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6806C18C" w:rsidR="007510BB" w:rsidRDefault="007510BB">
      <w:pPr>
        <w:rPr>
          <w:rFonts w:ascii="Times New Roman" w:hAnsi="Times New Roman" w:cs="Times New Roman"/>
          <w:b/>
          <w:bCs/>
        </w:rPr>
      </w:pP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0C3A993E" w14:textId="75758AF4" w:rsidR="004B382C" w:rsidRDefault="004B382C">
      <w:pPr>
        <w:rPr>
          <w:rFonts w:ascii="Times New Roman" w:hAnsi="Times New Roman" w:cs="Times New Roman"/>
          <w:vertAlign w:val="superscript"/>
        </w:rPr>
      </w:pPr>
      <w:r>
        <w:rPr>
          <w:rFonts w:ascii="Times New Roman" w:hAnsi="Times New Roman" w:cs="Times New Roman"/>
        </w:rPr>
        <w:t>Christian A. Maino Vieytes</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Ruoqing</w:t>
      </w:r>
      <w:proofErr w:type="spellEnd"/>
      <w:r>
        <w:rPr>
          <w:rFonts w:ascii="Times New Roman" w:hAnsi="Times New Roman" w:cs="Times New Roman"/>
        </w:rPr>
        <w:t xml:space="preserve"> Zhu</w:t>
      </w:r>
      <w:r>
        <w:rPr>
          <w:rFonts w:ascii="Times New Roman" w:hAnsi="Times New Roman" w:cs="Times New Roman"/>
          <w:vertAlign w:val="superscript"/>
        </w:rPr>
        <w:t>2</w:t>
      </w:r>
      <w:r>
        <w:rPr>
          <w:rFonts w:ascii="Times New Roman" w:hAnsi="Times New Roman" w:cs="Times New Roman"/>
        </w:rPr>
        <w:t>, Francesca Gany</w:t>
      </w:r>
      <w:r>
        <w:rPr>
          <w:rFonts w:ascii="Times New Roman" w:hAnsi="Times New Roman" w:cs="Times New Roman"/>
          <w:vertAlign w:val="superscript"/>
        </w:rPr>
        <w:t>3</w:t>
      </w:r>
      <w:r>
        <w:rPr>
          <w:rFonts w:ascii="Times New Roman" w:hAnsi="Times New Roman" w:cs="Times New Roman"/>
        </w:rPr>
        <w:t xml:space="preserve">, Brenda </w:t>
      </w:r>
      <w:r w:rsidR="00BB0EB5">
        <w:rPr>
          <w:rFonts w:ascii="Times New Roman" w:hAnsi="Times New Roman" w:cs="Times New Roman"/>
        </w:rPr>
        <w:t xml:space="preserve">D. </w:t>
      </w:r>
      <w:r>
        <w:rPr>
          <w:rFonts w:ascii="Times New Roman" w:hAnsi="Times New Roman" w:cs="Times New Roman"/>
        </w:rPr>
        <w:t>Koester</w:t>
      </w:r>
      <w:r>
        <w:rPr>
          <w:rFonts w:ascii="Times New Roman" w:hAnsi="Times New Roman" w:cs="Times New Roman"/>
          <w:vertAlign w:val="superscript"/>
        </w:rPr>
        <w:t>4</w:t>
      </w:r>
      <w:r>
        <w:rPr>
          <w:rFonts w:ascii="Times New Roman" w:hAnsi="Times New Roman" w:cs="Times New Roman"/>
        </w:rPr>
        <w:t>, Anna E. Arthur</w:t>
      </w:r>
      <w:r>
        <w:rPr>
          <w:rFonts w:ascii="Times New Roman" w:hAnsi="Times New Roman" w:cs="Times New Roman"/>
          <w:vertAlign w:val="superscript"/>
        </w:rPr>
        <w:t>5</w:t>
      </w:r>
    </w:p>
    <w:p w14:paraId="2A01ACB8" w14:textId="77777777" w:rsidR="004B382C" w:rsidRPr="004B382C" w:rsidRDefault="004B382C">
      <w:pPr>
        <w:rPr>
          <w:rFonts w:ascii="Times" w:hAnsi="Times" w:cs="Times New Roman"/>
          <w:vertAlign w:val="superscript"/>
        </w:rPr>
      </w:pPr>
    </w:p>
    <w:p w14:paraId="2F1F2CBA" w14:textId="51B2AA67" w:rsidR="004B382C" w:rsidRPr="004B382C" w:rsidRDefault="004B382C" w:rsidP="004B382C">
      <w:pPr>
        <w:rPr>
          <w:rFonts w:ascii="Times" w:hAnsi="Times" w:cs="Times New Roman"/>
        </w:rPr>
      </w:pPr>
      <w:r w:rsidRPr="004B382C">
        <w:rPr>
          <w:rFonts w:ascii="Times" w:hAnsi="Times" w:cs="Times New Roman"/>
          <w:vertAlign w:val="superscript"/>
        </w:rPr>
        <w:t xml:space="preserve">1 </w:t>
      </w:r>
      <w:r w:rsidRPr="004B382C">
        <w:rPr>
          <w:rFonts w:ascii="Times" w:hAnsi="Times" w:cs="Times New Roman"/>
        </w:rPr>
        <w:t xml:space="preserve">Division of Nutritional Sciences, The University of Illinois at Urbana-Champaign, Urbana, IL 61801, USA; </w:t>
      </w:r>
      <w:hyperlink r:id="rId6" w:history="1">
        <w:r w:rsidR="00064556" w:rsidRPr="00FC5546">
          <w:rPr>
            <w:rStyle w:val="Hyperlink"/>
            <w:rFonts w:ascii="Times" w:hAnsi="Times" w:cs="Times New Roman"/>
          </w:rPr>
          <w:t>cam17@illinois.edu</w:t>
        </w:r>
      </w:hyperlink>
      <w:r w:rsidR="00064556">
        <w:rPr>
          <w:rFonts w:ascii="Times" w:hAnsi="Times" w:cs="Times New Roman"/>
        </w:rPr>
        <w:t xml:space="preserve"> </w:t>
      </w:r>
    </w:p>
    <w:p w14:paraId="676021A8" w14:textId="667E7CCB" w:rsidR="004B382C" w:rsidRPr="004B382C" w:rsidRDefault="004B382C" w:rsidP="004B382C">
      <w:pPr>
        <w:rPr>
          <w:rFonts w:ascii="Times" w:hAnsi="Times"/>
        </w:rPr>
      </w:pPr>
      <w:r w:rsidRPr="004B382C">
        <w:rPr>
          <w:rFonts w:ascii="Times" w:hAnsi="Times"/>
          <w:vertAlign w:val="superscript"/>
        </w:rPr>
        <w:t xml:space="preserve">2 </w:t>
      </w:r>
      <w:r w:rsidRPr="004B382C">
        <w:rPr>
          <w:rFonts w:ascii="Times" w:hAnsi="Times"/>
        </w:rPr>
        <w:t xml:space="preserve">Department of Statistics, The University of Illinois at Urbana-Champaign, Urbana, IL 61801, USA; </w:t>
      </w:r>
      <w:hyperlink r:id="rId7" w:history="1">
        <w:r w:rsidRPr="004B382C">
          <w:rPr>
            <w:rStyle w:val="Hyperlink"/>
            <w:rFonts w:ascii="Times" w:hAnsi="Times"/>
          </w:rPr>
          <w:t>rqzhu@illinois.edu</w:t>
        </w:r>
      </w:hyperlink>
    </w:p>
    <w:p w14:paraId="4D0AD24F" w14:textId="79EE809B" w:rsidR="004B382C" w:rsidRPr="004B382C" w:rsidRDefault="004B382C" w:rsidP="004B382C">
      <w:pPr>
        <w:rPr>
          <w:rFonts w:ascii="Times" w:hAnsi="Times" w:cs="Times New Roman"/>
        </w:rPr>
      </w:pPr>
      <w:r w:rsidRPr="004B382C">
        <w:rPr>
          <w:rFonts w:ascii="Times" w:hAnsi="Times" w:cs="Times New Roman"/>
          <w:vertAlign w:val="superscript"/>
        </w:rPr>
        <w:t>3</w:t>
      </w:r>
      <w:r>
        <w:rPr>
          <w:rFonts w:ascii="Times" w:hAnsi="Times" w:cs="Times New Roman"/>
          <w:vertAlign w:val="superscript"/>
        </w:rPr>
        <w:t xml:space="preserve"> </w:t>
      </w:r>
      <w:r w:rsidRPr="004B382C">
        <w:rPr>
          <w:rFonts w:ascii="Times" w:hAnsi="Times" w:cs="Times New Roman"/>
        </w:rPr>
        <w:t xml:space="preserve">Memorial Sloan Kettering Cancer Center, New York, NY 10065, USA; </w:t>
      </w:r>
      <w:hyperlink r:id="rId8" w:history="1">
        <w:r w:rsidRPr="004B382C">
          <w:rPr>
            <w:rStyle w:val="Hyperlink"/>
            <w:rFonts w:ascii="Times" w:hAnsi="Times" w:cs="Times New Roman"/>
          </w:rPr>
          <w:t>ganyf@mskcc.org</w:t>
        </w:r>
      </w:hyperlink>
    </w:p>
    <w:p w14:paraId="24FA8E38" w14:textId="5E4B19B7" w:rsidR="004B382C" w:rsidRPr="004B382C" w:rsidRDefault="004B382C" w:rsidP="004B382C">
      <w:pPr>
        <w:rPr>
          <w:rFonts w:ascii="Times" w:hAnsi="Times"/>
        </w:rPr>
      </w:pPr>
      <w:r w:rsidRPr="004B382C">
        <w:rPr>
          <w:rFonts w:ascii="Times" w:hAnsi="Times"/>
          <w:vertAlign w:val="superscript"/>
        </w:rPr>
        <w:t xml:space="preserve">4 </w:t>
      </w:r>
      <w:r w:rsidRPr="004B382C">
        <w:rPr>
          <w:rFonts w:ascii="Times" w:hAnsi="Times"/>
        </w:rPr>
        <w:t>The Family Resiliency Center</w:t>
      </w:r>
      <w:r w:rsidRPr="004B382C">
        <w:rPr>
          <w:rFonts w:ascii="Times" w:hAnsi="Times"/>
        </w:rPr>
        <w:t>, The University of Illinois at Urbana-Champaign, Urbana, IL 61801, USA;</w:t>
      </w:r>
      <w:r>
        <w:rPr>
          <w:rFonts w:ascii="Times" w:hAnsi="Times"/>
        </w:rPr>
        <w:t xml:space="preserve"> </w:t>
      </w:r>
      <w:hyperlink r:id="rId9" w:history="1">
        <w:r w:rsidRPr="00FC5546">
          <w:rPr>
            <w:rStyle w:val="Hyperlink"/>
            <w:rFonts w:ascii="Times" w:hAnsi="Times"/>
          </w:rPr>
          <w:t>bkoester@illinois.edu</w:t>
        </w:r>
      </w:hyperlink>
      <w:r>
        <w:rPr>
          <w:rFonts w:ascii="Times" w:hAnsi="Times"/>
        </w:rPr>
        <w:t xml:space="preserve">  </w:t>
      </w:r>
    </w:p>
    <w:p w14:paraId="707505DC" w14:textId="1A91B8BB" w:rsidR="004B382C" w:rsidRPr="004B382C" w:rsidRDefault="004B382C">
      <w:pPr>
        <w:rPr>
          <w:rFonts w:ascii="Times" w:hAnsi="Times" w:cs="Times New Roman"/>
        </w:rPr>
      </w:pPr>
      <w:r w:rsidRPr="004B382C">
        <w:rPr>
          <w:rFonts w:ascii="Times" w:hAnsi="Times" w:cs="Times New Roman"/>
          <w:vertAlign w:val="superscript"/>
        </w:rPr>
        <w:t xml:space="preserve">5 </w:t>
      </w:r>
      <w:r w:rsidRPr="004B382C">
        <w:rPr>
          <w:rFonts w:ascii="Times" w:hAnsi="Times" w:cs="Times New Roman"/>
        </w:rPr>
        <w:t xml:space="preserve">Department of Dietetics and Nutrition, The University of Kansas Medical Center, </w:t>
      </w:r>
      <w:r w:rsidRPr="004B382C">
        <w:rPr>
          <w:rFonts w:ascii="Times" w:hAnsi="Times" w:cs="Times New Roman"/>
        </w:rPr>
        <w:br/>
        <w:t>Kansas City, KS 66160, USA</w:t>
      </w:r>
      <w:r>
        <w:rPr>
          <w:rFonts w:ascii="Times" w:hAnsi="Times" w:cs="Times New Roman"/>
        </w:rPr>
        <w:t xml:space="preserve">; </w:t>
      </w:r>
      <w:hyperlink r:id="rId10" w:history="1">
        <w:r w:rsidRPr="00FC5546">
          <w:rPr>
            <w:rStyle w:val="Hyperlink"/>
            <w:rFonts w:ascii="Times" w:hAnsi="Times" w:cs="Times New Roman"/>
          </w:rPr>
          <w:t>aarthur4@kumc.edu</w:t>
        </w:r>
      </w:hyperlink>
      <w:r>
        <w:rPr>
          <w:rFonts w:ascii="Times" w:hAnsi="Times" w:cs="Times New Roman"/>
        </w:rPr>
        <w:t xml:space="preserve"> </w:t>
      </w:r>
    </w:p>
    <w:p w14:paraId="5259CD0D" w14:textId="77777777" w:rsidR="004B382C" w:rsidRDefault="004B382C">
      <w:pPr>
        <w:rPr>
          <w:rFonts w:ascii="Times New Roman" w:hAnsi="Times New Roman" w:cs="Times New Roman"/>
        </w:rPr>
      </w:pPr>
    </w:p>
    <w:p w14:paraId="53D15255" w14:textId="77777777" w:rsidR="00F9021C" w:rsidRDefault="00F9021C">
      <w:pPr>
        <w:rPr>
          <w:rFonts w:ascii="Times New Roman" w:hAnsi="Times New Roman" w:cs="Times New Roman"/>
        </w:rPr>
      </w:pPr>
    </w:p>
    <w:p w14:paraId="0956DD7E" w14:textId="6B972D10" w:rsidR="00C575C2" w:rsidRPr="00C575C2" w:rsidRDefault="00C575C2">
      <w:pPr>
        <w:rPr>
          <w:rFonts w:ascii="Times New Roman" w:hAnsi="Times New Roman" w:cs="Times New Roman"/>
          <w:b/>
          <w:bCs/>
        </w:rPr>
      </w:pPr>
      <w:r w:rsidRPr="00C575C2">
        <w:rPr>
          <w:rFonts w:ascii="Times New Roman" w:hAnsi="Times New Roman" w:cs="Times New Roman"/>
          <w:b/>
          <w:bCs/>
        </w:rPr>
        <w:t>Abstract</w:t>
      </w:r>
    </w:p>
    <w:p w14:paraId="61C8ED5E" w14:textId="77777777" w:rsidR="00C575C2" w:rsidRDefault="00C575C2">
      <w:pPr>
        <w:rPr>
          <w:rFonts w:ascii="Times New Roman" w:hAnsi="Times New Roman" w:cs="Times New Roman"/>
        </w:rPr>
      </w:pPr>
    </w:p>
    <w:p w14:paraId="77716106" w14:textId="77777777" w:rsidR="00C575C2" w:rsidRDefault="00C575C2" w:rsidP="00315848">
      <w:pPr>
        <w:pStyle w:val="NormalWeb"/>
        <w:spacing w:before="0" w:beforeAutospacing="0" w:after="0" w:afterAutospacing="0" w:line="360" w:lineRule="auto"/>
        <w:rPr>
          <w:color w:val="0E101A"/>
        </w:rPr>
      </w:pPr>
      <w:r>
        <w:rPr>
          <w:rStyle w:val="Emphasis"/>
          <w:color w:val="0E101A"/>
        </w:rPr>
        <w:t>Background</w:t>
      </w:r>
    </w:p>
    <w:p w14:paraId="53A41EA9" w14:textId="4A63229D" w:rsidR="00C575C2" w:rsidRDefault="00C575C2" w:rsidP="00315848">
      <w:pPr>
        <w:pStyle w:val="NormalWeb"/>
        <w:spacing w:before="0" w:beforeAutospacing="0" w:after="0" w:afterAutospacing="0" w:line="360" w:lineRule="auto"/>
        <w:ind w:firstLine="720"/>
        <w:rPr>
          <w:color w:val="0E101A"/>
        </w:rPr>
      </w:pPr>
      <w:r>
        <w:rPr>
          <w:color w:val="0E101A"/>
        </w:rPr>
        <w:t>Food insecurity—the lack of unabated access to nutritious foods—is a consequence many cancer survivors face. Food insecurity is associated with adverse health outcomes and lower diet quality among the general public. In a previous analysis, we extracted prevailing dietary patterns in U.S. cancer survivors suggesting poor diet quality in this population. This analysis aimed to evaluate associations between those patterns and survival after a cancer diagnosis.</w:t>
      </w:r>
    </w:p>
    <w:p w14:paraId="5A39206B" w14:textId="77777777" w:rsidR="00C575C2" w:rsidRDefault="00C575C2" w:rsidP="00315848">
      <w:pPr>
        <w:pStyle w:val="NormalWeb"/>
        <w:spacing w:before="0" w:beforeAutospacing="0" w:after="0" w:afterAutospacing="0" w:line="360" w:lineRule="auto"/>
        <w:rPr>
          <w:color w:val="0E101A"/>
        </w:rPr>
      </w:pPr>
    </w:p>
    <w:p w14:paraId="5C9D9FB5" w14:textId="77777777" w:rsidR="00C575C2" w:rsidRDefault="00C575C2" w:rsidP="00315848">
      <w:pPr>
        <w:pStyle w:val="NormalWeb"/>
        <w:spacing w:before="0" w:beforeAutospacing="0" w:after="0" w:afterAutospacing="0" w:line="360" w:lineRule="auto"/>
        <w:rPr>
          <w:color w:val="0E101A"/>
        </w:rPr>
      </w:pPr>
      <w:r>
        <w:rPr>
          <w:rStyle w:val="Emphasis"/>
          <w:color w:val="0E101A"/>
        </w:rPr>
        <w:t>Methods</w:t>
      </w:r>
    </w:p>
    <w:p w14:paraId="2604BFBE" w14:textId="77777777" w:rsidR="00C575C2" w:rsidRDefault="00C575C2" w:rsidP="00315848">
      <w:pPr>
        <w:pStyle w:val="NormalWeb"/>
        <w:spacing w:before="0" w:beforeAutospacing="0" w:after="0" w:afterAutospacing="0" w:line="360" w:lineRule="auto"/>
        <w:rPr>
          <w:color w:val="0E101A"/>
        </w:rPr>
      </w:pPr>
      <w:r>
        <w:rPr>
          <w:color w:val="0E101A"/>
        </w:rPr>
        <w:t>           We implemented two dietary pattern analysis approaches: penalized logistic regression and principal components analysis. Using nationally representative data from the NHANES (cycles spanning 1999-2018), we extracted six dietary patterns, two of which (the FI and SNAP patterns) were positively associated with being a food-insecure cancer survivor. Cox proportional hazards models were fit to data to assess the relationship between the diet quality indices and survival after a cancer diagnosis. </w:t>
      </w:r>
    </w:p>
    <w:p w14:paraId="1F3C9F76" w14:textId="77777777" w:rsidR="00C575C2" w:rsidRDefault="00C575C2" w:rsidP="00315848">
      <w:pPr>
        <w:pStyle w:val="NormalWeb"/>
        <w:spacing w:before="0" w:beforeAutospacing="0" w:after="0" w:afterAutospacing="0" w:line="360" w:lineRule="auto"/>
        <w:rPr>
          <w:color w:val="0E101A"/>
        </w:rPr>
      </w:pPr>
    </w:p>
    <w:p w14:paraId="73BE379F" w14:textId="77777777" w:rsidR="00C575C2" w:rsidRDefault="00C575C2" w:rsidP="00315848">
      <w:pPr>
        <w:pStyle w:val="NormalWeb"/>
        <w:spacing w:before="0" w:beforeAutospacing="0" w:after="0" w:afterAutospacing="0" w:line="360" w:lineRule="auto"/>
        <w:rPr>
          <w:color w:val="0E101A"/>
        </w:rPr>
      </w:pPr>
      <w:r>
        <w:rPr>
          <w:rStyle w:val="Emphasis"/>
          <w:color w:val="0E101A"/>
        </w:rPr>
        <w:t>Results</w:t>
      </w:r>
    </w:p>
    <w:p w14:paraId="6368D315" w14:textId="77777777" w:rsidR="00C575C2" w:rsidRDefault="00C575C2" w:rsidP="00315848">
      <w:pPr>
        <w:pStyle w:val="NormalWeb"/>
        <w:spacing w:before="0" w:beforeAutospacing="0" w:after="0" w:afterAutospacing="0" w:line="360" w:lineRule="auto"/>
        <w:rPr>
          <w:color w:val="0E101A"/>
        </w:rPr>
      </w:pPr>
      <w:r>
        <w:rPr>
          <w:color w:val="0E101A"/>
        </w:rPr>
        <w:t xml:space="preserve">           There were 981 deaths from all causes, 343 cancer, and 235 cardiovascular disease-related deaths. After multivariable adjustment, we found significantly higher risks of all-cause mortality </w:t>
      </w:r>
      <w:r>
        <w:rPr>
          <w:color w:val="0E101A"/>
        </w:rPr>
        <w:lastRenderedPageBreak/>
        <w:t>associated with higher adherence to the FI (HR: 1.23, 95% CI: 1.06-1.42) and SNAP (HR: 1.20, 95% CI: 1.03-1.40) patterns among cancer survivors. Inverse associations were noted between the Prudent #1 pattern and all-cause and cancer-specific mortality. Models with food-insecure cancer survivors revealed non-significant results with parameter estimates commensurate to those from models fit on all cancer survivors.</w:t>
      </w:r>
    </w:p>
    <w:p w14:paraId="4776C470" w14:textId="77777777" w:rsidR="00C575C2" w:rsidRDefault="00C575C2" w:rsidP="00315848">
      <w:pPr>
        <w:pStyle w:val="NormalWeb"/>
        <w:spacing w:before="0" w:beforeAutospacing="0" w:after="0" w:afterAutospacing="0" w:line="360" w:lineRule="auto"/>
        <w:rPr>
          <w:color w:val="0E101A"/>
        </w:rPr>
      </w:pPr>
    </w:p>
    <w:p w14:paraId="64714D5B" w14:textId="584ACA4A" w:rsidR="00C575C2" w:rsidRDefault="00C575C2" w:rsidP="00315848">
      <w:pPr>
        <w:pStyle w:val="NormalWeb"/>
        <w:spacing w:before="0" w:beforeAutospacing="0" w:after="0" w:afterAutospacing="0" w:line="360" w:lineRule="auto"/>
        <w:rPr>
          <w:color w:val="0E101A"/>
        </w:rPr>
      </w:pPr>
      <w:r>
        <w:rPr>
          <w:rStyle w:val="Emphasis"/>
          <w:color w:val="0E101A"/>
        </w:rPr>
        <w:t>Conclusion</w:t>
      </w:r>
    </w:p>
    <w:p w14:paraId="69B18D0C" w14:textId="77777777" w:rsidR="00C575C2" w:rsidRDefault="00C575C2" w:rsidP="00C575C2">
      <w:pPr>
        <w:pStyle w:val="NormalWeb"/>
        <w:spacing w:before="0" w:beforeAutospacing="0" w:after="0" w:afterAutospacing="0"/>
        <w:rPr>
          <w:color w:val="0E101A"/>
        </w:rPr>
      </w:pPr>
      <w:r>
        <w:rPr>
          <w:color w:val="0E101A"/>
        </w:rPr>
        <w:t>           Higher adherence to prevailing dietary patterns in the U.S. cancer survivors population may yield a worse prognosis.</w:t>
      </w:r>
    </w:p>
    <w:p w14:paraId="67A31BE0" w14:textId="77777777" w:rsidR="00C575C2" w:rsidRDefault="00C575C2">
      <w:pPr>
        <w:rPr>
          <w:rFonts w:ascii="Times New Roman" w:hAnsi="Times New Roman" w:cs="Times New Roman"/>
        </w:rPr>
      </w:pPr>
    </w:p>
    <w:p w14:paraId="1602C103" w14:textId="77777777" w:rsidR="00C575C2" w:rsidRPr="004B382C" w:rsidRDefault="00C575C2">
      <w:pPr>
        <w:rPr>
          <w:rFonts w:ascii="Times New Roman" w:hAnsi="Times New Roman" w:cs="Times New Roman"/>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71F070FC" w:rsidR="00284F95" w:rsidRDefault="000E1C30" w:rsidP="00284F95">
      <w:pPr>
        <w:spacing w:line="360" w:lineRule="auto"/>
        <w:ind w:firstLine="720"/>
        <w:rPr>
          <w:rFonts w:ascii="Times New Roman" w:hAnsi="Times New Roman" w:cs="Times New Roman"/>
        </w:rPr>
      </w:pPr>
      <w:r w:rsidRPr="000E1C30">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w:t>
      </w:r>
      <w:r w:rsidR="00FD7F0F">
        <w:rPr>
          <w:rFonts w:ascii="Times New Roman" w:hAnsi="Times New Roman" w:cs="Times New Roman"/>
        </w:rPr>
        <w:t>owing</w:t>
      </w:r>
      <w:r w:rsidRPr="000E1C30">
        <w:rPr>
          <w:rFonts w:ascii="Times New Roman" w:hAnsi="Times New Roman" w:cs="Times New Roman"/>
        </w:rPr>
        <w:t xml:space="preserve"> to exorbitant treatment, prescription, and indirect costs (e.g., lost income due to cancer-related job loss or disability)</w:t>
      </w:r>
      <w:r>
        <w:rPr>
          <w:rFonts w:ascii="Times New Roman" w:hAnsi="Times New Roman" w:cs="Times New Roman"/>
        </w:rPr>
        <w:t xml:space="preserve"> </w:t>
      </w:r>
      <w:r w:rsidR="00284F95">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Pr>
          <w:rFonts w:ascii="Times New Roman" w:hAnsi="Times New Roman" w:cs="Times New Roman"/>
        </w:rPr>
        <w:fldChar w:fldCharType="separate"/>
      </w:r>
      <w:r w:rsidR="0086322C">
        <w:rPr>
          <w:rFonts w:ascii="Times New Roman" w:hAnsi="Times New Roman" w:cs="Times New Roman"/>
          <w:noProof/>
        </w:rPr>
        <w:t>[1,2]</w:t>
      </w:r>
      <w:r w:rsidR="00284F95">
        <w:rPr>
          <w:rFonts w:ascii="Times New Roman" w:hAnsi="Times New Roman" w:cs="Times New Roman"/>
        </w:rPr>
        <w:fldChar w:fldCharType="end"/>
      </w:r>
      <w:r w:rsidR="00284F95">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 xml:space="preserve">—defined </w:t>
      </w:r>
      <w:r>
        <w:rPr>
          <w:rFonts w:ascii="Times New Roman" w:hAnsi="Times New Roman" w:cs="Times New Roman"/>
        </w:rPr>
        <w:t xml:space="preserve">as </w:t>
      </w:r>
      <w:r w:rsidR="0086322C">
        <w:rPr>
          <w:rFonts w:ascii="Times New Roman" w:hAnsi="Times New Roman" w:cs="Times New Roman"/>
        </w:rPr>
        <w:t>individuals with a history of cancer—</w:t>
      </w:r>
      <w:r w:rsidR="006E1B8D">
        <w:rPr>
          <w:rFonts w:ascii="Times New Roman" w:hAnsi="Times New Roman" w:cs="Times New Roman"/>
        </w:rPr>
        <w:t>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w:t>
      </w:r>
      <w:r>
        <w:rPr>
          <w:rFonts w:ascii="Times New Roman" w:hAnsi="Times New Roman" w:cs="Times New Roman"/>
        </w:rPr>
        <w:t>about</w:t>
      </w:r>
      <w:r w:rsidR="005F75D0">
        <w:rPr>
          <w:rFonts w:ascii="Times New Roman" w:hAnsi="Times New Roman" w:cs="Times New Roman"/>
        </w:rPr>
        <w:t xml:space="preserve">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52D92675" w:rsidR="00F446B3" w:rsidRDefault="00377C36" w:rsidP="00F40A41">
      <w:pPr>
        <w:spacing w:line="360" w:lineRule="auto"/>
        <w:ind w:firstLine="720"/>
        <w:rPr>
          <w:rFonts w:ascii="Times New Roman" w:hAnsi="Times New Roman" w:cs="Times New Roman"/>
        </w:rPr>
      </w:pPr>
      <w:r w:rsidRPr="00377C36">
        <w:rPr>
          <w:rFonts w:ascii="Times New Roman" w:hAnsi="Times New Roman" w:cs="Times New Roman"/>
        </w:rPr>
        <w:t>Food insecurity, or the lack of continuous access to healthy and nutritious foods to lead a healthy life, can be a consequence for cancer survivors facing high financial toxicity burdens</w:t>
      </w:r>
      <w:r>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sidR="00341FFB">
        <w:rPr>
          <w:rFonts w:ascii="Times New Roman" w:hAnsi="Times New Roman" w:cs="Times New Roman"/>
        </w:rPr>
        <w:t>.</w:t>
      </w:r>
      <w:r w:rsidR="00F446B3">
        <w:rPr>
          <w:rFonts w:ascii="Times New Roman" w:hAnsi="Times New Roman" w:cs="Times New Roman"/>
        </w:rPr>
        <w:t xml:space="preserve"> </w:t>
      </w:r>
      <w:r w:rsidRPr="00377C36">
        <w:rPr>
          <w:rFonts w:ascii="Times New Roman" w:hAnsi="Times New Roman" w:cs="Times New Roman"/>
        </w:rPr>
        <w:t>A framework of competing demands conceptualizes one manifestation of food insecurity amongst cancer survivors, involving cancer survivors facing difficult decisions between choosing medical care or nutritious foods</w:t>
      </w:r>
      <w:r w:rsidRPr="00377C36">
        <w:rPr>
          <w:rFonts w:ascii="Times New Roman" w:hAnsi="Times New Roman" w:cs="Times New Roman"/>
        </w:rPr>
        <w:t xml:space="preserve">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w:t>
      </w:r>
      <w:r>
        <w:rPr>
          <w:rFonts w:ascii="Times New Roman" w:hAnsi="Times New Roman" w:cs="Times New Roman"/>
        </w:rPr>
        <w:t>adverse</w:t>
      </w:r>
      <w:r w:rsidR="00F446B3">
        <w:rPr>
          <w:rFonts w:ascii="Times New Roman" w:hAnsi="Times New Roman" w:cs="Times New Roman"/>
        </w:rPr>
        <w:t xml:space="preserve"> health outcomes and lower diet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xml:space="preserve">. </w:t>
      </w:r>
      <w:r w:rsidRPr="00377C36">
        <w:rPr>
          <w:rFonts w:ascii="Times New Roman" w:hAnsi="Times New Roman" w:cs="Times New Roman"/>
        </w:rPr>
        <w:t>Food insecurity may predict a worse prognosis among cancer survivors though more research is needed to substantiate this conjecture.</w:t>
      </w:r>
    </w:p>
    <w:p w14:paraId="7DABA6DC" w14:textId="6F68908E"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w:t>
      </w:r>
      <w:r w:rsidR="00377C36">
        <w:rPr>
          <w:rFonts w:ascii="Times New Roman" w:hAnsi="Times New Roman" w:cs="Times New Roman"/>
        </w:rPr>
        <w:t>-</w:t>
      </w:r>
      <w:r>
        <w:rPr>
          <w:rFonts w:ascii="Times New Roman" w:hAnsi="Times New Roman" w:cs="Times New Roman"/>
        </w:rPr>
        <w:t>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377C36" w:rsidRPr="00377C36">
        <w:rPr>
          <w:rFonts w:ascii="Times New Roman" w:hAnsi="Times New Roman" w:cs="Times New Roman"/>
        </w:rPr>
        <w:t xml:space="preserve">Using penalized logistic </w:t>
      </w:r>
      <w:r w:rsidR="00377C36" w:rsidRPr="00377C36">
        <w:rPr>
          <w:rFonts w:ascii="Times New Roman" w:hAnsi="Times New Roman" w:cs="Times New Roman"/>
        </w:rPr>
        <w:lastRenderedPageBreak/>
        <w:t>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and which was inversely associated with being food-insecure in the same population. Whether these dietary patterns impact clinically meaningful outcomes for cancer survivors was left open-ended.</w:t>
      </w:r>
    </w:p>
    <w:p w14:paraId="5AD1D093" w14:textId="5402CF63" w:rsidR="00284F95" w:rsidRDefault="005F3910" w:rsidP="005F3910">
      <w:pPr>
        <w:spacing w:line="360" w:lineRule="auto"/>
        <w:ind w:firstLine="720"/>
        <w:rPr>
          <w:rFonts w:ascii="Times New Roman" w:hAnsi="Times New Roman" w:cs="Times New Roman"/>
        </w:rPr>
      </w:pPr>
      <w:r w:rsidRPr="005F3910">
        <w:rPr>
          <w:rFonts w:ascii="Times New Roman" w:hAnsi="Times New Roman" w:cs="Times New Roman"/>
        </w:rPr>
        <w:t>Understanding how food insecurity impacts different aspects of life, including dietary intake, is a means of delineating at least one potential driving factor behind the health disparities that may arise for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The hypothesis was that the dietary patterns describing consumption patterns in the food-insecure cancer survivor population would be positively associated with mortality in the cancer survivor and food-insecure cancer survivor populations.</w:t>
      </w:r>
    </w:p>
    <w:p w14:paraId="095B9499" w14:textId="77777777" w:rsidR="005F3910" w:rsidRDefault="005F3910" w:rsidP="005F3910">
      <w:pPr>
        <w:spacing w:line="360" w:lineRule="auto"/>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0B2288AA"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w:t>
      </w:r>
      <w:r w:rsidR="008918EB">
        <w:rPr>
          <w:rFonts w:ascii="Times New Roman" w:hAnsi="Times New Roman" w:cs="Times New Roman"/>
        </w:rPr>
        <w:t xml:space="preserve"> and</w:t>
      </w:r>
      <w:r>
        <w:rPr>
          <w:rFonts w:ascii="Times New Roman" w:hAnsi="Times New Roman" w:cs="Times New Roman"/>
        </w:rPr>
        <w:t xml:space="preserve"> </w:t>
      </w:r>
      <w:r w:rsidR="005E6B5F">
        <w:rPr>
          <w:rFonts w:ascii="Times New Roman" w:hAnsi="Times New Roman" w:cs="Times New Roman"/>
        </w:rPr>
        <w:t>aims</w:t>
      </w:r>
      <w:r>
        <w:rPr>
          <w:rFonts w:ascii="Times New Roman" w:hAnsi="Times New Roman" w:cs="Times New Roman"/>
        </w:rPr>
        <w:t xml:space="preserve">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w:t>
      </w:r>
      <w:r w:rsidR="008918EB">
        <w:rPr>
          <w:rFonts w:ascii="Times New Roman" w:hAnsi="Times New Roman" w:cs="Times New Roman"/>
        </w:rPr>
        <w:t>It</w:t>
      </w:r>
      <w:r>
        <w:rPr>
          <w:rFonts w:ascii="Times New Roman" w:hAnsi="Times New Roman" w:cs="Times New Roman"/>
        </w:rPr>
        <w:t xml:space="preserve">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written consent</w:t>
      </w:r>
      <w:r w:rsidR="005E6B5F">
        <w:rPr>
          <w:rFonts w:ascii="Times New Roman" w:hAnsi="Times New Roman" w:cs="Times New Roman"/>
        </w:rPr>
        <w:t>,</w:t>
      </w:r>
      <w:r w:rsidR="001B0695">
        <w:rPr>
          <w:rFonts w:ascii="Times New Roman" w:hAnsi="Times New Roman" w:cs="Times New Roman"/>
        </w:rPr>
        <w:t xml:space="preserve"> and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xml:space="preserve">. Because </w:t>
      </w:r>
      <w:r w:rsidR="001B0695">
        <w:rPr>
          <w:rFonts w:ascii="Times New Roman" w:hAnsi="Times New Roman" w:cs="Times New Roman"/>
        </w:rPr>
        <w:lastRenderedPageBreak/>
        <w:t>this analysis involved deidentified secondary data, it was exempt from Institutional Review Board approval at the University of Illinois Urbana-Champaign.</w:t>
      </w:r>
    </w:p>
    <w:p w14:paraId="7DEA42EB" w14:textId="46E1862C"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w:t>
      </w:r>
      <w:r w:rsidR="005E6B5F">
        <w:rPr>
          <w:rFonts w:ascii="Times New Roman" w:hAnsi="Times New Roman" w:cs="Times New Roman"/>
        </w:rPr>
        <w:t>,</w:t>
      </w:r>
      <w:r>
        <w:rPr>
          <w:rFonts w:ascii="Times New Roman" w:hAnsi="Times New Roman" w:cs="Times New Roman"/>
        </w:rPr>
        <w:t xml:space="preserve">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divided into </w:t>
      </w:r>
      <w:r w:rsidR="00377C36">
        <w:rPr>
          <w:rFonts w:ascii="Times New Roman" w:hAnsi="Times New Roman" w:cs="Times New Roman"/>
        </w:rPr>
        <w:t>food-secure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w:t>
      </w:r>
      <w:r w:rsidR="00377C36">
        <w:rPr>
          <w:rFonts w:ascii="Times New Roman" w:hAnsi="Times New Roman" w:cs="Times New Roman"/>
        </w:rPr>
        <w:t>food-insecure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 xml:space="preserve">the United States Department of Agriculture’s </w:t>
      </w:r>
      <w:r w:rsidR="008918EB">
        <w:rPr>
          <w:rFonts w:ascii="Times New Roman" w:hAnsi="Times New Roman" w:cs="Times New Roman"/>
        </w:rPr>
        <w:t xml:space="preserve">(USDA) </w:t>
      </w:r>
      <w:r w:rsidR="00334684">
        <w:rPr>
          <w:rFonts w:ascii="Times New Roman" w:hAnsi="Times New Roman" w:cs="Times New Roman"/>
        </w:rPr>
        <w:t>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The survey consists of a series of “yes/no” questions</w:t>
      </w:r>
      <w:r w:rsidR="008918EB">
        <w:rPr>
          <w:rFonts w:ascii="Times New Roman" w:hAnsi="Times New Roman" w:cs="Times New Roman"/>
        </w:rPr>
        <w:t>,</w:t>
      </w:r>
      <w:r w:rsidR="00334684">
        <w:rPr>
          <w:rFonts w:ascii="Times New Roman" w:hAnsi="Times New Roman" w:cs="Times New Roman"/>
        </w:rPr>
        <w:t xml:space="preserve"> and responses in the affirmative are used to categorize a household as </w:t>
      </w:r>
      <w:r w:rsidR="00377C36">
        <w:rPr>
          <w:rFonts w:ascii="Times New Roman" w:hAnsi="Times New Roman" w:cs="Times New Roman"/>
        </w:rPr>
        <w:t>food-insecure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377C36">
        <w:rPr>
          <w:rFonts w:ascii="Times New Roman" w:hAnsi="Times New Roman" w:cs="Times New Roman"/>
        </w:rPr>
        <w:t>food-secure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w:t>
      </w:r>
      <w:r w:rsidR="008918EB">
        <w:rPr>
          <w:rFonts w:ascii="Times New Roman" w:hAnsi="Times New Roman" w:cs="Times New Roman"/>
        </w:rPr>
        <w:t>history</w:t>
      </w:r>
      <w:r w:rsidR="00334684">
        <w:rPr>
          <w:rFonts w:ascii="Times New Roman" w:hAnsi="Times New Roman" w:cs="Times New Roman"/>
        </w:rPr>
        <w:t xml:space="preserve"> was ascertained via self-report on the Medical Conditions Questionnaire (MCQ). </w:t>
      </w:r>
      <w:r w:rsidR="00F977CF">
        <w:rPr>
          <w:rFonts w:ascii="Times New Roman" w:hAnsi="Times New Roman" w:cs="Times New Roman"/>
        </w:rPr>
        <w:t xml:space="preserve">Individuals </w:t>
      </w:r>
      <w:r w:rsidR="008918EB">
        <w:rPr>
          <w:rFonts w:ascii="Times New Roman" w:hAnsi="Times New Roman" w:cs="Times New Roman"/>
        </w:rPr>
        <w:t>diagnosed with</w:t>
      </w:r>
      <w:r w:rsidR="00221EC2">
        <w:rPr>
          <w:rFonts w:ascii="Times New Roman" w:hAnsi="Times New Roman" w:cs="Times New Roman"/>
        </w:rPr>
        <w:t xml:space="preserve">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history of cancer</w:t>
      </w:r>
      <w:r w:rsidR="008918EB">
        <w:rPr>
          <w:rFonts w:ascii="Times New Roman" w:hAnsi="Times New Roman" w:cs="Times New Roman"/>
        </w:rPr>
        <w:t>,</w:t>
      </w:r>
      <w:r w:rsidR="00221EC2">
        <w:rPr>
          <w:rFonts w:ascii="Times New Roman" w:hAnsi="Times New Roman" w:cs="Times New Roman"/>
        </w:rPr>
        <w:t xml:space="preserve">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66E44A63" w14:textId="643ACCA4" w:rsidR="0027484B" w:rsidRPr="00C6784D" w:rsidRDefault="00FF5EB9" w:rsidP="008918EB">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71415951" wp14:editId="2F191544">
                <wp:simplePos x="0" y="0"/>
                <wp:positionH relativeFrom="column">
                  <wp:posOffset>154224</wp:posOffset>
                </wp:positionH>
                <wp:positionV relativeFrom="paragraph">
                  <wp:posOffset>4064378</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12.15pt;margin-top:320.0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AiiZQi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02EDABAB">
            <wp:simplePos x="0" y="0"/>
            <wp:positionH relativeFrom="column">
              <wp:posOffset>0</wp:posOffset>
            </wp:positionH>
            <wp:positionV relativeFrom="paragraph">
              <wp:posOffset>0</wp:posOffset>
            </wp:positionV>
            <wp:extent cx="6010275" cy="401701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1638" t="6042" r="1009" b="43668"/>
                    <a:stretch/>
                  </pic:blipFill>
                  <pic:spPr bwMode="auto">
                    <a:xfrm>
                      <a:off x="0" y="0"/>
                      <a:ext cx="6010275" cy="4017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A93BE4F"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w:t>
      </w:r>
      <w:r w:rsidR="0014127A">
        <w:rPr>
          <w:rFonts w:ascii="Times New Roman" w:hAnsi="Times New Roman" w:cs="Times New Roman"/>
        </w:rPr>
        <w:t xml:space="preserve">intake </w:t>
      </w:r>
      <w:r w:rsidR="00FF0378">
        <w:rPr>
          <w:rFonts w:ascii="Times New Roman" w:hAnsi="Times New Roman" w:cs="Times New Roman"/>
        </w:rPr>
        <w:t xml:space="preserve">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14127A" w:rsidRPr="0014127A">
        <w:rPr>
          <w:rFonts w:ascii="Times New Roman" w:hAnsi="Times New Roman" w:cs="Times New Roman"/>
        </w:rPr>
        <w:t>We used the USDA Food Patterns Equivalents Database (FPED) and MyPyramid Equivalents Database (MPED) to obtain intake equivalents of 37 USDA food pattern components, collapsed further into 26 groups, as previously described</w:t>
      </w:r>
      <w:r w:rsidR="0014127A">
        <w:rPr>
          <w:rFonts w:ascii="Times New Roman" w:hAnsi="Times New Roman" w:cs="Times New Roman"/>
        </w:rPr>
        <w:t xml:space="preserve">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were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w:t>
      </w:r>
      <w:r w:rsidR="0026524B">
        <w:rPr>
          <w:rFonts w:ascii="Times New Roman" w:hAnsi="Times New Roman" w:cs="Times New Roman"/>
        </w:rPr>
        <w:lastRenderedPageBreak/>
        <w:t xml:space="preserve">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w:t>
      </w:r>
      <w:r w:rsidR="00377C36">
        <w:rPr>
          <w:rFonts w:ascii="Times New Roman" w:hAnsi="Times New Roman" w:cs="Times New Roman"/>
        </w:rPr>
        <w:t>food-insecure</w:t>
      </w:r>
      <w:r w:rsidR="00A24ABE" w:rsidRPr="00A24ABE">
        <w:rPr>
          <w:rFonts w:ascii="Times New Roman" w:hAnsi="Times New Roman" w:cs="Times New Roman"/>
        </w:rPr>
        <w:t xml:space="preserve"> vs. </w:t>
      </w:r>
      <w:r w:rsidR="00377C36">
        <w:rPr>
          <w:rFonts w:ascii="Times New Roman" w:hAnsi="Times New Roman" w:cs="Times New Roman"/>
        </w:rPr>
        <w:t>food-secure</w:t>
      </w:r>
      <w:r w:rsidR="00A24ABE" w:rsidRPr="00A24ABE">
        <w:rPr>
          <w:rFonts w:ascii="Times New Roman" w:hAnsi="Times New Roman" w:cs="Times New Roman"/>
        </w:rPr>
        <w:t>),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31D0D429"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t>
      </w:r>
      <w:r w:rsidR="000E5296">
        <w:rPr>
          <w:rFonts w:ascii="Times New Roman" w:hAnsi="Times New Roman" w:cs="Times New Roman"/>
        </w:rPr>
        <w:t>to</w:t>
      </w:r>
      <w:r w:rsidRPr="0026524B">
        <w:rPr>
          <w:rFonts w:ascii="Times New Roman" w:hAnsi="Times New Roman" w:cs="Times New Roman"/>
        </w:rPr>
        <w:t xml:space="preserve"> the National Death Index, 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We computed time</w:t>
      </w:r>
      <w:r w:rsidR="00A358D5">
        <w:rPr>
          <w:rFonts w:ascii="Times New Roman" w:hAnsi="Times New Roman" w:cs="Times New Roman"/>
        </w:rPr>
        <w:t xml:space="preserve"> </w:t>
      </w:r>
      <w:r w:rsidRPr="0026524B">
        <w:rPr>
          <w:rFonts w:ascii="Times New Roman" w:hAnsi="Times New Roman" w:cs="Times New Roman"/>
        </w:rPr>
        <w:t>since</w:t>
      </w:r>
      <w:r w:rsidR="00A358D5">
        <w:rPr>
          <w:rFonts w:ascii="Times New Roman" w:hAnsi="Times New Roman" w:cs="Times New Roman"/>
        </w:rPr>
        <w:t xml:space="preserve"> </w:t>
      </w:r>
      <w:r w:rsidRPr="0026524B">
        <w:rPr>
          <w:rFonts w:ascii="Times New Roman" w:hAnsi="Times New Roman" w:cs="Times New Roman"/>
        </w:rPr>
        <w:t>diagnosis and used it as the time scale in our models to minimize potential bias by accounting for left</w:t>
      </w:r>
      <w:r w:rsidR="00A358D5">
        <w:rPr>
          <w:rFonts w:ascii="Times New Roman" w:hAnsi="Times New Roman" w:cs="Times New Roman"/>
        </w:rPr>
        <w:t xml:space="preserve"> </w:t>
      </w:r>
      <w:r w:rsidRPr="0026524B">
        <w:rPr>
          <w:rFonts w:ascii="Times New Roman" w:hAnsi="Times New Roman" w:cs="Times New Roman"/>
        </w:rPr>
        <w:t xml:space="preserve">truncation due to delayed enrollment in the study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w:t>
      </w:r>
      <w:r w:rsidR="00A358D5">
        <w:rPr>
          <w:rFonts w:ascii="Times New Roman" w:hAnsi="Times New Roman" w:cs="Times New Roman"/>
        </w:rPr>
        <w:t>-</w:t>
      </w:r>
      <w:r w:rsidR="00004653" w:rsidRPr="0026524B">
        <w:rPr>
          <w:rFonts w:ascii="Times New Roman" w:hAnsi="Times New Roman" w:cs="Times New Roman"/>
        </w:rPr>
        <w:t>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A358D5">
        <w:rPr>
          <w:rFonts w:ascii="Times New Roman" w:hAnsi="Times New Roman" w:cs="Times New Roman"/>
        </w:rPr>
        <w:t xml:space="preserve">We used the </w:t>
      </w:r>
      <w:r w:rsidR="00756082">
        <w:rPr>
          <w:rFonts w:ascii="Times New Roman" w:hAnsi="Times New Roman" w:cs="Times New Roman"/>
        </w:rPr>
        <w:t>International Classification of Disease, Tenth Revision (ICD-10) codes</w:t>
      </w:r>
      <w:r w:rsidR="00A358D5">
        <w:rPr>
          <w:rFonts w:ascii="Times New Roman" w:hAnsi="Times New Roman" w:cs="Times New Roman"/>
        </w:rPr>
        <w:t xml:space="preserve"> to classify causes of death</w:t>
      </w:r>
      <w:r w:rsidR="00756082">
        <w:rPr>
          <w:rFonts w:ascii="Times New Roman" w:hAnsi="Times New Roman" w:cs="Times New Roman"/>
        </w:rPr>
        <w:t xml:space="preserve">.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A156014"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 xml:space="preserve">were obtained </w:t>
      </w:r>
      <w:r w:rsidR="000E5296">
        <w:rPr>
          <w:rFonts w:ascii="Times New Roman" w:hAnsi="Times New Roman" w:cs="Times New Roman"/>
        </w:rPr>
        <w:t>in</w:t>
      </w:r>
      <w:r>
        <w:rPr>
          <w:rFonts w:ascii="Times New Roman" w:hAnsi="Times New Roman" w:cs="Times New Roman"/>
        </w:rPr>
        <w:t xml:space="preserve">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662128">
        <w:rPr>
          <w:rFonts w:ascii="Times New Roman" w:hAnsi="Times New Roman" w:cs="Times New Roman"/>
        </w:rPr>
        <w:t>. These data</w:t>
      </w:r>
      <w:r w:rsidR="00EA5E74">
        <w:rPr>
          <w:rFonts w:ascii="Times New Roman" w:hAnsi="Times New Roman" w:cs="Times New Roman"/>
        </w:rPr>
        <w:t xml:space="preserve"> </w:t>
      </w:r>
      <w:r w:rsidR="000143D6">
        <w:rPr>
          <w:rFonts w:ascii="Times New Roman" w:hAnsi="Times New Roman" w:cs="Times New Roman"/>
        </w:rPr>
        <w:t xml:space="preserve">were </w:t>
      </w:r>
      <w:r w:rsidR="000143D6">
        <w:rPr>
          <w:rFonts w:ascii="Times New Roman" w:hAnsi="Times New Roman" w:cs="Times New Roman"/>
        </w:rPr>
        <w:lastRenderedPageBreak/>
        <w:t>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62128">
        <w:rPr>
          <w:rFonts w:ascii="Times New Roman" w:hAnsi="Times New Roman" w:cs="Times New Roman"/>
        </w:rPr>
        <w:t xml:space="preserve">, which </w:t>
      </w:r>
      <w:r w:rsidR="006956C7">
        <w:rPr>
          <w:rFonts w:ascii="Times New Roman" w:hAnsi="Times New Roman" w:cs="Times New Roman"/>
        </w:rPr>
        <w:t xml:space="preserve">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662128" w:rsidRPr="00662128">
        <w:rPr>
          <w:rFonts w:ascii="Times New Roman" w:hAnsi="Times New Roman" w:cs="Times New Roman"/>
        </w:rPr>
        <w:t>Cancer-related covariates were obtained from the MCQ, and the time since diagnosis was the difference between the age at the time of the survey and the age at the first cancer diagnosis.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46828895"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relationships between diet quality measures and all-cause and cause-specific mortalities </w:t>
      </w:r>
      <w:r w:rsidR="00662128">
        <w:rPr>
          <w:rFonts w:ascii="Times New Roman" w:hAnsi="Times New Roman" w:cs="Times New Roman"/>
        </w:rPr>
        <w:t>with</w:t>
      </w:r>
      <w:r w:rsidR="00AB3643">
        <w:rPr>
          <w:rFonts w:ascii="Times New Roman" w:hAnsi="Times New Roman" w:cs="Times New Roman"/>
        </w:rPr>
        <w:t xml:space="preserve"> Cox Proportional Hazards models. We </w:t>
      </w:r>
      <w:r w:rsidR="00454C2F">
        <w:rPr>
          <w:rFonts w:ascii="Times New Roman" w:hAnsi="Times New Roman" w:cs="Times New Roman"/>
        </w:rPr>
        <w:t>implemented</w:t>
      </w:r>
      <w:r w:rsidR="00AB3643">
        <w:rPr>
          <w:rFonts w:ascii="Times New Roman" w:hAnsi="Times New Roman" w:cs="Times New Roman"/>
        </w:rPr>
        <w:t xml:space="preserve"> </w:t>
      </w:r>
      <w:r w:rsidR="00662128">
        <w:rPr>
          <w:rFonts w:ascii="Times New Roman" w:hAnsi="Times New Roman" w:cs="Times New Roman"/>
        </w:rPr>
        <w:t>several</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r w:rsidR="002C675E">
        <w:rPr>
          <w:rFonts w:ascii="Times New Roman" w:hAnsi="Times New Roman" w:cs="Times New Roman"/>
        </w:rPr>
        <w:t xml:space="preserve"> (</w:t>
      </w:r>
      <w:r w:rsidR="00DA4EBC">
        <w:rPr>
          <w:rFonts w:ascii="Times New Roman" w:hAnsi="Times New Roman" w:cs="Times New Roman"/>
        </w:rPr>
        <w:t>e</w:t>
      </w:r>
      <w:r w:rsidR="002C675E">
        <w:rPr>
          <w:rFonts w:ascii="Times New Roman" w:hAnsi="Times New Roman" w:cs="Times New Roman"/>
        </w:rPr>
        <w:t>quations 1-4)</w:t>
      </w:r>
      <w:r w:rsidR="00AB3643">
        <w:rPr>
          <w:rFonts w:ascii="Times New Roman" w:hAnsi="Times New Roman" w:cs="Times New Roman"/>
        </w:rPr>
        <w:t>.</w:t>
      </w:r>
    </w:p>
    <w:p w14:paraId="4EACA47D" w14:textId="48E94121"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(1)</m:t>
          </m:r>
        </m:oMath>
      </m:oMathPara>
    </w:p>
    <w:p w14:paraId="502F2EF1" w14:textId="434A6DEA"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(2)</m:t>
          </m:r>
        </m:oMath>
      </m:oMathPara>
    </w:p>
    <w:p w14:paraId="3D28C418" w14:textId="0758B77B"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m:t>
              </m:r>
              <m:r>
                <w:rPr>
                  <w:rFonts w:ascii="Cambria Math" w:eastAsiaTheme="minorEastAsia" w:hAnsi="Cambria Math" w:cs="Times New Roman"/>
                  <w:vertAlign w:val="subscript"/>
                </w:rPr>
                <m:t>=1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m:t>
          </m:r>
          <m: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55C92219" w14:textId="02A1CB91" w:rsidR="00544BCA" w:rsidRPr="00544BC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(3)</m:t>
          </m:r>
        </m:oMath>
      </m:oMathPara>
    </w:p>
    <w:p w14:paraId="5FF79FD0" w14:textId="60D223D5" w:rsidR="00F5018F" w:rsidRPr="00CC62DA" w:rsidRDefault="00544BCA"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39BAD943" w14:textId="6555C918"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(4)</m:t>
          </m:r>
        </m:oMath>
      </m:oMathPara>
    </w:p>
    <w:p w14:paraId="410DEC18" w14:textId="5875B4AA"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model in 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r>
          <w:rPr>
            <w:rFonts w:ascii="Cambria Math" w:eastAsiaTheme="minorEastAsia" w:hAnsi="Cambria Math" w:cs="Times New Roman"/>
          </w:rPr>
          <m:t>-</m:t>
        </m:r>
      </m:oMath>
      <w:r w:rsidR="00DA4EBC">
        <w:rPr>
          <w:rFonts w:ascii="Times New Roman" w:eastAsiaTheme="minorEastAsia" w:hAnsi="Times New Roman" w:cs="Times New Roman"/>
        </w:rPr>
        <w:t xml:space="preserve"> 1</w:t>
      </w:r>
      <w:r>
        <w:rPr>
          <w:rFonts w:ascii="Times New Roman" w:eastAsiaTheme="minorEastAsia" w:hAnsi="Times New Roman" w:cs="Times New Roman"/>
        </w:rPr>
        <w:t xml:space="preserve">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that indicate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subject’s membership in one of the quintiles</w:t>
      </w:r>
      <w:r w:rsidR="00DA4EBC">
        <w:rPr>
          <w:rFonts w:ascii="Times New Roman" w:eastAsiaTheme="minorEastAsia" w:hAnsi="Times New Roman" w:cs="Times New Roman"/>
        </w:rPr>
        <w:t xml:space="preserve"> (</w:t>
      </w:r>
      <m:oMath>
        <m:r>
          <w:rPr>
            <w:rFonts w:ascii="Cambria Math" w:eastAsiaTheme="minorEastAsia" w:hAnsi="Cambria Math" w:cs="Times New Roman"/>
          </w:rPr>
          <m:t>K</m:t>
        </m:r>
        <m:r>
          <w:rPr>
            <w:rFonts w:ascii="Cambria Math" w:eastAsiaTheme="minorEastAsia" w:hAnsi="Cambria Math" w:cs="Times New Roman"/>
          </w:rPr>
          <m:t>=5</m:t>
        </m:r>
      </m:oMath>
      <w:r w:rsidR="00DA4EBC">
        <w:rPr>
          <w:rFonts w:ascii="Times New Roman" w:eastAsiaTheme="minorEastAsia" w:hAnsi="Times New Roman" w:cs="Times New Roman"/>
        </w:rPr>
        <w:t>)</w:t>
      </w:r>
      <w:r>
        <w:rPr>
          <w:rFonts w:ascii="Times New Roman" w:eastAsiaTheme="minorEastAsia" w:hAnsi="Times New Roman" w:cs="Times New Roman"/>
        </w:rPr>
        <w:t xml:space="preserve"> of the diet</w:t>
      </w:r>
      <w:r w:rsidR="00786AC2">
        <w:rPr>
          <w:rFonts w:ascii="Times New Roman" w:eastAsiaTheme="minorEastAsia" w:hAnsi="Times New Roman" w:cs="Times New Roman"/>
        </w:rPr>
        <w:t>ary</w:t>
      </w:r>
      <w:r>
        <w:rPr>
          <w:rFonts w:ascii="Times New Roman" w:eastAsiaTheme="minorEastAsia" w:hAnsi="Times New Roman" w:cs="Times New Roman"/>
        </w:rPr>
        <w:t xml:space="preserve">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w:t>
      </w:r>
      <w:r w:rsidR="003C736A">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00786AC2">
        <w:rPr>
          <w:rFonts w:ascii="Times New Roman" w:eastAsiaTheme="minorEastAsia" w:hAnsi="Times New Roman" w:cs="Times New Roman"/>
        </w:rPr>
        <w:t xml:space="preserve"> </w:t>
      </w:r>
      <w:r w:rsidR="00C25CA0">
        <w:rPr>
          <w:rFonts w:ascii="Times New Roman" w:eastAsiaTheme="minorEastAsia" w:hAnsi="Times New Roman" w:cs="Times New Roman"/>
        </w:rPr>
        <w:t>is the set of diet quality</w:t>
      </w:r>
      <w:r w:rsidR="003959F7">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index </w:t>
      </w:r>
      <w:r w:rsidR="003959F7">
        <w:rPr>
          <w:rFonts w:ascii="Times New Roman" w:eastAsiaTheme="minorEastAsia" w:hAnsi="Times New Roman" w:cs="Times New Roman"/>
        </w:rPr>
        <w:t xml:space="preserve">scores </w:t>
      </w:r>
      <w:r w:rsidR="00786AC2">
        <w:rPr>
          <w:rFonts w:ascii="Times New Roman" w:eastAsiaTheme="minorEastAsia" w:hAnsi="Times New Roman" w:cs="Times New Roman"/>
        </w:rPr>
        <w:t xml:space="preserve">for subjects </w:t>
      </w:r>
      <w:r w:rsidR="003959F7">
        <w:rPr>
          <w:rFonts w:ascii="Times New Roman" w:eastAsiaTheme="minorEastAsia" w:hAnsi="Times New Roman" w:cs="Times New Roman"/>
        </w:rPr>
        <w:t xml:space="preserve">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00786AC2">
        <w:rPr>
          <w:rFonts w:ascii="Times New Roman" w:eastAsiaTheme="minorEastAsia" w:hAnsi="Times New Roman" w:cs="Times New Roman"/>
        </w:rPr>
        <w:t xml:space="preserve"> quintile</w:t>
      </w:r>
      <w:r w:rsidR="003C736A">
        <w:rPr>
          <w:rFonts w:ascii="Times New Roman" w:eastAsiaTheme="minorEastAsia" w:hAnsi="Times New Roman" w:cs="Times New Roman"/>
        </w:rPr>
        <w:t>)</w:t>
      </w:r>
      <w:r>
        <w:rPr>
          <w:rFonts w:ascii="Times New Roman" w:eastAsiaTheme="minorEastAsia" w:hAnsi="Times New Roman" w:cs="Times New Roman"/>
        </w:rPr>
        <w:t xml:space="preserve"> and then modeling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m:t>
        </m:r>
        <m:r>
          <w:rPr>
            <w:rFonts w:ascii="Cambria Math" w:eastAsiaTheme="minorEastAsia" w:hAnsi="Cambria Math" w:cs="Times New Roman"/>
          </w:rPr>
          <m:t>4</m:t>
        </m:r>
      </m:oMath>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basis</w:t>
      </w:r>
      <w:proofErr w:type="spellEnd"/>
      <w:r>
        <w:rPr>
          <w:rFonts w:ascii="Times New Roman" w:eastAsiaTheme="minorEastAsia" w:hAnsi="Times New Roman" w:cs="Times New Roman"/>
        </w:rPr>
        <w:t xml:space="preserve"> functions (not shown here) for </w:t>
      </w:r>
      <w:r w:rsidR="003473C4">
        <w:rPr>
          <w:rFonts w:ascii="Times New Roman" w:eastAsiaTheme="minorEastAsia" w:hAnsi="Times New Roman" w:cs="Times New Roman"/>
        </w:rPr>
        <w:t xml:space="preserve">a </w:t>
      </w:r>
      <w:r>
        <w:rPr>
          <w:rFonts w:ascii="Times New Roman" w:eastAsiaTheme="minorEastAsia" w:hAnsi="Times New Roman" w:cs="Times New Roman"/>
        </w:rPr>
        <w:lastRenderedPageBreak/>
        <w:t xml:space="preserve">natural cubic spline. Models fit using equation 4 used </w:t>
      </w:r>
      <w:r w:rsidR="009B5A8A">
        <w:rPr>
          <w:rFonts w:ascii="Times New Roman" w:eastAsiaTheme="minorEastAsia" w:hAnsi="Times New Roman" w:cs="Times New Roman"/>
        </w:rPr>
        <w:t>two</w:t>
      </w:r>
      <w:r>
        <w:rPr>
          <w:rFonts w:ascii="Times New Roman" w:eastAsiaTheme="minorEastAsia" w:hAnsi="Times New Roman" w:cs="Times New Roman"/>
        </w:rPr>
        <w:t xml:space="preserve">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(not shown here).  Given that model 3 is nested in model 4, we used the likelihood ratio test to assess for non-linearity </w:t>
      </w:r>
      <w:r>
        <w:rPr>
          <w:rFonts w:ascii="Times New Roman" w:eastAsiaTheme="minorEastAsia" w:hAnsi="Times New Roman" w:cs="Times New Roman"/>
        </w:rPr>
        <w:fldChar w:fldCharType="begin"/>
      </w:r>
      <w:r w:rsidR="0093425D">
        <w:rPr>
          <w:rFonts w:ascii="Times New Roman" w:eastAsiaTheme="minorEastAsia" w:hAnsi="Times New Roman" w:cs="Times New Roman"/>
        </w:rPr>
        <w:instrText xml:space="preserve"> ADDIN ZOTERO_ITEM CSL_CITATION {"citationID":"CKzgviSM","properties":{"formattedCitation":"[34,35]","plainCitation":"[34,35]","noteIndex":0},"citationItems":[{"id":1975,"uris":["http://zotero.org/users/local/S8X13ARX/items/L9BVZ5BN"],"itemData":{"id":1975,"type":"article-journal","container-title":"Annals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sidR="0093425D">
        <w:rPr>
          <w:rFonts w:ascii="Times New Roman" w:eastAsiaTheme="minorEastAsia" w:hAnsi="Times New Roman" w:cs="Times New Roman"/>
          <w:noProof/>
        </w:rPr>
        <w:t>[34,35]</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xml:space="preserve">). We fit </w:t>
      </w:r>
      <w:r w:rsidR="00D33B18">
        <w:rPr>
          <w:rFonts w:ascii="Times New Roman" w:eastAsiaTheme="minorEastAsia" w:hAnsi="Times New Roman" w:cs="Times New Roman"/>
        </w:rPr>
        <w:t>these</w:t>
      </w:r>
      <w:r>
        <w:rPr>
          <w:rFonts w:ascii="Times New Roman" w:eastAsiaTheme="minorEastAsia" w:hAnsi="Times New Roman" w:cs="Times New Roman"/>
        </w:rPr>
        <w:t xml:space="preserve">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on </w:t>
      </w:r>
      <w:r w:rsidR="00377C36">
        <w:rPr>
          <w:rFonts w:ascii="Times New Roman" w:eastAsiaTheme="minorEastAsia" w:hAnsi="Times New Roman" w:cs="Times New Roman"/>
        </w:rPr>
        <w:t>food-insecure</w:t>
      </w:r>
      <w:r>
        <w:rPr>
          <w:rFonts w:ascii="Times New Roman" w:eastAsiaTheme="minorEastAsia" w:hAnsi="Times New Roman" w:cs="Times New Roman"/>
        </w:rPr>
        <w:t xml:space="preserv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D33B18">
        <w:rPr>
          <w:rFonts w:ascii="Times New Roman" w:eastAsiaTheme="minorEastAsia" w:hAnsi="Times New Roman" w:cs="Times New Roman"/>
        </w:rPr>
        <w:t>Model covariates</w:t>
      </w:r>
      <w:r w:rsidR="00332B65">
        <w:rPr>
          <w:rFonts w:ascii="Times New Roman" w:eastAsiaTheme="minorEastAsia" w:hAnsi="Times New Roman" w:cs="Times New Roman"/>
        </w:rPr>
        <w:t xml:space="preserve">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literature</w:t>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r w:rsidR="00D33B18">
        <w:rPr>
          <w:rFonts w:ascii="Times New Roman" w:hAnsi="Times New Roman" w:cs="Times New Roman"/>
        </w:rPr>
        <w:t>participants</w:t>
      </w:r>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r w:rsidR="006F4653" w:rsidRPr="006F4653">
        <w:t xml:space="preserve"> </w:t>
      </w:r>
      <w:r w:rsidR="006F4653" w:rsidRPr="006F4653">
        <w:rPr>
          <w:rFonts w:ascii="Times New Roman" w:hAnsi="Times New Roman" w:cs="Times New Roman"/>
        </w:rPr>
        <w:t>We also considered the NHANES ADL as a covariate, given that food security can be associated with physical disability and functional deficit. However,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w:t>
      </w:r>
      <w:proofErr w:type="spellStart"/>
      <w:r w:rsidR="00E21C9A">
        <w:rPr>
          <w:rFonts w:ascii="Times New Roman" w:hAnsi="Times New Roman" w:cs="Times New Roman"/>
        </w:rPr>
        <w:t>s</w:t>
      </w:r>
      <w:r w:rsidR="00D33B18">
        <w:rPr>
          <w:rFonts w:ascii="Times New Roman" w:hAnsi="Times New Roman" w:cs="Times New Roman"/>
        </w:rPr>
        <w:t>ub</w:t>
      </w:r>
      <w:r w:rsidR="00E21C9A">
        <w:rPr>
          <w:rFonts w:ascii="Times New Roman" w:hAnsi="Times New Roman" w:cs="Times New Roman"/>
        </w:rPr>
        <w:t>analysis</w:t>
      </w:r>
      <w:proofErr w:type="spellEnd"/>
      <w:r w:rsidR="00E21C9A">
        <w:rPr>
          <w:rFonts w:ascii="Times New Roman" w:hAnsi="Times New Roman" w:cs="Times New Roman"/>
        </w:rPr>
        <w:t xml:space="preserve">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2"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70A2F95"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60 person-months of contributions to the risk set</w:t>
      </w:r>
      <w:r w:rsidR="002E02CB">
        <w:rPr>
          <w:rFonts w:ascii="Times New Roman" w:hAnsi="Times New Roman" w:cs="Times New Roman"/>
        </w:rPr>
        <w:t>,</w:t>
      </w:r>
      <w:r w:rsidR="003D6DB0">
        <w:rPr>
          <w:rFonts w:ascii="Times New Roman" w:hAnsi="Times New Roman" w:cs="Times New Roman"/>
        </w:rPr>
        <w:t xml:space="preserve">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w:t>
      </w:r>
      <w:r w:rsidR="00377C36">
        <w:rPr>
          <w:rFonts w:ascii="Times New Roman" w:hAnsi="Times New Roman" w:cs="Times New Roman"/>
        </w:rPr>
        <w:t>food-insecure</w:t>
      </w:r>
      <w:r w:rsidR="00AA50B7">
        <w:rPr>
          <w:rFonts w:ascii="Times New Roman" w:hAnsi="Times New Roman" w:cs="Times New Roman"/>
        </w:rPr>
        <w:t xml:space="preserve"> cancer survivors in this sample were younger than </w:t>
      </w:r>
      <w:r w:rsidR="00377C36">
        <w:rPr>
          <w:rFonts w:ascii="Times New Roman" w:hAnsi="Times New Roman" w:cs="Times New Roman"/>
        </w:rPr>
        <w:t>food-secure</w:t>
      </w:r>
      <w:r w:rsidR="00AA50B7">
        <w:rPr>
          <w:rFonts w:ascii="Times New Roman" w:hAnsi="Times New Roman" w:cs="Times New Roman"/>
        </w:rPr>
        <w:t xml:space="preserve"> survivors, more likely to be female, non-White, have a lower educational status, more likely to live under the poverty line, and less likely to be covered </w:t>
      </w:r>
      <w:r w:rsidR="002E02CB">
        <w:rPr>
          <w:rFonts w:ascii="Times New Roman" w:hAnsi="Times New Roman" w:cs="Times New Roman"/>
        </w:rPr>
        <w:t>by</w:t>
      </w:r>
      <w:r w:rsidR="00AA50B7">
        <w:rPr>
          <w:rFonts w:ascii="Times New Roman" w:hAnsi="Times New Roman" w:cs="Times New Roman"/>
        </w:rPr>
        <w:t xml:space="preserve"> health insurance. </w:t>
      </w:r>
      <w:r w:rsidR="00377C36">
        <w:rPr>
          <w:rFonts w:ascii="Times New Roman" w:hAnsi="Times New Roman" w:cs="Times New Roman"/>
        </w:rPr>
        <w:t>Food-insecure</w:t>
      </w:r>
      <w:r w:rsidR="00332B47">
        <w:rPr>
          <w:rFonts w:ascii="Times New Roman" w:hAnsi="Times New Roman" w:cs="Times New Roman"/>
        </w:rPr>
        <w:t xml:space="preserve"> cancer survivors were also more likely to live in a home with five or more </w:t>
      </w:r>
      <w:r w:rsidR="00AF604F">
        <w:rPr>
          <w:rFonts w:ascii="Times New Roman" w:hAnsi="Times New Roman" w:cs="Times New Roman"/>
        </w:rPr>
        <w:lastRenderedPageBreak/>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 xml:space="preserve">and </w:t>
      </w:r>
      <w:r w:rsidR="00AA50B7">
        <w:rPr>
          <w:rFonts w:ascii="Times New Roman" w:hAnsi="Times New Roman" w:cs="Times New Roman"/>
        </w:rPr>
        <w:t>have</w:t>
      </w:r>
      <w:r w:rsidR="00332B47">
        <w:rPr>
          <w:rFonts w:ascii="Times New Roman" w:hAnsi="Times New Roman" w:cs="Times New Roman"/>
        </w:rPr>
        <w:t xml:space="preserve"> a greater comorbidity burden compared to their </w:t>
      </w:r>
      <w:r w:rsidR="00377C36">
        <w:rPr>
          <w:rFonts w:ascii="Times New Roman" w:hAnsi="Times New Roman" w:cs="Times New Roman"/>
        </w:rPr>
        <w:t>food-secure</w:t>
      </w:r>
      <w:r w:rsidR="00332B47">
        <w:rPr>
          <w:rFonts w:ascii="Times New Roman" w:hAnsi="Times New Roman" w:cs="Times New Roman"/>
        </w:rPr>
        <w:t xml:space="preserv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4AE8F94E"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583F351"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lastRenderedPageBreak/>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20D0225C" w14:textId="77777777" w:rsidR="001604AA" w:rsidRDefault="00190925" w:rsidP="00190925">
            <w:pPr>
              <w:rPr>
                <w:rFonts w:ascii="Times New Roman" w:eastAsia="Calibri" w:hAnsi="Times New Roman" w:cs="Times New Roman"/>
                <w:sz w:val="20"/>
                <w:szCs w:val="20"/>
              </w:rPr>
            </w:pPr>
            <w:r w:rsidRPr="00190925">
              <w:rPr>
                <w:rFonts w:ascii="Times New Roman" w:eastAsia="Calibri" w:hAnsi="Times New Roman" w:cs="Times New Roman"/>
                <w:sz w:val="20"/>
                <w:szCs w:val="20"/>
              </w:rPr>
              <w:t>Percentages may not add to 100% given rounding</w:t>
            </w:r>
            <w:r w:rsidR="001604AA">
              <w:rPr>
                <w:rFonts w:ascii="Times New Roman" w:eastAsia="Calibri" w:hAnsi="Times New Roman" w:cs="Times New Roman"/>
                <w:sz w:val="20"/>
                <w:szCs w:val="20"/>
              </w:rPr>
              <w:t>.</w:t>
            </w:r>
          </w:p>
          <w:p w14:paraId="1F9EAB6E" w14:textId="5CEF958C" w:rsidR="00190925" w:rsidRDefault="00190925" w:rsidP="00190925">
            <w:pPr>
              <w:rPr>
                <w:rFonts w:ascii="Times New Roman" w:eastAsia="+mn-ea" w:hAnsi="Times New Roman" w:cs="Times New Roman"/>
                <w:sz w:val="20"/>
                <w:szCs w:val="20"/>
              </w:rPr>
            </w:pP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190925">
              <w:rPr>
                <w:rFonts w:ascii="Times New Roman" w:eastAsia="+mn-ea" w:hAnsi="Times New Roman" w:cs="Times New Roman"/>
                <w:sz w:val="20"/>
                <w:szCs w:val="20"/>
              </w:rPr>
              <w:t xml:space="preserve">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p w14:paraId="6AD5AB00" w14:textId="3A8A75A3" w:rsidR="003A60E7" w:rsidRPr="00190925" w:rsidRDefault="003A60E7" w:rsidP="00190925">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c>
      </w:tr>
    </w:tbl>
    <w:p w14:paraId="6583FD9E" w14:textId="13A57C14" w:rsidR="00B51CDF" w:rsidRDefault="00B51CDF" w:rsidP="00B51CDF">
      <w:pPr>
        <w:spacing w:line="360" w:lineRule="auto"/>
        <w:rPr>
          <w:rFonts w:ascii="Times New Roman" w:hAnsi="Times New Roman" w:cs="Times New Roman"/>
        </w:rPr>
      </w:pPr>
    </w:p>
    <w:p w14:paraId="6ED44C3C" w14:textId="4B6454AE" w:rsidR="00AA50B7" w:rsidRDefault="002E02CB" w:rsidP="00AA50B7">
      <w:pPr>
        <w:spacing w:line="360" w:lineRule="auto"/>
        <w:ind w:firstLine="720"/>
        <w:rPr>
          <w:rFonts w:ascii="Times New Roman" w:hAnsi="Times New Roman" w:cs="Times New Roman"/>
        </w:rPr>
      </w:pPr>
      <w:r w:rsidRPr="002E02CB">
        <w:rPr>
          <w:rFonts w:ascii="Times New Roman" w:hAnsi="Times New Roman" w:cs="Times New Roman"/>
        </w:rPr>
        <w:t>Table 2 and Figure 2 present weighted Pearson correlation coefficients between the extracted dietary patterns and the individual food groups comprising them</w:t>
      </w:r>
      <w:r w:rsidR="00C01DD8">
        <w:rPr>
          <w:rFonts w:ascii="Times New Roman" w:hAnsi="Times New Roman" w:cs="Times New Roman"/>
        </w:rPr>
        <w:t>.</w:t>
      </w:r>
      <w:r w:rsidR="00D03E1F">
        <w:rPr>
          <w:rFonts w:ascii="Times New Roman" w:hAnsi="Times New Roman" w:cs="Times New Roman"/>
        </w:rPr>
        <w:t xml:space="preserve"> </w:t>
      </w:r>
      <w:r w:rsidR="00AA50B7">
        <w:rPr>
          <w:rFonts w:ascii="Times New Roman" w:hAnsi="Times New Roman" w:cs="Times New Roman"/>
        </w:rPr>
        <w:t xml:space="preserve">The Food Insecurity </w:t>
      </w:r>
      <w:r w:rsidR="002263B5">
        <w:rPr>
          <w:rFonts w:ascii="Times New Roman" w:hAnsi="Times New Roman" w:cs="Times New Roman"/>
        </w:rPr>
        <w:t xml:space="preserve">(FI) </w:t>
      </w:r>
      <w:r w:rsidR="00AA50B7">
        <w:rPr>
          <w:rFonts w:ascii="Times New Roman" w:hAnsi="Times New Roman" w:cs="Times New Roman"/>
        </w:rPr>
        <w:t xml:space="preserve">and </w:t>
      </w:r>
      <w:r w:rsidR="002263B5">
        <w:rPr>
          <w:rFonts w:ascii="Times New Roman" w:hAnsi="Times New Roman" w:cs="Times New Roman"/>
        </w:rPr>
        <w:t>Food Assistance (</w:t>
      </w:r>
      <w:r w:rsidR="00AA50B7">
        <w:rPr>
          <w:rFonts w:ascii="Times New Roman" w:hAnsi="Times New Roman" w:cs="Times New Roman"/>
        </w:rPr>
        <w:t>SNAP</w:t>
      </w:r>
      <w:r w:rsidR="002263B5">
        <w:rPr>
          <w:rFonts w:ascii="Times New Roman" w:hAnsi="Times New Roman" w:cs="Times New Roman"/>
        </w:rPr>
        <w:t>)</w:t>
      </w:r>
      <w:r w:rsidR="00AA50B7">
        <w:rPr>
          <w:rFonts w:ascii="Times New Roman" w:hAnsi="Times New Roman" w:cs="Times New Roman"/>
        </w:rPr>
        <w:t xml:space="preserve"> patterns </w:t>
      </w:r>
      <w:r>
        <w:rPr>
          <w:rFonts w:ascii="Times New Roman" w:hAnsi="Times New Roman" w:cs="Times New Roman"/>
        </w:rPr>
        <w:t>suggested</w:t>
      </w:r>
      <w:r w:rsidR="00AA50B7">
        <w:rPr>
          <w:rFonts w:ascii="Times New Roman" w:hAnsi="Times New Roman" w:cs="Times New Roman"/>
        </w:rPr>
        <w:t xml:space="preserve"> “unhealthy” dietary intake behavior. </w:t>
      </w:r>
      <w:r w:rsidR="00D03E1F">
        <w:rPr>
          <w:rFonts w:ascii="Times New Roman" w:hAnsi="Times New Roman" w:cs="Times New Roman"/>
        </w:rPr>
        <w:t xml:space="preserve">Within the sample of all cancer survivors, the </w:t>
      </w:r>
      <w:r w:rsidR="002263B5">
        <w:rPr>
          <w:rFonts w:ascii="Times New Roman" w:hAnsi="Times New Roman" w:cs="Times New Roman"/>
        </w:rPr>
        <w:t>FI</w:t>
      </w:r>
      <w:r w:rsidR="00D03E1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2263B5">
        <w:rPr>
          <w:rFonts w:ascii="Times New Roman" w:hAnsi="Times New Roman" w:cs="Times New Roman"/>
        </w:rPr>
        <w:t>The SNAP pattern was negatively correlated with fruit and vegetable intake and positively correlated with added sugar consumption, similar to the FI pattern (</w:t>
      </w:r>
      <w:r w:rsidR="002263B5" w:rsidRPr="002263B5">
        <w:rPr>
          <w:rFonts w:ascii="Times New Roman" w:hAnsi="Times New Roman" w:cs="Times New Roman"/>
          <w:i/>
          <w:iCs/>
        </w:rPr>
        <w:t>r </w:t>
      </w:r>
      <w:r w:rsidR="002263B5" w:rsidRPr="002263B5">
        <w:rPr>
          <w:rFonts w:ascii="Times New Roman" w:hAnsi="Times New Roman" w:cs="Times New Roman"/>
        </w:rPr>
        <w:t>= 0.81).</w:t>
      </w:r>
      <w:r w:rsidR="002263B5">
        <w:rPr>
          <w:rFonts w:ascii="Times New Roman" w:hAnsi="Times New Roman" w:cs="Times New Roman"/>
        </w:rPr>
        <w:t xml:space="preserve"> </w:t>
      </w:r>
      <w:r w:rsidR="00AA50B7">
        <w:rPr>
          <w:rFonts w:ascii="Times New Roman" w:hAnsi="Times New Roman" w:cs="Times New Roman"/>
        </w:rPr>
        <w:t xml:space="preserve">The pattern of correlation coefficients for the household size pattern was also similar to those from the FI and SNAP patterns and shared a moderate correlation with </w:t>
      </w:r>
      <w:r w:rsidR="00950F87">
        <w:rPr>
          <w:rFonts w:ascii="Times New Roman" w:hAnsi="Times New Roman" w:cs="Times New Roman"/>
        </w:rPr>
        <w:t>FI</w:t>
      </w:r>
      <w:r w:rsidR="00AA50B7">
        <w:rPr>
          <w:rFonts w:ascii="Times New Roman" w:hAnsi="Times New Roman" w:cs="Times New Roman"/>
        </w:rPr>
        <w:t xml:space="preserve">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w:t>
      </w:r>
      <w:r w:rsidR="002263B5" w:rsidRPr="002263B5">
        <w:rPr>
          <w:rFonts w:ascii="Times New Roman" w:hAnsi="Times New Roman" w:cs="Times New Roman"/>
        </w:rPr>
        <w:t>Finally, the two patterns extracted with PCA, in general, appeared to reflect “prudent” patterns emphasizing fruit and vegetable intake while de-emphasizing added sugars and were negatively correlated with the FI, SNAP, and Household size patterns.</w:t>
      </w:r>
      <w:r w:rsidR="00AA50B7">
        <w:rPr>
          <w:rFonts w:ascii="Times New Roman" w:hAnsi="Times New Roman" w:cs="Times New Roman"/>
        </w:rPr>
        <w:t xml:space="preserve"> On average, </w:t>
      </w:r>
      <w:r w:rsidR="00377C36">
        <w:rPr>
          <w:rFonts w:ascii="Times New Roman" w:hAnsi="Times New Roman" w:cs="Times New Roman"/>
        </w:rPr>
        <w:t>food-insecure</w:t>
      </w:r>
      <w:r w:rsidR="00AA50B7">
        <w:rPr>
          <w:rFonts w:ascii="Times New Roman" w:hAnsi="Times New Roman" w:cs="Times New Roman"/>
        </w:rPr>
        <w:t xml:space="preserve"> subjects had significantly higher scores on </w:t>
      </w:r>
      <w:r w:rsidR="002263B5">
        <w:rPr>
          <w:rFonts w:ascii="Times New Roman" w:hAnsi="Times New Roman" w:cs="Times New Roman"/>
        </w:rPr>
        <w:t>the FI</w:t>
      </w:r>
      <w:r w:rsidR="00AA50B7">
        <w:rPr>
          <w:rFonts w:ascii="Times New Roman" w:hAnsi="Times New Roman" w:cs="Times New Roman"/>
        </w:rPr>
        <w:t xml:space="preserve"> and SNAP patterns, with a smaller effect size noted for the household size </w:t>
      </w:r>
      <w:r w:rsidR="00AA50B7">
        <w:rPr>
          <w:rFonts w:ascii="Times New Roman" w:hAnsi="Times New Roman" w:cs="Times New Roman"/>
        </w:rPr>
        <w:lastRenderedPageBreak/>
        <w:t xml:space="preserve">pattern, and lower scores on the Age, Prudent #1, and Prudent #2 patterns compared to </w:t>
      </w:r>
      <w:r w:rsidR="00377C36">
        <w:rPr>
          <w:rFonts w:ascii="Times New Roman" w:hAnsi="Times New Roman" w:cs="Times New Roman"/>
        </w:rPr>
        <w:t>food-</w:t>
      </w:r>
      <w:r w:rsidR="00D43AB2">
        <w:rPr>
          <w:rFonts w:ascii="Times New Roman" w:hAnsi="Times New Roman" w:cs="Times New Roman"/>
          <w:noProof/>
        </w:rPr>
        <w:drawing>
          <wp:anchor distT="0" distB="0" distL="114300" distR="114300" simplePos="0" relativeHeight="251684864" behindDoc="0" locked="0" layoutInCell="1" allowOverlap="1" wp14:anchorId="0644C7C1" wp14:editId="28EB9C80">
            <wp:simplePos x="0" y="0"/>
            <wp:positionH relativeFrom="column">
              <wp:posOffset>0</wp:posOffset>
            </wp:positionH>
            <wp:positionV relativeFrom="paragraph">
              <wp:posOffset>1263974</wp:posOffset>
            </wp:positionV>
            <wp:extent cx="5651500" cy="4542790"/>
            <wp:effectExtent l="0" t="0" r="0" b="3810"/>
            <wp:wrapSquare wrapText="bothSides"/>
            <wp:docPr id="1784719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19670" name="Picture 1784719670"/>
                    <pic:cNvPicPr/>
                  </pic:nvPicPr>
                  <pic:blipFill rotWithShape="1">
                    <a:blip r:embed="rId13" cstate="print">
                      <a:extLst>
                        <a:ext uri="{28A0092B-C50C-407E-A947-70E740481C1C}">
                          <a14:useLocalDpi xmlns:a14="http://schemas.microsoft.com/office/drawing/2010/main" val="0"/>
                        </a:ext>
                      </a:extLst>
                    </a:blip>
                    <a:srcRect l="14894" t="1018" b="13864"/>
                    <a:stretch/>
                  </pic:blipFill>
                  <pic:spPr bwMode="auto">
                    <a:xfrm>
                      <a:off x="0" y="0"/>
                      <a:ext cx="5651500" cy="454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7C36">
        <w:rPr>
          <w:rFonts w:ascii="Times New Roman" w:hAnsi="Times New Roman" w:cs="Times New Roman"/>
        </w:rPr>
        <w:t>secure</w:t>
      </w:r>
      <w:r w:rsidR="00AA50B7">
        <w:rPr>
          <w:rFonts w:ascii="Times New Roman" w:hAnsi="Times New Roman" w:cs="Times New Roman"/>
        </w:rPr>
        <w:t xml:space="preserve"> subjects (</w:t>
      </w:r>
      <w:r w:rsidR="00E60A93">
        <w:rPr>
          <w:rFonts w:ascii="Times New Roman" w:hAnsi="Times New Roman" w:cs="Times New Roman"/>
        </w:rPr>
        <w:t>Supplementary Table 1</w:t>
      </w:r>
      <w:r w:rsidR="00AA50B7">
        <w:rPr>
          <w:rFonts w:ascii="Times New Roman" w:hAnsi="Times New Roman" w:cs="Times New Roman"/>
        </w:rPr>
        <w:t xml:space="preserve">). </w:t>
      </w:r>
    </w:p>
    <w:p w14:paraId="24ECB142" w14:textId="6D2A7081" w:rsidR="0024408E" w:rsidRDefault="0024408E" w:rsidP="00E43C36">
      <w:pPr>
        <w:spacing w:line="360" w:lineRule="auto"/>
        <w:rPr>
          <w:rFonts w:ascii="Times New Roman" w:hAnsi="Times New Roman" w:cs="Times New Roman"/>
        </w:rPr>
      </w:pPr>
    </w:p>
    <w:p w14:paraId="15604957" w14:textId="59698447" w:rsidR="00387D8D" w:rsidRDefault="00387D8D" w:rsidP="00E43C36">
      <w:pPr>
        <w:spacing w:line="360" w:lineRule="auto"/>
        <w:rPr>
          <w:rFonts w:ascii="Times New Roman" w:hAnsi="Times New Roman" w:cs="Times New Roman"/>
        </w:rPr>
      </w:pPr>
    </w:p>
    <w:p w14:paraId="1B660C42" w14:textId="23346975" w:rsidR="00387D8D" w:rsidRDefault="00387D8D" w:rsidP="00E43C36">
      <w:pPr>
        <w:spacing w:line="360" w:lineRule="auto"/>
        <w:rPr>
          <w:rFonts w:ascii="Times New Roman" w:hAnsi="Times New Roman" w:cs="Times New Roman"/>
        </w:rPr>
      </w:pPr>
    </w:p>
    <w:p w14:paraId="1F5025EC" w14:textId="4004875D" w:rsidR="00387D8D" w:rsidRDefault="001604AA" w:rsidP="00E43C36">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637823D1">
                <wp:simplePos x="0" y="0"/>
                <wp:positionH relativeFrom="column">
                  <wp:posOffset>86360</wp:posOffset>
                </wp:positionH>
                <wp:positionV relativeFrom="paragraph">
                  <wp:posOffset>4561989</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84C1B" id="_x0000_s1027" type="#_x0000_t202" style="position:absolute;margin-left:6.8pt;margin-top:359.2pt;width:401.2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" stroked="f">
                <v:textbox inset="0,0,0,0">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p>
    <w:p w14:paraId="329C164C" w14:textId="522C19CF" w:rsidR="00387D8D" w:rsidRDefault="00387D8D" w:rsidP="00B51CDF">
      <w:pPr>
        <w:spacing w:line="360" w:lineRule="auto"/>
        <w:rPr>
          <w:rFonts w:ascii="Times New Roman" w:hAnsi="Times New Roman" w:cs="Times New Roman"/>
        </w:rPr>
      </w:pPr>
    </w:p>
    <w:p w14:paraId="2A93DC6C" w14:textId="709DE64C" w:rsidR="00387D8D" w:rsidRDefault="00387D8D" w:rsidP="00B51CDF">
      <w:pPr>
        <w:spacing w:line="360" w:lineRule="auto"/>
        <w:rPr>
          <w:rFonts w:ascii="Times New Roman" w:hAnsi="Times New Roman" w:cs="Times New Roman"/>
        </w:rPr>
      </w:pPr>
    </w:p>
    <w:p w14:paraId="2E5BA278" w14:textId="26B8435E" w:rsidR="00387D8D" w:rsidRDefault="00387D8D" w:rsidP="00B51CDF">
      <w:pPr>
        <w:spacing w:line="360" w:lineRule="auto"/>
        <w:rPr>
          <w:rFonts w:ascii="Times New Roman" w:hAnsi="Times New Roman" w:cs="Times New Roman"/>
        </w:rPr>
      </w:pPr>
    </w:p>
    <w:p w14:paraId="34FB5FAA" w14:textId="77777777" w:rsidR="00E12428" w:rsidRDefault="00E12428" w:rsidP="00B51CDF">
      <w:pPr>
        <w:spacing w:line="360" w:lineRule="auto"/>
        <w:rPr>
          <w:rFonts w:ascii="Times New Roman" w:hAnsi="Times New Roman" w:cs="Times New Roman"/>
        </w:rPr>
      </w:pPr>
    </w:p>
    <w:p w14:paraId="6DB16D76" w14:textId="77777777" w:rsidR="001604AA" w:rsidRDefault="001604AA" w:rsidP="00B51CDF">
      <w:pPr>
        <w:spacing w:line="360" w:lineRule="auto"/>
        <w:rPr>
          <w:rFonts w:ascii="Times New Roman" w:hAnsi="Times New Roman" w:cs="Times New Roman"/>
        </w:rPr>
      </w:pPr>
    </w:p>
    <w:p w14:paraId="747DC648" w14:textId="77777777" w:rsidR="001604AA" w:rsidRDefault="001604AA" w:rsidP="00B51CDF">
      <w:pPr>
        <w:spacing w:line="360" w:lineRule="auto"/>
        <w:rPr>
          <w:rFonts w:ascii="Times New Roman" w:hAnsi="Times New Roman" w:cs="Times New Roman"/>
        </w:rPr>
      </w:pPr>
    </w:p>
    <w:p w14:paraId="0603B553" w14:textId="77777777" w:rsidR="00D43AB2" w:rsidRDefault="00D43AB2" w:rsidP="00B51CDF">
      <w:pPr>
        <w:spacing w:line="360" w:lineRule="auto"/>
        <w:rPr>
          <w:rFonts w:ascii="Times New Roman" w:hAnsi="Times New Roman" w:cs="Times New Roman"/>
        </w:rPr>
      </w:pPr>
    </w:p>
    <w:p w14:paraId="359AF782" w14:textId="77777777" w:rsidR="00E12428" w:rsidRDefault="00E12428" w:rsidP="00B51CDF">
      <w:pPr>
        <w:spacing w:line="360" w:lineRule="auto"/>
        <w:rPr>
          <w:rFonts w:ascii="Times New Roman" w:hAnsi="Times New Roman" w:cs="Times New Roman"/>
        </w:rPr>
      </w:pPr>
    </w:p>
    <w:p w14:paraId="09455B6E" w14:textId="2147B70B" w:rsidR="00E12428" w:rsidRDefault="00182B74" w:rsidP="00B51CDF">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3840" behindDoc="0" locked="0" layoutInCell="1" allowOverlap="1" wp14:anchorId="77A08195" wp14:editId="4610A358">
                <wp:simplePos x="0" y="0"/>
                <wp:positionH relativeFrom="column">
                  <wp:posOffset>-359870</wp:posOffset>
                </wp:positionH>
                <wp:positionV relativeFrom="paragraph">
                  <wp:posOffset>-582930</wp:posOffset>
                </wp:positionV>
                <wp:extent cx="6804498" cy="8796236"/>
                <wp:effectExtent l="0" t="0" r="3175" b="5080"/>
                <wp:wrapNone/>
                <wp:docPr id="1628357051" name="Text Box 1628357051"/>
                <wp:cNvGraphicFramePr/>
                <a:graphic xmlns:a="http://schemas.openxmlformats.org/drawingml/2006/main">
                  <a:graphicData uri="http://schemas.microsoft.com/office/word/2010/wordprocessingShape">
                    <wps:wsp>
                      <wps:cNvSpPr txBox="1"/>
                      <wps:spPr>
                        <a:xfrm>
                          <a:off x="0" y="0"/>
                          <a:ext cx="6804498" cy="8796236"/>
                        </a:xfrm>
                        <a:prstGeom prst="rect">
                          <a:avLst/>
                        </a:prstGeom>
                        <a:solidFill>
                          <a:schemeClr val="lt1"/>
                        </a:solidFill>
                        <a:ln w="6350">
                          <a:noFill/>
                        </a:ln>
                      </wps:spPr>
                      <wps:txb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08195" id="Text Box 1628357051" o:spid="_x0000_s1028" type="#_x0000_t202" style="position:absolute;margin-left:-28.35pt;margin-top:-45.9pt;width:535.8pt;height:69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" fillcolor="white [3201]" stroked="f" strokeweight=".5pt">
                <v:textbo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v:textbox>
              </v:shape>
            </w:pict>
          </mc:Fallback>
        </mc:AlternateContent>
      </w:r>
    </w:p>
    <w:p w14:paraId="2BDEEEA5" w14:textId="7D181E1A" w:rsidR="00E12428" w:rsidRDefault="00E12428" w:rsidP="00B51CDF">
      <w:pPr>
        <w:spacing w:line="360" w:lineRule="auto"/>
        <w:rPr>
          <w:rFonts w:ascii="Times New Roman" w:hAnsi="Times New Roman" w:cs="Times New Roman"/>
        </w:rPr>
      </w:pPr>
    </w:p>
    <w:p w14:paraId="2131DF92" w14:textId="2EF2C064" w:rsidR="00E12428" w:rsidRDefault="00E12428" w:rsidP="00B51CDF">
      <w:pPr>
        <w:spacing w:line="360" w:lineRule="auto"/>
        <w:rPr>
          <w:rFonts w:ascii="Times New Roman" w:hAnsi="Times New Roman" w:cs="Times New Roman"/>
        </w:rPr>
      </w:pPr>
    </w:p>
    <w:p w14:paraId="5BC6D0E0" w14:textId="4B9C7C70" w:rsidR="00E12428" w:rsidRDefault="00E12428" w:rsidP="00B51CDF">
      <w:pPr>
        <w:spacing w:line="360" w:lineRule="auto"/>
        <w:rPr>
          <w:rFonts w:ascii="Times New Roman" w:hAnsi="Times New Roman" w:cs="Times New Roman"/>
        </w:rPr>
      </w:pPr>
    </w:p>
    <w:p w14:paraId="64C2670E" w14:textId="1BF179DF" w:rsidR="00E12428" w:rsidRDefault="00E12428" w:rsidP="00B51CDF">
      <w:pPr>
        <w:spacing w:line="360" w:lineRule="auto"/>
        <w:rPr>
          <w:rFonts w:ascii="Times New Roman" w:hAnsi="Times New Roman" w:cs="Times New Roman"/>
        </w:rPr>
      </w:pPr>
    </w:p>
    <w:p w14:paraId="28CF9E5E" w14:textId="77777777" w:rsidR="00E12428" w:rsidRDefault="00E12428" w:rsidP="00B51CDF">
      <w:pPr>
        <w:spacing w:line="360" w:lineRule="auto"/>
        <w:rPr>
          <w:rFonts w:ascii="Times New Roman" w:hAnsi="Times New Roman" w:cs="Times New Roman"/>
        </w:rPr>
      </w:pPr>
    </w:p>
    <w:p w14:paraId="25333E35" w14:textId="77777777" w:rsidR="00E12428" w:rsidRDefault="00E12428" w:rsidP="00B51CDF">
      <w:pPr>
        <w:spacing w:line="360" w:lineRule="auto"/>
        <w:rPr>
          <w:rFonts w:ascii="Times New Roman" w:hAnsi="Times New Roman" w:cs="Times New Roman"/>
        </w:rPr>
      </w:pPr>
    </w:p>
    <w:p w14:paraId="53491CD2" w14:textId="77777777" w:rsidR="00E12428" w:rsidRDefault="00E12428" w:rsidP="00B51CDF">
      <w:pPr>
        <w:spacing w:line="360" w:lineRule="auto"/>
        <w:rPr>
          <w:rFonts w:ascii="Times New Roman" w:hAnsi="Times New Roman" w:cs="Times New Roman"/>
        </w:rPr>
      </w:pPr>
    </w:p>
    <w:p w14:paraId="534A688D" w14:textId="77777777" w:rsidR="00E12428" w:rsidRDefault="00E12428" w:rsidP="00B51CDF">
      <w:pPr>
        <w:spacing w:line="360" w:lineRule="auto"/>
        <w:rPr>
          <w:rFonts w:ascii="Times New Roman" w:hAnsi="Times New Roman" w:cs="Times New Roman"/>
        </w:rPr>
      </w:pPr>
    </w:p>
    <w:p w14:paraId="70ABAE26" w14:textId="77777777" w:rsidR="00E12428" w:rsidRDefault="00E12428" w:rsidP="00B51CDF">
      <w:pPr>
        <w:spacing w:line="360" w:lineRule="auto"/>
        <w:rPr>
          <w:rFonts w:ascii="Times New Roman" w:hAnsi="Times New Roman" w:cs="Times New Roman"/>
        </w:rPr>
      </w:pPr>
    </w:p>
    <w:p w14:paraId="42FAD7A0" w14:textId="77777777" w:rsidR="00E12428" w:rsidRDefault="00E12428" w:rsidP="00B51CDF">
      <w:pPr>
        <w:spacing w:line="360" w:lineRule="auto"/>
        <w:rPr>
          <w:rFonts w:ascii="Times New Roman" w:hAnsi="Times New Roman" w:cs="Times New Roman"/>
        </w:rPr>
      </w:pPr>
    </w:p>
    <w:p w14:paraId="6C15D71B" w14:textId="77777777" w:rsidR="00E12428" w:rsidRDefault="00E12428" w:rsidP="00B51CDF">
      <w:pPr>
        <w:spacing w:line="360" w:lineRule="auto"/>
        <w:rPr>
          <w:rFonts w:ascii="Times New Roman" w:hAnsi="Times New Roman" w:cs="Times New Roman"/>
        </w:rPr>
      </w:pPr>
    </w:p>
    <w:p w14:paraId="593E856E" w14:textId="77777777" w:rsidR="00E12428" w:rsidRDefault="00E12428" w:rsidP="00B51CDF">
      <w:pPr>
        <w:spacing w:line="360" w:lineRule="auto"/>
        <w:rPr>
          <w:rFonts w:ascii="Times New Roman" w:hAnsi="Times New Roman" w:cs="Times New Roman"/>
        </w:rPr>
      </w:pPr>
    </w:p>
    <w:p w14:paraId="47FD5283" w14:textId="77777777" w:rsidR="00E12428" w:rsidRDefault="00E12428" w:rsidP="00B51CDF">
      <w:pPr>
        <w:spacing w:line="360" w:lineRule="auto"/>
        <w:rPr>
          <w:rFonts w:ascii="Times New Roman" w:hAnsi="Times New Roman" w:cs="Times New Roman"/>
        </w:rPr>
      </w:pPr>
    </w:p>
    <w:p w14:paraId="000BD09D" w14:textId="77777777" w:rsidR="00E12428" w:rsidRDefault="00E12428" w:rsidP="00B51CDF">
      <w:pPr>
        <w:spacing w:line="360" w:lineRule="auto"/>
        <w:rPr>
          <w:rFonts w:ascii="Times New Roman" w:hAnsi="Times New Roman" w:cs="Times New Roman"/>
        </w:rPr>
      </w:pPr>
    </w:p>
    <w:p w14:paraId="4945FA91" w14:textId="77777777" w:rsidR="00E12428" w:rsidRDefault="00E12428" w:rsidP="00B51CDF">
      <w:pPr>
        <w:spacing w:line="360" w:lineRule="auto"/>
        <w:rPr>
          <w:rFonts w:ascii="Times New Roman" w:hAnsi="Times New Roman" w:cs="Times New Roman"/>
        </w:rPr>
      </w:pPr>
    </w:p>
    <w:p w14:paraId="4EB8D84F" w14:textId="77777777" w:rsidR="00E12428" w:rsidRDefault="00E12428" w:rsidP="00B51CDF">
      <w:pPr>
        <w:spacing w:line="360" w:lineRule="auto"/>
        <w:rPr>
          <w:rFonts w:ascii="Times New Roman" w:hAnsi="Times New Roman" w:cs="Times New Roman"/>
        </w:rPr>
      </w:pPr>
    </w:p>
    <w:p w14:paraId="0AEFF206" w14:textId="77777777" w:rsidR="00E12428" w:rsidRDefault="00E12428" w:rsidP="00B51CDF">
      <w:pPr>
        <w:spacing w:line="360" w:lineRule="auto"/>
        <w:rPr>
          <w:rFonts w:ascii="Times New Roman" w:hAnsi="Times New Roman" w:cs="Times New Roman"/>
        </w:rPr>
      </w:pPr>
    </w:p>
    <w:p w14:paraId="40961647" w14:textId="77777777" w:rsidR="00E12428" w:rsidRDefault="00E12428" w:rsidP="00B51CDF">
      <w:pPr>
        <w:spacing w:line="360" w:lineRule="auto"/>
        <w:rPr>
          <w:rFonts w:ascii="Times New Roman" w:hAnsi="Times New Roman" w:cs="Times New Roman"/>
        </w:rPr>
      </w:pPr>
    </w:p>
    <w:p w14:paraId="5CA72F27" w14:textId="77777777" w:rsidR="00E12428" w:rsidRDefault="00E12428" w:rsidP="00B51CDF">
      <w:pPr>
        <w:spacing w:line="360" w:lineRule="auto"/>
        <w:rPr>
          <w:rFonts w:ascii="Times New Roman" w:hAnsi="Times New Roman" w:cs="Times New Roman"/>
        </w:rPr>
      </w:pPr>
    </w:p>
    <w:p w14:paraId="771AB9CC" w14:textId="77777777" w:rsidR="00E12428" w:rsidRDefault="00E12428" w:rsidP="00B51CDF">
      <w:pPr>
        <w:spacing w:line="360" w:lineRule="auto"/>
        <w:rPr>
          <w:rFonts w:ascii="Times New Roman" w:hAnsi="Times New Roman" w:cs="Times New Roman"/>
        </w:rPr>
      </w:pPr>
    </w:p>
    <w:p w14:paraId="36E2B636" w14:textId="77777777" w:rsidR="00182B74" w:rsidRDefault="00182B74" w:rsidP="005C42F5">
      <w:pPr>
        <w:spacing w:line="360" w:lineRule="auto"/>
        <w:ind w:firstLine="720"/>
        <w:rPr>
          <w:rFonts w:ascii="Times New Roman" w:hAnsi="Times New Roman" w:cs="Times New Roman"/>
        </w:rPr>
      </w:pPr>
    </w:p>
    <w:p w14:paraId="6E6FC219" w14:textId="77777777" w:rsidR="00182B74" w:rsidRDefault="00182B74" w:rsidP="005C42F5">
      <w:pPr>
        <w:spacing w:line="360" w:lineRule="auto"/>
        <w:ind w:firstLine="720"/>
        <w:rPr>
          <w:rFonts w:ascii="Times New Roman" w:hAnsi="Times New Roman" w:cs="Times New Roman"/>
        </w:rPr>
      </w:pPr>
    </w:p>
    <w:p w14:paraId="6038F171" w14:textId="77777777" w:rsidR="00182B74" w:rsidRDefault="00182B74" w:rsidP="005C42F5">
      <w:pPr>
        <w:spacing w:line="360" w:lineRule="auto"/>
        <w:ind w:firstLine="720"/>
        <w:rPr>
          <w:rFonts w:ascii="Times New Roman" w:hAnsi="Times New Roman" w:cs="Times New Roman"/>
        </w:rPr>
      </w:pPr>
    </w:p>
    <w:p w14:paraId="4AE4C8DD" w14:textId="77777777" w:rsidR="00182B74" w:rsidRDefault="00182B74" w:rsidP="005C42F5">
      <w:pPr>
        <w:spacing w:line="360" w:lineRule="auto"/>
        <w:ind w:firstLine="720"/>
        <w:rPr>
          <w:rFonts w:ascii="Times New Roman" w:hAnsi="Times New Roman" w:cs="Times New Roman"/>
        </w:rPr>
      </w:pPr>
    </w:p>
    <w:p w14:paraId="3C678B94" w14:textId="77777777" w:rsidR="00182B74" w:rsidRDefault="00182B74" w:rsidP="005C42F5">
      <w:pPr>
        <w:spacing w:line="360" w:lineRule="auto"/>
        <w:ind w:firstLine="720"/>
        <w:rPr>
          <w:rFonts w:ascii="Times New Roman" w:hAnsi="Times New Roman" w:cs="Times New Roman"/>
        </w:rPr>
      </w:pPr>
    </w:p>
    <w:p w14:paraId="3F624801" w14:textId="77777777" w:rsidR="00182B74" w:rsidRDefault="00182B74" w:rsidP="005C42F5">
      <w:pPr>
        <w:spacing w:line="360" w:lineRule="auto"/>
        <w:ind w:firstLine="720"/>
        <w:rPr>
          <w:rFonts w:ascii="Times New Roman" w:hAnsi="Times New Roman" w:cs="Times New Roman"/>
        </w:rPr>
      </w:pPr>
    </w:p>
    <w:p w14:paraId="687660AE" w14:textId="77777777" w:rsidR="00182B74" w:rsidRDefault="00182B74" w:rsidP="005C42F5">
      <w:pPr>
        <w:spacing w:line="360" w:lineRule="auto"/>
        <w:ind w:firstLine="720"/>
        <w:rPr>
          <w:rFonts w:ascii="Times New Roman" w:hAnsi="Times New Roman" w:cs="Times New Roman"/>
        </w:rPr>
      </w:pPr>
    </w:p>
    <w:p w14:paraId="4D990AB3" w14:textId="77777777" w:rsidR="00182B74" w:rsidRDefault="00182B74" w:rsidP="005C42F5">
      <w:pPr>
        <w:spacing w:line="360" w:lineRule="auto"/>
        <w:ind w:firstLine="720"/>
        <w:rPr>
          <w:rFonts w:ascii="Times New Roman" w:hAnsi="Times New Roman" w:cs="Times New Roman"/>
        </w:rPr>
      </w:pPr>
    </w:p>
    <w:p w14:paraId="3AF83457" w14:textId="77777777" w:rsidR="00182B74" w:rsidRDefault="00182B74" w:rsidP="005C42F5">
      <w:pPr>
        <w:spacing w:line="360" w:lineRule="auto"/>
        <w:ind w:firstLine="720"/>
        <w:rPr>
          <w:rFonts w:ascii="Times New Roman" w:hAnsi="Times New Roman" w:cs="Times New Roman"/>
        </w:rPr>
      </w:pPr>
    </w:p>
    <w:p w14:paraId="25485E61" w14:textId="3F8A14F2" w:rsidR="0036297A" w:rsidRDefault="0036297A" w:rsidP="005C42F5">
      <w:pPr>
        <w:spacing w:line="360" w:lineRule="auto"/>
        <w:ind w:firstLine="720"/>
        <w:rPr>
          <w:rFonts w:ascii="Times New Roman" w:hAnsi="Times New Roman" w:cs="Times New Roman"/>
        </w:rPr>
      </w:pPr>
      <w:r w:rsidRPr="0036297A">
        <w:rPr>
          <w:rFonts w:ascii="Times New Roman" w:hAnsi="Times New Roman" w:cs="Times New Roman"/>
        </w:rPr>
        <w:lastRenderedPageBreak/>
        <w:t xml:space="preserve">In our primary analysis and after multivariable adjustment, we found significant associations between the extracted dietary patterns and mortality (Table </w:t>
      </w:r>
      <w:r w:rsidR="00703BF3">
        <w:rPr>
          <w:rFonts w:ascii="Times New Roman" w:hAnsi="Times New Roman" w:cs="Times New Roman"/>
        </w:rPr>
        <w:t>3</w:t>
      </w:r>
      <w:r w:rsidRPr="0036297A">
        <w:rPr>
          <w:rFonts w:ascii="Times New Roman" w:hAnsi="Times New Roman" w:cs="Times New Roman"/>
        </w:rPr>
        <w:t xml:space="preserve"> and </w:t>
      </w:r>
      <w:r w:rsidR="0034790B">
        <w:rPr>
          <w:rFonts w:ascii="Times New Roman" w:hAnsi="Times New Roman" w:cs="Times New Roman"/>
        </w:rPr>
        <w:t xml:space="preserve">Supplementary Table </w:t>
      </w:r>
      <w:r w:rsidR="000F67E6">
        <w:rPr>
          <w:rFonts w:ascii="Times New Roman" w:hAnsi="Times New Roman" w:cs="Times New Roman"/>
        </w:rPr>
        <w:t>2</w:t>
      </w:r>
      <w:r w:rsidRPr="0036297A">
        <w:rPr>
          <w:rFonts w:ascii="Times New Roman" w:hAnsi="Times New Roman" w:cs="Times New Roman"/>
        </w:rPr>
        <w:t xml:space="preserve">). Among the sample of all cancer survivors, the highest quintile of the FI pattern had 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Figure 3 presents survival curves and spline curves for these relationships. The parameter estimates were similar </w:t>
      </w:r>
      <w:r w:rsidR="006A3F99">
        <w:rPr>
          <w:rFonts w:ascii="Times New Roman" w:hAnsi="Times New Roman" w:cs="Times New Roman"/>
        </w:rPr>
        <w:t>when we performed the analysis on</w:t>
      </w:r>
      <w:r w:rsidRPr="0036297A">
        <w:rPr>
          <w:rFonts w:ascii="Times New Roman" w:hAnsi="Times New Roman" w:cs="Times New Roman"/>
        </w:rPr>
        <w:t xml:space="preserve"> food-insecure cancer survivors, albeit they had higher variance (</w:t>
      </w:r>
      <w:r w:rsidR="0034790B">
        <w:rPr>
          <w:rFonts w:ascii="Times New Roman" w:hAnsi="Times New Roman" w:cs="Times New Roman"/>
        </w:rPr>
        <w:t>Supplementary Table 2</w:t>
      </w:r>
      <w:r w:rsidRPr="0036297A">
        <w:rPr>
          <w:rFonts w:ascii="Times New Roman" w:hAnsi="Times New Roman" w:cs="Times New Roman"/>
        </w:rPr>
        <w:t xml:space="preserve">). </w:t>
      </w:r>
    </w:p>
    <w:p w14:paraId="4C921ABF" w14:textId="77777777" w:rsidR="0011314D" w:rsidRDefault="006A3F99" w:rsidP="005C42F5">
      <w:pPr>
        <w:spacing w:line="360" w:lineRule="auto"/>
        <w:ind w:firstLine="720"/>
        <w:rPr>
          <w:rFonts w:ascii="Times New Roman" w:hAnsi="Times New Roman" w:cs="Times New Roman"/>
        </w:rPr>
      </w:pPr>
      <w:r w:rsidRPr="0036297A">
        <w:rPr>
          <w:rFonts w:ascii="Times New Roman" w:hAnsi="Times New Roman" w:cs="Times New Roman"/>
        </w:rPr>
        <w:t xml:space="preserve">In contrast, inverse associations </w:t>
      </w:r>
      <w:r>
        <w:rPr>
          <w:rFonts w:ascii="Times New Roman" w:hAnsi="Times New Roman" w:cs="Times New Roman"/>
        </w:rPr>
        <w:t>were</w:t>
      </w:r>
      <w:r w:rsidRPr="0036297A">
        <w:rPr>
          <w:rFonts w:ascii="Times New Roman" w:hAnsi="Times New Roman" w:cs="Times New Roman"/>
        </w:rPr>
        <w:t xml:space="preserve">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46% 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291D99">
        <w:rPr>
          <w:rFonts w:ascii="Times New Roman" w:hAnsi="Times New Roman" w:cs="Times New Roman"/>
        </w:rPr>
        <w:t xml:space="preserve">Within </w:t>
      </w:r>
      <w:r w:rsidR="00377C36">
        <w:rPr>
          <w:rFonts w:ascii="Times New Roman" w:hAnsi="Times New Roman" w:cs="Times New Roman"/>
        </w:rPr>
        <w:t>food-insecure</w:t>
      </w:r>
      <w:r w:rsidR="00291D99">
        <w:rPr>
          <w:rFonts w:ascii="Times New Roman" w:hAnsi="Times New Roman" w:cs="Times New Roman"/>
        </w:rPr>
        <w:t xml:space="preserv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w:t>
      </w:r>
      <w:r w:rsidR="0011314D">
        <w:rPr>
          <w:rFonts w:ascii="Times New Roman" w:hAnsi="Times New Roman" w:cs="Times New Roman"/>
        </w:rPr>
        <w:t>reduced</w:t>
      </w:r>
      <w:r w:rsidR="00291D99">
        <w:rPr>
          <w:rFonts w:ascii="Times New Roman" w:hAnsi="Times New Roman" w:cs="Times New Roman"/>
        </w:rPr>
        <w:t xml:space="preserve"> risk of all-cause mortality compared to the first quintile</w:t>
      </w:r>
      <w:r w:rsidR="00FE4324">
        <w:rPr>
          <w:rFonts w:ascii="Times New Roman" w:hAnsi="Times New Roman" w:cs="Times New Roman"/>
        </w:rPr>
        <w:t xml:space="preserve"> with a significant test for </w:t>
      </w:r>
      <w:r w:rsidR="00E2638A">
        <w:rPr>
          <w:rFonts w:ascii="Times New Roman" w:hAnsi="Times New Roman" w:cs="Times New Roman"/>
        </w:rPr>
        <w:t xml:space="preserve">linear </w:t>
      </w:r>
      <w:r w:rsidR="00FE4324">
        <w:rPr>
          <w:rFonts w:ascii="Times New Roman" w:hAnsi="Times New Roman" w:cs="Times New Roman"/>
        </w:rPr>
        <w:t>trend</w:t>
      </w:r>
      <w:r w:rsidR="00291D99">
        <w:rPr>
          <w:rFonts w:ascii="Times New Roman" w:hAnsi="Times New Roman" w:cs="Times New Roman"/>
        </w:rPr>
        <w:t xml:space="preserve">. </w:t>
      </w:r>
    </w:p>
    <w:p w14:paraId="3EA77C52" w14:textId="6F7C2AB9" w:rsidR="00AF604F" w:rsidRDefault="004348ED" w:rsidP="005C42F5">
      <w:pPr>
        <w:spacing w:line="360" w:lineRule="auto"/>
        <w:ind w:firstLine="720"/>
        <w:rPr>
          <w:rFonts w:ascii="Times New Roman" w:eastAsiaTheme="minorEastAsia" w:hAnsi="Times New Roman" w:cs="Times New Roman"/>
        </w:rPr>
      </w:pPr>
      <w:r>
        <w:rPr>
          <w:rFonts w:ascii="Times New Roman" w:hAnsi="Times New Roman" w:cs="Times New Roman"/>
        </w:rPr>
        <w:t>When we examined cancer-specific mortality, the parameter estimates amongst all cancer survivors were similar to those for all-cause mortality, particular</w:t>
      </w:r>
      <w:r w:rsidR="003A2185">
        <w:rPr>
          <w:rFonts w:ascii="Times New Roman" w:hAnsi="Times New Roman" w:cs="Times New Roman"/>
        </w:rPr>
        <w:t>ly</w:t>
      </w:r>
      <w:r>
        <w:rPr>
          <w:rFonts w:ascii="Times New Roman" w:hAnsi="Times New Roman" w:cs="Times New Roman"/>
        </w:rPr>
        <w:t xml:space="preserve"> for the </w:t>
      </w:r>
      <w:r w:rsidR="001025E6">
        <w:rPr>
          <w:rFonts w:ascii="Times New Roman" w:hAnsi="Times New Roman" w:cs="Times New Roman"/>
        </w:rPr>
        <w:t>FI</w:t>
      </w:r>
      <w:r>
        <w:rPr>
          <w:rFonts w:ascii="Times New Roman" w:hAnsi="Times New Roman" w:cs="Times New Roman"/>
        </w:rPr>
        <w:t xml:space="preserve"> pattern</w:t>
      </w:r>
      <w:r w:rsidR="0011314D">
        <w:rPr>
          <w:rFonts w:ascii="Times New Roman" w:hAnsi="Times New Roman" w:cs="Times New Roman"/>
        </w:rPr>
        <w:t xml:space="preserve"> (Table 3)</w:t>
      </w:r>
      <w:r>
        <w:rPr>
          <w:rFonts w:ascii="Times New Roman" w:hAnsi="Times New Roman" w:cs="Times New Roman"/>
        </w:rPr>
        <w:t xml:space="preserve">. However, </w:t>
      </w:r>
      <w:r w:rsidR="00FE4324">
        <w:rPr>
          <w:rFonts w:ascii="Times New Roman" w:hAnsi="Times New Roman" w:cs="Times New Roman"/>
        </w:rPr>
        <w:t>no results other than an inverse association involving Prudent pattern #1 were</w:t>
      </w:r>
      <w:r>
        <w:rPr>
          <w:rFonts w:ascii="Times New Roman" w:hAnsi="Times New Roman" w:cs="Times New Roman"/>
        </w:rPr>
        <w:t xml:space="preserve"> statistically significant at the level of </w:t>
      </w:r>
      <m:oMath>
        <m:r>
          <w:rPr>
            <w:rFonts w:ascii="Cambria Math" w:hAnsi="Cambria Math" w:cs="Times New Roman"/>
          </w:rPr>
          <m:t>α</m:t>
        </m:r>
      </m:oMath>
      <w:r>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Pr>
          <w:rFonts w:ascii="Times New Roman" w:eastAsiaTheme="minorEastAsia" w:hAnsi="Times New Roman" w:cs="Times New Roman"/>
        </w:rPr>
        <w:t xml:space="preserve">0.05. </w:t>
      </w:r>
      <w:r w:rsidR="008A5234">
        <w:rPr>
          <w:rFonts w:ascii="Times New Roman" w:eastAsiaTheme="minorEastAsia" w:hAnsi="Times New Roman" w:cs="Times New Roman"/>
        </w:rPr>
        <w:t>Considering cardiovascular disease mortality, the effect sizes were close to null</w:t>
      </w:r>
      <w:r w:rsidR="0036297A">
        <w:rPr>
          <w:rFonts w:ascii="Times New Roman" w:eastAsiaTheme="minorEastAsia" w:hAnsi="Times New Roman" w:cs="Times New Roman"/>
        </w:rPr>
        <w:t>,</w:t>
      </w:r>
      <w:r w:rsidR="008A5234">
        <w:rPr>
          <w:rFonts w:ascii="Times New Roman" w:eastAsiaTheme="minorEastAsia" w:hAnsi="Times New Roman" w:cs="Times New Roman"/>
        </w:rPr>
        <w:t xml:space="preserve">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w:t>
      </w:r>
      <w:r w:rsidR="00347B97">
        <w:rPr>
          <w:rFonts w:ascii="Times New Roman" w:eastAsiaTheme="minorEastAsia" w:hAnsi="Times New Roman" w:cs="Times New Roman"/>
        </w:rPr>
        <w:t>3</w:t>
      </w:r>
      <w:r w:rsidR="001B1D50">
        <w:rPr>
          <w:rFonts w:ascii="Times New Roman" w:eastAsiaTheme="minorEastAsia" w:hAnsi="Times New Roman" w:cs="Times New Roman"/>
        </w:rPr>
        <w:t xml:space="preserve">) despite </w:t>
      </w:r>
      <w:r w:rsidR="0036297A">
        <w:rPr>
          <w:rFonts w:ascii="Times New Roman" w:eastAsiaTheme="minorEastAsia" w:hAnsi="Times New Roman" w:cs="Times New Roman"/>
        </w:rPr>
        <w:t>losing</w:t>
      </w:r>
      <w:r w:rsidR="001B1D50">
        <w:rPr>
          <w:rFonts w:ascii="Times New Roman" w:eastAsiaTheme="minorEastAsia" w:hAnsi="Times New Roman" w:cs="Times New Roman"/>
        </w:rPr>
        <w:t xml:space="preserve">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w:t>
      </w:r>
      <w:r w:rsidR="00347B97">
        <w:rPr>
          <w:rFonts w:ascii="Times New Roman" w:eastAsiaTheme="minorEastAsia" w:hAnsi="Times New Roman" w:cs="Times New Roman"/>
        </w:rPr>
        <w:t>4</w:t>
      </w:r>
      <w:r w:rsidR="00291D99">
        <w:rPr>
          <w:rFonts w:ascii="Times New Roman" w:eastAsiaTheme="minorEastAsia" w:hAnsi="Times New Roman" w:cs="Times New Roman"/>
        </w:rPr>
        <w:t>)</w:t>
      </w:r>
      <w:r w:rsidR="00D753EF">
        <w:rPr>
          <w:rFonts w:ascii="Times New Roman" w:eastAsiaTheme="minorEastAsia" w:hAnsi="Times New Roman" w:cs="Times New Roman"/>
        </w:rPr>
        <w:t xml:space="preserve">, we found that the association between the </w:t>
      </w:r>
      <w:r w:rsidR="001025E6">
        <w:rPr>
          <w:rFonts w:ascii="Times New Roman" w:eastAsiaTheme="minorEastAsia" w:hAnsi="Times New Roman" w:cs="Times New Roman"/>
        </w:rPr>
        <w:t>FI</w:t>
      </w:r>
      <w:r w:rsidR="00D753EF">
        <w:rPr>
          <w:rFonts w:ascii="Times New Roman" w:eastAsiaTheme="minorEastAsia" w:hAnsi="Times New Roman" w:cs="Times New Roman"/>
        </w:rPr>
        <w:t xml:space="preserve"> pattern and all-cause mortality </w:t>
      </w:r>
      <w:r w:rsidR="00A121BB">
        <w:rPr>
          <w:rFonts w:ascii="Times New Roman" w:eastAsiaTheme="minorEastAsia" w:hAnsi="Times New Roman" w:cs="Times New Roman"/>
        </w:rPr>
        <w:t>were</w:t>
      </w:r>
      <w:r w:rsidR="00D753EF">
        <w:rPr>
          <w:rFonts w:ascii="Times New Roman" w:eastAsiaTheme="minorEastAsia" w:hAnsi="Times New Roman" w:cs="Times New Roman"/>
        </w:rPr>
        <w:t xml:space="preserve"> slightly </w:t>
      </w:r>
      <w:r w:rsidR="00A121BB">
        <w:rPr>
          <w:rFonts w:ascii="Times New Roman" w:eastAsiaTheme="minorEastAsia" w:hAnsi="Times New Roman" w:cs="Times New Roman"/>
        </w:rPr>
        <w:t>amplified</w:t>
      </w:r>
      <w:r w:rsidR="00D753EF">
        <w:rPr>
          <w:rFonts w:ascii="Times New Roman" w:eastAsiaTheme="minorEastAsia" w:hAnsi="Times New Roman" w:cs="Times New Roman"/>
        </w:rPr>
        <w:t xml:space="preserve">. </w:t>
      </w:r>
      <w:r w:rsidR="0036297A" w:rsidRPr="0036297A">
        <w:rPr>
          <w:rFonts w:ascii="Times New Roman" w:eastAsiaTheme="minorEastAsia" w:hAnsi="Times New Roman" w:cs="Times New Roman"/>
        </w:rPr>
        <w:t xml:space="preserve">The SNAP pattern in this analysis </w:t>
      </w:r>
      <w:r w:rsidR="00A121BB">
        <w:rPr>
          <w:rFonts w:ascii="Times New Roman" w:eastAsiaTheme="minorEastAsia" w:hAnsi="Times New Roman" w:cs="Times New Roman"/>
        </w:rPr>
        <w:t>yielded</w:t>
      </w:r>
      <w:r w:rsidR="0036297A" w:rsidRPr="0036297A">
        <w:rPr>
          <w:rFonts w:ascii="Times New Roman" w:eastAsiaTheme="minorEastAsia" w:hAnsi="Times New Roman" w:cs="Times New Roman"/>
        </w:rPr>
        <w:t xml:space="preserve"> similar results as </w:t>
      </w:r>
      <w:r w:rsidR="00A121BB">
        <w:rPr>
          <w:rFonts w:ascii="Times New Roman" w:eastAsiaTheme="minorEastAsia" w:hAnsi="Times New Roman" w:cs="Times New Roman"/>
        </w:rPr>
        <w:t xml:space="preserve">those </w:t>
      </w:r>
      <w:r w:rsidR="0036297A" w:rsidRPr="0036297A">
        <w:rPr>
          <w:rFonts w:ascii="Times New Roman" w:eastAsiaTheme="minorEastAsia" w:hAnsi="Times New Roman" w:cs="Times New Roman"/>
        </w:rPr>
        <w:t>observed in the primary analysis.</w:t>
      </w:r>
      <w:r w:rsidR="00D753EF">
        <w:rPr>
          <w:rFonts w:ascii="Times New Roman" w:eastAsiaTheme="minorEastAsia" w:hAnsi="Times New Roman" w:cs="Times New Roman"/>
        </w:rPr>
        <w:t xml:space="preserve"> Notably, relationships between Prudent patterns #1 and #2 </w:t>
      </w:r>
      <w:r w:rsidR="00551EFA">
        <w:rPr>
          <w:rFonts w:ascii="Times New Roman" w:eastAsiaTheme="minorEastAsia" w:hAnsi="Times New Roman" w:cs="Times New Roman"/>
        </w:rPr>
        <w:t>and all-cause mortality attenuated towards the null.</w:t>
      </w:r>
    </w:p>
    <w:p w14:paraId="04C87BF4" w14:textId="77777777" w:rsidR="00E64F2F" w:rsidRDefault="00E64F2F" w:rsidP="00387D8D">
      <w:pPr>
        <w:spacing w:line="360" w:lineRule="auto"/>
        <w:rPr>
          <w:rFonts w:ascii="Times New Roman" w:hAnsi="Times New Roman" w:cs="Times New Roman"/>
        </w:rPr>
        <w:sectPr w:rsidR="00E64F2F" w:rsidSect="00687A69">
          <w:pgSz w:w="12240" w:h="15840"/>
          <w:pgMar w:top="1440" w:right="1440" w:bottom="1440" w:left="1440" w:header="720" w:footer="720" w:gutter="0"/>
          <w:cols w:space="720"/>
          <w:docGrid w:linePitch="360"/>
        </w:sectPr>
      </w:pPr>
    </w:p>
    <w:p w14:paraId="3FD81F02" w14:textId="261C9CB0" w:rsidR="00D9498C" w:rsidRDefault="00E64F2F" w:rsidP="00387D8D">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32B3DFB5" wp14:editId="6CD846B8">
                <wp:simplePos x="0" y="0"/>
                <wp:positionH relativeFrom="column">
                  <wp:posOffset>-563880</wp:posOffset>
                </wp:positionH>
                <wp:positionV relativeFrom="paragraph">
                  <wp:posOffset>338</wp:posOffset>
                </wp:positionV>
                <wp:extent cx="9355455" cy="6369931"/>
                <wp:effectExtent l="0" t="0" r="4445" b="5715"/>
                <wp:wrapNone/>
                <wp:docPr id="8" name="Text Box 8"/>
                <wp:cNvGraphicFramePr/>
                <a:graphic xmlns:a="http://schemas.openxmlformats.org/drawingml/2006/main">
                  <a:graphicData uri="http://schemas.microsoft.com/office/word/2010/wordprocessingShape">
                    <wps:wsp>
                      <wps:cNvSpPr txBox="1"/>
                      <wps:spPr>
                        <a:xfrm>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DFB5" id="Text Box 8" o:spid="_x0000_s1029" type="#_x0000_t202" style="position:absolute;margin-left:-44.4pt;margin-top:.05pt;width:736.65pt;height:50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v:textbox>
              </v:shape>
            </w:pict>
          </mc:Fallback>
        </mc:AlternateContent>
      </w: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C7992D" w:rsidR="00E43C36" w:rsidRDefault="00E43C36" w:rsidP="00D9498C">
      <w:pPr>
        <w:spacing w:line="360" w:lineRule="auto"/>
        <w:ind w:firstLine="720"/>
        <w:rPr>
          <w:rFonts w:ascii="Times New Roman" w:hAnsi="Times New Roman" w:cs="Times New Roman"/>
        </w:rPr>
      </w:pP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C5B88A7" w14:textId="77777777" w:rsidR="00E64F2F" w:rsidRDefault="00E64F2F" w:rsidP="00E64F2F">
      <w:pPr>
        <w:spacing w:line="360" w:lineRule="auto"/>
        <w:rPr>
          <w:rFonts w:ascii="Times New Roman" w:hAnsi="Times New Roman" w:cs="Times New Roman"/>
        </w:rPr>
        <w:sectPr w:rsidR="00E64F2F" w:rsidSect="00E64F2F">
          <w:pgSz w:w="15840" w:h="12240" w:orient="landscape"/>
          <w:pgMar w:top="1440" w:right="1440" w:bottom="1440" w:left="1440" w:header="720" w:footer="720" w:gutter="0"/>
          <w:cols w:space="720"/>
          <w:docGrid w:linePitch="360"/>
        </w:sectPr>
      </w:pPr>
    </w:p>
    <w:p w14:paraId="0EF2E416" w14:textId="6EF7C153" w:rsidR="004D0389" w:rsidRDefault="00E64F2F" w:rsidP="00E64F2F">
      <w:pPr>
        <w:spacing w:line="360" w:lineRule="auto"/>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5C723575">
                <wp:simplePos x="0" y="0"/>
                <wp:positionH relativeFrom="column">
                  <wp:posOffset>455930</wp:posOffset>
                </wp:positionH>
                <wp:positionV relativeFrom="paragraph">
                  <wp:posOffset>5242560</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7FB55D90" w14:textId="41F18D4A"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30" type="#_x0000_t202" style="position:absolute;margin-left:35.9pt;margin-top:412.8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" stroked="f">
                <v:textbox style="mso-fit-shape-to-text:t" inset="0,0,0,0">
                  <w:txbxContent>
                    <w:p w14:paraId="7FB55D90" w14:textId="41F18D4A"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Pr>
          <w:noProof/>
        </w:rPr>
        <w:drawing>
          <wp:anchor distT="0" distB="0" distL="114300" distR="114300" simplePos="0" relativeHeight="251677696" behindDoc="0" locked="0" layoutInCell="1" allowOverlap="1" wp14:anchorId="1F762D04" wp14:editId="6DE530D1">
            <wp:simplePos x="0" y="0"/>
            <wp:positionH relativeFrom="column">
              <wp:posOffset>-116840</wp:posOffset>
            </wp:positionH>
            <wp:positionV relativeFrom="paragraph">
              <wp:posOffset>243</wp:posOffset>
            </wp:positionV>
            <wp:extent cx="6361430" cy="5247005"/>
            <wp:effectExtent l="0" t="0" r="1270" b="0"/>
            <wp:wrapSquare wrapText="bothSides"/>
            <wp:docPr id="17416893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89362" name="Picture 17416893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61430" cy="5247005"/>
                    </a:xfrm>
                    <a:prstGeom prst="rect">
                      <a:avLst/>
                    </a:prstGeom>
                  </pic:spPr>
                </pic:pic>
              </a:graphicData>
            </a:graphic>
            <wp14:sizeRelH relativeFrom="page">
              <wp14:pctWidth>0</wp14:pctWidth>
            </wp14:sizeRelH>
            <wp14:sizeRelV relativeFrom="page">
              <wp14:pctHeight>0</wp14:pctHeight>
            </wp14:sizeRelV>
          </wp:anchor>
        </w:drawing>
      </w:r>
    </w:p>
    <w:p w14:paraId="35212BBC" w14:textId="3D184D8E" w:rsidR="00D9498C" w:rsidRDefault="00D9498C" w:rsidP="00D9498C">
      <w:pPr>
        <w:spacing w:line="360" w:lineRule="auto"/>
        <w:ind w:firstLine="720"/>
        <w:rPr>
          <w:rFonts w:ascii="Times New Roman" w:hAnsi="Times New Roman" w:cs="Times New Roman"/>
        </w:rPr>
      </w:pP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33488885"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w:t>
      </w:r>
      <w:r w:rsidR="00377C36">
        <w:rPr>
          <w:rFonts w:ascii="Times New Roman" w:hAnsi="Times New Roman" w:cs="Times New Roman"/>
        </w:rPr>
        <w:t>food-insecure</w:t>
      </w:r>
      <w:r>
        <w:rPr>
          <w:rFonts w:ascii="Times New Roman" w:hAnsi="Times New Roman" w:cs="Times New Roman"/>
        </w:rPr>
        <w:t xml:space="preserv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w:t>
      </w:r>
      <w:r>
        <w:rPr>
          <w:rFonts w:ascii="Times New Roman" w:hAnsi="Times New Roman" w:cs="Times New Roman"/>
        </w:rPr>
        <w:lastRenderedPageBreak/>
        <w:t xml:space="preserve">to extract dietary patterns associated with a particular risk factor or </w:t>
      </w:r>
      <w:r w:rsidR="00185EC0">
        <w:rPr>
          <w:rFonts w:ascii="Times New Roman" w:hAnsi="Times New Roman" w:cs="Times New Roman"/>
        </w:rPr>
        <w:t>outcome</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DA68ED">
        <w:rPr>
          <w:rFonts w:ascii="Times New Roman" w:hAnsi="Times New Roman" w:cs="Times New Roman"/>
        </w:rPr>
        <w:t xml:space="preserve">The results of this follow-up analysis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F</w:t>
      </w:r>
      <w:r w:rsidR="00DA68ED">
        <w:rPr>
          <w:rFonts w:ascii="Times New Roman" w:hAnsi="Times New Roman" w:cs="Times New Roman"/>
        </w:rPr>
        <w:t>I</w:t>
      </w:r>
      <w:r w:rsidR="003E41E2">
        <w:rPr>
          <w:rFonts w:ascii="Times New Roman" w:hAnsi="Times New Roman" w:cs="Times New Roman"/>
        </w:rPr>
        <w:t xml:space="preserve"> and SNAP patterns</w:t>
      </w:r>
      <w:r w:rsidR="00563FE1">
        <w:rPr>
          <w:rFonts w:ascii="Times New Roman" w:hAnsi="Times New Roman" w:cs="Times New Roman"/>
        </w:rPr>
        <w:t>, which were both loaded by high consumption of palatable and processed foods and low loadings of fruits, vegetables</w:t>
      </w:r>
      <w:r w:rsidR="00DA68ED">
        <w:rPr>
          <w:rFonts w:ascii="Times New Roman" w:hAnsi="Times New Roman" w:cs="Times New Roman"/>
        </w:rPr>
        <w:t>,</w:t>
      </w:r>
      <w:r w:rsidR="00563FE1">
        <w:rPr>
          <w:rFonts w:ascii="Times New Roman" w:hAnsi="Times New Roman" w:cs="Times New Roman"/>
        </w:rPr>
        <w:t xml:space="preserve">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w:t>
      </w:r>
      <w:r w:rsidR="00377C36">
        <w:rPr>
          <w:rFonts w:ascii="Times New Roman" w:hAnsi="Times New Roman" w:cs="Times New Roman"/>
        </w:rPr>
        <w:t>food-insecure</w:t>
      </w:r>
      <w:r w:rsidR="009F786A">
        <w:rPr>
          <w:rFonts w:ascii="Times New Roman" w:hAnsi="Times New Roman" w:cs="Times New Roman"/>
        </w:rPr>
        <w:t xml:space="preserve"> cancer survivors</w:t>
      </w:r>
      <w:r w:rsidR="003E41E2">
        <w:rPr>
          <w:rFonts w:ascii="Times New Roman" w:hAnsi="Times New Roman" w:cs="Times New Roman"/>
        </w:rPr>
        <w:t xml:space="preserve">. There was also evidence that the prudent-style patterns </w:t>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 xml:space="preserve">extracted with PCA, </w:t>
      </w:r>
      <w:r w:rsidR="00DA68ED">
        <w:rPr>
          <w:rFonts w:ascii="Times New Roman" w:hAnsi="Times New Roman" w:cs="Times New Roman"/>
        </w:rPr>
        <w:t>which</w:t>
      </w:r>
      <w:r w:rsidR="003E41E2">
        <w:rPr>
          <w:rFonts w:ascii="Times New Roman" w:hAnsi="Times New Roman" w:cs="Times New Roman"/>
        </w:rPr>
        <w:t xml:space="preserve"> were inversely correlated with food insecurity status, were also inversely associated with all-cause and cancer-specific mortalit</w:t>
      </w:r>
      <w:r w:rsidR="00C32235">
        <w:rPr>
          <w:rFonts w:ascii="Times New Roman" w:hAnsi="Times New Roman" w:cs="Times New Roman"/>
        </w:rPr>
        <w:t>y</w:t>
      </w:r>
      <w:r w:rsidR="00DA68ED">
        <w:rPr>
          <w:rFonts w:ascii="Times New Roman" w:hAnsi="Times New Roman" w:cs="Times New Roman"/>
        </w:rPr>
        <w:t xml:space="preserve">. However, </w:t>
      </w:r>
      <w:r w:rsidR="001067FC">
        <w:rPr>
          <w:rFonts w:ascii="Times New Roman" w:hAnsi="Times New Roman" w:cs="Times New Roman"/>
        </w:rPr>
        <w:t>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050A531D"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w:t>
      </w:r>
      <w:r w:rsidR="00DA68ED">
        <w:rPr>
          <w:rFonts w:ascii="Times New Roman" w:hAnsi="Times New Roman" w:cs="Times New Roman"/>
        </w:rPr>
        <w:t>,</w:t>
      </w:r>
      <w:r w:rsidR="00397057">
        <w:rPr>
          <w:rFonts w:ascii="Times New Roman" w:hAnsi="Times New Roman" w:cs="Times New Roman"/>
        </w:rPr>
        <w:t xml:space="preserve">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 xml:space="preserve">by demonstrating that dietary intake may be </w:t>
      </w:r>
      <w:r w:rsidR="00DA68ED">
        <w:rPr>
          <w:rFonts w:ascii="Times New Roman" w:hAnsi="Times New Roman" w:cs="Times New Roman"/>
        </w:rPr>
        <w:t>pertinent to</w:t>
      </w:r>
      <w:r w:rsidR="00A54B59">
        <w:rPr>
          <w:rFonts w:ascii="Times New Roman" w:hAnsi="Times New Roman" w:cs="Times New Roman"/>
        </w:rPr>
        <w:t xml:space="preserve"> the pathway between food insecurity and increased mortality </w:t>
      </w:r>
      <w:r w:rsidR="001759A4">
        <w:rPr>
          <w:rFonts w:ascii="Times New Roman" w:hAnsi="Times New Roman" w:cs="Times New Roman"/>
        </w:rPr>
        <w:t>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759E30B9"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w:t>
      </w:r>
      <w:r w:rsidR="00B07668">
        <w:rPr>
          <w:rFonts w:ascii="Times New Roman" w:hAnsi="Times New Roman" w:cs="Times New Roman"/>
        </w:rPr>
        <w:t>and</w:t>
      </w:r>
      <w:r>
        <w:rPr>
          <w:rFonts w:ascii="Times New Roman" w:hAnsi="Times New Roman" w:cs="Times New Roman"/>
        </w:rPr>
        <w:t xml:space="preserve">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w:t>
      </w:r>
      <w:r>
        <w:rPr>
          <w:rFonts w:ascii="Times New Roman" w:hAnsi="Times New Roman" w:cs="Times New Roman"/>
        </w:rPr>
        <w:lastRenderedPageBreak/>
        <w:t xml:space="preserve">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w:t>
      </w:r>
      <w:r w:rsidR="00B07668">
        <w:rPr>
          <w:rFonts w:ascii="Times New Roman" w:hAnsi="Times New Roman" w:cs="Times New Roman"/>
        </w:rPr>
        <w:t>several</w:t>
      </w:r>
      <w:r w:rsidR="006B401F">
        <w:rPr>
          <w:rFonts w:ascii="Times New Roman" w:hAnsi="Times New Roman" w:cs="Times New Roman"/>
        </w:rPr>
        <w:t xml:space="preserve">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the other biomarkers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w:t>
      </w:r>
      <w:r w:rsidR="00B07668">
        <w:rPr>
          <w:rFonts w:ascii="Times New Roman" w:hAnsi="Times New Roman" w:cs="Times New Roman"/>
        </w:rPr>
        <w:t>,</w:t>
      </w:r>
      <w:r w:rsidR="0000626F">
        <w:rPr>
          <w:rFonts w:ascii="Times New Roman" w:hAnsi="Times New Roman" w:cs="Times New Roman"/>
        </w:rPr>
        <w:t xml:space="preserve"> where higher inflammatory biomarkers exacerbate disease progression resulting in 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5770470A"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xml:space="preserve">, though the National Comprehensive Cancer </w:t>
      </w:r>
      <w:r w:rsidR="00B07668">
        <w:rPr>
          <w:rFonts w:ascii="Times New Roman" w:hAnsi="Times New Roman" w:cs="Times New Roman"/>
        </w:rPr>
        <w:t>N</w:t>
      </w:r>
      <w:r w:rsidR="00EA2476">
        <w:rPr>
          <w:rFonts w:ascii="Times New Roman" w:hAnsi="Times New Roman" w:cs="Times New Roman"/>
        </w:rPr>
        <w:t>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also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w:t>
      </w:r>
      <w:r w:rsidR="00377C36">
        <w:rPr>
          <w:rFonts w:ascii="Times New Roman" w:hAnsi="Times New Roman" w:cs="Times New Roman"/>
        </w:rPr>
        <w:t>food-insecure</w:t>
      </w:r>
      <w:r w:rsidR="004C7F30">
        <w:rPr>
          <w:rFonts w:ascii="Times New Roman" w:hAnsi="Times New Roman" w:cs="Times New Roman"/>
        </w:rPr>
        <w:t xml:space="preserve"> patients </w:t>
      </w:r>
      <w:r w:rsidR="00EA2476">
        <w:rPr>
          <w:rFonts w:ascii="Times New Roman" w:hAnsi="Times New Roman" w:cs="Times New Roman"/>
        </w:rPr>
        <w:t>in the oncology care setting, early on in the cancer care continuum and later on as care progresses and financial hardship may be</w:t>
      </w:r>
      <w:r w:rsidR="00B07668">
        <w:rPr>
          <w:rFonts w:ascii="Times New Roman" w:hAnsi="Times New Roman" w:cs="Times New Roman"/>
        </w:rPr>
        <w:t xml:space="preserve"> </w:t>
      </w:r>
      <w:r w:rsidR="00EA2476">
        <w:rPr>
          <w:rFonts w:ascii="Times New Roman" w:hAnsi="Times New Roman" w:cs="Times New Roman"/>
        </w:rPr>
        <w:t xml:space="preserve">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that has shown promise for cancer survivors to access nutritious foods they may otherwise lack access</w:t>
      </w:r>
      <w:r w:rsidR="00B07668">
        <w:rPr>
          <w:rFonts w:ascii="Times New Roman" w:hAnsi="Times New Roman" w:cs="Times New Roman"/>
        </w:rPr>
        <w:t xml:space="preserve"> 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w:t>
      </w:r>
      <w:r w:rsidR="00B07668">
        <w:rPr>
          <w:rFonts w:ascii="Times New Roman" w:hAnsi="Times New Roman" w:cs="Times New Roman"/>
        </w:rPr>
        <w:t xml:space="preserve">prioritizing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w:t>
      </w:r>
      <w:r w:rsidR="00377C36">
        <w:rPr>
          <w:rFonts w:ascii="Times New Roman" w:hAnsi="Times New Roman" w:cs="Times New Roman"/>
        </w:rPr>
        <w:t>food-insecure</w:t>
      </w:r>
      <w:r w:rsidR="007A68B1">
        <w:rPr>
          <w:rFonts w:ascii="Times New Roman" w:hAnsi="Times New Roman" w:cs="Times New Roman"/>
        </w:rPr>
        <w:t xml:space="preserv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w:t>
      </w:r>
      <w:r w:rsidR="00B07668">
        <w:rPr>
          <w:rFonts w:ascii="Times New Roman" w:hAnsi="Times New Roman" w:cs="Times New Roman"/>
        </w:rPr>
        <w:t>s</w:t>
      </w:r>
      <w:r w:rsidR="007A68B1">
        <w:rPr>
          <w:rFonts w:ascii="Times New Roman" w:hAnsi="Times New Roman" w:cs="Times New Roman"/>
        </w:rPr>
        <w: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w:t>
      </w:r>
      <w:r w:rsidR="00BD6434">
        <w:rPr>
          <w:rFonts w:ascii="Times New Roman" w:hAnsi="Times New Roman" w:cs="Times New Roman"/>
        </w:rPr>
        <w:lastRenderedPageBreak/>
        <w:t>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w:t>
      </w:r>
      <w:r w:rsidR="00377C36">
        <w:rPr>
          <w:rFonts w:ascii="Times New Roman" w:hAnsi="Times New Roman" w:cs="Times New Roman"/>
        </w:rPr>
        <w:t>food-insecure</w:t>
      </w:r>
      <w:r w:rsidR="00E500E4">
        <w:rPr>
          <w:rFonts w:ascii="Times New Roman" w:hAnsi="Times New Roman" w:cs="Times New Roman"/>
        </w:rPr>
        <w:t xml:space="preserv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7537E90F"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w:t>
      </w:r>
      <w:r w:rsidR="00B07668">
        <w:rPr>
          <w:rFonts w:ascii="Times New Roman" w:hAnsi="Times New Roman" w:cs="Times New Roman"/>
        </w:rPr>
        <w:t>,</w:t>
      </w:r>
      <w:r>
        <w:rPr>
          <w:rFonts w:ascii="Times New Roman" w:hAnsi="Times New Roman" w:cs="Times New Roman"/>
        </w:rPr>
        <w:t xml:space="preserve">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B07668">
        <w:rPr>
          <w:rFonts w:ascii="Times New Roman" w:hAnsi="Times New Roman" w:cs="Times New Roman"/>
        </w:rPr>
        <w:t xml:space="preserve">worth considering </w:t>
      </w:r>
      <w:r w:rsidR="00BE4175">
        <w:rPr>
          <w:rFonts w:ascii="Times New Roman" w:hAnsi="Times New Roman" w:cs="Times New Roman"/>
        </w:rPr>
        <w:t xml:space="preserve">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w:t>
      </w:r>
      <w:r w:rsidR="00B07668">
        <w:rPr>
          <w:rFonts w:ascii="Times New Roman" w:hAnsi="Times New Roman" w:cs="Times New Roman"/>
        </w:rPr>
        <w:t>from,</w:t>
      </w:r>
      <w:r w:rsidR="005275C0">
        <w:rPr>
          <w:rFonts w:ascii="Times New Roman" w:hAnsi="Times New Roman" w:cs="Times New Roman"/>
        </w:rPr>
        <w:t xml:space="preserve"> and this 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t>
      </w:r>
      <w:r w:rsidR="00B07668">
        <w:rPr>
          <w:rFonts w:ascii="Times New Roman" w:hAnsi="Times New Roman" w:cs="Times New Roman"/>
        </w:rPr>
        <w:t>concerning</w:t>
      </w:r>
      <w:r w:rsidR="00CA4EE1">
        <w:rPr>
          <w:rFonts w:ascii="Times New Roman" w:hAnsi="Times New Roman" w:cs="Times New Roman"/>
        </w:rPr>
        <w:t xml:space="preserve"> the measurement of dietary intake using 24-hour recalls is that it may be subject to systematic measurement error</w:t>
      </w:r>
      <w:r w:rsidR="00B07668">
        <w:rPr>
          <w:rFonts w:ascii="Times New Roman" w:hAnsi="Times New Roman" w:cs="Times New Roman"/>
        </w:rPr>
        <w:t>s</w:t>
      </w:r>
      <w:r w:rsidR="00CA4EE1">
        <w:rPr>
          <w:rFonts w:ascii="Times New Roman" w:hAnsi="Times New Roman" w:cs="Times New Roman"/>
        </w:rPr>
        <w:t xml:space="preserve"> that we were not able to quantify with the available data. </w:t>
      </w:r>
      <w:r w:rsidR="005275C0">
        <w:rPr>
          <w:rFonts w:ascii="Times New Roman" w:hAnsi="Times New Roman" w:cs="Times New Roman"/>
        </w:rPr>
        <w:t xml:space="preserve">Second, with any analysis of observational data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w:t>
      </w:r>
      <w:r w:rsidR="00B07668">
        <w:rPr>
          <w:rFonts w:ascii="Times New Roman" w:hAnsi="Times New Roman" w:cs="Times New Roman"/>
        </w:rPr>
        <w:t>.</w:t>
      </w:r>
      <w:r>
        <w:rPr>
          <w:rFonts w:ascii="Times New Roman" w:hAnsi="Times New Roman" w:cs="Times New Roman"/>
        </w:rPr>
        <w:t>S</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xml:space="preserve">, </w:t>
      </w:r>
      <w:r w:rsidR="00B07668">
        <w:rPr>
          <w:rFonts w:ascii="Times New Roman" w:hAnsi="Times New Roman" w:cs="Times New Roman"/>
        </w:rPr>
        <w:t>a critical</w:t>
      </w:r>
      <w:r w:rsidR="004C7F30">
        <w:rPr>
          <w:rFonts w:ascii="Times New Roman" w:hAnsi="Times New Roman" w:cs="Times New Roman"/>
        </w:rPr>
        <w:t xml:space="preserve">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183C9BF"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w:t>
      </w:r>
      <w:r w:rsidR="00377C36">
        <w:rPr>
          <w:rFonts w:ascii="Times New Roman" w:hAnsi="Times New Roman" w:cs="Times New Roman"/>
        </w:rPr>
        <w:t>food-insecure</w:t>
      </w:r>
      <w:r>
        <w:rPr>
          <w:rFonts w:ascii="Times New Roman" w:hAnsi="Times New Roman" w:cs="Times New Roman"/>
        </w:rPr>
        <w:t xml:space="preserv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w:t>
      </w:r>
      <w:r w:rsidR="00B07668">
        <w:rPr>
          <w:rFonts w:ascii="Times New Roman" w:hAnsi="Times New Roman" w:cs="Times New Roman"/>
        </w:rPr>
        <w:t xml:space="preserve">the </w:t>
      </w:r>
      <w:r w:rsidR="00E308A2">
        <w:rPr>
          <w:rFonts w:ascii="Times New Roman" w:hAnsi="Times New Roman" w:cs="Times New Roman"/>
        </w:rPr>
        <w:t xml:space="preserve">consumption of added sugars and processed foods with concomitant low consumption of fruits, vegetables, whole grains, and other healthful diet </w:t>
      </w:r>
      <w:r w:rsidR="00E308A2">
        <w:rPr>
          <w:rFonts w:ascii="Times New Roman" w:hAnsi="Times New Roman" w:cs="Times New Roman"/>
        </w:rPr>
        <w:lastRenderedPageBreak/>
        <w:t xml:space="preserve">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377C36">
        <w:rPr>
          <w:rFonts w:ascii="Times New Roman" w:hAnsi="Times New Roman" w:cs="Times New Roman"/>
        </w:rPr>
        <w:t>food-insecure</w:t>
      </w:r>
      <w:r w:rsidR="00E9037B">
        <w:rPr>
          <w:rFonts w:ascii="Times New Roman" w:hAnsi="Times New Roman" w:cs="Times New Roman"/>
        </w:rPr>
        <w:t xml:space="preserv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w:t>
      </w:r>
      <w:r w:rsidR="00377C36">
        <w:rPr>
          <w:rFonts w:ascii="Times New Roman" w:hAnsi="Times New Roman" w:cs="Times New Roman"/>
        </w:rPr>
        <w:t>food-insecure</w:t>
      </w:r>
      <w:r w:rsidR="007B12A3">
        <w:rPr>
          <w:rFonts w:ascii="Times New Roman" w:hAnsi="Times New Roman" w:cs="Times New Roman"/>
        </w:rPr>
        <w:t xml:space="preserve"> cancer survivors using nationally representative data. </w:t>
      </w:r>
      <w:r w:rsidR="006C07F1">
        <w:rPr>
          <w:rFonts w:ascii="Times New Roman" w:hAnsi="Times New Roman" w:cs="Times New Roman"/>
        </w:rPr>
        <w:t xml:space="preserve">Ultimately, advances in such areas will hopefully abate the disparities in health outcomes observed by </w:t>
      </w:r>
      <w:r w:rsidR="00377C36">
        <w:rPr>
          <w:rFonts w:ascii="Times New Roman" w:hAnsi="Times New Roman" w:cs="Times New Roman"/>
        </w:rPr>
        <w:t>food-insecure</w:t>
      </w:r>
      <w:r w:rsidR="006C07F1">
        <w:rPr>
          <w:rFonts w:ascii="Times New Roman" w:hAnsi="Times New Roman" w:cs="Times New Roman"/>
        </w:rPr>
        <w:t xml:space="preserve"> cancer survivors that our work and others highlight.</w:t>
      </w:r>
    </w:p>
    <w:p w14:paraId="08C8D68B" w14:textId="77777777" w:rsidR="004D0389" w:rsidRDefault="004D0389" w:rsidP="005C42F5">
      <w:pPr>
        <w:spacing w:line="360" w:lineRule="auto"/>
        <w:ind w:firstLine="720"/>
        <w:rPr>
          <w:rFonts w:ascii="Times New Roman" w:hAnsi="Times New Roman" w:cs="Times New Roman"/>
        </w:rPr>
      </w:pPr>
    </w:p>
    <w:p w14:paraId="3B391A59" w14:textId="12FB30A9" w:rsidR="00D4402D" w:rsidRPr="001D6FB4" w:rsidRDefault="001D6FB4" w:rsidP="001D6FB4">
      <w:pPr>
        <w:spacing w:line="360" w:lineRule="auto"/>
        <w:rPr>
          <w:rFonts w:ascii="Times New Roman" w:hAnsi="Times New Roman" w:cs="Times New Roman"/>
          <w:b/>
          <w:bCs/>
        </w:rPr>
      </w:pPr>
      <w:r w:rsidRPr="001D6FB4">
        <w:rPr>
          <w:rFonts w:ascii="Times New Roman" w:hAnsi="Times New Roman" w:cs="Times New Roman"/>
          <w:b/>
          <w:bCs/>
        </w:rPr>
        <w:t>References</w:t>
      </w:r>
    </w:p>
    <w:p w14:paraId="01CB1885" w14:textId="13DF055F" w:rsidR="0059611C" w:rsidRDefault="00DD3645" w:rsidP="00671560">
      <w:pPr>
        <w:spacing w:line="360" w:lineRule="auto"/>
        <w:rPr>
          <w:rFonts w:ascii="Times New Roman" w:hAnsi="Times New Roman" w:cs="Times New Roman"/>
        </w:rPr>
      </w:pPr>
      <w:r>
        <w:rPr>
          <w:rFonts w:ascii="Times New Roman" w:hAnsi="Times New Roman" w:cs="Times New Roman"/>
        </w:rPr>
        <w:t xml:space="preserve"> </w:t>
      </w:r>
    </w:p>
    <w:p w14:paraId="5747344B" w14:textId="77777777" w:rsidR="0093425D" w:rsidRPr="0093425D" w:rsidRDefault="0093425D" w:rsidP="0093425D">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93425D">
        <w:rPr>
          <w:rFonts w:ascii="Times New Roman" w:hAnsi="Times New Roman" w:cs="Times New Roman"/>
        </w:rPr>
        <w:t xml:space="preserve">1. </w:t>
      </w:r>
      <w:r w:rsidRPr="0093425D">
        <w:rPr>
          <w:rFonts w:ascii="Times New Roman" w:hAnsi="Times New Roman" w:cs="Times New Roman"/>
        </w:rPr>
        <w:tab/>
        <w:t xml:space="preserve">Yousuf Zafar, S. Financial Toxicity of Cancer Care: It’s Time to Intervene. </w:t>
      </w:r>
      <w:r w:rsidRPr="0093425D">
        <w:rPr>
          <w:rFonts w:ascii="Times New Roman" w:hAnsi="Times New Roman" w:cs="Times New Roman"/>
          <w:i/>
          <w:iCs/>
        </w:rPr>
        <w:t>JNCI J. Natl. Cancer Inst.</w:t>
      </w:r>
      <w:r w:rsidRPr="0093425D">
        <w:rPr>
          <w:rFonts w:ascii="Times New Roman" w:hAnsi="Times New Roman" w:cs="Times New Roman"/>
        </w:rPr>
        <w:t xml:space="preserve"> </w:t>
      </w:r>
      <w:r w:rsidRPr="0093425D">
        <w:rPr>
          <w:rFonts w:ascii="Times New Roman" w:hAnsi="Times New Roman" w:cs="Times New Roman"/>
          <w:b/>
          <w:bCs/>
        </w:rPr>
        <w:t>2016</w:t>
      </w:r>
      <w:r w:rsidRPr="0093425D">
        <w:rPr>
          <w:rFonts w:ascii="Times New Roman" w:hAnsi="Times New Roman" w:cs="Times New Roman"/>
        </w:rPr>
        <w:t xml:space="preserve">, </w:t>
      </w:r>
      <w:r w:rsidRPr="0093425D">
        <w:rPr>
          <w:rFonts w:ascii="Times New Roman" w:hAnsi="Times New Roman" w:cs="Times New Roman"/>
          <w:i/>
          <w:iCs/>
        </w:rPr>
        <w:t>108</w:t>
      </w:r>
      <w:r w:rsidRPr="0093425D">
        <w:rPr>
          <w:rFonts w:ascii="Times New Roman" w:hAnsi="Times New Roman" w:cs="Times New Roman"/>
        </w:rPr>
        <w:t>, djv370, doi:10.1093/</w:t>
      </w:r>
      <w:proofErr w:type="spellStart"/>
      <w:r w:rsidRPr="0093425D">
        <w:rPr>
          <w:rFonts w:ascii="Times New Roman" w:hAnsi="Times New Roman" w:cs="Times New Roman"/>
        </w:rPr>
        <w:t>jnci</w:t>
      </w:r>
      <w:proofErr w:type="spellEnd"/>
      <w:r w:rsidRPr="0093425D">
        <w:rPr>
          <w:rFonts w:ascii="Times New Roman" w:hAnsi="Times New Roman" w:cs="Times New Roman"/>
        </w:rPr>
        <w:t>/djv370.</w:t>
      </w:r>
    </w:p>
    <w:p w14:paraId="61AE0F2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 </w:t>
      </w:r>
      <w:r w:rsidRPr="0093425D">
        <w:rPr>
          <w:rFonts w:ascii="Times New Roman" w:hAnsi="Times New Roman" w:cs="Times New Roman"/>
        </w:rPr>
        <w:tab/>
        <w:t xml:space="preserve">Carrera, P.M.; </w:t>
      </w:r>
      <w:proofErr w:type="spellStart"/>
      <w:r w:rsidRPr="0093425D">
        <w:rPr>
          <w:rFonts w:ascii="Times New Roman" w:hAnsi="Times New Roman" w:cs="Times New Roman"/>
        </w:rPr>
        <w:t>Kantarjian</w:t>
      </w:r>
      <w:proofErr w:type="spellEnd"/>
      <w:r w:rsidRPr="0093425D">
        <w:rPr>
          <w:rFonts w:ascii="Times New Roman" w:hAnsi="Times New Roman" w:cs="Times New Roman"/>
        </w:rPr>
        <w:t xml:space="preserve">, H.M.; Blinder, V.S. The Financial Burden and Distress of Patients with Cancer: Understanding and Stepping-up Action on the Financial Toxicity of Cancer Treatment. </w:t>
      </w:r>
      <w:r w:rsidRPr="0093425D">
        <w:rPr>
          <w:rFonts w:ascii="Times New Roman" w:hAnsi="Times New Roman" w:cs="Times New Roman"/>
          <w:i/>
          <w:iCs/>
        </w:rPr>
        <w:t>CA. Cancer J. Clin.</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68</w:t>
      </w:r>
      <w:r w:rsidRPr="0093425D">
        <w:rPr>
          <w:rFonts w:ascii="Times New Roman" w:hAnsi="Times New Roman" w:cs="Times New Roman"/>
        </w:rPr>
        <w:t>, 153–165, doi:10.3322/caac.21443.</w:t>
      </w:r>
    </w:p>
    <w:p w14:paraId="6D88AA0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 </w:t>
      </w:r>
      <w:r w:rsidRPr="0093425D">
        <w:rPr>
          <w:rFonts w:ascii="Times New Roman" w:hAnsi="Times New Roman" w:cs="Times New Roman"/>
        </w:rPr>
        <w:tab/>
        <w:t xml:space="preserve">Blinder, V.; Eberle, C.; Patil, S.; </w:t>
      </w:r>
      <w:proofErr w:type="spellStart"/>
      <w:r w:rsidRPr="0093425D">
        <w:rPr>
          <w:rFonts w:ascii="Times New Roman" w:hAnsi="Times New Roman" w:cs="Times New Roman"/>
        </w:rPr>
        <w:t>Gany</w:t>
      </w:r>
      <w:proofErr w:type="spellEnd"/>
      <w:r w:rsidRPr="0093425D">
        <w:rPr>
          <w:rFonts w:ascii="Times New Roman" w:hAnsi="Times New Roman" w:cs="Times New Roman"/>
        </w:rPr>
        <w:t xml:space="preserve">, F.M.; Bradley, C.J. Women With Breast Cancer Who Work For Accommodating Employers More Likely To Retain Jobs After Treatment. </w:t>
      </w:r>
      <w:r w:rsidRPr="0093425D">
        <w:rPr>
          <w:rFonts w:ascii="Times New Roman" w:hAnsi="Times New Roman" w:cs="Times New Roman"/>
          <w:i/>
          <w:iCs/>
        </w:rPr>
        <w:t xml:space="preserve">Health </w:t>
      </w:r>
      <w:proofErr w:type="spellStart"/>
      <w:r w:rsidRPr="0093425D">
        <w:rPr>
          <w:rFonts w:ascii="Times New Roman" w:hAnsi="Times New Roman" w:cs="Times New Roman"/>
          <w:i/>
          <w:iCs/>
        </w:rPr>
        <w:t>Aff</w:t>
      </w:r>
      <w:proofErr w:type="spellEnd"/>
      <w:r w:rsidRPr="0093425D">
        <w:rPr>
          <w:rFonts w:ascii="Times New Roman" w:hAnsi="Times New Roman" w:cs="Times New Roman"/>
          <w:i/>
          <w:iCs/>
        </w:rPr>
        <w:t>. (Millwood)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36</w:t>
      </w:r>
      <w:r w:rsidRPr="0093425D">
        <w:rPr>
          <w:rFonts w:ascii="Times New Roman" w:hAnsi="Times New Roman" w:cs="Times New Roman"/>
        </w:rPr>
        <w:t>, 274–281, doi:10.1377/hlthaff.2016.1196.</w:t>
      </w:r>
    </w:p>
    <w:p w14:paraId="2EEEC9D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 </w:t>
      </w:r>
      <w:r w:rsidRPr="0093425D">
        <w:rPr>
          <w:rFonts w:ascii="Times New Roman" w:hAnsi="Times New Roman" w:cs="Times New Roman"/>
        </w:rPr>
        <w:tab/>
        <w:t>Cancer Survivor.</w:t>
      </w:r>
    </w:p>
    <w:p w14:paraId="19C2497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 </w:t>
      </w:r>
      <w:r w:rsidRPr="0093425D">
        <w:rPr>
          <w:rFonts w:ascii="Times New Roman" w:hAnsi="Times New Roman" w:cs="Times New Roman"/>
        </w:rPr>
        <w:tab/>
        <w:t xml:space="preserve">Patel, K.G.; </w:t>
      </w:r>
      <w:proofErr w:type="spellStart"/>
      <w:r w:rsidRPr="0093425D">
        <w:rPr>
          <w:rFonts w:ascii="Times New Roman" w:hAnsi="Times New Roman" w:cs="Times New Roman"/>
        </w:rPr>
        <w:t>Borno</w:t>
      </w:r>
      <w:proofErr w:type="spellEnd"/>
      <w:r w:rsidRPr="0093425D">
        <w:rPr>
          <w:rFonts w:ascii="Times New Roman" w:hAnsi="Times New Roman" w:cs="Times New Roman"/>
        </w:rPr>
        <w:t xml:space="preserve">, H.T.; Seligman, H.K. Food Insecurity Screening: A Missing Piece in Cancer Management.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125</w:t>
      </w:r>
      <w:r w:rsidRPr="0093425D">
        <w:rPr>
          <w:rFonts w:ascii="Times New Roman" w:hAnsi="Times New Roman" w:cs="Times New Roman"/>
        </w:rPr>
        <w:t>, 3494–3501, doi:10.1002/cncr.32291.</w:t>
      </w:r>
    </w:p>
    <w:p w14:paraId="4D887C6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 </w:t>
      </w:r>
      <w:r w:rsidRPr="0093425D">
        <w:rPr>
          <w:rFonts w:ascii="Times New Roman" w:hAnsi="Times New Roman" w:cs="Times New Roman"/>
        </w:rPr>
        <w:tab/>
      </w:r>
      <w:proofErr w:type="spellStart"/>
      <w:r w:rsidRPr="0093425D">
        <w:rPr>
          <w:rFonts w:ascii="Times New Roman" w:hAnsi="Times New Roman" w:cs="Times New Roman"/>
        </w:rPr>
        <w:t>Charkhchi</w:t>
      </w:r>
      <w:proofErr w:type="spellEnd"/>
      <w:r w:rsidRPr="0093425D">
        <w:rPr>
          <w:rFonts w:ascii="Times New Roman" w:hAnsi="Times New Roman" w:cs="Times New Roman"/>
        </w:rPr>
        <w:t xml:space="preserve">, P.; </w:t>
      </w:r>
      <w:proofErr w:type="spellStart"/>
      <w:r w:rsidRPr="0093425D">
        <w:rPr>
          <w:rFonts w:ascii="Times New Roman" w:hAnsi="Times New Roman" w:cs="Times New Roman"/>
        </w:rPr>
        <w:t>Fazeli</w:t>
      </w:r>
      <w:proofErr w:type="spellEnd"/>
      <w:r w:rsidRPr="0093425D">
        <w:rPr>
          <w:rFonts w:ascii="Times New Roman" w:hAnsi="Times New Roman" w:cs="Times New Roman"/>
        </w:rPr>
        <w:t xml:space="preserve"> </w:t>
      </w:r>
      <w:proofErr w:type="spellStart"/>
      <w:r w:rsidRPr="0093425D">
        <w:rPr>
          <w:rFonts w:ascii="Times New Roman" w:hAnsi="Times New Roman" w:cs="Times New Roman"/>
        </w:rPr>
        <w:t>Dehkordy</w:t>
      </w:r>
      <w:proofErr w:type="spellEnd"/>
      <w:r w:rsidRPr="0093425D">
        <w:rPr>
          <w:rFonts w:ascii="Times New Roman" w:hAnsi="Times New Roman" w:cs="Times New Roman"/>
        </w:rPr>
        <w:t xml:space="preserve">, S.; Carlos, R.C. Housing and Food Insecurity, Care Access, and Health Status Among the Chronically Ill: An Analysis of the Behavioral Risk Factor Surveillance System.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644–650, doi:10.1007/s11606-017-4255-z.</w:t>
      </w:r>
    </w:p>
    <w:p w14:paraId="081A053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7. </w:t>
      </w:r>
      <w:r w:rsidRPr="0093425D">
        <w:rPr>
          <w:rFonts w:ascii="Times New Roman" w:hAnsi="Times New Roman" w:cs="Times New Roman"/>
        </w:rPr>
        <w:tab/>
        <w:t>Food Security in the U.S. 2023.</w:t>
      </w:r>
    </w:p>
    <w:p w14:paraId="6945E6F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8. </w:t>
      </w:r>
      <w:r w:rsidRPr="0093425D">
        <w:rPr>
          <w:rFonts w:ascii="Times New Roman" w:hAnsi="Times New Roman" w:cs="Times New Roman"/>
        </w:rPr>
        <w:tab/>
        <w:t xml:space="preserve">Seligman, H.K.; Schillinger, D. Hunger and Socioeconomic Disparities in Chronic Disease. </w:t>
      </w:r>
      <w:r w:rsidRPr="0093425D">
        <w:rPr>
          <w:rFonts w:ascii="Times New Roman" w:hAnsi="Times New Roman" w:cs="Times New Roman"/>
          <w:i/>
          <w:iCs/>
        </w:rPr>
        <w:t>N. Engl. J. Med.</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363</w:t>
      </w:r>
      <w:r w:rsidRPr="0093425D">
        <w:rPr>
          <w:rFonts w:ascii="Times New Roman" w:hAnsi="Times New Roman" w:cs="Times New Roman"/>
        </w:rPr>
        <w:t>, 6–9, doi:10.1056/NEJMp1000072.</w:t>
      </w:r>
    </w:p>
    <w:p w14:paraId="39BB6EF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9. </w:t>
      </w:r>
      <w:r w:rsidRPr="0093425D">
        <w:rPr>
          <w:rFonts w:ascii="Times New Roman" w:hAnsi="Times New Roman" w:cs="Times New Roman"/>
        </w:rPr>
        <w:tab/>
        <w:t xml:space="preserve">Gundersen, C.; </w:t>
      </w:r>
      <w:proofErr w:type="spellStart"/>
      <w:r w:rsidRPr="0093425D">
        <w:rPr>
          <w:rFonts w:ascii="Times New Roman" w:hAnsi="Times New Roman" w:cs="Times New Roman"/>
        </w:rPr>
        <w:t>Ziliak</w:t>
      </w:r>
      <w:proofErr w:type="spellEnd"/>
      <w:r w:rsidRPr="0093425D">
        <w:rPr>
          <w:rFonts w:ascii="Times New Roman" w:hAnsi="Times New Roman" w:cs="Times New Roman"/>
        </w:rPr>
        <w:t xml:space="preserve">, J.P. Food Insecurity And Health Outcomes. </w:t>
      </w:r>
      <w:r w:rsidRPr="0093425D">
        <w:rPr>
          <w:rFonts w:ascii="Times New Roman" w:hAnsi="Times New Roman" w:cs="Times New Roman"/>
          <w:i/>
          <w:iCs/>
        </w:rPr>
        <w:t xml:space="preserve">Health </w:t>
      </w:r>
      <w:proofErr w:type="spellStart"/>
      <w:r w:rsidRPr="0093425D">
        <w:rPr>
          <w:rFonts w:ascii="Times New Roman" w:hAnsi="Times New Roman" w:cs="Times New Roman"/>
          <w:i/>
          <w:iCs/>
        </w:rPr>
        <w:t>Aff</w:t>
      </w:r>
      <w:proofErr w:type="spellEnd"/>
      <w:r w:rsidRPr="0093425D">
        <w:rPr>
          <w:rFonts w:ascii="Times New Roman" w:hAnsi="Times New Roman" w:cs="Times New Roman"/>
          <w:i/>
          <w:iCs/>
        </w:rPr>
        <w:t>. (Millwood)</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34</w:t>
      </w:r>
      <w:r w:rsidRPr="0093425D">
        <w:rPr>
          <w:rFonts w:ascii="Times New Roman" w:hAnsi="Times New Roman" w:cs="Times New Roman"/>
        </w:rPr>
        <w:t>, 1830–1839, doi:10.1377/hlthaff.2015.0645.</w:t>
      </w:r>
    </w:p>
    <w:p w14:paraId="669D11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10. </w:t>
      </w:r>
      <w:r w:rsidRPr="0093425D">
        <w:rPr>
          <w:rFonts w:ascii="Times New Roman" w:hAnsi="Times New Roman" w:cs="Times New Roman"/>
        </w:rPr>
        <w:tab/>
        <w:t xml:space="preserve">Leung, C.W.; </w:t>
      </w:r>
      <w:proofErr w:type="spellStart"/>
      <w:r w:rsidRPr="0093425D">
        <w:rPr>
          <w:rFonts w:ascii="Times New Roman" w:hAnsi="Times New Roman" w:cs="Times New Roman"/>
        </w:rPr>
        <w:t>Epel</w:t>
      </w:r>
      <w:proofErr w:type="spellEnd"/>
      <w:r w:rsidRPr="0093425D">
        <w:rPr>
          <w:rFonts w:ascii="Times New Roman" w:hAnsi="Times New Roman" w:cs="Times New Roman"/>
        </w:rPr>
        <w:t xml:space="preserve">, E.S.; Ritchie, L.D.; Crawford, P.B.; </w:t>
      </w:r>
      <w:proofErr w:type="spellStart"/>
      <w:r w:rsidRPr="0093425D">
        <w:rPr>
          <w:rFonts w:ascii="Times New Roman" w:hAnsi="Times New Roman" w:cs="Times New Roman"/>
        </w:rPr>
        <w:t>Laraia</w:t>
      </w:r>
      <w:proofErr w:type="spellEnd"/>
      <w:r w:rsidRPr="0093425D">
        <w:rPr>
          <w:rFonts w:ascii="Times New Roman" w:hAnsi="Times New Roman" w:cs="Times New Roman"/>
        </w:rPr>
        <w:t xml:space="preserve">, B.A. Food Insecurity Is Inversely Associated with Diet Quality of Lower-Income Adults. </w:t>
      </w:r>
      <w:r w:rsidRPr="0093425D">
        <w:rPr>
          <w:rFonts w:ascii="Times New Roman" w:hAnsi="Times New Roman" w:cs="Times New Roman"/>
          <w:i/>
          <w:iCs/>
        </w:rPr>
        <w:t xml:space="preserve">J. Acad.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 Diet.</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114</w:t>
      </w:r>
      <w:r w:rsidRPr="0093425D">
        <w:rPr>
          <w:rFonts w:ascii="Times New Roman" w:hAnsi="Times New Roman" w:cs="Times New Roman"/>
        </w:rPr>
        <w:t>, 1943-1953.e2, doi:10.1016/j.jand.2014.06.353.</w:t>
      </w:r>
    </w:p>
    <w:p w14:paraId="32C7CD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11. </w:t>
      </w:r>
      <w:r w:rsidRPr="0093425D">
        <w:rPr>
          <w:rFonts w:ascii="Times New Roman" w:hAnsi="Times New Roman" w:cs="Times New Roman"/>
        </w:rPr>
        <w:tab/>
        <w:t xml:space="preserve">Maino Vieytes, C.A.; Zhu, R.; </w:t>
      </w:r>
      <w:proofErr w:type="spellStart"/>
      <w:r w:rsidRPr="0093425D">
        <w:rPr>
          <w:rFonts w:ascii="Times New Roman" w:hAnsi="Times New Roman" w:cs="Times New Roman"/>
        </w:rPr>
        <w:t>Gany</w:t>
      </w:r>
      <w:proofErr w:type="spellEnd"/>
      <w:r w:rsidRPr="0093425D">
        <w:rPr>
          <w:rFonts w:ascii="Times New Roman" w:hAnsi="Times New Roman" w:cs="Times New Roman"/>
        </w:rPr>
        <w:t>, F.; Burton-</w:t>
      </w:r>
      <w:proofErr w:type="spellStart"/>
      <w:r w:rsidRPr="0093425D">
        <w:rPr>
          <w:rFonts w:ascii="Times New Roman" w:hAnsi="Times New Roman" w:cs="Times New Roman"/>
        </w:rPr>
        <w:t>Obanla</w:t>
      </w:r>
      <w:proofErr w:type="spellEnd"/>
      <w:r w:rsidRPr="0093425D">
        <w:rPr>
          <w:rFonts w:ascii="Times New Roman" w:hAnsi="Times New Roman" w:cs="Times New Roman"/>
        </w:rPr>
        <w:t xml:space="preserve">, A.; Arthur, A.E. Empirical Dietary Patterns Associated with Food Insecurity in U.S. Cancer Survivors: NHANES 1999–2018. </w:t>
      </w:r>
      <w:r w:rsidRPr="0093425D">
        <w:rPr>
          <w:rFonts w:ascii="Times New Roman" w:hAnsi="Times New Roman" w:cs="Times New Roman"/>
          <w:i/>
          <w:iCs/>
        </w:rPr>
        <w:t>Int. J. Environ. Res.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14062, doi:10.3390/ijerph192114062.</w:t>
      </w:r>
    </w:p>
    <w:p w14:paraId="3636036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12. </w:t>
      </w:r>
      <w:r w:rsidRPr="0093425D">
        <w:rPr>
          <w:rFonts w:ascii="Times New Roman" w:hAnsi="Times New Roman" w:cs="Times New Roman"/>
        </w:rPr>
        <w:tab/>
        <w:t>About the National Health and Nutrition Examination Survey.</w:t>
      </w:r>
    </w:p>
    <w:p w14:paraId="512E665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13. </w:t>
      </w:r>
      <w:r w:rsidRPr="0093425D">
        <w:rPr>
          <w:rFonts w:ascii="Times New Roman" w:hAnsi="Times New Roman" w:cs="Times New Roman"/>
        </w:rPr>
        <w:tab/>
        <w:t>Bickel, G.; Nord, M.; Price, C.; Hamilton, W.; Cook, J. Guide to Measuring Household Food Security 2000.</w:t>
      </w:r>
    </w:p>
    <w:p w14:paraId="7C19914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14. </w:t>
      </w:r>
      <w:r w:rsidRPr="0093425D">
        <w:rPr>
          <w:rFonts w:ascii="Times New Roman" w:hAnsi="Times New Roman" w:cs="Times New Roman"/>
        </w:rPr>
        <w:tab/>
        <w:t>U.S. Household Food Insecurity Survey Module: Three-Stage Design, With Screeners.</w:t>
      </w:r>
    </w:p>
    <w:p w14:paraId="7BE6C0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15. </w:t>
      </w:r>
      <w:r w:rsidRPr="0093425D">
        <w:rPr>
          <w:rFonts w:ascii="Times New Roman" w:hAnsi="Times New Roman" w:cs="Times New Roman"/>
        </w:rPr>
        <w:tab/>
      </w:r>
      <w:proofErr w:type="spellStart"/>
      <w:r w:rsidRPr="0093425D">
        <w:rPr>
          <w:rFonts w:ascii="Times New Roman" w:hAnsi="Times New Roman" w:cs="Times New Roman"/>
        </w:rPr>
        <w:t>Yaghjyan</w:t>
      </w:r>
      <w:proofErr w:type="spellEnd"/>
      <w:r w:rsidRPr="0093425D">
        <w:rPr>
          <w:rFonts w:ascii="Times New Roman" w:hAnsi="Times New Roman" w:cs="Times New Roman"/>
        </w:rPr>
        <w:t xml:space="preserve">, L.; </w:t>
      </w:r>
      <w:proofErr w:type="spellStart"/>
      <w:r w:rsidRPr="0093425D">
        <w:rPr>
          <w:rFonts w:ascii="Times New Roman" w:hAnsi="Times New Roman" w:cs="Times New Roman"/>
        </w:rPr>
        <w:t>Wijayabahu</w:t>
      </w:r>
      <w:proofErr w:type="spellEnd"/>
      <w:r w:rsidRPr="0093425D">
        <w:rPr>
          <w:rFonts w:ascii="Times New Roman" w:hAnsi="Times New Roman" w:cs="Times New Roman"/>
        </w:rPr>
        <w:t xml:space="preserve">, A.T.; Egan, K.M. RE: The Association Between Dietary Quality and Overall and Cancer-Specific Mortality Among Cancer Survivors, NHANES III. </w:t>
      </w:r>
      <w:r w:rsidRPr="0093425D">
        <w:rPr>
          <w:rFonts w:ascii="Times New Roman" w:hAnsi="Times New Roman" w:cs="Times New Roman"/>
          <w:i/>
          <w:iCs/>
        </w:rPr>
        <w:t xml:space="preserve">JNCI Cancer </w:t>
      </w:r>
      <w:proofErr w:type="spellStart"/>
      <w:r w:rsidRPr="0093425D">
        <w:rPr>
          <w:rFonts w:ascii="Times New Roman" w:hAnsi="Times New Roman" w:cs="Times New Roman"/>
          <w:i/>
          <w:iCs/>
        </w:rPr>
        <w:t>Spectr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pky044, doi:10.1093/</w:t>
      </w:r>
      <w:proofErr w:type="spellStart"/>
      <w:r w:rsidRPr="0093425D">
        <w:rPr>
          <w:rFonts w:ascii="Times New Roman" w:hAnsi="Times New Roman" w:cs="Times New Roman"/>
        </w:rPr>
        <w:t>jncics</w:t>
      </w:r>
      <w:proofErr w:type="spellEnd"/>
      <w:r w:rsidRPr="0093425D">
        <w:rPr>
          <w:rFonts w:ascii="Times New Roman" w:hAnsi="Times New Roman" w:cs="Times New Roman"/>
        </w:rPr>
        <w:t>/pky044.</w:t>
      </w:r>
    </w:p>
    <w:p w14:paraId="5E69923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16. </w:t>
      </w:r>
      <w:r w:rsidRPr="0093425D">
        <w:rPr>
          <w:rFonts w:ascii="Times New Roman" w:hAnsi="Times New Roman" w:cs="Times New Roman"/>
        </w:rPr>
        <w:tab/>
        <w:t xml:space="preserve">Blanton, C.A.; </w:t>
      </w:r>
      <w:proofErr w:type="spellStart"/>
      <w:r w:rsidRPr="0093425D">
        <w:rPr>
          <w:rFonts w:ascii="Times New Roman" w:hAnsi="Times New Roman" w:cs="Times New Roman"/>
        </w:rPr>
        <w:t>Moshfegh</w:t>
      </w:r>
      <w:proofErr w:type="spellEnd"/>
      <w:r w:rsidRPr="0093425D">
        <w:rPr>
          <w:rFonts w:ascii="Times New Roman" w:hAnsi="Times New Roman" w:cs="Times New Roman"/>
        </w:rPr>
        <w:t xml:space="preserve">, A.J.; Baer, D.J.; Kretsch, M.J. The USDA Automated Multiple-Pass Method Accurately Estimates Group Total Energy and Nutrient Intake. </w:t>
      </w:r>
      <w:r w:rsidRPr="0093425D">
        <w:rPr>
          <w:rFonts w:ascii="Times New Roman" w:hAnsi="Times New Roman" w:cs="Times New Roman"/>
          <w:i/>
          <w:iCs/>
        </w:rPr>
        <w:t xml:space="preserve">J.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136</w:t>
      </w:r>
      <w:r w:rsidRPr="0093425D">
        <w:rPr>
          <w:rFonts w:ascii="Times New Roman" w:hAnsi="Times New Roman" w:cs="Times New Roman"/>
        </w:rPr>
        <w:t>, 2594–2599, doi:10.1093/</w:t>
      </w:r>
      <w:proofErr w:type="spellStart"/>
      <w:r w:rsidRPr="0093425D">
        <w:rPr>
          <w:rFonts w:ascii="Times New Roman" w:hAnsi="Times New Roman" w:cs="Times New Roman"/>
        </w:rPr>
        <w:t>jn</w:t>
      </w:r>
      <w:proofErr w:type="spellEnd"/>
      <w:r w:rsidRPr="0093425D">
        <w:rPr>
          <w:rFonts w:ascii="Times New Roman" w:hAnsi="Times New Roman" w:cs="Times New Roman"/>
        </w:rPr>
        <w:t>/136.10.2594.</w:t>
      </w:r>
    </w:p>
    <w:p w14:paraId="131C234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17. </w:t>
      </w:r>
      <w:r w:rsidRPr="0093425D">
        <w:rPr>
          <w:rFonts w:ascii="Times New Roman" w:hAnsi="Times New Roman" w:cs="Times New Roman"/>
        </w:rPr>
        <w:tab/>
      </w:r>
      <w:proofErr w:type="spellStart"/>
      <w:r w:rsidRPr="0093425D">
        <w:rPr>
          <w:rFonts w:ascii="Times New Roman" w:hAnsi="Times New Roman" w:cs="Times New Roman"/>
        </w:rPr>
        <w:t>Moshfegh</w:t>
      </w:r>
      <w:proofErr w:type="spellEnd"/>
      <w:r w:rsidRPr="0093425D">
        <w:rPr>
          <w:rFonts w:ascii="Times New Roman" w:hAnsi="Times New Roman" w:cs="Times New Roman"/>
        </w:rPr>
        <w:t xml:space="preserve">, A.J.; Rhodes, D.G.; Baer, D.J.; </w:t>
      </w:r>
      <w:proofErr w:type="spellStart"/>
      <w:r w:rsidRPr="0093425D">
        <w:rPr>
          <w:rFonts w:ascii="Times New Roman" w:hAnsi="Times New Roman" w:cs="Times New Roman"/>
        </w:rPr>
        <w:t>Murayi</w:t>
      </w:r>
      <w:proofErr w:type="spellEnd"/>
      <w:r w:rsidRPr="0093425D">
        <w:rPr>
          <w:rFonts w:ascii="Times New Roman" w:hAnsi="Times New Roman" w:cs="Times New Roman"/>
        </w:rPr>
        <w:t xml:space="preserve">, T.; Clemens, J.C.; </w:t>
      </w:r>
      <w:proofErr w:type="spellStart"/>
      <w:r w:rsidRPr="0093425D">
        <w:rPr>
          <w:rFonts w:ascii="Times New Roman" w:hAnsi="Times New Roman" w:cs="Times New Roman"/>
        </w:rPr>
        <w:t>Rumpler</w:t>
      </w:r>
      <w:proofErr w:type="spellEnd"/>
      <w:r w:rsidRPr="0093425D">
        <w:rPr>
          <w:rFonts w:ascii="Times New Roman" w:hAnsi="Times New Roman" w:cs="Times New Roman"/>
        </w:rPr>
        <w:t xml:space="preserve">, W.V.; Paul, D.R.; Sebastian, R.S.; Kuczynski, K.J.; </w:t>
      </w:r>
      <w:proofErr w:type="spellStart"/>
      <w:r w:rsidRPr="0093425D">
        <w:rPr>
          <w:rFonts w:ascii="Times New Roman" w:hAnsi="Times New Roman" w:cs="Times New Roman"/>
        </w:rPr>
        <w:t>Ingwersen</w:t>
      </w:r>
      <w:proofErr w:type="spellEnd"/>
      <w:r w:rsidRPr="0093425D">
        <w:rPr>
          <w:rFonts w:ascii="Times New Roman" w:hAnsi="Times New Roman" w:cs="Times New Roman"/>
        </w:rPr>
        <w:t xml:space="preserve">, L.A.; et al. The US Department of Agriculture Automated Multiple-Pass Method Reduces Bias in the Collection of Energy Intakes. </w:t>
      </w:r>
      <w:r w:rsidRPr="0093425D">
        <w:rPr>
          <w:rFonts w:ascii="Times New Roman" w:hAnsi="Times New Roman" w:cs="Times New Roman"/>
          <w:i/>
          <w:iCs/>
        </w:rPr>
        <w:t xml:space="preserve">Am. J. Clin.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88</w:t>
      </w:r>
      <w:r w:rsidRPr="0093425D">
        <w:rPr>
          <w:rFonts w:ascii="Times New Roman" w:hAnsi="Times New Roman" w:cs="Times New Roman"/>
        </w:rPr>
        <w:t>, 324–332, doi:10.1093/</w:t>
      </w:r>
      <w:proofErr w:type="spellStart"/>
      <w:r w:rsidRPr="0093425D">
        <w:rPr>
          <w:rFonts w:ascii="Times New Roman" w:hAnsi="Times New Roman" w:cs="Times New Roman"/>
        </w:rPr>
        <w:t>ajcn</w:t>
      </w:r>
      <w:proofErr w:type="spellEnd"/>
      <w:r w:rsidRPr="0093425D">
        <w:rPr>
          <w:rFonts w:ascii="Times New Roman" w:hAnsi="Times New Roman" w:cs="Times New Roman"/>
        </w:rPr>
        <w:t>/88.2.324.</w:t>
      </w:r>
    </w:p>
    <w:p w14:paraId="39820A9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18. </w:t>
      </w:r>
      <w:r w:rsidRPr="0093425D">
        <w:rPr>
          <w:rFonts w:ascii="Times New Roman" w:hAnsi="Times New Roman" w:cs="Times New Roman"/>
        </w:rPr>
        <w:tab/>
        <w:t xml:space="preserve">Montville, J.B.; Ahuja, J.K.C.; Martin, C.L.; </w:t>
      </w:r>
      <w:proofErr w:type="spellStart"/>
      <w:r w:rsidRPr="0093425D">
        <w:rPr>
          <w:rFonts w:ascii="Times New Roman" w:hAnsi="Times New Roman" w:cs="Times New Roman"/>
        </w:rPr>
        <w:t>Heendeniya</w:t>
      </w:r>
      <w:proofErr w:type="spellEnd"/>
      <w:r w:rsidRPr="0093425D">
        <w:rPr>
          <w:rFonts w:ascii="Times New Roman" w:hAnsi="Times New Roman" w:cs="Times New Roman"/>
        </w:rPr>
        <w:t xml:space="preserve">, K.Y.; </w:t>
      </w:r>
      <w:proofErr w:type="spellStart"/>
      <w:r w:rsidRPr="0093425D">
        <w:rPr>
          <w:rFonts w:ascii="Times New Roman" w:hAnsi="Times New Roman" w:cs="Times New Roman"/>
        </w:rPr>
        <w:t>Omolewa-Tomobi</w:t>
      </w:r>
      <w:proofErr w:type="spellEnd"/>
      <w:r w:rsidRPr="0093425D">
        <w:rPr>
          <w:rFonts w:ascii="Times New Roman" w:hAnsi="Times New Roman" w:cs="Times New Roman"/>
        </w:rPr>
        <w:t xml:space="preserve">, G.; </w:t>
      </w:r>
      <w:proofErr w:type="spellStart"/>
      <w:r w:rsidRPr="0093425D">
        <w:rPr>
          <w:rFonts w:ascii="Times New Roman" w:hAnsi="Times New Roman" w:cs="Times New Roman"/>
        </w:rPr>
        <w:t>Steinfeldt</w:t>
      </w:r>
      <w:proofErr w:type="spellEnd"/>
      <w:r w:rsidRPr="0093425D">
        <w:rPr>
          <w:rFonts w:ascii="Times New Roman" w:hAnsi="Times New Roman" w:cs="Times New Roman"/>
        </w:rPr>
        <w:t xml:space="preserve">, L.C.; Anand, J.; Adler, M.E.; </w:t>
      </w:r>
      <w:proofErr w:type="spellStart"/>
      <w:r w:rsidRPr="0093425D">
        <w:rPr>
          <w:rFonts w:ascii="Times New Roman" w:hAnsi="Times New Roman" w:cs="Times New Roman"/>
        </w:rPr>
        <w:t>LaComb</w:t>
      </w:r>
      <w:proofErr w:type="spellEnd"/>
      <w:r w:rsidRPr="0093425D">
        <w:rPr>
          <w:rFonts w:ascii="Times New Roman" w:hAnsi="Times New Roman" w:cs="Times New Roman"/>
        </w:rPr>
        <w:t xml:space="preserve">, R.P.; </w:t>
      </w:r>
      <w:proofErr w:type="spellStart"/>
      <w:r w:rsidRPr="0093425D">
        <w:rPr>
          <w:rFonts w:ascii="Times New Roman" w:hAnsi="Times New Roman" w:cs="Times New Roman"/>
        </w:rPr>
        <w:t>Moshfegh</w:t>
      </w:r>
      <w:proofErr w:type="spellEnd"/>
      <w:r w:rsidRPr="0093425D">
        <w:rPr>
          <w:rFonts w:ascii="Times New Roman" w:hAnsi="Times New Roman" w:cs="Times New Roman"/>
        </w:rPr>
        <w:t xml:space="preserve">, A. USDA Food and Nutrient Database for Dietary Studies (FNDDS), 5.0. </w:t>
      </w:r>
      <w:r w:rsidRPr="0093425D">
        <w:rPr>
          <w:rFonts w:ascii="Times New Roman" w:hAnsi="Times New Roman" w:cs="Times New Roman"/>
          <w:i/>
          <w:iCs/>
        </w:rPr>
        <w:t>Procedia Food Sci.</w:t>
      </w:r>
      <w:r w:rsidRPr="0093425D">
        <w:rPr>
          <w:rFonts w:ascii="Times New Roman" w:hAnsi="Times New Roman" w:cs="Times New Roman"/>
        </w:rPr>
        <w:t xml:space="preserve"> </w:t>
      </w:r>
      <w:r w:rsidRPr="0093425D">
        <w:rPr>
          <w:rFonts w:ascii="Times New Roman" w:hAnsi="Times New Roman" w:cs="Times New Roman"/>
          <w:b/>
          <w:bCs/>
        </w:rPr>
        <w:t>2013</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99–112, doi:10.1016/j.profoo.2013.04.016.</w:t>
      </w:r>
    </w:p>
    <w:p w14:paraId="4CDD651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19. </w:t>
      </w:r>
      <w:r w:rsidRPr="0093425D">
        <w:rPr>
          <w:rFonts w:ascii="Times New Roman" w:hAnsi="Times New Roman" w:cs="Times New Roman"/>
        </w:rPr>
        <w:tab/>
        <w:t xml:space="preserve">Jovanovic, C.E.S.; </w:t>
      </w:r>
      <w:proofErr w:type="spellStart"/>
      <w:r w:rsidRPr="0093425D">
        <w:rPr>
          <w:rFonts w:ascii="Times New Roman" w:hAnsi="Times New Roman" w:cs="Times New Roman"/>
        </w:rPr>
        <w:t>Hoelscher</w:t>
      </w:r>
      <w:proofErr w:type="spellEnd"/>
      <w:r w:rsidRPr="0093425D">
        <w:rPr>
          <w:rFonts w:ascii="Times New Roman" w:hAnsi="Times New Roman" w:cs="Times New Roman"/>
        </w:rPr>
        <w:t xml:space="preserve">, D.M.; Chen, B.; Ranjit, N.; van den Berg, A.E. The Associations of Plant-Based Food and Metabolic Syndrome Using NHANES 2015–16 Data. </w:t>
      </w:r>
      <w:r w:rsidRPr="0093425D">
        <w:rPr>
          <w:rFonts w:ascii="Times New Roman" w:hAnsi="Times New Roman" w:cs="Times New Roman"/>
          <w:i/>
          <w:iCs/>
        </w:rPr>
        <w:t>J.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fdab403, doi:10.1093/</w:t>
      </w:r>
      <w:proofErr w:type="spellStart"/>
      <w:r w:rsidRPr="0093425D">
        <w:rPr>
          <w:rFonts w:ascii="Times New Roman" w:hAnsi="Times New Roman" w:cs="Times New Roman"/>
        </w:rPr>
        <w:t>pubmed</w:t>
      </w:r>
      <w:proofErr w:type="spellEnd"/>
      <w:r w:rsidRPr="0093425D">
        <w:rPr>
          <w:rFonts w:ascii="Times New Roman" w:hAnsi="Times New Roman" w:cs="Times New Roman"/>
        </w:rPr>
        <w:t>/fdab403.</w:t>
      </w:r>
    </w:p>
    <w:p w14:paraId="647B6D6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20. </w:t>
      </w:r>
      <w:r w:rsidRPr="0093425D">
        <w:rPr>
          <w:rFonts w:ascii="Times New Roman" w:hAnsi="Times New Roman" w:cs="Times New Roman"/>
        </w:rPr>
        <w:tab/>
        <w:t xml:space="preserve">Moore, C.; Murphy, M.M.; </w:t>
      </w:r>
      <w:proofErr w:type="spellStart"/>
      <w:r w:rsidRPr="0093425D">
        <w:rPr>
          <w:rFonts w:ascii="Times New Roman" w:hAnsi="Times New Roman" w:cs="Times New Roman"/>
        </w:rPr>
        <w:t>Keast</w:t>
      </w:r>
      <w:proofErr w:type="spellEnd"/>
      <w:r w:rsidRPr="0093425D">
        <w:rPr>
          <w:rFonts w:ascii="Times New Roman" w:hAnsi="Times New Roman" w:cs="Times New Roman"/>
        </w:rPr>
        <w:t xml:space="preserve">, D.R.; </w:t>
      </w:r>
      <w:proofErr w:type="spellStart"/>
      <w:r w:rsidRPr="0093425D">
        <w:rPr>
          <w:rFonts w:ascii="Times New Roman" w:hAnsi="Times New Roman" w:cs="Times New Roman"/>
        </w:rPr>
        <w:t>Holick</w:t>
      </w:r>
      <w:proofErr w:type="spellEnd"/>
      <w:r w:rsidRPr="0093425D">
        <w:rPr>
          <w:rFonts w:ascii="Times New Roman" w:hAnsi="Times New Roman" w:cs="Times New Roman"/>
        </w:rPr>
        <w:t xml:space="preserve">, M.F. Vitamin D Intake in the United States. </w:t>
      </w:r>
      <w:r w:rsidRPr="0093425D">
        <w:rPr>
          <w:rFonts w:ascii="Times New Roman" w:hAnsi="Times New Roman" w:cs="Times New Roman"/>
          <w:i/>
          <w:iCs/>
        </w:rPr>
        <w:t>J. Am. Diet. Assoc.</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104</w:t>
      </w:r>
      <w:r w:rsidRPr="0093425D">
        <w:rPr>
          <w:rFonts w:ascii="Times New Roman" w:hAnsi="Times New Roman" w:cs="Times New Roman"/>
        </w:rPr>
        <w:t>, 980–983, doi:10.1016/j.jada.2004.03.028.</w:t>
      </w:r>
    </w:p>
    <w:p w14:paraId="6E211102"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21. </w:t>
      </w:r>
      <w:r w:rsidRPr="0093425D">
        <w:rPr>
          <w:rFonts w:ascii="Times New Roman" w:hAnsi="Times New Roman" w:cs="Times New Roman"/>
        </w:rPr>
        <w:tab/>
        <w:t xml:space="preserve">Lee, J.S.; </w:t>
      </w:r>
      <w:proofErr w:type="spellStart"/>
      <w:r w:rsidRPr="0093425D">
        <w:rPr>
          <w:rFonts w:ascii="Times New Roman" w:hAnsi="Times New Roman" w:cs="Times New Roman"/>
        </w:rPr>
        <w:t>Frongillo</w:t>
      </w:r>
      <w:proofErr w:type="spellEnd"/>
      <w:r w:rsidRPr="0093425D">
        <w:rPr>
          <w:rFonts w:ascii="Times New Roman" w:hAnsi="Times New Roman" w:cs="Times New Roman"/>
        </w:rPr>
        <w:t xml:space="preserve">, E.A. Nutritional and Health Consequences Are Associated with Food Insecurity among U.S. Elderly Persons. </w:t>
      </w:r>
      <w:r w:rsidRPr="0093425D">
        <w:rPr>
          <w:rFonts w:ascii="Times New Roman" w:hAnsi="Times New Roman" w:cs="Times New Roman"/>
          <w:i/>
          <w:iCs/>
        </w:rPr>
        <w:t xml:space="preserve">J.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2001</w:t>
      </w:r>
      <w:r w:rsidRPr="0093425D">
        <w:rPr>
          <w:rFonts w:ascii="Times New Roman" w:hAnsi="Times New Roman" w:cs="Times New Roman"/>
        </w:rPr>
        <w:t xml:space="preserve">, </w:t>
      </w:r>
      <w:r w:rsidRPr="0093425D">
        <w:rPr>
          <w:rFonts w:ascii="Times New Roman" w:hAnsi="Times New Roman" w:cs="Times New Roman"/>
          <w:i/>
          <w:iCs/>
        </w:rPr>
        <w:t>131</w:t>
      </w:r>
      <w:r w:rsidRPr="0093425D">
        <w:rPr>
          <w:rFonts w:ascii="Times New Roman" w:hAnsi="Times New Roman" w:cs="Times New Roman"/>
        </w:rPr>
        <w:t>, 1503–1509, doi:10.1093/</w:t>
      </w:r>
      <w:proofErr w:type="spellStart"/>
      <w:r w:rsidRPr="0093425D">
        <w:rPr>
          <w:rFonts w:ascii="Times New Roman" w:hAnsi="Times New Roman" w:cs="Times New Roman"/>
        </w:rPr>
        <w:t>jn</w:t>
      </w:r>
      <w:proofErr w:type="spellEnd"/>
      <w:r w:rsidRPr="0093425D">
        <w:rPr>
          <w:rFonts w:ascii="Times New Roman" w:hAnsi="Times New Roman" w:cs="Times New Roman"/>
        </w:rPr>
        <w:t>/131.5.1503.</w:t>
      </w:r>
    </w:p>
    <w:p w14:paraId="05967EF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22. </w:t>
      </w:r>
      <w:r w:rsidRPr="0093425D">
        <w:rPr>
          <w:rFonts w:ascii="Times New Roman" w:hAnsi="Times New Roman" w:cs="Times New Roman"/>
        </w:rPr>
        <w:tab/>
        <w:t xml:space="preserve">Kohn, M.J.; Bell, J.F.; Grow, H.M.G.; Chan, G. Food Insecurity, Food Assistance and Weight Status in US Youth: New Evidence from NHANES 2007-08: Food Insecurity, Assistance and Weight. </w:t>
      </w:r>
      <w:proofErr w:type="spellStart"/>
      <w:r w:rsidRPr="0093425D">
        <w:rPr>
          <w:rFonts w:ascii="Times New Roman" w:hAnsi="Times New Roman" w:cs="Times New Roman"/>
          <w:i/>
          <w:iCs/>
        </w:rPr>
        <w:t>Pediatr</w:t>
      </w:r>
      <w:proofErr w:type="spellEnd"/>
      <w:r w:rsidRPr="0093425D">
        <w:rPr>
          <w:rFonts w:ascii="Times New Roman" w:hAnsi="Times New Roman" w:cs="Times New Roman"/>
          <w:i/>
          <w:iCs/>
        </w:rPr>
        <w:t xml:space="preserve">. </w:t>
      </w:r>
      <w:proofErr w:type="spellStart"/>
      <w:r w:rsidRPr="0093425D">
        <w:rPr>
          <w:rFonts w:ascii="Times New Roman" w:hAnsi="Times New Roman" w:cs="Times New Roman"/>
          <w:i/>
          <w:iCs/>
        </w:rPr>
        <w:t>Obes</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155–166, doi:10.1111/j.2047-6310.2012.00143.x.</w:t>
      </w:r>
    </w:p>
    <w:p w14:paraId="7991089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23. </w:t>
      </w:r>
      <w:r w:rsidRPr="0093425D">
        <w:rPr>
          <w:rFonts w:ascii="Times New Roman" w:hAnsi="Times New Roman" w:cs="Times New Roman"/>
        </w:rPr>
        <w:tab/>
        <w:t>Linkage Methods and Analytical Support for NCHS Linked Mortality Data.</w:t>
      </w:r>
    </w:p>
    <w:p w14:paraId="4C04752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24. </w:t>
      </w:r>
      <w:r w:rsidRPr="0093425D">
        <w:rPr>
          <w:rFonts w:ascii="Times New Roman" w:hAnsi="Times New Roman" w:cs="Times New Roman"/>
        </w:rPr>
        <w:tab/>
        <w:t xml:space="preserve">Continuous NHANES Public-Use Linked Mortality Files, 2019. Hyattsville, Maryland. </w:t>
      </w:r>
      <w:r w:rsidRPr="0093425D">
        <w:rPr>
          <w:rFonts w:ascii="Times New Roman" w:hAnsi="Times New Roman" w:cs="Times New Roman"/>
          <w:i/>
          <w:iCs/>
        </w:rPr>
        <w:t>Natl. Cent. Health Stat. Div. Anal. Epidemiol.</w:t>
      </w:r>
      <w:r w:rsidRPr="0093425D">
        <w:rPr>
          <w:rFonts w:ascii="Times New Roman" w:hAnsi="Times New Roman" w:cs="Times New Roman"/>
        </w:rPr>
        <w:t>, doi:10.15620/cdc:117142.</w:t>
      </w:r>
    </w:p>
    <w:p w14:paraId="620F5E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25. </w:t>
      </w:r>
      <w:r w:rsidRPr="0093425D">
        <w:rPr>
          <w:rFonts w:ascii="Times New Roman" w:hAnsi="Times New Roman" w:cs="Times New Roman"/>
        </w:rPr>
        <w:tab/>
        <w:t xml:space="preserve">Cain, K.C.; Harlow, S.D.; Little, R.J.; Nan, B.; Yosef, M.; </w:t>
      </w:r>
      <w:proofErr w:type="spellStart"/>
      <w:r w:rsidRPr="0093425D">
        <w:rPr>
          <w:rFonts w:ascii="Times New Roman" w:hAnsi="Times New Roman" w:cs="Times New Roman"/>
        </w:rPr>
        <w:t>Taffe</w:t>
      </w:r>
      <w:proofErr w:type="spellEnd"/>
      <w:r w:rsidRPr="0093425D">
        <w:rPr>
          <w:rFonts w:ascii="Times New Roman" w:hAnsi="Times New Roman" w:cs="Times New Roman"/>
        </w:rPr>
        <w:t xml:space="preserve">, J.R.; Elliott, M.R. Bias Due to Left Truncation and Left Censoring in Longitudinal Studies of Developmental and Disease Processes. </w:t>
      </w:r>
      <w:r w:rsidRPr="0093425D">
        <w:rPr>
          <w:rFonts w:ascii="Times New Roman" w:hAnsi="Times New Roman" w:cs="Times New Roman"/>
          <w:i/>
          <w:iCs/>
        </w:rPr>
        <w:t>Am. J. Epidemiol.</w:t>
      </w:r>
      <w:r w:rsidRPr="0093425D">
        <w:rPr>
          <w:rFonts w:ascii="Times New Roman" w:hAnsi="Times New Roman" w:cs="Times New Roman"/>
        </w:rPr>
        <w:t xml:space="preserve"> </w:t>
      </w:r>
      <w:r w:rsidRPr="0093425D">
        <w:rPr>
          <w:rFonts w:ascii="Times New Roman" w:hAnsi="Times New Roman" w:cs="Times New Roman"/>
          <w:b/>
          <w:bCs/>
        </w:rPr>
        <w:t>2011</w:t>
      </w:r>
      <w:r w:rsidRPr="0093425D">
        <w:rPr>
          <w:rFonts w:ascii="Times New Roman" w:hAnsi="Times New Roman" w:cs="Times New Roman"/>
        </w:rPr>
        <w:t xml:space="preserve">, </w:t>
      </w:r>
      <w:r w:rsidRPr="0093425D">
        <w:rPr>
          <w:rFonts w:ascii="Times New Roman" w:hAnsi="Times New Roman" w:cs="Times New Roman"/>
          <w:i/>
          <w:iCs/>
        </w:rPr>
        <w:t>173</w:t>
      </w:r>
      <w:r w:rsidRPr="0093425D">
        <w:rPr>
          <w:rFonts w:ascii="Times New Roman" w:hAnsi="Times New Roman" w:cs="Times New Roman"/>
        </w:rPr>
        <w:t>, 1078–1084, doi:10.1093/</w:t>
      </w:r>
      <w:proofErr w:type="spellStart"/>
      <w:r w:rsidRPr="0093425D">
        <w:rPr>
          <w:rFonts w:ascii="Times New Roman" w:hAnsi="Times New Roman" w:cs="Times New Roman"/>
        </w:rPr>
        <w:t>aje</w:t>
      </w:r>
      <w:proofErr w:type="spellEnd"/>
      <w:r w:rsidRPr="0093425D">
        <w:rPr>
          <w:rFonts w:ascii="Times New Roman" w:hAnsi="Times New Roman" w:cs="Times New Roman"/>
        </w:rPr>
        <w:t>/kwq481.</w:t>
      </w:r>
    </w:p>
    <w:p w14:paraId="02B359E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26. </w:t>
      </w:r>
      <w:r w:rsidRPr="0093425D">
        <w:rPr>
          <w:rFonts w:ascii="Times New Roman" w:hAnsi="Times New Roman" w:cs="Times New Roman"/>
        </w:rPr>
        <w:tab/>
        <w:t>Foreman, A.; Lai, G.; Miller, D. Surviving Left Truncation Using PROC PHREG.</w:t>
      </w:r>
    </w:p>
    <w:p w14:paraId="358BA3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27. </w:t>
      </w:r>
      <w:r w:rsidRPr="0093425D">
        <w:rPr>
          <w:rFonts w:ascii="Times New Roman" w:hAnsi="Times New Roman" w:cs="Times New Roman"/>
        </w:rPr>
        <w:tab/>
        <w:t xml:space="preserve">Song, M.; Wu, K.; </w:t>
      </w:r>
      <w:proofErr w:type="spellStart"/>
      <w:r w:rsidRPr="0093425D">
        <w:rPr>
          <w:rFonts w:ascii="Times New Roman" w:hAnsi="Times New Roman" w:cs="Times New Roman"/>
        </w:rPr>
        <w:t>Meyerhardt</w:t>
      </w:r>
      <w:proofErr w:type="spellEnd"/>
      <w:r w:rsidRPr="0093425D">
        <w:rPr>
          <w:rFonts w:ascii="Times New Roman" w:hAnsi="Times New Roman" w:cs="Times New Roman"/>
        </w:rPr>
        <w:t xml:space="preserve">, J.A.; Yilmaz, O.; Wang, M.; Ogino, S.; Fuchs, C.S.; </w:t>
      </w:r>
      <w:proofErr w:type="spellStart"/>
      <w:r w:rsidRPr="0093425D">
        <w:rPr>
          <w:rFonts w:ascii="Times New Roman" w:hAnsi="Times New Roman" w:cs="Times New Roman"/>
        </w:rPr>
        <w:t>Giovannucci</w:t>
      </w:r>
      <w:proofErr w:type="spellEnd"/>
      <w:r w:rsidRPr="0093425D">
        <w:rPr>
          <w:rFonts w:ascii="Times New Roman" w:hAnsi="Times New Roman" w:cs="Times New Roman"/>
        </w:rPr>
        <w:t xml:space="preserve">, E.L.; Chan, A.T. Low-Carbohydrate Diet Score and Macronutrient Intake in Relation to Survival After Colorectal Cancer Diagnosis. </w:t>
      </w:r>
      <w:r w:rsidRPr="0093425D">
        <w:rPr>
          <w:rFonts w:ascii="Times New Roman" w:hAnsi="Times New Roman" w:cs="Times New Roman"/>
          <w:i/>
          <w:iCs/>
        </w:rPr>
        <w:t xml:space="preserve">JNCI Cancer </w:t>
      </w:r>
      <w:proofErr w:type="spellStart"/>
      <w:r w:rsidRPr="0093425D">
        <w:rPr>
          <w:rFonts w:ascii="Times New Roman" w:hAnsi="Times New Roman" w:cs="Times New Roman"/>
          <w:i/>
          <w:iCs/>
        </w:rPr>
        <w:t>Spectr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pky077, doi:10.1093/</w:t>
      </w:r>
      <w:proofErr w:type="spellStart"/>
      <w:r w:rsidRPr="0093425D">
        <w:rPr>
          <w:rFonts w:ascii="Times New Roman" w:hAnsi="Times New Roman" w:cs="Times New Roman"/>
        </w:rPr>
        <w:t>jncics</w:t>
      </w:r>
      <w:proofErr w:type="spellEnd"/>
      <w:r w:rsidRPr="0093425D">
        <w:rPr>
          <w:rFonts w:ascii="Times New Roman" w:hAnsi="Times New Roman" w:cs="Times New Roman"/>
        </w:rPr>
        <w:t>/pky077.</w:t>
      </w:r>
    </w:p>
    <w:p w14:paraId="490FC10F"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28. </w:t>
      </w:r>
      <w:r w:rsidRPr="0093425D">
        <w:rPr>
          <w:rFonts w:ascii="Times New Roman" w:hAnsi="Times New Roman" w:cs="Times New Roman"/>
        </w:rPr>
        <w:tab/>
        <w:t xml:space="preserve">Agarwal, S. The Association of Active and Passive Smoking with Peripheral Arterial Disease: Results from NHANES 1999–2004. </w:t>
      </w:r>
      <w:r w:rsidRPr="0093425D">
        <w:rPr>
          <w:rFonts w:ascii="Times New Roman" w:hAnsi="Times New Roman" w:cs="Times New Roman"/>
          <w:i/>
          <w:iCs/>
        </w:rPr>
        <w:t>Angiology</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60</w:t>
      </w:r>
      <w:r w:rsidRPr="0093425D">
        <w:rPr>
          <w:rFonts w:ascii="Times New Roman" w:hAnsi="Times New Roman" w:cs="Times New Roman"/>
        </w:rPr>
        <w:t>, 335–345, doi:10.1177/0003319708330526.</w:t>
      </w:r>
    </w:p>
    <w:p w14:paraId="7C6E27D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29. </w:t>
      </w:r>
      <w:r w:rsidRPr="0093425D">
        <w:rPr>
          <w:rFonts w:ascii="Times New Roman" w:hAnsi="Times New Roman" w:cs="Times New Roman"/>
        </w:rPr>
        <w:tab/>
        <w:t xml:space="preserve">Dietary Guidelines Advisory Committee; </w:t>
      </w:r>
      <w:proofErr w:type="spellStart"/>
      <w:r w:rsidRPr="0093425D">
        <w:rPr>
          <w:rFonts w:ascii="Times New Roman" w:hAnsi="Times New Roman" w:cs="Times New Roman"/>
        </w:rPr>
        <w:t>OverDrive</w:t>
      </w:r>
      <w:proofErr w:type="spellEnd"/>
      <w:r w:rsidRPr="0093425D">
        <w:rPr>
          <w:rFonts w:ascii="Times New Roman" w:hAnsi="Times New Roman" w:cs="Times New Roman"/>
        </w:rPr>
        <w:t xml:space="preserve">, I. </w:t>
      </w:r>
      <w:r w:rsidRPr="0093425D">
        <w:rPr>
          <w:rFonts w:ascii="Times New Roman" w:hAnsi="Times New Roman" w:cs="Times New Roman"/>
          <w:i/>
          <w:iCs/>
        </w:rPr>
        <w:t>Dietary Guidelines for Americans 2015-2020</w:t>
      </w:r>
      <w:r w:rsidRPr="0093425D">
        <w:rPr>
          <w:rFonts w:ascii="Times New Roman" w:hAnsi="Times New Roman" w:cs="Times New Roman"/>
        </w:rPr>
        <w:t>; 2016; ISBN 978-0-16-093465-0.</w:t>
      </w:r>
    </w:p>
    <w:p w14:paraId="28FABF8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30. </w:t>
      </w:r>
      <w:r w:rsidRPr="0093425D">
        <w:rPr>
          <w:rFonts w:ascii="Times New Roman" w:hAnsi="Times New Roman" w:cs="Times New Roman"/>
        </w:rPr>
        <w:tab/>
        <w:t xml:space="preserve">Tucker, L.A. Physical Activity and Telomere Length in U.S. Men and Women: An NHANES Investigation. </w:t>
      </w:r>
      <w:r w:rsidRPr="0093425D">
        <w:rPr>
          <w:rFonts w:ascii="Times New Roman" w:hAnsi="Times New Roman" w:cs="Times New Roman"/>
          <w:i/>
          <w:iCs/>
        </w:rPr>
        <w:t>Prev. Med.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100</w:t>
      </w:r>
      <w:r w:rsidRPr="0093425D">
        <w:rPr>
          <w:rFonts w:ascii="Times New Roman" w:hAnsi="Times New Roman" w:cs="Times New Roman"/>
        </w:rPr>
        <w:t>, 145–151, doi:10.1016/j.ypmed.2017.04.027.</w:t>
      </w:r>
    </w:p>
    <w:p w14:paraId="3691FA2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31. </w:t>
      </w:r>
      <w:r w:rsidRPr="0093425D">
        <w:rPr>
          <w:rFonts w:ascii="Times New Roman" w:hAnsi="Times New Roman" w:cs="Times New Roman"/>
        </w:rPr>
        <w:tab/>
        <w:t xml:space="preserve">Zhao, H.; Pan, Y.; Wang, C.; Guo, Y.; Yao, N.; Wang, H.; Li, B. The Effects of Metal Exposures on </w:t>
      </w:r>
      <w:proofErr w:type="spellStart"/>
      <w:r w:rsidRPr="0093425D">
        <w:rPr>
          <w:rFonts w:ascii="Times New Roman" w:hAnsi="Times New Roman" w:cs="Times New Roman"/>
        </w:rPr>
        <w:t>Charlson</w:t>
      </w:r>
      <w:proofErr w:type="spellEnd"/>
      <w:r w:rsidRPr="0093425D">
        <w:rPr>
          <w:rFonts w:ascii="Times New Roman" w:hAnsi="Times New Roman" w:cs="Times New Roman"/>
        </w:rPr>
        <w:t xml:space="preserve"> Comorbidity Index Using Zero-Inflated Negative Binomial Regression Model: NHANES 2011–2016. </w:t>
      </w:r>
      <w:r w:rsidRPr="0093425D">
        <w:rPr>
          <w:rFonts w:ascii="Times New Roman" w:hAnsi="Times New Roman" w:cs="Times New Roman"/>
          <w:i/>
          <w:iCs/>
        </w:rPr>
        <w:t>Biol. Trace Elem. Res.</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199</w:t>
      </w:r>
      <w:r w:rsidRPr="0093425D">
        <w:rPr>
          <w:rFonts w:ascii="Times New Roman" w:hAnsi="Times New Roman" w:cs="Times New Roman"/>
        </w:rPr>
        <w:t>, 2104–2111, doi:10.1007/s12011-020-02331-4.</w:t>
      </w:r>
    </w:p>
    <w:p w14:paraId="193683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32. </w:t>
      </w:r>
      <w:r w:rsidRPr="0093425D">
        <w:rPr>
          <w:rFonts w:ascii="Times New Roman" w:hAnsi="Times New Roman" w:cs="Times New Roman"/>
        </w:rPr>
        <w:tab/>
        <w:t xml:space="preserve">Cook, C.E.; Richardson, J.K.; </w:t>
      </w:r>
      <w:proofErr w:type="spellStart"/>
      <w:r w:rsidRPr="0093425D">
        <w:rPr>
          <w:rFonts w:ascii="Times New Roman" w:hAnsi="Times New Roman" w:cs="Times New Roman"/>
        </w:rPr>
        <w:t>Pietrobon</w:t>
      </w:r>
      <w:proofErr w:type="spellEnd"/>
      <w:r w:rsidRPr="0093425D">
        <w:rPr>
          <w:rFonts w:ascii="Times New Roman" w:hAnsi="Times New Roman" w:cs="Times New Roman"/>
        </w:rPr>
        <w:t xml:space="preserve">, R.; Braga, L.; Silva, H.M.; Turner, D. Validation of the NHANES ADL Scale in a Sample of Patients with Report of Cervical Pain: Factor Analysis, Item Response Theory Analysis, and Line Item Validity. </w:t>
      </w:r>
      <w:proofErr w:type="spellStart"/>
      <w:r w:rsidRPr="0093425D">
        <w:rPr>
          <w:rFonts w:ascii="Times New Roman" w:hAnsi="Times New Roman" w:cs="Times New Roman"/>
          <w:i/>
          <w:iCs/>
        </w:rPr>
        <w:t>Disabil</w:t>
      </w:r>
      <w:proofErr w:type="spellEnd"/>
      <w:r w:rsidRPr="0093425D">
        <w:rPr>
          <w:rFonts w:ascii="Times New Roman" w:hAnsi="Times New Roman" w:cs="Times New Roman"/>
          <w:i/>
          <w:iCs/>
        </w:rPr>
        <w:t xml:space="preserve">. </w:t>
      </w:r>
      <w:proofErr w:type="spellStart"/>
      <w:r w:rsidRPr="0093425D">
        <w:rPr>
          <w:rFonts w:ascii="Times New Roman" w:hAnsi="Times New Roman" w:cs="Times New Roman"/>
          <w:i/>
          <w:iCs/>
        </w:rPr>
        <w:t>Rehabil</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28</w:t>
      </w:r>
      <w:r w:rsidRPr="0093425D">
        <w:rPr>
          <w:rFonts w:ascii="Times New Roman" w:hAnsi="Times New Roman" w:cs="Times New Roman"/>
        </w:rPr>
        <w:t>, 929–935, doi:10.1080/09638280500404263.</w:t>
      </w:r>
    </w:p>
    <w:p w14:paraId="5B6A72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33. </w:t>
      </w:r>
      <w:r w:rsidRPr="0093425D">
        <w:rPr>
          <w:rFonts w:ascii="Times New Roman" w:hAnsi="Times New Roman" w:cs="Times New Roman"/>
        </w:rPr>
        <w:tab/>
        <w:t xml:space="preserve">Kalyani, R.R.; </w:t>
      </w:r>
      <w:proofErr w:type="spellStart"/>
      <w:r w:rsidRPr="0093425D">
        <w:rPr>
          <w:rFonts w:ascii="Times New Roman" w:hAnsi="Times New Roman" w:cs="Times New Roman"/>
        </w:rPr>
        <w:t>Saudek</w:t>
      </w:r>
      <w:proofErr w:type="spellEnd"/>
      <w:r w:rsidRPr="0093425D">
        <w:rPr>
          <w:rFonts w:ascii="Times New Roman" w:hAnsi="Times New Roman" w:cs="Times New Roman"/>
        </w:rPr>
        <w:t xml:space="preserve">, C.D.; </w:t>
      </w:r>
      <w:proofErr w:type="spellStart"/>
      <w:r w:rsidRPr="0093425D">
        <w:rPr>
          <w:rFonts w:ascii="Times New Roman" w:hAnsi="Times New Roman" w:cs="Times New Roman"/>
        </w:rPr>
        <w:t>Brancati</w:t>
      </w:r>
      <w:proofErr w:type="spellEnd"/>
      <w:r w:rsidRPr="0093425D">
        <w:rPr>
          <w:rFonts w:ascii="Times New Roman" w:hAnsi="Times New Roman" w:cs="Times New Roman"/>
        </w:rPr>
        <w:t xml:space="preserve">, F.L.; Selvin, E. Association of Diabetes, Comorbidities, and A1C With Functional Disability in Older Adults. </w:t>
      </w:r>
      <w:r w:rsidRPr="0093425D">
        <w:rPr>
          <w:rFonts w:ascii="Times New Roman" w:hAnsi="Times New Roman" w:cs="Times New Roman"/>
          <w:i/>
          <w:iCs/>
        </w:rPr>
        <w:t>Diabetes Care</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1055–1060, doi:10.2337/dc09-1597.</w:t>
      </w:r>
    </w:p>
    <w:p w14:paraId="1DC26EC6"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34. </w:t>
      </w:r>
      <w:r w:rsidRPr="0093425D">
        <w:rPr>
          <w:rFonts w:ascii="Times New Roman" w:hAnsi="Times New Roman" w:cs="Times New Roman"/>
        </w:rPr>
        <w:tab/>
        <w:t xml:space="preserve">Witte, J.S.; Greenland, S. A Nested Approach to Evaluating Dose-Response and Trend. </w:t>
      </w:r>
      <w:r w:rsidRPr="0093425D">
        <w:rPr>
          <w:rFonts w:ascii="Times New Roman" w:hAnsi="Times New Roman" w:cs="Times New Roman"/>
          <w:i/>
          <w:iCs/>
        </w:rPr>
        <w:t>Ann. Epidemiol.</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7</w:t>
      </w:r>
      <w:r w:rsidRPr="0093425D">
        <w:rPr>
          <w:rFonts w:ascii="Times New Roman" w:hAnsi="Times New Roman" w:cs="Times New Roman"/>
        </w:rPr>
        <w:t>, 188–193, doi:10.1016/S1047-2797(96)00159-7.</w:t>
      </w:r>
    </w:p>
    <w:p w14:paraId="47206F0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35. </w:t>
      </w:r>
      <w:r w:rsidRPr="0093425D">
        <w:rPr>
          <w:rFonts w:ascii="Times New Roman" w:hAnsi="Times New Roman" w:cs="Times New Roman"/>
        </w:rPr>
        <w:tab/>
        <w:t xml:space="preserve">Woolf, B. The Log Likelihood Ratio Test (The G-Test). </w:t>
      </w:r>
      <w:r w:rsidRPr="0093425D">
        <w:rPr>
          <w:rFonts w:ascii="Times New Roman" w:hAnsi="Times New Roman" w:cs="Times New Roman"/>
          <w:i/>
          <w:iCs/>
        </w:rPr>
        <w:t>Ann. Hum. Genet.</w:t>
      </w:r>
      <w:r w:rsidRPr="0093425D">
        <w:rPr>
          <w:rFonts w:ascii="Times New Roman" w:hAnsi="Times New Roman" w:cs="Times New Roman"/>
        </w:rPr>
        <w:t xml:space="preserve"> </w:t>
      </w:r>
      <w:r w:rsidRPr="0093425D">
        <w:rPr>
          <w:rFonts w:ascii="Times New Roman" w:hAnsi="Times New Roman" w:cs="Times New Roman"/>
          <w:b/>
          <w:bCs/>
        </w:rPr>
        <w:t>1957</w:t>
      </w:r>
      <w:r w:rsidRPr="0093425D">
        <w:rPr>
          <w:rFonts w:ascii="Times New Roman" w:hAnsi="Times New Roman" w:cs="Times New Roman"/>
        </w:rPr>
        <w:t xml:space="preserve">, </w:t>
      </w:r>
      <w:r w:rsidRPr="0093425D">
        <w:rPr>
          <w:rFonts w:ascii="Times New Roman" w:hAnsi="Times New Roman" w:cs="Times New Roman"/>
          <w:i/>
          <w:iCs/>
        </w:rPr>
        <w:t>21</w:t>
      </w:r>
      <w:r w:rsidRPr="0093425D">
        <w:rPr>
          <w:rFonts w:ascii="Times New Roman" w:hAnsi="Times New Roman" w:cs="Times New Roman"/>
        </w:rPr>
        <w:t>, 397–409, doi:10.1111/j.1469-1809.1972.tb00293.x.</w:t>
      </w:r>
    </w:p>
    <w:p w14:paraId="42505C3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36. </w:t>
      </w:r>
      <w:r w:rsidRPr="0093425D">
        <w:rPr>
          <w:rFonts w:ascii="Times New Roman" w:hAnsi="Times New Roman" w:cs="Times New Roman"/>
        </w:rPr>
        <w:tab/>
        <w:t xml:space="preserve">Willett, W.C.; Howe, G.R.; </w:t>
      </w:r>
      <w:proofErr w:type="spellStart"/>
      <w:r w:rsidRPr="0093425D">
        <w:rPr>
          <w:rFonts w:ascii="Times New Roman" w:hAnsi="Times New Roman" w:cs="Times New Roman"/>
        </w:rPr>
        <w:t>Kushi</w:t>
      </w:r>
      <w:proofErr w:type="spellEnd"/>
      <w:r w:rsidRPr="0093425D">
        <w:rPr>
          <w:rFonts w:ascii="Times New Roman" w:hAnsi="Times New Roman" w:cs="Times New Roman"/>
        </w:rPr>
        <w:t xml:space="preserve">, L.H. Adjustment for Total Energy Intake in Epidemiologic Studies. </w:t>
      </w:r>
      <w:r w:rsidRPr="0093425D">
        <w:rPr>
          <w:rFonts w:ascii="Times New Roman" w:hAnsi="Times New Roman" w:cs="Times New Roman"/>
          <w:i/>
          <w:iCs/>
        </w:rPr>
        <w:t xml:space="preserve">Am. J. Clin.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65</w:t>
      </w:r>
      <w:r w:rsidRPr="0093425D">
        <w:rPr>
          <w:rFonts w:ascii="Times New Roman" w:hAnsi="Times New Roman" w:cs="Times New Roman"/>
        </w:rPr>
        <w:t>, 1220S-1228S, doi:10.1093/</w:t>
      </w:r>
      <w:proofErr w:type="spellStart"/>
      <w:r w:rsidRPr="0093425D">
        <w:rPr>
          <w:rFonts w:ascii="Times New Roman" w:hAnsi="Times New Roman" w:cs="Times New Roman"/>
        </w:rPr>
        <w:t>ajcn</w:t>
      </w:r>
      <w:proofErr w:type="spellEnd"/>
      <w:r w:rsidRPr="0093425D">
        <w:rPr>
          <w:rFonts w:ascii="Times New Roman" w:hAnsi="Times New Roman" w:cs="Times New Roman"/>
        </w:rPr>
        <w:t>/65.4.1220S.</w:t>
      </w:r>
    </w:p>
    <w:p w14:paraId="1FEEDA2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37. </w:t>
      </w:r>
      <w:r w:rsidRPr="0093425D">
        <w:rPr>
          <w:rFonts w:ascii="Times New Roman" w:hAnsi="Times New Roman" w:cs="Times New Roman"/>
        </w:rPr>
        <w:tab/>
        <w:t xml:space="preserve">Banerjee, S.; </w:t>
      </w:r>
      <w:proofErr w:type="spellStart"/>
      <w:r w:rsidRPr="0093425D">
        <w:rPr>
          <w:rFonts w:ascii="Times New Roman" w:hAnsi="Times New Roman" w:cs="Times New Roman"/>
        </w:rPr>
        <w:t>Radak</w:t>
      </w:r>
      <w:proofErr w:type="spellEnd"/>
      <w:r w:rsidRPr="0093425D">
        <w:rPr>
          <w:rFonts w:ascii="Times New Roman" w:hAnsi="Times New Roman" w:cs="Times New Roman"/>
        </w:rPr>
        <w:t xml:space="preserve">, T.; </w:t>
      </w:r>
      <w:proofErr w:type="spellStart"/>
      <w:r w:rsidRPr="0093425D">
        <w:rPr>
          <w:rFonts w:ascii="Times New Roman" w:hAnsi="Times New Roman" w:cs="Times New Roman"/>
        </w:rPr>
        <w:t>Khubchandani</w:t>
      </w:r>
      <w:proofErr w:type="spellEnd"/>
      <w:r w:rsidRPr="0093425D">
        <w:rPr>
          <w:rFonts w:ascii="Times New Roman" w:hAnsi="Times New Roman" w:cs="Times New Roman"/>
        </w:rPr>
        <w:t xml:space="preserve">, J.; Dunn, P. Food Insecurity and Mortality in American Adults: Results From the NHANES-Linked Mortality Study. </w:t>
      </w:r>
      <w:r w:rsidRPr="0093425D">
        <w:rPr>
          <w:rFonts w:ascii="Times New Roman" w:hAnsi="Times New Roman" w:cs="Times New Roman"/>
          <w:i/>
          <w:iCs/>
        </w:rPr>
        <w:t xml:space="preserve">Health </w:t>
      </w:r>
      <w:proofErr w:type="spellStart"/>
      <w:r w:rsidRPr="0093425D">
        <w:rPr>
          <w:rFonts w:ascii="Times New Roman" w:hAnsi="Times New Roman" w:cs="Times New Roman"/>
          <w:i/>
          <w:iCs/>
        </w:rPr>
        <w:t>Promot</w:t>
      </w:r>
      <w:proofErr w:type="spellEnd"/>
      <w:r w:rsidRPr="0093425D">
        <w:rPr>
          <w:rFonts w:ascii="Times New Roman" w:hAnsi="Times New Roman" w:cs="Times New Roman"/>
          <w:i/>
          <w:iCs/>
        </w:rPr>
        <w:t xml:space="preserve">. </w:t>
      </w:r>
      <w:proofErr w:type="spellStart"/>
      <w:r w:rsidRPr="0093425D">
        <w:rPr>
          <w:rFonts w:ascii="Times New Roman" w:hAnsi="Times New Roman" w:cs="Times New Roman"/>
          <w:i/>
          <w:iCs/>
        </w:rPr>
        <w:t>Pract</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204–214, doi:10.1177/1524839920945927.</w:t>
      </w:r>
    </w:p>
    <w:p w14:paraId="29334BF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38. </w:t>
      </w:r>
      <w:r w:rsidRPr="0093425D">
        <w:rPr>
          <w:rFonts w:ascii="Times New Roman" w:hAnsi="Times New Roman" w:cs="Times New Roman"/>
        </w:rPr>
        <w:tab/>
      </w:r>
      <w:proofErr w:type="spellStart"/>
      <w:r w:rsidRPr="0093425D">
        <w:rPr>
          <w:rFonts w:ascii="Times New Roman" w:hAnsi="Times New Roman" w:cs="Times New Roman"/>
        </w:rPr>
        <w:t>Gany</w:t>
      </w:r>
      <w:proofErr w:type="spellEnd"/>
      <w:r w:rsidRPr="0093425D">
        <w:rPr>
          <w:rFonts w:ascii="Times New Roman" w:hAnsi="Times New Roman" w:cs="Times New Roman"/>
        </w:rPr>
        <w:t xml:space="preserve">, F.; Lee, T.; Ramirez, J.; Massie, D.; Moran, A.; Crist, M.; McNish, T.; Winkel, G.; </w:t>
      </w:r>
      <w:proofErr w:type="spellStart"/>
      <w:r w:rsidRPr="0093425D">
        <w:rPr>
          <w:rFonts w:ascii="Times New Roman" w:hAnsi="Times New Roman" w:cs="Times New Roman"/>
        </w:rPr>
        <w:t>Leng</w:t>
      </w:r>
      <w:proofErr w:type="spellEnd"/>
      <w:r w:rsidRPr="0093425D">
        <w:rPr>
          <w:rFonts w:ascii="Times New Roman" w:hAnsi="Times New Roman" w:cs="Times New Roman"/>
        </w:rPr>
        <w:t xml:space="preserve">, J.C.F. Do Our Patients Have Enough to Eat?: Food Insecurity among Urban Low-Income Cancer Patients. </w:t>
      </w:r>
      <w:r w:rsidRPr="0093425D">
        <w:rPr>
          <w:rFonts w:ascii="Times New Roman" w:hAnsi="Times New Roman" w:cs="Times New Roman"/>
          <w:i/>
          <w:iCs/>
        </w:rPr>
        <w:t>J. Health Care Poor Underserved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25</w:t>
      </w:r>
      <w:r w:rsidRPr="0093425D">
        <w:rPr>
          <w:rFonts w:ascii="Times New Roman" w:hAnsi="Times New Roman" w:cs="Times New Roman"/>
        </w:rPr>
        <w:t>, 1153–1168, doi:10.1353/hpu.2014.0145.</w:t>
      </w:r>
    </w:p>
    <w:p w14:paraId="2FF698C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39. </w:t>
      </w:r>
      <w:r w:rsidRPr="0093425D">
        <w:rPr>
          <w:rFonts w:ascii="Times New Roman" w:hAnsi="Times New Roman" w:cs="Times New Roman"/>
        </w:rPr>
        <w:tab/>
      </w:r>
      <w:proofErr w:type="spellStart"/>
      <w:r w:rsidRPr="0093425D">
        <w:rPr>
          <w:rFonts w:ascii="Times New Roman" w:hAnsi="Times New Roman" w:cs="Times New Roman"/>
        </w:rPr>
        <w:t>Robien</w:t>
      </w:r>
      <w:proofErr w:type="spellEnd"/>
      <w:r w:rsidRPr="0093425D">
        <w:rPr>
          <w:rFonts w:ascii="Times New Roman" w:hAnsi="Times New Roman" w:cs="Times New Roman"/>
        </w:rPr>
        <w:t xml:space="preserve">, K.; Clausen, M.; </w:t>
      </w:r>
      <w:proofErr w:type="spellStart"/>
      <w:r w:rsidRPr="0093425D">
        <w:rPr>
          <w:rFonts w:ascii="Times New Roman" w:hAnsi="Times New Roman" w:cs="Times New Roman"/>
        </w:rPr>
        <w:t>Sullo</w:t>
      </w:r>
      <w:proofErr w:type="spellEnd"/>
      <w:r w:rsidRPr="0093425D">
        <w:rPr>
          <w:rFonts w:ascii="Times New Roman" w:hAnsi="Times New Roman" w:cs="Times New Roman"/>
        </w:rPr>
        <w:t xml:space="preserve">, E.; Ford, Y.R.; Griffith, K.A.; Le, D.; Wickersham, K.E.; Wallington, S.F. Prevalence of Food Insecurity Among Cancer Survivors in the United States: A Scoping Review. </w:t>
      </w:r>
      <w:r w:rsidRPr="0093425D">
        <w:rPr>
          <w:rFonts w:ascii="Times New Roman" w:hAnsi="Times New Roman" w:cs="Times New Roman"/>
          <w:i/>
          <w:iCs/>
        </w:rPr>
        <w:t xml:space="preserve">J. Acad.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 Diet.</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xml:space="preserve">, </w:t>
      </w:r>
      <w:r w:rsidRPr="0093425D">
        <w:rPr>
          <w:rFonts w:ascii="Times New Roman" w:hAnsi="Times New Roman" w:cs="Times New Roman"/>
          <w:i/>
          <w:iCs/>
        </w:rPr>
        <w:t>123</w:t>
      </w:r>
      <w:r w:rsidRPr="0093425D">
        <w:rPr>
          <w:rFonts w:ascii="Times New Roman" w:hAnsi="Times New Roman" w:cs="Times New Roman"/>
        </w:rPr>
        <w:t>, 330–346, doi:10.1016/j.jand.2022.07.004.</w:t>
      </w:r>
    </w:p>
    <w:p w14:paraId="2250C84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40. </w:t>
      </w:r>
      <w:r w:rsidRPr="0093425D">
        <w:rPr>
          <w:rFonts w:ascii="Times New Roman" w:hAnsi="Times New Roman" w:cs="Times New Roman"/>
        </w:rPr>
        <w:tab/>
        <w:t xml:space="preserve">Seligman, H.K.; Bindman, A.B.; </w:t>
      </w:r>
      <w:proofErr w:type="spellStart"/>
      <w:r w:rsidRPr="0093425D">
        <w:rPr>
          <w:rFonts w:ascii="Times New Roman" w:hAnsi="Times New Roman" w:cs="Times New Roman"/>
        </w:rPr>
        <w:t>Vittinghoff</w:t>
      </w:r>
      <w:proofErr w:type="spellEnd"/>
      <w:r w:rsidRPr="0093425D">
        <w:rPr>
          <w:rFonts w:ascii="Times New Roman" w:hAnsi="Times New Roman" w:cs="Times New Roman"/>
        </w:rPr>
        <w:t xml:space="preserve">, E.; </w:t>
      </w:r>
      <w:proofErr w:type="spellStart"/>
      <w:r w:rsidRPr="0093425D">
        <w:rPr>
          <w:rFonts w:ascii="Times New Roman" w:hAnsi="Times New Roman" w:cs="Times New Roman"/>
        </w:rPr>
        <w:t>Kanaya</w:t>
      </w:r>
      <w:proofErr w:type="spellEnd"/>
      <w:r w:rsidRPr="0093425D">
        <w:rPr>
          <w:rFonts w:ascii="Times New Roman" w:hAnsi="Times New Roman" w:cs="Times New Roman"/>
        </w:rPr>
        <w:t xml:space="preserve">, A.M.; </w:t>
      </w:r>
      <w:proofErr w:type="spellStart"/>
      <w:r w:rsidRPr="0093425D">
        <w:rPr>
          <w:rFonts w:ascii="Times New Roman" w:hAnsi="Times New Roman" w:cs="Times New Roman"/>
        </w:rPr>
        <w:t>Kushel</w:t>
      </w:r>
      <w:proofErr w:type="spellEnd"/>
      <w:r w:rsidRPr="0093425D">
        <w:rPr>
          <w:rFonts w:ascii="Times New Roman" w:hAnsi="Times New Roman" w:cs="Times New Roman"/>
        </w:rPr>
        <w:t xml:space="preserve">, M.B. Food Insecurity Is Associated with Diabetes Mellitus: Results from the National Health Examination and Nutrition Examination Survey (NHANES) 1999-2002.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2007</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1018–1023, doi:10.1007/s11606-007-0192-6.</w:t>
      </w:r>
    </w:p>
    <w:p w14:paraId="102094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41. </w:t>
      </w:r>
      <w:r w:rsidRPr="0093425D">
        <w:rPr>
          <w:rFonts w:ascii="Times New Roman" w:hAnsi="Times New Roman" w:cs="Times New Roman"/>
        </w:rPr>
        <w:tab/>
        <w:t xml:space="preserve">Stuff, J.E.; Casey, P.H.; Szeto, K.L.; Gossett, J.M.; Robbins, J.M.; Simpson, P.M.; Connell, C.; Bogle, M.L. Household Food Insecurity Is Associated with Adult Health Status. </w:t>
      </w:r>
      <w:r w:rsidRPr="0093425D">
        <w:rPr>
          <w:rFonts w:ascii="Times New Roman" w:hAnsi="Times New Roman" w:cs="Times New Roman"/>
          <w:i/>
          <w:iCs/>
        </w:rPr>
        <w:t xml:space="preserve">J.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134</w:t>
      </w:r>
      <w:r w:rsidRPr="0093425D">
        <w:rPr>
          <w:rFonts w:ascii="Times New Roman" w:hAnsi="Times New Roman" w:cs="Times New Roman"/>
        </w:rPr>
        <w:t>, 2330–2335, doi:10.1093/</w:t>
      </w:r>
      <w:proofErr w:type="spellStart"/>
      <w:r w:rsidRPr="0093425D">
        <w:rPr>
          <w:rFonts w:ascii="Times New Roman" w:hAnsi="Times New Roman" w:cs="Times New Roman"/>
        </w:rPr>
        <w:t>jn</w:t>
      </w:r>
      <w:proofErr w:type="spellEnd"/>
      <w:r w:rsidRPr="0093425D">
        <w:rPr>
          <w:rFonts w:ascii="Times New Roman" w:hAnsi="Times New Roman" w:cs="Times New Roman"/>
        </w:rPr>
        <w:t>/134.9.2330.</w:t>
      </w:r>
    </w:p>
    <w:p w14:paraId="4CE34AA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42. </w:t>
      </w:r>
      <w:r w:rsidRPr="0093425D">
        <w:rPr>
          <w:rFonts w:ascii="Times New Roman" w:hAnsi="Times New Roman" w:cs="Times New Roman"/>
        </w:rPr>
        <w:tab/>
        <w:t xml:space="preserve">Heflin, C.M.; </w:t>
      </w:r>
      <w:proofErr w:type="spellStart"/>
      <w:r w:rsidRPr="0093425D">
        <w:rPr>
          <w:rFonts w:ascii="Times New Roman" w:hAnsi="Times New Roman" w:cs="Times New Roman"/>
        </w:rPr>
        <w:t>Ziliak</w:t>
      </w:r>
      <w:proofErr w:type="spellEnd"/>
      <w:r w:rsidRPr="0093425D">
        <w:rPr>
          <w:rFonts w:ascii="Times New Roman" w:hAnsi="Times New Roman" w:cs="Times New Roman"/>
        </w:rPr>
        <w:t xml:space="preserve">, J.P. Food Insufficiency, Food Stamp Participation, and Mental Health*. </w:t>
      </w:r>
      <w:r w:rsidRPr="0093425D">
        <w:rPr>
          <w:rFonts w:ascii="Times New Roman" w:hAnsi="Times New Roman" w:cs="Times New Roman"/>
          <w:i/>
          <w:iCs/>
        </w:rPr>
        <w:t>Soc. Sci. Q.</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89</w:t>
      </w:r>
      <w:r w:rsidRPr="0093425D">
        <w:rPr>
          <w:rFonts w:ascii="Times New Roman" w:hAnsi="Times New Roman" w:cs="Times New Roman"/>
        </w:rPr>
        <w:t>, 706–727, doi:10.1111/j.1540-6237.2008.00556.x.</w:t>
      </w:r>
    </w:p>
    <w:p w14:paraId="46B339B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43. </w:t>
      </w:r>
      <w:r w:rsidRPr="0093425D">
        <w:rPr>
          <w:rFonts w:ascii="Times New Roman" w:hAnsi="Times New Roman" w:cs="Times New Roman"/>
        </w:rPr>
        <w:tab/>
        <w:t xml:space="preserve">Sun, Y.; Liu, B.; Rong, S.; Du, Y.; Xu, G.; </w:t>
      </w:r>
      <w:proofErr w:type="spellStart"/>
      <w:r w:rsidRPr="0093425D">
        <w:rPr>
          <w:rFonts w:ascii="Times New Roman" w:hAnsi="Times New Roman" w:cs="Times New Roman"/>
        </w:rPr>
        <w:t>Snetselaar</w:t>
      </w:r>
      <w:proofErr w:type="spellEnd"/>
      <w:r w:rsidRPr="0093425D">
        <w:rPr>
          <w:rFonts w:ascii="Times New Roman" w:hAnsi="Times New Roman" w:cs="Times New Roman"/>
        </w:rPr>
        <w:t xml:space="preserve">, L.G.; Wallace, R.B.; Bao, W. Food Insecurity Is Associated With Cardiovascular and All‐Cause Mortality Among Adults in the United States. </w:t>
      </w:r>
      <w:r w:rsidRPr="0093425D">
        <w:rPr>
          <w:rFonts w:ascii="Times New Roman" w:hAnsi="Times New Roman" w:cs="Times New Roman"/>
          <w:i/>
          <w:iCs/>
        </w:rPr>
        <w:t>J. Am. Heart Assoc.</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doi:10.1161/JAHA.119.014629.</w:t>
      </w:r>
    </w:p>
    <w:p w14:paraId="64B8F3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44. </w:t>
      </w:r>
      <w:r w:rsidRPr="0093425D">
        <w:rPr>
          <w:rFonts w:ascii="Times New Roman" w:hAnsi="Times New Roman" w:cs="Times New Roman"/>
        </w:rPr>
        <w:tab/>
      </w:r>
      <w:proofErr w:type="spellStart"/>
      <w:r w:rsidRPr="0093425D">
        <w:rPr>
          <w:rFonts w:ascii="Times New Roman" w:hAnsi="Times New Roman" w:cs="Times New Roman"/>
        </w:rPr>
        <w:t>Vozoris</w:t>
      </w:r>
      <w:proofErr w:type="spellEnd"/>
      <w:r w:rsidRPr="0093425D">
        <w:rPr>
          <w:rFonts w:ascii="Times New Roman" w:hAnsi="Times New Roman" w:cs="Times New Roman"/>
        </w:rPr>
        <w:t xml:space="preserve">, N.T.; </w:t>
      </w:r>
      <w:proofErr w:type="spellStart"/>
      <w:r w:rsidRPr="0093425D">
        <w:rPr>
          <w:rFonts w:ascii="Times New Roman" w:hAnsi="Times New Roman" w:cs="Times New Roman"/>
        </w:rPr>
        <w:t>Tarasuk</w:t>
      </w:r>
      <w:proofErr w:type="spellEnd"/>
      <w:r w:rsidRPr="0093425D">
        <w:rPr>
          <w:rFonts w:ascii="Times New Roman" w:hAnsi="Times New Roman" w:cs="Times New Roman"/>
        </w:rPr>
        <w:t xml:space="preserve">, V.S. Household Food Insufficiency Is Associated with Poorer Health. </w:t>
      </w:r>
      <w:r w:rsidRPr="0093425D">
        <w:rPr>
          <w:rFonts w:ascii="Times New Roman" w:hAnsi="Times New Roman" w:cs="Times New Roman"/>
          <w:i/>
          <w:iCs/>
        </w:rPr>
        <w:t xml:space="preserve">J.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2003</w:t>
      </w:r>
      <w:r w:rsidRPr="0093425D">
        <w:rPr>
          <w:rFonts w:ascii="Times New Roman" w:hAnsi="Times New Roman" w:cs="Times New Roman"/>
        </w:rPr>
        <w:t xml:space="preserve">, </w:t>
      </w:r>
      <w:r w:rsidRPr="0093425D">
        <w:rPr>
          <w:rFonts w:ascii="Times New Roman" w:hAnsi="Times New Roman" w:cs="Times New Roman"/>
          <w:i/>
          <w:iCs/>
        </w:rPr>
        <w:t>133</w:t>
      </w:r>
      <w:r w:rsidRPr="0093425D">
        <w:rPr>
          <w:rFonts w:ascii="Times New Roman" w:hAnsi="Times New Roman" w:cs="Times New Roman"/>
        </w:rPr>
        <w:t>, 120–126, doi:10.1093/</w:t>
      </w:r>
      <w:proofErr w:type="spellStart"/>
      <w:r w:rsidRPr="0093425D">
        <w:rPr>
          <w:rFonts w:ascii="Times New Roman" w:hAnsi="Times New Roman" w:cs="Times New Roman"/>
        </w:rPr>
        <w:t>jn</w:t>
      </w:r>
      <w:proofErr w:type="spellEnd"/>
      <w:r w:rsidRPr="0093425D">
        <w:rPr>
          <w:rFonts w:ascii="Times New Roman" w:hAnsi="Times New Roman" w:cs="Times New Roman"/>
        </w:rPr>
        <w:t>/133.1.120.</w:t>
      </w:r>
    </w:p>
    <w:p w14:paraId="2650F2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45. </w:t>
      </w:r>
      <w:r w:rsidRPr="0093425D">
        <w:rPr>
          <w:rFonts w:ascii="Times New Roman" w:hAnsi="Times New Roman" w:cs="Times New Roman"/>
        </w:rPr>
        <w:tab/>
        <w:t xml:space="preserve">Zhao, H.; </w:t>
      </w:r>
      <w:proofErr w:type="spellStart"/>
      <w:r w:rsidRPr="0093425D">
        <w:rPr>
          <w:rFonts w:ascii="Times New Roman" w:hAnsi="Times New Roman" w:cs="Times New Roman"/>
        </w:rPr>
        <w:t>Andreyeva</w:t>
      </w:r>
      <w:proofErr w:type="spellEnd"/>
      <w:r w:rsidRPr="0093425D">
        <w:rPr>
          <w:rFonts w:ascii="Times New Roman" w:hAnsi="Times New Roman" w:cs="Times New Roman"/>
        </w:rPr>
        <w:t xml:space="preserve">, T. Diet Quality and Health in Older Americans. </w:t>
      </w:r>
      <w:r w:rsidRPr="0093425D">
        <w:rPr>
          <w:rFonts w:ascii="Times New Roman" w:hAnsi="Times New Roman" w:cs="Times New Roman"/>
          <w:i/>
          <w:iCs/>
        </w:rPr>
        <w:t>Nutrients</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14</w:t>
      </w:r>
      <w:r w:rsidRPr="0093425D">
        <w:rPr>
          <w:rFonts w:ascii="Times New Roman" w:hAnsi="Times New Roman" w:cs="Times New Roman"/>
        </w:rPr>
        <w:t>, 1198, doi:10.3390/nu14061198.</w:t>
      </w:r>
    </w:p>
    <w:p w14:paraId="0A7785E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46. </w:t>
      </w:r>
      <w:r w:rsidRPr="0093425D">
        <w:rPr>
          <w:rFonts w:ascii="Times New Roman" w:hAnsi="Times New Roman" w:cs="Times New Roman"/>
        </w:rPr>
        <w:tab/>
        <w:t xml:space="preserve">George, S.M.; </w:t>
      </w:r>
      <w:proofErr w:type="spellStart"/>
      <w:r w:rsidRPr="0093425D">
        <w:rPr>
          <w:rFonts w:ascii="Times New Roman" w:hAnsi="Times New Roman" w:cs="Times New Roman"/>
        </w:rPr>
        <w:t>Neuhouser</w:t>
      </w:r>
      <w:proofErr w:type="spellEnd"/>
      <w:r w:rsidRPr="0093425D">
        <w:rPr>
          <w:rFonts w:ascii="Times New Roman" w:hAnsi="Times New Roman" w:cs="Times New Roman"/>
        </w:rPr>
        <w:t xml:space="preserve">, M.L.; Mayne, S.T.; Irwin, M.L.; </w:t>
      </w:r>
      <w:proofErr w:type="spellStart"/>
      <w:r w:rsidRPr="0093425D">
        <w:rPr>
          <w:rFonts w:ascii="Times New Roman" w:hAnsi="Times New Roman" w:cs="Times New Roman"/>
        </w:rPr>
        <w:t>Albanes</w:t>
      </w:r>
      <w:proofErr w:type="spellEnd"/>
      <w:r w:rsidRPr="0093425D">
        <w:rPr>
          <w:rFonts w:ascii="Times New Roman" w:hAnsi="Times New Roman" w:cs="Times New Roman"/>
        </w:rPr>
        <w:t xml:space="preserve">, D.; Gail, M.H.; Alfano, C.M.; Bernstein, L.; </w:t>
      </w:r>
      <w:proofErr w:type="spellStart"/>
      <w:r w:rsidRPr="0093425D">
        <w:rPr>
          <w:rFonts w:ascii="Times New Roman" w:hAnsi="Times New Roman" w:cs="Times New Roman"/>
        </w:rPr>
        <w:t>McTiernan</w:t>
      </w:r>
      <w:proofErr w:type="spellEnd"/>
      <w:r w:rsidRPr="0093425D">
        <w:rPr>
          <w:rFonts w:ascii="Times New Roman" w:hAnsi="Times New Roman" w:cs="Times New Roman"/>
        </w:rPr>
        <w:t xml:space="preserve">, A.; Reedy, J.; et al. Postdiagnosis Diet Quality Is Inversely Related to a Biomarker of Inflammation among Breast Cancer Survivors.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2220–2228, doi:10.1158/1055-9965.EPI-10-0464.</w:t>
      </w:r>
    </w:p>
    <w:p w14:paraId="265839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47. </w:t>
      </w:r>
      <w:r w:rsidRPr="0093425D">
        <w:rPr>
          <w:rFonts w:ascii="Times New Roman" w:hAnsi="Times New Roman" w:cs="Times New Roman"/>
        </w:rPr>
        <w:tab/>
        <w:t xml:space="preserve">Guillermo, C.; Boushey, C.J.; Franke, A.A.; Monroe, K.R.; Lim, U.; Wilkens, L.R.; Marchand, L.L.; </w:t>
      </w:r>
      <w:proofErr w:type="spellStart"/>
      <w:r w:rsidRPr="0093425D">
        <w:rPr>
          <w:rFonts w:ascii="Times New Roman" w:hAnsi="Times New Roman" w:cs="Times New Roman"/>
        </w:rPr>
        <w:t>Maskarinec</w:t>
      </w:r>
      <w:proofErr w:type="spellEnd"/>
      <w:r w:rsidRPr="0093425D">
        <w:rPr>
          <w:rFonts w:ascii="Times New Roman" w:hAnsi="Times New Roman" w:cs="Times New Roman"/>
        </w:rPr>
        <w:t xml:space="preserve">, G. Diet Quality and Biomarker Profiles Related to Chronic Disease Prevention: The Multiethnic Cohort Study. </w:t>
      </w:r>
      <w:r w:rsidRPr="0093425D">
        <w:rPr>
          <w:rFonts w:ascii="Times New Roman" w:hAnsi="Times New Roman" w:cs="Times New Roman"/>
          <w:i/>
          <w:iCs/>
        </w:rPr>
        <w:t xml:space="preserve">J. Am. Coll.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39</w:t>
      </w:r>
      <w:r w:rsidRPr="0093425D">
        <w:rPr>
          <w:rFonts w:ascii="Times New Roman" w:hAnsi="Times New Roman" w:cs="Times New Roman"/>
        </w:rPr>
        <w:t>, 216–223, doi:10.1080/07315724.2019.1635921.</w:t>
      </w:r>
    </w:p>
    <w:p w14:paraId="219144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48. </w:t>
      </w:r>
      <w:r w:rsidRPr="0093425D">
        <w:rPr>
          <w:rFonts w:ascii="Times New Roman" w:hAnsi="Times New Roman" w:cs="Times New Roman"/>
        </w:rPr>
        <w:tab/>
        <w:t xml:space="preserve">Arthur, A.E.; Peterson, K.E.; Shen, J.; Djuric, Z.; Taylor, J.M.G.; Hebert, J.R.; Duffy, S.A.; Peterson, L.A.; </w:t>
      </w:r>
      <w:proofErr w:type="spellStart"/>
      <w:r w:rsidRPr="0093425D">
        <w:rPr>
          <w:rFonts w:ascii="Times New Roman" w:hAnsi="Times New Roman" w:cs="Times New Roman"/>
        </w:rPr>
        <w:t>Bellile</w:t>
      </w:r>
      <w:proofErr w:type="spellEnd"/>
      <w:r w:rsidRPr="0093425D">
        <w:rPr>
          <w:rFonts w:ascii="Times New Roman" w:hAnsi="Times New Roman" w:cs="Times New Roman"/>
        </w:rPr>
        <w:t xml:space="preserve">, E.L.; Whitfield, J.R.; et al. Diet and Proinflammatory Cytokine Levels in Head and Neck Squamous Cell Carcinoma.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120</w:t>
      </w:r>
      <w:r w:rsidRPr="0093425D">
        <w:rPr>
          <w:rFonts w:ascii="Times New Roman" w:hAnsi="Times New Roman" w:cs="Times New Roman"/>
        </w:rPr>
        <w:t>, 2704–2712, doi:10.1002/cncr.28778.</w:t>
      </w:r>
    </w:p>
    <w:p w14:paraId="5CF20CE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49. </w:t>
      </w:r>
      <w:r w:rsidRPr="0093425D">
        <w:rPr>
          <w:rFonts w:ascii="Times New Roman" w:hAnsi="Times New Roman" w:cs="Times New Roman"/>
        </w:rPr>
        <w:tab/>
        <w:t xml:space="preserve">Brenner, D.R.; Scherer, D.; Muir, K.; Schildkraut, J.; </w:t>
      </w:r>
      <w:proofErr w:type="spellStart"/>
      <w:r w:rsidRPr="0093425D">
        <w:rPr>
          <w:rFonts w:ascii="Times New Roman" w:hAnsi="Times New Roman" w:cs="Times New Roman"/>
        </w:rPr>
        <w:t>Boffetta</w:t>
      </w:r>
      <w:proofErr w:type="spellEnd"/>
      <w:r w:rsidRPr="0093425D">
        <w:rPr>
          <w:rFonts w:ascii="Times New Roman" w:hAnsi="Times New Roman" w:cs="Times New Roman"/>
        </w:rPr>
        <w:t xml:space="preserve">, P.; Spitz, M.R.; Le Marchand, L.; Chan, A.T.; Goode, E.L.; Ulrich, C.M.; et al. A Review of the Application of Inflammatory Biomarkers in Epidemiologic Cancer Research.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23</w:t>
      </w:r>
      <w:r w:rsidRPr="0093425D">
        <w:rPr>
          <w:rFonts w:ascii="Times New Roman" w:hAnsi="Times New Roman" w:cs="Times New Roman"/>
        </w:rPr>
        <w:t>, 1729–1751, doi:10.1158/1055-9965.EPI-14-0064.</w:t>
      </w:r>
    </w:p>
    <w:p w14:paraId="4CE5D27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50. </w:t>
      </w:r>
      <w:r w:rsidRPr="0093425D">
        <w:rPr>
          <w:rFonts w:ascii="Times New Roman" w:hAnsi="Times New Roman" w:cs="Times New Roman"/>
        </w:rPr>
        <w:tab/>
        <w:t xml:space="preserve">Cheng, E.; Shi, Q.; Shields, A.F.; Nixon, A.B.; </w:t>
      </w:r>
      <w:proofErr w:type="spellStart"/>
      <w:r w:rsidRPr="0093425D">
        <w:rPr>
          <w:rFonts w:ascii="Times New Roman" w:hAnsi="Times New Roman" w:cs="Times New Roman"/>
        </w:rPr>
        <w:t>Shergill</w:t>
      </w:r>
      <w:proofErr w:type="spellEnd"/>
      <w:r w:rsidRPr="0093425D">
        <w:rPr>
          <w:rFonts w:ascii="Times New Roman" w:hAnsi="Times New Roman" w:cs="Times New Roman"/>
        </w:rPr>
        <w:t xml:space="preserve">, A.P.; Ma, C.; Guthrie, K.A.; Couture, F.; </w:t>
      </w:r>
      <w:proofErr w:type="spellStart"/>
      <w:r w:rsidRPr="0093425D">
        <w:rPr>
          <w:rFonts w:ascii="Times New Roman" w:hAnsi="Times New Roman" w:cs="Times New Roman"/>
        </w:rPr>
        <w:t>Kuebler</w:t>
      </w:r>
      <w:proofErr w:type="spellEnd"/>
      <w:r w:rsidRPr="0093425D">
        <w:rPr>
          <w:rFonts w:ascii="Times New Roman" w:hAnsi="Times New Roman" w:cs="Times New Roman"/>
        </w:rPr>
        <w:t xml:space="preserve">, P.; Kumar, P.; et al. Association of Inflammatory Biomarkers With Survival Among Patients With Stage III Colon Cancer. </w:t>
      </w:r>
      <w:r w:rsidRPr="0093425D">
        <w:rPr>
          <w:rFonts w:ascii="Times New Roman" w:hAnsi="Times New Roman" w:cs="Times New Roman"/>
          <w:i/>
          <w:iCs/>
        </w:rPr>
        <w:t>JAMA Oncol.</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doi:10.1001/jamaoncol.2022.6911.</w:t>
      </w:r>
    </w:p>
    <w:p w14:paraId="27C8AD5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51. </w:t>
      </w:r>
      <w:r w:rsidRPr="0093425D">
        <w:rPr>
          <w:rFonts w:ascii="Times New Roman" w:hAnsi="Times New Roman" w:cs="Times New Roman"/>
        </w:rPr>
        <w:tab/>
        <w:t xml:space="preserve">Domenici, L.; </w:t>
      </w:r>
      <w:proofErr w:type="spellStart"/>
      <w:r w:rsidRPr="0093425D">
        <w:rPr>
          <w:rFonts w:ascii="Times New Roman" w:hAnsi="Times New Roman" w:cs="Times New Roman"/>
        </w:rPr>
        <w:t>Tonacci</w:t>
      </w:r>
      <w:proofErr w:type="spellEnd"/>
      <w:r w:rsidRPr="0093425D">
        <w:rPr>
          <w:rFonts w:ascii="Times New Roman" w:hAnsi="Times New Roman" w:cs="Times New Roman"/>
        </w:rPr>
        <w:t xml:space="preserve">, A.; </w:t>
      </w:r>
      <w:proofErr w:type="spellStart"/>
      <w:r w:rsidRPr="0093425D">
        <w:rPr>
          <w:rFonts w:ascii="Times New Roman" w:hAnsi="Times New Roman" w:cs="Times New Roman"/>
        </w:rPr>
        <w:t>Aretini</w:t>
      </w:r>
      <w:proofErr w:type="spellEnd"/>
      <w:r w:rsidRPr="0093425D">
        <w:rPr>
          <w:rFonts w:ascii="Times New Roman" w:hAnsi="Times New Roman" w:cs="Times New Roman"/>
        </w:rPr>
        <w:t xml:space="preserve">, P.; Garibaldi, S.; </w:t>
      </w:r>
      <w:proofErr w:type="spellStart"/>
      <w:r w:rsidRPr="0093425D">
        <w:rPr>
          <w:rFonts w:ascii="Times New Roman" w:hAnsi="Times New Roman" w:cs="Times New Roman"/>
        </w:rPr>
        <w:t>Perutelli</w:t>
      </w:r>
      <w:proofErr w:type="spellEnd"/>
      <w:r w:rsidRPr="0093425D">
        <w:rPr>
          <w:rFonts w:ascii="Times New Roman" w:hAnsi="Times New Roman" w:cs="Times New Roman"/>
        </w:rPr>
        <w:t xml:space="preserve">, A.; </w:t>
      </w:r>
      <w:proofErr w:type="spellStart"/>
      <w:r w:rsidRPr="0093425D">
        <w:rPr>
          <w:rFonts w:ascii="Times New Roman" w:hAnsi="Times New Roman" w:cs="Times New Roman"/>
        </w:rPr>
        <w:t>Bottone</w:t>
      </w:r>
      <w:proofErr w:type="spellEnd"/>
      <w:r w:rsidRPr="0093425D">
        <w:rPr>
          <w:rFonts w:ascii="Times New Roman" w:hAnsi="Times New Roman" w:cs="Times New Roman"/>
        </w:rPr>
        <w:t xml:space="preserve">, P.; </w:t>
      </w:r>
      <w:proofErr w:type="spellStart"/>
      <w:r w:rsidRPr="0093425D">
        <w:rPr>
          <w:rFonts w:ascii="Times New Roman" w:hAnsi="Times New Roman" w:cs="Times New Roman"/>
        </w:rPr>
        <w:t>Muzii</w:t>
      </w:r>
      <w:proofErr w:type="spellEnd"/>
      <w:r w:rsidRPr="0093425D">
        <w:rPr>
          <w:rFonts w:ascii="Times New Roman" w:hAnsi="Times New Roman" w:cs="Times New Roman"/>
        </w:rPr>
        <w:t xml:space="preserve">, L.; </w:t>
      </w:r>
      <w:proofErr w:type="spellStart"/>
      <w:r w:rsidRPr="0093425D">
        <w:rPr>
          <w:rFonts w:ascii="Times New Roman" w:hAnsi="Times New Roman" w:cs="Times New Roman"/>
        </w:rPr>
        <w:t>Panici</w:t>
      </w:r>
      <w:proofErr w:type="spellEnd"/>
      <w:r w:rsidRPr="0093425D">
        <w:rPr>
          <w:rFonts w:ascii="Times New Roman" w:hAnsi="Times New Roman" w:cs="Times New Roman"/>
        </w:rPr>
        <w:t xml:space="preserve">, P.B. Inflammatory Biomarkers as Promising Predictors of Prognosis in Cervical Cancer Patients. </w:t>
      </w:r>
      <w:r w:rsidRPr="0093425D">
        <w:rPr>
          <w:rFonts w:ascii="Times New Roman" w:hAnsi="Times New Roman" w:cs="Times New Roman"/>
          <w:i/>
          <w:iCs/>
        </w:rPr>
        <w:t>Oncology</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99</w:t>
      </w:r>
      <w:r w:rsidRPr="0093425D">
        <w:rPr>
          <w:rFonts w:ascii="Times New Roman" w:hAnsi="Times New Roman" w:cs="Times New Roman"/>
        </w:rPr>
        <w:t>, 571–579, doi:10.1159/000517320.</w:t>
      </w:r>
    </w:p>
    <w:p w14:paraId="58AF020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52. </w:t>
      </w:r>
      <w:r w:rsidRPr="0093425D">
        <w:rPr>
          <w:rFonts w:ascii="Times New Roman" w:hAnsi="Times New Roman" w:cs="Times New Roman"/>
        </w:rPr>
        <w:tab/>
      </w:r>
      <w:proofErr w:type="spellStart"/>
      <w:r w:rsidRPr="0093425D">
        <w:rPr>
          <w:rFonts w:ascii="Times New Roman" w:hAnsi="Times New Roman" w:cs="Times New Roman"/>
        </w:rPr>
        <w:t>Petekkaya</w:t>
      </w:r>
      <w:proofErr w:type="spellEnd"/>
      <w:r w:rsidRPr="0093425D">
        <w:rPr>
          <w:rFonts w:ascii="Times New Roman" w:hAnsi="Times New Roman" w:cs="Times New Roman"/>
        </w:rPr>
        <w:t xml:space="preserve">, I.; </w:t>
      </w:r>
      <w:proofErr w:type="spellStart"/>
      <w:r w:rsidRPr="0093425D">
        <w:rPr>
          <w:rFonts w:ascii="Times New Roman" w:hAnsi="Times New Roman" w:cs="Times New Roman"/>
        </w:rPr>
        <w:t>Unlu</w:t>
      </w:r>
      <w:proofErr w:type="spellEnd"/>
      <w:r w:rsidRPr="0093425D">
        <w:rPr>
          <w:rFonts w:ascii="Times New Roman" w:hAnsi="Times New Roman" w:cs="Times New Roman"/>
        </w:rPr>
        <w:t xml:space="preserve">, O.; Roach, E.C.; </w:t>
      </w:r>
      <w:proofErr w:type="spellStart"/>
      <w:r w:rsidRPr="0093425D">
        <w:rPr>
          <w:rFonts w:ascii="Times New Roman" w:hAnsi="Times New Roman" w:cs="Times New Roman"/>
        </w:rPr>
        <w:t>Gecmez</w:t>
      </w:r>
      <w:proofErr w:type="spellEnd"/>
      <w:r w:rsidRPr="0093425D">
        <w:rPr>
          <w:rFonts w:ascii="Times New Roman" w:hAnsi="Times New Roman" w:cs="Times New Roman"/>
        </w:rPr>
        <w:t xml:space="preserve">, G.; </w:t>
      </w:r>
      <w:proofErr w:type="spellStart"/>
      <w:r w:rsidRPr="0093425D">
        <w:rPr>
          <w:rFonts w:ascii="Times New Roman" w:hAnsi="Times New Roman" w:cs="Times New Roman"/>
        </w:rPr>
        <w:t>Okoh</w:t>
      </w:r>
      <w:proofErr w:type="spellEnd"/>
      <w:r w:rsidRPr="0093425D">
        <w:rPr>
          <w:rFonts w:ascii="Times New Roman" w:hAnsi="Times New Roman" w:cs="Times New Roman"/>
        </w:rPr>
        <w:t xml:space="preserve">, A.K.; </w:t>
      </w:r>
      <w:proofErr w:type="spellStart"/>
      <w:r w:rsidRPr="0093425D">
        <w:rPr>
          <w:rFonts w:ascii="Times New Roman" w:hAnsi="Times New Roman" w:cs="Times New Roman"/>
        </w:rPr>
        <w:t>Babacan</w:t>
      </w:r>
      <w:proofErr w:type="spellEnd"/>
      <w:r w:rsidRPr="0093425D">
        <w:rPr>
          <w:rFonts w:ascii="Times New Roman" w:hAnsi="Times New Roman" w:cs="Times New Roman"/>
        </w:rPr>
        <w:t xml:space="preserve">, T.; </w:t>
      </w:r>
      <w:proofErr w:type="spellStart"/>
      <w:r w:rsidRPr="0093425D">
        <w:rPr>
          <w:rFonts w:ascii="Times New Roman" w:hAnsi="Times New Roman" w:cs="Times New Roman"/>
        </w:rPr>
        <w:t>Sarici</w:t>
      </w:r>
      <w:proofErr w:type="spellEnd"/>
      <w:r w:rsidRPr="0093425D">
        <w:rPr>
          <w:rFonts w:ascii="Times New Roman" w:hAnsi="Times New Roman" w:cs="Times New Roman"/>
        </w:rPr>
        <w:t xml:space="preserve">, F.; </w:t>
      </w:r>
      <w:proofErr w:type="spellStart"/>
      <w:r w:rsidRPr="0093425D">
        <w:rPr>
          <w:rFonts w:ascii="Times New Roman" w:hAnsi="Times New Roman" w:cs="Times New Roman"/>
        </w:rPr>
        <w:t>Keskin</w:t>
      </w:r>
      <w:proofErr w:type="spellEnd"/>
      <w:r w:rsidRPr="0093425D">
        <w:rPr>
          <w:rFonts w:ascii="Times New Roman" w:hAnsi="Times New Roman" w:cs="Times New Roman"/>
        </w:rPr>
        <w:t xml:space="preserve">, O.; Arslan, C.; </w:t>
      </w:r>
      <w:proofErr w:type="spellStart"/>
      <w:r w:rsidRPr="0093425D">
        <w:rPr>
          <w:rFonts w:ascii="Times New Roman" w:hAnsi="Times New Roman" w:cs="Times New Roman"/>
        </w:rPr>
        <w:t>Petekkaya</w:t>
      </w:r>
      <w:proofErr w:type="spellEnd"/>
      <w:r w:rsidRPr="0093425D">
        <w:rPr>
          <w:rFonts w:ascii="Times New Roman" w:hAnsi="Times New Roman" w:cs="Times New Roman"/>
        </w:rPr>
        <w:t>, E.; et al. Prognostic Role of Inflammatory Biomarkers in Metastatic Breast Cancer.</w:t>
      </w:r>
    </w:p>
    <w:p w14:paraId="4CEE9AF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53. </w:t>
      </w:r>
      <w:r w:rsidRPr="0093425D">
        <w:rPr>
          <w:rFonts w:ascii="Times New Roman" w:hAnsi="Times New Roman" w:cs="Times New Roman"/>
        </w:rPr>
        <w:tab/>
        <w:t xml:space="preserve">Nelson, S.H.; Brasky, T.M.; Patterson, R.E.; Laughlin, G.A.; </w:t>
      </w:r>
      <w:proofErr w:type="spellStart"/>
      <w:r w:rsidRPr="0093425D">
        <w:rPr>
          <w:rFonts w:ascii="Times New Roman" w:hAnsi="Times New Roman" w:cs="Times New Roman"/>
        </w:rPr>
        <w:t>Kritz</w:t>
      </w:r>
      <w:proofErr w:type="spellEnd"/>
      <w:r w:rsidRPr="0093425D">
        <w:rPr>
          <w:rFonts w:ascii="Times New Roman" w:hAnsi="Times New Roman" w:cs="Times New Roman"/>
        </w:rPr>
        <w:t xml:space="preserve">-Silverstein, D.; Edwards, B.J.; Lane, D.; Rohan, T.E.; Ho, G.Y.F.; Manson, J.E.; et al. The Association of the C-Reactive Protein Inflammatory Biomarker with Breast Cancer Incidence and Mortality in the Women’s Health Initiative. </w:t>
      </w:r>
      <w:r w:rsidRPr="0093425D">
        <w:rPr>
          <w:rFonts w:ascii="Times New Roman" w:hAnsi="Times New Roman" w:cs="Times New Roman"/>
          <w:i/>
          <w:iCs/>
        </w:rPr>
        <w:t xml:space="preserve">Cancer Epidemiol. </w:t>
      </w:r>
      <w:proofErr w:type="spellStart"/>
      <w:r w:rsidRPr="0093425D">
        <w:rPr>
          <w:rFonts w:ascii="Times New Roman" w:hAnsi="Times New Roman" w:cs="Times New Roman"/>
          <w:i/>
          <w:iCs/>
        </w:rPr>
        <w:t>Biomark</w:t>
      </w:r>
      <w:proofErr w:type="spellEnd"/>
      <w:r w:rsidRPr="0093425D">
        <w:rPr>
          <w:rFonts w:ascii="Times New Roman" w:hAnsi="Times New Roman" w:cs="Times New Roman"/>
          <w:i/>
          <w:iCs/>
        </w:rPr>
        <w:t>. Prev. Publ. Am. Assoc. Cancer Res. Cosponsored Am. Soc. Prev. Oncol.</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26</w:t>
      </w:r>
      <w:r w:rsidRPr="0093425D">
        <w:rPr>
          <w:rFonts w:ascii="Times New Roman" w:hAnsi="Times New Roman" w:cs="Times New Roman"/>
        </w:rPr>
        <w:t>, 1100–1106, doi:10.1158/1055-9965.EPI-16-1005.</w:t>
      </w:r>
    </w:p>
    <w:p w14:paraId="78BAF0C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54. </w:t>
      </w:r>
      <w:r w:rsidRPr="0093425D">
        <w:rPr>
          <w:rFonts w:ascii="Times New Roman" w:hAnsi="Times New Roman" w:cs="Times New Roman"/>
        </w:rPr>
        <w:tab/>
        <w:t>Pierce, B.L.; Ballard-</w:t>
      </w:r>
      <w:proofErr w:type="spellStart"/>
      <w:r w:rsidRPr="0093425D">
        <w:rPr>
          <w:rFonts w:ascii="Times New Roman" w:hAnsi="Times New Roman" w:cs="Times New Roman"/>
        </w:rPr>
        <w:t>Barbash</w:t>
      </w:r>
      <w:proofErr w:type="spellEnd"/>
      <w:r w:rsidRPr="0093425D">
        <w:rPr>
          <w:rFonts w:ascii="Times New Roman" w:hAnsi="Times New Roman" w:cs="Times New Roman"/>
        </w:rPr>
        <w:t xml:space="preserve">, R.; Bernstein, L.; Baumgartner, R.N.; </w:t>
      </w:r>
      <w:proofErr w:type="spellStart"/>
      <w:r w:rsidRPr="0093425D">
        <w:rPr>
          <w:rFonts w:ascii="Times New Roman" w:hAnsi="Times New Roman" w:cs="Times New Roman"/>
        </w:rPr>
        <w:t>Neuhouser</w:t>
      </w:r>
      <w:proofErr w:type="spellEnd"/>
      <w:r w:rsidRPr="0093425D">
        <w:rPr>
          <w:rFonts w:ascii="Times New Roman" w:hAnsi="Times New Roman" w:cs="Times New Roman"/>
        </w:rPr>
        <w:t xml:space="preserve">, M.L.; </w:t>
      </w:r>
      <w:proofErr w:type="spellStart"/>
      <w:r w:rsidRPr="0093425D">
        <w:rPr>
          <w:rFonts w:ascii="Times New Roman" w:hAnsi="Times New Roman" w:cs="Times New Roman"/>
        </w:rPr>
        <w:t>Wener</w:t>
      </w:r>
      <w:proofErr w:type="spellEnd"/>
      <w:r w:rsidRPr="0093425D">
        <w:rPr>
          <w:rFonts w:ascii="Times New Roman" w:hAnsi="Times New Roman" w:cs="Times New Roman"/>
        </w:rPr>
        <w:t xml:space="preserve">, M.H.; Baumgartner, K.B.; Gilliland, F.D.; Sorensen, B.E.; </w:t>
      </w:r>
      <w:proofErr w:type="spellStart"/>
      <w:r w:rsidRPr="0093425D">
        <w:rPr>
          <w:rFonts w:ascii="Times New Roman" w:hAnsi="Times New Roman" w:cs="Times New Roman"/>
        </w:rPr>
        <w:t>McTiernan</w:t>
      </w:r>
      <w:proofErr w:type="spellEnd"/>
      <w:r w:rsidRPr="0093425D">
        <w:rPr>
          <w:rFonts w:ascii="Times New Roman" w:hAnsi="Times New Roman" w:cs="Times New Roman"/>
        </w:rPr>
        <w:t xml:space="preserve">, A.; et al. Elevated Biomarkers of Inflammation Are Associated With Reduced Survival Among Breast Cancer Patients.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27</w:t>
      </w:r>
      <w:r w:rsidRPr="0093425D">
        <w:rPr>
          <w:rFonts w:ascii="Times New Roman" w:hAnsi="Times New Roman" w:cs="Times New Roman"/>
        </w:rPr>
        <w:t>, 3437–3444, doi:10.1200/JCO.2008.18.9068.</w:t>
      </w:r>
    </w:p>
    <w:p w14:paraId="36B506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55. </w:t>
      </w:r>
      <w:r w:rsidRPr="0093425D">
        <w:rPr>
          <w:rFonts w:ascii="Times New Roman" w:hAnsi="Times New Roman" w:cs="Times New Roman"/>
        </w:rPr>
        <w:tab/>
        <w:t>Distress Thermometer Tool Translations.</w:t>
      </w:r>
    </w:p>
    <w:p w14:paraId="59BB93A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56. </w:t>
      </w:r>
      <w:r w:rsidRPr="0093425D">
        <w:rPr>
          <w:rFonts w:ascii="Times New Roman" w:hAnsi="Times New Roman" w:cs="Times New Roman"/>
        </w:rPr>
        <w:tab/>
        <w:t>Burton-</w:t>
      </w:r>
      <w:proofErr w:type="spellStart"/>
      <w:r w:rsidRPr="0093425D">
        <w:rPr>
          <w:rFonts w:ascii="Times New Roman" w:hAnsi="Times New Roman" w:cs="Times New Roman"/>
        </w:rPr>
        <w:t>Obanla</w:t>
      </w:r>
      <w:proofErr w:type="spellEnd"/>
      <w:r w:rsidRPr="0093425D">
        <w:rPr>
          <w:rFonts w:ascii="Times New Roman" w:hAnsi="Times New Roman" w:cs="Times New Roman"/>
        </w:rPr>
        <w:t xml:space="preserve">, A.A.; Sloane, S.; Koester, B.; Gundersen, C.; </w:t>
      </w:r>
      <w:proofErr w:type="spellStart"/>
      <w:r w:rsidRPr="0093425D">
        <w:rPr>
          <w:rFonts w:ascii="Times New Roman" w:hAnsi="Times New Roman" w:cs="Times New Roman"/>
        </w:rPr>
        <w:t>Fiese</w:t>
      </w:r>
      <w:proofErr w:type="spellEnd"/>
      <w:r w:rsidRPr="0093425D">
        <w:rPr>
          <w:rFonts w:ascii="Times New Roman" w:hAnsi="Times New Roman" w:cs="Times New Roman"/>
        </w:rPr>
        <w:t xml:space="preserve">, B.H.; Arthur, A.E. Oncology Registered Dietitian Nutritionists’ Knowledge, Attitudes, and Practices Related to Food Insecurity among Cancer Survivors: A Qualitative Study. </w:t>
      </w:r>
      <w:r w:rsidRPr="0093425D">
        <w:rPr>
          <w:rFonts w:ascii="Times New Roman" w:hAnsi="Times New Roman" w:cs="Times New Roman"/>
          <w:i/>
          <w:iCs/>
        </w:rPr>
        <w:t xml:space="preserve">J. Acad.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 Diet.</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122</w:t>
      </w:r>
      <w:r w:rsidRPr="0093425D">
        <w:rPr>
          <w:rFonts w:ascii="Times New Roman" w:hAnsi="Times New Roman" w:cs="Times New Roman"/>
        </w:rPr>
        <w:t>, 2267–2287, doi:10.1016/j.jand.2021.12.004.</w:t>
      </w:r>
    </w:p>
    <w:p w14:paraId="0C1BCE8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57. </w:t>
      </w:r>
      <w:r w:rsidRPr="0093425D">
        <w:rPr>
          <w:rFonts w:ascii="Times New Roman" w:hAnsi="Times New Roman" w:cs="Times New Roman"/>
        </w:rPr>
        <w:tab/>
        <w:t xml:space="preserve">Seligman, H.K.; Berkowitz, S.A. Aligning Programs and Policies to Support Food Security and Public Health Goals in the United States. </w:t>
      </w:r>
      <w:proofErr w:type="spellStart"/>
      <w:r w:rsidRPr="0093425D">
        <w:rPr>
          <w:rFonts w:ascii="Times New Roman" w:hAnsi="Times New Roman" w:cs="Times New Roman"/>
          <w:i/>
          <w:iCs/>
        </w:rPr>
        <w:t>Annu</w:t>
      </w:r>
      <w:proofErr w:type="spellEnd"/>
      <w:r w:rsidRPr="0093425D">
        <w:rPr>
          <w:rFonts w:ascii="Times New Roman" w:hAnsi="Times New Roman" w:cs="Times New Roman"/>
          <w:i/>
          <w:iCs/>
        </w:rPr>
        <w:t>. Rev. Public Health</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319–337, doi:10.1146/annurev-publhealth-040218-044132.</w:t>
      </w:r>
    </w:p>
    <w:p w14:paraId="21CDC8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58. </w:t>
      </w:r>
      <w:r w:rsidRPr="0093425D">
        <w:rPr>
          <w:rFonts w:ascii="Times New Roman" w:hAnsi="Times New Roman" w:cs="Times New Roman"/>
        </w:rPr>
        <w:tab/>
      </w:r>
      <w:proofErr w:type="spellStart"/>
      <w:r w:rsidRPr="0093425D">
        <w:rPr>
          <w:rFonts w:ascii="Times New Roman" w:hAnsi="Times New Roman" w:cs="Times New Roman"/>
        </w:rPr>
        <w:t>Gany</w:t>
      </w:r>
      <w:proofErr w:type="spellEnd"/>
      <w:r w:rsidRPr="0093425D">
        <w:rPr>
          <w:rFonts w:ascii="Times New Roman" w:hAnsi="Times New Roman" w:cs="Times New Roman"/>
        </w:rPr>
        <w:t xml:space="preserve">, F.; Lee, T.; Loeb, R.; Ramirez, J.; Moran, A.; Crist, M.; McNish, T.; </w:t>
      </w:r>
      <w:proofErr w:type="spellStart"/>
      <w:r w:rsidRPr="0093425D">
        <w:rPr>
          <w:rFonts w:ascii="Times New Roman" w:hAnsi="Times New Roman" w:cs="Times New Roman"/>
        </w:rPr>
        <w:t>Leng</w:t>
      </w:r>
      <w:proofErr w:type="spellEnd"/>
      <w:r w:rsidRPr="0093425D">
        <w:rPr>
          <w:rFonts w:ascii="Times New Roman" w:hAnsi="Times New Roman" w:cs="Times New Roman"/>
        </w:rPr>
        <w:t xml:space="preserve">, J.C.F. Use of Hospital-Based Food Pantries Among Low-Income Urban Cancer Patients. </w:t>
      </w:r>
      <w:r w:rsidRPr="0093425D">
        <w:rPr>
          <w:rFonts w:ascii="Times New Roman" w:hAnsi="Times New Roman" w:cs="Times New Roman"/>
          <w:i/>
          <w:iCs/>
        </w:rPr>
        <w:t>J. Community Health</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1193–1200, doi:10.1007/s10900-015-0048-7.</w:t>
      </w:r>
    </w:p>
    <w:p w14:paraId="6E9BA685"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59. </w:t>
      </w:r>
      <w:r w:rsidRPr="0093425D">
        <w:rPr>
          <w:rFonts w:ascii="Times New Roman" w:hAnsi="Times New Roman" w:cs="Times New Roman"/>
        </w:rPr>
        <w:tab/>
      </w:r>
      <w:proofErr w:type="spellStart"/>
      <w:r w:rsidRPr="0093425D">
        <w:rPr>
          <w:rFonts w:ascii="Times New Roman" w:hAnsi="Times New Roman" w:cs="Times New Roman"/>
        </w:rPr>
        <w:t>Gany</w:t>
      </w:r>
      <w:proofErr w:type="spellEnd"/>
      <w:r w:rsidRPr="0093425D">
        <w:rPr>
          <w:rFonts w:ascii="Times New Roman" w:hAnsi="Times New Roman" w:cs="Times New Roman"/>
        </w:rPr>
        <w:t xml:space="preserve">, F.; </w:t>
      </w:r>
      <w:proofErr w:type="spellStart"/>
      <w:r w:rsidRPr="0093425D">
        <w:rPr>
          <w:rFonts w:ascii="Times New Roman" w:hAnsi="Times New Roman" w:cs="Times New Roman"/>
        </w:rPr>
        <w:t>Melnic</w:t>
      </w:r>
      <w:proofErr w:type="spellEnd"/>
      <w:r w:rsidRPr="0093425D">
        <w:rPr>
          <w:rFonts w:ascii="Times New Roman" w:hAnsi="Times New Roman" w:cs="Times New Roman"/>
        </w:rPr>
        <w:t xml:space="preserve">, I.; Wu, M.; Li, Y.; </w:t>
      </w:r>
      <w:proofErr w:type="spellStart"/>
      <w:r w:rsidRPr="0093425D">
        <w:rPr>
          <w:rFonts w:ascii="Times New Roman" w:hAnsi="Times New Roman" w:cs="Times New Roman"/>
        </w:rPr>
        <w:t>Finik</w:t>
      </w:r>
      <w:proofErr w:type="spellEnd"/>
      <w:r w:rsidRPr="0093425D">
        <w:rPr>
          <w:rFonts w:ascii="Times New Roman" w:hAnsi="Times New Roman" w:cs="Times New Roman"/>
        </w:rPr>
        <w:t xml:space="preserve">, J.; Ramirez, J.; Blinder, V.; </w:t>
      </w:r>
      <w:proofErr w:type="spellStart"/>
      <w:r w:rsidRPr="0093425D">
        <w:rPr>
          <w:rFonts w:ascii="Times New Roman" w:hAnsi="Times New Roman" w:cs="Times New Roman"/>
        </w:rPr>
        <w:t>Kemeny</w:t>
      </w:r>
      <w:proofErr w:type="spellEnd"/>
      <w:r w:rsidRPr="0093425D">
        <w:rPr>
          <w:rFonts w:ascii="Times New Roman" w:hAnsi="Times New Roman" w:cs="Times New Roman"/>
        </w:rPr>
        <w:t xml:space="preserve">, M.; Guevara, E.; Hwang, C.; et al. Food to Overcome Outcomes Disparities: A Randomized Controlled Trial of Food Insecurity Interventions to Improve Cancer Outcomes.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3603–3612, doi:10.1200/JCO.21.02400.</w:t>
      </w:r>
    </w:p>
    <w:p w14:paraId="645039A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60. </w:t>
      </w:r>
      <w:r w:rsidRPr="0093425D">
        <w:rPr>
          <w:rFonts w:ascii="Times New Roman" w:hAnsi="Times New Roman" w:cs="Times New Roman"/>
        </w:rPr>
        <w:tab/>
        <w:t xml:space="preserve">Berkowitz, S.A.; Seligman, H.K.; Choudhry, N.K. Treat or Eat: Food Insecurity, Cost-Related Medication Underuse, and Unmet Needs. </w:t>
      </w:r>
      <w:r w:rsidRPr="0093425D">
        <w:rPr>
          <w:rFonts w:ascii="Times New Roman" w:hAnsi="Times New Roman" w:cs="Times New Roman"/>
          <w:i/>
          <w:iCs/>
        </w:rPr>
        <w:t>Am. J. Med.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127</w:t>
      </w:r>
      <w:r w:rsidRPr="0093425D">
        <w:rPr>
          <w:rFonts w:ascii="Times New Roman" w:hAnsi="Times New Roman" w:cs="Times New Roman"/>
        </w:rPr>
        <w:t>, 303-310.e3, doi:10.1016/j.amjmed.2014.01.002.</w:t>
      </w:r>
    </w:p>
    <w:p w14:paraId="74C150F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61. </w:t>
      </w:r>
      <w:r w:rsidRPr="0093425D">
        <w:rPr>
          <w:rFonts w:ascii="Times New Roman" w:hAnsi="Times New Roman" w:cs="Times New Roman"/>
        </w:rPr>
        <w:tab/>
      </w:r>
      <w:proofErr w:type="spellStart"/>
      <w:r w:rsidRPr="0093425D">
        <w:rPr>
          <w:rFonts w:ascii="Times New Roman" w:hAnsi="Times New Roman" w:cs="Times New Roman"/>
        </w:rPr>
        <w:t>Moellman</w:t>
      </w:r>
      <w:proofErr w:type="spellEnd"/>
      <w:r w:rsidRPr="0093425D">
        <w:rPr>
          <w:rFonts w:ascii="Times New Roman" w:hAnsi="Times New Roman" w:cs="Times New Roman"/>
        </w:rPr>
        <w:t xml:space="preserve">, N. Healthcare and Hunger: Effects of the ACA Medicaid Expansions on Food Insecurity in America. </w:t>
      </w:r>
      <w:r w:rsidRPr="0093425D">
        <w:rPr>
          <w:rFonts w:ascii="Times New Roman" w:hAnsi="Times New Roman" w:cs="Times New Roman"/>
          <w:i/>
          <w:iCs/>
        </w:rPr>
        <w:t xml:space="preserve">Appl. Econ. </w:t>
      </w:r>
      <w:proofErr w:type="spellStart"/>
      <w:r w:rsidRPr="0093425D">
        <w:rPr>
          <w:rFonts w:ascii="Times New Roman" w:hAnsi="Times New Roman" w:cs="Times New Roman"/>
          <w:i/>
          <w:iCs/>
        </w:rPr>
        <w:t>Perspect</w:t>
      </w:r>
      <w:proofErr w:type="spellEnd"/>
      <w:r w:rsidRPr="0093425D">
        <w:rPr>
          <w:rFonts w:ascii="Times New Roman" w:hAnsi="Times New Roman" w:cs="Times New Roman"/>
          <w:i/>
          <w:iCs/>
        </w:rPr>
        <w:t>. Policy</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42</w:t>
      </w:r>
      <w:r w:rsidRPr="0093425D">
        <w:rPr>
          <w:rFonts w:ascii="Times New Roman" w:hAnsi="Times New Roman" w:cs="Times New Roman"/>
        </w:rPr>
        <w:t>, 168–186, doi:10.1093/</w:t>
      </w:r>
      <w:proofErr w:type="spellStart"/>
      <w:r w:rsidRPr="0093425D">
        <w:rPr>
          <w:rFonts w:ascii="Times New Roman" w:hAnsi="Times New Roman" w:cs="Times New Roman"/>
        </w:rPr>
        <w:t>aepp</w:t>
      </w:r>
      <w:proofErr w:type="spellEnd"/>
      <w:r w:rsidRPr="0093425D">
        <w:rPr>
          <w:rFonts w:ascii="Times New Roman" w:hAnsi="Times New Roman" w:cs="Times New Roman"/>
        </w:rPr>
        <w:t>/ppz018.</w:t>
      </w:r>
    </w:p>
    <w:p w14:paraId="20C21E3C" w14:textId="56EE910F" w:rsidR="0093425D" w:rsidRPr="00AB3643" w:rsidRDefault="0093425D" w:rsidP="00671560">
      <w:pPr>
        <w:spacing w:line="360" w:lineRule="auto"/>
        <w:rPr>
          <w:rFonts w:ascii="Times New Roman" w:hAnsi="Times New Roman" w:cs="Times New Roman"/>
        </w:rPr>
      </w:pPr>
      <w:r>
        <w:rPr>
          <w:rFonts w:ascii="Times New Roman" w:hAnsi="Times New Roman" w:cs="Times New Roman"/>
        </w:rPr>
        <w:fldChar w:fldCharType="end"/>
      </w:r>
    </w:p>
    <w:sectPr w:rsidR="0093425D" w:rsidRPr="00AB3643" w:rsidSect="00E6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311FE"/>
    <w:rsid w:val="0004655D"/>
    <w:rsid w:val="00051DA0"/>
    <w:rsid w:val="00064556"/>
    <w:rsid w:val="00076EA1"/>
    <w:rsid w:val="00084064"/>
    <w:rsid w:val="00091EC0"/>
    <w:rsid w:val="000A41FF"/>
    <w:rsid w:val="000B1B5D"/>
    <w:rsid w:val="000B1D89"/>
    <w:rsid w:val="000C32C1"/>
    <w:rsid w:val="000D7240"/>
    <w:rsid w:val="000E1C30"/>
    <w:rsid w:val="000E4846"/>
    <w:rsid w:val="000E5296"/>
    <w:rsid w:val="000F3BBC"/>
    <w:rsid w:val="000F67E6"/>
    <w:rsid w:val="000F7778"/>
    <w:rsid w:val="001015AF"/>
    <w:rsid w:val="001025E6"/>
    <w:rsid w:val="001067FC"/>
    <w:rsid w:val="001127FB"/>
    <w:rsid w:val="0011314D"/>
    <w:rsid w:val="00120671"/>
    <w:rsid w:val="0012663B"/>
    <w:rsid w:val="00131D44"/>
    <w:rsid w:val="0014127A"/>
    <w:rsid w:val="001436D6"/>
    <w:rsid w:val="00146E52"/>
    <w:rsid w:val="001604AA"/>
    <w:rsid w:val="0016211C"/>
    <w:rsid w:val="00163E9B"/>
    <w:rsid w:val="00172468"/>
    <w:rsid w:val="00173966"/>
    <w:rsid w:val="001759A4"/>
    <w:rsid w:val="00182B74"/>
    <w:rsid w:val="00185EC0"/>
    <w:rsid w:val="00190925"/>
    <w:rsid w:val="001A1B81"/>
    <w:rsid w:val="001A6E43"/>
    <w:rsid w:val="001B0695"/>
    <w:rsid w:val="001B1D50"/>
    <w:rsid w:val="001C1403"/>
    <w:rsid w:val="001C2F91"/>
    <w:rsid w:val="001D6FB4"/>
    <w:rsid w:val="001E1EC7"/>
    <w:rsid w:val="001F6316"/>
    <w:rsid w:val="00202226"/>
    <w:rsid w:val="00216026"/>
    <w:rsid w:val="00221EC2"/>
    <w:rsid w:val="00222285"/>
    <w:rsid w:val="00222BAF"/>
    <w:rsid w:val="002262B7"/>
    <w:rsid w:val="002263B5"/>
    <w:rsid w:val="0023438F"/>
    <w:rsid w:val="0024408E"/>
    <w:rsid w:val="00247025"/>
    <w:rsid w:val="002548C8"/>
    <w:rsid w:val="00257D7F"/>
    <w:rsid w:val="00264E91"/>
    <w:rsid w:val="0026524B"/>
    <w:rsid w:val="0027484B"/>
    <w:rsid w:val="0028265E"/>
    <w:rsid w:val="00284F95"/>
    <w:rsid w:val="00291D99"/>
    <w:rsid w:val="00293FB1"/>
    <w:rsid w:val="002A1991"/>
    <w:rsid w:val="002A3CAF"/>
    <w:rsid w:val="002C675E"/>
    <w:rsid w:val="002D415D"/>
    <w:rsid w:val="002E02CB"/>
    <w:rsid w:val="002E0FA2"/>
    <w:rsid w:val="002E7DAC"/>
    <w:rsid w:val="002F2BA6"/>
    <w:rsid w:val="002F3D6E"/>
    <w:rsid w:val="0031204C"/>
    <w:rsid w:val="00315848"/>
    <w:rsid w:val="00332B47"/>
    <w:rsid w:val="00332B65"/>
    <w:rsid w:val="00334684"/>
    <w:rsid w:val="00335B53"/>
    <w:rsid w:val="00341FFB"/>
    <w:rsid w:val="003473C4"/>
    <w:rsid w:val="0034790B"/>
    <w:rsid w:val="00347B97"/>
    <w:rsid w:val="0036171D"/>
    <w:rsid w:val="0036297A"/>
    <w:rsid w:val="003701E1"/>
    <w:rsid w:val="00377C36"/>
    <w:rsid w:val="00386696"/>
    <w:rsid w:val="00387D8D"/>
    <w:rsid w:val="00391B83"/>
    <w:rsid w:val="003959F7"/>
    <w:rsid w:val="00397057"/>
    <w:rsid w:val="003A2185"/>
    <w:rsid w:val="003A60E7"/>
    <w:rsid w:val="003C426D"/>
    <w:rsid w:val="003C5EE5"/>
    <w:rsid w:val="003C5F3C"/>
    <w:rsid w:val="003C6043"/>
    <w:rsid w:val="003C736A"/>
    <w:rsid w:val="003D6DB0"/>
    <w:rsid w:val="003E12C0"/>
    <w:rsid w:val="003E188D"/>
    <w:rsid w:val="003E41E2"/>
    <w:rsid w:val="003E7C7C"/>
    <w:rsid w:val="00401BB7"/>
    <w:rsid w:val="00427185"/>
    <w:rsid w:val="004348ED"/>
    <w:rsid w:val="00435935"/>
    <w:rsid w:val="0043686E"/>
    <w:rsid w:val="0045132D"/>
    <w:rsid w:val="00454C2F"/>
    <w:rsid w:val="00465A62"/>
    <w:rsid w:val="0047048D"/>
    <w:rsid w:val="00485F4A"/>
    <w:rsid w:val="0048700E"/>
    <w:rsid w:val="004A7671"/>
    <w:rsid w:val="004B382C"/>
    <w:rsid w:val="004B4316"/>
    <w:rsid w:val="004C776A"/>
    <w:rsid w:val="004C7F30"/>
    <w:rsid w:val="004D0389"/>
    <w:rsid w:val="004F7DF7"/>
    <w:rsid w:val="00520585"/>
    <w:rsid w:val="00522F52"/>
    <w:rsid w:val="005275C0"/>
    <w:rsid w:val="00544BCA"/>
    <w:rsid w:val="00551EFA"/>
    <w:rsid w:val="005538C5"/>
    <w:rsid w:val="00556F43"/>
    <w:rsid w:val="00562288"/>
    <w:rsid w:val="00563FE1"/>
    <w:rsid w:val="00567D55"/>
    <w:rsid w:val="00570CDF"/>
    <w:rsid w:val="0057498F"/>
    <w:rsid w:val="0057714E"/>
    <w:rsid w:val="00583AEC"/>
    <w:rsid w:val="0058552C"/>
    <w:rsid w:val="00586A40"/>
    <w:rsid w:val="0059611C"/>
    <w:rsid w:val="005A0E59"/>
    <w:rsid w:val="005C1580"/>
    <w:rsid w:val="005C42F5"/>
    <w:rsid w:val="005C5D3B"/>
    <w:rsid w:val="005C7305"/>
    <w:rsid w:val="005E0A90"/>
    <w:rsid w:val="005E4F8D"/>
    <w:rsid w:val="005E511A"/>
    <w:rsid w:val="005E6B5F"/>
    <w:rsid w:val="005F16DD"/>
    <w:rsid w:val="005F3910"/>
    <w:rsid w:val="005F5291"/>
    <w:rsid w:val="005F75D0"/>
    <w:rsid w:val="00620A46"/>
    <w:rsid w:val="00651AED"/>
    <w:rsid w:val="00660C86"/>
    <w:rsid w:val="00662128"/>
    <w:rsid w:val="00664EA4"/>
    <w:rsid w:val="00671560"/>
    <w:rsid w:val="00683F64"/>
    <w:rsid w:val="00684FD1"/>
    <w:rsid w:val="00687A69"/>
    <w:rsid w:val="006956C7"/>
    <w:rsid w:val="006A3F99"/>
    <w:rsid w:val="006B401F"/>
    <w:rsid w:val="006C07F1"/>
    <w:rsid w:val="006C6BFE"/>
    <w:rsid w:val="006D40D7"/>
    <w:rsid w:val="006E1B8D"/>
    <w:rsid w:val="006F4653"/>
    <w:rsid w:val="006F69C5"/>
    <w:rsid w:val="00703BF3"/>
    <w:rsid w:val="00706FBC"/>
    <w:rsid w:val="0071461F"/>
    <w:rsid w:val="007440DF"/>
    <w:rsid w:val="007442EB"/>
    <w:rsid w:val="00745280"/>
    <w:rsid w:val="00745EA3"/>
    <w:rsid w:val="007510BB"/>
    <w:rsid w:val="00756082"/>
    <w:rsid w:val="00761797"/>
    <w:rsid w:val="00764BBB"/>
    <w:rsid w:val="007709E0"/>
    <w:rsid w:val="0077640C"/>
    <w:rsid w:val="00784942"/>
    <w:rsid w:val="00786AC2"/>
    <w:rsid w:val="00795EB1"/>
    <w:rsid w:val="007A33A5"/>
    <w:rsid w:val="007A68B1"/>
    <w:rsid w:val="007B1015"/>
    <w:rsid w:val="007B12A3"/>
    <w:rsid w:val="007C7138"/>
    <w:rsid w:val="007D4CF5"/>
    <w:rsid w:val="007E11D7"/>
    <w:rsid w:val="007E2F3D"/>
    <w:rsid w:val="007F22D1"/>
    <w:rsid w:val="007F5F72"/>
    <w:rsid w:val="007F7677"/>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901FF4"/>
    <w:rsid w:val="0093425D"/>
    <w:rsid w:val="00935DEF"/>
    <w:rsid w:val="00936BFB"/>
    <w:rsid w:val="009377F4"/>
    <w:rsid w:val="00942279"/>
    <w:rsid w:val="009473E4"/>
    <w:rsid w:val="00950F87"/>
    <w:rsid w:val="009535A4"/>
    <w:rsid w:val="009538F4"/>
    <w:rsid w:val="00953990"/>
    <w:rsid w:val="00954B60"/>
    <w:rsid w:val="009550C4"/>
    <w:rsid w:val="00966C4F"/>
    <w:rsid w:val="00980B78"/>
    <w:rsid w:val="009815E1"/>
    <w:rsid w:val="00983748"/>
    <w:rsid w:val="009B1AC6"/>
    <w:rsid w:val="009B4C78"/>
    <w:rsid w:val="009B5A8A"/>
    <w:rsid w:val="009E154B"/>
    <w:rsid w:val="009F43E5"/>
    <w:rsid w:val="009F786A"/>
    <w:rsid w:val="00A121BB"/>
    <w:rsid w:val="00A131D8"/>
    <w:rsid w:val="00A138FD"/>
    <w:rsid w:val="00A14902"/>
    <w:rsid w:val="00A24ABE"/>
    <w:rsid w:val="00A24D1E"/>
    <w:rsid w:val="00A27AAA"/>
    <w:rsid w:val="00A358D5"/>
    <w:rsid w:val="00A43238"/>
    <w:rsid w:val="00A54B59"/>
    <w:rsid w:val="00AA50B7"/>
    <w:rsid w:val="00AB0A92"/>
    <w:rsid w:val="00AB3643"/>
    <w:rsid w:val="00AC0547"/>
    <w:rsid w:val="00AC615E"/>
    <w:rsid w:val="00AD45B2"/>
    <w:rsid w:val="00AF604F"/>
    <w:rsid w:val="00B05DD4"/>
    <w:rsid w:val="00B06D8D"/>
    <w:rsid w:val="00B07668"/>
    <w:rsid w:val="00B17524"/>
    <w:rsid w:val="00B42F81"/>
    <w:rsid w:val="00B51CDF"/>
    <w:rsid w:val="00B525E6"/>
    <w:rsid w:val="00B55D21"/>
    <w:rsid w:val="00B603B5"/>
    <w:rsid w:val="00B6406F"/>
    <w:rsid w:val="00B80595"/>
    <w:rsid w:val="00B91187"/>
    <w:rsid w:val="00B94B83"/>
    <w:rsid w:val="00BA2BEB"/>
    <w:rsid w:val="00BB0EB5"/>
    <w:rsid w:val="00BC0F75"/>
    <w:rsid w:val="00BC63A5"/>
    <w:rsid w:val="00BC7E26"/>
    <w:rsid w:val="00BD6434"/>
    <w:rsid w:val="00BE4175"/>
    <w:rsid w:val="00BF574C"/>
    <w:rsid w:val="00BF5784"/>
    <w:rsid w:val="00C00738"/>
    <w:rsid w:val="00C01DD8"/>
    <w:rsid w:val="00C04DAD"/>
    <w:rsid w:val="00C05E3E"/>
    <w:rsid w:val="00C07DF0"/>
    <w:rsid w:val="00C10956"/>
    <w:rsid w:val="00C20712"/>
    <w:rsid w:val="00C21449"/>
    <w:rsid w:val="00C25CA0"/>
    <w:rsid w:val="00C32235"/>
    <w:rsid w:val="00C47A75"/>
    <w:rsid w:val="00C56BFA"/>
    <w:rsid w:val="00C575C2"/>
    <w:rsid w:val="00C64346"/>
    <w:rsid w:val="00C6784D"/>
    <w:rsid w:val="00C7631E"/>
    <w:rsid w:val="00C770E5"/>
    <w:rsid w:val="00C8070C"/>
    <w:rsid w:val="00C8218A"/>
    <w:rsid w:val="00CA4EE1"/>
    <w:rsid w:val="00CC62DA"/>
    <w:rsid w:val="00CD1B64"/>
    <w:rsid w:val="00CE7A28"/>
    <w:rsid w:val="00CF01DB"/>
    <w:rsid w:val="00D00CD3"/>
    <w:rsid w:val="00D03E1F"/>
    <w:rsid w:val="00D25ED6"/>
    <w:rsid w:val="00D33B18"/>
    <w:rsid w:val="00D43AB2"/>
    <w:rsid w:val="00D4402D"/>
    <w:rsid w:val="00D52180"/>
    <w:rsid w:val="00D742AA"/>
    <w:rsid w:val="00D753EF"/>
    <w:rsid w:val="00D90248"/>
    <w:rsid w:val="00D9372E"/>
    <w:rsid w:val="00D9498C"/>
    <w:rsid w:val="00D96943"/>
    <w:rsid w:val="00D9696B"/>
    <w:rsid w:val="00DA4EBC"/>
    <w:rsid w:val="00DA68ED"/>
    <w:rsid w:val="00DB444E"/>
    <w:rsid w:val="00DD3645"/>
    <w:rsid w:val="00DF1912"/>
    <w:rsid w:val="00DF278C"/>
    <w:rsid w:val="00E04103"/>
    <w:rsid w:val="00E06C48"/>
    <w:rsid w:val="00E12428"/>
    <w:rsid w:val="00E12DE6"/>
    <w:rsid w:val="00E171A4"/>
    <w:rsid w:val="00E21C9A"/>
    <w:rsid w:val="00E24881"/>
    <w:rsid w:val="00E2638A"/>
    <w:rsid w:val="00E308A2"/>
    <w:rsid w:val="00E40212"/>
    <w:rsid w:val="00E43C36"/>
    <w:rsid w:val="00E4546C"/>
    <w:rsid w:val="00E466A6"/>
    <w:rsid w:val="00E500E4"/>
    <w:rsid w:val="00E50522"/>
    <w:rsid w:val="00E56D78"/>
    <w:rsid w:val="00E60A93"/>
    <w:rsid w:val="00E64F2F"/>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2567"/>
    <w:rsid w:val="00F1347D"/>
    <w:rsid w:val="00F2284E"/>
    <w:rsid w:val="00F22ED6"/>
    <w:rsid w:val="00F32E50"/>
    <w:rsid w:val="00F40A41"/>
    <w:rsid w:val="00F446B3"/>
    <w:rsid w:val="00F5018F"/>
    <w:rsid w:val="00F678B8"/>
    <w:rsid w:val="00F85A41"/>
    <w:rsid w:val="00F9021C"/>
    <w:rsid w:val="00F977CF"/>
    <w:rsid w:val="00FA340B"/>
    <w:rsid w:val="00FB536B"/>
    <w:rsid w:val="00FC4B22"/>
    <w:rsid w:val="00FD7F0F"/>
    <w:rsid w:val="00FE0E66"/>
    <w:rsid w:val="00FE39E7"/>
    <w:rsid w:val="00FE4324"/>
    <w:rsid w:val="00FE7098"/>
    <w:rsid w:val="00FF0378"/>
    <w:rsid w:val="00FF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 w:type="character" w:styleId="FollowedHyperlink">
    <w:name w:val="FollowedHyperlink"/>
    <w:basedOn w:val="DefaultParagraphFont"/>
    <w:uiPriority w:val="99"/>
    <w:semiHidden/>
    <w:unhideWhenUsed/>
    <w:rsid w:val="0016211C"/>
    <w:rPr>
      <w:color w:val="954F72" w:themeColor="followedHyperlink"/>
      <w:u w:val="single"/>
    </w:rPr>
  </w:style>
  <w:style w:type="paragraph" w:styleId="Bibliography">
    <w:name w:val="Bibliography"/>
    <w:basedOn w:val="Normal"/>
    <w:next w:val="Normal"/>
    <w:uiPriority w:val="37"/>
    <w:unhideWhenUsed/>
    <w:rsid w:val="0093425D"/>
    <w:pPr>
      <w:tabs>
        <w:tab w:val="left" w:pos="500"/>
      </w:tabs>
      <w:ind w:left="504" w:hanging="504"/>
    </w:pPr>
  </w:style>
  <w:style w:type="paragraph" w:styleId="NormalWeb">
    <w:name w:val="Normal (Web)"/>
    <w:basedOn w:val="Normal"/>
    <w:uiPriority w:val="99"/>
    <w:semiHidden/>
    <w:unhideWhenUsed/>
    <w:rsid w:val="00C575C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57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yf@mskcc.or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rqzhu@illinois.edu" TargetMode="External"/><Relationship Id="rId12" Type="http://schemas.openxmlformats.org/officeDocument/2006/relationships/hyperlink" Target="https://github.com/cmainov/nhanes-fi-ca-mortal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am17@illinois.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arthur4@kumc.edu" TargetMode="External"/><Relationship Id="rId4" Type="http://schemas.openxmlformats.org/officeDocument/2006/relationships/settings" Target="settings.xml"/><Relationship Id="rId9" Type="http://schemas.openxmlformats.org/officeDocument/2006/relationships/hyperlink" Target="mailto:bkoester@illinois.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4DE09-9FE4-574B-B1AC-62A3490F3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23</Pages>
  <Words>27407</Words>
  <Characters>156226</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112</cp:revision>
  <dcterms:created xsi:type="dcterms:W3CDTF">2023-04-27T20:52:00Z</dcterms:created>
  <dcterms:modified xsi:type="dcterms:W3CDTF">2023-05-09T16:07:00Z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id="aGQhhxKM"/&gt;&lt;style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