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B431D1" w14:textId="201DA43B" w:rsidR="00875131" w:rsidRPr="00C90B6F" w:rsidRDefault="00875131" w:rsidP="00875131">
      <w:pPr>
        <w:jc w:val="center"/>
        <w:rPr>
          <w:rFonts w:ascii="Times New Roman" w:hAnsi="Times New Roman" w:cs="Times New Roman"/>
          <w:b/>
          <w:bCs/>
        </w:rPr>
      </w:pPr>
      <w:r w:rsidRPr="00C90B6F">
        <w:rPr>
          <w:rFonts w:ascii="Times New Roman" w:hAnsi="Times New Roman" w:cs="Times New Roman"/>
        </w:rPr>
        <w:t xml:space="preserve">Dietary Patterns </w:t>
      </w:r>
      <w:r w:rsidR="00E06F95">
        <w:rPr>
          <w:rFonts w:ascii="Times New Roman" w:hAnsi="Times New Roman" w:cs="Times New Roman"/>
        </w:rPr>
        <w:t>Among U.S. Food Insecure Cancer Survivors</w:t>
      </w:r>
      <w:r w:rsidR="00E06F95" w:rsidRPr="00C90B6F" w:rsidDel="00E06F95">
        <w:rPr>
          <w:rFonts w:ascii="Times New Roman" w:hAnsi="Times New Roman" w:cs="Times New Roman"/>
        </w:rPr>
        <w:t xml:space="preserve"> </w:t>
      </w:r>
      <w:r w:rsidR="00E06F95">
        <w:rPr>
          <w:rFonts w:ascii="Times New Roman" w:hAnsi="Times New Roman" w:cs="Times New Roman"/>
        </w:rPr>
        <w:t>and the Risk of Mortality</w:t>
      </w:r>
      <w:r w:rsidRPr="00C90B6F">
        <w:rPr>
          <w:rFonts w:ascii="Times New Roman" w:hAnsi="Times New Roman" w:cs="Times New Roman"/>
        </w:rPr>
        <w:t>: NHANES 1999-2018</w:t>
      </w:r>
    </w:p>
    <w:p w14:paraId="39E7DCD1" w14:textId="77777777" w:rsidR="00875131" w:rsidRPr="00C90B6F" w:rsidRDefault="00875131" w:rsidP="00875131">
      <w:pPr>
        <w:jc w:val="center"/>
        <w:rPr>
          <w:rFonts w:ascii="Times New Roman" w:hAnsi="Times New Roman" w:cs="Times New Roman"/>
          <w:b/>
          <w:bCs/>
        </w:rPr>
      </w:pPr>
    </w:p>
    <w:p w14:paraId="0F0F191E" w14:textId="77777777" w:rsidR="00875131" w:rsidRPr="00C90B6F" w:rsidRDefault="00875131" w:rsidP="00875131">
      <w:pPr>
        <w:rPr>
          <w:rFonts w:ascii="Times New Roman" w:hAnsi="Times New Roman" w:cs="Times New Roman"/>
          <w:vertAlign w:val="superscript"/>
        </w:rPr>
      </w:pPr>
      <w:r w:rsidRPr="00C90B6F">
        <w:rPr>
          <w:rFonts w:ascii="Times New Roman" w:hAnsi="Times New Roman" w:cs="Times New Roman"/>
        </w:rPr>
        <w:t>Christian A. Maino Vieytes</w:t>
      </w:r>
      <w:r w:rsidRPr="00C90B6F">
        <w:rPr>
          <w:rFonts w:ascii="Times New Roman" w:hAnsi="Times New Roman" w:cs="Times New Roman"/>
          <w:vertAlign w:val="superscript"/>
        </w:rPr>
        <w:t>1</w:t>
      </w:r>
      <w:r w:rsidRPr="00C90B6F">
        <w:rPr>
          <w:rFonts w:ascii="Times New Roman" w:hAnsi="Times New Roman" w:cs="Times New Roman"/>
        </w:rPr>
        <w:t xml:space="preserve">, </w:t>
      </w:r>
      <w:proofErr w:type="spellStart"/>
      <w:r w:rsidRPr="00C90B6F">
        <w:rPr>
          <w:rFonts w:ascii="Times New Roman" w:hAnsi="Times New Roman" w:cs="Times New Roman"/>
        </w:rPr>
        <w:t>Ruoqing</w:t>
      </w:r>
      <w:proofErr w:type="spellEnd"/>
      <w:r w:rsidRPr="00C90B6F">
        <w:rPr>
          <w:rFonts w:ascii="Times New Roman" w:hAnsi="Times New Roman" w:cs="Times New Roman"/>
        </w:rPr>
        <w:t xml:space="preserve"> Zhu</w:t>
      </w:r>
      <w:r w:rsidRPr="00C90B6F">
        <w:rPr>
          <w:rFonts w:ascii="Times New Roman" w:hAnsi="Times New Roman" w:cs="Times New Roman"/>
          <w:vertAlign w:val="superscript"/>
        </w:rPr>
        <w:t>2</w:t>
      </w:r>
      <w:r w:rsidRPr="00C90B6F">
        <w:rPr>
          <w:rFonts w:ascii="Times New Roman" w:hAnsi="Times New Roman" w:cs="Times New Roman"/>
        </w:rPr>
        <w:t>, Francesca Gany</w:t>
      </w:r>
      <w:r w:rsidRPr="00C90B6F">
        <w:rPr>
          <w:rFonts w:ascii="Times New Roman" w:hAnsi="Times New Roman" w:cs="Times New Roman"/>
          <w:vertAlign w:val="superscript"/>
        </w:rPr>
        <w:t>3</w:t>
      </w:r>
      <w:r w:rsidRPr="00C90B6F">
        <w:rPr>
          <w:rFonts w:ascii="Times New Roman" w:hAnsi="Times New Roman" w:cs="Times New Roman"/>
        </w:rPr>
        <w:t>, Brenda D. Koester</w:t>
      </w:r>
      <w:r w:rsidRPr="00C90B6F">
        <w:rPr>
          <w:rFonts w:ascii="Times New Roman" w:hAnsi="Times New Roman" w:cs="Times New Roman"/>
          <w:vertAlign w:val="superscript"/>
        </w:rPr>
        <w:t>4</w:t>
      </w:r>
      <w:r w:rsidRPr="00C90B6F">
        <w:rPr>
          <w:rFonts w:ascii="Times New Roman" w:hAnsi="Times New Roman" w:cs="Times New Roman"/>
        </w:rPr>
        <w:t>, Anna E. Arthur</w:t>
      </w:r>
      <w:r w:rsidRPr="00C90B6F">
        <w:rPr>
          <w:rFonts w:ascii="Times New Roman" w:hAnsi="Times New Roman" w:cs="Times New Roman"/>
          <w:vertAlign w:val="superscript"/>
        </w:rPr>
        <w:t>5</w:t>
      </w:r>
    </w:p>
    <w:p w14:paraId="5143498C" w14:textId="77777777" w:rsidR="00875131" w:rsidRPr="00C90B6F" w:rsidRDefault="00875131" w:rsidP="00875131">
      <w:pPr>
        <w:jc w:val="center"/>
        <w:rPr>
          <w:rFonts w:ascii="Times New Roman" w:hAnsi="Times New Roman" w:cs="Times New Roman"/>
          <w:vertAlign w:val="superscript"/>
        </w:rPr>
      </w:pPr>
    </w:p>
    <w:p w14:paraId="1D695BCC" w14:textId="77777777" w:rsidR="00875131" w:rsidRPr="00C90B6F" w:rsidRDefault="00875131" w:rsidP="00875131">
      <w:pPr>
        <w:rPr>
          <w:rFonts w:ascii="Times New Roman" w:hAnsi="Times New Roman" w:cs="Times New Roman"/>
        </w:rPr>
      </w:pPr>
      <w:r w:rsidRPr="00C90B6F">
        <w:rPr>
          <w:rFonts w:ascii="Times New Roman" w:hAnsi="Times New Roman" w:cs="Times New Roman"/>
          <w:vertAlign w:val="superscript"/>
        </w:rPr>
        <w:t xml:space="preserve">1 </w:t>
      </w:r>
      <w:r w:rsidRPr="00C90B6F">
        <w:rPr>
          <w:rFonts w:ascii="Times New Roman" w:hAnsi="Times New Roman" w:cs="Times New Roman"/>
        </w:rPr>
        <w:t xml:space="preserve">Division of Nutritional Sciences, University of Illinois at Urbana-Champaign, </w:t>
      </w:r>
      <w:r>
        <w:rPr>
          <w:rFonts w:ascii="Times New Roman" w:hAnsi="Times New Roman" w:cs="Times New Roman"/>
        </w:rPr>
        <w:t xml:space="preserve">386 Bevier Hall, 905 S Goodwin Ave, </w:t>
      </w:r>
      <w:r w:rsidRPr="00C90B6F">
        <w:rPr>
          <w:rFonts w:ascii="Times New Roman" w:hAnsi="Times New Roman" w:cs="Times New Roman"/>
        </w:rPr>
        <w:t xml:space="preserve">Urbana, IL 61801, USA; </w:t>
      </w:r>
      <w:hyperlink r:id="rId6" w:history="1">
        <w:r w:rsidRPr="00C90B6F">
          <w:rPr>
            <w:rStyle w:val="Hyperlink"/>
            <w:rFonts w:ascii="Times New Roman" w:hAnsi="Times New Roman" w:cs="Times New Roman"/>
          </w:rPr>
          <w:t>cam17@illinois.edu</w:t>
        </w:r>
      </w:hyperlink>
      <w:r w:rsidRPr="00A230D3">
        <w:rPr>
          <w:rStyle w:val="Hyperlink"/>
          <w:rFonts w:ascii="Times New Roman" w:hAnsi="Times New Roman" w:cs="Times New Roman"/>
          <w:color w:val="auto"/>
          <w:u w:val="none"/>
        </w:rPr>
        <w:t>; CAMV</w:t>
      </w:r>
    </w:p>
    <w:p w14:paraId="6DF37613" w14:textId="77777777" w:rsidR="00875131" w:rsidRPr="00C90B6F" w:rsidRDefault="00875131" w:rsidP="00875131">
      <w:pPr>
        <w:rPr>
          <w:rFonts w:ascii="Times New Roman" w:hAnsi="Times New Roman" w:cs="Times New Roman"/>
        </w:rPr>
      </w:pPr>
      <w:r w:rsidRPr="00C90B6F">
        <w:rPr>
          <w:rFonts w:ascii="Times New Roman" w:hAnsi="Times New Roman" w:cs="Times New Roman"/>
          <w:vertAlign w:val="superscript"/>
        </w:rPr>
        <w:t xml:space="preserve">2 </w:t>
      </w:r>
      <w:r w:rsidRPr="00C90B6F">
        <w:rPr>
          <w:rFonts w:ascii="Times New Roman" w:hAnsi="Times New Roman" w:cs="Times New Roman"/>
        </w:rPr>
        <w:t xml:space="preserve">Department of Statistics, University of Illinois at Urbana-Champaign, Urbana, IL 61801, USA; </w:t>
      </w:r>
      <w:hyperlink r:id="rId7" w:history="1">
        <w:r w:rsidRPr="00C90B6F">
          <w:rPr>
            <w:rStyle w:val="Hyperlink"/>
            <w:rFonts w:ascii="Times New Roman" w:hAnsi="Times New Roman" w:cs="Times New Roman"/>
          </w:rPr>
          <w:t>rqzhu@illinois.edu</w:t>
        </w:r>
      </w:hyperlink>
      <w:r w:rsidRPr="00A230D3">
        <w:rPr>
          <w:rStyle w:val="Hyperlink"/>
          <w:rFonts w:ascii="Times New Roman" w:hAnsi="Times New Roman" w:cs="Times New Roman"/>
          <w:color w:val="auto"/>
          <w:u w:val="none"/>
        </w:rPr>
        <w:t>; RZ</w:t>
      </w:r>
    </w:p>
    <w:p w14:paraId="3005B65B" w14:textId="77777777" w:rsidR="00875131" w:rsidRPr="00C90B6F" w:rsidRDefault="00875131" w:rsidP="00875131">
      <w:pPr>
        <w:rPr>
          <w:rFonts w:ascii="Times New Roman" w:hAnsi="Times New Roman" w:cs="Times New Roman"/>
        </w:rPr>
      </w:pPr>
      <w:r w:rsidRPr="00C90B6F">
        <w:rPr>
          <w:rFonts w:ascii="Times New Roman" w:hAnsi="Times New Roman" w:cs="Times New Roman"/>
          <w:vertAlign w:val="superscript"/>
        </w:rPr>
        <w:t xml:space="preserve">3 </w:t>
      </w:r>
      <w:r w:rsidRPr="00C90B6F">
        <w:rPr>
          <w:rFonts w:ascii="Times New Roman" w:hAnsi="Times New Roman" w:cs="Times New Roman"/>
        </w:rPr>
        <w:t xml:space="preserve">Memorial Sloan Kettering Cancer Center, New York, NY 10065, USA; </w:t>
      </w:r>
      <w:hyperlink r:id="rId8" w:history="1">
        <w:r w:rsidRPr="00C90B6F">
          <w:rPr>
            <w:rStyle w:val="Hyperlink"/>
            <w:rFonts w:ascii="Times New Roman" w:hAnsi="Times New Roman" w:cs="Times New Roman"/>
          </w:rPr>
          <w:t>ganyf@mskcc.org</w:t>
        </w:r>
      </w:hyperlink>
      <w:r w:rsidRPr="00A230D3">
        <w:rPr>
          <w:rStyle w:val="Hyperlink"/>
          <w:rFonts w:ascii="Times New Roman" w:hAnsi="Times New Roman" w:cs="Times New Roman"/>
          <w:color w:val="auto"/>
          <w:u w:val="none"/>
        </w:rPr>
        <w:t>; FG</w:t>
      </w:r>
    </w:p>
    <w:p w14:paraId="663199D9" w14:textId="77777777" w:rsidR="00875131" w:rsidRPr="00C90B6F" w:rsidRDefault="00875131" w:rsidP="00875131">
      <w:pPr>
        <w:rPr>
          <w:rFonts w:ascii="Times New Roman" w:hAnsi="Times New Roman" w:cs="Times New Roman"/>
        </w:rPr>
      </w:pPr>
      <w:r w:rsidRPr="00C90B6F">
        <w:rPr>
          <w:rFonts w:ascii="Times New Roman" w:hAnsi="Times New Roman" w:cs="Times New Roman"/>
          <w:vertAlign w:val="superscript"/>
        </w:rPr>
        <w:t xml:space="preserve">4 </w:t>
      </w:r>
      <w:r w:rsidRPr="00C90B6F">
        <w:rPr>
          <w:rFonts w:ascii="Times New Roman" w:hAnsi="Times New Roman" w:cs="Times New Roman"/>
        </w:rPr>
        <w:t xml:space="preserve">Family Resiliency Center, University of Illinois at Urbana-Champaign, Urbana, IL 61801, USA; </w:t>
      </w:r>
      <w:hyperlink r:id="rId9" w:history="1">
        <w:r w:rsidRPr="00C90B6F">
          <w:rPr>
            <w:rStyle w:val="Hyperlink"/>
            <w:rFonts w:ascii="Times New Roman" w:hAnsi="Times New Roman" w:cs="Times New Roman"/>
          </w:rPr>
          <w:t>bkoester@illinois.edu</w:t>
        </w:r>
      </w:hyperlink>
      <w:r w:rsidRPr="00A230D3">
        <w:rPr>
          <w:rStyle w:val="Hyperlink"/>
          <w:rFonts w:ascii="Times New Roman" w:hAnsi="Times New Roman" w:cs="Times New Roman"/>
          <w:color w:val="auto"/>
          <w:u w:val="none"/>
        </w:rPr>
        <w:t>; BDK</w:t>
      </w:r>
    </w:p>
    <w:p w14:paraId="17E7FD0A" w14:textId="77777777" w:rsidR="00875131" w:rsidRPr="00C90B6F" w:rsidRDefault="00875131" w:rsidP="00875131">
      <w:pPr>
        <w:rPr>
          <w:rFonts w:ascii="Times New Roman" w:hAnsi="Times New Roman" w:cs="Times New Roman"/>
        </w:rPr>
      </w:pPr>
      <w:r w:rsidRPr="00C90B6F">
        <w:rPr>
          <w:rFonts w:ascii="Times New Roman" w:hAnsi="Times New Roman" w:cs="Times New Roman"/>
          <w:vertAlign w:val="superscript"/>
        </w:rPr>
        <w:t xml:space="preserve">5 </w:t>
      </w:r>
      <w:r w:rsidRPr="00C90B6F">
        <w:rPr>
          <w:rFonts w:ascii="Times New Roman" w:hAnsi="Times New Roman" w:cs="Times New Roman"/>
        </w:rPr>
        <w:t xml:space="preserve">Department of Dietetics and Nutrition, University of Kansas Medical Center, </w:t>
      </w:r>
      <w:r w:rsidRPr="00C90B6F">
        <w:rPr>
          <w:rFonts w:ascii="Times New Roman" w:hAnsi="Times New Roman" w:cs="Times New Roman"/>
        </w:rPr>
        <w:br/>
        <w:t xml:space="preserve">Kansas City, KS 66160, USA; </w:t>
      </w:r>
      <w:hyperlink r:id="rId10" w:history="1">
        <w:r w:rsidRPr="00C90B6F">
          <w:rPr>
            <w:rStyle w:val="Hyperlink"/>
            <w:rFonts w:ascii="Times New Roman" w:hAnsi="Times New Roman" w:cs="Times New Roman"/>
          </w:rPr>
          <w:t>aarthur4@kumc.edu</w:t>
        </w:r>
      </w:hyperlink>
      <w:r w:rsidRPr="00A230D3">
        <w:rPr>
          <w:rStyle w:val="Hyperlink"/>
          <w:rFonts w:ascii="Times New Roman" w:hAnsi="Times New Roman" w:cs="Times New Roman"/>
          <w:color w:val="auto"/>
          <w:u w:val="none"/>
        </w:rPr>
        <w:t>; AEA</w:t>
      </w:r>
    </w:p>
    <w:p w14:paraId="39E32EFE" w14:textId="77777777" w:rsidR="00875131" w:rsidRDefault="00875131" w:rsidP="00875131">
      <w:pPr>
        <w:spacing w:line="360" w:lineRule="auto"/>
        <w:rPr>
          <w:rFonts w:ascii="Times New Roman" w:hAnsi="Times New Roman" w:cs="Times New Roman"/>
          <w:b/>
          <w:bCs/>
        </w:rPr>
      </w:pPr>
    </w:p>
    <w:p w14:paraId="5B8E8F41" w14:textId="77777777" w:rsidR="00875131" w:rsidRPr="00C90B6F" w:rsidRDefault="00875131" w:rsidP="00875131">
      <w:pPr>
        <w:rPr>
          <w:rFonts w:ascii="Times New Roman" w:hAnsi="Times New Roman" w:cs="Times New Roman"/>
          <w:b/>
          <w:bCs/>
        </w:rPr>
      </w:pPr>
      <w:r w:rsidRPr="00C90B6F">
        <w:rPr>
          <w:rFonts w:ascii="Times New Roman" w:hAnsi="Times New Roman" w:cs="Times New Roman"/>
          <w:b/>
          <w:bCs/>
        </w:rPr>
        <w:t>Abstract</w:t>
      </w:r>
    </w:p>
    <w:p w14:paraId="071A874F" w14:textId="77777777" w:rsidR="00875131" w:rsidRPr="00C90B6F" w:rsidRDefault="00875131" w:rsidP="00875131">
      <w:pPr>
        <w:rPr>
          <w:rFonts w:ascii="Times New Roman" w:hAnsi="Times New Roman" w:cs="Times New Roman"/>
        </w:rPr>
      </w:pPr>
    </w:p>
    <w:p w14:paraId="1FC59B3F" w14:textId="77777777" w:rsidR="00875131" w:rsidRPr="00C90B6F" w:rsidRDefault="00875131" w:rsidP="00875131">
      <w:pPr>
        <w:pStyle w:val="NormalWeb"/>
        <w:spacing w:before="0" w:beforeAutospacing="0" w:after="0" w:afterAutospacing="0"/>
        <w:rPr>
          <w:color w:val="0E101A"/>
        </w:rPr>
      </w:pPr>
      <w:r>
        <w:rPr>
          <w:rStyle w:val="Emphasis"/>
          <w:color w:val="0E101A"/>
        </w:rPr>
        <w:t>Purpose</w:t>
      </w:r>
    </w:p>
    <w:p w14:paraId="7AE1868A" w14:textId="7E8D1071" w:rsidR="00875131" w:rsidRPr="00C90B6F" w:rsidRDefault="00875131" w:rsidP="00875131">
      <w:pPr>
        <w:pStyle w:val="NormalWeb"/>
        <w:spacing w:before="0" w:beforeAutospacing="0" w:after="0" w:afterAutospacing="0"/>
        <w:ind w:firstLine="720"/>
        <w:rPr>
          <w:color w:val="0E101A"/>
        </w:rPr>
      </w:pPr>
      <w:r w:rsidRPr="00C90B6F">
        <w:rPr>
          <w:color w:val="0E101A"/>
        </w:rPr>
        <w:t xml:space="preserve">Food insecurity—the lack of unabated access to nutritious foods—is a consequence many </w:t>
      </w:r>
      <w:proofErr w:type="gramStart"/>
      <w:r w:rsidRPr="00C90B6F">
        <w:rPr>
          <w:color w:val="0E101A"/>
        </w:rPr>
        <w:t>cancer</w:t>
      </w:r>
      <w:proofErr w:type="gramEnd"/>
      <w:r w:rsidRPr="00C90B6F">
        <w:rPr>
          <w:color w:val="0E101A"/>
        </w:rPr>
        <w:t xml:space="preserve"> survivors face.</w:t>
      </w:r>
      <w:r w:rsidRPr="00244A35">
        <w:rPr>
          <w:color w:val="0E101A"/>
        </w:rPr>
        <w:t xml:space="preserve"> </w:t>
      </w:r>
      <w:r>
        <w:rPr>
          <w:color w:val="0E101A"/>
        </w:rPr>
        <w:t xml:space="preserve">Food insecurity is associated with adverse health outcomes and lower diet quality </w:t>
      </w:r>
      <w:r w:rsidR="00E841ED">
        <w:rPr>
          <w:color w:val="0E101A"/>
        </w:rPr>
        <w:t xml:space="preserve">in </w:t>
      </w:r>
      <w:r>
        <w:rPr>
          <w:color w:val="0E101A"/>
        </w:rPr>
        <w:t xml:space="preserve">the </w:t>
      </w:r>
      <w:proofErr w:type="gramStart"/>
      <w:r>
        <w:rPr>
          <w:color w:val="0E101A"/>
        </w:rPr>
        <w:t>general public</w:t>
      </w:r>
      <w:proofErr w:type="gramEnd"/>
      <w:r w:rsidR="005757EA">
        <w:rPr>
          <w:color w:val="0E101A"/>
        </w:rPr>
        <w:t>.</w:t>
      </w:r>
      <w:r w:rsidRPr="00C90B6F">
        <w:rPr>
          <w:color w:val="0E101A"/>
        </w:rPr>
        <w:t xml:space="preserve"> </w:t>
      </w:r>
      <w:r w:rsidR="005757EA">
        <w:rPr>
          <w:color w:val="0E101A"/>
        </w:rPr>
        <w:t xml:space="preserve">The goal of this analysis was to extract </w:t>
      </w:r>
      <w:r w:rsidR="00416F5B">
        <w:rPr>
          <w:color w:val="0E101A"/>
        </w:rPr>
        <w:t xml:space="preserve">major and prevailing </w:t>
      </w:r>
      <w:r w:rsidR="005757EA">
        <w:rPr>
          <w:color w:val="0E101A"/>
        </w:rPr>
        <w:t xml:space="preserve">dietary patterns among food insecure cancer survivors from observed 24-hour recall data and evaluate their relationship to </w:t>
      </w:r>
      <w:r w:rsidRPr="00C90B6F">
        <w:rPr>
          <w:color w:val="0E101A"/>
        </w:rPr>
        <w:t>survival after a cancer diagnosis.</w:t>
      </w:r>
      <w:r>
        <w:rPr>
          <w:color w:val="0E101A"/>
        </w:rPr>
        <w:t xml:space="preserve"> </w:t>
      </w:r>
    </w:p>
    <w:p w14:paraId="38F3675A" w14:textId="77777777" w:rsidR="00875131" w:rsidRPr="00C90B6F" w:rsidRDefault="00875131" w:rsidP="00875131">
      <w:pPr>
        <w:pStyle w:val="NormalWeb"/>
        <w:spacing w:before="0" w:beforeAutospacing="0" w:after="0" w:afterAutospacing="0"/>
        <w:rPr>
          <w:color w:val="0E101A"/>
        </w:rPr>
      </w:pPr>
    </w:p>
    <w:p w14:paraId="6CD0ADE7" w14:textId="77777777" w:rsidR="00875131" w:rsidRDefault="00875131" w:rsidP="00875131">
      <w:pPr>
        <w:pStyle w:val="NormalWeb"/>
        <w:spacing w:before="0" w:beforeAutospacing="0" w:after="0" w:afterAutospacing="0"/>
        <w:rPr>
          <w:rStyle w:val="Emphasis"/>
          <w:color w:val="0E101A"/>
        </w:rPr>
      </w:pPr>
      <w:r>
        <w:rPr>
          <w:rStyle w:val="Emphasis"/>
          <w:color w:val="0E101A"/>
        </w:rPr>
        <w:t>Methods</w:t>
      </w:r>
    </w:p>
    <w:p w14:paraId="1CAC5854" w14:textId="2FE8D877" w:rsidR="00875131" w:rsidRDefault="00875131" w:rsidP="00875131">
      <w:pPr>
        <w:pStyle w:val="NormalWeb"/>
        <w:spacing w:before="0" w:beforeAutospacing="0" w:after="0" w:afterAutospacing="0"/>
        <w:rPr>
          <w:color w:val="0E101A"/>
        </w:rPr>
      </w:pPr>
      <w:r w:rsidRPr="00C90B6F">
        <w:rPr>
          <w:color w:val="0E101A"/>
        </w:rPr>
        <w:t>           We implemented two dietary pattern</w:t>
      </w:r>
      <w:r w:rsidR="00E841ED">
        <w:rPr>
          <w:color w:val="0E101A"/>
        </w:rPr>
        <w:t>s</w:t>
      </w:r>
      <w:r w:rsidRPr="00C90B6F">
        <w:rPr>
          <w:color w:val="0E101A"/>
        </w:rPr>
        <w:t xml:space="preserve"> analysis approaches: penalized logistic regression and principal components analysis. Using nationally representative data from the National Health and Nutrition Examination Survey (NHANES) study, we extracted </w:t>
      </w:r>
      <w:r w:rsidR="005757EA">
        <w:rPr>
          <w:color w:val="0E101A"/>
        </w:rPr>
        <w:t>three</w:t>
      </w:r>
      <w:r w:rsidR="005757EA" w:rsidRPr="00C90B6F">
        <w:rPr>
          <w:color w:val="0E101A"/>
        </w:rPr>
        <w:t xml:space="preserve"> </w:t>
      </w:r>
      <w:r w:rsidRPr="00C90B6F">
        <w:rPr>
          <w:color w:val="0E101A"/>
        </w:rPr>
        <w:t>dietary patterns. Additionally, we evaluated the HEI-2015 for comparison. Cox proportional hazards models assessed the relationship between the diet quality indices and survival after a cancer diagnosis. </w:t>
      </w:r>
    </w:p>
    <w:p w14:paraId="1AC54717" w14:textId="77777777" w:rsidR="00875131" w:rsidRPr="00682D34" w:rsidRDefault="00875131" w:rsidP="00875131">
      <w:pPr>
        <w:pStyle w:val="NormalWeb"/>
        <w:spacing w:before="0" w:beforeAutospacing="0" w:after="0" w:afterAutospacing="0"/>
        <w:rPr>
          <w:color w:val="0E101A"/>
        </w:rPr>
      </w:pPr>
    </w:p>
    <w:p w14:paraId="1D44F627" w14:textId="77777777" w:rsidR="00875131" w:rsidRPr="00C90B6F" w:rsidRDefault="00875131" w:rsidP="00875131">
      <w:pPr>
        <w:pStyle w:val="NormalWeb"/>
        <w:spacing w:before="0" w:beforeAutospacing="0" w:after="0" w:afterAutospacing="0"/>
        <w:rPr>
          <w:color w:val="0E101A"/>
        </w:rPr>
      </w:pPr>
      <w:r w:rsidRPr="00C90B6F">
        <w:rPr>
          <w:rStyle w:val="Emphasis"/>
          <w:color w:val="0E101A"/>
        </w:rPr>
        <w:t>Results</w:t>
      </w:r>
    </w:p>
    <w:p w14:paraId="79A403DE" w14:textId="503F042E" w:rsidR="00875131" w:rsidRPr="00C90B6F" w:rsidRDefault="00875131" w:rsidP="00875131">
      <w:pPr>
        <w:pStyle w:val="NormalWeb"/>
        <w:spacing w:before="0" w:beforeAutospacing="0" w:after="0" w:afterAutospacing="0"/>
        <w:rPr>
          <w:color w:val="0E101A"/>
        </w:rPr>
      </w:pPr>
      <w:r w:rsidRPr="00C90B6F">
        <w:rPr>
          <w:color w:val="0E101A"/>
        </w:rPr>
        <w:t xml:space="preserve">           There were 981 deaths from all causes and 343 cancer-related deaths. After multivariable adjustment, we found higher risks of all-cause mortality associated with higher adherence to </w:t>
      </w:r>
      <w:r w:rsidR="00081A71">
        <w:rPr>
          <w:color w:val="0E101A"/>
        </w:rPr>
        <w:t xml:space="preserve">Pattern #1 </w:t>
      </w:r>
      <w:r w:rsidRPr="00C90B6F">
        <w:rPr>
          <w:color w:val="0E101A"/>
        </w:rPr>
        <w:t>(HR: 1.2</w:t>
      </w:r>
      <w:r w:rsidR="00081A71">
        <w:rPr>
          <w:color w:val="0E101A"/>
        </w:rPr>
        <w:t>5</w:t>
      </w:r>
      <w:r w:rsidRPr="00C90B6F">
        <w:rPr>
          <w:color w:val="0E101A"/>
        </w:rPr>
        <w:t>; 95% CI: 1.0</w:t>
      </w:r>
      <w:r w:rsidR="00081A71">
        <w:rPr>
          <w:color w:val="0E101A"/>
        </w:rPr>
        <w:t>9</w:t>
      </w:r>
      <w:r w:rsidRPr="00C90B6F">
        <w:rPr>
          <w:color w:val="0E101A"/>
        </w:rPr>
        <w:t>-1.4</w:t>
      </w:r>
      <w:r w:rsidR="00081A71">
        <w:rPr>
          <w:color w:val="0E101A"/>
        </w:rPr>
        <w:t>3</w:t>
      </w:r>
      <w:r w:rsidRPr="00C90B6F">
        <w:rPr>
          <w:color w:val="0E101A"/>
        </w:rPr>
        <w:t xml:space="preserve">) and </w:t>
      </w:r>
      <w:r w:rsidR="005757EA">
        <w:rPr>
          <w:color w:val="0E101A"/>
        </w:rPr>
        <w:t>P</w:t>
      </w:r>
      <w:r w:rsidR="00081A71">
        <w:rPr>
          <w:color w:val="0E101A"/>
        </w:rPr>
        <w:t xml:space="preserve">attern </w:t>
      </w:r>
      <w:r w:rsidR="005757EA">
        <w:rPr>
          <w:color w:val="0E101A"/>
        </w:rPr>
        <w:t>#</w:t>
      </w:r>
      <w:r w:rsidR="00081A71">
        <w:rPr>
          <w:color w:val="0E101A"/>
        </w:rPr>
        <w:t>2</w:t>
      </w:r>
      <w:r w:rsidR="005757EA" w:rsidRPr="00C90B6F">
        <w:rPr>
          <w:color w:val="0E101A"/>
        </w:rPr>
        <w:t xml:space="preserve"> </w:t>
      </w:r>
      <w:r w:rsidRPr="00C90B6F">
        <w:rPr>
          <w:color w:val="0E101A"/>
        </w:rPr>
        <w:t>(HR: 1.</w:t>
      </w:r>
      <w:r w:rsidR="00081A71">
        <w:rPr>
          <w:color w:val="0E101A"/>
        </w:rPr>
        <w:t>15</w:t>
      </w:r>
      <w:r w:rsidRPr="00C90B6F">
        <w:rPr>
          <w:color w:val="0E101A"/>
        </w:rPr>
        <w:t>; 95% CI: 1.</w:t>
      </w:r>
      <w:r w:rsidR="00081A71" w:rsidRPr="00C90B6F">
        <w:rPr>
          <w:color w:val="0E101A"/>
        </w:rPr>
        <w:t>0</w:t>
      </w:r>
      <w:r w:rsidR="00081A71">
        <w:rPr>
          <w:color w:val="0E101A"/>
        </w:rPr>
        <w:t>1</w:t>
      </w:r>
      <w:r w:rsidRPr="00C90B6F">
        <w:rPr>
          <w:color w:val="0E101A"/>
        </w:rPr>
        <w:t>-1.</w:t>
      </w:r>
      <w:r w:rsidR="00081A71">
        <w:rPr>
          <w:color w:val="0E101A"/>
        </w:rPr>
        <w:t>31</w:t>
      </w:r>
      <w:r w:rsidRPr="00C90B6F">
        <w:rPr>
          <w:color w:val="0E101A"/>
        </w:rPr>
        <w:t>) patterns among cancer survivors.</w:t>
      </w:r>
    </w:p>
    <w:p w14:paraId="2435435A" w14:textId="77777777" w:rsidR="00875131" w:rsidRPr="00C90B6F" w:rsidRDefault="00875131" w:rsidP="00875131">
      <w:pPr>
        <w:pStyle w:val="NormalWeb"/>
        <w:spacing w:before="0" w:beforeAutospacing="0" w:after="0" w:afterAutospacing="0"/>
        <w:rPr>
          <w:color w:val="0E101A"/>
        </w:rPr>
      </w:pPr>
    </w:p>
    <w:p w14:paraId="2A659629" w14:textId="77777777" w:rsidR="00875131" w:rsidRPr="00C90B6F" w:rsidRDefault="00875131" w:rsidP="00875131">
      <w:pPr>
        <w:pStyle w:val="NormalWeb"/>
        <w:spacing w:before="0" w:beforeAutospacing="0" w:after="0" w:afterAutospacing="0"/>
        <w:rPr>
          <w:color w:val="0E101A"/>
        </w:rPr>
      </w:pPr>
      <w:r w:rsidRPr="00C90B6F">
        <w:rPr>
          <w:rStyle w:val="Emphasis"/>
          <w:color w:val="0E101A"/>
        </w:rPr>
        <w:t>Conclusion</w:t>
      </w:r>
    </w:p>
    <w:p w14:paraId="7755D3E5" w14:textId="0EFCC48C" w:rsidR="00AA1520" w:rsidRDefault="00875131" w:rsidP="00875131">
      <w:pPr>
        <w:pStyle w:val="NormalWeb"/>
        <w:spacing w:before="0" w:beforeAutospacing="0" w:after="0" w:afterAutospacing="0"/>
        <w:rPr>
          <w:color w:val="0E101A"/>
        </w:rPr>
      </w:pPr>
      <w:r w:rsidRPr="00C90B6F">
        <w:rPr>
          <w:color w:val="0E101A"/>
        </w:rPr>
        <w:t>           </w:t>
      </w:r>
      <w:r w:rsidR="00E06F95">
        <w:rPr>
          <w:color w:val="0E101A"/>
        </w:rPr>
        <w:t>Among all cancer survivors, h</w:t>
      </w:r>
      <w:r w:rsidRPr="00C90B6F">
        <w:rPr>
          <w:color w:val="0E101A"/>
        </w:rPr>
        <w:t>igher adherence to</w:t>
      </w:r>
      <w:r w:rsidR="00081A71">
        <w:rPr>
          <w:color w:val="0E101A"/>
        </w:rPr>
        <w:t xml:space="preserve"> major and</w:t>
      </w:r>
      <w:r w:rsidRPr="00C90B6F">
        <w:rPr>
          <w:color w:val="0E101A"/>
        </w:rPr>
        <w:t xml:space="preserve"> prevailing dietary patterns </w:t>
      </w:r>
      <w:r w:rsidR="00081A71">
        <w:rPr>
          <w:color w:val="0E101A"/>
        </w:rPr>
        <w:t xml:space="preserve">from </w:t>
      </w:r>
      <w:r w:rsidRPr="00C90B6F">
        <w:rPr>
          <w:color w:val="0E101A"/>
        </w:rPr>
        <w:t xml:space="preserve">the U.S. </w:t>
      </w:r>
      <w:r w:rsidR="00F96675">
        <w:rPr>
          <w:color w:val="0E101A"/>
        </w:rPr>
        <w:t>food insecure</w:t>
      </w:r>
      <w:r w:rsidRPr="00C90B6F">
        <w:rPr>
          <w:color w:val="0E101A"/>
        </w:rPr>
        <w:t xml:space="preserve"> cancer survivor population may lead to </w:t>
      </w:r>
      <w:r w:rsidR="00E06F95">
        <w:rPr>
          <w:color w:val="0E101A"/>
        </w:rPr>
        <w:t>worse survival outcomes</w:t>
      </w:r>
      <w:r w:rsidRPr="00C90B6F">
        <w:rPr>
          <w:color w:val="0E101A"/>
        </w:rPr>
        <w:t>.</w:t>
      </w:r>
      <w:r>
        <w:rPr>
          <w:color w:val="0E101A"/>
        </w:rPr>
        <w:t xml:space="preserve"> </w:t>
      </w:r>
    </w:p>
    <w:p w14:paraId="76DB9439" w14:textId="77777777" w:rsidR="00AA1520" w:rsidRDefault="00AA1520" w:rsidP="00875131">
      <w:pPr>
        <w:pStyle w:val="NormalWeb"/>
        <w:spacing w:before="0" w:beforeAutospacing="0" w:after="0" w:afterAutospacing="0"/>
        <w:rPr>
          <w:color w:val="0E101A"/>
        </w:rPr>
      </w:pPr>
    </w:p>
    <w:p w14:paraId="4E50B75A" w14:textId="77777777" w:rsidR="00AA1520" w:rsidRDefault="00AA1520" w:rsidP="00AA1520">
      <w:pPr>
        <w:pStyle w:val="NormalWeb"/>
        <w:spacing w:before="0" w:beforeAutospacing="0" w:after="0" w:afterAutospacing="0"/>
        <w:rPr>
          <w:b/>
          <w:bCs/>
          <w:color w:val="0E101A"/>
        </w:rPr>
      </w:pPr>
      <w:r>
        <w:rPr>
          <w:b/>
          <w:bCs/>
          <w:color w:val="0E101A"/>
        </w:rPr>
        <w:t>Keywords</w:t>
      </w:r>
    </w:p>
    <w:p w14:paraId="0996E206" w14:textId="77777777" w:rsidR="00AA1520" w:rsidRPr="00E84631" w:rsidRDefault="00AA1520" w:rsidP="00AA1520">
      <w:pPr>
        <w:pStyle w:val="NormalWeb"/>
        <w:spacing w:before="0" w:beforeAutospacing="0" w:after="0" w:afterAutospacing="0"/>
        <w:rPr>
          <w:color w:val="0E101A"/>
        </w:rPr>
      </w:pPr>
      <w:r>
        <w:rPr>
          <w:color w:val="0E101A"/>
        </w:rPr>
        <w:t>nutritional epidemiology; survivorship; dietary patterns; food insecurity; regularization</w:t>
      </w:r>
    </w:p>
    <w:p w14:paraId="42EAC726" w14:textId="6AEAB819" w:rsidR="00AA1520" w:rsidRDefault="00AA1520" w:rsidP="00875131">
      <w:pPr>
        <w:pStyle w:val="NormalWeb"/>
        <w:spacing w:before="0" w:beforeAutospacing="0" w:after="0" w:afterAutospacing="0"/>
        <w:rPr>
          <w:color w:val="0E101A"/>
        </w:rPr>
        <w:sectPr w:rsidR="00AA1520" w:rsidSect="00AA1520">
          <w:headerReference w:type="even" r:id="rId11"/>
          <w:headerReference w:type="default" r:id="rId12"/>
          <w:pgSz w:w="12240" w:h="15840"/>
          <w:pgMar w:top="1440" w:right="1296" w:bottom="1440" w:left="1296" w:header="720" w:footer="720" w:gutter="0"/>
          <w:lnNumType w:countBy="1" w:restart="continuous"/>
          <w:cols w:space="720"/>
          <w:docGrid w:linePitch="360"/>
        </w:sectPr>
      </w:pPr>
    </w:p>
    <w:p w14:paraId="7CF01E1E" w14:textId="1FB32C73" w:rsidR="00CA04BD" w:rsidRPr="00C90B6F" w:rsidRDefault="00CA04BD" w:rsidP="00CA04BD">
      <w:pPr>
        <w:rPr>
          <w:rFonts w:ascii="Times New Roman" w:hAnsi="Times New Roman" w:cs="Times New Roman"/>
          <w:b/>
          <w:bCs/>
        </w:rPr>
      </w:pPr>
      <w:r w:rsidRPr="00C90B6F">
        <w:rPr>
          <w:rFonts w:ascii="Times New Roman" w:hAnsi="Times New Roman" w:cs="Times New Roman"/>
          <w:b/>
          <w:bCs/>
        </w:rPr>
        <w:lastRenderedPageBreak/>
        <w:t>Introduction</w:t>
      </w:r>
    </w:p>
    <w:p w14:paraId="22C05392" w14:textId="77777777" w:rsidR="00CA04BD" w:rsidRPr="00C90B6F" w:rsidRDefault="00CA04BD" w:rsidP="00CA04BD">
      <w:pPr>
        <w:rPr>
          <w:rFonts w:ascii="Times New Roman" w:hAnsi="Times New Roman" w:cs="Times New Roman"/>
          <w:b/>
          <w:bCs/>
        </w:rPr>
      </w:pPr>
    </w:p>
    <w:p w14:paraId="4752C674" w14:textId="484966CA" w:rsidR="00CA04BD" w:rsidRPr="00C90B6F" w:rsidRDefault="00CA04BD" w:rsidP="00CA04BD">
      <w:pPr>
        <w:spacing w:line="360" w:lineRule="auto"/>
        <w:ind w:firstLine="720"/>
        <w:rPr>
          <w:rFonts w:ascii="Times New Roman" w:hAnsi="Times New Roman" w:cs="Times New Roman"/>
        </w:rPr>
      </w:pPr>
      <w:r w:rsidRPr="00C90B6F">
        <w:rPr>
          <w:rFonts w:ascii="Times New Roman" w:hAnsi="Times New Roman" w:cs="Times New Roman"/>
        </w:rPr>
        <w:t xml:space="preserve">A cancer diagnosis can upend several facets of life and well-being. In addition to psychological distress from the diagnosis, financial toxicity and its accompanying distress can emerge for many cancer survivors owing to exorbitant treatment, prescription, and indirect costs (e.g., income loss due to cancer-related job loss or disability) </w:t>
      </w:r>
      <w:r w:rsidRPr="00C90B6F">
        <w:rPr>
          <w:rFonts w:ascii="Times New Roman" w:hAnsi="Times New Roman" w:cs="Times New Roman"/>
        </w:rPr>
        <w:fldChar w:fldCharType="begin"/>
      </w:r>
      <w:r w:rsidR="008640CA">
        <w:rPr>
          <w:rFonts w:ascii="Times New Roman" w:hAnsi="Times New Roman" w:cs="Times New Roman"/>
        </w:rPr>
        <w:instrText xml:space="preserve"> ADDIN ZOTERO_ITEM CSL_CITATION {"citationID":"8s3QjLs1","properties":{"formattedCitation":"[1]","plainCitation":"[1]","noteIndex":0},"citationItems":[{"id":"ScL1xyFU/LWgZx0Kw","uris":["http://zotero.org/users/local/S8X13ARX/items/399Y7VNG"],"itemData":{"id":2260,"type":"article-journal","abstract":"“Financial toxicity” has now become a familiar term used in the discussion of cancer drugs, and it is gaining traction in the literature given the high price of newer classes of therapies. However, as a phenomenon in the contemporary treatment and care of people with cancer, financial toxicity is not fully understood, with the discussion on mitigation mainly geared toward interventions at the health system level. Although important, health policy prescriptions take time before their intended results manifest, if they are implemented at all. They require corresponding strategies at the individual patient level. In this review, the authors discuss the nature of financial toxicity, defined as the objective financial burden and subjective financial distress of patients with cancer, as a result of treatments using innovative drugs and concomitant health services. They discuss coping with financial toxicity by patients and how maladaptive coping leads to poor health and nonhealth outcomes. They cover management strategies for oncologists, including having the difficult and urgent conversation about the cost and value of cancer treatment, availability of and access to resources, and assessment of financial toxicity as part of supportive care in the provision of comprehensive cancer care. CA Cancer J Clin 2018;68:153-165. © 2018 American Cancer Society.","container-title":"CA: A Cancer Journal for Clinicians","DOI":"10.3322/caac.21443","ISSN":"1542-4863","issue":"2","language":"en","note":"_eprint: https://onlinelibrary.wiley.com/doi/pdf/10.3322/caac.21443","page":"153-165","source":"Wiley Online Library","title":"The financial burden and distress of patients with cancer: Understanding and stepping-up action on the financial toxicity of cancer treatment","title-short":"The financial burden and distress of patients with cancer","volume":"68","author":[{"family":"Carrera","given":"Pricivel M."},{"family":"Kantarjian","given":"Hagop M."},{"family":"Blinder","given":"Victoria S."}],"issued":{"date-parts":[["2018"]]}}}],"schema":"https://github.com/citation-style-language/schema/raw/master/csl-citation.json"}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noProof/>
        </w:rPr>
        <w:t>[1]</w:t>
      </w:r>
      <w:r w:rsidRPr="00C90B6F">
        <w:rPr>
          <w:rFonts w:ascii="Times New Roman" w:hAnsi="Times New Roman" w:cs="Times New Roman"/>
        </w:rPr>
        <w:fldChar w:fldCharType="end"/>
      </w:r>
      <w:r w:rsidRPr="00C90B6F">
        <w:rPr>
          <w:rFonts w:ascii="Times New Roman" w:hAnsi="Times New Roman" w:cs="Times New Roman"/>
        </w:rPr>
        <w:t xml:space="preserve">. These phenomena we describe are often </w:t>
      </w:r>
      <w:r w:rsidR="001D5C8A" w:rsidRPr="001D5C8A">
        <w:rPr>
          <w:rFonts w:ascii="Times New Roman" w:hAnsi="Times New Roman" w:cs="Times New Roman"/>
        </w:rPr>
        <w:t>magnified for cancer survivors–defined as individuals with a history of cancer–with low income who may lack financial reserves</w:t>
      </w:r>
      <w:r w:rsidR="001D5C8A">
        <w:rPr>
          <w:rFonts w:ascii="Times New Roman" w:hAnsi="Times New Roman" w:cs="Times New Roman"/>
        </w:rPr>
        <w:t xml:space="preserve"> </w:t>
      </w:r>
      <w:r w:rsidRPr="00C90B6F">
        <w:rPr>
          <w:rFonts w:ascii="Times New Roman" w:hAnsi="Times New Roman" w:cs="Times New Roman"/>
        </w:rPr>
        <w:t xml:space="preserve">and workplace accommodations while navigating the treatment phases of their cancer </w:t>
      </w:r>
      <w:r w:rsidRPr="00C90B6F">
        <w:rPr>
          <w:rFonts w:ascii="Times New Roman" w:hAnsi="Times New Roman" w:cs="Times New Roman"/>
        </w:rPr>
        <w:fldChar w:fldCharType="begin"/>
      </w:r>
      <w:r w:rsidR="008640CA">
        <w:rPr>
          <w:rFonts w:ascii="Times New Roman" w:hAnsi="Times New Roman" w:cs="Times New Roman"/>
        </w:rPr>
        <w:instrText xml:space="preserve"> ADDIN ZOTERO_ITEM CSL_CITATION {"citationID":"XbfGBzpE","properties":{"formattedCitation":"[1, 2]","plainCitation":"[1, 2]","noteIndex":0},"citationItems":[{"id":"ScL1xyFU/LWgZx0Kw","uris":["http://zotero.org/users/local/S8X13ARX/items/399Y7VNG"],"itemData":{"id":2260,"type":"article-journal","abstract":"“Financial toxicity” has now become a familiar term used in the discussion of cancer drugs, and it is gaining traction in the literature given the high price of newer classes of therapies. However, as a phenomenon in the contemporary treatment and care of people with cancer, financial toxicity is not fully understood, with the discussion on mitigation mainly geared toward interventions at the health system level. Although important, health policy prescriptions take time before their intended results manifest, if they are implemented at all. They require corresponding strategies at the individual patient level. In this review, the authors discuss the nature of financial toxicity, defined as the objective financial burden and subjective financial distress of patients with cancer, as a result of treatments using innovative drugs and concomitant health services. They discuss coping with financial toxicity by patients and how maladaptive coping leads to poor health and nonhealth outcomes. They cover management strategies for oncologists, including having the difficult and urgent conversation about the cost and value of cancer treatment, availability of and access to resources, and assessment of financial toxicity as part of supportive care in the provision of comprehensive cancer care. CA Cancer J Clin 2018;68:153-165. © 2018 American Cancer Society.","container-title":"CA: A Cancer Journal for Clinicians","DOI":"10.3322/caac.21443","ISSN":"1542-4863","issue":"2","language":"en","note":"_eprint: https://onlinelibrary.wiley.com/doi/pdf/10.3322/caac.21443","page":"153-165","source":"Wiley Online Library","title":"The financial burden and distress of patients with cancer: Understanding and stepping-up action on the financial toxicity of cancer treatment","title-short":"The financial burden and distress of patients with cancer","volume":"68","author":[{"family":"Carrera","given":"Pricivel M."},{"family":"Kantarjian","given":"Hagop M."},{"family":"Blinder","given":"Victoria S."}],"issued":{"date-parts":[["2018"]]}}},{"id":"ScL1xyFU/tyDIq182","uris":["http://zotero.org/users/local/S8X13ARX/items/NU6QSMFV"],"itemData":{"id":2263,"type":"article-journal","abstract":"Breast cancer affects one in eight women across the United States, and low-income minority survivors of breast cancer are at increased risk of job loss, compared to higher-income white survivors. Employer accommodations, such as schedule flexibility, have been associated with job retention in higher-income whites, but the role of such accommodations in job retention among low-income minorities is not well understood. We conducted a longitudinal study of 267 employed women ages 18–64 who were undergoing treatment for early-stage breast cancer and spoke English, Chinese, Korean, or Spanish. We categorized patients by income level and by race/ethnicity. The category with the lowest job retention after treatment was low-income women (57 percent). Job retention varied widely by race/ethnicity, ranging from 68 percent among Chinese women to 98 percent among non-Latina whites. Women who had accommodating employers were more than twice as likely to retain their jobs as those without accommodating employers. Low-income women were less likely than higher-income women to have accommodating employers, however. More uniform implementation of accommodations across low- and high-paying jobs could reduce disparities in employment outcomes among workers with a cancer diagnosis. Additional research is needed to better understand the barriers that employers, particularly those with low-income workers, may face in providing accommodations.","container-title":"Health Affairs","DOI":"10.1377/hlthaff.2016.1196","ISSN":"0278-2715","issue":"2","note":"publisher: Health Affairs","page":"274-281","source":"healthaffairs.org (Atypon)","title":"Women With Breast Cancer Who Work For Accommodating Employers More Likely To Retain Jobs After Treatment","volume":"36","author":[{"family":"Blinder","given":"Victoria"},{"family":"Eberle","given":"Carolyn"},{"family":"Patil","given":"Sujata"},{"family":"Gany","given":"Francesca M."},{"family":"Bradley","given":"Cathy J."}],"issued":{"date-parts":[["2017",2]]}}}],"schema":"https://github.com/citation-style-language/schema/raw/master/csl-citation.json"}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kern w:val="0"/>
        </w:rPr>
        <w:t>[1, 2]</w:t>
      </w:r>
      <w:r w:rsidRPr="00C90B6F">
        <w:rPr>
          <w:rFonts w:ascii="Times New Roman" w:hAnsi="Times New Roman" w:cs="Times New Roman"/>
        </w:rPr>
        <w:fldChar w:fldCharType="end"/>
      </w:r>
      <w:r w:rsidRPr="00C90B6F">
        <w:rPr>
          <w:rFonts w:ascii="Times New Roman" w:hAnsi="Times New Roman" w:cs="Times New Roman"/>
        </w:rPr>
        <w:t>.</w:t>
      </w:r>
    </w:p>
    <w:p w14:paraId="49DE9F8D" w14:textId="44027B58" w:rsidR="00CA04BD" w:rsidRPr="00C90B6F" w:rsidRDefault="00CA04BD" w:rsidP="00CC356E">
      <w:pPr>
        <w:spacing w:line="360" w:lineRule="auto"/>
        <w:ind w:firstLine="720"/>
        <w:rPr>
          <w:rFonts w:ascii="Times New Roman" w:hAnsi="Times New Roman" w:cs="Times New Roman"/>
        </w:rPr>
      </w:pPr>
      <w:r w:rsidRPr="00C90B6F">
        <w:rPr>
          <w:rFonts w:ascii="Times New Roman" w:hAnsi="Times New Roman" w:cs="Times New Roman"/>
        </w:rPr>
        <w:t xml:space="preserve">Food insecurity, or the lack of continuous access to healthy and nutritious foods to lead a healthy life, can be a consequence for cancer survivors facing high financial toxicity burdens </w:t>
      </w:r>
      <w:r w:rsidRPr="00C90B6F">
        <w:rPr>
          <w:rFonts w:ascii="Times New Roman" w:hAnsi="Times New Roman" w:cs="Times New Roman"/>
        </w:rPr>
        <w:fldChar w:fldCharType="begin"/>
      </w:r>
      <w:r w:rsidR="008640CA">
        <w:rPr>
          <w:rFonts w:ascii="Times New Roman" w:hAnsi="Times New Roman" w:cs="Times New Roman"/>
        </w:rPr>
        <w:instrText xml:space="preserve"> ADDIN ZOTERO_ITEM CSL_CITATION {"citationID":"AXAfgOJW","properties":{"formattedCitation":"[3, 4]","plainCitation":"[3, 4]","noteIndex":0},"citationItems":[{"id":"ScL1xyFU/KDUkiUah","uris":["http://zotero.org/users/local/S8X13ARX/items/V5FQCFVB"],"itemData":{"id":1435,"type":"article-journal","container-title":"Cancer","DOI":"10.1002/cncr.32291","ISSN":"0008-543X, 1097-0142","issue":"20","journalAbbreviation":"Cancer","language":"en","page":"3494-3501","source":"DOI.org (Crossref)","title":"Food insecurity screening: A missing piece in cancer management","title-short":"Food insecurity screening","volume":"125","author":[{"family":"Patel","given":"Kanishka G."},{"family":"Borno","given":"Hala T."},{"family":"Seligman","given":"Hilary K."}],"issued":{"date-parts":[["2019",10,15]]}}},{"id":"ScL1xyFU/2XjWYqy3","uris":["http://zotero.org/users/local/S8X13ARX/items/P4H89R9F"],"itemData":{"id":1480,"type":"article-journal","abstract":"The proportion of the United States population with chronic illness continues to rise. Understanding the determinants of quality of care—particularly social determinants—is critical to the provision of care in this population.","container-title":"Journal of General Internal Medicine","DOI":"10.1007/s11606-017-4255-z","ISSN":"1525-1497","issue":"5","journalAbbreviation":"J GEN INTERN MED","language":"en","page":"644-650","source":"Springer Link","title":"Housing and Food Insecurity, Care Access, and Health Status Among the Chronically Ill: An Analysis of the Behavioral Risk Factor Surveillance System","title-short":"Housing and Food Insecurity, Care Access, and Health Status Among the Chronically Ill","volume":"33","author":[{"family":"Charkhchi","given":"Paniz"},{"family":"Fazeli Dehkordy","given":"Soudabeh"},{"family":"Carlos","given":"Ruth C."}],"issued":{"date-parts":[["2018",5,1]]}}}],"schema":"https://github.com/citation-style-language/schema/raw/master/csl-citation.json"}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kern w:val="0"/>
        </w:rPr>
        <w:t>[3, 4]</w:t>
      </w:r>
      <w:r w:rsidRPr="00C90B6F">
        <w:rPr>
          <w:rFonts w:ascii="Times New Roman" w:hAnsi="Times New Roman" w:cs="Times New Roman"/>
        </w:rPr>
        <w:fldChar w:fldCharType="end"/>
      </w:r>
      <w:r w:rsidRPr="00C90B6F">
        <w:rPr>
          <w:rFonts w:ascii="Times New Roman" w:hAnsi="Times New Roman" w:cs="Times New Roman"/>
        </w:rPr>
        <w:t xml:space="preserve">. A framework of competing demands conceptualizes one manifestation of food insecurity among cancer survivors, involving cancer survivors facing difficult decisions between choosing medical care or nutritious foods </w:t>
      </w:r>
      <w:r w:rsidRPr="00C90B6F">
        <w:rPr>
          <w:rFonts w:ascii="Times New Roman" w:hAnsi="Times New Roman" w:cs="Times New Roman"/>
        </w:rPr>
        <w:fldChar w:fldCharType="begin"/>
      </w:r>
      <w:r w:rsidR="008640CA">
        <w:rPr>
          <w:rFonts w:ascii="Times New Roman" w:hAnsi="Times New Roman" w:cs="Times New Roman"/>
        </w:rPr>
        <w:instrText xml:space="preserve"> ADDIN ZOTERO_ITEM CSL_CITATION {"citationID":"QQrTs5n5","properties":{"formattedCitation":"[3]","plainCitation":"[3]","noteIndex":0},"citationItems":[{"id":"ScL1xyFU/KDUkiUah","uris":["http://zotero.org/users/local/S8X13ARX/items/V5FQCFVB"],"itemData":{"id":1435,"type":"article-journal","container-title":"Cancer","DOI":"10.1002/cncr.32291","ISSN":"0008-543X, 1097-0142","issue":"20","journalAbbreviation":"Cancer","language":"en","page":"3494-3501","source":"DOI.org (Crossref)","title":"Food insecurity screening: A missing piece in cancer management","title-short":"Food insecurity screening","volume":"125","author":[{"family":"Patel","given":"Kanishka G."},{"family":"Borno","given":"Hala T."},{"family":"Seligman","given":"Hilary K."}],"issued":{"date-parts":[["2019",10,15]]}}}],"schema":"https://github.com/citation-style-language/schema/raw/master/csl-citation.json"}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noProof/>
        </w:rPr>
        <w:t>[3]</w:t>
      </w:r>
      <w:r w:rsidRPr="00C90B6F">
        <w:rPr>
          <w:rFonts w:ascii="Times New Roman" w:hAnsi="Times New Roman" w:cs="Times New Roman"/>
        </w:rPr>
        <w:fldChar w:fldCharType="end"/>
      </w:r>
      <w:r w:rsidRPr="00C90B6F">
        <w:rPr>
          <w:rFonts w:ascii="Times New Roman" w:hAnsi="Times New Roman" w:cs="Times New Roman"/>
        </w:rPr>
        <w:t xml:space="preserve">. </w:t>
      </w:r>
      <w:r w:rsidR="00D87664">
        <w:rPr>
          <w:rFonts w:ascii="Times New Roman" w:hAnsi="Times New Roman" w:cs="Times New Roman"/>
        </w:rPr>
        <w:t>A</w:t>
      </w:r>
      <w:r w:rsidRPr="00C90B6F">
        <w:rPr>
          <w:rFonts w:ascii="Times New Roman" w:hAnsi="Times New Roman" w:cs="Times New Roman"/>
        </w:rPr>
        <w:t xml:space="preserve"> critical public health concern is that food insecurity is associated with adverse health outcomes and lower dietary quality in the general public </w:t>
      </w:r>
      <w:r w:rsidRPr="00C90B6F">
        <w:rPr>
          <w:rFonts w:ascii="Times New Roman" w:hAnsi="Times New Roman" w:cs="Times New Roman"/>
        </w:rPr>
        <w:fldChar w:fldCharType="begin"/>
      </w:r>
      <w:r w:rsidR="008640CA">
        <w:rPr>
          <w:rFonts w:ascii="Times New Roman" w:hAnsi="Times New Roman" w:cs="Times New Roman"/>
        </w:rPr>
        <w:instrText xml:space="preserve"> ADDIN ZOTERO_ITEM CSL_CITATION {"citationID":"E5PWUAaR","properties":{"formattedCitation":"[5, 6]","plainCitation":"[5, 6]","noteIndex":0},"citationItems":[{"id":5,"uris":["http://zotero.org/users/local/1mtZUsss/items/IZUAECLI"],"itemData":{"id":5,"type":"article-journal","container-title":"The New England Journal of Medicine","DOI":"10.1056/NEJMp1000072","ISSN":"1533-4406","issue":"1","journalAbbreviation":"N Engl J Med","language":"eng","note":"PMID: 20592297","page":"6-9","source":"PubMed","title":"Hunger and socioeconomic disparities in chronic disease","volume":"363","author":[{"family":"Seligman","given":"Hilary K."},{"family":"Schillinger","given":"Dean"}],"issued":{"date-parts":[["2010",7,1]]}}},{"id":"ScL1xyFU/sjqmk3nr","uris":["http://zotero.org/users/local/S8X13ARX/items/942SIIVI"],"itemData":{"id":2104,"type":"article-journal","container-title":"Journal of the Academy of Nutrition and Dietetics","DOI":"10.1016/j.jand.2014.06.353","ISSN":"22122672","issue":"12","journalAbbreviation":"Journal of the Academy of Nutrition and Dietetics","language":"en","page":"1943-1953.e2","source":"DOI.org (Crossref)","title":"Food Insecurity Is Inversely Associated with Diet Quality of Lower-Income Adults","volume":"114","author":[{"family":"Leung","given":"Cindy W."},{"family":"Epel","given":"Elissa S."},{"family":"Ritchie","given":"Lorrene D."},{"family":"Crawford","given":"Patricia B."},{"family":"Laraia","given":"Barbara A."}],"issued":{"date-parts":[["2014",12]]}}}],"schema":"https://github.com/citation-style-language/schema/raw/master/csl-citation.json"} </w:instrText>
      </w:r>
      <w:r w:rsidRPr="00C90B6F">
        <w:rPr>
          <w:rFonts w:ascii="Times New Roman" w:hAnsi="Times New Roman" w:cs="Times New Roman"/>
        </w:rPr>
        <w:fldChar w:fldCharType="separate"/>
      </w:r>
      <w:r w:rsidR="00CC356E">
        <w:rPr>
          <w:rFonts w:ascii="Times New Roman" w:hAnsi="Times New Roman" w:cs="Times New Roman"/>
          <w:kern w:val="0"/>
        </w:rPr>
        <w:t>[5, 6]</w:t>
      </w:r>
      <w:r w:rsidRPr="00C90B6F">
        <w:rPr>
          <w:rFonts w:ascii="Times New Roman" w:hAnsi="Times New Roman" w:cs="Times New Roman"/>
        </w:rPr>
        <w:fldChar w:fldCharType="end"/>
      </w:r>
      <w:r w:rsidRPr="00C90B6F">
        <w:rPr>
          <w:rFonts w:ascii="Times New Roman" w:hAnsi="Times New Roman" w:cs="Times New Roman"/>
        </w:rPr>
        <w:t>. Food insecurity may predict a worse prognosis among cancer survivors, though</w:t>
      </w:r>
      <w:r w:rsidR="00B71E79">
        <w:rPr>
          <w:rFonts w:ascii="Times New Roman" w:hAnsi="Times New Roman" w:cs="Times New Roman"/>
        </w:rPr>
        <w:t xml:space="preserve"> the</w:t>
      </w:r>
      <w:r w:rsidRPr="00C90B6F">
        <w:rPr>
          <w:rFonts w:ascii="Times New Roman" w:hAnsi="Times New Roman" w:cs="Times New Roman"/>
        </w:rPr>
        <w:t xml:space="preserve"> </w:t>
      </w:r>
      <w:r w:rsidR="00E06F95">
        <w:rPr>
          <w:rFonts w:ascii="Times New Roman" w:hAnsi="Times New Roman" w:cs="Times New Roman"/>
        </w:rPr>
        <w:t xml:space="preserve">evidence is limited, and </w:t>
      </w:r>
      <w:r w:rsidRPr="00C90B6F">
        <w:rPr>
          <w:rFonts w:ascii="Times New Roman" w:hAnsi="Times New Roman" w:cs="Times New Roman"/>
        </w:rPr>
        <w:t>more research is needed to substantiate this conjecture.</w:t>
      </w:r>
      <w:r w:rsidR="00D87664">
        <w:rPr>
          <w:rFonts w:ascii="Times New Roman" w:hAnsi="Times New Roman" w:cs="Times New Roman"/>
        </w:rPr>
        <w:t xml:space="preserve"> </w:t>
      </w:r>
    </w:p>
    <w:p w14:paraId="7C9BC2C7" w14:textId="3277C53A" w:rsidR="00CA04BD" w:rsidRPr="00C90B6F" w:rsidRDefault="00CC356E" w:rsidP="00CC356E">
      <w:pPr>
        <w:spacing w:line="360" w:lineRule="auto"/>
        <w:ind w:firstLine="720"/>
        <w:rPr>
          <w:rFonts w:ascii="Times New Roman" w:hAnsi="Times New Roman" w:cs="Times New Roman"/>
        </w:rPr>
      </w:pPr>
      <w:r>
        <w:rPr>
          <w:rFonts w:ascii="Times New Roman" w:hAnsi="Times New Roman" w:cs="Times New Roman"/>
        </w:rPr>
        <w:t xml:space="preserve">Seligman and Schillinger proposed a conceptual framework for how food insecurity may </w:t>
      </w:r>
      <w:r w:rsidR="00664FF2">
        <w:rPr>
          <w:rFonts w:ascii="Times New Roman" w:hAnsi="Times New Roman" w:cs="Times New Roman"/>
        </w:rPr>
        <w:t>relate</w:t>
      </w:r>
      <w:r>
        <w:rPr>
          <w:rFonts w:ascii="Times New Roman" w:hAnsi="Times New Roman" w:cs="Times New Roman"/>
        </w:rPr>
        <w:t xml:space="preserve"> to adverse health outcomes with diet </w:t>
      </w:r>
      <w:r w:rsidR="00664FF2">
        <w:rPr>
          <w:rFonts w:ascii="Times New Roman" w:hAnsi="Times New Roman" w:cs="Times New Roman"/>
        </w:rPr>
        <w:t xml:space="preserve">quality </w:t>
      </w:r>
      <w:r>
        <w:rPr>
          <w:rFonts w:ascii="Times New Roman" w:hAnsi="Times New Roman" w:cs="Times New Roman"/>
        </w:rPr>
        <w:t xml:space="preserve">as a mediating variable </w:t>
      </w:r>
      <w:r>
        <w:rPr>
          <w:rFonts w:ascii="Times New Roman" w:hAnsi="Times New Roman" w:cs="Times New Roman"/>
        </w:rPr>
        <w:fldChar w:fldCharType="begin"/>
      </w:r>
      <w:r>
        <w:rPr>
          <w:rFonts w:ascii="Times New Roman" w:hAnsi="Times New Roman" w:cs="Times New Roman"/>
        </w:rPr>
        <w:instrText xml:space="preserve"> ADDIN ZOTERO_ITEM CSL_CITATION {"citationID":"1GtC1AaC","properties":{"formattedCitation":"[5]","plainCitation":"[5]","noteIndex":0},"citationItems":[{"id":5,"uris":["http://zotero.org/users/local/1mtZUsss/items/IZUAECLI"],"itemData":{"id":5,"type":"article-journal","container-title":"The New England Journal of Medicine","DOI":"10.1056/NEJMp1000072","ISSN":"1533-4406","issue":"1","journalAbbreviation":"N Engl J Med","language":"eng","note":"PMID: 20592297","page":"6-9","source":"PubMed","title":"Hunger and socioeconomic disparities in chronic disease","volume":"363","author":[{"family":"Seligman","given":"Hilary K."},{"family":"Schillinger","given":"Dean"}],"issued":{"date-parts":[["2010",7,1]]}}}],"schema":"https://github.com/citation-style-language/schema/raw/master/csl-citation.json"}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noProof/>
        </w:rPr>
        <w:t>[5]</w:t>
      </w:r>
      <w:r>
        <w:rPr>
          <w:rFonts w:ascii="Times New Roman" w:hAnsi="Times New Roman" w:cs="Times New Roman"/>
        </w:rPr>
        <w:fldChar w:fldCharType="end"/>
      </w:r>
      <w:r>
        <w:rPr>
          <w:rFonts w:ascii="Times New Roman" w:hAnsi="Times New Roman" w:cs="Times New Roman"/>
        </w:rPr>
        <w:t xml:space="preserve">. </w:t>
      </w:r>
      <w:r w:rsidR="00CA04BD" w:rsidRPr="00C90B6F">
        <w:rPr>
          <w:rFonts w:ascii="Times New Roman" w:hAnsi="Times New Roman" w:cs="Times New Roman"/>
        </w:rPr>
        <w:t>Understanding how food insecurity affects different aspects of life, including dietary intake</w:t>
      </w:r>
      <w:r w:rsidR="00B26EF2">
        <w:rPr>
          <w:rFonts w:ascii="Times New Roman" w:hAnsi="Times New Roman" w:cs="Times New Roman"/>
        </w:rPr>
        <w:t xml:space="preserve"> behaviors</w:t>
      </w:r>
      <w:r w:rsidR="00CA04BD" w:rsidRPr="00C90B6F">
        <w:rPr>
          <w:rFonts w:ascii="Times New Roman" w:hAnsi="Times New Roman" w:cs="Times New Roman"/>
        </w:rPr>
        <w:t xml:space="preserve">, is a means of delineating at least one potential driving factor behind the health disparities that may arise in cancer survivors experiencing food insecurity. </w:t>
      </w:r>
      <w:r w:rsidR="000B63B0" w:rsidRPr="000B63B0">
        <w:rPr>
          <w:rFonts w:ascii="Times New Roman" w:hAnsi="Times New Roman" w:cs="Times New Roman"/>
        </w:rPr>
        <w:t xml:space="preserve">Therefore, the goal of this analysis was to use nationally representative data to examine associations between dietary patterns in the </w:t>
      </w:r>
      <w:r w:rsidR="00F96675">
        <w:rPr>
          <w:rFonts w:ascii="Times New Roman" w:hAnsi="Times New Roman" w:cs="Times New Roman"/>
        </w:rPr>
        <w:t>food insecure</w:t>
      </w:r>
      <w:r w:rsidR="000B63B0" w:rsidRPr="000B63B0">
        <w:rPr>
          <w:rFonts w:ascii="Times New Roman" w:hAnsi="Times New Roman" w:cs="Times New Roman"/>
        </w:rPr>
        <w:t xml:space="preserve"> cancer survivor population and the </w:t>
      </w:r>
      <w:r w:rsidR="000B63B0">
        <w:rPr>
          <w:rFonts w:ascii="Times New Roman" w:hAnsi="Times New Roman" w:cs="Times New Roman"/>
        </w:rPr>
        <w:t>risk of</w:t>
      </w:r>
      <w:r w:rsidR="000B63B0" w:rsidRPr="000B63B0">
        <w:rPr>
          <w:rFonts w:ascii="Times New Roman" w:hAnsi="Times New Roman" w:cs="Times New Roman"/>
        </w:rPr>
        <w:t xml:space="preserve"> </w:t>
      </w:r>
      <w:r w:rsidR="000B63B0">
        <w:rPr>
          <w:rFonts w:ascii="Times New Roman" w:hAnsi="Times New Roman" w:cs="Times New Roman"/>
        </w:rPr>
        <w:t xml:space="preserve">mortality. </w:t>
      </w:r>
      <w:r w:rsidR="00B26EF2">
        <w:rPr>
          <w:rFonts w:ascii="Times New Roman" w:hAnsi="Times New Roman" w:cs="Times New Roman"/>
        </w:rPr>
        <w:t>We use</w:t>
      </w:r>
      <w:r w:rsidR="003B3243">
        <w:rPr>
          <w:rFonts w:ascii="Times New Roman" w:hAnsi="Times New Roman" w:cs="Times New Roman"/>
        </w:rPr>
        <w:t>d</w:t>
      </w:r>
      <w:r w:rsidR="00B26EF2">
        <w:rPr>
          <w:rFonts w:ascii="Times New Roman" w:hAnsi="Times New Roman" w:cs="Times New Roman"/>
        </w:rPr>
        <w:t xml:space="preserve"> several tools for characterizing dietary patterns from observed 24-hour recall data to understand the major dietary patterns among food insecure cancer survivors. </w:t>
      </w:r>
      <w:r w:rsidR="00CA04BD" w:rsidRPr="00C90B6F">
        <w:rPr>
          <w:rFonts w:ascii="Times New Roman" w:hAnsi="Times New Roman" w:cs="Times New Roman"/>
        </w:rPr>
        <w:t>We hypothesized that the</w:t>
      </w:r>
      <w:r w:rsidR="00A95A53">
        <w:rPr>
          <w:rFonts w:ascii="Times New Roman" w:hAnsi="Times New Roman" w:cs="Times New Roman"/>
        </w:rPr>
        <w:t>se</w:t>
      </w:r>
      <w:r w:rsidR="00CA04BD" w:rsidRPr="00C90B6F">
        <w:rPr>
          <w:rFonts w:ascii="Times New Roman" w:hAnsi="Times New Roman" w:cs="Times New Roman"/>
        </w:rPr>
        <w:t xml:space="preserve"> dietary patterns describing consumption patterns in the </w:t>
      </w:r>
      <w:r w:rsidR="00F96675">
        <w:rPr>
          <w:rFonts w:ascii="Times New Roman" w:hAnsi="Times New Roman" w:cs="Times New Roman"/>
        </w:rPr>
        <w:t>food insecure</w:t>
      </w:r>
      <w:r w:rsidR="00CA04BD" w:rsidRPr="00C90B6F">
        <w:rPr>
          <w:rFonts w:ascii="Times New Roman" w:hAnsi="Times New Roman" w:cs="Times New Roman"/>
        </w:rPr>
        <w:t xml:space="preserve"> cancer survivor population would be positively associated with mortality in cancer survivors and </w:t>
      </w:r>
      <w:r w:rsidR="00F96675">
        <w:rPr>
          <w:rFonts w:ascii="Times New Roman" w:hAnsi="Times New Roman" w:cs="Times New Roman"/>
        </w:rPr>
        <w:t>food insecure</w:t>
      </w:r>
      <w:r w:rsidR="00CA04BD" w:rsidRPr="00C90B6F">
        <w:rPr>
          <w:rFonts w:ascii="Times New Roman" w:hAnsi="Times New Roman" w:cs="Times New Roman"/>
        </w:rPr>
        <w:t xml:space="preserve"> cancer survivors.</w:t>
      </w:r>
    </w:p>
    <w:p w14:paraId="7E8C5555" w14:textId="77777777" w:rsidR="00CA04BD" w:rsidRPr="00C90B6F" w:rsidRDefault="00CA04BD" w:rsidP="00CA04BD">
      <w:pPr>
        <w:spacing w:line="360" w:lineRule="auto"/>
        <w:rPr>
          <w:rFonts w:ascii="Times New Roman" w:hAnsi="Times New Roman" w:cs="Times New Roman"/>
          <w:b/>
          <w:bCs/>
        </w:rPr>
      </w:pPr>
    </w:p>
    <w:p w14:paraId="68B2A69F" w14:textId="77777777" w:rsidR="00CA04BD" w:rsidRPr="00C90B6F" w:rsidRDefault="00CA04BD" w:rsidP="00CA04BD">
      <w:pPr>
        <w:rPr>
          <w:rFonts w:ascii="Times New Roman" w:hAnsi="Times New Roman" w:cs="Times New Roman"/>
          <w:b/>
          <w:bCs/>
        </w:rPr>
      </w:pPr>
      <w:r w:rsidRPr="00C90B6F">
        <w:rPr>
          <w:rFonts w:ascii="Times New Roman" w:hAnsi="Times New Roman" w:cs="Times New Roman"/>
          <w:b/>
          <w:bCs/>
        </w:rPr>
        <w:t>Methods</w:t>
      </w:r>
    </w:p>
    <w:p w14:paraId="28AF0EA2" w14:textId="77777777" w:rsidR="00CA04BD" w:rsidRPr="00C90B6F" w:rsidRDefault="00CA04BD" w:rsidP="00CA04BD">
      <w:pPr>
        <w:rPr>
          <w:rFonts w:ascii="Times New Roman" w:hAnsi="Times New Roman" w:cs="Times New Roman"/>
          <w:b/>
          <w:bCs/>
        </w:rPr>
      </w:pPr>
    </w:p>
    <w:p w14:paraId="5ED133C4" w14:textId="77777777" w:rsidR="00CA04BD" w:rsidRPr="00C90B6F" w:rsidRDefault="00CA04BD" w:rsidP="00CA04BD">
      <w:pPr>
        <w:rPr>
          <w:rFonts w:ascii="Times New Roman" w:hAnsi="Times New Roman" w:cs="Times New Roman"/>
          <w:i/>
          <w:iCs/>
        </w:rPr>
      </w:pPr>
      <w:r w:rsidRPr="00C90B6F">
        <w:rPr>
          <w:rFonts w:ascii="Times New Roman" w:hAnsi="Times New Roman" w:cs="Times New Roman"/>
          <w:b/>
          <w:bCs/>
          <w:i/>
          <w:iCs/>
        </w:rPr>
        <w:t xml:space="preserve"> </w:t>
      </w:r>
      <w:r w:rsidRPr="00C90B6F">
        <w:rPr>
          <w:rFonts w:ascii="Times New Roman" w:hAnsi="Times New Roman" w:cs="Times New Roman"/>
          <w:i/>
          <w:iCs/>
        </w:rPr>
        <w:t>Study Setting and Population</w:t>
      </w:r>
    </w:p>
    <w:p w14:paraId="1ABBDB05" w14:textId="77777777" w:rsidR="00CA04BD" w:rsidRPr="00C90B6F" w:rsidRDefault="00CA04BD" w:rsidP="00CA04BD">
      <w:pPr>
        <w:rPr>
          <w:rFonts w:ascii="Times New Roman" w:hAnsi="Times New Roman" w:cs="Times New Roman"/>
          <w:i/>
          <w:iCs/>
        </w:rPr>
      </w:pPr>
    </w:p>
    <w:p w14:paraId="33CE091D" w14:textId="37D61CBC" w:rsidR="00CA04BD" w:rsidRPr="00C90B6F" w:rsidRDefault="00CA04BD" w:rsidP="00CA04BD">
      <w:pPr>
        <w:spacing w:line="360" w:lineRule="auto"/>
        <w:ind w:firstLine="720"/>
        <w:rPr>
          <w:rFonts w:ascii="Times New Roman" w:hAnsi="Times New Roman" w:cs="Times New Roman"/>
        </w:rPr>
      </w:pPr>
      <w:r w:rsidRPr="00C90B6F">
        <w:rPr>
          <w:rFonts w:ascii="Times New Roman" w:hAnsi="Times New Roman" w:cs="Times New Roman"/>
        </w:rPr>
        <w:lastRenderedPageBreak/>
        <w:t xml:space="preserve">We employed data from ten consecutive cycles (1999-2018) from the NHANES, a biennial cross-sectional study implemented by the Centers for Disease Control and Prevention (CDC) and the National Center for Health Statistics (NCHS), which sampled civilian and non-institutionalized community dwellers in the United States. The study implements a complex multi-stage sampling design that generates a nationally representative sample and aims to characterize the relationships between lifestyle, medical, environmental, and other </w:t>
      </w:r>
      <w:proofErr w:type="gramStart"/>
      <w:r w:rsidR="00A1129C" w:rsidRPr="00C90B6F">
        <w:rPr>
          <w:rFonts w:ascii="Times New Roman" w:hAnsi="Times New Roman" w:cs="Times New Roman"/>
        </w:rPr>
        <w:t>factors</w:t>
      </w:r>
      <w:proofErr w:type="gramEnd"/>
      <w:r w:rsidRPr="00C90B6F">
        <w:rPr>
          <w:rFonts w:ascii="Times New Roman" w:hAnsi="Times New Roman" w:cs="Times New Roman"/>
        </w:rPr>
        <w:t xml:space="preserve"> and health outcomes. It uses surveys that span numerous facets of health and lifestyle and includes a medical examination for a subset of participants.</w:t>
      </w:r>
    </w:p>
    <w:p w14:paraId="3901F443" w14:textId="4EABC1DC" w:rsidR="002F3BBB" w:rsidRDefault="00CA04BD" w:rsidP="00F04AB0">
      <w:pPr>
        <w:spacing w:line="360" w:lineRule="auto"/>
        <w:ind w:firstLine="720"/>
        <w:rPr>
          <w:rFonts w:ascii="Times New Roman" w:hAnsi="Times New Roman" w:cs="Times New Roman"/>
        </w:rPr>
      </w:pPr>
      <w:r w:rsidRPr="00C90B6F">
        <w:rPr>
          <w:rFonts w:ascii="Times New Roman" w:hAnsi="Times New Roman" w:cs="Times New Roman"/>
        </w:rPr>
        <w:t>In Figure 1, we detail the sample flow that arrived at the final analytical sample of cancer survivors (</w:t>
      </w:r>
      <w:r w:rsidRPr="00C90B6F">
        <w:rPr>
          <w:rFonts w:ascii="Times New Roman" w:hAnsi="Times New Roman" w:cs="Times New Roman"/>
          <w:i/>
          <w:iCs/>
        </w:rPr>
        <w:t>n</w:t>
      </w:r>
      <w:r w:rsidRPr="00C90B6F">
        <w:rPr>
          <w:rFonts w:ascii="Times New Roman" w:hAnsi="Times New Roman" w:cs="Times New Roman"/>
        </w:rPr>
        <w:t xml:space="preserve"> = 2493), </w:t>
      </w:r>
      <w:r w:rsidR="00E06F95">
        <w:rPr>
          <w:rFonts w:ascii="Times New Roman" w:hAnsi="Times New Roman" w:cs="Times New Roman"/>
        </w:rPr>
        <w:t>which included</w:t>
      </w:r>
      <w:r w:rsidRPr="00C90B6F">
        <w:rPr>
          <w:rFonts w:ascii="Times New Roman" w:hAnsi="Times New Roman" w:cs="Times New Roman"/>
        </w:rPr>
        <w:t xml:space="preserve"> </w:t>
      </w:r>
      <w:r w:rsidR="00F96675">
        <w:rPr>
          <w:rFonts w:ascii="Times New Roman" w:hAnsi="Times New Roman" w:cs="Times New Roman"/>
        </w:rPr>
        <w:t>food secure</w:t>
      </w:r>
      <w:r w:rsidRPr="00C90B6F">
        <w:rPr>
          <w:rFonts w:ascii="Times New Roman" w:hAnsi="Times New Roman" w:cs="Times New Roman"/>
        </w:rPr>
        <w:t xml:space="preserve"> participants (</w:t>
      </w:r>
      <w:r w:rsidRPr="00C90B6F">
        <w:rPr>
          <w:rFonts w:ascii="Times New Roman" w:hAnsi="Times New Roman" w:cs="Times New Roman"/>
          <w:i/>
          <w:iCs/>
        </w:rPr>
        <w:t xml:space="preserve">n </w:t>
      </w:r>
      <w:r w:rsidRPr="00C90B6F">
        <w:rPr>
          <w:rFonts w:ascii="Times New Roman" w:hAnsi="Times New Roman" w:cs="Times New Roman"/>
        </w:rPr>
        <w:t xml:space="preserve">= 2176) and </w:t>
      </w:r>
      <w:r w:rsidR="00F96675">
        <w:rPr>
          <w:rFonts w:ascii="Times New Roman" w:hAnsi="Times New Roman" w:cs="Times New Roman"/>
        </w:rPr>
        <w:t>food insecure</w:t>
      </w:r>
      <w:r w:rsidRPr="00C90B6F">
        <w:rPr>
          <w:rFonts w:ascii="Times New Roman" w:hAnsi="Times New Roman" w:cs="Times New Roman"/>
        </w:rPr>
        <w:t xml:space="preserve"> participants (</w:t>
      </w:r>
      <w:r w:rsidRPr="00C90B6F">
        <w:rPr>
          <w:rFonts w:ascii="Times New Roman" w:hAnsi="Times New Roman" w:cs="Times New Roman"/>
          <w:i/>
          <w:iCs/>
        </w:rPr>
        <w:t xml:space="preserve">n </w:t>
      </w:r>
      <w:r w:rsidRPr="00C90B6F">
        <w:rPr>
          <w:rFonts w:ascii="Times New Roman" w:hAnsi="Times New Roman" w:cs="Times New Roman"/>
        </w:rPr>
        <w:t xml:space="preserve">= 317). </w:t>
      </w:r>
      <w:r w:rsidR="002F3BBB">
        <w:rPr>
          <w:rFonts w:ascii="Times New Roman" w:hAnsi="Times New Roman" w:cs="Times New Roman"/>
        </w:rPr>
        <w:t xml:space="preserve">We divided the final sample into randomly generated subsets that would be used for training machine learning models and the validation analysis. We discuss this division with greater detail in the coming sections. </w:t>
      </w:r>
      <w:r w:rsidRPr="00C90B6F">
        <w:rPr>
          <w:rFonts w:ascii="Times New Roman" w:hAnsi="Times New Roman" w:cs="Times New Roman"/>
        </w:rPr>
        <w:t xml:space="preserve">Food insecurity status was measured using the U.S. Department of Agriculture (USDA) U.S. Food Security Survey Module (U.S. FSSM), which consists of 18 items designed to evaluate the degree of food insecurity experienced by a participant’s household over the preceding year </w:t>
      </w:r>
      <w:r w:rsidRPr="00C90B6F">
        <w:rPr>
          <w:rFonts w:ascii="Times New Roman" w:hAnsi="Times New Roman" w:cs="Times New Roman"/>
        </w:rPr>
        <w:fldChar w:fldCharType="begin"/>
      </w:r>
      <w:r w:rsidR="008640CA">
        <w:rPr>
          <w:rFonts w:ascii="Times New Roman" w:hAnsi="Times New Roman" w:cs="Times New Roman"/>
        </w:rPr>
        <w:instrText xml:space="preserve"> ADDIN ZOTERO_ITEM CSL_CITATION {"citationID":"sUmO8hk9","properties":{"formattedCitation":"[7]","plainCitation":"[7]","noteIndex":0},"citationItems":[{"id":"ScL1xyFU/8iSwgVY6","uris":["http://zotero.org/users/local/S8X13ARX/items/3WGIUSZL"],"itemData":{"id":1383,"type":"document","publisher":"U.S. Department of Agriculture, Food and Nutrition Service","title":"Guide to Measuring Household Food Security","URL":"https://nhis.ipums.org/nhis/resources/FSGuide.pdf","author":[{"family":"Bickel","given":"Gary"},{"family":"Nord","given":"Mark"},{"family":"Price","given":"Cristofer"},{"family":"Hamilton","given":"William"},{"family":"Cook","given":"John"}],"issued":{"date-parts":[["2000",3]]}}}],"schema":"https://github.com/citation-style-language/schema/raw/master/csl-citation.json"} </w:instrText>
      </w:r>
      <w:r w:rsidRPr="00C90B6F">
        <w:rPr>
          <w:rFonts w:ascii="Times New Roman" w:hAnsi="Times New Roman" w:cs="Times New Roman"/>
        </w:rPr>
        <w:fldChar w:fldCharType="separate"/>
      </w:r>
      <w:r w:rsidR="00CC356E">
        <w:rPr>
          <w:rFonts w:ascii="Times New Roman" w:hAnsi="Times New Roman" w:cs="Times New Roman"/>
          <w:noProof/>
        </w:rPr>
        <w:t>[7]</w:t>
      </w:r>
      <w:r w:rsidRPr="00C90B6F">
        <w:rPr>
          <w:rFonts w:ascii="Times New Roman" w:hAnsi="Times New Roman" w:cs="Times New Roman"/>
        </w:rPr>
        <w:fldChar w:fldCharType="end"/>
      </w:r>
      <w:r w:rsidRPr="00C90B6F">
        <w:rPr>
          <w:rFonts w:ascii="Times New Roman" w:hAnsi="Times New Roman" w:cs="Times New Roman"/>
        </w:rPr>
        <w:t xml:space="preserve">. The survey consists of a series of “yes/no” questions, and responses in the affirmative are used to categorize a household as </w:t>
      </w:r>
      <w:r w:rsidR="00F96675">
        <w:rPr>
          <w:rFonts w:ascii="Times New Roman" w:hAnsi="Times New Roman" w:cs="Times New Roman"/>
        </w:rPr>
        <w:t>food insecure</w:t>
      </w:r>
      <w:r w:rsidRPr="00C90B6F">
        <w:rPr>
          <w:rFonts w:ascii="Times New Roman" w:hAnsi="Times New Roman" w:cs="Times New Roman"/>
        </w:rPr>
        <w:t xml:space="preserve"> (responding in the affirmative to </w:t>
      </w:r>
      <w:r w:rsidRPr="00C90B6F">
        <w:rPr>
          <w:rFonts w:ascii="Times New Roman" w:hAnsi="Times New Roman" w:cs="Times New Roman"/>
        </w:rPr>
        <w:sym w:font="Symbol" w:char="F0B3"/>
      </w:r>
      <w:r w:rsidRPr="00C90B6F">
        <w:rPr>
          <w:rFonts w:ascii="Times New Roman" w:hAnsi="Times New Roman" w:cs="Times New Roman"/>
        </w:rPr>
        <w:t xml:space="preserve"> three items) or </w:t>
      </w:r>
      <w:r w:rsidR="00F96675">
        <w:rPr>
          <w:rFonts w:ascii="Times New Roman" w:hAnsi="Times New Roman" w:cs="Times New Roman"/>
        </w:rPr>
        <w:t>food secure</w:t>
      </w:r>
      <w:r w:rsidRPr="00C90B6F">
        <w:rPr>
          <w:rFonts w:ascii="Times New Roman" w:hAnsi="Times New Roman" w:cs="Times New Roman"/>
        </w:rPr>
        <w:t xml:space="preserve"> (responding in the affirmative to </w:t>
      </w:r>
      <w:r w:rsidRPr="00C90B6F">
        <w:rPr>
          <w:rFonts w:ascii="Times New Roman" w:hAnsi="Times New Roman" w:cs="Times New Roman"/>
        </w:rPr>
        <w:sym w:font="Symbol" w:char="F0A3"/>
      </w:r>
      <w:r w:rsidRPr="00C90B6F">
        <w:rPr>
          <w:rFonts w:ascii="Times New Roman" w:hAnsi="Times New Roman" w:cs="Times New Roman"/>
        </w:rPr>
        <w:t xml:space="preserve"> two items). Cancer history was ascertained via self-reporting using the Medical Conditions Questionnaire (MCQ). Individuals </w:t>
      </w:r>
      <w:r w:rsidR="003D3AE3">
        <w:rPr>
          <w:rFonts w:ascii="Times New Roman" w:hAnsi="Times New Roman" w:cs="Times New Roman"/>
        </w:rPr>
        <w:t>with a history of</w:t>
      </w:r>
      <w:r w:rsidRPr="00C90B6F">
        <w:rPr>
          <w:rFonts w:ascii="Times New Roman" w:hAnsi="Times New Roman" w:cs="Times New Roman"/>
        </w:rPr>
        <w:t xml:space="preserve"> non-melanoma skin cancer and no other cancer were coded as having no history of cancer, given that the prognosis and benign course of this class of malignancies may otherwise bias the sample </w:t>
      </w:r>
      <w:r w:rsidRPr="00C90B6F">
        <w:rPr>
          <w:rFonts w:ascii="Times New Roman" w:hAnsi="Times New Roman" w:cs="Times New Roman"/>
        </w:rPr>
        <w:fldChar w:fldCharType="begin"/>
      </w:r>
      <w:r w:rsidR="008640CA">
        <w:rPr>
          <w:rFonts w:ascii="Times New Roman" w:hAnsi="Times New Roman" w:cs="Times New Roman"/>
        </w:rPr>
        <w:instrText xml:space="preserve"> ADDIN ZOTERO_ITEM CSL_CITATION {"citationID":"iorgfBdO","properties":{"formattedCitation":"[8]","plainCitation":"[8]","noteIndex":0},"citationItems":[{"id":"ScL1xyFU/XnKIsB6F","uris":["http://zotero.org/users/local/S8X13ARX/items/EJVBAQYE"],"itemData":{"id":1748,"type":"article-journal","container-title":"JNCI Cancer Spectrum","DOI":"10.1093/jncics/pky044","ISSN":"2515-5091","issue":"3","language":"en","page":"pky044","source":"DOI.org (Crossref)","title":"RE: The Association Between Dietary Quality and Overall and Cancer-Specific Mortality Among Cancer Survivors, NHANES III","title-short":"RE","volume":"2","author":[{"family":"Yaghjyan","given":"Lusine"},{"family":"Wijayabahu","given":"Akemi T"},{"family":"Egan","given":"Kathleen M"}],"issued":{"date-parts":[["2018",7,1]]}}}],"schema":"https://github.com/citation-style-language/schema/raw/master/csl-citation.json"} </w:instrText>
      </w:r>
      <w:r w:rsidRPr="00C90B6F">
        <w:rPr>
          <w:rFonts w:ascii="Times New Roman" w:hAnsi="Times New Roman" w:cs="Times New Roman"/>
        </w:rPr>
        <w:fldChar w:fldCharType="separate"/>
      </w:r>
      <w:r w:rsidR="00CC356E">
        <w:rPr>
          <w:rFonts w:ascii="Times New Roman" w:hAnsi="Times New Roman" w:cs="Times New Roman"/>
          <w:noProof/>
        </w:rPr>
        <w:t>[8]</w:t>
      </w:r>
      <w:r w:rsidRPr="00C90B6F">
        <w:rPr>
          <w:rFonts w:ascii="Times New Roman" w:hAnsi="Times New Roman" w:cs="Times New Roman"/>
        </w:rPr>
        <w:fldChar w:fldCharType="end"/>
      </w:r>
      <w:r w:rsidRPr="00C90B6F">
        <w:rPr>
          <w:rFonts w:ascii="Times New Roman" w:hAnsi="Times New Roman" w:cs="Times New Roman"/>
        </w:rPr>
        <w:t>.</w:t>
      </w:r>
    </w:p>
    <w:p w14:paraId="1A6E9991" w14:textId="6CAEFD66" w:rsidR="00B717EF" w:rsidRPr="00C90B6F" w:rsidRDefault="00E761B4" w:rsidP="00F04AB0">
      <w:pPr>
        <w:spacing w:line="360" w:lineRule="auto"/>
        <w:ind w:firstLine="72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96128" behindDoc="0" locked="0" layoutInCell="1" allowOverlap="1" wp14:anchorId="7573B06C" wp14:editId="3474E05A">
            <wp:simplePos x="0" y="0"/>
            <wp:positionH relativeFrom="column">
              <wp:posOffset>45867</wp:posOffset>
            </wp:positionH>
            <wp:positionV relativeFrom="paragraph">
              <wp:posOffset>586</wp:posOffset>
            </wp:positionV>
            <wp:extent cx="5943600" cy="6167755"/>
            <wp:effectExtent l="0" t="0" r="0" b="4445"/>
            <wp:wrapSquare wrapText="bothSides"/>
            <wp:docPr id="449066523"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066523" name="Picture 5" descr="Diagram&#10;&#10;Description automatically generated"/>
                    <pic:cNvPicPr/>
                  </pic:nvPicPr>
                  <pic:blipFill rotWithShape="1">
                    <a:blip r:embed="rId13" cstate="print">
                      <a:extLst>
                        <a:ext uri="{28A0092B-C50C-407E-A947-70E740481C1C}">
                          <a14:useLocalDpi xmlns:a14="http://schemas.microsoft.com/office/drawing/2010/main" val="0"/>
                        </a:ext>
                      </a:extLst>
                    </a:blip>
                    <a:srcRect t="5213" b="14588"/>
                    <a:stretch/>
                  </pic:blipFill>
                  <pic:spPr bwMode="auto">
                    <a:xfrm>
                      <a:off x="0" y="0"/>
                      <a:ext cx="5943600" cy="61677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F3BBB">
        <w:rPr>
          <w:noProof/>
        </w:rPr>
        <mc:AlternateContent>
          <mc:Choice Requires="wps">
            <w:drawing>
              <wp:anchor distT="0" distB="0" distL="114300" distR="114300" simplePos="0" relativeHeight="251691008" behindDoc="0" locked="0" layoutInCell="1" allowOverlap="1" wp14:anchorId="1E315F53" wp14:editId="29C26B21">
                <wp:simplePos x="0" y="0"/>
                <wp:positionH relativeFrom="column">
                  <wp:posOffset>206734</wp:posOffset>
                </wp:positionH>
                <wp:positionV relativeFrom="paragraph">
                  <wp:posOffset>6258560</wp:posOffset>
                </wp:positionV>
                <wp:extent cx="5785485" cy="818515"/>
                <wp:effectExtent l="0" t="0" r="5715" b="0"/>
                <wp:wrapSquare wrapText="bothSides"/>
                <wp:docPr id="1698540878" name="Text Box 1698540878"/>
                <wp:cNvGraphicFramePr/>
                <a:graphic xmlns:a="http://schemas.openxmlformats.org/drawingml/2006/main">
                  <a:graphicData uri="http://schemas.microsoft.com/office/word/2010/wordprocessingShape">
                    <wps:wsp>
                      <wps:cNvSpPr txBox="1"/>
                      <wps:spPr>
                        <a:xfrm>
                          <a:off x="0" y="0"/>
                          <a:ext cx="5785485" cy="818515"/>
                        </a:xfrm>
                        <a:prstGeom prst="rect">
                          <a:avLst/>
                        </a:prstGeom>
                        <a:solidFill>
                          <a:prstClr val="white"/>
                        </a:solidFill>
                        <a:ln>
                          <a:noFill/>
                        </a:ln>
                      </wps:spPr>
                      <wps:txbx>
                        <w:txbxContent>
                          <w:p w14:paraId="26C57ABE" w14:textId="06D0B3F6" w:rsidR="00EF3F4F" w:rsidRPr="000748F6" w:rsidRDefault="00EF3F4F" w:rsidP="000748F6">
                            <w:pPr>
                              <w:pStyle w:val="Caption"/>
                              <w:spacing w:after="0"/>
                              <w:rPr>
                                <w:rFonts w:ascii="Times New Roman" w:hAnsi="Times New Roman" w:cs="Times New Roman"/>
                                <w:i w:val="0"/>
                                <w:iCs w:val="0"/>
                                <w:color w:val="auto"/>
                              </w:rPr>
                            </w:pPr>
                            <w:r w:rsidRPr="000748F6">
                              <w:rPr>
                                <w:rFonts w:ascii="Times New Roman" w:hAnsi="Times New Roman" w:cs="Times New Roman"/>
                                <w:b/>
                                <w:bCs/>
                                <w:i w:val="0"/>
                                <w:iCs w:val="0"/>
                                <w:color w:val="auto"/>
                              </w:rPr>
                              <w:t xml:space="preserve">Figure </w:t>
                            </w:r>
                            <w:r w:rsidRPr="000748F6">
                              <w:rPr>
                                <w:rFonts w:ascii="Times New Roman" w:hAnsi="Times New Roman" w:cs="Times New Roman"/>
                                <w:b/>
                                <w:bCs/>
                                <w:i w:val="0"/>
                                <w:iCs w:val="0"/>
                                <w:color w:val="auto"/>
                              </w:rPr>
                              <w:fldChar w:fldCharType="begin"/>
                            </w:r>
                            <w:r w:rsidRPr="000748F6">
                              <w:rPr>
                                <w:rFonts w:ascii="Times New Roman" w:hAnsi="Times New Roman" w:cs="Times New Roman"/>
                                <w:b/>
                                <w:bCs/>
                                <w:i w:val="0"/>
                                <w:iCs w:val="0"/>
                                <w:color w:val="auto"/>
                              </w:rPr>
                              <w:instrText xml:space="preserve"> SEQ Figure \* ARABIC </w:instrText>
                            </w:r>
                            <w:r w:rsidRPr="000748F6">
                              <w:rPr>
                                <w:rFonts w:ascii="Times New Roman" w:hAnsi="Times New Roman" w:cs="Times New Roman"/>
                                <w:b/>
                                <w:bCs/>
                                <w:i w:val="0"/>
                                <w:iCs w:val="0"/>
                                <w:color w:val="auto"/>
                              </w:rPr>
                              <w:fldChar w:fldCharType="separate"/>
                            </w:r>
                            <w:r w:rsidRPr="000748F6">
                              <w:rPr>
                                <w:rFonts w:ascii="Times New Roman" w:hAnsi="Times New Roman" w:cs="Times New Roman"/>
                                <w:b/>
                                <w:bCs/>
                                <w:i w:val="0"/>
                                <w:iCs w:val="0"/>
                                <w:noProof/>
                                <w:color w:val="auto"/>
                              </w:rPr>
                              <w:t>1</w:t>
                            </w:r>
                            <w:r w:rsidRPr="000748F6">
                              <w:rPr>
                                <w:rFonts w:ascii="Times New Roman" w:hAnsi="Times New Roman" w:cs="Times New Roman"/>
                                <w:b/>
                                <w:bCs/>
                                <w:i w:val="0"/>
                                <w:iCs w:val="0"/>
                                <w:color w:val="auto"/>
                              </w:rPr>
                              <w:fldChar w:fldCharType="end"/>
                            </w:r>
                            <w:r w:rsidRPr="000748F6">
                              <w:rPr>
                                <w:rFonts w:ascii="Times New Roman" w:hAnsi="Times New Roman" w:cs="Times New Roman"/>
                                <w:i w:val="0"/>
                                <w:iCs w:val="0"/>
                                <w:color w:val="auto"/>
                              </w:rPr>
                              <w:t xml:space="preserve">. Sample flow diagram detailing inclusion and exclusion criteria for arriving at the final sample and the overall analytical </w:t>
                            </w:r>
                            <w:r w:rsidR="003B3243">
                              <w:rPr>
                                <w:rFonts w:ascii="Times New Roman" w:hAnsi="Times New Roman" w:cs="Times New Roman"/>
                                <w:i w:val="0"/>
                                <w:iCs w:val="0"/>
                                <w:color w:val="auto"/>
                              </w:rPr>
                              <w:t>strategy</w:t>
                            </w:r>
                            <w:r w:rsidRPr="000748F6">
                              <w:rPr>
                                <w:rFonts w:ascii="Times New Roman" w:hAnsi="Times New Roman" w:cs="Times New Roman"/>
                                <w:i w:val="0"/>
                                <w:iCs w:val="0"/>
                                <w:color w:val="auto"/>
                              </w:rPr>
                              <w:t xml:space="preserve">. </w:t>
                            </w:r>
                          </w:p>
                          <w:p w14:paraId="6E6C9EDE" w14:textId="40220B0E" w:rsidR="00EF3F4F" w:rsidRPr="000748F6" w:rsidRDefault="00EF3F4F" w:rsidP="000748F6">
                            <w:pPr>
                              <w:rPr>
                                <w:rFonts w:ascii="Times New Roman" w:hAnsi="Times New Roman" w:cs="Times New Roman"/>
                                <w:i/>
                                <w:iCs/>
                                <w:sz w:val="18"/>
                                <w:szCs w:val="18"/>
                              </w:rPr>
                            </w:pPr>
                            <w:r w:rsidRPr="000748F6">
                              <w:rPr>
                                <w:rFonts w:ascii="Times New Roman" w:hAnsi="Times New Roman" w:cs="Times New Roman"/>
                                <w:i/>
                                <w:iCs/>
                                <w:sz w:val="18"/>
                                <w:szCs w:val="18"/>
                              </w:rPr>
                              <w:t>n</w:t>
                            </w:r>
                            <w:r w:rsidRPr="000748F6">
                              <w:rPr>
                                <w:rFonts w:ascii="Times New Roman" w:hAnsi="Times New Roman" w:cs="Times New Roman"/>
                                <w:i/>
                                <w:iCs/>
                                <w:sz w:val="18"/>
                                <w:szCs w:val="18"/>
                                <w:vertAlign w:val="subscript"/>
                              </w:rPr>
                              <w:t>fi</w:t>
                            </w:r>
                            <w:r w:rsidRPr="000748F6">
                              <w:rPr>
                                <w:rFonts w:ascii="Times New Roman" w:hAnsi="Times New Roman" w:cs="Times New Roman"/>
                                <w:sz w:val="18"/>
                                <w:szCs w:val="18"/>
                              </w:rPr>
                              <w:t xml:space="preserve"> = food insecure subset sample size.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E315F53" id="_x0000_t202" coordsize="21600,21600" o:spt="202" path="m,l,21600r21600,l21600,xe">
                <v:stroke joinstyle="miter"/>
                <v:path gradientshapeok="t" o:connecttype="rect"/>
              </v:shapetype>
              <v:shape id="Text Box 1698540878" o:spid="_x0000_s1026" type="#_x0000_t202" style="position:absolute;left:0;text-align:left;margin-left:16.3pt;margin-top:492.8pt;width:455.55pt;height:64.4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" stroked="f">
                <v:textbox inset="0,0,0,0">
                  <w:txbxContent>
                    <w:p w14:paraId="26C57ABE" w14:textId="06D0B3F6" w:rsidR="00EF3F4F" w:rsidRPr="000748F6" w:rsidRDefault="00EF3F4F" w:rsidP="000748F6">
                      <w:pPr>
                        <w:pStyle w:val="Caption"/>
                        <w:spacing w:after="0"/>
                        <w:rPr>
                          <w:rFonts w:ascii="Times New Roman" w:hAnsi="Times New Roman" w:cs="Times New Roman"/>
                          <w:i w:val="0"/>
                          <w:iCs w:val="0"/>
                          <w:color w:val="auto"/>
                        </w:rPr>
                      </w:pPr>
                      <w:r w:rsidRPr="000748F6">
                        <w:rPr>
                          <w:rFonts w:ascii="Times New Roman" w:hAnsi="Times New Roman" w:cs="Times New Roman"/>
                          <w:b/>
                          <w:bCs/>
                          <w:i w:val="0"/>
                          <w:iCs w:val="0"/>
                          <w:color w:val="auto"/>
                        </w:rPr>
                        <w:t xml:space="preserve">Figure </w:t>
                      </w:r>
                      <w:r w:rsidRPr="000748F6">
                        <w:rPr>
                          <w:rFonts w:ascii="Times New Roman" w:hAnsi="Times New Roman" w:cs="Times New Roman"/>
                          <w:b/>
                          <w:bCs/>
                          <w:i w:val="0"/>
                          <w:iCs w:val="0"/>
                          <w:color w:val="auto"/>
                        </w:rPr>
                        <w:fldChar w:fldCharType="begin"/>
                      </w:r>
                      <w:r w:rsidRPr="000748F6">
                        <w:rPr>
                          <w:rFonts w:ascii="Times New Roman" w:hAnsi="Times New Roman" w:cs="Times New Roman"/>
                          <w:b/>
                          <w:bCs/>
                          <w:i w:val="0"/>
                          <w:iCs w:val="0"/>
                          <w:color w:val="auto"/>
                        </w:rPr>
                        <w:instrText xml:space="preserve"> SEQ Figure \* ARABIC </w:instrText>
                      </w:r>
                      <w:r w:rsidRPr="000748F6">
                        <w:rPr>
                          <w:rFonts w:ascii="Times New Roman" w:hAnsi="Times New Roman" w:cs="Times New Roman"/>
                          <w:b/>
                          <w:bCs/>
                          <w:i w:val="0"/>
                          <w:iCs w:val="0"/>
                          <w:color w:val="auto"/>
                        </w:rPr>
                        <w:fldChar w:fldCharType="separate"/>
                      </w:r>
                      <w:r w:rsidRPr="000748F6">
                        <w:rPr>
                          <w:rFonts w:ascii="Times New Roman" w:hAnsi="Times New Roman" w:cs="Times New Roman"/>
                          <w:b/>
                          <w:bCs/>
                          <w:i w:val="0"/>
                          <w:iCs w:val="0"/>
                          <w:noProof/>
                          <w:color w:val="auto"/>
                        </w:rPr>
                        <w:t>1</w:t>
                      </w:r>
                      <w:r w:rsidRPr="000748F6">
                        <w:rPr>
                          <w:rFonts w:ascii="Times New Roman" w:hAnsi="Times New Roman" w:cs="Times New Roman"/>
                          <w:b/>
                          <w:bCs/>
                          <w:i w:val="0"/>
                          <w:iCs w:val="0"/>
                          <w:color w:val="auto"/>
                        </w:rPr>
                        <w:fldChar w:fldCharType="end"/>
                      </w:r>
                      <w:r w:rsidRPr="000748F6">
                        <w:rPr>
                          <w:rFonts w:ascii="Times New Roman" w:hAnsi="Times New Roman" w:cs="Times New Roman"/>
                          <w:i w:val="0"/>
                          <w:iCs w:val="0"/>
                          <w:color w:val="auto"/>
                        </w:rPr>
                        <w:t xml:space="preserve">. Sample flow diagram detailing inclusion and exclusion criteria for arriving at the final sample and the overall analytical </w:t>
                      </w:r>
                      <w:r w:rsidR="003B3243">
                        <w:rPr>
                          <w:rFonts w:ascii="Times New Roman" w:hAnsi="Times New Roman" w:cs="Times New Roman"/>
                          <w:i w:val="0"/>
                          <w:iCs w:val="0"/>
                          <w:color w:val="auto"/>
                        </w:rPr>
                        <w:t>strategy</w:t>
                      </w:r>
                      <w:r w:rsidRPr="000748F6">
                        <w:rPr>
                          <w:rFonts w:ascii="Times New Roman" w:hAnsi="Times New Roman" w:cs="Times New Roman"/>
                          <w:i w:val="0"/>
                          <w:iCs w:val="0"/>
                          <w:color w:val="auto"/>
                        </w:rPr>
                        <w:t xml:space="preserve">. </w:t>
                      </w:r>
                    </w:p>
                    <w:p w14:paraId="6E6C9EDE" w14:textId="40220B0E" w:rsidR="00EF3F4F" w:rsidRPr="000748F6" w:rsidRDefault="00EF3F4F" w:rsidP="000748F6">
                      <w:pPr>
                        <w:rPr>
                          <w:rFonts w:ascii="Times New Roman" w:hAnsi="Times New Roman" w:cs="Times New Roman"/>
                          <w:i/>
                          <w:iCs/>
                          <w:sz w:val="18"/>
                          <w:szCs w:val="18"/>
                        </w:rPr>
                      </w:pPr>
                      <w:r w:rsidRPr="000748F6">
                        <w:rPr>
                          <w:rFonts w:ascii="Times New Roman" w:hAnsi="Times New Roman" w:cs="Times New Roman"/>
                          <w:i/>
                          <w:iCs/>
                          <w:sz w:val="18"/>
                          <w:szCs w:val="18"/>
                        </w:rPr>
                        <w:t>n</w:t>
                      </w:r>
                      <w:r w:rsidRPr="000748F6">
                        <w:rPr>
                          <w:rFonts w:ascii="Times New Roman" w:hAnsi="Times New Roman" w:cs="Times New Roman"/>
                          <w:i/>
                          <w:iCs/>
                          <w:sz w:val="18"/>
                          <w:szCs w:val="18"/>
                          <w:vertAlign w:val="subscript"/>
                        </w:rPr>
                        <w:t>fi</w:t>
                      </w:r>
                      <w:r w:rsidRPr="000748F6">
                        <w:rPr>
                          <w:rFonts w:ascii="Times New Roman" w:hAnsi="Times New Roman" w:cs="Times New Roman"/>
                          <w:sz w:val="18"/>
                          <w:szCs w:val="18"/>
                        </w:rPr>
                        <w:t xml:space="preserve"> = food insecure subset sample size.</w:t>
                      </w:r>
                    </w:p>
                  </w:txbxContent>
                </v:textbox>
                <w10:wrap type="square"/>
              </v:shape>
            </w:pict>
          </mc:Fallback>
        </mc:AlternateContent>
      </w:r>
    </w:p>
    <w:p w14:paraId="65FF815E" w14:textId="6CF77777" w:rsidR="00B717EF" w:rsidRPr="00C90B6F" w:rsidRDefault="00B717EF" w:rsidP="005B16E9">
      <w:pPr>
        <w:spacing w:line="360" w:lineRule="auto"/>
        <w:rPr>
          <w:rFonts w:ascii="Times New Roman" w:hAnsi="Times New Roman" w:cs="Times New Roman"/>
        </w:rPr>
      </w:pPr>
    </w:p>
    <w:p w14:paraId="5EEF6184" w14:textId="53A954D1" w:rsidR="00CA04BD" w:rsidRPr="00C90B6F" w:rsidRDefault="00CA04BD" w:rsidP="00CA04BD">
      <w:pPr>
        <w:spacing w:line="360" w:lineRule="auto"/>
        <w:rPr>
          <w:rFonts w:ascii="Times New Roman" w:hAnsi="Times New Roman" w:cs="Times New Roman"/>
          <w:i/>
          <w:iCs/>
        </w:rPr>
      </w:pPr>
      <w:r w:rsidRPr="00C90B6F">
        <w:rPr>
          <w:rFonts w:ascii="Times New Roman" w:hAnsi="Times New Roman" w:cs="Times New Roman"/>
          <w:i/>
          <w:iCs/>
        </w:rPr>
        <w:t>Explanatory Variables: Diet Quality Measures</w:t>
      </w:r>
    </w:p>
    <w:p w14:paraId="207D0083" w14:textId="727734BE" w:rsidR="00CA04BD" w:rsidRPr="00C90B6F" w:rsidRDefault="00CA04BD" w:rsidP="00CA04BD">
      <w:pPr>
        <w:spacing w:line="360" w:lineRule="auto"/>
        <w:rPr>
          <w:rFonts w:ascii="Times New Roman" w:hAnsi="Times New Roman" w:cs="Times New Roman"/>
        </w:rPr>
      </w:pPr>
      <w:r w:rsidRPr="00C90B6F">
        <w:rPr>
          <w:rFonts w:ascii="Times New Roman" w:hAnsi="Times New Roman" w:cs="Times New Roman"/>
        </w:rPr>
        <w:lastRenderedPageBreak/>
        <w:tab/>
      </w:r>
      <w:r w:rsidR="0006090B" w:rsidRPr="00931A12">
        <w:rPr>
          <w:rFonts w:ascii="Times New Roman" w:hAnsi="Times New Roman" w:cs="Times New Roman"/>
        </w:rPr>
        <w:t>NHANES study staff assessed dietary intake through two 24-hour recalls using the USDA Automated Multiple-Pass Method</w:t>
      </w:r>
      <w:r w:rsidR="0006090B">
        <w:rPr>
          <w:rFonts w:ascii="Times New Roman" w:hAnsi="Times New Roman" w:cs="Times New Roman"/>
        </w:rPr>
        <w:t xml:space="preserve"> </w:t>
      </w:r>
      <w:r w:rsidR="0006090B" w:rsidRPr="00C90B6F">
        <w:rPr>
          <w:rFonts w:ascii="Times New Roman" w:hAnsi="Times New Roman" w:cs="Times New Roman"/>
        </w:rPr>
        <w:fldChar w:fldCharType="begin"/>
      </w:r>
      <w:r w:rsidR="008640CA">
        <w:rPr>
          <w:rFonts w:ascii="Times New Roman" w:hAnsi="Times New Roman" w:cs="Times New Roman"/>
        </w:rPr>
        <w:instrText xml:space="preserve"> ADDIN ZOTERO_ITEM CSL_CITATION {"citationID":"wjNrp99U","properties":{"formattedCitation":"[9, 10]","plainCitation":"[9, 10]","noteIndex":0},"citationItems":[{"id":"ScL1xyFU/uX2AKPu2","uris":["http://zotero.org/users/local/S8X13ARX/items/QXTB5EYL"],"itemData":{"id":808,"type":"article-journal","container-title":"The Journal of Nutrition","DOI":"10.1093/jn/136.10.2594","ISSN":"0022-3166, 1541-6100","issue":"10","language":"en","page":"2594-2599","source":"DOI.org (Crossref)","title":"The USDA Automated Multiple-Pass Method Accurately Estimates Group Total Energy and Nutrient Intake","volume":"136","author":[{"family":"Blanton","given":"Cynthia A."},{"family":"Moshfegh","given":"Alanna J."},{"family":"Baer","given":"David J."},{"family":"Kretsch","given":"Mary J."}],"issued":{"date-parts":[["2006",10,1]]}}},{"id":"ScL1xyFU/WGIgu24k","uris":["http://zotero.org/users/local/S8X13ARX/items/B2M4LR36"],"itemData":{"id":806,"type":"article-journal","container-title":"The American Journal of Clinical Nutrition","DOI":"10.1093/ajcn/88.2.324","ISSN":"0002-9165, 1938-3207","issue":"2","language":"en","page":"324-332","source":"DOI.org (Crossref)","title":"The US Department of Agriculture Automated Multiple-Pass Method reduces bias in the collection of energy intakes","volume":"88","author":[{"family":"Moshfegh","given":"Alanna J"},{"family":"Rhodes","given":"Donna G"},{"family":"Baer","given":"David J"},{"family":"Murayi","given":"Theophile"},{"family":"Clemens","given":"John C"},{"family":"Rumpler","given":"William V"},{"family":"Paul","given":"David R"},{"family":"Sebastian","given":"Rhonda S"},{"family":"Kuczynski","given":"Kevin J"},{"family":"Ingwersen","given":"Linda A"},{"family":"Staples","given":"Robert C"},{"family":"Cleveland","given":"Linda E"}],"issued":{"date-parts":[["2008",8,1]]}}}],"schema":"https://github.com/citation-style-language/schema/raw/master/csl-citation.json"} </w:instrText>
      </w:r>
      <w:r w:rsidR="0006090B" w:rsidRPr="00C90B6F">
        <w:rPr>
          <w:rFonts w:ascii="Times New Roman" w:hAnsi="Times New Roman" w:cs="Times New Roman"/>
        </w:rPr>
        <w:fldChar w:fldCharType="separate"/>
      </w:r>
      <w:r w:rsidR="0006090B">
        <w:rPr>
          <w:rFonts w:ascii="Times New Roman" w:hAnsi="Times New Roman" w:cs="Times New Roman"/>
          <w:noProof/>
        </w:rPr>
        <w:t>[9, 10]</w:t>
      </w:r>
      <w:r w:rsidR="0006090B" w:rsidRPr="00C90B6F">
        <w:rPr>
          <w:rFonts w:ascii="Times New Roman" w:hAnsi="Times New Roman" w:cs="Times New Roman"/>
        </w:rPr>
        <w:fldChar w:fldCharType="end"/>
      </w:r>
      <w:r w:rsidR="0006090B" w:rsidRPr="00931A12">
        <w:rPr>
          <w:rFonts w:ascii="Times New Roman" w:hAnsi="Times New Roman" w:cs="Times New Roman"/>
        </w:rPr>
        <w:t>. For cycles between 1999 and 2002, only a single 24-hour recall was performed</w:t>
      </w:r>
      <w:r w:rsidRPr="00C90B6F">
        <w:rPr>
          <w:rFonts w:ascii="Times New Roman" w:hAnsi="Times New Roman" w:cs="Times New Roman"/>
        </w:rPr>
        <w:t xml:space="preserve">. Nutrient intake data were estimated by referencing the Food and Nutrient Database for Dietary Studies (FNDDS). Dietary and nutrient intake data were averaged across both 24-hour recalls as previously described </w:t>
      </w:r>
      <w:r w:rsidRPr="00C90B6F">
        <w:rPr>
          <w:rFonts w:ascii="Times New Roman" w:hAnsi="Times New Roman" w:cs="Times New Roman"/>
        </w:rPr>
        <w:fldChar w:fldCharType="begin"/>
      </w:r>
      <w:r w:rsidR="008640CA">
        <w:rPr>
          <w:rFonts w:ascii="Times New Roman" w:hAnsi="Times New Roman" w:cs="Times New Roman"/>
        </w:rPr>
        <w:instrText xml:space="preserve"> ADDIN ZOTERO_ITEM CSL_CITATION {"citationID":"SVt2exrw","properties":{"formattedCitation":"[11\\uc0\\u8211{}13]","plainCitation":"[11–13]","noteIndex":0},"citationItems":[{"id":"ScL1xyFU/6nWfkfpi","uris":["http://zotero.org/users/local/S8X13ARX/items/CEMPR32Z"],"itemData":{"id":2018,"type":"article-journal","abstract":"(1) Background: Food insecurity (FI) is a public health and sociodemographic phenomenon that besets many cancer survivors in the United States. FI in cancer survivors may arise as a consequence of financial toxicity stemming from treatment costs, physical impairment, labor force egress, or a combination of those factors. To our knowledge, an understanding of the dietary intake practices of this population has not been delineated but is imperative for addressing the needs of this vulnerable population; (2) Methods: Using data from NHANES, 1999–2018, we characterized major dietary patterns in the food insecure cancer survivor population using: i. penalized logistic regression (logit) and ii. principal components analysis (PCA). We validated these patterns by examining the association of those patterns with food insecurity in the cancer population; (3) Results: Four dietary patterns were extracted with penalized logit and two with PCA. In the pattern validation phase, we found several patterns exhibited strong associations with FI. The FI, SNAP, and Household Size patterns (all extracted with penalized logit) harbored the strongest associations and there was evidence of stronger associations in those moderately removed from a cancer diagnosis (≥2 and &lt;6 years since diagnosis); (4) Conclusions: FI may play an influential role on the dietary intake patterns of cancer survivors in the U.S. The results highlight the relevance of FI screening and monitoring for cancer survivors.","container-title":"International Journal of Environmental Research and Public Health","DOI":"10.3390/ijerph192114062","ISSN":"1660-4601","issue":"21","journalAbbreviation":"IJERPH","language":"en","page":"14062","source":"DOI.org (Crossref)","title":"Empirical Dietary Patterns Associated with Food Insecurity in U.S. Cancer Survivors: NHANES 1999–2018","title-short":"Empirical Dietary Patterns Associated with Food Insecurity in U.S. Cancer Survivors","volume":"19","author":[{"family":"Maino Vieytes","given":"Christian A."},{"family":"Zhu","given":"Ruoqing"},{"family":"Gany","given":"Francesca"},{"family":"Burton-Obanla","given":"Amirah"},{"family":"Arthur","given":"Anna E."}],"issued":{"date-parts":[["2022",10,28]]}}},{"id":"ScL1xyFU/5SgTcsaS","uris":["http://zotero.org/users/local/S8X13ARX/items/WU2JE6EL"],"itemData":{"id":1746,"type":"article-journal","abstract":"Abstract\n            \n              Background\n              Consuming a diet rich in plant-based foods (PBFs) may be protective for risk of metabolic syndrome (MetS) and chronic disease. However, the impact of consuming healthy versus all types of PBF on MetS is unknown.\n            \n            \n              Methods\n              The relationship between consumption of PBF (both healthy and all) was examined using data from the 2015 to 2016 National Health and Nutrition Examination Survey (NHANES). The amount of PBFs consumed was calculated as average daily servings, whereas dichotomous MetS variables were based on the National Cholesterol Education Adult Program Treatment Panel III (2005). After weighting and multiple imputation, adjusted associations were examined using logistic regression and marginal probabilities.\n            \n            \n              Results\n              Consumption of healthy PBF was significantly associated with reduced risk for elevated waist circumference (P = 0.017; odds ratio, OR 0.96, 95% confidence interval, CI 0.94–0.98) and MetS (P = 0.006; OR 0.96, 95% CI 0.93–0.99). Interactions revealed significant protective effects for females who were $\\ge$ 60 years.\n            \n            \n              Conclusions\n              In the adjusted model, a 1-unit increase in daily servings of healthy PBF was associated with a 4% lower risk for prevalence of elevated waist circumference and a 4% decrease in risk for prevalence of MetS. Increasing consumption of PBF may offer a viable strategy for reducing risk of MetS.","container-title":"Journal of Public Health","DOI":"10.1093/pubmed/fdab403","ISSN":"1741-3842, 1741-3850","language":"en","page":"fdab403","source":"DOI.org (Crossref)","title":"The associations of plant-based food and metabolic syndrome using NHANES 2015–16 data","author":[{"family":"Jovanovic","given":"Christine E S"},{"family":"Hoelscher","given":"Deanna M"},{"family":"Chen","given":"Baojiang"},{"family":"Ranjit","given":"Nalini"},{"family":"Berg","given":"Alexandra E","non-dropping-particle":"van den"}],"issued":{"date-parts":[["2022",1,11]]}}},{"id":"ScL1xyFU/XUb02tpl","uris":["http://zotero.org/users/local/S8X13ARX/items/CJ56TUWZ"],"itemData":{"id":1747,"type":"article-journal","container-title":"Journal of the American Dietetic Association","DOI":"10.1016/j.jada.2004.03.028","ISSN":"00028223","issue":"6","journalAbbreviation":"Journal of the American Dietetic Association","language":"en","page":"980-983","source":"DOI.org (Crossref)","title":"Vitamin D intake in the United States","volume":"104","author":[{"family":"Moore","given":"Carolyn"},{"family":"Murphy","given":"Mary M."},{"family":"Keast","given":"Debra R."},{"family":"Holick","given":"Michael F."}],"issued":{"date-parts":[["2004",6]]}}}],"schema":"https://github.com/citation-style-language/schema/raw/master/csl-citation.json"} </w:instrText>
      </w:r>
      <w:r w:rsidRPr="00C90B6F">
        <w:rPr>
          <w:rFonts w:ascii="Times New Roman" w:hAnsi="Times New Roman" w:cs="Times New Roman"/>
        </w:rPr>
        <w:fldChar w:fldCharType="separate"/>
      </w:r>
      <w:r w:rsidR="00CC356E" w:rsidRPr="00CC356E">
        <w:rPr>
          <w:rFonts w:ascii="Times New Roman" w:hAnsi="Times New Roman" w:cs="Times New Roman"/>
          <w:kern w:val="0"/>
        </w:rPr>
        <w:t>[11–13]</w:t>
      </w:r>
      <w:r w:rsidRPr="00C90B6F">
        <w:rPr>
          <w:rFonts w:ascii="Times New Roman" w:hAnsi="Times New Roman" w:cs="Times New Roman"/>
        </w:rPr>
        <w:fldChar w:fldCharType="end"/>
      </w:r>
      <w:r w:rsidRPr="00C90B6F">
        <w:rPr>
          <w:rFonts w:ascii="Times New Roman" w:hAnsi="Times New Roman" w:cs="Times New Roman"/>
        </w:rPr>
        <w:t xml:space="preserve">. We used the USDA Food Patterns Equivalents Database (FPED) and the MyPyramid Equivalents Database (MPED) to obtain intake equivalents of 37 USDA food pattern components, collapsed further into 26 groups, as previously described </w:t>
      </w:r>
      <w:r w:rsidRPr="00C90B6F">
        <w:rPr>
          <w:rFonts w:ascii="Times New Roman" w:hAnsi="Times New Roman" w:cs="Times New Roman"/>
        </w:rPr>
        <w:fldChar w:fldCharType="begin"/>
      </w:r>
      <w:r w:rsidR="008640CA">
        <w:rPr>
          <w:rFonts w:ascii="Times New Roman" w:hAnsi="Times New Roman" w:cs="Times New Roman"/>
        </w:rPr>
        <w:instrText xml:space="preserve"> ADDIN ZOTERO_ITEM CSL_CITATION {"citationID":"vYdeJca8","properties":{"formattedCitation":"[11]","plainCitation":"[11]","noteIndex":0},"citationItems":[{"id":"ScL1xyFU/6nWfkfpi","uris":["http://zotero.org/users/local/S8X13ARX/items/CEMPR32Z"],"itemData":{"id":2018,"type":"article-journal","abstract":"(1) Background: Food insecurity (FI) is a public health and sociodemographic phenomenon that besets many cancer survivors in the United States. FI in cancer survivors may arise as a consequence of financial toxicity stemming from treatment costs, physical impairment, labor force egress, or a combination of those factors. To our knowledge, an understanding of the dietary intake practices of this population has not been delineated but is imperative for addressing the needs of this vulnerable population; (2) Methods: Using data from NHANES, 1999–2018, we characterized major dietary patterns in the food insecure cancer survivor population using: i. penalized logistic regression (logit) and ii. principal components analysis (PCA). We validated these patterns by examining the association of those patterns with food insecurity in the cancer population; (3) Results: Four dietary patterns were extracted with penalized logit and two with PCA. In the pattern validation phase, we found several patterns exhibited strong associations with FI. The FI, SNAP, and Household Size patterns (all extracted with penalized logit) harbored the strongest associations and there was evidence of stronger associations in those moderately removed from a cancer diagnosis (≥2 and &lt;6 years since diagnosis); (4) Conclusions: FI may play an influential role on the dietary intake patterns of cancer survivors in the U.S. The results highlight the relevance of FI screening and monitoring for cancer survivors.","container-title":"International Journal of Environmental Research and Public Health","DOI":"10.3390/ijerph192114062","ISSN":"1660-4601","issue":"21","journalAbbreviation":"IJERPH","language":"en","page":"14062","source":"DOI.org (Crossref)","title":"Empirical Dietary Patterns Associated with Food Insecurity in U.S. Cancer Survivors: NHANES 1999–2018","title-short":"Empirical Dietary Patterns Associated with Food Insecurity in U.S. Cancer Survivors","volume":"19","author":[{"family":"Maino Vieytes","given":"Christian A."},{"family":"Zhu","given":"Ruoqing"},{"family":"Gany","given":"Francesca"},{"family":"Burton-Obanla","given":"Amirah"},{"family":"Arthur","given":"Anna E."}],"issued":{"date-parts":[["2022",10,28]]}}}],"schema":"https://github.com/citation-style-language/schema/raw/master/csl-citation.json"} </w:instrText>
      </w:r>
      <w:r w:rsidRPr="00C90B6F">
        <w:rPr>
          <w:rFonts w:ascii="Times New Roman" w:hAnsi="Times New Roman" w:cs="Times New Roman"/>
        </w:rPr>
        <w:fldChar w:fldCharType="separate"/>
      </w:r>
      <w:r w:rsidR="00CC356E">
        <w:rPr>
          <w:rFonts w:ascii="Times New Roman" w:hAnsi="Times New Roman" w:cs="Times New Roman"/>
          <w:noProof/>
        </w:rPr>
        <w:t>[11]</w:t>
      </w:r>
      <w:r w:rsidRPr="00C90B6F">
        <w:rPr>
          <w:rFonts w:ascii="Times New Roman" w:hAnsi="Times New Roman" w:cs="Times New Roman"/>
        </w:rPr>
        <w:fldChar w:fldCharType="end"/>
      </w:r>
      <w:r w:rsidRPr="00C90B6F">
        <w:rPr>
          <w:rFonts w:ascii="Times New Roman" w:hAnsi="Times New Roman" w:cs="Times New Roman"/>
        </w:rPr>
        <w:t>. Empirical diet quality measures were extracted from observed dietary data using penalized logistic regression (penalized logit) and principal components analysis (PCA). These 26 food groups were the explanatory variables in these models (see Table 2 for the food groups used in this analysis). In the case of</w:t>
      </w:r>
      <w:r w:rsidR="00E260F1">
        <w:rPr>
          <w:rFonts w:ascii="Times New Roman" w:hAnsi="Times New Roman" w:cs="Times New Roman"/>
        </w:rPr>
        <w:t xml:space="preserve"> the</w:t>
      </w:r>
      <w:r w:rsidRPr="00C90B6F">
        <w:rPr>
          <w:rFonts w:ascii="Times New Roman" w:hAnsi="Times New Roman" w:cs="Times New Roman"/>
        </w:rPr>
        <w:t xml:space="preserve"> penalized logit model, </w:t>
      </w:r>
      <w:r w:rsidR="00945C90">
        <w:rPr>
          <w:rFonts w:ascii="Times New Roman" w:hAnsi="Times New Roman" w:cs="Times New Roman"/>
        </w:rPr>
        <w:t>food insecurity status (</w:t>
      </w:r>
      <w:r w:rsidR="00945C90" w:rsidRPr="000748F6">
        <w:rPr>
          <w:rFonts w:ascii="Times New Roman" w:hAnsi="Times New Roman" w:cs="Times New Roman"/>
          <w:i/>
          <w:iCs/>
        </w:rPr>
        <w:t>food insecure</w:t>
      </w:r>
      <w:r w:rsidR="00945C90">
        <w:rPr>
          <w:rFonts w:ascii="Times New Roman" w:hAnsi="Times New Roman" w:cs="Times New Roman"/>
        </w:rPr>
        <w:t>/</w:t>
      </w:r>
      <w:r w:rsidR="00945C90" w:rsidRPr="000748F6">
        <w:rPr>
          <w:rFonts w:ascii="Times New Roman" w:hAnsi="Times New Roman" w:cs="Times New Roman"/>
          <w:i/>
          <w:iCs/>
        </w:rPr>
        <w:t>food secure</w:t>
      </w:r>
      <w:r w:rsidR="00945C90">
        <w:rPr>
          <w:rFonts w:ascii="Times New Roman" w:hAnsi="Times New Roman" w:cs="Times New Roman"/>
        </w:rPr>
        <w:t>)</w:t>
      </w:r>
      <w:r w:rsidRPr="00C90B6F">
        <w:rPr>
          <w:rFonts w:ascii="Times New Roman" w:hAnsi="Times New Roman" w:cs="Times New Roman"/>
        </w:rPr>
        <w:t xml:space="preserve"> </w:t>
      </w:r>
      <w:r w:rsidR="00945C90">
        <w:rPr>
          <w:rFonts w:ascii="Times New Roman" w:hAnsi="Times New Roman" w:cs="Times New Roman"/>
        </w:rPr>
        <w:t xml:space="preserve">was </w:t>
      </w:r>
      <w:r w:rsidRPr="00C90B6F">
        <w:rPr>
          <w:rFonts w:ascii="Times New Roman" w:hAnsi="Times New Roman" w:cs="Times New Roman"/>
        </w:rPr>
        <w:t xml:space="preserve">regressed on the centered and scaled transformations of the </w:t>
      </w:r>
      <w:r w:rsidR="00555C35">
        <w:rPr>
          <w:rFonts w:ascii="Times New Roman" w:hAnsi="Times New Roman" w:cs="Times New Roman"/>
        </w:rPr>
        <w:t xml:space="preserve">food group </w:t>
      </w:r>
      <w:r w:rsidRPr="00C90B6F">
        <w:rPr>
          <w:rFonts w:ascii="Times New Roman" w:hAnsi="Times New Roman" w:cs="Times New Roman"/>
        </w:rPr>
        <w:t>variables</w:t>
      </w:r>
      <w:r w:rsidR="00555C35">
        <w:rPr>
          <w:rFonts w:ascii="Times New Roman" w:hAnsi="Times New Roman" w:cs="Times New Roman"/>
        </w:rPr>
        <w:t xml:space="preserve"> and total calories—i.e., </w:t>
      </w:r>
      <w:r w:rsidR="00E260F1">
        <w:rPr>
          <w:rFonts w:ascii="Times New Roman" w:hAnsi="Times New Roman" w:cs="Times New Roman"/>
        </w:rPr>
        <w:t xml:space="preserve">the latter was included to implement </w:t>
      </w:r>
      <w:r w:rsidR="00555C35">
        <w:rPr>
          <w:rFonts w:ascii="Times New Roman" w:hAnsi="Times New Roman" w:cs="Times New Roman"/>
        </w:rPr>
        <w:t xml:space="preserve">the standard multivariate method for total energy adjustment described by Willett et al. </w:t>
      </w:r>
      <w:r w:rsidR="00555C35">
        <w:rPr>
          <w:rFonts w:ascii="Times New Roman" w:hAnsi="Times New Roman" w:cs="Times New Roman"/>
        </w:rPr>
        <w:fldChar w:fldCharType="begin"/>
      </w:r>
      <w:r w:rsidR="00CC356E">
        <w:rPr>
          <w:rFonts w:ascii="Times New Roman" w:hAnsi="Times New Roman" w:cs="Times New Roman"/>
        </w:rPr>
        <w:instrText xml:space="preserve"> ADDIN ZOTERO_ITEM CSL_CITATION {"citationID":"KtTauF9D","properties":{"formattedCitation":"[14]","plainCitation":"[14]","noteIndex":0},"citationItems":[{"id":23,"uris":["http://zotero.org/users/local/1mtZUsss/items/65567GNQ"],"itemData":{"id":23,"type":"article-journal","container-title":"The American Journal of Clinical Nutrition","DOI":"10.1093/ajcn/65.4.1220S","ISSN":"00029165","issue":"4","journalAbbreviation":"The American Journal of Clinical Nutrition","language":"en","page":"1220S-1228S","source":"DOI.org (Crossref)","title":"Adjustment for total energy intake in epidemiologic studies","volume":"65","author":[{"family":"Willett","given":"Wc"},{"family":"Howe","given":"Gr"},{"family":"Kushi","given":"Lh"}],"issued":{"date-parts":[["1997",4]]}}}],"schema":"https://github.com/citation-style-language/schema/raw/master/csl-citation.json"} </w:instrText>
      </w:r>
      <w:r w:rsidR="00555C35">
        <w:rPr>
          <w:rFonts w:ascii="Times New Roman" w:hAnsi="Times New Roman" w:cs="Times New Roman"/>
        </w:rPr>
        <w:fldChar w:fldCharType="separate"/>
      </w:r>
      <w:r w:rsidR="00CC356E">
        <w:rPr>
          <w:rFonts w:ascii="Times New Roman" w:hAnsi="Times New Roman" w:cs="Times New Roman"/>
          <w:noProof/>
        </w:rPr>
        <w:t>[14]</w:t>
      </w:r>
      <w:r w:rsidR="00555C35">
        <w:rPr>
          <w:rFonts w:ascii="Times New Roman" w:hAnsi="Times New Roman" w:cs="Times New Roman"/>
        </w:rPr>
        <w:fldChar w:fldCharType="end"/>
      </w:r>
      <w:r w:rsidRPr="00C90B6F">
        <w:rPr>
          <w:rFonts w:ascii="Times New Roman" w:hAnsi="Times New Roman" w:cs="Times New Roman"/>
        </w:rPr>
        <w:t xml:space="preserve">. </w:t>
      </w:r>
      <w:r w:rsidR="008D3382">
        <w:rPr>
          <w:rFonts w:ascii="Times New Roman" w:hAnsi="Times New Roman" w:cs="Times New Roman"/>
        </w:rPr>
        <w:t>We trained th</w:t>
      </w:r>
      <w:r w:rsidR="00945C90">
        <w:rPr>
          <w:rFonts w:ascii="Times New Roman" w:hAnsi="Times New Roman" w:cs="Times New Roman"/>
        </w:rPr>
        <w:t>is</w:t>
      </w:r>
      <w:r w:rsidR="008D3382">
        <w:rPr>
          <w:rFonts w:ascii="Times New Roman" w:hAnsi="Times New Roman" w:cs="Times New Roman"/>
        </w:rPr>
        <w:t xml:space="preserve"> model</w:t>
      </w:r>
      <w:r w:rsidR="00945C90">
        <w:rPr>
          <w:rFonts w:ascii="Times New Roman" w:hAnsi="Times New Roman" w:cs="Times New Roman"/>
        </w:rPr>
        <w:t xml:space="preserve"> </w:t>
      </w:r>
      <w:r w:rsidR="008D3382">
        <w:rPr>
          <w:rFonts w:ascii="Times New Roman" w:hAnsi="Times New Roman" w:cs="Times New Roman"/>
        </w:rPr>
        <w:t>on a random sample</w:t>
      </w:r>
      <w:r w:rsidR="00945C90">
        <w:rPr>
          <w:rFonts w:ascii="Times New Roman" w:hAnsi="Times New Roman" w:cs="Times New Roman"/>
        </w:rPr>
        <w:t xml:space="preserve"> (referred to as the “training subsample” </w:t>
      </w:r>
      <w:r w:rsidR="00A85C9E">
        <w:rPr>
          <w:rFonts w:ascii="Times New Roman" w:hAnsi="Times New Roman" w:cs="Times New Roman"/>
        </w:rPr>
        <w:t>henceforth</w:t>
      </w:r>
      <w:r w:rsidR="00945C90">
        <w:rPr>
          <w:rFonts w:ascii="Times New Roman" w:hAnsi="Times New Roman" w:cs="Times New Roman"/>
        </w:rPr>
        <w:t>)</w:t>
      </w:r>
      <w:r w:rsidR="008D3382">
        <w:rPr>
          <w:rFonts w:ascii="Times New Roman" w:hAnsi="Times New Roman" w:cs="Times New Roman"/>
        </w:rPr>
        <w:t xml:space="preserve"> of </w:t>
      </w:r>
      <w:r w:rsidR="008D3382">
        <w:rPr>
          <w:rFonts w:ascii="Times New Roman" w:hAnsi="Times New Roman" w:cs="Times New Roman"/>
          <w:i/>
          <w:iCs/>
        </w:rPr>
        <w:t xml:space="preserve">n </w:t>
      </w:r>
      <w:r w:rsidR="008D3382">
        <w:rPr>
          <w:rFonts w:ascii="Times New Roman" w:hAnsi="Times New Roman" w:cs="Times New Roman"/>
        </w:rPr>
        <w:t xml:space="preserve">= </w:t>
      </w:r>
      <w:r w:rsidR="00816E75">
        <w:rPr>
          <w:rFonts w:ascii="Times New Roman" w:hAnsi="Times New Roman" w:cs="Times New Roman"/>
        </w:rPr>
        <w:t>748</w:t>
      </w:r>
      <w:r w:rsidR="008D3382">
        <w:rPr>
          <w:rFonts w:ascii="Times New Roman" w:hAnsi="Times New Roman" w:cs="Times New Roman"/>
        </w:rPr>
        <w:t xml:space="preserve"> subjects</w:t>
      </w:r>
      <w:r w:rsidR="00816E75">
        <w:rPr>
          <w:rFonts w:ascii="Times New Roman" w:hAnsi="Times New Roman" w:cs="Times New Roman"/>
        </w:rPr>
        <w:t xml:space="preserve"> (30% of </w:t>
      </w:r>
      <w:r w:rsidR="00A85C9E">
        <w:rPr>
          <w:rFonts w:ascii="Times New Roman" w:hAnsi="Times New Roman" w:cs="Times New Roman"/>
        </w:rPr>
        <w:t xml:space="preserve">the </w:t>
      </w:r>
      <w:r w:rsidR="00816E75">
        <w:rPr>
          <w:rFonts w:ascii="Times New Roman" w:hAnsi="Times New Roman" w:cs="Times New Roman"/>
        </w:rPr>
        <w:t>original sample</w:t>
      </w:r>
      <w:r w:rsidR="00AC0C0D">
        <w:rPr>
          <w:rFonts w:ascii="Times New Roman" w:hAnsi="Times New Roman" w:cs="Times New Roman"/>
        </w:rPr>
        <w:t>—see Figure 1</w:t>
      </w:r>
      <w:r w:rsidR="00816E75">
        <w:rPr>
          <w:rFonts w:ascii="Times New Roman" w:hAnsi="Times New Roman" w:cs="Times New Roman"/>
        </w:rPr>
        <w:t>)</w:t>
      </w:r>
      <w:r w:rsidR="008D3382">
        <w:rPr>
          <w:rFonts w:ascii="Times New Roman" w:hAnsi="Times New Roman" w:cs="Times New Roman"/>
        </w:rPr>
        <w:t xml:space="preserve">. </w:t>
      </w:r>
      <w:r w:rsidR="00FC059F">
        <w:rPr>
          <w:rFonts w:ascii="Times New Roman" w:hAnsi="Times New Roman" w:cs="Times New Roman"/>
        </w:rPr>
        <w:t xml:space="preserve">The dietary pattern extracted </w:t>
      </w:r>
      <w:r w:rsidR="00A85C9E">
        <w:rPr>
          <w:rFonts w:ascii="Times New Roman" w:hAnsi="Times New Roman" w:cs="Times New Roman"/>
        </w:rPr>
        <w:t>using</w:t>
      </w:r>
      <w:r w:rsidR="00FC059F">
        <w:rPr>
          <w:rFonts w:ascii="Times New Roman" w:hAnsi="Times New Roman" w:cs="Times New Roman"/>
        </w:rPr>
        <w:t xml:space="preserve"> this method was assigned </w:t>
      </w:r>
      <w:r w:rsidR="00FC059F">
        <w:rPr>
          <w:rFonts w:ascii="Times New Roman" w:hAnsi="Times New Roman" w:cs="Times New Roman"/>
          <w:i/>
          <w:iCs/>
        </w:rPr>
        <w:t xml:space="preserve">Pattern </w:t>
      </w:r>
      <w:r w:rsidR="00FC059F" w:rsidRPr="00FC059F">
        <w:rPr>
          <w:rFonts w:ascii="Times New Roman" w:hAnsi="Times New Roman" w:cs="Times New Roman"/>
          <w:i/>
          <w:iCs/>
        </w:rPr>
        <w:t>#1</w:t>
      </w:r>
      <w:r w:rsidR="00FC059F">
        <w:rPr>
          <w:rFonts w:ascii="Times New Roman" w:hAnsi="Times New Roman" w:cs="Times New Roman"/>
        </w:rPr>
        <w:t xml:space="preserve">. </w:t>
      </w:r>
      <w:r w:rsidR="00945C90" w:rsidRPr="00FC059F">
        <w:rPr>
          <w:rFonts w:ascii="Times New Roman" w:hAnsi="Times New Roman" w:cs="Times New Roman"/>
        </w:rPr>
        <w:t>PCA</w:t>
      </w:r>
      <w:r w:rsidR="00945C90">
        <w:rPr>
          <w:rFonts w:ascii="Times New Roman" w:hAnsi="Times New Roman" w:cs="Times New Roman"/>
        </w:rPr>
        <w:t xml:space="preserve"> for dietary patterns extraction was performed on the food insecure subjects </w:t>
      </w:r>
      <w:r w:rsidR="00F96675">
        <w:rPr>
          <w:rFonts w:ascii="Times New Roman" w:hAnsi="Times New Roman" w:cs="Times New Roman"/>
        </w:rPr>
        <w:t>of this</w:t>
      </w:r>
      <w:r w:rsidR="00945C90">
        <w:rPr>
          <w:rFonts w:ascii="Times New Roman" w:hAnsi="Times New Roman" w:cs="Times New Roman"/>
        </w:rPr>
        <w:t xml:space="preserve"> training subsample (</w:t>
      </w:r>
      <w:r w:rsidR="00945C90">
        <w:rPr>
          <w:rFonts w:ascii="Times New Roman" w:hAnsi="Times New Roman" w:cs="Times New Roman"/>
          <w:i/>
          <w:iCs/>
        </w:rPr>
        <w:t xml:space="preserve">n </w:t>
      </w:r>
      <w:r w:rsidR="00945C90">
        <w:rPr>
          <w:rFonts w:ascii="Times New Roman" w:hAnsi="Times New Roman" w:cs="Times New Roman"/>
        </w:rPr>
        <w:t>= 1</w:t>
      </w:r>
      <w:r w:rsidR="0041134E">
        <w:rPr>
          <w:rFonts w:ascii="Times New Roman" w:hAnsi="Times New Roman" w:cs="Times New Roman"/>
        </w:rPr>
        <w:t>04</w:t>
      </w:r>
      <w:r w:rsidR="00945C90">
        <w:rPr>
          <w:rFonts w:ascii="Times New Roman" w:hAnsi="Times New Roman" w:cs="Times New Roman"/>
        </w:rPr>
        <w:t xml:space="preserve">). </w:t>
      </w:r>
      <w:r w:rsidR="00AC3D12">
        <w:rPr>
          <w:rFonts w:ascii="Times New Roman" w:hAnsi="Times New Roman" w:cs="Times New Roman"/>
        </w:rPr>
        <w:t xml:space="preserve">We used a scree plot to </w:t>
      </w:r>
      <w:r w:rsidR="00A85C9E">
        <w:rPr>
          <w:rFonts w:ascii="Times New Roman" w:hAnsi="Times New Roman" w:cs="Times New Roman"/>
        </w:rPr>
        <w:t>determine</w:t>
      </w:r>
      <w:r w:rsidR="00AC3D12">
        <w:rPr>
          <w:rFonts w:ascii="Times New Roman" w:hAnsi="Times New Roman" w:cs="Times New Roman"/>
        </w:rPr>
        <w:t xml:space="preserve"> the number of components to retain. </w:t>
      </w:r>
      <w:r w:rsidR="00FC059F">
        <w:rPr>
          <w:rFonts w:ascii="Times New Roman" w:hAnsi="Times New Roman" w:cs="Times New Roman"/>
        </w:rPr>
        <w:t xml:space="preserve">Two components were retained and assigned </w:t>
      </w:r>
      <w:r w:rsidR="00FC059F" w:rsidRPr="000748F6">
        <w:rPr>
          <w:rFonts w:ascii="Times New Roman" w:hAnsi="Times New Roman" w:cs="Times New Roman"/>
          <w:i/>
          <w:iCs/>
        </w:rPr>
        <w:t>Patterns #2</w:t>
      </w:r>
      <w:r w:rsidR="00FC059F">
        <w:rPr>
          <w:rFonts w:ascii="Times New Roman" w:hAnsi="Times New Roman" w:cs="Times New Roman"/>
        </w:rPr>
        <w:t xml:space="preserve"> and </w:t>
      </w:r>
      <w:r w:rsidR="00FC059F" w:rsidRPr="000748F6">
        <w:rPr>
          <w:rFonts w:ascii="Times New Roman" w:hAnsi="Times New Roman" w:cs="Times New Roman"/>
          <w:i/>
          <w:iCs/>
        </w:rPr>
        <w:t>#3</w:t>
      </w:r>
      <w:r w:rsidR="00FC059F">
        <w:rPr>
          <w:rFonts w:ascii="Times New Roman" w:hAnsi="Times New Roman" w:cs="Times New Roman"/>
        </w:rPr>
        <w:t xml:space="preserve">. </w:t>
      </w:r>
      <w:r w:rsidR="008D3382">
        <w:rPr>
          <w:rFonts w:ascii="Times New Roman" w:hAnsi="Times New Roman" w:cs="Times New Roman"/>
        </w:rPr>
        <w:t xml:space="preserve">The out-of-sample validation analysis (see </w:t>
      </w:r>
      <w:r w:rsidR="008D3382">
        <w:rPr>
          <w:rFonts w:ascii="Times New Roman" w:hAnsi="Times New Roman" w:cs="Times New Roman"/>
          <w:i/>
          <w:iCs/>
        </w:rPr>
        <w:t xml:space="preserve">Statistical Analysis </w:t>
      </w:r>
      <w:r w:rsidR="008D3382">
        <w:rPr>
          <w:rFonts w:ascii="Times New Roman" w:hAnsi="Times New Roman" w:cs="Times New Roman"/>
        </w:rPr>
        <w:t>section below) was performed on the remaining fraction (</w:t>
      </w:r>
      <w:r w:rsidR="008D3382">
        <w:rPr>
          <w:rFonts w:ascii="Times New Roman" w:hAnsi="Times New Roman" w:cs="Times New Roman"/>
          <w:i/>
          <w:iCs/>
        </w:rPr>
        <w:t xml:space="preserve">n </w:t>
      </w:r>
      <w:r w:rsidR="008D3382">
        <w:rPr>
          <w:rFonts w:ascii="Times New Roman" w:hAnsi="Times New Roman" w:cs="Times New Roman"/>
        </w:rPr>
        <w:t xml:space="preserve">= </w:t>
      </w:r>
      <w:r w:rsidR="00816E75">
        <w:rPr>
          <w:rFonts w:ascii="Times New Roman" w:hAnsi="Times New Roman" w:cs="Times New Roman"/>
        </w:rPr>
        <w:t>1745—comprising 70% of the original sample</w:t>
      </w:r>
      <w:r w:rsidR="008D3382">
        <w:rPr>
          <w:rFonts w:ascii="Times New Roman" w:hAnsi="Times New Roman" w:cs="Times New Roman"/>
        </w:rPr>
        <w:t>) of subjects</w:t>
      </w:r>
      <w:r w:rsidR="00945C90">
        <w:rPr>
          <w:rFonts w:ascii="Times New Roman" w:hAnsi="Times New Roman" w:cs="Times New Roman"/>
        </w:rPr>
        <w:t xml:space="preserve"> (referred to as the “testing subsample” </w:t>
      </w:r>
      <w:r w:rsidR="00A85C9E">
        <w:rPr>
          <w:rFonts w:ascii="Times New Roman" w:hAnsi="Times New Roman" w:cs="Times New Roman"/>
        </w:rPr>
        <w:t>henceforth</w:t>
      </w:r>
      <w:r w:rsidR="00945C90">
        <w:rPr>
          <w:rFonts w:ascii="Times New Roman" w:hAnsi="Times New Roman" w:cs="Times New Roman"/>
        </w:rPr>
        <w:t>)</w:t>
      </w:r>
      <w:r w:rsidR="008D3382">
        <w:rPr>
          <w:rFonts w:ascii="Times New Roman" w:hAnsi="Times New Roman" w:cs="Times New Roman"/>
        </w:rPr>
        <w:t xml:space="preserve">. </w:t>
      </w:r>
      <w:r w:rsidR="00AC0C0D">
        <w:rPr>
          <w:rFonts w:ascii="Times New Roman" w:hAnsi="Times New Roman" w:cs="Times New Roman"/>
        </w:rPr>
        <w:t>The</w:t>
      </w:r>
      <w:r w:rsidR="005B16E9">
        <w:rPr>
          <w:rFonts w:ascii="Times New Roman" w:hAnsi="Times New Roman" w:cs="Times New Roman"/>
        </w:rPr>
        <w:t xml:space="preserve"> supplementary </w:t>
      </w:r>
      <w:r w:rsidR="00AC0C0D">
        <w:rPr>
          <w:rFonts w:ascii="Times New Roman" w:hAnsi="Times New Roman" w:cs="Times New Roman"/>
        </w:rPr>
        <w:t xml:space="preserve">methods </w:t>
      </w:r>
      <w:r w:rsidR="005B16E9">
        <w:rPr>
          <w:rFonts w:ascii="Times New Roman" w:hAnsi="Times New Roman" w:cs="Times New Roman"/>
        </w:rPr>
        <w:t xml:space="preserve">file </w:t>
      </w:r>
      <w:r w:rsidR="00AC0C0D">
        <w:rPr>
          <w:rFonts w:ascii="Times New Roman" w:hAnsi="Times New Roman" w:cs="Times New Roman"/>
        </w:rPr>
        <w:t>contains additional details</w:t>
      </w:r>
      <w:r w:rsidRPr="00C90B6F">
        <w:rPr>
          <w:rFonts w:ascii="Times New Roman" w:hAnsi="Times New Roman" w:cs="Times New Roman"/>
        </w:rPr>
        <w:t xml:space="preserve"> </w:t>
      </w:r>
      <w:r w:rsidR="00AC0C0D">
        <w:rPr>
          <w:rFonts w:ascii="Times New Roman" w:hAnsi="Times New Roman" w:cs="Times New Roman"/>
        </w:rPr>
        <w:t>about</w:t>
      </w:r>
      <w:r w:rsidR="00AC0C0D" w:rsidRPr="00C90B6F">
        <w:rPr>
          <w:rFonts w:ascii="Times New Roman" w:hAnsi="Times New Roman" w:cs="Times New Roman"/>
        </w:rPr>
        <w:t xml:space="preserve"> </w:t>
      </w:r>
      <w:r w:rsidRPr="00C90B6F">
        <w:rPr>
          <w:rFonts w:ascii="Times New Roman" w:hAnsi="Times New Roman" w:cs="Times New Roman"/>
        </w:rPr>
        <w:t>these procedures</w:t>
      </w:r>
      <w:r w:rsidR="00AC0C0D">
        <w:rPr>
          <w:rFonts w:ascii="Times New Roman" w:hAnsi="Times New Roman" w:cs="Times New Roman"/>
        </w:rPr>
        <w:t xml:space="preserve">. </w:t>
      </w:r>
      <w:r w:rsidRPr="00C90B6F">
        <w:rPr>
          <w:rFonts w:ascii="Times New Roman" w:hAnsi="Times New Roman" w:cs="Times New Roman"/>
        </w:rPr>
        <w:t xml:space="preserve">For the sake of comparison, we also computed Healthy Eating Index 2015 (HEI-2015) scores and incorporated them into all subsequent analyses </w:t>
      </w:r>
      <w:r w:rsidRPr="00C90B6F">
        <w:rPr>
          <w:rFonts w:ascii="Times New Roman" w:hAnsi="Times New Roman" w:cs="Times New Roman"/>
        </w:rPr>
        <w:fldChar w:fldCharType="begin"/>
      </w:r>
      <w:r w:rsidR="008640CA">
        <w:rPr>
          <w:rFonts w:ascii="Times New Roman" w:hAnsi="Times New Roman" w:cs="Times New Roman"/>
        </w:rPr>
        <w:instrText xml:space="preserve"> ADDIN ZOTERO_ITEM CSL_CITATION {"citationID":"9XrVGRdz","properties":{"formattedCitation":"[15, 16]","plainCitation":"[15, 16]","noteIndex":0},"citationItems":[{"id":"ScL1xyFU/4oW6oLDo","uris":["http://zotero.org/users/local/S8X13ARX/items/EBALSKJP"],"itemData":{"id":1295,"type":"article-journal","abstract":"The Healthy Eating Index (HEI) is a measure for assessing whether a set of foods aligns with the Dietary Guidelines for Americans (DGA). An updated HEI is released to correspond to each new edition of the DGA, and this article introduces the latest version, which reflects the 2015-2020 DGA. The HEI-2015 components are the same as in the HEI-2010, except Saturated Fat and Added Sugars replace Empty Calories, with the result being 13 components. The 2015-2020 DGA include explicit recommendations to limit intakes of both Added Sugars and Saturated Fats to &lt;10% of energy. HEI-2015 does not account for excessive energy from alcohol within a separate component, but continues to account for all energy from alcohol within total energy (the denominator for most components). All other components remain the same as for HEI-2010, except for a change in the allocation of legumes. Previous versions of the HEI accounted for legumes in either the two vegetable or the two protein foods components, whereas HEI-2015 counts legumes toward all four components. Weighting approaches are similar to those of previous versions, and scoring standards were maintained, refined, or developed to increase consistency across components; better ensure face validity; follow precedent; cover a range of intakes; and, when applicable, ensure the DGA level corresponds to a score &gt;7 out of 10. HEI-2015 component scores can be examined collectively using radar graphs to reveal a pattern of diet quality and summed to represent overall diet quality.","container-title":"Journal of the Academy of Nutrition and Dietetics","DOI":"10.1016/j.jand.2018.05.021","ISSN":"2212-2672","issue":"9","journalAbbreviation":"J Acad Nutr Diet","language":"eng","note":"PMID: 30146071\nPMCID: PMC6719291","page":"1591-1602","source":"PubMed","title":"Update of the Healthy Eating Index: HEI-2015","title-short":"Update of the Healthy Eating Index","volume":"118","author":[{"family":"Krebs-Smith","given":"Susan M."},{"family":"Pannucci","given":"TusaRebecca E."},{"family":"Subar","given":"Amy F."},{"family":"Kirkpatrick","given":"Sharon I."},{"family":"Lerman","given":"Jennifer L."},{"family":"Tooze","given":"Janet A."},{"family":"Wilson","given":"Magdalena M."},{"family":"Reedy","given":"Jill"}],"issued":{"date-parts":[["2018",9]]}}},{"id":"ScL1xyFU/UinKw1jk","uris":["http://zotero.org/users/local/S8X13ARX/items/7TV4WLVT"],"itemData":{"id":2412,"type":"article-journal","container-title":"The Journal of Open Source Software","DOI":"10.21105/joss.00417","ISSN":"2475-9066","issue":"18","journalAbbreviation":"JOSS","page":"417","source":"DOI.org (Crossref)","title":"hei: Calculate Healthy Eating Index (HEI) Scores","title-short":"hei","volume":"2","author":[{"family":"Folsom","given":"Tim"},{"family":"Nagraj","given":"Vp"}],"issued":{"date-parts":[["2017",10,4]]}}}],"schema":"https://github.com/citation-style-language/schema/raw/master/csl-citation.json"} </w:instrText>
      </w:r>
      <w:r w:rsidRPr="00C90B6F">
        <w:rPr>
          <w:rFonts w:ascii="Times New Roman" w:hAnsi="Times New Roman" w:cs="Times New Roman"/>
        </w:rPr>
        <w:fldChar w:fldCharType="separate"/>
      </w:r>
      <w:r w:rsidR="00CC356E">
        <w:rPr>
          <w:rFonts w:ascii="Times New Roman" w:hAnsi="Times New Roman" w:cs="Times New Roman"/>
          <w:noProof/>
        </w:rPr>
        <w:t>[15, 16]</w:t>
      </w:r>
      <w:r w:rsidRPr="00C90B6F">
        <w:rPr>
          <w:rFonts w:ascii="Times New Roman" w:hAnsi="Times New Roman" w:cs="Times New Roman"/>
        </w:rPr>
        <w:fldChar w:fldCharType="end"/>
      </w:r>
      <w:r w:rsidRPr="00C90B6F">
        <w:rPr>
          <w:rFonts w:ascii="Times New Roman" w:hAnsi="Times New Roman" w:cs="Times New Roman"/>
        </w:rPr>
        <w:t>.</w:t>
      </w:r>
      <w:r w:rsidR="00555C35">
        <w:rPr>
          <w:rFonts w:ascii="Times New Roman" w:hAnsi="Times New Roman" w:cs="Times New Roman"/>
        </w:rPr>
        <w:t xml:space="preserve"> The dietary patterns scores generated with PCA and the HEI-2015 scores were energy-adjusted using the residual method </w:t>
      </w:r>
      <w:r w:rsidR="00555C35">
        <w:rPr>
          <w:rFonts w:ascii="Times New Roman" w:hAnsi="Times New Roman" w:cs="Times New Roman"/>
        </w:rPr>
        <w:fldChar w:fldCharType="begin"/>
      </w:r>
      <w:r w:rsidR="00CC356E">
        <w:rPr>
          <w:rFonts w:ascii="Times New Roman" w:hAnsi="Times New Roman" w:cs="Times New Roman"/>
        </w:rPr>
        <w:instrText xml:space="preserve"> ADDIN ZOTERO_ITEM CSL_CITATION {"citationID":"yHvjjuDs","properties":{"formattedCitation":"[14]","plainCitation":"[14]","noteIndex":0},"citationItems":[{"id":23,"uris":["http://zotero.org/users/local/1mtZUsss/items/65567GNQ"],"itemData":{"id":23,"type":"article-journal","container-title":"The American Journal of Clinical Nutrition","DOI":"10.1093/ajcn/65.4.1220S","ISSN":"00029165","issue":"4","journalAbbreviation":"The American Journal of Clinical Nutrition","language":"en","page":"1220S-1228S","source":"DOI.org (Crossref)","title":"Adjustment for total energy intake in epidemiologic studies","volume":"65","author":[{"family":"Willett","given":"Wc"},{"family":"Howe","given":"Gr"},{"family":"Kushi","given":"Lh"}],"issued":{"date-parts":[["1997",4]]}}}],"schema":"https://github.com/citation-style-language/schema/raw/master/csl-citation.json"} </w:instrText>
      </w:r>
      <w:r w:rsidR="00555C35">
        <w:rPr>
          <w:rFonts w:ascii="Times New Roman" w:hAnsi="Times New Roman" w:cs="Times New Roman"/>
        </w:rPr>
        <w:fldChar w:fldCharType="separate"/>
      </w:r>
      <w:r w:rsidR="00CC356E">
        <w:rPr>
          <w:rFonts w:ascii="Times New Roman" w:hAnsi="Times New Roman" w:cs="Times New Roman"/>
          <w:noProof/>
        </w:rPr>
        <w:t>[14]</w:t>
      </w:r>
      <w:r w:rsidR="00555C35">
        <w:rPr>
          <w:rFonts w:ascii="Times New Roman" w:hAnsi="Times New Roman" w:cs="Times New Roman"/>
        </w:rPr>
        <w:fldChar w:fldCharType="end"/>
      </w:r>
      <w:r w:rsidR="00555C35">
        <w:rPr>
          <w:rFonts w:ascii="Times New Roman" w:hAnsi="Times New Roman" w:cs="Times New Roman"/>
        </w:rPr>
        <w:t xml:space="preserve">. </w:t>
      </w:r>
    </w:p>
    <w:p w14:paraId="76896938" w14:textId="77777777" w:rsidR="00CA04BD" w:rsidRPr="00C90B6F" w:rsidRDefault="00CA04BD" w:rsidP="00CA04BD">
      <w:pPr>
        <w:spacing w:line="360" w:lineRule="auto"/>
        <w:rPr>
          <w:rFonts w:ascii="Times New Roman" w:hAnsi="Times New Roman" w:cs="Times New Roman"/>
        </w:rPr>
      </w:pPr>
    </w:p>
    <w:p w14:paraId="10967C10" w14:textId="77777777" w:rsidR="00CA04BD" w:rsidRPr="00C90B6F" w:rsidRDefault="00CA04BD" w:rsidP="00CA04BD">
      <w:pPr>
        <w:spacing w:line="360" w:lineRule="auto"/>
        <w:rPr>
          <w:rFonts w:ascii="Times New Roman" w:hAnsi="Times New Roman" w:cs="Times New Roman"/>
          <w:i/>
          <w:iCs/>
        </w:rPr>
      </w:pPr>
      <w:r w:rsidRPr="00C90B6F">
        <w:rPr>
          <w:rFonts w:ascii="Times New Roman" w:hAnsi="Times New Roman" w:cs="Times New Roman"/>
          <w:i/>
          <w:iCs/>
        </w:rPr>
        <w:t>Response Variables: All-Cause and Cause-Specific Mortalities</w:t>
      </w:r>
    </w:p>
    <w:p w14:paraId="782228E2" w14:textId="622F62B2" w:rsidR="00CA04BD" w:rsidRPr="00C90B6F" w:rsidRDefault="00CA04BD" w:rsidP="00CA04BD">
      <w:pPr>
        <w:spacing w:line="360" w:lineRule="auto"/>
        <w:rPr>
          <w:rFonts w:ascii="Times New Roman" w:hAnsi="Times New Roman" w:cs="Times New Roman"/>
        </w:rPr>
      </w:pPr>
      <w:r w:rsidRPr="00C90B6F">
        <w:rPr>
          <w:rFonts w:ascii="Times New Roman" w:hAnsi="Times New Roman" w:cs="Times New Roman"/>
        </w:rPr>
        <w:tab/>
        <w:t xml:space="preserve">Mortality and time-to-event data were acquired from the NHANES Public-Use Linked Mortality File, which was generated from deterministic and probabilistic linkages of the NHANES survey data (through the 2017-2018 cycle) to the National Death Index, as described </w:t>
      </w:r>
      <w:r w:rsidRPr="00C90B6F">
        <w:rPr>
          <w:rFonts w:ascii="Times New Roman" w:hAnsi="Times New Roman" w:cs="Times New Roman"/>
        </w:rPr>
        <w:lastRenderedPageBreak/>
        <w:t xml:space="preserve">elsewhere </w:t>
      </w:r>
      <w:r w:rsidRPr="00C90B6F">
        <w:rPr>
          <w:rFonts w:ascii="Times New Roman" w:hAnsi="Times New Roman" w:cs="Times New Roman"/>
        </w:rPr>
        <w:fldChar w:fldCharType="begin"/>
      </w:r>
      <w:r w:rsidR="008640CA">
        <w:rPr>
          <w:rFonts w:ascii="Times New Roman" w:hAnsi="Times New Roman" w:cs="Times New Roman"/>
        </w:rPr>
        <w:instrText xml:space="preserve"> ADDIN ZOTERO_ITEM CSL_CITATION {"citationID":"WzGe0Tps","properties":{"formattedCitation":"[17]","plainCitation":"[17]","noteIndex":0},"citationItems":[{"id":"ScL1xyFU/mjV3ky5N","uris":["http://zotero.org/users/local/S8X13ARX/items/A89QH3YD",["http://zotero.org/users/local/S8X13ARX/items/A89QH3YD"]],"itemData":{"id":1564,"type":"document","publisher":"National Center for Health Statistics","title":"Linkage Methods and Analytical Support for NCHS Linked Mortality Data","URL":"https://www.cdc.gov/nchs/data-linkage/mortality-methods.htm"}}],"schema":"https://github.com/citation-style-language/schema/raw/master/csl-citation.json"} </w:instrText>
      </w:r>
      <w:r w:rsidRPr="00C90B6F">
        <w:rPr>
          <w:rFonts w:ascii="Times New Roman" w:hAnsi="Times New Roman" w:cs="Times New Roman"/>
        </w:rPr>
        <w:fldChar w:fldCharType="separate"/>
      </w:r>
      <w:r w:rsidR="00CC356E">
        <w:rPr>
          <w:rFonts w:ascii="Times New Roman" w:hAnsi="Times New Roman" w:cs="Times New Roman"/>
        </w:rPr>
        <w:t>[17]</w:t>
      </w:r>
      <w:r w:rsidRPr="00C90B6F">
        <w:rPr>
          <w:rFonts w:ascii="Times New Roman" w:hAnsi="Times New Roman" w:cs="Times New Roman"/>
        </w:rPr>
        <w:fldChar w:fldCharType="end"/>
      </w:r>
      <w:r w:rsidRPr="00C90B6F">
        <w:rPr>
          <w:rFonts w:ascii="Times New Roman" w:hAnsi="Times New Roman" w:cs="Times New Roman"/>
        </w:rPr>
        <w:t>. We computed time since diagnosis</w:t>
      </w:r>
      <w:r w:rsidR="00366989">
        <w:rPr>
          <w:rFonts w:ascii="Times New Roman" w:hAnsi="Times New Roman" w:cs="Times New Roman"/>
        </w:rPr>
        <w:t xml:space="preserve">, </w:t>
      </w:r>
      <w:r w:rsidR="00366989" w:rsidRPr="00C90B6F">
        <w:rPr>
          <w:rFonts w:ascii="Times New Roman" w:hAnsi="Times New Roman" w:cs="Times New Roman"/>
        </w:rPr>
        <w:t>defined as the difference between the age at the time of the survey and the age at the first cancer diagnosis</w:t>
      </w:r>
      <w:r w:rsidR="00366989">
        <w:rPr>
          <w:rFonts w:ascii="Times New Roman" w:hAnsi="Times New Roman" w:cs="Times New Roman"/>
        </w:rPr>
        <w:t>,</w:t>
      </w:r>
      <w:r w:rsidRPr="00C90B6F">
        <w:rPr>
          <w:rFonts w:ascii="Times New Roman" w:hAnsi="Times New Roman" w:cs="Times New Roman"/>
        </w:rPr>
        <w:t xml:space="preserve"> and used it as the time scale in our models to minimize potential bias by accounting for left truncation due to delayed study enrollment following diagnosis </w:t>
      </w:r>
      <w:r w:rsidRPr="00C90B6F">
        <w:rPr>
          <w:rFonts w:ascii="Times New Roman" w:hAnsi="Times New Roman" w:cs="Times New Roman"/>
        </w:rPr>
        <w:fldChar w:fldCharType="begin"/>
      </w:r>
      <w:r w:rsidR="008640CA">
        <w:rPr>
          <w:rFonts w:ascii="Times New Roman" w:hAnsi="Times New Roman" w:cs="Times New Roman"/>
        </w:rPr>
        <w:instrText xml:space="preserve"> ADDIN ZOTERO_ITEM CSL_CITATION {"citationID":"XbtQmxBc","properties":{"formattedCitation":"[18, 19]","plainCitation":"[18, 19]","noteIndex":0},"citationItems":[{"id":"ScL1xyFU/ZgFEKaQv","uris":["http://zotero.org/users/local/S8X13ARX/items/4QWARJAF",["http://zotero.org/users/local/S8X13ARX/items/4QWARJAF"]],"itemData":{"id":1562,"type":"article-journal","container-title":"American Journal of Epidemiology","DOI":"10.1093/aje/kwq481","ISSN":"1476-6256, 0002-9262","issue":"9","language":"en","page":"1078-1084","source":"DOI.org (Crossref)","title":"Bias Due to Left Truncation and Left Censoring in Longitudinal Studies of Developmental and Disease Processes","volume":"173","author":[{"family":"Cain","given":"Kevin C."},{"family":"Harlow","given":"Siobán D."},{"family":"Little","given":"Roderick J."},{"family":"Nan","given":"Bin"},{"family":"Yosef","given":"Matheos"},{"family":"Taffe","given":"John R."},{"family":"Elliott","given":"Michael R."}],"issued":{"date-parts":[["2011",5,1]]}}},{"id":"ScL1xyFU/APzxhfxJ","uris":["http://zotero.org/users/local/S8X13ARX/items/B7WFL448",["http://zotero.org/users/local/S8X13ARX/items/B7WFL448"]],"itemData":{"id":874,"type":"article-journal","abstract":"Abstract\n            \n              Background\n              A low-carbohydrate diet may improve cancer survival, but relevant clinical evidence remains limited.\n            \n            \n              Methods\n              We followed 1542 stages I to III colorectal cancer (CRC) patients who completed a validated food frequency questionnaire between 6 months and 4 years after diagnosis. We calculated overall, animal-, and plant-rich, low-carbohydrate diet scores and examined their associations with CRC-specific and overall mortality using Cox proportional hazards regression after adjusting for potential predictors for cancer survival. We also assessed the intake and changes of macronutrients after diagnosis. Statistical tests were two-sided.\n            \n            \n              Results\n              Although no association was found for overall and animal-rich low-carbohydrate diet score, plant-rich, low-carbohydrate diet, which emphasizes plant sources of fat and protein with moderate consumption of animal products, was associated with lower CRC-specific mortality (hazard ratio [HR] comparing extreme quartiles = 0.37, 95% confidence interval [CI] = 0.25 to 0.57, Ptrend &lt; .001). Carbohydrate intake was associated with higher CRC-specific mortality, and this association was restricted to carbohydrate consumed from refined starches and sugars (HR per one-SD increment = 1.36, 95% CI = 1.14 to 1.62, Ptrend &lt; .001). In contrast, replacing carbohydrate with plant fat and protein was associated with lower CRC-specific mortality, with the HR per one-SD increment of 0.81 (95% CI = 0.69 to 0.95, Ptrend = .01) for plant fat and 0.77 (95% CI = 0.62 to 0.95, Ptrend = .02) for plant protein. Similar results were obtained for overall mortality and when changes in macronutrient intake after diagnosis were assessed.\n            \n            \n              Conclusion\n              Plant-rich, low-carbohydrate diet score was associated with lower mortality in patients with nonmetastatic CRC. Substituting plant fat and protein for carbohydrate, particularly that from refined starches and sugars, may improve patients’ survival.","container-title":"JNCI Cancer Spectrum","DOI":"10.1093/jncics/pky077","ISSN":"2515-5091","issue":"4","language":"en","page":"pky077","source":"DOI.org (Crossref)","title":"Low-Carbohydrate Diet Score and Macronutrient Intake in Relation to Survival After Colorectal Cancer Diagnosis","volume":"2","author":[{"family":"Song","given":"Mingyang"},{"family":"Wu","given":"Kana"},{"family":"Meyerhardt","given":"Jeffrey A"},{"family":"Yilmaz","given":"Omer"},{"family":"Wang","given":"Molin"},{"family":"Ogino","given":"Shuji"},{"family":"Fuchs","given":"Charles S"},{"family":"Giovannucci","given":"Edward L"},{"family":"Chan","given":"Andrew T"}],"issued":{"date-parts":[["2018",10,1]]}}}],"schema":"https://github.com/citation-style-language/schema/raw/master/csl-citation.json"} </w:instrText>
      </w:r>
      <w:r w:rsidRPr="00C90B6F">
        <w:rPr>
          <w:rFonts w:ascii="Times New Roman" w:hAnsi="Times New Roman" w:cs="Times New Roman"/>
        </w:rPr>
        <w:fldChar w:fldCharType="separate"/>
      </w:r>
      <w:r w:rsidR="00CC356E">
        <w:rPr>
          <w:rFonts w:ascii="Times New Roman" w:hAnsi="Times New Roman" w:cs="Times New Roman"/>
          <w:kern w:val="0"/>
        </w:rPr>
        <w:t>[18, 19]</w:t>
      </w:r>
      <w:r w:rsidRPr="00C90B6F">
        <w:rPr>
          <w:rFonts w:ascii="Times New Roman" w:hAnsi="Times New Roman" w:cs="Times New Roman"/>
        </w:rPr>
        <w:fldChar w:fldCharType="end"/>
      </w:r>
      <w:r w:rsidRPr="00C90B6F">
        <w:rPr>
          <w:rFonts w:ascii="Times New Roman" w:hAnsi="Times New Roman" w:cs="Times New Roman"/>
        </w:rPr>
        <w:t xml:space="preserve">. Data were </w:t>
      </w:r>
      <w:proofErr w:type="gramStart"/>
      <w:r w:rsidRPr="00C90B6F">
        <w:rPr>
          <w:rFonts w:ascii="Times New Roman" w:hAnsi="Times New Roman" w:cs="Times New Roman"/>
        </w:rPr>
        <w:t>right-censored</w:t>
      </w:r>
      <w:proofErr w:type="gramEnd"/>
      <w:r w:rsidRPr="00C90B6F">
        <w:rPr>
          <w:rFonts w:ascii="Times New Roman" w:hAnsi="Times New Roman" w:cs="Times New Roman"/>
        </w:rPr>
        <w:t xml:space="preserve"> to either the last known date alive or the administrative censoring date on December 31, 2019. We used the International Classification of Diseases, Tenth Revision (ICD-10) codes to classify the causes of death. Survival analyses examined all-cause mortality and cause-specific mortality—deaths due to neoplastic malignancy (ICD-10 codes C00-C97)</w:t>
      </w:r>
      <w:r w:rsidR="00DE0E08">
        <w:rPr>
          <w:rFonts w:ascii="Times New Roman" w:hAnsi="Times New Roman" w:cs="Times New Roman"/>
        </w:rPr>
        <w:t>.</w:t>
      </w:r>
    </w:p>
    <w:p w14:paraId="51875359" w14:textId="77777777" w:rsidR="00CA04BD" w:rsidRPr="00C90B6F" w:rsidRDefault="00CA04BD" w:rsidP="00CA04BD">
      <w:pPr>
        <w:spacing w:line="360" w:lineRule="auto"/>
        <w:rPr>
          <w:rFonts w:ascii="Times New Roman" w:hAnsi="Times New Roman" w:cs="Times New Roman"/>
        </w:rPr>
      </w:pPr>
    </w:p>
    <w:p w14:paraId="4F9550E0" w14:textId="77777777" w:rsidR="00CA04BD" w:rsidRPr="00C90B6F" w:rsidRDefault="00CA04BD" w:rsidP="00CA04BD">
      <w:pPr>
        <w:spacing w:line="360" w:lineRule="auto"/>
        <w:rPr>
          <w:rFonts w:ascii="Times New Roman" w:hAnsi="Times New Roman" w:cs="Times New Roman"/>
          <w:i/>
          <w:iCs/>
        </w:rPr>
      </w:pPr>
      <w:r w:rsidRPr="00C90B6F">
        <w:rPr>
          <w:rFonts w:ascii="Times New Roman" w:hAnsi="Times New Roman" w:cs="Times New Roman"/>
          <w:i/>
          <w:iCs/>
        </w:rPr>
        <w:t>Covariates</w:t>
      </w:r>
    </w:p>
    <w:p w14:paraId="2E4C8F85" w14:textId="5412E86C" w:rsidR="00CA04BD" w:rsidRPr="00C90B6F" w:rsidRDefault="00CA04BD" w:rsidP="00CA04BD">
      <w:pPr>
        <w:spacing w:line="360" w:lineRule="auto"/>
        <w:rPr>
          <w:rFonts w:ascii="Times New Roman" w:hAnsi="Times New Roman" w:cs="Times New Roman"/>
        </w:rPr>
      </w:pPr>
      <w:r w:rsidRPr="00C90B6F">
        <w:rPr>
          <w:rFonts w:ascii="Times New Roman" w:hAnsi="Times New Roman" w:cs="Times New Roman"/>
        </w:rPr>
        <w:tab/>
        <w:t>Self-reported demographic and socioeconomic data were obtained during the home interview. Characteristics from the demographic survey (DEMO) included age, sex (</w:t>
      </w:r>
      <w:r w:rsidRPr="00C90B6F">
        <w:rPr>
          <w:rFonts w:ascii="Times New Roman" w:hAnsi="Times New Roman" w:cs="Times New Roman"/>
          <w:i/>
          <w:iCs/>
        </w:rPr>
        <w:t>male</w:t>
      </w:r>
      <w:r w:rsidRPr="00C90B6F">
        <w:rPr>
          <w:rFonts w:ascii="Times New Roman" w:hAnsi="Times New Roman" w:cs="Times New Roman"/>
        </w:rPr>
        <w:t>/</w:t>
      </w:r>
      <w:r w:rsidRPr="00C90B6F">
        <w:rPr>
          <w:rFonts w:ascii="Times New Roman" w:hAnsi="Times New Roman" w:cs="Times New Roman"/>
          <w:i/>
          <w:iCs/>
        </w:rPr>
        <w:t>female</w:t>
      </w:r>
      <w:r w:rsidRPr="00C90B6F">
        <w:rPr>
          <w:rFonts w:ascii="Times New Roman" w:hAnsi="Times New Roman" w:cs="Times New Roman"/>
        </w:rPr>
        <w:t>), race and ethnicity (</w:t>
      </w:r>
      <w:proofErr w:type="gramStart"/>
      <w:r w:rsidR="008640CA" w:rsidRPr="000748F6">
        <w:rPr>
          <w:rFonts w:ascii="Times New Roman" w:hAnsi="Times New Roman" w:cs="Times New Roman"/>
          <w:i/>
          <w:iCs/>
        </w:rPr>
        <w:t>Mexican-American</w:t>
      </w:r>
      <w:proofErr w:type="gramEnd"/>
      <w:r w:rsidR="008640CA">
        <w:rPr>
          <w:rFonts w:ascii="Times New Roman" w:hAnsi="Times New Roman" w:cs="Times New Roman"/>
        </w:rPr>
        <w:t xml:space="preserve">, </w:t>
      </w:r>
      <w:r w:rsidR="008640CA" w:rsidRPr="000748F6">
        <w:rPr>
          <w:rFonts w:ascii="Times New Roman" w:hAnsi="Times New Roman" w:cs="Times New Roman"/>
          <w:i/>
          <w:iCs/>
        </w:rPr>
        <w:t>Other Hispanic</w:t>
      </w:r>
      <w:r w:rsidR="008640CA">
        <w:rPr>
          <w:rFonts w:ascii="Times New Roman" w:hAnsi="Times New Roman" w:cs="Times New Roman"/>
        </w:rPr>
        <w:t xml:space="preserve">, </w:t>
      </w:r>
      <w:r w:rsidRPr="00C90B6F">
        <w:rPr>
          <w:rFonts w:ascii="Times New Roman" w:hAnsi="Times New Roman" w:cs="Times New Roman"/>
          <w:i/>
          <w:iCs/>
        </w:rPr>
        <w:t>non-Hispanic White</w:t>
      </w:r>
      <w:r w:rsidR="008640CA">
        <w:rPr>
          <w:rFonts w:ascii="Times New Roman" w:hAnsi="Times New Roman" w:cs="Times New Roman"/>
          <w:i/>
          <w:iCs/>
        </w:rPr>
        <w:t xml:space="preserve">, non-Hispanic Black, </w:t>
      </w:r>
      <w:r w:rsidR="008640CA" w:rsidRPr="000748F6">
        <w:rPr>
          <w:rFonts w:ascii="Times New Roman" w:hAnsi="Times New Roman" w:cs="Times New Roman"/>
        </w:rPr>
        <w:t>and</w:t>
      </w:r>
      <w:r w:rsidR="008640CA">
        <w:rPr>
          <w:rFonts w:ascii="Times New Roman" w:hAnsi="Times New Roman" w:cs="Times New Roman"/>
          <w:i/>
          <w:iCs/>
        </w:rPr>
        <w:t xml:space="preserve"> Other/Multiracial</w:t>
      </w:r>
      <w:r w:rsidRPr="00C90B6F">
        <w:rPr>
          <w:rFonts w:ascii="Times New Roman" w:hAnsi="Times New Roman" w:cs="Times New Roman"/>
        </w:rPr>
        <w:t>), family income-to-poverty ratio (</w:t>
      </w:r>
      <w:r w:rsidRPr="00C90B6F">
        <w:rPr>
          <w:rFonts w:ascii="Times New Roman" w:hAnsi="Times New Roman" w:cs="Times New Roman"/>
          <w:i/>
          <w:iCs/>
        </w:rPr>
        <w:t xml:space="preserve">&lt; 1.3 </w:t>
      </w:r>
      <w:r w:rsidRPr="00C90B6F">
        <w:rPr>
          <w:rFonts w:ascii="Times New Roman" w:hAnsi="Times New Roman" w:cs="Times New Roman"/>
        </w:rPr>
        <w:t xml:space="preserve">or </w:t>
      </w:r>
      <w:r w:rsidRPr="00C90B6F">
        <w:rPr>
          <w:rFonts w:ascii="Times New Roman" w:hAnsi="Times New Roman" w:cs="Times New Roman"/>
          <w:i/>
          <w:iCs/>
        </w:rPr>
        <w:t>≥ 1.3</w:t>
      </w:r>
      <w:r w:rsidRPr="00C90B6F">
        <w:rPr>
          <w:rFonts w:ascii="Times New Roman" w:hAnsi="Times New Roman" w:cs="Times New Roman"/>
        </w:rPr>
        <w:t>), and household size. We obtained health insurance status (</w:t>
      </w:r>
      <w:r w:rsidRPr="00C90B6F">
        <w:rPr>
          <w:rFonts w:ascii="Times New Roman" w:hAnsi="Times New Roman" w:cs="Times New Roman"/>
          <w:i/>
          <w:iCs/>
        </w:rPr>
        <w:t>covered by health insurance</w:t>
      </w:r>
      <w:r w:rsidRPr="00C90B6F">
        <w:rPr>
          <w:rFonts w:ascii="Times New Roman" w:hAnsi="Times New Roman" w:cs="Times New Roman"/>
        </w:rPr>
        <w:t>/</w:t>
      </w:r>
      <w:r w:rsidRPr="00C90B6F">
        <w:rPr>
          <w:rFonts w:ascii="Times New Roman" w:hAnsi="Times New Roman" w:cs="Times New Roman"/>
          <w:i/>
          <w:iCs/>
        </w:rPr>
        <w:t>not covered by health insurance</w:t>
      </w:r>
      <w:r w:rsidRPr="00C90B6F">
        <w:rPr>
          <w:rFonts w:ascii="Times New Roman" w:hAnsi="Times New Roman" w:cs="Times New Roman"/>
        </w:rPr>
        <w:t>) from the Health Insurance Questionnaire (HIQ/HID). Behavioral characteristics included smoking status (</w:t>
      </w:r>
      <w:r w:rsidRPr="00C90B6F">
        <w:rPr>
          <w:rFonts w:ascii="Times New Roman" w:hAnsi="Times New Roman" w:cs="Times New Roman"/>
          <w:i/>
          <w:iCs/>
        </w:rPr>
        <w:t>current smoker</w:t>
      </w:r>
      <w:r w:rsidRPr="00C90B6F">
        <w:rPr>
          <w:rFonts w:ascii="Times New Roman" w:hAnsi="Times New Roman" w:cs="Times New Roman"/>
        </w:rPr>
        <w:t xml:space="preserve">—currently smoking every day or some days—, </w:t>
      </w:r>
      <w:r w:rsidRPr="00C90B6F">
        <w:rPr>
          <w:rFonts w:ascii="Times New Roman" w:hAnsi="Times New Roman" w:cs="Times New Roman"/>
          <w:i/>
          <w:iCs/>
        </w:rPr>
        <w:t>former smoker</w:t>
      </w:r>
      <w:r w:rsidRPr="00C90B6F">
        <w:rPr>
          <w:rFonts w:ascii="Times New Roman" w:hAnsi="Times New Roman" w:cs="Times New Roman"/>
        </w:rPr>
        <w:t>—not currently smoking but with a lifetime history of ≥</w:t>
      </w:r>
      <w:r w:rsidR="00F96675">
        <w:rPr>
          <w:rFonts w:ascii="Times New Roman" w:hAnsi="Times New Roman" w:cs="Times New Roman"/>
        </w:rPr>
        <w:t xml:space="preserve"> </w:t>
      </w:r>
      <w:r w:rsidRPr="00C90B6F">
        <w:rPr>
          <w:rFonts w:ascii="Times New Roman" w:hAnsi="Times New Roman" w:cs="Times New Roman"/>
        </w:rPr>
        <w:t xml:space="preserve">100 cigarettes— , or </w:t>
      </w:r>
      <w:r w:rsidRPr="00C90B6F">
        <w:rPr>
          <w:rFonts w:ascii="Times New Roman" w:hAnsi="Times New Roman" w:cs="Times New Roman"/>
          <w:i/>
          <w:iCs/>
        </w:rPr>
        <w:t>never smoker</w:t>
      </w:r>
      <w:r w:rsidRPr="00C90B6F">
        <w:rPr>
          <w:rFonts w:ascii="Times New Roman" w:hAnsi="Times New Roman" w:cs="Times New Roman"/>
        </w:rPr>
        <w:t>—a lifetime history of smoking &lt;</w:t>
      </w:r>
      <w:r w:rsidR="00F96675">
        <w:rPr>
          <w:rFonts w:ascii="Times New Roman" w:hAnsi="Times New Roman" w:cs="Times New Roman"/>
        </w:rPr>
        <w:t xml:space="preserve"> </w:t>
      </w:r>
      <w:r w:rsidRPr="00C90B6F">
        <w:rPr>
          <w:rFonts w:ascii="Times New Roman" w:hAnsi="Times New Roman" w:cs="Times New Roman"/>
        </w:rPr>
        <w:t>100 cigarettes), drinking status (</w:t>
      </w:r>
      <w:r w:rsidRPr="00C90B6F">
        <w:rPr>
          <w:rFonts w:ascii="Times New Roman" w:hAnsi="Times New Roman" w:cs="Times New Roman"/>
          <w:i/>
          <w:iCs/>
        </w:rPr>
        <w:t>heavy drinker</w:t>
      </w:r>
      <w:r w:rsidRPr="00C90B6F">
        <w:rPr>
          <w:rFonts w:ascii="Times New Roman" w:hAnsi="Times New Roman" w:cs="Times New Roman"/>
        </w:rPr>
        <w:t xml:space="preserve">— ≥ 14 g/day for women and ≥ 28 g/day for men—, </w:t>
      </w:r>
      <w:r w:rsidRPr="00C90B6F">
        <w:rPr>
          <w:rFonts w:ascii="Times New Roman" w:hAnsi="Times New Roman" w:cs="Times New Roman"/>
          <w:i/>
          <w:iCs/>
        </w:rPr>
        <w:t>moderate drinker</w:t>
      </w:r>
      <w:r w:rsidRPr="00C90B6F">
        <w:rPr>
          <w:rFonts w:ascii="Times New Roman" w:hAnsi="Times New Roman" w:cs="Times New Roman"/>
        </w:rPr>
        <w:t xml:space="preserve">—0.10-13.9 grams/day for women and 0.10-27.9 g/day for men—, and </w:t>
      </w:r>
      <w:r w:rsidRPr="00C90B6F">
        <w:rPr>
          <w:rFonts w:ascii="Times New Roman" w:hAnsi="Times New Roman" w:cs="Times New Roman"/>
          <w:i/>
          <w:iCs/>
        </w:rPr>
        <w:t>abstainer</w:t>
      </w:r>
      <w:r w:rsidRPr="00C90B6F">
        <w:rPr>
          <w:rFonts w:ascii="Times New Roman" w:hAnsi="Times New Roman" w:cs="Times New Roman"/>
        </w:rPr>
        <w:t>— &lt; 0.10 grams/day), and physical activity (</w:t>
      </w:r>
      <w:r w:rsidRPr="00C90B6F">
        <w:rPr>
          <w:rFonts w:ascii="Times New Roman" w:hAnsi="Times New Roman" w:cs="Times New Roman"/>
          <w:i/>
          <w:iCs/>
        </w:rPr>
        <w:t>weekly MET minutes</w:t>
      </w:r>
      <w:r w:rsidRPr="00C90B6F">
        <w:rPr>
          <w:rFonts w:ascii="Times New Roman" w:hAnsi="Times New Roman" w:cs="Times New Roman"/>
        </w:rPr>
        <w:t>). These data were obtained from the Smoking Questionnaire (SMQ), 24-hour recalls, and physical activity questionnaires (PAQ and PAQIAF</w:t>
      </w:r>
      <w:r w:rsidR="00A85C9E">
        <w:rPr>
          <w:rFonts w:ascii="Times New Roman" w:hAnsi="Times New Roman" w:cs="Times New Roman"/>
        </w:rPr>
        <w:t>)</w:t>
      </w:r>
      <w:r w:rsidRPr="00C90B6F">
        <w:rPr>
          <w:rFonts w:ascii="Times New Roman" w:hAnsi="Times New Roman" w:cs="Times New Roman"/>
        </w:rPr>
        <w:t xml:space="preserve">. Health-related covariates included the </w:t>
      </w:r>
      <w:proofErr w:type="spellStart"/>
      <w:r w:rsidRPr="00C90B6F">
        <w:rPr>
          <w:rFonts w:ascii="Times New Roman" w:hAnsi="Times New Roman" w:cs="Times New Roman"/>
        </w:rPr>
        <w:t>Charlson</w:t>
      </w:r>
      <w:proofErr w:type="spellEnd"/>
      <w:r w:rsidRPr="00C90B6F">
        <w:rPr>
          <w:rFonts w:ascii="Times New Roman" w:hAnsi="Times New Roman" w:cs="Times New Roman"/>
        </w:rPr>
        <w:t xml:space="preserve"> Comorbidity Index score (adapted for NHANES) and body mass index (BMI—kilograms/m</w:t>
      </w:r>
      <w:r w:rsidRPr="00C90B6F">
        <w:rPr>
          <w:rFonts w:ascii="Times New Roman" w:hAnsi="Times New Roman" w:cs="Times New Roman"/>
          <w:vertAlign w:val="superscript"/>
        </w:rPr>
        <w:t>2</w:t>
      </w:r>
      <w:r w:rsidRPr="00C90B6F">
        <w:rPr>
          <w:rFonts w:ascii="Times New Roman" w:hAnsi="Times New Roman" w:cs="Times New Roman"/>
        </w:rPr>
        <w:t>) measured during the physical examination</w:t>
      </w:r>
      <w:r w:rsidR="008640CA">
        <w:rPr>
          <w:rFonts w:ascii="Times New Roman" w:hAnsi="Times New Roman" w:cs="Times New Roman"/>
        </w:rPr>
        <w:t xml:space="preserve"> </w:t>
      </w:r>
      <w:r w:rsidR="008640CA">
        <w:rPr>
          <w:rFonts w:ascii="Times New Roman" w:hAnsi="Times New Roman" w:cs="Times New Roman"/>
        </w:rPr>
        <w:fldChar w:fldCharType="begin"/>
      </w:r>
      <w:r w:rsidR="008640CA">
        <w:rPr>
          <w:rFonts w:ascii="Times New Roman" w:hAnsi="Times New Roman" w:cs="Times New Roman"/>
        </w:rPr>
        <w:instrText xml:space="preserve"> ADDIN ZOTERO_ITEM CSL_CITATION {"citationID":"7O8hu0ru","properties":{"formattedCitation":"[20]","plainCitation":"[20]","noteIndex":0},"citationItems":[{"id":46,"uris":["http://zotero.org/users/local/1mtZUsss/items/YAY99J24"],"itemData":{"id":46,"type":"article-journal","abstract":"BACKGROUND: With the rising incidence of chronic diseases, and the increase of aging population has led to multimorbidity a serious public health problem. The aim of this study was to explore the association between metal exposures and Charlson comorbidity index (CCI), which will provide valuable information for improving quality of life and reducing mortality.\nMETHODS: The study sample consists of three continuous cycles (2011-2016) of the National Health and Nutrition Examination Survey (NHANES), and 4901 eligible subjects were included in the study. Zero-inflated negative binomial (ZINB) model was utilized to investigate the effects in metal exposures on CCI, which includes spot urine (arsenic, mercury, and cadmium), whole blood (manganese, selenium, and lead), and serum (copper and zinc).\nRESULTS: In count part (CCI ≥ 0), holding other variables constant, the expected change in CCI for a one-unit increase in blood selenium is 0.997 (RR = 0.997, p = 0.017). In logit part (CCI = 0), the log odds of having CCI equals zero would increase by 0.659, 1.073, and 0.963 for every additional urinary cadmium (OR = 0.659, p = 0.007), blood lead (OR = 1.073, p = 0.023), blood manganese (OR = 0.963, p = 0.025), respectively.\nCONCLUSIONS: Our findings indicated that cadmium and manganese were likely to increase mortality. Inversely, selenium and lead might be positive on people's health. The findings may be extremely essential for preventing diseases and improving life quality.","container-title":"Biological Trace Element Research","DOI":"10.1007/s12011-020-02331-4","ISSN":"1559-0720","issue":"6","journalAbbreviation":"Biol Trace Elem Res","language":"eng","note":"PMID: 32816137","page":"2104-2111","source":"PubMed","title":"The Effects of Metal Exposures on Charlson Comorbidity Index Using Zero-Inflated Negative Binomial Regression Model: NHANES 2011-2016","title-short":"The Effects of Metal Exposures on Charlson Comorbidity Index Using Zero-Inflated Negative Binomial Regression Model","volume":"199","author":[{"family":"Zhao","given":"Hantong"},{"family":"Pan","given":"Yingan"},{"family":"Wang","given":"Changcong"},{"family":"Guo","given":"Yinpei"},{"family":"Yao","given":"Nan"},{"family":"Wang","given":"Han"},{"family":"Li","given":"Bo"}],"issued":{"date-parts":[["2021",6]]}}}],"schema":"https://github.com/citation-style-language/schema/raw/master/csl-citation.json"} </w:instrText>
      </w:r>
      <w:r w:rsidR="008640CA">
        <w:rPr>
          <w:rFonts w:ascii="Times New Roman" w:hAnsi="Times New Roman" w:cs="Times New Roman"/>
        </w:rPr>
        <w:fldChar w:fldCharType="separate"/>
      </w:r>
      <w:r w:rsidR="008640CA">
        <w:rPr>
          <w:rFonts w:ascii="Times New Roman" w:hAnsi="Times New Roman" w:cs="Times New Roman"/>
          <w:noProof/>
        </w:rPr>
        <w:t>[20]</w:t>
      </w:r>
      <w:r w:rsidR="008640CA">
        <w:rPr>
          <w:rFonts w:ascii="Times New Roman" w:hAnsi="Times New Roman" w:cs="Times New Roman"/>
        </w:rPr>
        <w:fldChar w:fldCharType="end"/>
      </w:r>
      <w:r w:rsidRPr="00C90B6F">
        <w:rPr>
          <w:rFonts w:ascii="Times New Roman" w:hAnsi="Times New Roman" w:cs="Times New Roman"/>
        </w:rPr>
        <w:t xml:space="preserve">. Physical disability was assessed using the 19-item and validated NHANES Activities of Daily Living (ADL) scale from the Physical Functioning Questionnaire (PFQ), which is described in detail elsewhere </w:t>
      </w:r>
      <w:r w:rsidRPr="00C90B6F">
        <w:rPr>
          <w:rFonts w:ascii="Times New Roman" w:hAnsi="Times New Roman" w:cs="Times New Roman"/>
        </w:rPr>
        <w:fldChar w:fldCharType="begin"/>
      </w:r>
      <w:r w:rsidR="008640CA">
        <w:rPr>
          <w:rFonts w:ascii="Times New Roman" w:hAnsi="Times New Roman" w:cs="Times New Roman"/>
        </w:rPr>
        <w:instrText xml:space="preserve"> ADDIN ZOTERO_ITEM CSL_CITATION {"citationID":"4oJcMm9V","properties":{"formattedCitation":"[21]","plainCitation":"[21]","noteIndex":0},"citationItems":[{"id":"ScL1xyFU/rwmbo17n","uris":["http://zotero.org/users/local/S8X13ARX/items/7M7AI77M"],"itemData":{"id":2196,"type":"article-journal","abstract":"Background. Few functional outcomes scales have used Item Response Theory (IRT) for validation. IRT allows individual line item validations and offers substantial advantages over classic methods of scale validation or the simplest from of IRT known as Rasch. Rasch analysis reduces data to dichotomous variables thus decreasing the sensitivity of Likert-type data responses.Purpose. The purpose of this study was to create an outcome scale associated with the latent trait of functioning and disability, validated using IRT, in a population with report of cervical pain.Methods. Using the NHANES database, a recently created scale (NHANES ADL scale) was analysed using factor analysis, internal analyses of consistency, IRT, and comparison with internal measures of functioning and disability.Results. The newly created NHANES ADL scale demonstrated uni-dimensionality, was internally reliable, and was correlated to internal measures of functioning and disability. Additionally, the majority of the scale items demonstrate strong discrimination and suitable thresholds.Discussion. The NHANES ADL scale effectively measures physical, social, and emotional disability in patients with a cervical impairment, and may be an efficient measure of perceived limitations from working and generalized daily physical activity.Conclusion. The newly created NHANES ADL scale demonstrates internal consistency, unidimensionality, and line item validity. The NHANES ADL scale appears to be a useful instrument in measurement of functioning and disability in patients with report of cervical pain.","container-title":"Disability and Rehabilitation","DOI":"10.1080/09638280500404263","ISSN":"0963-8288","issue":"15","note":"publisher: Taylor &amp; Francis\n_eprint: https://doi.org/10.1080/09638280500404263\nPMID: 16861200","page":"929-935","source":"Taylor and Francis+NEJM","title":"Validation of the NHANES ADL scale in a sample of patients with report of cervical pain: Factor analysis, item response theory analysis, and line item validity","title-short":"Validation of the NHANES ADL scale in a sample of patients with report of cervical pain","volume":"28","author":[{"family":"Cook","given":"Chad E."},{"family":"Richardson","given":"Jan K."},{"family":"Pietrobon","given":"Ricardo"},{"family":"Braga","given":"Larissa"},{"family":"Silva","given":"Henrique Martins"},{"family":"Turner","given":"Dennis"}],"issued":{"date-parts":[["2006",1,1]]}}}],"schema":"https://github.com/citation-style-language/schema/raw/master/csl-citation.json"} </w:instrText>
      </w:r>
      <w:r w:rsidRPr="00C90B6F">
        <w:rPr>
          <w:rFonts w:ascii="Times New Roman" w:hAnsi="Times New Roman" w:cs="Times New Roman"/>
        </w:rPr>
        <w:fldChar w:fldCharType="separate"/>
      </w:r>
      <w:r w:rsidR="008640CA">
        <w:rPr>
          <w:rFonts w:ascii="Times New Roman" w:hAnsi="Times New Roman" w:cs="Times New Roman"/>
          <w:noProof/>
        </w:rPr>
        <w:t>[21]</w:t>
      </w:r>
      <w:r w:rsidRPr="00C90B6F">
        <w:rPr>
          <w:rFonts w:ascii="Times New Roman" w:hAnsi="Times New Roman" w:cs="Times New Roman"/>
        </w:rPr>
        <w:fldChar w:fldCharType="end"/>
      </w:r>
      <w:r w:rsidRPr="00C90B6F">
        <w:rPr>
          <w:rFonts w:ascii="Times New Roman" w:hAnsi="Times New Roman" w:cs="Times New Roman"/>
        </w:rPr>
        <w:t>. Cancer-related covariates were obtained from the MCQ.</w:t>
      </w:r>
    </w:p>
    <w:p w14:paraId="4A2ABB9B" w14:textId="77777777" w:rsidR="00CA04BD" w:rsidRPr="00C90B6F" w:rsidRDefault="00CA04BD" w:rsidP="00CA04BD">
      <w:pPr>
        <w:spacing w:line="360" w:lineRule="auto"/>
        <w:rPr>
          <w:rFonts w:ascii="Times New Roman" w:hAnsi="Times New Roman" w:cs="Times New Roman"/>
        </w:rPr>
      </w:pPr>
    </w:p>
    <w:p w14:paraId="646BFE6D" w14:textId="77777777" w:rsidR="00CA04BD" w:rsidRPr="00C90B6F" w:rsidRDefault="00CA04BD" w:rsidP="00CA04BD">
      <w:pPr>
        <w:spacing w:line="360" w:lineRule="auto"/>
        <w:rPr>
          <w:rFonts w:ascii="Times New Roman" w:hAnsi="Times New Roman" w:cs="Times New Roman"/>
          <w:i/>
          <w:iCs/>
        </w:rPr>
      </w:pPr>
      <w:r w:rsidRPr="00C90B6F">
        <w:rPr>
          <w:rFonts w:ascii="Times New Roman" w:hAnsi="Times New Roman" w:cs="Times New Roman"/>
          <w:i/>
          <w:iCs/>
        </w:rPr>
        <w:t>Statistical Analysis</w:t>
      </w:r>
    </w:p>
    <w:p w14:paraId="1E0C82A0" w14:textId="5296A8A5" w:rsidR="00CA04BD" w:rsidRPr="00C90B6F" w:rsidRDefault="00CA04BD" w:rsidP="00CA04BD">
      <w:pPr>
        <w:spacing w:line="360" w:lineRule="auto"/>
        <w:rPr>
          <w:rFonts w:ascii="Times New Roman" w:hAnsi="Times New Roman" w:cs="Times New Roman"/>
        </w:rPr>
      </w:pPr>
      <w:r w:rsidRPr="00C90B6F">
        <w:rPr>
          <w:rFonts w:ascii="Times New Roman" w:hAnsi="Times New Roman" w:cs="Times New Roman"/>
          <w:i/>
          <w:iCs/>
        </w:rPr>
        <w:lastRenderedPageBreak/>
        <w:tab/>
      </w:r>
      <w:r w:rsidRPr="00C90B6F">
        <w:rPr>
          <w:rFonts w:ascii="Times New Roman" w:hAnsi="Times New Roman" w:cs="Times New Roman"/>
        </w:rPr>
        <w:t>We assessed the relationship between diet quality measures and all-cause and cause-specific mortality</w:t>
      </w:r>
      <w:r w:rsidR="00A85C9E">
        <w:rPr>
          <w:rFonts w:ascii="Times New Roman" w:hAnsi="Times New Roman" w:cs="Times New Roman"/>
        </w:rPr>
        <w:t xml:space="preserve"> in</w:t>
      </w:r>
      <w:r w:rsidR="008D3382">
        <w:rPr>
          <w:rFonts w:ascii="Times New Roman" w:hAnsi="Times New Roman" w:cs="Times New Roman"/>
        </w:rPr>
        <w:t xml:space="preserve"> an out-of-sample validation analysis </w:t>
      </w:r>
      <w:r w:rsidR="00A85C9E" w:rsidRPr="00C90B6F">
        <w:rPr>
          <w:rFonts w:ascii="Times New Roman" w:hAnsi="Times New Roman" w:cs="Times New Roman"/>
        </w:rPr>
        <w:t>using Cox Proportional Hazards models</w:t>
      </w:r>
      <w:r w:rsidR="00A85C9E">
        <w:rPr>
          <w:rFonts w:ascii="Times New Roman" w:hAnsi="Times New Roman" w:cs="Times New Roman"/>
        </w:rPr>
        <w:t xml:space="preserve"> </w:t>
      </w:r>
      <w:r w:rsidR="008D3382">
        <w:rPr>
          <w:rFonts w:ascii="Times New Roman" w:hAnsi="Times New Roman" w:cs="Times New Roman"/>
        </w:rPr>
        <w:t xml:space="preserve">performed on the </w:t>
      </w:r>
      <w:r w:rsidR="008D3382">
        <w:rPr>
          <w:rFonts w:ascii="Times New Roman" w:hAnsi="Times New Roman" w:cs="Times New Roman"/>
          <w:i/>
          <w:iCs/>
        </w:rPr>
        <w:t xml:space="preserve">n </w:t>
      </w:r>
      <w:r w:rsidR="008D3382">
        <w:rPr>
          <w:rFonts w:ascii="Times New Roman" w:hAnsi="Times New Roman" w:cs="Times New Roman"/>
        </w:rPr>
        <w:t>= 1</w:t>
      </w:r>
      <w:r w:rsidR="00837ED6">
        <w:rPr>
          <w:rFonts w:ascii="Times New Roman" w:hAnsi="Times New Roman" w:cs="Times New Roman"/>
        </w:rPr>
        <w:t>745</w:t>
      </w:r>
      <w:r w:rsidR="008D3382">
        <w:rPr>
          <w:rFonts w:ascii="Times New Roman" w:hAnsi="Times New Roman" w:cs="Times New Roman"/>
        </w:rPr>
        <w:t xml:space="preserve"> subjects not used to extract the dietary patterns</w:t>
      </w:r>
      <w:r w:rsidR="00AC0C0D">
        <w:rPr>
          <w:rFonts w:ascii="Times New Roman" w:hAnsi="Times New Roman" w:cs="Times New Roman"/>
        </w:rPr>
        <w:t xml:space="preserve"> (Figure 1)</w:t>
      </w:r>
      <w:r w:rsidR="008D3382">
        <w:rPr>
          <w:rFonts w:ascii="Times New Roman" w:hAnsi="Times New Roman" w:cs="Times New Roman"/>
        </w:rPr>
        <w:t xml:space="preserve">. </w:t>
      </w:r>
      <w:r w:rsidRPr="00C90B6F">
        <w:rPr>
          <w:rFonts w:ascii="Times New Roman" w:hAnsi="Times New Roman" w:cs="Times New Roman"/>
        </w:rPr>
        <w:t>We implemented several model specifications for the conditional log hazard function to assess the robustness of our results (Equations 1-4).</w:t>
      </w:r>
    </w:p>
    <w:p w14:paraId="60FC0499" w14:textId="6DEB46E6" w:rsidR="00CA04BD" w:rsidRPr="00682D34" w:rsidRDefault="00CA04BD" w:rsidP="00CA04BD">
      <w:pPr>
        <w:spacing w:line="360" w:lineRule="auto"/>
        <w:rPr>
          <w:rFonts w:ascii="Times New Roman" w:eastAsiaTheme="minorEastAsia" w:hAnsi="Times New Roman" w:cs="Times New Roman"/>
        </w:rPr>
      </w:pPr>
      <m:oMathPara>
        <m:oMath>
          <m:r>
            <w:rPr>
              <w:rFonts w:ascii="Cambria Math" w:hAnsi="Cambria Math" w:cs="Times New Roman"/>
            </w:rPr>
            <m:t xml:space="preserve"> λ</m:t>
          </m:r>
          <m:d>
            <m:dPr>
              <m:endChr m:val="|"/>
              <m:ctrlPr>
                <w:rPr>
                  <w:rFonts w:ascii="Cambria Math" w:hAnsi="Cambria Math" w:cs="Times New Roman"/>
                  <w:i/>
                </w:rPr>
              </m:ctrlPr>
            </m:dPr>
            <m:e>
              <m:r>
                <w:rPr>
                  <w:rFonts w:ascii="Cambria Math" w:hAnsi="Cambria Math" w:cs="Times New Roman"/>
                </w:rPr>
                <m:t xml:space="preserve">t </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ki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0</m:t>
              </m:r>
            </m:sub>
          </m:sSub>
          <m:d>
            <m:dPr>
              <m:ctrlPr>
                <w:rPr>
                  <w:rFonts w:ascii="Cambria Math" w:hAnsi="Cambria Math" w:cs="Times New Roman"/>
                  <w:i/>
                </w:rPr>
              </m:ctrlPr>
            </m:dPr>
            <m:e>
              <m:r>
                <w:rPr>
                  <w:rFonts w:ascii="Cambria Math" w:hAnsi="Cambria Math" w:cs="Times New Roman"/>
                </w:rPr>
                <m:t>t</m:t>
              </m:r>
            </m:e>
          </m:d>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nary>
                    <m:naryPr>
                      <m:chr m:val="∑"/>
                      <m:ctrlPr>
                        <w:rPr>
                          <w:rFonts w:ascii="Cambria Math" w:hAnsi="Cambria Math" w:cs="Times New Roman"/>
                          <w:i/>
                        </w:rPr>
                      </m:ctrlPr>
                    </m:naryPr>
                    <m:sub>
                      <m:r>
                        <w:rPr>
                          <w:rFonts w:ascii="Cambria Math" w:hAnsi="Cambria Math" w:cs="Times New Roman"/>
                        </w:rPr>
                        <m:t>k=1</m:t>
                      </m:r>
                    </m:sub>
                    <m:sup>
                      <m:r>
                        <w:rPr>
                          <w:rFonts w:ascii="Cambria Math" w:hAnsi="Cambria Math" w:cs="Times New Roman"/>
                        </w:rPr>
                        <m:t>K-1</m:t>
                      </m:r>
                    </m:sup>
                    <m:e>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k</m:t>
                          </m:r>
                        </m:sub>
                      </m:sSub>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ki</m:t>
                          </m:r>
                        </m:sub>
                      </m:sSub>
                    </m:e>
                  </m:nary>
                  <m: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e>
          </m:func>
          <m:r>
            <w:rPr>
              <w:rFonts w:ascii="Cambria Math" w:hAnsi="Cambria Math" w:cs="Times New Roman"/>
            </w:rPr>
            <m:t xml:space="preserve">            (1)</m:t>
          </m:r>
        </m:oMath>
      </m:oMathPara>
    </w:p>
    <w:p w14:paraId="3F493E92" w14:textId="28320D0E" w:rsidR="00CA04BD" w:rsidRPr="00C90B6F" w:rsidRDefault="00CA04BD" w:rsidP="00CA04BD">
      <w:pPr>
        <w:spacing w:line="360" w:lineRule="auto"/>
        <w:rPr>
          <w:rFonts w:ascii="Times New Roman" w:eastAsiaTheme="minorEastAsia" w:hAnsi="Times New Roman" w:cs="Times New Roman"/>
        </w:rPr>
      </w:pPr>
      <m:oMathPara>
        <m:oMath>
          <m:r>
            <w:rPr>
              <w:rFonts w:ascii="Cambria Math" w:hAnsi="Cambria Math" w:cs="Times New Roman"/>
            </w:rPr>
            <m:t>λ</m:t>
          </m:r>
          <m:d>
            <m:dPr>
              <m:endChr m:val="|"/>
              <m:ctrlPr>
                <w:rPr>
                  <w:rFonts w:ascii="Cambria Math" w:hAnsi="Cambria Math" w:cs="Times New Roman"/>
                  <w:i/>
                </w:rPr>
              </m:ctrlPr>
            </m:dPr>
            <m:e>
              <m:r>
                <w:rPr>
                  <w:rFonts w:ascii="Cambria Math" w:hAnsi="Cambria Math" w:cs="Times New Roman"/>
                </w:rPr>
                <m:t xml:space="preserve">t </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0</m:t>
              </m:r>
            </m:sub>
          </m:sSub>
          <m:d>
            <m:dPr>
              <m:ctrlPr>
                <w:rPr>
                  <w:rFonts w:ascii="Cambria Math" w:hAnsi="Cambria Math" w:cs="Times New Roman"/>
                  <w:i/>
                </w:rPr>
              </m:ctrlPr>
            </m:dPr>
            <m:e>
              <m:r>
                <w:rPr>
                  <w:rFonts w:ascii="Cambria Math" w:hAnsi="Cambria Math" w:cs="Times New Roman"/>
                </w:rPr>
                <m:t>t</m:t>
              </m:r>
            </m:e>
          </m:d>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e>
          </m:func>
          <m:r>
            <w:rPr>
              <w:rFonts w:ascii="Cambria Math" w:hAnsi="Cambria Math" w:cs="Times New Roman"/>
            </w:rPr>
            <m:t>,                           (2)</m:t>
          </m:r>
        </m:oMath>
      </m:oMathPara>
    </w:p>
    <w:p w14:paraId="77F22A79" w14:textId="77777777" w:rsidR="00CA04BD" w:rsidRPr="00C90B6F" w:rsidRDefault="00CA04BD" w:rsidP="00CA04BD">
      <w:pPr>
        <w:spacing w:line="360" w:lineRule="auto"/>
        <w:rPr>
          <w:rFonts w:ascii="Times New Roman" w:eastAsiaTheme="minorEastAsia" w:hAnsi="Times New Roman" w:cs="Times New Roman"/>
          <w:vertAlign w:val="subscript"/>
        </w:rPr>
      </w:pPr>
      <m:oMathPara>
        <m:oMath>
          <m:r>
            <w:rPr>
              <w:rFonts w:ascii="Cambria Math" w:eastAsiaTheme="minorEastAsia" w:hAnsi="Cambria Math" w:cs="Times New Roman"/>
              <w:vertAlign w:val="subscript"/>
            </w:rPr>
            <m:t xml:space="preserve">                           where </m:t>
          </m:r>
          <m:sSub>
            <m:sSubPr>
              <m:ctrlPr>
                <w:rPr>
                  <w:rFonts w:ascii="Cambria Math" w:eastAsiaTheme="minorEastAsia" w:hAnsi="Cambria Math" w:cs="Times New Roman"/>
                  <w:i/>
                  <w:vertAlign w:val="subscript"/>
                </w:rPr>
              </m:ctrlPr>
            </m:sSubPr>
            <m:e>
              <m:r>
                <w:rPr>
                  <w:rFonts w:ascii="Cambria Math" w:eastAsiaTheme="minorEastAsia" w:hAnsi="Cambria Math" w:cs="Times New Roman"/>
                  <w:vertAlign w:val="subscript"/>
                </w:rPr>
                <m:t>a</m:t>
              </m:r>
            </m:e>
            <m:sub>
              <m:r>
                <w:rPr>
                  <w:rFonts w:ascii="Cambria Math" w:eastAsiaTheme="minorEastAsia" w:hAnsi="Cambria Math" w:cs="Times New Roman"/>
                  <w:vertAlign w:val="subscript"/>
                </w:rPr>
                <m:t>i</m:t>
              </m:r>
            </m:sub>
          </m:sSub>
          <m:r>
            <w:rPr>
              <w:rFonts w:ascii="Cambria Math" w:eastAsiaTheme="minorEastAsia" w:hAnsi="Cambria Math" w:cs="Times New Roman"/>
              <w:vertAlign w:val="subscript"/>
            </w:rPr>
            <m:t>=</m:t>
          </m:r>
          <m:nary>
            <m:naryPr>
              <m:chr m:val="∑"/>
              <m:ctrlPr>
                <w:rPr>
                  <w:rFonts w:ascii="Cambria Math" w:eastAsiaTheme="minorEastAsia" w:hAnsi="Cambria Math" w:cs="Times New Roman"/>
                  <w:i/>
                  <w:vertAlign w:val="subscript"/>
                </w:rPr>
              </m:ctrlPr>
            </m:naryPr>
            <m:sub>
              <m:r>
                <w:rPr>
                  <w:rFonts w:ascii="Cambria Math" w:eastAsiaTheme="minorEastAsia" w:hAnsi="Cambria Math" w:cs="Times New Roman"/>
                  <w:vertAlign w:val="subscript"/>
                </w:rPr>
                <m:t>k=1</m:t>
              </m:r>
            </m:sub>
            <m:sup>
              <m:r>
                <w:rPr>
                  <w:rFonts w:ascii="Cambria Math" w:eastAsiaTheme="minorEastAsia" w:hAnsi="Cambria Math" w:cs="Times New Roman"/>
                  <w:vertAlign w:val="subscript"/>
                </w:rPr>
                <m:t>K</m:t>
              </m:r>
            </m:sup>
            <m:e>
              <m:sSub>
                <m:sSubPr>
                  <m:ctrlPr>
                    <w:rPr>
                      <w:rFonts w:ascii="Cambria Math" w:eastAsiaTheme="minorEastAsia" w:hAnsi="Cambria Math" w:cs="Times New Roman"/>
                      <w:i/>
                      <w:vertAlign w:val="subscript"/>
                    </w:rPr>
                  </m:ctrlPr>
                </m:sSubPr>
                <m:e>
                  <m:r>
                    <w:rPr>
                      <w:rFonts w:ascii="Cambria Math" w:eastAsiaTheme="minorEastAsia" w:hAnsi="Cambria Math" w:cs="Times New Roman"/>
                      <w:vertAlign w:val="subscript"/>
                    </w:rPr>
                    <m:t>z</m:t>
                  </m:r>
                </m:e>
                <m:sub>
                  <m:r>
                    <w:rPr>
                      <w:rFonts w:ascii="Cambria Math" w:eastAsiaTheme="minorEastAsia" w:hAnsi="Cambria Math" w:cs="Times New Roman"/>
                      <w:vertAlign w:val="subscript"/>
                    </w:rPr>
                    <m:t>ki</m:t>
                  </m:r>
                </m:sub>
              </m:sSub>
            </m:e>
          </m:nary>
          <m:r>
            <w:rPr>
              <w:rFonts w:ascii="Cambria Math" w:eastAsiaTheme="minorEastAsia" w:hAnsi="Cambria Math" w:cs="Times New Roman"/>
              <w:vertAlign w:val="subscript"/>
            </w:rPr>
            <m:t>*median</m:t>
          </m:r>
          <m:d>
            <m:dPr>
              <m:ctrlPr>
                <w:rPr>
                  <w:rFonts w:ascii="Cambria Math" w:eastAsiaTheme="minorEastAsia" w:hAnsi="Cambria Math" w:cs="Times New Roman"/>
                  <w:i/>
                  <w:vertAlign w:val="subscript"/>
                </w:rPr>
              </m:ctrlPr>
            </m:dPr>
            <m:e>
              <m:sSub>
                <m:sSubPr>
                  <m:ctrlPr>
                    <w:rPr>
                      <w:rFonts w:ascii="Cambria Math" w:eastAsiaTheme="minorEastAsia" w:hAnsi="Cambria Math" w:cs="Times New Roman"/>
                      <w:i/>
                      <w:vertAlign w:val="subscript"/>
                    </w:rPr>
                  </m:ctrlPr>
                </m:sSubPr>
                <m:e>
                  <m:r>
                    <w:rPr>
                      <w:rFonts w:ascii="Cambria Math" w:eastAsiaTheme="minorEastAsia" w:hAnsi="Cambria Math" w:cs="Times New Roman"/>
                      <w:vertAlign w:val="subscript"/>
                    </w:rPr>
                    <m:t>x</m:t>
                  </m:r>
                </m:e>
                <m:sub>
                  <m:r>
                    <w:rPr>
                      <w:rFonts w:ascii="Cambria Math" w:eastAsiaTheme="minorEastAsia" w:hAnsi="Cambria Math" w:cs="Times New Roman"/>
                      <w:vertAlign w:val="subscript"/>
                    </w:rPr>
                    <m:t>k</m:t>
                  </m:r>
                </m:sub>
              </m:sSub>
            </m:e>
          </m:d>
          <m:r>
            <w:rPr>
              <w:rFonts w:ascii="Cambria Math" w:eastAsiaTheme="minorEastAsia" w:hAnsi="Cambria Math" w:cs="Times New Roman"/>
              <w:vertAlign w:val="subscript"/>
            </w:rPr>
            <m:t xml:space="preserve">,       and </m:t>
          </m:r>
          <m:sSub>
            <m:sSubPr>
              <m:ctrlPr>
                <w:rPr>
                  <w:rFonts w:ascii="Cambria Math" w:eastAsiaTheme="minorEastAsia" w:hAnsi="Cambria Math" w:cs="Times New Roman"/>
                  <w:i/>
                  <w:vertAlign w:val="subscript"/>
                </w:rPr>
              </m:ctrlPr>
            </m:sSubPr>
            <m:e>
              <m:r>
                <w:rPr>
                  <w:rFonts w:ascii="Cambria Math" w:eastAsiaTheme="minorEastAsia" w:hAnsi="Cambria Math" w:cs="Times New Roman"/>
                  <w:vertAlign w:val="subscript"/>
                </w:rPr>
                <m:t>x</m:t>
              </m:r>
            </m:e>
            <m:sub>
              <m:r>
                <w:rPr>
                  <w:rFonts w:ascii="Cambria Math" w:eastAsiaTheme="minorEastAsia" w:hAnsi="Cambria Math" w:cs="Times New Roman"/>
                  <w:vertAlign w:val="subscript"/>
                </w:rPr>
                <m:t>k</m:t>
              </m:r>
            </m:sub>
          </m:sSub>
          <m:r>
            <w:rPr>
              <w:rFonts w:ascii="Cambria Math" w:eastAsiaTheme="minorEastAsia" w:hAnsi="Cambria Math" w:cs="Times New Roman"/>
              <w:vertAlign w:val="subscript"/>
            </w:rPr>
            <m:t xml:space="preserve">⊆x </m:t>
          </m:r>
        </m:oMath>
      </m:oMathPara>
    </w:p>
    <w:p w14:paraId="20545015" w14:textId="3FE2F8D7" w:rsidR="00CA04BD" w:rsidRPr="00682D34" w:rsidRDefault="00CA04BD" w:rsidP="00CA04BD">
      <w:pPr>
        <w:spacing w:line="360" w:lineRule="auto"/>
        <w:rPr>
          <w:rFonts w:ascii="Times New Roman" w:eastAsiaTheme="minorEastAsia" w:hAnsi="Times New Roman" w:cs="Times New Roman"/>
        </w:rPr>
      </w:pPr>
      <m:oMathPara>
        <m:oMath>
          <m:r>
            <w:rPr>
              <w:rFonts w:ascii="Cambria Math" w:hAnsi="Cambria Math" w:cs="Times New Roman"/>
            </w:rPr>
            <m:t xml:space="preserve">  λ</m:t>
          </m:r>
          <m:d>
            <m:dPr>
              <m:endChr m:val="|"/>
              <m:ctrlPr>
                <w:rPr>
                  <w:rFonts w:ascii="Cambria Math" w:hAnsi="Cambria Math" w:cs="Times New Roman"/>
                  <w:i/>
                </w:rPr>
              </m:ctrlPr>
            </m:dPr>
            <m:e>
              <m:r>
                <w:rPr>
                  <w:rFonts w:ascii="Cambria Math" w:hAnsi="Cambria Math" w:cs="Times New Roman"/>
                </w:rPr>
                <m:t xml:space="preserve">t </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0</m:t>
              </m:r>
            </m:sub>
          </m:sSub>
          <m:d>
            <m:dPr>
              <m:ctrlPr>
                <w:rPr>
                  <w:rFonts w:ascii="Cambria Math" w:hAnsi="Cambria Math" w:cs="Times New Roman"/>
                  <w:i/>
                </w:rPr>
              </m:ctrlPr>
            </m:dPr>
            <m:e>
              <m:r>
                <w:rPr>
                  <w:rFonts w:ascii="Cambria Math" w:hAnsi="Cambria Math" w:cs="Times New Roman"/>
                </w:rPr>
                <m:t>t</m:t>
              </m:r>
            </m:e>
          </m:d>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r>
                    <w:rPr>
                      <w:rFonts w:ascii="Cambria Math" w:hAnsi="Cambria Math" w:cs="Times New Roman"/>
                    </w:rPr>
                    <m:t>β</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num>
                    <m:den>
                      <m:r>
                        <w:rPr>
                          <w:rFonts w:ascii="Cambria Math" w:hAnsi="Cambria Math" w:cs="Times New Roman"/>
                        </w:rPr>
                        <m:t>δ</m:t>
                      </m:r>
                    </m:den>
                  </m:f>
                  <m:r>
                    <w:rPr>
                      <w:rFonts w:ascii="Cambria Math" w:hAnsi="Cambria Math" w:cs="Times New Roman"/>
                    </w:rPr>
                    <m:t xml:space="preserve"> +γ</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e>
          </m:func>
          <m:r>
            <w:rPr>
              <w:rFonts w:ascii="Cambria Math" w:hAnsi="Cambria Math" w:cs="Times New Roman"/>
            </w:rPr>
            <m:t>,                       (3)</m:t>
          </m:r>
        </m:oMath>
      </m:oMathPara>
    </w:p>
    <w:p w14:paraId="5D90ED4D" w14:textId="77777777" w:rsidR="00CA04BD" w:rsidRPr="00C90B6F" w:rsidRDefault="00CA04BD" w:rsidP="00CA04BD">
      <w:pPr>
        <w:spacing w:line="360" w:lineRule="auto"/>
        <w:rPr>
          <w:rFonts w:ascii="Times New Roman" w:eastAsiaTheme="minorEastAsia" w:hAnsi="Times New Roman" w:cs="Times New Roman"/>
        </w:rPr>
      </w:pPr>
      <m:oMathPara>
        <m:oMath>
          <m:r>
            <w:rPr>
              <w:rFonts w:ascii="Cambria Math" w:hAnsi="Cambria Math" w:cs="Times New Roman"/>
            </w:rPr>
            <m:t>where δ=SD</m:t>
          </m:r>
          <m:d>
            <m:dPr>
              <m:ctrlPr>
                <w:rPr>
                  <w:rFonts w:ascii="Cambria Math" w:hAnsi="Cambria Math" w:cs="Times New Roman"/>
                  <w:i/>
                </w:rPr>
              </m:ctrlPr>
            </m:dPr>
            <m:e>
              <m:r>
                <w:rPr>
                  <w:rFonts w:ascii="Cambria Math" w:hAnsi="Cambria Math" w:cs="Times New Roman"/>
                </w:rPr>
                <m:t>x</m:t>
              </m:r>
              <m:ctrlPr>
                <w:rPr>
                  <w:rFonts w:ascii="Cambria Math" w:hAnsi="Cambria Math" w:cs="Times New Roman"/>
                  <w:b/>
                  <w:bCs/>
                  <w:i/>
                </w:rPr>
              </m:ctrlPr>
            </m:e>
          </m:d>
          <m:r>
            <w:rPr>
              <w:rFonts w:ascii="Cambria Math" w:hAnsi="Cambria Math" w:cs="Times New Roman"/>
            </w:rPr>
            <m:t xml:space="preserve">                                                   </m:t>
          </m:r>
        </m:oMath>
      </m:oMathPara>
    </w:p>
    <w:p w14:paraId="1BEC7B3E" w14:textId="77777777" w:rsidR="00CA04BD" w:rsidRPr="00C90B6F" w:rsidRDefault="00CA04BD" w:rsidP="00CA04BD">
      <w:pPr>
        <w:spacing w:line="360" w:lineRule="auto"/>
        <w:rPr>
          <w:rFonts w:ascii="Times New Roman" w:hAnsi="Times New Roman" w:cs="Times New Roman"/>
        </w:rPr>
      </w:pPr>
      <m:oMathPara>
        <m:oMath>
          <m:r>
            <w:rPr>
              <w:rFonts w:ascii="Cambria Math" w:hAnsi="Cambria Math" w:cs="Times New Roman"/>
            </w:rPr>
            <m:t xml:space="preserve">  λ</m:t>
          </m:r>
          <m:d>
            <m:dPr>
              <m:endChr m:val="|"/>
              <m:ctrlPr>
                <w:rPr>
                  <w:rFonts w:ascii="Cambria Math" w:hAnsi="Cambria Math" w:cs="Times New Roman"/>
                  <w:i/>
                </w:rPr>
              </m:ctrlPr>
            </m:dPr>
            <m:e>
              <m:r>
                <w:rPr>
                  <w:rFonts w:ascii="Cambria Math" w:hAnsi="Cambria Math" w:cs="Times New Roman"/>
                </w:rPr>
                <m:t xml:space="preserve">t </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0</m:t>
              </m:r>
            </m:sub>
          </m:sSub>
          <m:d>
            <m:dPr>
              <m:ctrlPr>
                <w:rPr>
                  <w:rFonts w:ascii="Cambria Math" w:hAnsi="Cambria Math" w:cs="Times New Roman"/>
                  <w:i/>
                </w:rPr>
              </m:ctrlPr>
            </m:dPr>
            <m:e>
              <m:r>
                <w:rPr>
                  <w:rFonts w:ascii="Cambria Math" w:hAnsi="Cambria Math" w:cs="Times New Roman"/>
                </w:rPr>
                <m:t>t</m:t>
              </m:r>
            </m:e>
          </m:d>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nary>
                    <m:naryPr>
                      <m:chr m:val="∑"/>
                      <m:ctrlPr>
                        <w:rPr>
                          <w:rFonts w:ascii="Cambria Math" w:eastAsiaTheme="minorEastAsia" w:hAnsi="Cambria Math" w:cs="Times New Roman"/>
                          <w:i/>
                          <w:color w:val="000000" w:themeColor="text1"/>
                        </w:rPr>
                      </m:ctrlPr>
                    </m:naryPr>
                    <m:sub>
                      <m:r>
                        <w:rPr>
                          <w:rFonts w:ascii="Cambria Math" w:eastAsiaTheme="minorEastAsia" w:hAnsi="Cambria Math" w:cs="Times New Roman"/>
                          <w:color w:val="000000" w:themeColor="text1"/>
                        </w:rPr>
                        <m:t>m=1</m:t>
                      </m:r>
                    </m:sub>
                    <m:sup>
                      <m:r>
                        <w:rPr>
                          <w:rFonts w:ascii="Cambria Math" w:eastAsiaTheme="minorEastAsia" w:hAnsi="Cambria Math" w:cs="Times New Roman"/>
                          <w:color w:val="000000" w:themeColor="text1"/>
                        </w:rPr>
                        <m:t>M</m:t>
                      </m:r>
                    </m:sup>
                    <m:e>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β</m:t>
                          </m:r>
                        </m:e>
                        <m:sub>
                          <m:r>
                            <w:rPr>
                              <w:rFonts w:ascii="Cambria Math" w:eastAsiaTheme="minorEastAsia" w:hAnsi="Cambria Math" w:cs="Times New Roman"/>
                              <w:color w:val="000000" w:themeColor="text1"/>
                            </w:rPr>
                            <m:t>m</m:t>
                          </m:r>
                        </m:sub>
                      </m:sSub>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h</m:t>
                          </m:r>
                        </m:e>
                        <m:sub>
                          <m:r>
                            <w:rPr>
                              <w:rFonts w:ascii="Cambria Math" w:eastAsiaTheme="minorEastAsia" w:hAnsi="Cambria Math" w:cs="Times New Roman"/>
                              <w:color w:val="000000" w:themeColor="text1"/>
                            </w:rPr>
                            <m:t>m</m:t>
                          </m:r>
                        </m:sub>
                      </m:sSub>
                      <m:d>
                        <m:dPr>
                          <m:ctrlPr>
                            <w:rPr>
                              <w:rFonts w:ascii="Cambria Math" w:eastAsiaTheme="minorEastAsia" w:hAnsi="Cambria Math" w:cs="Times New Roman"/>
                              <w:i/>
                              <w:color w:val="000000" w:themeColor="text1"/>
                            </w:rPr>
                          </m:ctrlPr>
                        </m:dPr>
                        <m:e>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i</m:t>
                              </m:r>
                            </m:sub>
                          </m:sSub>
                        </m:e>
                      </m:d>
                      <m:r>
                        <w:rPr>
                          <w:rFonts w:ascii="Cambria Math" w:eastAsiaTheme="minorEastAsia" w:hAnsi="Cambria Math" w:cs="Times New Roman"/>
                          <w:color w:val="000000" w:themeColor="text1"/>
                        </w:rPr>
                        <m:t xml:space="preserve"> </m:t>
                      </m:r>
                    </m:e>
                  </m:nary>
                  <m: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e>
          </m:func>
          <m:r>
            <w:rPr>
              <w:rFonts w:ascii="Cambria Math" w:hAnsi="Cambria Math" w:cs="Times New Roman"/>
            </w:rPr>
            <m:t xml:space="preserve">    (4)</m:t>
          </m:r>
        </m:oMath>
      </m:oMathPara>
    </w:p>
    <w:p w14:paraId="5A40ABF3" w14:textId="27D56294" w:rsidR="00CA04BD" w:rsidRPr="00C90B6F" w:rsidRDefault="00CA04BD" w:rsidP="00CA04BD">
      <w:pPr>
        <w:spacing w:line="360" w:lineRule="auto"/>
        <w:rPr>
          <w:rFonts w:ascii="Times New Roman" w:eastAsiaTheme="minorEastAsia" w:hAnsi="Times New Roman" w:cs="Times New Roman"/>
        </w:rPr>
      </w:pPr>
      <w:r w:rsidRPr="00C90B6F">
        <w:rPr>
          <w:rFonts w:ascii="Times New Roman" w:eastAsiaTheme="minorEastAsia" w:hAnsi="Times New Roman" w:cs="Times New Roman"/>
        </w:rPr>
        <w:t>The model in Equation 1 specifies the diet quality index</w:t>
      </w:r>
      <w:r w:rsidR="00196CF5">
        <w:rPr>
          <w:rFonts w:ascii="Times New Roman" w:eastAsiaTheme="minorEastAsia" w:hAnsi="Times New Roman" w:cs="Times New Roman"/>
        </w:rPr>
        <w:t xml:space="preserve"> </w:t>
      </w:r>
      <w:r w:rsidRPr="00C90B6F">
        <w:rPr>
          <w:rFonts w:ascii="Times New Roman" w:eastAsiaTheme="minorEastAsia" w:hAnsi="Times New Roman" w:cs="Times New Roman"/>
        </w:rPr>
        <w:t xml:space="preserve">using </w:t>
      </w:r>
      <m:oMath>
        <m:r>
          <w:rPr>
            <w:rFonts w:ascii="Cambria Math" w:eastAsiaTheme="minorEastAsia" w:hAnsi="Cambria Math" w:cs="Times New Roman"/>
          </w:rPr>
          <m:t>K-</m:t>
        </m:r>
      </m:oMath>
      <w:r w:rsidRPr="00C90B6F">
        <w:rPr>
          <w:rFonts w:ascii="Times New Roman" w:eastAsiaTheme="minorEastAsia" w:hAnsi="Times New Roman" w:cs="Times New Roman"/>
        </w:rPr>
        <w:t xml:space="preserve"> 1 dummy variables, </w:t>
      </w:r>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ki</m:t>
            </m:r>
          </m:sub>
        </m:sSub>
      </m:oMath>
      <w:r w:rsidRPr="00C90B6F">
        <w:rPr>
          <w:rFonts w:ascii="Times New Roman" w:eastAsiaTheme="minorEastAsia" w:hAnsi="Times New Roman" w:cs="Times New Roman"/>
        </w:rPr>
        <w:t xml:space="preserve">, which indicates the </w:t>
      </w:r>
      <m:oMath>
        <m:sSup>
          <m:sSupPr>
            <m:ctrlPr>
              <w:rPr>
                <w:rFonts w:ascii="Cambria Math" w:eastAsiaTheme="minorEastAsia" w:hAnsi="Cambria Math" w:cs="Times New Roman"/>
                <w:i/>
              </w:rPr>
            </m:ctrlPr>
          </m:sSupPr>
          <m:e>
            <m:r>
              <w:rPr>
                <w:rFonts w:ascii="Cambria Math" w:eastAsiaTheme="minorEastAsia" w:hAnsi="Cambria Math" w:cs="Times New Roman"/>
              </w:rPr>
              <m:t>i</m:t>
            </m:r>
          </m:e>
          <m:sup>
            <m:r>
              <w:rPr>
                <w:rFonts w:ascii="Cambria Math" w:eastAsiaTheme="minorEastAsia" w:hAnsi="Cambria Math" w:cs="Times New Roman"/>
              </w:rPr>
              <m:t>th</m:t>
            </m:r>
          </m:sup>
        </m:sSup>
        <m:r>
          <w:rPr>
            <w:rFonts w:ascii="Cambria Math" w:eastAsiaTheme="minorEastAsia" w:hAnsi="Cambria Math" w:cs="Times New Roman"/>
          </w:rPr>
          <m:t xml:space="preserve"> </m:t>
        </m:r>
      </m:oMath>
      <w:r w:rsidRPr="00C90B6F">
        <w:rPr>
          <w:rFonts w:ascii="Times New Roman" w:eastAsiaTheme="minorEastAsia" w:hAnsi="Times New Roman" w:cs="Times New Roman"/>
        </w:rPr>
        <w:t>subject’s membership in one of the quintiles (</w:t>
      </w:r>
      <m:oMath>
        <m:r>
          <w:rPr>
            <w:rFonts w:ascii="Cambria Math" w:eastAsiaTheme="minorEastAsia" w:hAnsi="Cambria Math" w:cs="Times New Roman"/>
          </w:rPr>
          <m:t>K=5</m:t>
        </m:r>
      </m:oMath>
      <w:r w:rsidRPr="00C90B6F">
        <w:rPr>
          <w:rFonts w:ascii="Times New Roman" w:eastAsiaTheme="minorEastAsia" w:hAnsi="Times New Roman" w:cs="Times New Roman"/>
        </w:rPr>
        <w:t xml:space="preserve">) of the dietary pattern index score. In Equation 2, we conduct a trend test by assigning the </w:t>
      </w:r>
      <m:oMath>
        <m:sSup>
          <m:sSupPr>
            <m:ctrlPr>
              <w:rPr>
                <w:rFonts w:ascii="Cambria Math" w:eastAsiaTheme="minorEastAsia" w:hAnsi="Cambria Math" w:cs="Times New Roman"/>
                <w:i/>
              </w:rPr>
            </m:ctrlPr>
          </m:sSupPr>
          <m:e>
            <m:r>
              <w:rPr>
                <w:rFonts w:ascii="Cambria Math" w:eastAsiaTheme="minorEastAsia" w:hAnsi="Cambria Math" w:cs="Times New Roman"/>
              </w:rPr>
              <m:t>i</m:t>
            </m:r>
          </m:e>
          <m:sup>
            <m:r>
              <w:rPr>
                <w:rFonts w:ascii="Cambria Math" w:eastAsiaTheme="minorEastAsia" w:hAnsi="Cambria Math" w:cs="Times New Roman"/>
              </w:rPr>
              <m:t>th</m:t>
            </m:r>
          </m:sup>
        </m:sSup>
        <m:r>
          <w:rPr>
            <w:rFonts w:ascii="Cambria Math" w:eastAsiaTheme="minorEastAsia" w:hAnsi="Cambria Math" w:cs="Times New Roman"/>
          </w:rPr>
          <m:t xml:space="preserve"> </m:t>
        </m:r>
      </m:oMath>
      <w:r w:rsidRPr="00C90B6F">
        <w:rPr>
          <w:rFonts w:ascii="Times New Roman" w:eastAsiaTheme="minorEastAsia" w:hAnsi="Times New Roman" w:cs="Times New Roman"/>
        </w:rPr>
        <w:t xml:space="preserve">subject the median of their respective quintile (where </w:t>
      </w:r>
      <m:oMath>
        <m:sSub>
          <m:sSubPr>
            <m:ctrlPr>
              <w:rPr>
                <w:rFonts w:ascii="Cambria Math" w:eastAsiaTheme="minorEastAsia" w:hAnsi="Cambria Math" w:cs="Times New Roman"/>
                <w:i/>
              </w:rPr>
            </m:ctrlPr>
          </m:sSubPr>
          <m:e>
            <m:r>
              <w:rPr>
                <w:rFonts w:ascii="Cambria Math" w:eastAsiaTheme="minorEastAsia" w:hAnsi="Cambria Math" w:cs="Times New Roman"/>
              </w:rPr>
              <m:t>x</m:t>
            </m:r>
            <m:ctrlPr>
              <w:rPr>
                <w:rFonts w:ascii="Cambria Math" w:eastAsiaTheme="minorEastAsia" w:hAnsi="Cambria Math" w:cs="Times New Roman"/>
                <w:b/>
                <w:bCs/>
                <w:i/>
              </w:rPr>
            </m:ctrlPr>
          </m:e>
          <m:sub>
            <m:r>
              <w:rPr>
                <w:rFonts w:ascii="Cambria Math" w:eastAsiaTheme="minorEastAsia" w:hAnsi="Cambria Math" w:cs="Times New Roman"/>
              </w:rPr>
              <m:t>k</m:t>
            </m:r>
          </m:sub>
        </m:sSub>
      </m:oMath>
      <w:r w:rsidRPr="00C90B6F">
        <w:rPr>
          <w:rFonts w:ascii="Times New Roman" w:eastAsiaTheme="minorEastAsia" w:hAnsi="Times New Roman" w:cs="Times New Roman"/>
        </w:rPr>
        <w:t xml:space="preserve"> is the set of diet quality index scores for subjects in the </w:t>
      </w:r>
      <m:oMath>
        <m:sSup>
          <m:sSupPr>
            <m:ctrlPr>
              <w:rPr>
                <w:rFonts w:ascii="Cambria Math" w:eastAsiaTheme="minorEastAsia" w:hAnsi="Cambria Math" w:cs="Times New Roman"/>
                <w:i/>
              </w:rPr>
            </m:ctrlPr>
          </m:sSupPr>
          <m:e>
            <m:r>
              <w:rPr>
                <w:rFonts w:ascii="Cambria Math" w:eastAsiaTheme="minorEastAsia" w:hAnsi="Cambria Math" w:cs="Times New Roman"/>
              </w:rPr>
              <m:t>k</m:t>
            </m:r>
          </m:e>
          <m:sup>
            <m:r>
              <w:rPr>
                <w:rFonts w:ascii="Cambria Math" w:eastAsiaTheme="minorEastAsia" w:hAnsi="Cambria Math" w:cs="Times New Roman"/>
              </w:rPr>
              <m:t>th</m:t>
            </m:r>
          </m:sup>
        </m:sSup>
      </m:oMath>
      <w:r w:rsidRPr="00C90B6F">
        <w:rPr>
          <w:rFonts w:ascii="Times New Roman" w:eastAsiaTheme="minorEastAsia" w:hAnsi="Times New Roman" w:cs="Times New Roman"/>
        </w:rPr>
        <w:t xml:space="preserve"> quintile) and then modeling it as a continuous variable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i</m:t>
            </m:r>
          </m:sub>
        </m:sSub>
      </m:oMath>
      <w:r w:rsidRPr="00C90B6F">
        <w:rPr>
          <w:rFonts w:ascii="Times New Roman" w:eastAsiaTheme="minorEastAsia" w:hAnsi="Times New Roman" w:cs="Times New Roman"/>
        </w:rPr>
        <w:t xml:space="preserve">). In Equation 3, we specify the diet index as a continuous variable scaled by the standard deviation of the index and in equation </w:t>
      </w:r>
      <w:proofErr w:type="gramStart"/>
      <w:r w:rsidR="00837ED6">
        <w:rPr>
          <w:rFonts w:ascii="Times New Roman" w:eastAsiaTheme="minorEastAsia" w:hAnsi="Times New Roman" w:cs="Times New Roman"/>
        </w:rPr>
        <w:t>3</w:t>
      </w:r>
      <w:proofErr w:type="gramEnd"/>
      <w:r w:rsidR="00837ED6" w:rsidRPr="00C90B6F">
        <w:rPr>
          <w:rFonts w:ascii="Times New Roman" w:eastAsiaTheme="minorEastAsia" w:hAnsi="Times New Roman" w:cs="Times New Roman"/>
        </w:rPr>
        <w:t xml:space="preserve"> </w:t>
      </w:r>
      <w:r w:rsidRPr="00C90B6F">
        <w:rPr>
          <w:rFonts w:ascii="Times New Roman" w:eastAsiaTheme="minorEastAsia" w:hAnsi="Times New Roman" w:cs="Times New Roman"/>
        </w:rPr>
        <w:t>we specify the diet index</w:t>
      </w:r>
      <w:r w:rsidR="00E719CB">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m:t>
            </m:r>
          </m:sub>
        </m:sSub>
      </m:oMath>
      <w:r w:rsidR="00E719CB">
        <w:rPr>
          <w:rFonts w:ascii="Times New Roman" w:eastAsiaTheme="minorEastAsia" w:hAnsi="Times New Roman" w:cs="Times New Roman"/>
        </w:rPr>
        <w:t>)</w:t>
      </w:r>
      <w:r w:rsidRPr="00C90B6F">
        <w:rPr>
          <w:rFonts w:ascii="Times New Roman" w:eastAsiaTheme="minorEastAsia" w:hAnsi="Times New Roman" w:cs="Times New Roman"/>
        </w:rPr>
        <w:t xml:space="preserve"> with a basis expansion of </w:t>
      </w:r>
      <m:oMath>
        <m:r>
          <w:rPr>
            <w:rFonts w:ascii="Cambria Math" w:eastAsiaTheme="minorEastAsia" w:hAnsi="Cambria Math" w:cs="Times New Roman"/>
          </w:rPr>
          <m:t>M=3</m:t>
        </m:r>
      </m:oMath>
      <w:r w:rsidRPr="00C90B6F">
        <w:rPr>
          <w:rFonts w:ascii="Times New Roman" w:eastAsiaTheme="minorEastAsia" w:hAnsi="Times New Roman" w:cs="Times New Roman"/>
        </w:rPr>
        <w:t xml:space="preserve"> basis functions (see </w:t>
      </w:r>
      <w:r w:rsidR="00B0304D">
        <w:rPr>
          <w:rFonts w:ascii="Times New Roman" w:eastAsiaTheme="minorEastAsia" w:hAnsi="Times New Roman" w:cs="Times New Roman"/>
        </w:rPr>
        <w:t xml:space="preserve">the </w:t>
      </w:r>
      <w:r w:rsidRPr="00C90B6F">
        <w:rPr>
          <w:rFonts w:ascii="Times New Roman" w:eastAsiaTheme="minorEastAsia" w:hAnsi="Times New Roman" w:cs="Times New Roman"/>
        </w:rPr>
        <w:t xml:space="preserve">supplementary </w:t>
      </w:r>
      <w:r w:rsidR="00AC0C0D">
        <w:rPr>
          <w:rFonts w:ascii="Times New Roman" w:eastAsiaTheme="minorEastAsia" w:hAnsi="Times New Roman" w:cs="Times New Roman"/>
        </w:rPr>
        <w:t>methods file</w:t>
      </w:r>
      <w:r w:rsidRPr="00C90B6F">
        <w:rPr>
          <w:rFonts w:ascii="Times New Roman" w:eastAsiaTheme="minorEastAsia" w:hAnsi="Times New Roman" w:cs="Times New Roman"/>
        </w:rPr>
        <w:t xml:space="preserve">) for a natural cubic spline. The model fit using Equation 4 used </w:t>
      </w:r>
      <w:r w:rsidR="00AC0C0D">
        <w:rPr>
          <w:rFonts w:ascii="Times New Roman" w:eastAsiaTheme="minorEastAsia" w:hAnsi="Times New Roman" w:cs="Times New Roman"/>
        </w:rPr>
        <w:t>one</w:t>
      </w:r>
      <w:r w:rsidR="00AC0C0D" w:rsidRPr="00C90B6F">
        <w:rPr>
          <w:rFonts w:ascii="Times New Roman" w:eastAsiaTheme="minorEastAsia" w:hAnsi="Times New Roman" w:cs="Times New Roman"/>
        </w:rPr>
        <w:t xml:space="preserve"> </w:t>
      </w:r>
      <w:r w:rsidRPr="00C90B6F">
        <w:rPr>
          <w:rFonts w:ascii="Times New Roman" w:eastAsiaTheme="minorEastAsia" w:hAnsi="Times New Roman" w:cs="Times New Roman"/>
        </w:rPr>
        <w:t>interior knot (</w:t>
      </w:r>
      <m:oMath>
        <m:sSub>
          <m:sSubPr>
            <m:ctrlPr>
              <w:rPr>
                <w:rFonts w:ascii="Cambria Math" w:eastAsiaTheme="minorEastAsia" w:hAnsi="Cambria Math" w:cs="Times New Roman"/>
                <w:i/>
              </w:rPr>
            </m:ctrlPr>
          </m:sSubPr>
          <m:e>
            <m:r>
              <w:rPr>
                <w:rFonts w:ascii="Cambria Math" w:eastAsiaTheme="minorEastAsia" w:hAnsi="Cambria Math" w:cs="Times New Roman"/>
              </w:rPr>
              <m:t>ξ</m:t>
            </m:r>
          </m:e>
          <m:sub>
            <m:r>
              <m:rPr>
                <m:scr m:val="script"/>
              </m:rPr>
              <w:rPr>
                <w:rFonts w:ascii="Cambria Math" w:eastAsiaTheme="minorEastAsia" w:hAnsi="Cambria Math" w:cs="Times New Roman"/>
              </w:rPr>
              <m:t>l</m:t>
            </m:r>
          </m:sub>
        </m:sSub>
      </m:oMath>
      <w:r w:rsidRPr="00C90B6F">
        <w:rPr>
          <w:rFonts w:ascii="Times New Roman" w:eastAsiaTheme="minorEastAsia" w:hAnsi="Times New Roman" w:cs="Times New Roman"/>
        </w:rPr>
        <w:t xml:space="preserve">).  Given that Model 3 is nested in Model 4, we used the likelihood ratio test to assess for non-linearity </w:t>
      </w:r>
      <w:r w:rsidRPr="00C90B6F">
        <w:rPr>
          <w:rFonts w:ascii="Times New Roman" w:eastAsiaTheme="minorEastAsia" w:hAnsi="Times New Roman" w:cs="Times New Roman"/>
        </w:rPr>
        <w:fldChar w:fldCharType="begin"/>
      </w:r>
      <w:r w:rsidR="008640CA">
        <w:rPr>
          <w:rFonts w:ascii="Times New Roman" w:eastAsiaTheme="minorEastAsia" w:hAnsi="Times New Roman" w:cs="Times New Roman"/>
        </w:rPr>
        <w:instrText xml:space="preserve"> ADDIN ZOTERO_ITEM CSL_CITATION {"citationID":"hMiTwurT","properties":{"formattedCitation":"[22]","plainCitation":"[22]","noteIndex":0},"citationItems":[{"id":"ScL1xyFU/aYsQ4q6B","uris":["http://zotero.org/users/local/S8X13ARX/items/L9BVZ5BN"],"itemData":{"id":1975,"type":"article-journal","container-title":"Annals of Epidemiology","DOI":"10.1016/S1047-2797(96)00159-7","ISSN":"10472797","issue":"3","journalAbbreviation":"Annals of Epidemiology","language":"en","page":"188-193","source":"DOI.org (Crossref)","title":"A nested approach to evaluating dose-response and trend","volume":"7","author":[{"family":"Witte","given":"John S."},{"family":"Greenland","given":"Sander"}],"issued":{"date-parts":[["1997",4]]}}}],"schema":"https://github.com/citation-style-language/schema/raw/master/csl-citation.json"} </w:instrText>
      </w:r>
      <w:r w:rsidRPr="00C90B6F">
        <w:rPr>
          <w:rFonts w:ascii="Times New Roman" w:eastAsiaTheme="minorEastAsia" w:hAnsi="Times New Roman" w:cs="Times New Roman"/>
        </w:rPr>
        <w:fldChar w:fldCharType="separate"/>
      </w:r>
      <w:r w:rsidR="008640CA">
        <w:rPr>
          <w:rFonts w:ascii="Times New Roman" w:eastAsiaTheme="minorEastAsia" w:hAnsi="Times New Roman" w:cs="Times New Roman"/>
          <w:noProof/>
        </w:rPr>
        <w:t>[22]</w:t>
      </w:r>
      <w:r w:rsidRPr="00C90B6F">
        <w:rPr>
          <w:rFonts w:ascii="Times New Roman" w:eastAsiaTheme="minorEastAsia" w:hAnsi="Times New Roman" w:cs="Times New Roman"/>
        </w:rPr>
        <w:fldChar w:fldCharType="end"/>
      </w:r>
      <w:r w:rsidRPr="00C90B6F">
        <w:rPr>
          <w:rFonts w:ascii="Times New Roman" w:eastAsiaTheme="minorEastAsia" w:hAnsi="Times New Roman" w:cs="Times New Roman"/>
        </w:rPr>
        <w:t xml:space="preserve">. Additionally, all models included </w:t>
      </w:r>
      <w:r w:rsidR="00A75BB1">
        <w:rPr>
          <w:rFonts w:ascii="Times New Roman" w:eastAsiaTheme="minorEastAsia" w:hAnsi="Times New Roman" w:cs="Times New Roman"/>
        </w:rPr>
        <w:t>parameters</w:t>
      </w:r>
      <w:r w:rsidR="00A75BB1" w:rsidRPr="00C90B6F">
        <w:rPr>
          <w:rFonts w:ascii="Times New Roman" w:eastAsiaTheme="minorEastAsia" w:hAnsi="Times New Roman" w:cs="Times New Roman"/>
        </w:rPr>
        <w:t xml:space="preserve"> </w:t>
      </w:r>
      <w:r w:rsidRPr="00C90B6F">
        <w:rPr>
          <w:rFonts w:ascii="Times New Roman" w:eastAsiaTheme="minorEastAsia" w:hAnsi="Times New Roman" w:cs="Times New Roman"/>
        </w:rPr>
        <w:t>(</w:t>
      </w:r>
      <m:oMath>
        <m:r>
          <w:rPr>
            <w:rFonts w:ascii="Cambria Math" w:eastAsiaTheme="minorEastAsia" w:hAnsi="Cambria Math" w:cs="Times New Roman"/>
          </w:rPr>
          <m:t>γ</m:t>
        </m:r>
      </m:oMath>
      <w:r w:rsidRPr="00C90B6F">
        <w:rPr>
          <w:rFonts w:ascii="Times New Roman" w:eastAsiaTheme="minorEastAsia" w:hAnsi="Times New Roman" w:cs="Times New Roman"/>
        </w:rPr>
        <w:t>) for covariates (</w:t>
      </w:r>
      <m:oMath>
        <m:r>
          <w:rPr>
            <w:rFonts w:ascii="Cambria Math" w:eastAsiaTheme="minorEastAsia" w:hAnsi="Cambria Math" w:cs="Times New Roman"/>
          </w:rPr>
          <m:t>v</m:t>
        </m:r>
      </m:oMath>
      <w:r w:rsidRPr="00C90B6F">
        <w:rPr>
          <w:rFonts w:ascii="Times New Roman" w:eastAsiaTheme="minorEastAsia" w:hAnsi="Times New Roman" w:cs="Times New Roman"/>
        </w:rPr>
        <w:t>). We fit these models to data for the entire sample of cancer survivors</w:t>
      </w:r>
      <w:r w:rsidR="00A75BB1">
        <w:rPr>
          <w:rFonts w:ascii="Times New Roman" w:eastAsiaTheme="minorEastAsia" w:hAnsi="Times New Roman" w:cs="Times New Roman"/>
        </w:rPr>
        <w:t xml:space="preserve"> in the testing subsample</w:t>
      </w:r>
      <w:r w:rsidRPr="00C90B6F">
        <w:rPr>
          <w:rFonts w:ascii="Times New Roman" w:eastAsiaTheme="minorEastAsia" w:hAnsi="Times New Roman" w:cs="Times New Roman"/>
        </w:rPr>
        <w:t xml:space="preserve"> (</w:t>
      </w:r>
      <w:proofErr w:type="gramStart"/>
      <w:r w:rsidRPr="00C90B6F">
        <w:rPr>
          <w:rFonts w:ascii="Times New Roman" w:eastAsiaTheme="minorEastAsia" w:hAnsi="Times New Roman" w:cs="Times New Roman"/>
          <w:i/>
          <w:iCs/>
        </w:rPr>
        <w:t xml:space="preserve">n </w:t>
      </w:r>
      <w:r w:rsidRPr="00C90B6F">
        <w:rPr>
          <w:rFonts w:ascii="Times New Roman" w:eastAsiaTheme="minorEastAsia" w:hAnsi="Times New Roman" w:cs="Times New Roman"/>
        </w:rPr>
        <w:t xml:space="preserve"> =</w:t>
      </w:r>
      <w:proofErr w:type="gramEnd"/>
      <w:r w:rsidRPr="00C90B6F">
        <w:rPr>
          <w:rFonts w:ascii="Times New Roman" w:eastAsiaTheme="minorEastAsia" w:hAnsi="Times New Roman" w:cs="Times New Roman"/>
        </w:rPr>
        <w:t xml:space="preserve"> </w:t>
      </w:r>
      <w:r w:rsidR="00A75BB1">
        <w:rPr>
          <w:rFonts w:ascii="Times New Roman" w:eastAsiaTheme="minorEastAsia" w:hAnsi="Times New Roman" w:cs="Times New Roman"/>
        </w:rPr>
        <w:t>1745</w:t>
      </w:r>
      <w:r w:rsidRPr="00C90B6F">
        <w:rPr>
          <w:rFonts w:ascii="Times New Roman" w:eastAsiaTheme="minorEastAsia" w:hAnsi="Times New Roman" w:cs="Times New Roman"/>
        </w:rPr>
        <w:t xml:space="preserve">) and separately for </w:t>
      </w:r>
      <w:r w:rsidR="00F96675">
        <w:rPr>
          <w:rFonts w:ascii="Times New Roman" w:eastAsiaTheme="minorEastAsia" w:hAnsi="Times New Roman" w:cs="Times New Roman"/>
        </w:rPr>
        <w:t>food insecure</w:t>
      </w:r>
      <w:r w:rsidRPr="00C90B6F">
        <w:rPr>
          <w:rFonts w:ascii="Times New Roman" w:eastAsiaTheme="minorEastAsia" w:hAnsi="Times New Roman" w:cs="Times New Roman"/>
        </w:rPr>
        <w:t xml:space="preserve"> cancer survivors (</w:t>
      </w:r>
      <w:r w:rsidRPr="00C90B6F">
        <w:rPr>
          <w:rFonts w:ascii="Times New Roman" w:eastAsiaTheme="minorEastAsia" w:hAnsi="Times New Roman" w:cs="Times New Roman"/>
          <w:i/>
          <w:iCs/>
        </w:rPr>
        <w:t xml:space="preserve">n </w:t>
      </w:r>
      <w:r w:rsidRPr="00C90B6F">
        <w:rPr>
          <w:rFonts w:ascii="Times New Roman" w:eastAsiaTheme="minorEastAsia" w:hAnsi="Times New Roman" w:cs="Times New Roman"/>
        </w:rPr>
        <w:t xml:space="preserve">= </w:t>
      </w:r>
      <w:r w:rsidR="00A75BB1">
        <w:rPr>
          <w:rFonts w:ascii="Times New Roman" w:eastAsiaTheme="minorEastAsia" w:hAnsi="Times New Roman" w:cs="Times New Roman"/>
        </w:rPr>
        <w:t>213</w:t>
      </w:r>
      <w:r w:rsidRPr="00C90B6F">
        <w:rPr>
          <w:rFonts w:ascii="Times New Roman" w:eastAsiaTheme="minorEastAsia" w:hAnsi="Times New Roman" w:cs="Times New Roman"/>
        </w:rPr>
        <w:t xml:space="preserve">). </w:t>
      </w:r>
      <w:r w:rsidR="00A75BB1">
        <w:rPr>
          <w:rFonts w:ascii="Times New Roman" w:eastAsiaTheme="minorEastAsia" w:hAnsi="Times New Roman" w:cs="Times New Roman"/>
        </w:rPr>
        <w:t xml:space="preserve">Furthermore, we used sequential adjustment within these model specifications. </w:t>
      </w:r>
      <w:r w:rsidR="003E0A82">
        <w:rPr>
          <w:rFonts w:ascii="Times New Roman" w:eastAsiaTheme="minorEastAsia" w:hAnsi="Times New Roman" w:cs="Times New Roman"/>
        </w:rPr>
        <w:t>A</w:t>
      </w:r>
      <w:r w:rsidR="00A75BB1">
        <w:rPr>
          <w:rFonts w:ascii="Times New Roman" w:eastAsiaTheme="minorEastAsia" w:hAnsi="Times New Roman" w:cs="Times New Roman"/>
        </w:rPr>
        <w:t xml:space="preserve"> </w:t>
      </w:r>
      <w:r w:rsidR="00A75BB1">
        <w:rPr>
          <w:rFonts w:ascii="Times New Roman" w:eastAsiaTheme="minorEastAsia" w:hAnsi="Times New Roman" w:cs="Times New Roman"/>
          <w:i/>
          <w:iCs/>
        </w:rPr>
        <w:t xml:space="preserve">Null </w:t>
      </w:r>
      <w:r w:rsidR="00A75BB1">
        <w:rPr>
          <w:rFonts w:ascii="Times New Roman" w:eastAsiaTheme="minorEastAsia" w:hAnsi="Times New Roman" w:cs="Times New Roman"/>
        </w:rPr>
        <w:t xml:space="preserve">model did not adjust for any covariates beyond the dietary pattern index score. </w:t>
      </w:r>
      <w:r w:rsidR="003E0A82">
        <w:rPr>
          <w:rFonts w:ascii="Times New Roman" w:eastAsiaTheme="minorEastAsia" w:hAnsi="Times New Roman" w:cs="Times New Roman"/>
        </w:rPr>
        <w:t>A</w:t>
      </w:r>
      <w:r w:rsidR="00A75BB1">
        <w:rPr>
          <w:rFonts w:ascii="Times New Roman" w:eastAsiaTheme="minorEastAsia" w:hAnsi="Times New Roman" w:cs="Times New Roman"/>
        </w:rPr>
        <w:t xml:space="preserve"> </w:t>
      </w:r>
      <w:r w:rsidR="00A75BB1">
        <w:rPr>
          <w:rFonts w:ascii="Times New Roman" w:eastAsiaTheme="minorEastAsia" w:hAnsi="Times New Roman" w:cs="Times New Roman"/>
          <w:i/>
          <w:iCs/>
        </w:rPr>
        <w:t xml:space="preserve">Basic </w:t>
      </w:r>
      <w:r w:rsidR="00A75BB1">
        <w:rPr>
          <w:rFonts w:ascii="Times New Roman" w:eastAsiaTheme="minorEastAsia" w:hAnsi="Times New Roman" w:cs="Times New Roman"/>
        </w:rPr>
        <w:t>model further adjusted for</w:t>
      </w:r>
      <w:r w:rsidRPr="00C90B6F">
        <w:rPr>
          <w:rFonts w:ascii="Times New Roman" w:eastAsiaTheme="minorEastAsia" w:hAnsi="Times New Roman" w:cs="Times New Roman"/>
        </w:rPr>
        <w:t xml:space="preserve"> age, sex, </w:t>
      </w:r>
      <w:r w:rsidR="00A75BB1">
        <w:rPr>
          <w:rFonts w:ascii="Times New Roman" w:eastAsiaTheme="minorEastAsia" w:hAnsi="Times New Roman" w:cs="Times New Roman"/>
        </w:rPr>
        <w:t xml:space="preserve">and </w:t>
      </w:r>
      <w:r w:rsidRPr="00C90B6F">
        <w:rPr>
          <w:rFonts w:ascii="Times New Roman" w:eastAsiaTheme="minorEastAsia" w:hAnsi="Times New Roman" w:cs="Times New Roman"/>
        </w:rPr>
        <w:t>race</w:t>
      </w:r>
      <w:r w:rsidR="00A75BB1">
        <w:rPr>
          <w:rFonts w:ascii="Times New Roman" w:eastAsiaTheme="minorEastAsia" w:hAnsi="Times New Roman" w:cs="Times New Roman"/>
        </w:rPr>
        <w:t xml:space="preserve"> and </w:t>
      </w:r>
      <w:r w:rsidRPr="00C90B6F">
        <w:rPr>
          <w:rFonts w:ascii="Times New Roman" w:eastAsiaTheme="minorEastAsia" w:hAnsi="Times New Roman" w:cs="Times New Roman"/>
        </w:rPr>
        <w:t>ethnicity</w:t>
      </w:r>
      <w:r w:rsidR="00A75BB1">
        <w:rPr>
          <w:rFonts w:ascii="Times New Roman" w:eastAsiaTheme="minorEastAsia" w:hAnsi="Times New Roman" w:cs="Times New Roman"/>
        </w:rPr>
        <w:t xml:space="preserve">. </w:t>
      </w:r>
      <w:r w:rsidR="003E0A82">
        <w:rPr>
          <w:rFonts w:ascii="Times New Roman" w:eastAsiaTheme="minorEastAsia" w:hAnsi="Times New Roman" w:cs="Times New Roman"/>
        </w:rPr>
        <w:t>A</w:t>
      </w:r>
      <w:r w:rsidR="00A75BB1">
        <w:rPr>
          <w:rFonts w:ascii="Times New Roman" w:eastAsiaTheme="minorEastAsia" w:hAnsi="Times New Roman" w:cs="Times New Roman"/>
        </w:rPr>
        <w:t xml:space="preserve"> </w:t>
      </w:r>
      <w:r w:rsidR="00A75BB1">
        <w:rPr>
          <w:rFonts w:ascii="Times New Roman" w:eastAsiaTheme="minorEastAsia" w:hAnsi="Times New Roman" w:cs="Times New Roman"/>
          <w:i/>
          <w:iCs/>
        </w:rPr>
        <w:t xml:space="preserve">Full </w:t>
      </w:r>
      <w:r w:rsidR="00A75BB1">
        <w:rPr>
          <w:rFonts w:ascii="Times New Roman" w:eastAsiaTheme="minorEastAsia" w:hAnsi="Times New Roman" w:cs="Times New Roman"/>
        </w:rPr>
        <w:t xml:space="preserve">model further adjusted for </w:t>
      </w:r>
      <w:bookmarkStart w:id="0" w:name="OLE_LINK1"/>
      <w:r w:rsidRPr="00C90B6F">
        <w:rPr>
          <w:rFonts w:ascii="Times New Roman" w:eastAsiaTheme="minorEastAsia" w:hAnsi="Times New Roman" w:cs="Times New Roman"/>
        </w:rPr>
        <w:t xml:space="preserve">BMI, household size, </w:t>
      </w:r>
      <w:r w:rsidRPr="00C90B6F">
        <w:rPr>
          <w:rFonts w:ascii="Times New Roman" w:hAnsi="Times New Roman" w:cs="Times New Roman"/>
        </w:rPr>
        <w:t>family income-to-</w:t>
      </w:r>
      <w:r w:rsidRPr="00C90B6F">
        <w:rPr>
          <w:rFonts w:ascii="Times New Roman" w:hAnsi="Times New Roman" w:cs="Times New Roman"/>
        </w:rPr>
        <w:lastRenderedPageBreak/>
        <w:t xml:space="preserve">poverty ratio, education status, health insurance status, alcohol intake, smoking status, calories, weekly MET minutes, </w:t>
      </w:r>
      <w:proofErr w:type="spellStart"/>
      <w:r w:rsidRPr="00C90B6F">
        <w:rPr>
          <w:rFonts w:ascii="Times New Roman" w:hAnsi="Times New Roman" w:cs="Times New Roman"/>
        </w:rPr>
        <w:t>Charlson</w:t>
      </w:r>
      <w:proofErr w:type="spellEnd"/>
      <w:r w:rsidRPr="00C90B6F">
        <w:rPr>
          <w:rFonts w:ascii="Times New Roman" w:hAnsi="Times New Roman" w:cs="Times New Roman"/>
        </w:rPr>
        <w:t xml:space="preserve"> Comorbidity Index score, food insecurity status, and receipt of SNAP benefits </w:t>
      </w:r>
      <w:bookmarkEnd w:id="0"/>
      <w:r w:rsidRPr="00C90B6F">
        <w:rPr>
          <w:rFonts w:ascii="Times New Roman" w:hAnsi="Times New Roman" w:cs="Times New Roman"/>
        </w:rPr>
        <w:fldChar w:fldCharType="begin"/>
      </w:r>
      <w:r w:rsidR="008640CA">
        <w:rPr>
          <w:rFonts w:ascii="Times New Roman" w:hAnsi="Times New Roman" w:cs="Times New Roman"/>
        </w:rPr>
        <w:instrText xml:space="preserve"> ADDIN ZOTERO_ITEM CSL_CITATION {"citationID":"cqL63ywH","properties":{"formattedCitation":"[23, 24]","plainCitation":"[23, 24]","noteIndex":0},"citationItems":[{"id":"ScL1xyFU/bfu6V7N9","uris":["http://zotero.org/users/local/S8X13ARX/items/HK3ZM8V9"],"itemData":{"id":835,"type":"article-journal","container-title":"The American Journal of Clinical Nutrition","DOI":"10.1093/ajcn/65.4.1220S","ISSN":"0002-9165, 1938-3207","issue":"4","language":"en","page":"1220S-1228S","source":"DOI.org (Crossref)","title":"Adjustment for total energy intake in epidemiologic studies","volume":"65","author":[{"family":"Willett","given":"W C"},{"family":"Howe","given":"G R"},{"family":"Kushi","given":"L H"}],"issued":{"date-parts":[["1997",4,1]]}}},{"id":"ScL1xyFU/hoefZpyQ","uris":["http://zotero.org/users/local/S8X13ARX/items/4ELLAR2T"],"itemData":{"id":2205,"type":"article-journal","abstract":"Food insecurity is a significant public health problem in the United States leading to substantial social, economic, and health care?related burdens. While studies continue to estimate the prevalence of food insecurity, the long-term outcomes are not extensively explored. The purpose of this study was to assess the impact of food insecurity on mortality. We analyzed data on adults (≥ 20 years) from the 1999?2010 National Health and Nutrition Examination Survey, with mortality data obtained through 2015. Among the total study participants (n = 25,247), 17.6% reported food insecurity. Food-insecure individuals were more likely to be younger in age, minorities, poorer, with lesser education, obese, smokers, and with diabetes compared to food-secure counterparts. During a 10.2-year follow-up, among the food insecure, 821 individuals died (11%). The hazard ratio (HR) for mortality among the food insecure compared with the food secure, with adjustment for age and gender only, was 1.58; 95% confidence interval [CI: 1.25, 2.01]. The adjusted HRs for all-cause mortality, HR = 1.46, CI [1.23, 1.72], p &lt; .001, and cardiovascular mortality, HR = 1.75, CI [1.19, 2.57], p &lt; .01, were statistically significantly higher among food-insecure individuals, after adjustment for multiple demographic and health risk factors. Individuals who are food-insecure have a significantly higher probability of death from any cause or cardiovascular disease in long-term follow-up. Comprehensive and interdisciplinary approaches to reducing food insecurity?related disparities and health risks should be implemented. Including food insecurity in health risk assessments and addressing food insecurity as a determinant of long-term outcomes may contribute to lower premature death rates.","container-title":"Health Promotion Practice","DOI":"10.1177/1524839920945927","ISSN":"1524-8399","issue":"2","language":"en","note":"publisher: SAGE Publications","page":"204-214","source":"SAGE Journals","title":"Food Insecurity and Mortality in American Adults: Results From the NHANES-Linked Mortality Study","title-short":"Food Insecurity and Mortality in American Adults","volume":"22","author":[{"family":"Banerjee","given":"Srikanta"},{"family":"Radak","given":"Tim"},{"family":"Khubchandani","given":"Jagdish"},{"family":"Dunn","given":"Patrick"}],"issued":{"date-parts":[["2021",3,1]]}}}],"schema":"https://github.com/citation-style-language/schema/raw/master/csl-citation.json"} </w:instrText>
      </w:r>
      <w:r w:rsidRPr="00C90B6F">
        <w:rPr>
          <w:rFonts w:ascii="Times New Roman" w:hAnsi="Times New Roman" w:cs="Times New Roman"/>
        </w:rPr>
        <w:fldChar w:fldCharType="separate"/>
      </w:r>
      <w:r w:rsidR="008640CA">
        <w:rPr>
          <w:rFonts w:ascii="Times New Roman" w:hAnsi="Times New Roman" w:cs="Times New Roman"/>
          <w:noProof/>
        </w:rPr>
        <w:t>[23, 24]</w:t>
      </w:r>
      <w:r w:rsidRPr="00C90B6F">
        <w:rPr>
          <w:rFonts w:ascii="Times New Roman" w:hAnsi="Times New Roman" w:cs="Times New Roman"/>
        </w:rPr>
        <w:fldChar w:fldCharType="end"/>
      </w:r>
      <w:r w:rsidRPr="00C90B6F">
        <w:rPr>
          <w:rFonts w:ascii="Times New Roman" w:hAnsi="Times New Roman" w:cs="Times New Roman"/>
        </w:rPr>
        <w:t xml:space="preserve">. Covariates were selected </w:t>
      </w:r>
      <w:r w:rsidRPr="00C90B6F">
        <w:rPr>
          <w:rFonts w:ascii="Times New Roman" w:hAnsi="Times New Roman" w:cs="Times New Roman"/>
          <w:i/>
          <w:iCs/>
        </w:rPr>
        <w:t>a priori</w:t>
      </w:r>
      <w:r w:rsidRPr="00C90B6F">
        <w:rPr>
          <w:rFonts w:ascii="Times New Roman" w:hAnsi="Times New Roman" w:cs="Times New Roman"/>
        </w:rPr>
        <w:t xml:space="preserve"> based on previous literature and working knowledge of potential confounders in the hypothesized pathway. To account for the possibility of downwardly biased survival estimates from the contributions of participants distantly removed from a cancer diagnosis to the risk set, we conducted a sensitivity analysis including only participants with a primary cancer diagnosis within the </w:t>
      </w:r>
      <w:r w:rsidR="002B5701">
        <w:rPr>
          <w:rFonts w:ascii="Times New Roman" w:hAnsi="Times New Roman" w:cs="Times New Roman"/>
        </w:rPr>
        <w:t>four</w:t>
      </w:r>
      <w:r w:rsidR="002B5701" w:rsidRPr="00C90B6F">
        <w:rPr>
          <w:rFonts w:ascii="Times New Roman" w:hAnsi="Times New Roman" w:cs="Times New Roman"/>
        </w:rPr>
        <w:t xml:space="preserve"> </w:t>
      </w:r>
      <w:r w:rsidRPr="00C90B6F">
        <w:rPr>
          <w:rFonts w:ascii="Times New Roman" w:hAnsi="Times New Roman" w:cs="Times New Roman"/>
        </w:rPr>
        <w:t>years preceding the</w:t>
      </w:r>
      <w:r w:rsidR="00B0304D">
        <w:rPr>
          <w:rFonts w:ascii="Times New Roman" w:hAnsi="Times New Roman" w:cs="Times New Roman"/>
        </w:rPr>
        <w:t xml:space="preserve">ir interview date </w:t>
      </w:r>
      <w:r w:rsidRPr="00C90B6F">
        <w:rPr>
          <w:rFonts w:ascii="Times New Roman" w:hAnsi="Times New Roman" w:cs="Times New Roman"/>
        </w:rPr>
        <w:t>(</w:t>
      </w:r>
      <w:r w:rsidRPr="00C90B6F">
        <w:rPr>
          <w:rFonts w:ascii="Times New Roman" w:hAnsi="Times New Roman" w:cs="Times New Roman"/>
          <w:i/>
          <w:iCs/>
        </w:rPr>
        <w:t xml:space="preserve">n </w:t>
      </w:r>
      <w:r w:rsidRPr="00C90B6F">
        <w:rPr>
          <w:rFonts w:ascii="Times New Roman" w:hAnsi="Times New Roman" w:cs="Times New Roman"/>
        </w:rPr>
        <w:t xml:space="preserve">= </w:t>
      </w:r>
      <w:r w:rsidR="002B5701">
        <w:rPr>
          <w:rFonts w:ascii="Times New Roman" w:hAnsi="Times New Roman" w:cs="Times New Roman"/>
        </w:rPr>
        <w:t>535</w:t>
      </w:r>
      <w:r w:rsidRPr="00C90B6F">
        <w:rPr>
          <w:rFonts w:ascii="Times New Roman" w:hAnsi="Times New Roman" w:cs="Times New Roman"/>
        </w:rPr>
        <w:t xml:space="preserve">).  We also considered the NHANES ADL score as a covariate, given that food </w:t>
      </w:r>
      <w:r w:rsidR="00AD47E5">
        <w:rPr>
          <w:rFonts w:ascii="Times New Roman" w:hAnsi="Times New Roman" w:cs="Times New Roman"/>
        </w:rPr>
        <w:t>in</w:t>
      </w:r>
      <w:r w:rsidRPr="00C90B6F">
        <w:rPr>
          <w:rFonts w:ascii="Times New Roman" w:hAnsi="Times New Roman" w:cs="Times New Roman"/>
        </w:rPr>
        <w:t xml:space="preserve">security can be associated with physical disability and functional deficits. </w:t>
      </w:r>
      <w:r w:rsidR="00B0304D" w:rsidRPr="00B0304D">
        <w:rPr>
          <w:rFonts w:ascii="Times New Roman" w:hAnsi="Times New Roman" w:cs="Times New Roman"/>
        </w:rPr>
        <w:t>However, given the significant missingness in this variable, we did not include it in our primary models</w:t>
      </w:r>
      <w:r w:rsidRPr="00C90B6F">
        <w:rPr>
          <w:rFonts w:ascii="Times New Roman" w:hAnsi="Times New Roman" w:cs="Times New Roman"/>
        </w:rPr>
        <w:t xml:space="preserve">. Instead, we conducted a sub-analysis where we further adjusted for physical disability. </w:t>
      </w:r>
      <w:r w:rsidR="00F65F41">
        <w:rPr>
          <w:rFonts w:ascii="Times New Roman" w:hAnsi="Times New Roman" w:cs="Times New Roman"/>
        </w:rPr>
        <w:t>Finally, as an additional robustness</w:t>
      </w:r>
      <w:r w:rsidR="00BD04B7">
        <w:rPr>
          <w:rFonts w:ascii="Times New Roman" w:hAnsi="Times New Roman" w:cs="Times New Roman"/>
        </w:rPr>
        <w:t xml:space="preserve"> test</w:t>
      </w:r>
      <w:r w:rsidR="00F65F41">
        <w:rPr>
          <w:rFonts w:ascii="Times New Roman" w:hAnsi="Times New Roman" w:cs="Times New Roman"/>
        </w:rPr>
        <w:t>, we conducted propensity score matching to refine the sample to sets of new samples where covariate distributions were similar across high and low scores of the dietary patterns</w:t>
      </w:r>
      <w:r w:rsidR="009F3261">
        <w:rPr>
          <w:rFonts w:ascii="Times New Roman" w:hAnsi="Times New Roman" w:cs="Times New Roman"/>
        </w:rPr>
        <w:t xml:space="preserve"> (see the supplementary methods files for more details)</w:t>
      </w:r>
      <w:r w:rsidR="00F65F41">
        <w:rPr>
          <w:rFonts w:ascii="Times New Roman" w:hAnsi="Times New Roman" w:cs="Times New Roman"/>
        </w:rPr>
        <w:t>. We then refit the survival models on those samples</w:t>
      </w:r>
      <w:r w:rsidR="009F3261">
        <w:rPr>
          <w:rFonts w:ascii="Times New Roman" w:hAnsi="Times New Roman" w:cs="Times New Roman"/>
        </w:rPr>
        <w:t xml:space="preserve">. </w:t>
      </w:r>
      <w:r w:rsidRPr="00C90B6F">
        <w:rPr>
          <w:rFonts w:ascii="Times New Roman" w:hAnsi="Times New Roman" w:cs="Times New Roman"/>
        </w:rPr>
        <w:t xml:space="preserve">All analyses accounted for the complex and probability-based sampling methods of the NHANES study by following the analytical guidelines provided by the NCHS and weighting them accordingly. We used </w:t>
      </w:r>
      <m:oMath>
        <m:r>
          <w:rPr>
            <w:rFonts w:ascii="Cambria Math" w:hAnsi="Cambria Math" w:cs="Times New Roman"/>
          </w:rPr>
          <m:t>α</m:t>
        </m:r>
      </m:oMath>
      <w:r w:rsidRPr="00C90B6F">
        <w:rPr>
          <w:rFonts w:ascii="Times New Roman" w:eastAsiaTheme="minorEastAsia" w:hAnsi="Times New Roman" w:cs="Times New Roman"/>
        </w:rPr>
        <w:t xml:space="preserve"> = 0.05 as our threshold level for statistical significance and performed all analyses in R v4.2.2 (The R Foundation, Vienna, Austria). The R code and data to reproduce these analyses are publicly accessible at: </w:t>
      </w:r>
      <w:hyperlink r:id="rId14" w:history="1">
        <w:r w:rsidR="005E447D" w:rsidRPr="005E447D">
          <w:rPr>
            <w:rStyle w:val="Hyperlink"/>
            <w:rFonts w:ascii="Times New Roman" w:hAnsi="Times New Roman" w:cs="Times New Roman"/>
          </w:rPr>
          <w:t>https://github.com/cmainov/nhanes-fi-ca-mortality</w:t>
        </w:r>
      </w:hyperlink>
      <w:r w:rsidRPr="00C90B6F">
        <w:rPr>
          <w:rFonts w:ascii="Times New Roman" w:eastAsiaTheme="minorEastAsia" w:hAnsi="Times New Roman" w:cs="Times New Roman"/>
        </w:rPr>
        <w:t xml:space="preserve">. </w:t>
      </w:r>
    </w:p>
    <w:p w14:paraId="7E116C7B" w14:textId="77777777" w:rsidR="00CA04BD" w:rsidRPr="00C90B6F" w:rsidRDefault="00CA04BD" w:rsidP="00CA04BD">
      <w:pPr>
        <w:spacing w:line="360" w:lineRule="auto"/>
        <w:rPr>
          <w:rFonts w:ascii="Times New Roman" w:eastAsiaTheme="minorEastAsia" w:hAnsi="Times New Roman" w:cs="Times New Roman"/>
        </w:rPr>
      </w:pPr>
    </w:p>
    <w:p w14:paraId="7D7B9767" w14:textId="77777777" w:rsidR="00CA04BD" w:rsidRPr="00C90B6F" w:rsidRDefault="00CA04BD" w:rsidP="00CA04BD">
      <w:pPr>
        <w:spacing w:line="360" w:lineRule="auto"/>
        <w:rPr>
          <w:rFonts w:ascii="Times New Roman" w:eastAsiaTheme="minorEastAsia" w:hAnsi="Times New Roman" w:cs="Times New Roman"/>
          <w:b/>
          <w:bCs/>
        </w:rPr>
      </w:pPr>
      <w:r w:rsidRPr="00C90B6F">
        <w:rPr>
          <w:rFonts w:ascii="Times New Roman" w:eastAsiaTheme="minorEastAsia" w:hAnsi="Times New Roman" w:cs="Times New Roman"/>
          <w:b/>
          <w:bCs/>
        </w:rPr>
        <w:t>Results</w:t>
      </w:r>
    </w:p>
    <w:p w14:paraId="0B6B9489" w14:textId="761CDA2D" w:rsidR="00B717EF" w:rsidRDefault="00CA04BD" w:rsidP="00E0501C">
      <w:pPr>
        <w:spacing w:line="360" w:lineRule="auto"/>
        <w:ind w:firstLine="720"/>
        <w:rPr>
          <w:rFonts w:ascii="Times New Roman" w:hAnsi="Times New Roman" w:cs="Times New Roman"/>
        </w:rPr>
      </w:pPr>
      <w:r w:rsidRPr="00C90B6F">
        <w:rPr>
          <w:rFonts w:ascii="Times New Roman" w:hAnsi="Times New Roman" w:cs="Times New Roman"/>
        </w:rPr>
        <w:t xml:space="preserve">The analysis included 603,960 person-months of contribution to the risk set, with 981 deaths from all causes, 343 cancer deaths, and 235 cardiovascular disease-related deaths. The characteristics of the study sample of cancer survivors stratified on food </w:t>
      </w:r>
      <w:r w:rsidR="00AD47E5">
        <w:rPr>
          <w:rFonts w:ascii="Times New Roman" w:hAnsi="Times New Roman" w:cs="Times New Roman"/>
        </w:rPr>
        <w:t>in</w:t>
      </w:r>
      <w:r w:rsidRPr="00C90B6F">
        <w:rPr>
          <w:rFonts w:ascii="Times New Roman" w:hAnsi="Times New Roman" w:cs="Times New Roman"/>
        </w:rPr>
        <w:t xml:space="preserve">security status are presented in Table 1. On average, </w:t>
      </w:r>
      <w:r w:rsidR="00F96675">
        <w:rPr>
          <w:rFonts w:ascii="Times New Roman" w:hAnsi="Times New Roman" w:cs="Times New Roman"/>
        </w:rPr>
        <w:t>food insecure</w:t>
      </w:r>
      <w:r w:rsidRPr="00C90B6F">
        <w:rPr>
          <w:rFonts w:ascii="Times New Roman" w:hAnsi="Times New Roman" w:cs="Times New Roman"/>
        </w:rPr>
        <w:t xml:space="preserve"> cancer survivors in this sample were younger than </w:t>
      </w:r>
      <w:r w:rsidR="00F96675">
        <w:rPr>
          <w:rFonts w:ascii="Times New Roman" w:hAnsi="Times New Roman" w:cs="Times New Roman"/>
        </w:rPr>
        <w:t>food secure</w:t>
      </w:r>
      <w:r w:rsidRPr="00C90B6F">
        <w:rPr>
          <w:rFonts w:ascii="Times New Roman" w:hAnsi="Times New Roman" w:cs="Times New Roman"/>
        </w:rPr>
        <w:t xml:space="preserve"> survivors, more likely to be female, </w:t>
      </w:r>
      <w:r w:rsidR="001B2BBA">
        <w:rPr>
          <w:rFonts w:ascii="Times New Roman" w:hAnsi="Times New Roman" w:cs="Times New Roman"/>
        </w:rPr>
        <w:t>Non-Hispanic Black, Hispanic, multiracial</w:t>
      </w:r>
      <w:r w:rsidRPr="00C90B6F">
        <w:rPr>
          <w:rFonts w:ascii="Times New Roman" w:hAnsi="Times New Roman" w:cs="Times New Roman"/>
        </w:rPr>
        <w:t xml:space="preserve">, have a lower educational status, live under the poverty line, and less likely to be covered by health insurance. </w:t>
      </w:r>
      <w:r w:rsidR="00F96675">
        <w:rPr>
          <w:rFonts w:ascii="Times New Roman" w:hAnsi="Times New Roman" w:cs="Times New Roman"/>
        </w:rPr>
        <w:t>Food insecure</w:t>
      </w:r>
      <w:r w:rsidRPr="00C90B6F">
        <w:rPr>
          <w:rFonts w:ascii="Times New Roman" w:hAnsi="Times New Roman" w:cs="Times New Roman"/>
        </w:rPr>
        <w:t xml:space="preserve"> cancer survivors were also more likely to live in a home with five or more individuals, </w:t>
      </w:r>
      <w:r w:rsidR="004719C5">
        <w:rPr>
          <w:rFonts w:ascii="Times New Roman" w:hAnsi="Times New Roman" w:cs="Times New Roman"/>
        </w:rPr>
        <w:t xml:space="preserve">have a </w:t>
      </w:r>
      <w:r w:rsidRPr="00C90B6F">
        <w:rPr>
          <w:rFonts w:ascii="Times New Roman" w:hAnsi="Times New Roman" w:cs="Times New Roman"/>
        </w:rPr>
        <w:t>physical or functiona</w:t>
      </w:r>
      <w:r w:rsidR="004719C5">
        <w:rPr>
          <w:rFonts w:ascii="Times New Roman" w:hAnsi="Times New Roman" w:cs="Times New Roman"/>
        </w:rPr>
        <w:t>l</w:t>
      </w:r>
      <w:r w:rsidRPr="00C90B6F">
        <w:rPr>
          <w:rFonts w:ascii="Times New Roman" w:hAnsi="Times New Roman" w:cs="Times New Roman"/>
        </w:rPr>
        <w:t xml:space="preserve"> </w:t>
      </w:r>
      <w:r w:rsidR="004719C5">
        <w:rPr>
          <w:rFonts w:ascii="Times New Roman" w:hAnsi="Times New Roman" w:cs="Times New Roman"/>
        </w:rPr>
        <w:t>disability</w:t>
      </w:r>
      <w:r w:rsidRPr="00C90B6F">
        <w:rPr>
          <w:rFonts w:ascii="Times New Roman" w:hAnsi="Times New Roman" w:cs="Times New Roman"/>
        </w:rPr>
        <w:t xml:space="preserve">, identify as current smokers, </w:t>
      </w:r>
      <w:r w:rsidRPr="00C90B6F">
        <w:rPr>
          <w:rFonts w:ascii="Times New Roman" w:hAnsi="Times New Roman" w:cs="Times New Roman"/>
        </w:rPr>
        <w:lastRenderedPageBreak/>
        <w:t xml:space="preserve">have a greater comorbidity burden, and were less likely to be heavy drinkers than their </w:t>
      </w:r>
      <w:r w:rsidR="00F96675">
        <w:rPr>
          <w:rFonts w:ascii="Times New Roman" w:hAnsi="Times New Roman" w:cs="Times New Roman"/>
        </w:rPr>
        <w:t>food secure</w:t>
      </w:r>
      <w:r w:rsidRPr="00C90B6F">
        <w:rPr>
          <w:rFonts w:ascii="Times New Roman" w:hAnsi="Times New Roman" w:cs="Times New Roman"/>
        </w:rPr>
        <w:t xml:space="preserve"> counterparts.</w:t>
      </w:r>
    </w:p>
    <w:tbl>
      <w:tblPr>
        <w:tblStyle w:val="TableGrid"/>
        <w:tblpPr w:leftFromText="180" w:rightFromText="180" w:horzAnchor="margin" w:tblpXSpec="center" w:tblpY="-720"/>
        <w:tblW w:w="10797" w:type="dxa"/>
        <w:tblLook w:val="04A0" w:firstRow="1" w:lastRow="0" w:firstColumn="1" w:lastColumn="0" w:noHBand="0" w:noVBand="1"/>
      </w:tblPr>
      <w:tblGrid>
        <w:gridCol w:w="3324"/>
        <w:gridCol w:w="2284"/>
        <w:gridCol w:w="1899"/>
        <w:gridCol w:w="1871"/>
        <w:gridCol w:w="1401"/>
        <w:gridCol w:w="18"/>
      </w:tblGrid>
      <w:tr w:rsidR="00B717EF" w:rsidRPr="00B26EF2" w14:paraId="60E2F711" w14:textId="77777777" w:rsidTr="000748F6">
        <w:trPr>
          <w:trHeight w:val="259"/>
        </w:trPr>
        <w:tc>
          <w:tcPr>
            <w:tcW w:w="10797" w:type="dxa"/>
            <w:gridSpan w:val="6"/>
            <w:noWrap/>
          </w:tcPr>
          <w:p w14:paraId="23FAA043" w14:textId="77777777" w:rsidR="00B717EF" w:rsidRPr="000748F6" w:rsidRDefault="00B717EF" w:rsidP="00B717EF">
            <w:pPr>
              <w:rPr>
                <w:rFonts w:ascii="Times New Roman" w:hAnsi="Times New Roman" w:cs="Times New Roman"/>
                <w:sz w:val="18"/>
                <w:szCs w:val="18"/>
              </w:rPr>
            </w:pPr>
            <w:r w:rsidRPr="000748F6">
              <w:rPr>
                <w:rFonts w:ascii="Times New Roman" w:hAnsi="Times New Roman" w:cs="Times New Roman"/>
                <w:b/>
                <w:bCs/>
                <w:sz w:val="18"/>
                <w:szCs w:val="18"/>
              </w:rPr>
              <w:lastRenderedPageBreak/>
              <w:t>Table 1</w:t>
            </w:r>
            <w:r w:rsidRPr="000748F6">
              <w:rPr>
                <w:rFonts w:ascii="Times New Roman" w:hAnsi="Times New Roman" w:cs="Times New Roman"/>
                <w:sz w:val="18"/>
                <w:szCs w:val="18"/>
              </w:rPr>
              <w:t>. Epidemiologic characteristics of the study sample.</w:t>
            </w:r>
          </w:p>
        </w:tc>
      </w:tr>
      <w:tr w:rsidR="00B717EF" w:rsidRPr="00B26EF2" w14:paraId="461A75C8" w14:textId="77777777" w:rsidTr="000748F6">
        <w:trPr>
          <w:gridAfter w:val="1"/>
          <w:wAfter w:w="18" w:type="dxa"/>
          <w:trHeight w:val="259"/>
        </w:trPr>
        <w:tc>
          <w:tcPr>
            <w:tcW w:w="3324" w:type="dxa"/>
            <w:noWrap/>
            <w:hideMark/>
          </w:tcPr>
          <w:p w14:paraId="7E2D2103" w14:textId="77777777" w:rsidR="00B717EF" w:rsidRPr="000748F6" w:rsidRDefault="00B717EF" w:rsidP="00B717EF">
            <w:pPr>
              <w:rPr>
                <w:rFonts w:ascii="Times New Roman" w:hAnsi="Times New Roman" w:cs="Times New Roman"/>
                <w:b/>
                <w:bCs/>
                <w:sz w:val="18"/>
                <w:szCs w:val="18"/>
              </w:rPr>
            </w:pPr>
            <w:r w:rsidRPr="000748F6">
              <w:rPr>
                <w:rFonts w:ascii="Times New Roman" w:hAnsi="Times New Roman" w:cs="Times New Roman"/>
                <w:b/>
                <w:bCs/>
                <w:sz w:val="18"/>
                <w:szCs w:val="18"/>
              </w:rPr>
              <w:t>Characteristic</w:t>
            </w:r>
          </w:p>
        </w:tc>
        <w:tc>
          <w:tcPr>
            <w:tcW w:w="2284" w:type="dxa"/>
            <w:noWrap/>
            <w:hideMark/>
          </w:tcPr>
          <w:p w14:paraId="24586821" w14:textId="1160EE38" w:rsidR="00B717EF" w:rsidRPr="000748F6" w:rsidRDefault="00B717EF" w:rsidP="00B717EF">
            <w:pPr>
              <w:jc w:val="center"/>
              <w:rPr>
                <w:rFonts w:ascii="Times New Roman" w:hAnsi="Times New Roman" w:cs="Times New Roman"/>
                <w:b/>
                <w:bCs/>
                <w:sz w:val="18"/>
                <w:szCs w:val="18"/>
              </w:rPr>
            </w:pPr>
            <w:r w:rsidRPr="000748F6">
              <w:rPr>
                <w:rFonts w:ascii="Times New Roman" w:hAnsi="Times New Roman" w:cs="Times New Roman"/>
                <w:b/>
                <w:bCs/>
                <w:sz w:val="18"/>
                <w:szCs w:val="18"/>
              </w:rPr>
              <w:t xml:space="preserve">Combined Sample       </w:t>
            </w:r>
            <w:r w:rsidR="00B26EF2">
              <w:rPr>
                <w:rFonts w:ascii="Times New Roman" w:hAnsi="Times New Roman" w:cs="Times New Roman"/>
                <w:b/>
                <w:bCs/>
                <w:sz w:val="18"/>
                <w:szCs w:val="18"/>
              </w:rPr>
              <w:t xml:space="preserve">  </w:t>
            </w:r>
            <w:proofErr w:type="gramStart"/>
            <w:r w:rsidR="00B26EF2">
              <w:rPr>
                <w:rFonts w:ascii="Times New Roman" w:hAnsi="Times New Roman" w:cs="Times New Roman"/>
                <w:b/>
                <w:bCs/>
                <w:sz w:val="18"/>
                <w:szCs w:val="18"/>
              </w:rPr>
              <w:t xml:space="preserve">   </w:t>
            </w:r>
            <w:r w:rsidRPr="000748F6">
              <w:rPr>
                <w:rFonts w:ascii="Times New Roman" w:hAnsi="Times New Roman" w:cs="Times New Roman"/>
                <w:sz w:val="18"/>
                <w:szCs w:val="18"/>
              </w:rPr>
              <w:t>(</w:t>
            </w:r>
            <w:proofErr w:type="gramEnd"/>
            <w:r w:rsidRPr="000748F6">
              <w:rPr>
                <w:rFonts w:ascii="Times New Roman" w:hAnsi="Times New Roman" w:cs="Times New Roman"/>
                <w:i/>
                <w:iCs/>
                <w:sz w:val="18"/>
                <w:szCs w:val="18"/>
              </w:rPr>
              <w:t>n</w:t>
            </w:r>
            <w:r w:rsidRPr="000748F6">
              <w:rPr>
                <w:rFonts w:ascii="Times New Roman" w:hAnsi="Times New Roman" w:cs="Times New Roman"/>
                <w:sz w:val="18"/>
                <w:szCs w:val="18"/>
              </w:rPr>
              <w:t xml:space="preserve"> = 2493)</w:t>
            </w:r>
          </w:p>
        </w:tc>
        <w:tc>
          <w:tcPr>
            <w:tcW w:w="1899" w:type="dxa"/>
            <w:noWrap/>
            <w:hideMark/>
          </w:tcPr>
          <w:p w14:paraId="6E9F6D03" w14:textId="4BEAE60F" w:rsidR="00B717EF" w:rsidRPr="000748F6" w:rsidRDefault="00F96675" w:rsidP="00B717EF">
            <w:pPr>
              <w:jc w:val="center"/>
              <w:rPr>
                <w:rFonts w:ascii="Times New Roman" w:hAnsi="Times New Roman" w:cs="Times New Roman"/>
                <w:b/>
                <w:bCs/>
                <w:sz w:val="18"/>
                <w:szCs w:val="18"/>
              </w:rPr>
            </w:pPr>
            <w:r w:rsidRPr="000748F6">
              <w:rPr>
                <w:rFonts w:ascii="Times New Roman" w:hAnsi="Times New Roman" w:cs="Times New Roman"/>
                <w:b/>
                <w:bCs/>
                <w:sz w:val="18"/>
                <w:szCs w:val="18"/>
              </w:rPr>
              <w:t xml:space="preserve">Food </w:t>
            </w:r>
            <w:r w:rsidR="001A1E5A">
              <w:rPr>
                <w:rFonts w:ascii="Times New Roman" w:hAnsi="Times New Roman" w:cs="Times New Roman"/>
                <w:b/>
                <w:bCs/>
                <w:sz w:val="18"/>
                <w:szCs w:val="18"/>
              </w:rPr>
              <w:t>I</w:t>
            </w:r>
            <w:r w:rsidRPr="000748F6">
              <w:rPr>
                <w:rFonts w:ascii="Times New Roman" w:hAnsi="Times New Roman" w:cs="Times New Roman"/>
                <w:b/>
                <w:bCs/>
                <w:sz w:val="18"/>
                <w:szCs w:val="18"/>
              </w:rPr>
              <w:t>nsecure</w:t>
            </w:r>
            <w:r w:rsidR="00B717EF" w:rsidRPr="000748F6">
              <w:rPr>
                <w:rFonts w:ascii="Times New Roman" w:hAnsi="Times New Roman" w:cs="Times New Roman"/>
                <w:b/>
                <w:bCs/>
                <w:sz w:val="18"/>
                <w:szCs w:val="18"/>
              </w:rPr>
              <w:t xml:space="preserve">       </w:t>
            </w:r>
            <w:r w:rsidR="00B26EF2">
              <w:rPr>
                <w:rFonts w:ascii="Times New Roman" w:hAnsi="Times New Roman" w:cs="Times New Roman"/>
                <w:b/>
                <w:bCs/>
                <w:sz w:val="18"/>
                <w:szCs w:val="18"/>
              </w:rPr>
              <w:t xml:space="preserve"> </w:t>
            </w:r>
            <w:proofErr w:type="gramStart"/>
            <w:r w:rsidR="00B26EF2">
              <w:rPr>
                <w:rFonts w:ascii="Times New Roman" w:hAnsi="Times New Roman" w:cs="Times New Roman"/>
                <w:b/>
                <w:bCs/>
                <w:sz w:val="18"/>
                <w:szCs w:val="18"/>
              </w:rPr>
              <w:t xml:space="preserve">   </w:t>
            </w:r>
            <w:r w:rsidR="00B717EF" w:rsidRPr="000748F6">
              <w:rPr>
                <w:rFonts w:ascii="Times New Roman" w:hAnsi="Times New Roman" w:cs="Times New Roman"/>
                <w:sz w:val="18"/>
                <w:szCs w:val="18"/>
              </w:rPr>
              <w:t>(</w:t>
            </w:r>
            <w:proofErr w:type="gramEnd"/>
            <w:r w:rsidR="00B717EF" w:rsidRPr="000748F6">
              <w:rPr>
                <w:rFonts w:ascii="Times New Roman" w:hAnsi="Times New Roman" w:cs="Times New Roman"/>
                <w:i/>
                <w:iCs/>
                <w:sz w:val="18"/>
                <w:szCs w:val="18"/>
              </w:rPr>
              <w:t>n</w:t>
            </w:r>
            <w:r w:rsidR="00B717EF" w:rsidRPr="000748F6">
              <w:rPr>
                <w:rFonts w:ascii="Times New Roman" w:hAnsi="Times New Roman" w:cs="Times New Roman"/>
                <w:sz w:val="18"/>
                <w:szCs w:val="18"/>
              </w:rPr>
              <w:t xml:space="preserve"> = 317)</w:t>
            </w:r>
          </w:p>
        </w:tc>
        <w:tc>
          <w:tcPr>
            <w:tcW w:w="1871" w:type="dxa"/>
            <w:noWrap/>
            <w:hideMark/>
          </w:tcPr>
          <w:p w14:paraId="752600AD" w14:textId="0D88B514" w:rsidR="00B717EF" w:rsidRPr="000748F6" w:rsidRDefault="00F96675" w:rsidP="00B717EF">
            <w:pPr>
              <w:jc w:val="center"/>
              <w:rPr>
                <w:rFonts w:ascii="Times New Roman" w:hAnsi="Times New Roman" w:cs="Times New Roman"/>
                <w:b/>
                <w:bCs/>
                <w:sz w:val="18"/>
                <w:szCs w:val="18"/>
              </w:rPr>
            </w:pPr>
            <w:r w:rsidRPr="000748F6">
              <w:rPr>
                <w:rFonts w:ascii="Times New Roman" w:hAnsi="Times New Roman" w:cs="Times New Roman"/>
                <w:b/>
                <w:bCs/>
                <w:sz w:val="18"/>
                <w:szCs w:val="18"/>
              </w:rPr>
              <w:t xml:space="preserve">Food </w:t>
            </w:r>
            <w:r w:rsidR="001A1E5A">
              <w:rPr>
                <w:rFonts w:ascii="Times New Roman" w:hAnsi="Times New Roman" w:cs="Times New Roman"/>
                <w:b/>
                <w:bCs/>
                <w:sz w:val="18"/>
                <w:szCs w:val="18"/>
              </w:rPr>
              <w:t>S</w:t>
            </w:r>
            <w:r w:rsidRPr="000748F6">
              <w:rPr>
                <w:rFonts w:ascii="Times New Roman" w:hAnsi="Times New Roman" w:cs="Times New Roman"/>
                <w:b/>
                <w:bCs/>
                <w:sz w:val="18"/>
                <w:szCs w:val="18"/>
              </w:rPr>
              <w:t>ecure</w:t>
            </w:r>
            <w:r w:rsidR="00B717EF" w:rsidRPr="000748F6">
              <w:rPr>
                <w:rFonts w:ascii="Times New Roman" w:hAnsi="Times New Roman" w:cs="Times New Roman"/>
                <w:b/>
                <w:bCs/>
                <w:sz w:val="18"/>
                <w:szCs w:val="18"/>
              </w:rPr>
              <w:t xml:space="preserve">         </w:t>
            </w:r>
            <w:r w:rsidR="000925E2" w:rsidRPr="000748F6">
              <w:rPr>
                <w:rFonts w:ascii="Times New Roman" w:hAnsi="Times New Roman" w:cs="Times New Roman"/>
                <w:b/>
                <w:bCs/>
                <w:sz w:val="18"/>
                <w:szCs w:val="18"/>
              </w:rPr>
              <w:t xml:space="preserve"> </w:t>
            </w:r>
            <w:proofErr w:type="gramStart"/>
            <w:r w:rsidR="00B26EF2">
              <w:rPr>
                <w:rFonts w:ascii="Times New Roman" w:hAnsi="Times New Roman" w:cs="Times New Roman"/>
                <w:b/>
                <w:bCs/>
                <w:sz w:val="18"/>
                <w:szCs w:val="18"/>
              </w:rPr>
              <w:t xml:space="preserve">   </w:t>
            </w:r>
            <w:r w:rsidR="00B717EF" w:rsidRPr="000748F6">
              <w:rPr>
                <w:rFonts w:ascii="Times New Roman" w:hAnsi="Times New Roman" w:cs="Times New Roman"/>
                <w:sz w:val="18"/>
                <w:szCs w:val="18"/>
              </w:rPr>
              <w:t>(</w:t>
            </w:r>
            <w:proofErr w:type="gramEnd"/>
            <w:r w:rsidR="00B717EF" w:rsidRPr="000748F6">
              <w:rPr>
                <w:rFonts w:ascii="Times New Roman" w:hAnsi="Times New Roman" w:cs="Times New Roman"/>
                <w:i/>
                <w:iCs/>
                <w:sz w:val="18"/>
                <w:szCs w:val="18"/>
              </w:rPr>
              <w:t>n</w:t>
            </w:r>
            <w:r w:rsidR="00B717EF" w:rsidRPr="000748F6">
              <w:rPr>
                <w:rFonts w:ascii="Times New Roman" w:hAnsi="Times New Roman" w:cs="Times New Roman"/>
                <w:sz w:val="18"/>
                <w:szCs w:val="18"/>
              </w:rPr>
              <w:t xml:space="preserve"> = 2176)</w:t>
            </w:r>
          </w:p>
        </w:tc>
        <w:tc>
          <w:tcPr>
            <w:tcW w:w="1401" w:type="dxa"/>
            <w:noWrap/>
            <w:hideMark/>
          </w:tcPr>
          <w:p w14:paraId="4DF4DEF7" w14:textId="77777777" w:rsidR="00B717EF" w:rsidRPr="000748F6" w:rsidRDefault="00B717EF" w:rsidP="00B717EF">
            <w:pPr>
              <w:jc w:val="center"/>
              <w:rPr>
                <w:rFonts w:ascii="Times New Roman" w:hAnsi="Times New Roman" w:cs="Times New Roman"/>
                <w:b/>
                <w:bCs/>
                <w:i/>
                <w:iCs/>
                <w:sz w:val="18"/>
                <w:szCs w:val="18"/>
              </w:rPr>
            </w:pPr>
            <w:r w:rsidRPr="000748F6">
              <w:rPr>
                <w:rFonts w:ascii="Times New Roman" w:hAnsi="Times New Roman" w:cs="Times New Roman"/>
                <w:b/>
                <w:bCs/>
                <w:i/>
                <w:iCs/>
                <w:sz w:val="18"/>
                <w:szCs w:val="18"/>
              </w:rPr>
              <w:t>p</w:t>
            </w:r>
          </w:p>
        </w:tc>
      </w:tr>
      <w:tr w:rsidR="00B717EF" w:rsidRPr="00B26EF2" w14:paraId="000FD018" w14:textId="77777777" w:rsidTr="000748F6">
        <w:trPr>
          <w:gridAfter w:val="1"/>
          <w:wAfter w:w="18" w:type="dxa"/>
          <w:trHeight w:val="259"/>
        </w:trPr>
        <w:tc>
          <w:tcPr>
            <w:tcW w:w="3324" w:type="dxa"/>
            <w:noWrap/>
            <w:hideMark/>
          </w:tcPr>
          <w:p w14:paraId="00256183" w14:textId="3B50B75E" w:rsidR="00B717EF" w:rsidRPr="000748F6" w:rsidRDefault="00B717EF" w:rsidP="00B717EF">
            <w:pPr>
              <w:rPr>
                <w:rFonts w:ascii="Times New Roman" w:hAnsi="Times New Roman" w:cs="Times New Roman"/>
                <w:sz w:val="18"/>
                <w:szCs w:val="18"/>
              </w:rPr>
            </w:pPr>
            <w:r w:rsidRPr="000748F6">
              <w:rPr>
                <w:rFonts w:ascii="Times New Roman" w:hAnsi="Times New Roman" w:cs="Times New Roman"/>
                <w:sz w:val="18"/>
                <w:szCs w:val="18"/>
              </w:rPr>
              <w:t>Age</w:t>
            </w:r>
            <w:r w:rsidR="00C51820">
              <w:rPr>
                <w:rFonts w:ascii="Times New Roman" w:hAnsi="Times New Roman" w:cs="Times New Roman"/>
                <w:sz w:val="18"/>
                <w:szCs w:val="18"/>
              </w:rPr>
              <w:t>—Mean (SD)</w:t>
            </w:r>
          </w:p>
        </w:tc>
        <w:tc>
          <w:tcPr>
            <w:tcW w:w="2284" w:type="dxa"/>
            <w:noWrap/>
            <w:hideMark/>
          </w:tcPr>
          <w:p w14:paraId="351A88A0" w14:textId="77777777"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62.03 (14.85)</w:t>
            </w:r>
          </w:p>
        </w:tc>
        <w:tc>
          <w:tcPr>
            <w:tcW w:w="1899" w:type="dxa"/>
            <w:noWrap/>
            <w:hideMark/>
          </w:tcPr>
          <w:p w14:paraId="55F83825" w14:textId="77777777"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50.4 (16.46)</w:t>
            </w:r>
          </w:p>
        </w:tc>
        <w:tc>
          <w:tcPr>
            <w:tcW w:w="1871" w:type="dxa"/>
            <w:noWrap/>
            <w:hideMark/>
          </w:tcPr>
          <w:p w14:paraId="2E8EB963" w14:textId="77777777"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63.32 (14.09)</w:t>
            </w:r>
          </w:p>
        </w:tc>
        <w:tc>
          <w:tcPr>
            <w:tcW w:w="1401" w:type="dxa"/>
            <w:noWrap/>
            <w:hideMark/>
          </w:tcPr>
          <w:p w14:paraId="346ACB8E" w14:textId="77777777"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&lt; 0.01</w:t>
            </w:r>
          </w:p>
        </w:tc>
      </w:tr>
      <w:tr w:rsidR="00B717EF" w:rsidRPr="00B26EF2" w14:paraId="143B3654" w14:textId="77777777" w:rsidTr="000748F6">
        <w:trPr>
          <w:gridAfter w:val="1"/>
          <w:wAfter w:w="18" w:type="dxa"/>
          <w:trHeight w:val="259"/>
        </w:trPr>
        <w:tc>
          <w:tcPr>
            <w:tcW w:w="3324" w:type="dxa"/>
            <w:tcBorders>
              <w:bottom w:val="single" w:sz="4" w:space="0" w:color="auto"/>
            </w:tcBorders>
            <w:noWrap/>
            <w:hideMark/>
          </w:tcPr>
          <w:p w14:paraId="79AEE376" w14:textId="77777777" w:rsidR="00B717EF" w:rsidRPr="000748F6" w:rsidRDefault="00B717EF" w:rsidP="00B717EF">
            <w:pPr>
              <w:rPr>
                <w:rFonts w:ascii="Times New Roman" w:hAnsi="Times New Roman" w:cs="Times New Roman"/>
                <w:sz w:val="18"/>
                <w:szCs w:val="18"/>
              </w:rPr>
            </w:pPr>
            <w:r w:rsidRPr="000748F6">
              <w:rPr>
                <w:rFonts w:ascii="Times New Roman" w:hAnsi="Times New Roman" w:cs="Times New Roman"/>
                <w:sz w:val="18"/>
                <w:szCs w:val="18"/>
              </w:rPr>
              <w:t>Sex</w:t>
            </w:r>
          </w:p>
        </w:tc>
        <w:tc>
          <w:tcPr>
            <w:tcW w:w="2284" w:type="dxa"/>
            <w:tcBorders>
              <w:bottom w:val="single" w:sz="4" w:space="0" w:color="auto"/>
            </w:tcBorders>
            <w:noWrap/>
            <w:hideMark/>
          </w:tcPr>
          <w:p w14:paraId="45590F4B" w14:textId="77777777" w:rsidR="00B717EF" w:rsidRPr="000748F6" w:rsidRDefault="00B717EF" w:rsidP="00B717EF">
            <w:pPr>
              <w:ind w:firstLine="720"/>
              <w:jc w:val="center"/>
              <w:rPr>
                <w:rFonts w:ascii="Times New Roman" w:hAnsi="Times New Roman" w:cs="Times New Roman"/>
                <w:sz w:val="18"/>
                <w:szCs w:val="18"/>
              </w:rPr>
            </w:pPr>
          </w:p>
        </w:tc>
        <w:tc>
          <w:tcPr>
            <w:tcW w:w="1899" w:type="dxa"/>
            <w:tcBorders>
              <w:bottom w:val="single" w:sz="4" w:space="0" w:color="auto"/>
            </w:tcBorders>
            <w:noWrap/>
            <w:hideMark/>
          </w:tcPr>
          <w:p w14:paraId="04AC873E" w14:textId="77777777" w:rsidR="00B717EF" w:rsidRPr="000748F6" w:rsidRDefault="00B717EF" w:rsidP="00B717EF">
            <w:pPr>
              <w:ind w:firstLine="720"/>
              <w:jc w:val="center"/>
              <w:rPr>
                <w:rFonts w:ascii="Times New Roman" w:hAnsi="Times New Roman" w:cs="Times New Roman"/>
                <w:sz w:val="18"/>
                <w:szCs w:val="18"/>
              </w:rPr>
            </w:pPr>
          </w:p>
        </w:tc>
        <w:tc>
          <w:tcPr>
            <w:tcW w:w="1871" w:type="dxa"/>
            <w:tcBorders>
              <w:bottom w:val="single" w:sz="4" w:space="0" w:color="auto"/>
            </w:tcBorders>
            <w:noWrap/>
            <w:hideMark/>
          </w:tcPr>
          <w:p w14:paraId="69CD0494" w14:textId="77777777" w:rsidR="00B717EF" w:rsidRPr="000748F6" w:rsidRDefault="00B717EF" w:rsidP="00B717EF">
            <w:pPr>
              <w:ind w:firstLine="720"/>
              <w:jc w:val="center"/>
              <w:rPr>
                <w:rFonts w:ascii="Times New Roman" w:hAnsi="Times New Roman" w:cs="Times New Roman"/>
                <w:sz w:val="18"/>
                <w:szCs w:val="18"/>
              </w:rPr>
            </w:pPr>
          </w:p>
        </w:tc>
        <w:tc>
          <w:tcPr>
            <w:tcW w:w="1401" w:type="dxa"/>
            <w:tcBorders>
              <w:bottom w:val="single" w:sz="4" w:space="0" w:color="auto"/>
            </w:tcBorders>
            <w:noWrap/>
            <w:hideMark/>
          </w:tcPr>
          <w:p w14:paraId="79357E4D" w14:textId="77777777"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&lt; 0.01</w:t>
            </w:r>
          </w:p>
        </w:tc>
      </w:tr>
      <w:tr w:rsidR="00B717EF" w:rsidRPr="00B26EF2" w14:paraId="7B2C7759" w14:textId="77777777" w:rsidTr="000748F6">
        <w:trPr>
          <w:gridAfter w:val="1"/>
          <w:wAfter w:w="18" w:type="dxa"/>
          <w:trHeight w:val="259"/>
        </w:trPr>
        <w:tc>
          <w:tcPr>
            <w:tcW w:w="3324" w:type="dxa"/>
            <w:tcBorders>
              <w:bottom w:val="nil"/>
            </w:tcBorders>
            <w:noWrap/>
            <w:hideMark/>
          </w:tcPr>
          <w:p w14:paraId="3E9FECA3" w14:textId="77777777" w:rsidR="00B717EF" w:rsidRPr="000748F6" w:rsidRDefault="00B717EF" w:rsidP="00B717EF">
            <w:pPr>
              <w:ind w:left="720"/>
              <w:rPr>
                <w:rFonts w:ascii="Times New Roman" w:hAnsi="Times New Roman" w:cs="Times New Roman"/>
                <w:sz w:val="18"/>
                <w:szCs w:val="18"/>
              </w:rPr>
            </w:pPr>
            <w:r w:rsidRPr="000748F6">
              <w:rPr>
                <w:rFonts w:ascii="Times New Roman" w:hAnsi="Times New Roman" w:cs="Times New Roman"/>
                <w:sz w:val="18"/>
                <w:szCs w:val="18"/>
              </w:rPr>
              <w:t>Male</w:t>
            </w:r>
          </w:p>
        </w:tc>
        <w:tc>
          <w:tcPr>
            <w:tcW w:w="2284" w:type="dxa"/>
            <w:tcBorders>
              <w:bottom w:val="nil"/>
            </w:tcBorders>
            <w:noWrap/>
            <w:hideMark/>
          </w:tcPr>
          <w:p w14:paraId="184604EE" w14:textId="77777777"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1139 (40.9)</w:t>
            </w:r>
          </w:p>
        </w:tc>
        <w:tc>
          <w:tcPr>
            <w:tcW w:w="1899" w:type="dxa"/>
            <w:tcBorders>
              <w:bottom w:val="nil"/>
            </w:tcBorders>
            <w:noWrap/>
            <w:hideMark/>
          </w:tcPr>
          <w:p w14:paraId="5137DE86" w14:textId="77777777"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99 (25.1)</w:t>
            </w:r>
          </w:p>
        </w:tc>
        <w:tc>
          <w:tcPr>
            <w:tcW w:w="1871" w:type="dxa"/>
            <w:tcBorders>
              <w:bottom w:val="nil"/>
            </w:tcBorders>
            <w:noWrap/>
            <w:hideMark/>
          </w:tcPr>
          <w:p w14:paraId="6760A021" w14:textId="77777777"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1040 (42.6)</w:t>
            </w:r>
          </w:p>
        </w:tc>
        <w:tc>
          <w:tcPr>
            <w:tcW w:w="1401" w:type="dxa"/>
            <w:tcBorders>
              <w:bottom w:val="nil"/>
            </w:tcBorders>
            <w:noWrap/>
            <w:hideMark/>
          </w:tcPr>
          <w:p w14:paraId="00EC0FF2" w14:textId="77777777" w:rsidR="00B717EF" w:rsidRPr="000748F6" w:rsidRDefault="00B717EF" w:rsidP="00B717EF">
            <w:pPr>
              <w:ind w:firstLine="720"/>
              <w:jc w:val="center"/>
              <w:rPr>
                <w:rFonts w:ascii="Times New Roman" w:hAnsi="Times New Roman" w:cs="Times New Roman"/>
                <w:sz w:val="18"/>
                <w:szCs w:val="18"/>
              </w:rPr>
            </w:pPr>
          </w:p>
        </w:tc>
      </w:tr>
      <w:tr w:rsidR="00B717EF" w:rsidRPr="00B26EF2" w14:paraId="66018E64" w14:textId="77777777" w:rsidTr="000748F6">
        <w:trPr>
          <w:gridAfter w:val="1"/>
          <w:wAfter w:w="18" w:type="dxa"/>
          <w:trHeight w:val="259"/>
        </w:trPr>
        <w:tc>
          <w:tcPr>
            <w:tcW w:w="3324" w:type="dxa"/>
            <w:tcBorders>
              <w:top w:val="nil"/>
            </w:tcBorders>
            <w:noWrap/>
            <w:hideMark/>
          </w:tcPr>
          <w:p w14:paraId="73EB99A0" w14:textId="77777777" w:rsidR="00B717EF" w:rsidRPr="000748F6" w:rsidRDefault="00B717EF" w:rsidP="00B717EF">
            <w:pPr>
              <w:ind w:left="720"/>
              <w:rPr>
                <w:rFonts w:ascii="Times New Roman" w:hAnsi="Times New Roman" w:cs="Times New Roman"/>
                <w:sz w:val="18"/>
                <w:szCs w:val="18"/>
              </w:rPr>
            </w:pPr>
            <w:r w:rsidRPr="000748F6">
              <w:rPr>
                <w:rFonts w:ascii="Times New Roman" w:hAnsi="Times New Roman" w:cs="Times New Roman"/>
                <w:sz w:val="18"/>
                <w:szCs w:val="18"/>
              </w:rPr>
              <w:t>Female</w:t>
            </w:r>
          </w:p>
        </w:tc>
        <w:tc>
          <w:tcPr>
            <w:tcW w:w="2284" w:type="dxa"/>
            <w:tcBorders>
              <w:top w:val="nil"/>
            </w:tcBorders>
            <w:noWrap/>
            <w:hideMark/>
          </w:tcPr>
          <w:p w14:paraId="307183F1" w14:textId="77777777"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1354 (59.1)</w:t>
            </w:r>
          </w:p>
        </w:tc>
        <w:tc>
          <w:tcPr>
            <w:tcW w:w="1899" w:type="dxa"/>
            <w:tcBorders>
              <w:top w:val="nil"/>
            </w:tcBorders>
            <w:noWrap/>
            <w:hideMark/>
          </w:tcPr>
          <w:p w14:paraId="0DDF6EEC" w14:textId="77777777"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218 (74.9)</w:t>
            </w:r>
          </w:p>
        </w:tc>
        <w:tc>
          <w:tcPr>
            <w:tcW w:w="1871" w:type="dxa"/>
            <w:tcBorders>
              <w:top w:val="nil"/>
            </w:tcBorders>
            <w:noWrap/>
            <w:hideMark/>
          </w:tcPr>
          <w:p w14:paraId="4FAF1A51" w14:textId="77777777"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1136 (57.4)</w:t>
            </w:r>
          </w:p>
        </w:tc>
        <w:tc>
          <w:tcPr>
            <w:tcW w:w="1401" w:type="dxa"/>
            <w:tcBorders>
              <w:top w:val="nil"/>
            </w:tcBorders>
            <w:noWrap/>
            <w:hideMark/>
          </w:tcPr>
          <w:p w14:paraId="0B917351" w14:textId="77777777" w:rsidR="00B717EF" w:rsidRPr="000748F6" w:rsidRDefault="00B717EF" w:rsidP="00B717EF">
            <w:pPr>
              <w:ind w:firstLine="720"/>
              <w:jc w:val="center"/>
              <w:rPr>
                <w:rFonts w:ascii="Times New Roman" w:hAnsi="Times New Roman" w:cs="Times New Roman"/>
                <w:sz w:val="18"/>
                <w:szCs w:val="18"/>
              </w:rPr>
            </w:pPr>
          </w:p>
        </w:tc>
      </w:tr>
      <w:tr w:rsidR="00B717EF" w:rsidRPr="00B26EF2" w14:paraId="0982C3D6" w14:textId="77777777" w:rsidTr="000748F6">
        <w:trPr>
          <w:gridAfter w:val="1"/>
          <w:wAfter w:w="18" w:type="dxa"/>
          <w:trHeight w:val="259"/>
        </w:trPr>
        <w:tc>
          <w:tcPr>
            <w:tcW w:w="3324" w:type="dxa"/>
            <w:tcBorders>
              <w:bottom w:val="single" w:sz="4" w:space="0" w:color="auto"/>
            </w:tcBorders>
            <w:noWrap/>
            <w:hideMark/>
          </w:tcPr>
          <w:p w14:paraId="64C0735C" w14:textId="77777777" w:rsidR="00B717EF" w:rsidRPr="000748F6" w:rsidRDefault="00B717EF" w:rsidP="00B717EF">
            <w:pPr>
              <w:rPr>
                <w:rFonts w:ascii="Times New Roman" w:hAnsi="Times New Roman" w:cs="Times New Roman"/>
                <w:sz w:val="18"/>
                <w:szCs w:val="18"/>
              </w:rPr>
            </w:pPr>
            <w:r w:rsidRPr="000748F6">
              <w:rPr>
                <w:rFonts w:ascii="Times New Roman" w:hAnsi="Times New Roman" w:cs="Times New Roman"/>
                <w:sz w:val="18"/>
                <w:szCs w:val="18"/>
              </w:rPr>
              <w:t>Race/Ethnicity</w:t>
            </w:r>
          </w:p>
        </w:tc>
        <w:tc>
          <w:tcPr>
            <w:tcW w:w="2284" w:type="dxa"/>
            <w:tcBorders>
              <w:bottom w:val="single" w:sz="4" w:space="0" w:color="auto"/>
            </w:tcBorders>
            <w:noWrap/>
            <w:hideMark/>
          </w:tcPr>
          <w:p w14:paraId="461672E1" w14:textId="77777777" w:rsidR="00B717EF" w:rsidRPr="000748F6" w:rsidRDefault="00B717EF" w:rsidP="00B717EF">
            <w:pPr>
              <w:ind w:firstLine="720"/>
              <w:jc w:val="center"/>
              <w:rPr>
                <w:rFonts w:ascii="Times New Roman" w:hAnsi="Times New Roman" w:cs="Times New Roman"/>
                <w:sz w:val="18"/>
                <w:szCs w:val="18"/>
              </w:rPr>
            </w:pPr>
          </w:p>
        </w:tc>
        <w:tc>
          <w:tcPr>
            <w:tcW w:w="1899" w:type="dxa"/>
            <w:tcBorders>
              <w:bottom w:val="single" w:sz="4" w:space="0" w:color="auto"/>
            </w:tcBorders>
            <w:noWrap/>
            <w:hideMark/>
          </w:tcPr>
          <w:p w14:paraId="6641EF23" w14:textId="77777777" w:rsidR="00B717EF" w:rsidRPr="000748F6" w:rsidRDefault="00B717EF" w:rsidP="00B717EF">
            <w:pPr>
              <w:ind w:firstLine="720"/>
              <w:jc w:val="center"/>
              <w:rPr>
                <w:rFonts w:ascii="Times New Roman" w:hAnsi="Times New Roman" w:cs="Times New Roman"/>
                <w:sz w:val="18"/>
                <w:szCs w:val="18"/>
              </w:rPr>
            </w:pPr>
          </w:p>
        </w:tc>
        <w:tc>
          <w:tcPr>
            <w:tcW w:w="1871" w:type="dxa"/>
            <w:tcBorders>
              <w:bottom w:val="single" w:sz="4" w:space="0" w:color="auto"/>
            </w:tcBorders>
            <w:noWrap/>
            <w:hideMark/>
          </w:tcPr>
          <w:p w14:paraId="0A8003E9" w14:textId="77777777" w:rsidR="00B717EF" w:rsidRPr="000748F6" w:rsidRDefault="00B717EF" w:rsidP="00B717EF">
            <w:pPr>
              <w:ind w:firstLine="720"/>
              <w:jc w:val="center"/>
              <w:rPr>
                <w:rFonts w:ascii="Times New Roman" w:hAnsi="Times New Roman" w:cs="Times New Roman"/>
                <w:sz w:val="18"/>
                <w:szCs w:val="18"/>
              </w:rPr>
            </w:pPr>
          </w:p>
        </w:tc>
        <w:tc>
          <w:tcPr>
            <w:tcW w:w="1401" w:type="dxa"/>
            <w:tcBorders>
              <w:bottom w:val="single" w:sz="4" w:space="0" w:color="auto"/>
            </w:tcBorders>
            <w:noWrap/>
            <w:hideMark/>
          </w:tcPr>
          <w:p w14:paraId="6C22AE39" w14:textId="77777777"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&lt; 0.01</w:t>
            </w:r>
          </w:p>
        </w:tc>
      </w:tr>
      <w:tr w:rsidR="00B717EF" w:rsidRPr="00B26EF2" w14:paraId="7B8B7518" w14:textId="77777777" w:rsidTr="000748F6">
        <w:trPr>
          <w:gridAfter w:val="1"/>
          <w:wAfter w:w="18" w:type="dxa"/>
          <w:trHeight w:val="259"/>
        </w:trPr>
        <w:tc>
          <w:tcPr>
            <w:tcW w:w="3324" w:type="dxa"/>
            <w:tcBorders>
              <w:bottom w:val="nil"/>
            </w:tcBorders>
            <w:noWrap/>
            <w:hideMark/>
          </w:tcPr>
          <w:p w14:paraId="789F9745" w14:textId="77777777" w:rsidR="00B717EF" w:rsidRPr="000748F6" w:rsidRDefault="00B717EF" w:rsidP="00B717EF">
            <w:pPr>
              <w:ind w:left="720"/>
              <w:rPr>
                <w:rFonts w:ascii="Times New Roman" w:hAnsi="Times New Roman" w:cs="Times New Roman"/>
                <w:sz w:val="18"/>
                <w:szCs w:val="18"/>
              </w:rPr>
            </w:pPr>
            <w:proofErr w:type="gramStart"/>
            <w:r w:rsidRPr="000748F6">
              <w:rPr>
                <w:rFonts w:ascii="Times New Roman" w:hAnsi="Times New Roman" w:cs="Times New Roman"/>
                <w:sz w:val="18"/>
                <w:szCs w:val="18"/>
              </w:rPr>
              <w:t>Mexican-American</w:t>
            </w:r>
            <w:proofErr w:type="gramEnd"/>
          </w:p>
        </w:tc>
        <w:tc>
          <w:tcPr>
            <w:tcW w:w="2284" w:type="dxa"/>
            <w:tcBorders>
              <w:bottom w:val="nil"/>
            </w:tcBorders>
            <w:noWrap/>
            <w:hideMark/>
          </w:tcPr>
          <w:p w14:paraId="1D7B2A8E" w14:textId="77777777"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174 (2.3)</w:t>
            </w:r>
          </w:p>
        </w:tc>
        <w:tc>
          <w:tcPr>
            <w:tcW w:w="1899" w:type="dxa"/>
            <w:tcBorders>
              <w:bottom w:val="nil"/>
            </w:tcBorders>
            <w:noWrap/>
            <w:hideMark/>
          </w:tcPr>
          <w:p w14:paraId="191C4010" w14:textId="77777777"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51 (8.0)</w:t>
            </w:r>
          </w:p>
        </w:tc>
        <w:tc>
          <w:tcPr>
            <w:tcW w:w="1871" w:type="dxa"/>
            <w:tcBorders>
              <w:bottom w:val="nil"/>
            </w:tcBorders>
            <w:noWrap/>
            <w:hideMark/>
          </w:tcPr>
          <w:p w14:paraId="6BD25B4F" w14:textId="77777777"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123 (1.7)</w:t>
            </w:r>
          </w:p>
        </w:tc>
        <w:tc>
          <w:tcPr>
            <w:tcW w:w="1401" w:type="dxa"/>
            <w:tcBorders>
              <w:bottom w:val="nil"/>
            </w:tcBorders>
            <w:noWrap/>
            <w:hideMark/>
          </w:tcPr>
          <w:p w14:paraId="0005DA11" w14:textId="77777777" w:rsidR="00B717EF" w:rsidRPr="000748F6" w:rsidRDefault="00B717EF" w:rsidP="00B717EF">
            <w:pPr>
              <w:ind w:firstLine="720"/>
              <w:jc w:val="center"/>
              <w:rPr>
                <w:rFonts w:ascii="Times New Roman" w:hAnsi="Times New Roman" w:cs="Times New Roman"/>
                <w:sz w:val="18"/>
                <w:szCs w:val="18"/>
              </w:rPr>
            </w:pPr>
          </w:p>
        </w:tc>
      </w:tr>
      <w:tr w:rsidR="00B717EF" w:rsidRPr="00B26EF2" w14:paraId="09E1248F" w14:textId="77777777" w:rsidTr="000748F6">
        <w:trPr>
          <w:gridAfter w:val="1"/>
          <w:wAfter w:w="18" w:type="dxa"/>
          <w:trHeight w:val="259"/>
        </w:trPr>
        <w:tc>
          <w:tcPr>
            <w:tcW w:w="3324" w:type="dxa"/>
            <w:tcBorders>
              <w:top w:val="nil"/>
              <w:bottom w:val="nil"/>
            </w:tcBorders>
            <w:noWrap/>
            <w:hideMark/>
          </w:tcPr>
          <w:p w14:paraId="30181F65" w14:textId="77777777" w:rsidR="00B717EF" w:rsidRPr="000748F6" w:rsidRDefault="00B717EF" w:rsidP="00B717EF">
            <w:pPr>
              <w:ind w:left="720"/>
              <w:rPr>
                <w:rFonts w:ascii="Times New Roman" w:hAnsi="Times New Roman" w:cs="Times New Roman"/>
                <w:sz w:val="18"/>
                <w:szCs w:val="18"/>
              </w:rPr>
            </w:pPr>
            <w:r w:rsidRPr="000748F6">
              <w:rPr>
                <w:rFonts w:ascii="Times New Roman" w:hAnsi="Times New Roman" w:cs="Times New Roman"/>
                <w:sz w:val="18"/>
                <w:szCs w:val="18"/>
              </w:rPr>
              <w:t>Other Hispanic</w:t>
            </w:r>
          </w:p>
        </w:tc>
        <w:tc>
          <w:tcPr>
            <w:tcW w:w="2284" w:type="dxa"/>
            <w:tcBorders>
              <w:top w:val="nil"/>
              <w:bottom w:val="nil"/>
            </w:tcBorders>
            <w:noWrap/>
            <w:hideMark/>
          </w:tcPr>
          <w:p w14:paraId="287928C1" w14:textId="77777777"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133 (2.5)</w:t>
            </w:r>
          </w:p>
        </w:tc>
        <w:tc>
          <w:tcPr>
            <w:tcW w:w="1899" w:type="dxa"/>
            <w:tcBorders>
              <w:top w:val="nil"/>
              <w:bottom w:val="nil"/>
            </w:tcBorders>
            <w:noWrap/>
            <w:hideMark/>
          </w:tcPr>
          <w:p w14:paraId="4B1D3D65" w14:textId="77777777"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40 (7.5)</w:t>
            </w:r>
          </w:p>
        </w:tc>
        <w:tc>
          <w:tcPr>
            <w:tcW w:w="1871" w:type="dxa"/>
            <w:tcBorders>
              <w:top w:val="nil"/>
              <w:bottom w:val="nil"/>
            </w:tcBorders>
            <w:noWrap/>
            <w:hideMark/>
          </w:tcPr>
          <w:p w14:paraId="3BC917E5" w14:textId="77777777"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93 (1.9)</w:t>
            </w:r>
          </w:p>
        </w:tc>
        <w:tc>
          <w:tcPr>
            <w:tcW w:w="1401" w:type="dxa"/>
            <w:tcBorders>
              <w:top w:val="nil"/>
              <w:bottom w:val="nil"/>
            </w:tcBorders>
            <w:noWrap/>
            <w:hideMark/>
          </w:tcPr>
          <w:p w14:paraId="2CA67B9E" w14:textId="77777777" w:rsidR="00B717EF" w:rsidRPr="000748F6" w:rsidRDefault="00B717EF" w:rsidP="00B717EF">
            <w:pPr>
              <w:ind w:firstLine="720"/>
              <w:jc w:val="center"/>
              <w:rPr>
                <w:rFonts w:ascii="Times New Roman" w:hAnsi="Times New Roman" w:cs="Times New Roman"/>
                <w:sz w:val="18"/>
                <w:szCs w:val="18"/>
              </w:rPr>
            </w:pPr>
          </w:p>
        </w:tc>
      </w:tr>
      <w:tr w:rsidR="00B717EF" w:rsidRPr="00B26EF2" w14:paraId="71759F9E" w14:textId="77777777" w:rsidTr="000748F6">
        <w:trPr>
          <w:gridAfter w:val="1"/>
          <w:wAfter w:w="18" w:type="dxa"/>
          <w:trHeight w:val="259"/>
        </w:trPr>
        <w:tc>
          <w:tcPr>
            <w:tcW w:w="3324" w:type="dxa"/>
            <w:tcBorders>
              <w:top w:val="nil"/>
              <w:bottom w:val="nil"/>
            </w:tcBorders>
            <w:noWrap/>
            <w:hideMark/>
          </w:tcPr>
          <w:p w14:paraId="1D44325B" w14:textId="77777777" w:rsidR="00B717EF" w:rsidRPr="000748F6" w:rsidRDefault="00B717EF" w:rsidP="00B717EF">
            <w:pPr>
              <w:ind w:left="720"/>
              <w:rPr>
                <w:rFonts w:ascii="Times New Roman" w:hAnsi="Times New Roman" w:cs="Times New Roman"/>
                <w:sz w:val="18"/>
                <w:szCs w:val="18"/>
              </w:rPr>
            </w:pPr>
            <w:r w:rsidRPr="000748F6">
              <w:rPr>
                <w:rFonts w:ascii="Times New Roman" w:hAnsi="Times New Roman" w:cs="Times New Roman"/>
                <w:sz w:val="18"/>
                <w:szCs w:val="18"/>
              </w:rPr>
              <w:t>Non-Hispanic White</w:t>
            </w:r>
          </w:p>
        </w:tc>
        <w:tc>
          <w:tcPr>
            <w:tcW w:w="2284" w:type="dxa"/>
            <w:tcBorders>
              <w:top w:val="nil"/>
              <w:bottom w:val="nil"/>
            </w:tcBorders>
            <w:noWrap/>
            <w:hideMark/>
          </w:tcPr>
          <w:p w14:paraId="5C4C8D92" w14:textId="77777777"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1730 (86.5)</w:t>
            </w:r>
          </w:p>
        </w:tc>
        <w:tc>
          <w:tcPr>
            <w:tcW w:w="1899" w:type="dxa"/>
            <w:tcBorders>
              <w:top w:val="nil"/>
              <w:bottom w:val="nil"/>
            </w:tcBorders>
            <w:noWrap/>
            <w:hideMark/>
          </w:tcPr>
          <w:p w14:paraId="7FE002EF" w14:textId="77777777"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156 (70.6)</w:t>
            </w:r>
          </w:p>
        </w:tc>
        <w:tc>
          <w:tcPr>
            <w:tcW w:w="1871" w:type="dxa"/>
            <w:tcBorders>
              <w:top w:val="nil"/>
              <w:bottom w:val="nil"/>
            </w:tcBorders>
            <w:noWrap/>
            <w:hideMark/>
          </w:tcPr>
          <w:p w14:paraId="4FDD966A" w14:textId="77777777"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1574 (88.3)</w:t>
            </w:r>
          </w:p>
        </w:tc>
        <w:tc>
          <w:tcPr>
            <w:tcW w:w="1401" w:type="dxa"/>
            <w:tcBorders>
              <w:top w:val="nil"/>
              <w:bottom w:val="nil"/>
            </w:tcBorders>
            <w:noWrap/>
            <w:hideMark/>
          </w:tcPr>
          <w:p w14:paraId="02E049A3" w14:textId="77777777" w:rsidR="00B717EF" w:rsidRPr="000748F6" w:rsidRDefault="00B717EF" w:rsidP="00B717EF">
            <w:pPr>
              <w:ind w:firstLine="720"/>
              <w:jc w:val="center"/>
              <w:rPr>
                <w:rFonts w:ascii="Times New Roman" w:hAnsi="Times New Roman" w:cs="Times New Roman"/>
                <w:sz w:val="18"/>
                <w:szCs w:val="18"/>
              </w:rPr>
            </w:pPr>
          </w:p>
        </w:tc>
      </w:tr>
      <w:tr w:rsidR="00B717EF" w:rsidRPr="00B26EF2" w14:paraId="7936804C" w14:textId="77777777" w:rsidTr="000748F6">
        <w:trPr>
          <w:gridAfter w:val="1"/>
          <w:wAfter w:w="18" w:type="dxa"/>
          <w:trHeight w:val="259"/>
        </w:trPr>
        <w:tc>
          <w:tcPr>
            <w:tcW w:w="3324" w:type="dxa"/>
            <w:tcBorders>
              <w:top w:val="nil"/>
              <w:bottom w:val="nil"/>
            </w:tcBorders>
            <w:noWrap/>
            <w:hideMark/>
          </w:tcPr>
          <w:p w14:paraId="48797373" w14:textId="77777777" w:rsidR="00B717EF" w:rsidRPr="000748F6" w:rsidRDefault="00B717EF" w:rsidP="00B717EF">
            <w:pPr>
              <w:ind w:left="720"/>
              <w:rPr>
                <w:rFonts w:ascii="Times New Roman" w:hAnsi="Times New Roman" w:cs="Times New Roman"/>
                <w:sz w:val="18"/>
                <w:szCs w:val="18"/>
              </w:rPr>
            </w:pPr>
            <w:r w:rsidRPr="000748F6">
              <w:rPr>
                <w:rFonts w:ascii="Times New Roman" w:hAnsi="Times New Roman" w:cs="Times New Roman"/>
                <w:sz w:val="18"/>
                <w:szCs w:val="18"/>
              </w:rPr>
              <w:t>Non-Hispanic Black</w:t>
            </w:r>
          </w:p>
        </w:tc>
        <w:tc>
          <w:tcPr>
            <w:tcW w:w="2284" w:type="dxa"/>
            <w:tcBorders>
              <w:top w:val="nil"/>
              <w:bottom w:val="nil"/>
            </w:tcBorders>
            <w:noWrap/>
            <w:hideMark/>
          </w:tcPr>
          <w:p w14:paraId="764EE7B4" w14:textId="77777777"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376 (6.2)</w:t>
            </w:r>
          </w:p>
        </w:tc>
        <w:tc>
          <w:tcPr>
            <w:tcW w:w="1899" w:type="dxa"/>
            <w:tcBorders>
              <w:top w:val="nil"/>
              <w:bottom w:val="nil"/>
            </w:tcBorders>
            <w:noWrap/>
            <w:hideMark/>
          </w:tcPr>
          <w:p w14:paraId="4C1BD7EE" w14:textId="77777777"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56 (9.2)</w:t>
            </w:r>
          </w:p>
        </w:tc>
        <w:tc>
          <w:tcPr>
            <w:tcW w:w="1871" w:type="dxa"/>
            <w:tcBorders>
              <w:top w:val="nil"/>
              <w:bottom w:val="nil"/>
            </w:tcBorders>
            <w:noWrap/>
            <w:hideMark/>
          </w:tcPr>
          <w:p w14:paraId="6337A2BF" w14:textId="77777777"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320 (5.9)</w:t>
            </w:r>
          </w:p>
        </w:tc>
        <w:tc>
          <w:tcPr>
            <w:tcW w:w="1401" w:type="dxa"/>
            <w:tcBorders>
              <w:top w:val="nil"/>
              <w:bottom w:val="nil"/>
            </w:tcBorders>
            <w:noWrap/>
            <w:hideMark/>
          </w:tcPr>
          <w:p w14:paraId="686B58B2" w14:textId="77777777" w:rsidR="00B717EF" w:rsidRPr="000748F6" w:rsidRDefault="00B717EF" w:rsidP="00B717EF">
            <w:pPr>
              <w:ind w:firstLine="720"/>
              <w:jc w:val="center"/>
              <w:rPr>
                <w:rFonts w:ascii="Times New Roman" w:hAnsi="Times New Roman" w:cs="Times New Roman"/>
                <w:sz w:val="18"/>
                <w:szCs w:val="18"/>
              </w:rPr>
            </w:pPr>
          </w:p>
        </w:tc>
      </w:tr>
      <w:tr w:rsidR="00B717EF" w:rsidRPr="00B26EF2" w14:paraId="57E5368D" w14:textId="77777777" w:rsidTr="000748F6">
        <w:trPr>
          <w:gridAfter w:val="1"/>
          <w:wAfter w:w="18" w:type="dxa"/>
          <w:trHeight w:val="259"/>
        </w:trPr>
        <w:tc>
          <w:tcPr>
            <w:tcW w:w="3324" w:type="dxa"/>
            <w:tcBorders>
              <w:top w:val="nil"/>
            </w:tcBorders>
            <w:noWrap/>
            <w:hideMark/>
          </w:tcPr>
          <w:p w14:paraId="3AE4E96F" w14:textId="77777777" w:rsidR="00B717EF" w:rsidRPr="000748F6" w:rsidRDefault="00B717EF" w:rsidP="00B717EF">
            <w:pPr>
              <w:ind w:left="720"/>
              <w:rPr>
                <w:rFonts w:ascii="Times New Roman" w:hAnsi="Times New Roman" w:cs="Times New Roman"/>
                <w:sz w:val="18"/>
                <w:szCs w:val="18"/>
              </w:rPr>
            </w:pPr>
            <w:r w:rsidRPr="000748F6">
              <w:rPr>
                <w:rFonts w:ascii="Times New Roman" w:hAnsi="Times New Roman" w:cs="Times New Roman"/>
                <w:sz w:val="18"/>
                <w:szCs w:val="18"/>
              </w:rPr>
              <w:t>Other/Multiracial</w:t>
            </w:r>
          </w:p>
        </w:tc>
        <w:tc>
          <w:tcPr>
            <w:tcW w:w="2284" w:type="dxa"/>
            <w:tcBorders>
              <w:top w:val="nil"/>
            </w:tcBorders>
            <w:noWrap/>
            <w:hideMark/>
          </w:tcPr>
          <w:p w14:paraId="7ADC0A88" w14:textId="77777777"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80 (2.4)</w:t>
            </w:r>
          </w:p>
        </w:tc>
        <w:tc>
          <w:tcPr>
            <w:tcW w:w="1899" w:type="dxa"/>
            <w:tcBorders>
              <w:top w:val="nil"/>
            </w:tcBorders>
            <w:noWrap/>
            <w:hideMark/>
          </w:tcPr>
          <w:p w14:paraId="668D00FC" w14:textId="77777777"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14 (4.6)</w:t>
            </w:r>
          </w:p>
        </w:tc>
        <w:tc>
          <w:tcPr>
            <w:tcW w:w="1871" w:type="dxa"/>
            <w:tcBorders>
              <w:top w:val="nil"/>
            </w:tcBorders>
            <w:noWrap/>
            <w:hideMark/>
          </w:tcPr>
          <w:p w14:paraId="4A6BADDF" w14:textId="77777777"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66 (2.1)</w:t>
            </w:r>
          </w:p>
        </w:tc>
        <w:tc>
          <w:tcPr>
            <w:tcW w:w="1401" w:type="dxa"/>
            <w:tcBorders>
              <w:top w:val="nil"/>
            </w:tcBorders>
            <w:noWrap/>
            <w:hideMark/>
          </w:tcPr>
          <w:p w14:paraId="1FFA1430" w14:textId="77777777" w:rsidR="00B717EF" w:rsidRPr="000748F6" w:rsidRDefault="00B717EF" w:rsidP="00B717EF">
            <w:pPr>
              <w:ind w:firstLine="720"/>
              <w:jc w:val="center"/>
              <w:rPr>
                <w:rFonts w:ascii="Times New Roman" w:hAnsi="Times New Roman" w:cs="Times New Roman"/>
                <w:sz w:val="18"/>
                <w:szCs w:val="18"/>
              </w:rPr>
            </w:pPr>
          </w:p>
        </w:tc>
      </w:tr>
      <w:tr w:rsidR="00B717EF" w:rsidRPr="00B26EF2" w14:paraId="2CC4C336" w14:textId="77777777" w:rsidTr="000748F6">
        <w:trPr>
          <w:gridAfter w:val="1"/>
          <w:wAfter w:w="18" w:type="dxa"/>
          <w:trHeight w:val="259"/>
        </w:trPr>
        <w:tc>
          <w:tcPr>
            <w:tcW w:w="3324" w:type="dxa"/>
            <w:tcBorders>
              <w:bottom w:val="single" w:sz="4" w:space="0" w:color="auto"/>
            </w:tcBorders>
            <w:noWrap/>
            <w:hideMark/>
          </w:tcPr>
          <w:p w14:paraId="0F6A9325" w14:textId="77777777" w:rsidR="00B717EF" w:rsidRPr="000748F6" w:rsidRDefault="00B717EF" w:rsidP="00B717EF">
            <w:pPr>
              <w:rPr>
                <w:rFonts w:ascii="Times New Roman" w:hAnsi="Times New Roman" w:cs="Times New Roman"/>
                <w:sz w:val="18"/>
                <w:szCs w:val="18"/>
              </w:rPr>
            </w:pPr>
            <w:r w:rsidRPr="000748F6">
              <w:rPr>
                <w:rFonts w:ascii="Times New Roman" w:hAnsi="Times New Roman" w:cs="Times New Roman"/>
                <w:sz w:val="18"/>
                <w:szCs w:val="18"/>
              </w:rPr>
              <w:t>Education Attained</w:t>
            </w:r>
          </w:p>
        </w:tc>
        <w:tc>
          <w:tcPr>
            <w:tcW w:w="2284" w:type="dxa"/>
            <w:tcBorders>
              <w:bottom w:val="single" w:sz="4" w:space="0" w:color="auto"/>
            </w:tcBorders>
            <w:noWrap/>
            <w:hideMark/>
          </w:tcPr>
          <w:p w14:paraId="069BB6B4" w14:textId="77777777" w:rsidR="00B717EF" w:rsidRPr="000748F6" w:rsidRDefault="00B717EF" w:rsidP="00B717EF">
            <w:pPr>
              <w:ind w:firstLine="720"/>
              <w:jc w:val="center"/>
              <w:rPr>
                <w:rFonts w:ascii="Times New Roman" w:hAnsi="Times New Roman" w:cs="Times New Roman"/>
                <w:sz w:val="18"/>
                <w:szCs w:val="18"/>
              </w:rPr>
            </w:pPr>
          </w:p>
        </w:tc>
        <w:tc>
          <w:tcPr>
            <w:tcW w:w="1899" w:type="dxa"/>
            <w:tcBorders>
              <w:bottom w:val="single" w:sz="4" w:space="0" w:color="auto"/>
            </w:tcBorders>
            <w:noWrap/>
            <w:hideMark/>
          </w:tcPr>
          <w:p w14:paraId="1EBCDD14" w14:textId="77777777" w:rsidR="00B717EF" w:rsidRPr="000748F6" w:rsidRDefault="00B717EF" w:rsidP="00B717EF">
            <w:pPr>
              <w:ind w:firstLine="720"/>
              <w:jc w:val="center"/>
              <w:rPr>
                <w:rFonts w:ascii="Times New Roman" w:hAnsi="Times New Roman" w:cs="Times New Roman"/>
                <w:sz w:val="18"/>
                <w:szCs w:val="18"/>
              </w:rPr>
            </w:pPr>
          </w:p>
        </w:tc>
        <w:tc>
          <w:tcPr>
            <w:tcW w:w="1871" w:type="dxa"/>
            <w:tcBorders>
              <w:bottom w:val="single" w:sz="4" w:space="0" w:color="auto"/>
            </w:tcBorders>
            <w:noWrap/>
            <w:hideMark/>
          </w:tcPr>
          <w:p w14:paraId="4E79F8E5" w14:textId="77777777" w:rsidR="00B717EF" w:rsidRPr="000748F6" w:rsidRDefault="00B717EF" w:rsidP="00B717EF">
            <w:pPr>
              <w:ind w:firstLine="720"/>
              <w:jc w:val="center"/>
              <w:rPr>
                <w:rFonts w:ascii="Times New Roman" w:hAnsi="Times New Roman" w:cs="Times New Roman"/>
                <w:sz w:val="18"/>
                <w:szCs w:val="18"/>
              </w:rPr>
            </w:pPr>
          </w:p>
        </w:tc>
        <w:tc>
          <w:tcPr>
            <w:tcW w:w="1401" w:type="dxa"/>
            <w:tcBorders>
              <w:bottom w:val="single" w:sz="4" w:space="0" w:color="auto"/>
            </w:tcBorders>
            <w:noWrap/>
            <w:hideMark/>
          </w:tcPr>
          <w:p w14:paraId="384E3E9C" w14:textId="77777777"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&lt; 0.01</w:t>
            </w:r>
          </w:p>
        </w:tc>
      </w:tr>
      <w:tr w:rsidR="00B717EF" w:rsidRPr="00B26EF2" w14:paraId="1E6E4A9A" w14:textId="77777777" w:rsidTr="000748F6">
        <w:trPr>
          <w:gridAfter w:val="1"/>
          <w:wAfter w:w="18" w:type="dxa"/>
          <w:trHeight w:val="259"/>
        </w:trPr>
        <w:tc>
          <w:tcPr>
            <w:tcW w:w="3324" w:type="dxa"/>
            <w:tcBorders>
              <w:bottom w:val="nil"/>
            </w:tcBorders>
            <w:noWrap/>
            <w:hideMark/>
          </w:tcPr>
          <w:p w14:paraId="1381AE9C" w14:textId="77777777" w:rsidR="00B717EF" w:rsidRPr="000748F6" w:rsidRDefault="00B717EF" w:rsidP="00B717EF">
            <w:pPr>
              <w:ind w:firstLine="720"/>
              <w:rPr>
                <w:rFonts w:ascii="Times New Roman" w:hAnsi="Times New Roman" w:cs="Times New Roman"/>
                <w:sz w:val="18"/>
                <w:szCs w:val="18"/>
              </w:rPr>
            </w:pPr>
            <w:r w:rsidRPr="000748F6">
              <w:rPr>
                <w:rFonts w:ascii="Times New Roman" w:hAnsi="Times New Roman" w:cs="Times New Roman"/>
                <w:sz w:val="18"/>
                <w:szCs w:val="18"/>
              </w:rPr>
              <w:t>≤ High School</w:t>
            </w:r>
          </w:p>
        </w:tc>
        <w:tc>
          <w:tcPr>
            <w:tcW w:w="2284" w:type="dxa"/>
            <w:tcBorders>
              <w:bottom w:val="nil"/>
            </w:tcBorders>
            <w:noWrap/>
            <w:hideMark/>
          </w:tcPr>
          <w:p w14:paraId="71144ECA" w14:textId="77777777"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1197 (36.5)</w:t>
            </w:r>
          </w:p>
        </w:tc>
        <w:tc>
          <w:tcPr>
            <w:tcW w:w="1899" w:type="dxa"/>
            <w:tcBorders>
              <w:bottom w:val="nil"/>
            </w:tcBorders>
            <w:noWrap/>
            <w:hideMark/>
          </w:tcPr>
          <w:p w14:paraId="331F9D76" w14:textId="77777777"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205 (55.5)</w:t>
            </w:r>
          </w:p>
        </w:tc>
        <w:tc>
          <w:tcPr>
            <w:tcW w:w="1871" w:type="dxa"/>
            <w:tcBorders>
              <w:bottom w:val="nil"/>
            </w:tcBorders>
            <w:noWrap/>
            <w:hideMark/>
          </w:tcPr>
          <w:p w14:paraId="5EE877EE" w14:textId="77777777"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992 (34.4)</w:t>
            </w:r>
          </w:p>
        </w:tc>
        <w:tc>
          <w:tcPr>
            <w:tcW w:w="1401" w:type="dxa"/>
            <w:tcBorders>
              <w:bottom w:val="nil"/>
            </w:tcBorders>
            <w:noWrap/>
            <w:hideMark/>
          </w:tcPr>
          <w:p w14:paraId="174DCAEB" w14:textId="77777777" w:rsidR="00B717EF" w:rsidRPr="000748F6" w:rsidRDefault="00B717EF" w:rsidP="00B717EF">
            <w:pPr>
              <w:ind w:firstLine="720"/>
              <w:jc w:val="center"/>
              <w:rPr>
                <w:rFonts w:ascii="Times New Roman" w:hAnsi="Times New Roman" w:cs="Times New Roman"/>
                <w:sz w:val="18"/>
                <w:szCs w:val="18"/>
              </w:rPr>
            </w:pPr>
          </w:p>
        </w:tc>
      </w:tr>
      <w:tr w:rsidR="00B717EF" w:rsidRPr="00B26EF2" w14:paraId="2F5754CE" w14:textId="77777777" w:rsidTr="000748F6">
        <w:trPr>
          <w:gridAfter w:val="1"/>
          <w:wAfter w:w="18" w:type="dxa"/>
          <w:trHeight w:val="259"/>
        </w:trPr>
        <w:tc>
          <w:tcPr>
            <w:tcW w:w="3324" w:type="dxa"/>
            <w:tcBorders>
              <w:top w:val="nil"/>
            </w:tcBorders>
            <w:noWrap/>
            <w:hideMark/>
          </w:tcPr>
          <w:p w14:paraId="0830B663" w14:textId="77777777" w:rsidR="00B717EF" w:rsidRPr="000748F6" w:rsidRDefault="00B717EF" w:rsidP="00B717EF">
            <w:pPr>
              <w:ind w:firstLine="720"/>
              <w:rPr>
                <w:rFonts w:ascii="Times New Roman" w:hAnsi="Times New Roman" w:cs="Times New Roman"/>
                <w:sz w:val="18"/>
                <w:szCs w:val="18"/>
              </w:rPr>
            </w:pPr>
            <w:r w:rsidRPr="000748F6">
              <w:rPr>
                <w:rFonts w:ascii="Times New Roman" w:hAnsi="Times New Roman" w:cs="Times New Roman"/>
                <w:sz w:val="18"/>
                <w:szCs w:val="18"/>
              </w:rPr>
              <w:t>≥ Some College</w:t>
            </w:r>
          </w:p>
        </w:tc>
        <w:tc>
          <w:tcPr>
            <w:tcW w:w="2284" w:type="dxa"/>
            <w:tcBorders>
              <w:top w:val="nil"/>
            </w:tcBorders>
            <w:noWrap/>
            <w:hideMark/>
          </w:tcPr>
          <w:p w14:paraId="4FD1AF88" w14:textId="77777777"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1296 (63.5)</w:t>
            </w:r>
          </w:p>
        </w:tc>
        <w:tc>
          <w:tcPr>
            <w:tcW w:w="1899" w:type="dxa"/>
            <w:tcBorders>
              <w:top w:val="nil"/>
            </w:tcBorders>
            <w:noWrap/>
            <w:hideMark/>
          </w:tcPr>
          <w:p w14:paraId="3A47DDC2" w14:textId="77777777"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112 (44.5)</w:t>
            </w:r>
          </w:p>
        </w:tc>
        <w:tc>
          <w:tcPr>
            <w:tcW w:w="1871" w:type="dxa"/>
            <w:tcBorders>
              <w:top w:val="nil"/>
            </w:tcBorders>
            <w:noWrap/>
            <w:hideMark/>
          </w:tcPr>
          <w:p w14:paraId="72131DC9" w14:textId="77777777"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1184 (65.6)</w:t>
            </w:r>
          </w:p>
        </w:tc>
        <w:tc>
          <w:tcPr>
            <w:tcW w:w="1401" w:type="dxa"/>
            <w:tcBorders>
              <w:top w:val="nil"/>
            </w:tcBorders>
            <w:noWrap/>
            <w:hideMark/>
          </w:tcPr>
          <w:p w14:paraId="626A9EB4" w14:textId="77777777" w:rsidR="00B717EF" w:rsidRPr="000748F6" w:rsidRDefault="00B717EF" w:rsidP="00B717EF">
            <w:pPr>
              <w:ind w:firstLine="720"/>
              <w:jc w:val="center"/>
              <w:rPr>
                <w:rFonts w:ascii="Times New Roman" w:hAnsi="Times New Roman" w:cs="Times New Roman"/>
                <w:sz w:val="18"/>
                <w:szCs w:val="18"/>
              </w:rPr>
            </w:pPr>
          </w:p>
        </w:tc>
      </w:tr>
      <w:tr w:rsidR="00B717EF" w:rsidRPr="00B26EF2" w14:paraId="5752C7D9" w14:textId="77777777" w:rsidTr="000748F6">
        <w:trPr>
          <w:gridAfter w:val="1"/>
          <w:wAfter w:w="18" w:type="dxa"/>
          <w:trHeight w:val="259"/>
        </w:trPr>
        <w:tc>
          <w:tcPr>
            <w:tcW w:w="3324" w:type="dxa"/>
            <w:tcBorders>
              <w:bottom w:val="single" w:sz="4" w:space="0" w:color="auto"/>
            </w:tcBorders>
            <w:noWrap/>
            <w:hideMark/>
          </w:tcPr>
          <w:p w14:paraId="445D2E83" w14:textId="77777777" w:rsidR="00B717EF" w:rsidRPr="000748F6" w:rsidRDefault="00B717EF" w:rsidP="00B717EF">
            <w:pPr>
              <w:rPr>
                <w:rFonts w:ascii="Times New Roman" w:hAnsi="Times New Roman" w:cs="Times New Roman"/>
                <w:sz w:val="18"/>
                <w:szCs w:val="18"/>
              </w:rPr>
            </w:pPr>
            <w:r w:rsidRPr="000748F6">
              <w:rPr>
                <w:rFonts w:ascii="Times New Roman" w:hAnsi="Times New Roman" w:cs="Times New Roman"/>
                <w:sz w:val="18"/>
                <w:szCs w:val="18"/>
              </w:rPr>
              <w:t xml:space="preserve">Family Income to Poverty Ratio </w:t>
            </w:r>
          </w:p>
        </w:tc>
        <w:tc>
          <w:tcPr>
            <w:tcW w:w="2284" w:type="dxa"/>
            <w:tcBorders>
              <w:bottom w:val="single" w:sz="4" w:space="0" w:color="auto"/>
            </w:tcBorders>
            <w:noWrap/>
            <w:hideMark/>
          </w:tcPr>
          <w:p w14:paraId="45CE42F6" w14:textId="77777777" w:rsidR="00B717EF" w:rsidRPr="000748F6" w:rsidRDefault="00B717EF" w:rsidP="00B717EF">
            <w:pPr>
              <w:ind w:firstLine="720"/>
              <w:jc w:val="center"/>
              <w:rPr>
                <w:rFonts w:ascii="Times New Roman" w:hAnsi="Times New Roman" w:cs="Times New Roman"/>
                <w:sz w:val="18"/>
                <w:szCs w:val="18"/>
              </w:rPr>
            </w:pPr>
          </w:p>
        </w:tc>
        <w:tc>
          <w:tcPr>
            <w:tcW w:w="1899" w:type="dxa"/>
            <w:tcBorders>
              <w:bottom w:val="single" w:sz="4" w:space="0" w:color="auto"/>
            </w:tcBorders>
            <w:noWrap/>
            <w:hideMark/>
          </w:tcPr>
          <w:p w14:paraId="14EBBC60" w14:textId="77777777" w:rsidR="00B717EF" w:rsidRPr="000748F6" w:rsidRDefault="00B717EF" w:rsidP="00B717EF">
            <w:pPr>
              <w:ind w:firstLine="720"/>
              <w:jc w:val="center"/>
              <w:rPr>
                <w:rFonts w:ascii="Times New Roman" w:hAnsi="Times New Roman" w:cs="Times New Roman"/>
                <w:sz w:val="18"/>
                <w:szCs w:val="18"/>
              </w:rPr>
            </w:pPr>
          </w:p>
        </w:tc>
        <w:tc>
          <w:tcPr>
            <w:tcW w:w="1871" w:type="dxa"/>
            <w:tcBorders>
              <w:bottom w:val="single" w:sz="4" w:space="0" w:color="auto"/>
            </w:tcBorders>
            <w:noWrap/>
            <w:hideMark/>
          </w:tcPr>
          <w:p w14:paraId="32A65CA8" w14:textId="77777777" w:rsidR="00B717EF" w:rsidRPr="000748F6" w:rsidRDefault="00B717EF" w:rsidP="00B717EF">
            <w:pPr>
              <w:ind w:firstLine="720"/>
              <w:jc w:val="center"/>
              <w:rPr>
                <w:rFonts w:ascii="Times New Roman" w:hAnsi="Times New Roman" w:cs="Times New Roman"/>
                <w:sz w:val="18"/>
                <w:szCs w:val="18"/>
              </w:rPr>
            </w:pPr>
          </w:p>
        </w:tc>
        <w:tc>
          <w:tcPr>
            <w:tcW w:w="1401" w:type="dxa"/>
            <w:tcBorders>
              <w:bottom w:val="single" w:sz="4" w:space="0" w:color="auto"/>
            </w:tcBorders>
            <w:noWrap/>
            <w:hideMark/>
          </w:tcPr>
          <w:p w14:paraId="333D7232" w14:textId="77777777"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&lt; 0.01</w:t>
            </w:r>
          </w:p>
        </w:tc>
      </w:tr>
      <w:tr w:rsidR="00B717EF" w:rsidRPr="00B26EF2" w14:paraId="07605665" w14:textId="77777777" w:rsidTr="000748F6">
        <w:trPr>
          <w:gridAfter w:val="1"/>
          <w:wAfter w:w="18" w:type="dxa"/>
          <w:trHeight w:val="259"/>
        </w:trPr>
        <w:tc>
          <w:tcPr>
            <w:tcW w:w="3324" w:type="dxa"/>
            <w:tcBorders>
              <w:top w:val="nil"/>
            </w:tcBorders>
            <w:noWrap/>
            <w:hideMark/>
          </w:tcPr>
          <w:p w14:paraId="1DC9A7F3" w14:textId="77777777" w:rsidR="00B717EF" w:rsidRPr="000748F6" w:rsidRDefault="00B717EF" w:rsidP="00B717EF">
            <w:pPr>
              <w:ind w:firstLine="720"/>
              <w:rPr>
                <w:rFonts w:ascii="Times New Roman" w:hAnsi="Times New Roman" w:cs="Times New Roman"/>
                <w:sz w:val="18"/>
                <w:szCs w:val="18"/>
              </w:rPr>
            </w:pPr>
            <w:r w:rsidRPr="000748F6">
              <w:rPr>
                <w:rFonts w:ascii="Times New Roman" w:hAnsi="Times New Roman" w:cs="Times New Roman"/>
                <w:sz w:val="18"/>
                <w:szCs w:val="18"/>
              </w:rPr>
              <w:t>&lt; 1.3</w:t>
            </w:r>
          </w:p>
        </w:tc>
        <w:tc>
          <w:tcPr>
            <w:tcW w:w="2284" w:type="dxa"/>
            <w:tcBorders>
              <w:top w:val="nil"/>
            </w:tcBorders>
            <w:noWrap/>
            <w:hideMark/>
          </w:tcPr>
          <w:p w14:paraId="5C3CE021" w14:textId="77777777"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637 (17.3)</w:t>
            </w:r>
          </w:p>
        </w:tc>
        <w:tc>
          <w:tcPr>
            <w:tcW w:w="1899" w:type="dxa"/>
            <w:tcBorders>
              <w:top w:val="nil"/>
            </w:tcBorders>
            <w:noWrap/>
            <w:hideMark/>
          </w:tcPr>
          <w:p w14:paraId="266F3D70" w14:textId="77777777"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221 (63.5)</w:t>
            </w:r>
          </w:p>
        </w:tc>
        <w:tc>
          <w:tcPr>
            <w:tcW w:w="1871" w:type="dxa"/>
            <w:tcBorders>
              <w:top w:val="nil"/>
            </w:tcBorders>
            <w:noWrap/>
            <w:hideMark/>
          </w:tcPr>
          <w:p w14:paraId="1494B74D" w14:textId="77777777"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416 (12.2)</w:t>
            </w:r>
          </w:p>
        </w:tc>
        <w:tc>
          <w:tcPr>
            <w:tcW w:w="1401" w:type="dxa"/>
            <w:tcBorders>
              <w:top w:val="nil"/>
            </w:tcBorders>
            <w:noWrap/>
            <w:hideMark/>
          </w:tcPr>
          <w:p w14:paraId="2848AEA2" w14:textId="77777777" w:rsidR="00B717EF" w:rsidRPr="000748F6" w:rsidRDefault="00B717EF" w:rsidP="00B717EF">
            <w:pPr>
              <w:ind w:firstLine="720"/>
              <w:jc w:val="center"/>
              <w:rPr>
                <w:rFonts w:ascii="Times New Roman" w:hAnsi="Times New Roman" w:cs="Times New Roman"/>
                <w:sz w:val="18"/>
                <w:szCs w:val="18"/>
              </w:rPr>
            </w:pPr>
          </w:p>
        </w:tc>
      </w:tr>
      <w:tr w:rsidR="00B717EF" w:rsidRPr="00B26EF2" w14:paraId="54502EC8" w14:textId="77777777" w:rsidTr="000748F6">
        <w:trPr>
          <w:gridAfter w:val="1"/>
          <w:wAfter w:w="18" w:type="dxa"/>
          <w:trHeight w:val="259"/>
        </w:trPr>
        <w:tc>
          <w:tcPr>
            <w:tcW w:w="3324" w:type="dxa"/>
            <w:tcBorders>
              <w:bottom w:val="single" w:sz="4" w:space="0" w:color="auto"/>
            </w:tcBorders>
            <w:noWrap/>
            <w:hideMark/>
          </w:tcPr>
          <w:p w14:paraId="15DF167E" w14:textId="77777777" w:rsidR="00B717EF" w:rsidRPr="000748F6" w:rsidRDefault="00B717EF" w:rsidP="00B717EF">
            <w:pPr>
              <w:rPr>
                <w:rFonts w:ascii="Times New Roman" w:hAnsi="Times New Roman" w:cs="Times New Roman"/>
                <w:sz w:val="18"/>
                <w:szCs w:val="18"/>
              </w:rPr>
            </w:pPr>
            <w:r w:rsidRPr="000748F6">
              <w:rPr>
                <w:rFonts w:ascii="Times New Roman" w:hAnsi="Times New Roman" w:cs="Times New Roman"/>
                <w:sz w:val="18"/>
                <w:szCs w:val="18"/>
              </w:rPr>
              <w:t>Health Insurance Status</w:t>
            </w:r>
          </w:p>
        </w:tc>
        <w:tc>
          <w:tcPr>
            <w:tcW w:w="2284" w:type="dxa"/>
            <w:tcBorders>
              <w:bottom w:val="single" w:sz="4" w:space="0" w:color="auto"/>
            </w:tcBorders>
            <w:noWrap/>
            <w:hideMark/>
          </w:tcPr>
          <w:p w14:paraId="2A6EA349" w14:textId="77777777" w:rsidR="00B717EF" w:rsidRPr="000748F6" w:rsidRDefault="00B717EF" w:rsidP="00B717EF">
            <w:pPr>
              <w:ind w:firstLine="720"/>
              <w:jc w:val="center"/>
              <w:rPr>
                <w:rFonts w:ascii="Times New Roman" w:hAnsi="Times New Roman" w:cs="Times New Roman"/>
                <w:sz w:val="18"/>
                <w:szCs w:val="18"/>
              </w:rPr>
            </w:pPr>
          </w:p>
        </w:tc>
        <w:tc>
          <w:tcPr>
            <w:tcW w:w="1899" w:type="dxa"/>
            <w:tcBorders>
              <w:bottom w:val="single" w:sz="4" w:space="0" w:color="auto"/>
            </w:tcBorders>
            <w:noWrap/>
            <w:hideMark/>
          </w:tcPr>
          <w:p w14:paraId="717AF43E" w14:textId="77777777" w:rsidR="00B717EF" w:rsidRPr="000748F6" w:rsidRDefault="00B717EF" w:rsidP="00B717EF">
            <w:pPr>
              <w:ind w:firstLine="720"/>
              <w:jc w:val="center"/>
              <w:rPr>
                <w:rFonts w:ascii="Times New Roman" w:hAnsi="Times New Roman" w:cs="Times New Roman"/>
                <w:sz w:val="18"/>
                <w:szCs w:val="18"/>
              </w:rPr>
            </w:pPr>
          </w:p>
        </w:tc>
        <w:tc>
          <w:tcPr>
            <w:tcW w:w="1871" w:type="dxa"/>
            <w:tcBorders>
              <w:bottom w:val="single" w:sz="4" w:space="0" w:color="auto"/>
            </w:tcBorders>
            <w:noWrap/>
            <w:hideMark/>
          </w:tcPr>
          <w:p w14:paraId="14F8EEBB" w14:textId="77777777" w:rsidR="00B717EF" w:rsidRPr="000748F6" w:rsidRDefault="00B717EF" w:rsidP="00B717EF">
            <w:pPr>
              <w:ind w:firstLine="720"/>
              <w:jc w:val="center"/>
              <w:rPr>
                <w:rFonts w:ascii="Times New Roman" w:hAnsi="Times New Roman" w:cs="Times New Roman"/>
                <w:sz w:val="18"/>
                <w:szCs w:val="18"/>
              </w:rPr>
            </w:pPr>
          </w:p>
        </w:tc>
        <w:tc>
          <w:tcPr>
            <w:tcW w:w="1401" w:type="dxa"/>
            <w:tcBorders>
              <w:bottom w:val="single" w:sz="4" w:space="0" w:color="auto"/>
            </w:tcBorders>
            <w:noWrap/>
            <w:hideMark/>
          </w:tcPr>
          <w:p w14:paraId="2CEB2752" w14:textId="77777777"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&lt; 0.01</w:t>
            </w:r>
          </w:p>
        </w:tc>
      </w:tr>
      <w:tr w:rsidR="00B717EF" w:rsidRPr="00B26EF2" w14:paraId="77BF8452" w14:textId="77777777" w:rsidTr="000748F6">
        <w:trPr>
          <w:gridAfter w:val="1"/>
          <w:wAfter w:w="18" w:type="dxa"/>
          <w:trHeight w:val="259"/>
        </w:trPr>
        <w:tc>
          <w:tcPr>
            <w:tcW w:w="3324" w:type="dxa"/>
            <w:tcBorders>
              <w:top w:val="nil"/>
            </w:tcBorders>
            <w:noWrap/>
            <w:hideMark/>
          </w:tcPr>
          <w:p w14:paraId="231F9F20" w14:textId="77777777" w:rsidR="00B717EF" w:rsidRPr="000748F6" w:rsidRDefault="00B717EF" w:rsidP="00B717EF">
            <w:pPr>
              <w:ind w:firstLine="720"/>
              <w:rPr>
                <w:rFonts w:ascii="Times New Roman" w:hAnsi="Times New Roman" w:cs="Times New Roman"/>
                <w:sz w:val="18"/>
                <w:szCs w:val="18"/>
              </w:rPr>
            </w:pPr>
            <w:r w:rsidRPr="000748F6">
              <w:rPr>
                <w:rFonts w:ascii="Times New Roman" w:hAnsi="Times New Roman" w:cs="Times New Roman"/>
                <w:sz w:val="18"/>
                <w:szCs w:val="18"/>
              </w:rPr>
              <w:t>Insured</w:t>
            </w:r>
          </w:p>
        </w:tc>
        <w:tc>
          <w:tcPr>
            <w:tcW w:w="2284" w:type="dxa"/>
            <w:tcBorders>
              <w:top w:val="nil"/>
            </w:tcBorders>
            <w:noWrap/>
            <w:hideMark/>
          </w:tcPr>
          <w:p w14:paraId="0F285AC1" w14:textId="77777777"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2329 (94.1)</w:t>
            </w:r>
          </w:p>
        </w:tc>
        <w:tc>
          <w:tcPr>
            <w:tcW w:w="1899" w:type="dxa"/>
            <w:tcBorders>
              <w:top w:val="nil"/>
            </w:tcBorders>
            <w:noWrap/>
            <w:hideMark/>
          </w:tcPr>
          <w:p w14:paraId="1A2E6692" w14:textId="77777777"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265 (83.7)</w:t>
            </w:r>
          </w:p>
        </w:tc>
        <w:tc>
          <w:tcPr>
            <w:tcW w:w="1871" w:type="dxa"/>
            <w:tcBorders>
              <w:top w:val="nil"/>
            </w:tcBorders>
            <w:noWrap/>
            <w:hideMark/>
          </w:tcPr>
          <w:p w14:paraId="0121BB52" w14:textId="77777777"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2064 (95.3)</w:t>
            </w:r>
          </w:p>
        </w:tc>
        <w:tc>
          <w:tcPr>
            <w:tcW w:w="1401" w:type="dxa"/>
            <w:tcBorders>
              <w:top w:val="nil"/>
            </w:tcBorders>
            <w:noWrap/>
            <w:hideMark/>
          </w:tcPr>
          <w:p w14:paraId="061BE8D2" w14:textId="77777777" w:rsidR="00B717EF" w:rsidRPr="000748F6" w:rsidRDefault="00B717EF" w:rsidP="00B717EF">
            <w:pPr>
              <w:ind w:firstLine="720"/>
              <w:jc w:val="center"/>
              <w:rPr>
                <w:rFonts w:ascii="Times New Roman" w:hAnsi="Times New Roman" w:cs="Times New Roman"/>
                <w:sz w:val="18"/>
                <w:szCs w:val="18"/>
              </w:rPr>
            </w:pPr>
          </w:p>
        </w:tc>
      </w:tr>
      <w:tr w:rsidR="00B717EF" w:rsidRPr="00B26EF2" w14:paraId="67532AF9" w14:textId="77777777" w:rsidTr="000748F6">
        <w:trPr>
          <w:gridAfter w:val="1"/>
          <w:wAfter w:w="18" w:type="dxa"/>
          <w:trHeight w:val="259"/>
        </w:trPr>
        <w:tc>
          <w:tcPr>
            <w:tcW w:w="3324" w:type="dxa"/>
            <w:tcBorders>
              <w:bottom w:val="single" w:sz="4" w:space="0" w:color="auto"/>
            </w:tcBorders>
            <w:noWrap/>
            <w:hideMark/>
          </w:tcPr>
          <w:p w14:paraId="094446CD" w14:textId="77777777" w:rsidR="00B717EF" w:rsidRPr="000748F6" w:rsidRDefault="00B717EF" w:rsidP="00B717EF">
            <w:pPr>
              <w:rPr>
                <w:rFonts w:ascii="Times New Roman" w:hAnsi="Times New Roman" w:cs="Times New Roman"/>
                <w:sz w:val="18"/>
                <w:szCs w:val="18"/>
              </w:rPr>
            </w:pPr>
            <w:r w:rsidRPr="000748F6">
              <w:rPr>
                <w:rFonts w:ascii="Times New Roman" w:hAnsi="Times New Roman" w:cs="Times New Roman"/>
                <w:sz w:val="18"/>
                <w:szCs w:val="18"/>
              </w:rPr>
              <w:t>Household Size</w:t>
            </w:r>
          </w:p>
        </w:tc>
        <w:tc>
          <w:tcPr>
            <w:tcW w:w="2284" w:type="dxa"/>
            <w:tcBorders>
              <w:bottom w:val="single" w:sz="4" w:space="0" w:color="auto"/>
            </w:tcBorders>
            <w:noWrap/>
            <w:hideMark/>
          </w:tcPr>
          <w:p w14:paraId="1B5CCBB7" w14:textId="77777777" w:rsidR="00B717EF" w:rsidRPr="000748F6" w:rsidRDefault="00B717EF" w:rsidP="00B717EF">
            <w:pPr>
              <w:ind w:firstLine="720"/>
              <w:jc w:val="center"/>
              <w:rPr>
                <w:rFonts w:ascii="Times New Roman" w:hAnsi="Times New Roman" w:cs="Times New Roman"/>
                <w:sz w:val="18"/>
                <w:szCs w:val="18"/>
              </w:rPr>
            </w:pPr>
          </w:p>
        </w:tc>
        <w:tc>
          <w:tcPr>
            <w:tcW w:w="1899" w:type="dxa"/>
            <w:tcBorders>
              <w:bottom w:val="single" w:sz="4" w:space="0" w:color="auto"/>
            </w:tcBorders>
            <w:noWrap/>
            <w:hideMark/>
          </w:tcPr>
          <w:p w14:paraId="51FFE985" w14:textId="77777777" w:rsidR="00B717EF" w:rsidRPr="000748F6" w:rsidRDefault="00B717EF" w:rsidP="00B717EF">
            <w:pPr>
              <w:ind w:firstLine="720"/>
              <w:jc w:val="center"/>
              <w:rPr>
                <w:rFonts w:ascii="Times New Roman" w:hAnsi="Times New Roman" w:cs="Times New Roman"/>
                <w:sz w:val="18"/>
                <w:szCs w:val="18"/>
              </w:rPr>
            </w:pPr>
          </w:p>
        </w:tc>
        <w:tc>
          <w:tcPr>
            <w:tcW w:w="1871" w:type="dxa"/>
            <w:tcBorders>
              <w:bottom w:val="single" w:sz="4" w:space="0" w:color="auto"/>
            </w:tcBorders>
            <w:noWrap/>
            <w:hideMark/>
          </w:tcPr>
          <w:p w14:paraId="61AE7C70" w14:textId="77777777" w:rsidR="00B717EF" w:rsidRPr="000748F6" w:rsidRDefault="00B717EF" w:rsidP="00B717EF">
            <w:pPr>
              <w:ind w:firstLine="720"/>
              <w:jc w:val="center"/>
              <w:rPr>
                <w:rFonts w:ascii="Times New Roman" w:hAnsi="Times New Roman" w:cs="Times New Roman"/>
                <w:sz w:val="18"/>
                <w:szCs w:val="18"/>
              </w:rPr>
            </w:pPr>
          </w:p>
        </w:tc>
        <w:tc>
          <w:tcPr>
            <w:tcW w:w="1401" w:type="dxa"/>
            <w:tcBorders>
              <w:bottom w:val="single" w:sz="4" w:space="0" w:color="auto"/>
            </w:tcBorders>
            <w:noWrap/>
            <w:hideMark/>
          </w:tcPr>
          <w:p w14:paraId="7DE8CED1" w14:textId="77777777"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&lt; 0.01</w:t>
            </w:r>
          </w:p>
        </w:tc>
      </w:tr>
      <w:tr w:rsidR="00B717EF" w:rsidRPr="00B26EF2" w14:paraId="062C8C3F" w14:textId="77777777" w:rsidTr="000748F6">
        <w:trPr>
          <w:gridAfter w:val="1"/>
          <w:wAfter w:w="18" w:type="dxa"/>
          <w:trHeight w:val="259"/>
        </w:trPr>
        <w:tc>
          <w:tcPr>
            <w:tcW w:w="3324" w:type="dxa"/>
            <w:tcBorders>
              <w:bottom w:val="nil"/>
            </w:tcBorders>
            <w:noWrap/>
            <w:hideMark/>
          </w:tcPr>
          <w:p w14:paraId="7CA486D1" w14:textId="77777777" w:rsidR="00B717EF" w:rsidRPr="000748F6" w:rsidRDefault="00B717EF" w:rsidP="00B717EF">
            <w:pPr>
              <w:ind w:firstLine="720"/>
              <w:rPr>
                <w:rFonts w:ascii="Times New Roman" w:hAnsi="Times New Roman" w:cs="Times New Roman"/>
                <w:sz w:val="18"/>
                <w:szCs w:val="18"/>
              </w:rPr>
            </w:pPr>
            <w:r w:rsidRPr="000748F6">
              <w:rPr>
                <w:rFonts w:ascii="Times New Roman" w:hAnsi="Times New Roman" w:cs="Times New Roman"/>
                <w:sz w:val="18"/>
                <w:szCs w:val="18"/>
              </w:rPr>
              <w:t>&lt; 5 Persons</w:t>
            </w:r>
          </w:p>
        </w:tc>
        <w:tc>
          <w:tcPr>
            <w:tcW w:w="2284" w:type="dxa"/>
            <w:tcBorders>
              <w:bottom w:val="nil"/>
            </w:tcBorders>
            <w:noWrap/>
            <w:hideMark/>
          </w:tcPr>
          <w:p w14:paraId="4ED50380" w14:textId="77777777"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2274 (92.5)</w:t>
            </w:r>
          </w:p>
        </w:tc>
        <w:tc>
          <w:tcPr>
            <w:tcW w:w="1899" w:type="dxa"/>
            <w:tcBorders>
              <w:bottom w:val="nil"/>
            </w:tcBorders>
            <w:noWrap/>
            <w:hideMark/>
          </w:tcPr>
          <w:p w14:paraId="5CF41DD7" w14:textId="77777777"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247 (78.6)</w:t>
            </w:r>
          </w:p>
        </w:tc>
        <w:tc>
          <w:tcPr>
            <w:tcW w:w="1871" w:type="dxa"/>
            <w:tcBorders>
              <w:bottom w:val="nil"/>
            </w:tcBorders>
            <w:noWrap/>
            <w:hideMark/>
          </w:tcPr>
          <w:p w14:paraId="1C29A0DE" w14:textId="77777777"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2027 (94.1)</w:t>
            </w:r>
          </w:p>
        </w:tc>
        <w:tc>
          <w:tcPr>
            <w:tcW w:w="1401" w:type="dxa"/>
            <w:tcBorders>
              <w:bottom w:val="nil"/>
            </w:tcBorders>
            <w:noWrap/>
            <w:hideMark/>
          </w:tcPr>
          <w:p w14:paraId="040D1D60" w14:textId="77777777" w:rsidR="00B717EF" w:rsidRPr="000748F6" w:rsidRDefault="00B717EF" w:rsidP="00B717EF">
            <w:pPr>
              <w:ind w:firstLine="720"/>
              <w:jc w:val="center"/>
              <w:rPr>
                <w:rFonts w:ascii="Times New Roman" w:hAnsi="Times New Roman" w:cs="Times New Roman"/>
                <w:sz w:val="18"/>
                <w:szCs w:val="18"/>
              </w:rPr>
            </w:pPr>
          </w:p>
        </w:tc>
      </w:tr>
      <w:tr w:rsidR="00B717EF" w:rsidRPr="00B26EF2" w14:paraId="5E04BA8A" w14:textId="77777777" w:rsidTr="000748F6">
        <w:trPr>
          <w:gridAfter w:val="1"/>
          <w:wAfter w:w="18" w:type="dxa"/>
          <w:trHeight w:val="259"/>
        </w:trPr>
        <w:tc>
          <w:tcPr>
            <w:tcW w:w="3324" w:type="dxa"/>
            <w:tcBorders>
              <w:top w:val="nil"/>
            </w:tcBorders>
            <w:noWrap/>
            <w:hideMark/>
          </w:tcPr>
          <w:p w14:paraId="760D1258" w14:textId="77777777" w:rsidR="00B717EF" w:rsidRPr="000748F6" w:rsidRDefault="00B717EF" w:rsidP="00B717EF">
            <w:pPr>
              <w:ind w:firstLine="720"/>
              <w:rPr>
                <w:rFonts w:ascii="Times New Roman" w:hAnsi="Times New Roman" w:cs="Times New Roman"/>
                <w:sz w:val="18"/>
                <w:szCs w:val="18"/>
              </w:rPr>
            </w:pPr>
            <w:r w:rsidRPr="000748F6">
              <w:rPr>
                <w:rFonts w:ascii="Times New Roman" w:hAnsi="Times New Roman" w:cs="Times New Roman"/>
                <w:sz w:val="18"/>
                <w:szCs w:val="18"/>
              </w:rPr>
              <w:t>≥ 5 Persons</w:t>
            </w:r>
          </w:p>
        </w:tc>
        <w:tc>
          <w:tcPr>
            <w:tcW w:w="2284" w:type="dxa"/>
            <w:tcBorders>
              <w:top w:val="nil"/>
            </w:tcBorders>
            <w:noWrap/>
            <w:hideMark/>
          </w:tcPr>
          <w:p w14:paraId="6E85A26B" w14:textId="77777777"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219 (7.5)</w:t>
            </w:r>
          </w:p>
        </w:tc>
        <w:tc>
          <w:tcPr>
            <w:tcW w:w="1899" w:type="dxa"/>
            <w:tcBorders>
              <w:top w:val="nil"/>
            </w:tcBorders>
            <w:noWrap/>
            <w:hideMark/>
          </w:tcPr>
          <w:p w14:paraId="17B4C4A8" w14:textId="77777777"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70 (21.4)</w:t>
            </w:r>
          </w:p>
        </w:tc>
        <w:tc>
          <w:tcPr>
            <w:tcW w:w="1871" w:type="dxa"/>
            <w:tcBorders>
              <w:top w:val="nil"/>
            </w:tcBorders>
            <w:noWrap/>
            <w:hideMark/>
          </w:tcPr>
          <w:p w14:paraId="0CE91629" w14:textId="77777777"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149 (5.9)</w:t>
            </w:r>
          </w:p>
        </w:tc>
        <w:tc>
          <w:tcPr>
            <w:tcW w:w="1401" w:type="dxa"/>
            <w:tcBorders>
              <w:top w:val="nil"/>
            </w:tcBorders>
            <w:noWrap/>
            <w:hideMark/>
          </w:tcPr>
          <w:p w14:paraId="6503CE0D" w14:textId="77777777" w:rsidR="00B717EF" w:rsidRPr="000748F6" w:rsidRDefault="00B717EF" w:rsidP="00B717EF">
            <w:pPr>
              <w:ind w:firstLine="720"/>
              <w:jc w:val="center"/>
              <w:rPr>
                <w:rFonts w:ascii="Times New Roman" w:hAnsi="Times New Roman" w:cs="Times New Roman"/>
                <w:sz w:val="18"/>
                <w:szCs w:val="18"/>
              </w:rPr>
            </w:pPr>
          </w:p>
        </w:tc>
      </w:tr>
      <w:tr w:rsidR="00B717EF" w:rsidRPr="00B26EF2" w14:paraId="306869F0" w14:textId="77777777" w:rsidTr="000748F6">
        <w:trPr>
          <w:gridAfter w:val="1"/>
          <w:wAfter w:w="18" w:type="dxa"/>
          <w:trHeight w:val="259"/>
        </w:trPr>
        <w:tc>
          <w:tcPr>
            <w:tcW w:w="3324" w:type="dxa"/>
            <w:noWrap/>
            <w:hideMark/>
          </w:tcPr>
          <w:p w14:paraId="76751699" w14:textId="5E340944" w:rsidR="00B717EF" w:rsidRPr="000748F6" w:rsidRDefault="00B717EF" w:rsidP="00B717EF">
            <w:pPr>
              <w:rPr>
                <w:rFonts w:ascii="Times New Roman" w:hAnsi="Times New Roman" w:cs="Times New Roman"/>
                <w:sz w:val="18"/>
                <w:szCs w:val="18"/>
              </w:rPr>
            </w:pPr>
            <w:r w:rsidRPr="000748F6">
              <w:rPr>
                <w:rFonts w:ascii="Times New Roman" w:hAnsi="Times New Roman" w:cs="Times New Roman"/>
                <w:sz w:val="18"/>
                <w:szCs w:val="18"/>
              </w:rPr>
              <w:t>NHANES ADL Score</w:t>
            </w:r>
            <w:r w:rsidR="00C51820">
              <w:rPr>
                <w:rFonts w:ascii="Times New Roman" w:hAnsi="Times New Roman" w:cs="Times New Roman"/>
                <w:sz w:val="18"/>
                <w:szCs w:val="18"/>
              </w:rPr>
              <w:t>—Mean (SD)</w:t>
            </w:r>
          </w:p>
        </w:tc>
        <w:tc>
          <w:tcPr>
            <w:tcW w:w="2284" w:type="dxa"/>
            <w:noWrap/>
            <w:hideMark/>
          </w:tcPr>
          <w:p w14:paraId="04F0DCF4" w14:textId="77777777"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22.26 (4.56)</w:t>
            </w:r>
          </w:p>
        </w:tc>
        <w:tc>
          <w:tcPr>
            <w:tcW w:w="1899" w:type="dxa"/>
            <w:noWrap/>
            <w:hideMark/>
          </w:tcPr>
          <w:p w14:paraId="27592960" w14:textId="77777777"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26.1 (7.34)</w:t>
            </w:r>
          </w:p>
        </w:tc>
        <w:tc>
          <w:tcPr>
            <w:tcW w:w="1871" w:type="dxa"/>
            <w:noWrap/>
            <w:hideMark/>
          </w:tcPr>
          <w:p w14:paraId="22950C36" w14:textId="77777777"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21.93 (4.07)</w:t>
            </w:r>
          </w:p>
        </w:tc>
        <w:tc>
          <w:tcPr>
            <w:tcW w:w="1401" w:type="dxa"/>
            <w:noWrap/>
            <w:hideMark/>
          </w:tcPr>
          <w:p w14:paraId="4B024045" w14:textId="77777777"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&lt; 0.01</w:t>
            </w:r>
          </w:p>
        </w:tc>
      </w:tr>
      <w:tr w:rsidR="00B717EF" w:rsidRPr="00B26EF2" w14:paraId="13C0C08A" w14:textId="77777777" w:rsidTr="000748F6">
        <w:trPr>
          <w:gridAfter w:val="1"/>
          <w:wAfter w:w="18" w:type="dxa"/>
          <w:trHeight w:val="259"/>
        </w:trPr>
        <w:tc>
          <w:tcPr>
            <w:tcW w:w="3324" w:type="dxa"/>
            <w:noWrap/>
            <w:hideMark/>
          </w:tcPr>
          <w:p w14:paraId="30B4F1FB" w14:textId="4A34B530" w:rsidR="00B717EF" w:rsidRPr="000748F6" w:rsidRDefault="00B717EF" w:rsidP="00B717EF">
            <w:pPr>
              <w:rPr>
                <w:rFonts w:ascii="Times New Roman" w:hAnsi="Times New Roman" w:cs="Times New Roman"/>
                <w:sz w:val="18"/>
                <w:szCs w:val="18"/>
              </w:rPr>
            </w:pPr>
            <w:r w:rsidRPr="000748F6">
              <w:rPr>
                <w:rFonts w:ascii="Times New Roman" w:hAnsi="Times New Roman" w:cs="Times New Roman"/>
                <w:sz w:val="18"/>
                <w:szCs w:val="18"/>
              </w:rPr>
              <w:t>BMI (kg/m</w:t>
            </w:r>
            <w:r w:rsidRPr="000748F6">
              <w:rPr>
                <w:rFonts w:ascii="Times New Roman" w:hAnsi="Times New Roman" w:cs="Times New Roman"/>
                <w:sz w:val="18"/>
                <w:szCs w:val="18"/>
                <w:vertAlign w:val="superscript"/>
              </w:rPr>
              <w:t>2</w:t>
            </w:r>
            <w:r w:rsidRPr="000748F6">
              <w:rPr>
                <w:rFonts w:ascii="Times New Roman" w:hAnsi="Times New Roman" w:cs="Times New Roman"/>
                <w:sz w:val="18"/>
                <w:szCs w:val="18"/>
              </w:rPr>
              <w:t>)</w:t>
            </w:r>
            <w:r w:rsidR="00C51820">
              <w:rPr>
                <w:rFonts w:ascii="Times New Roman" w:hAnsi="Times New Roman" w:cs="Times New Roman"/>
                <w:sz w:val="18"/>
                <w:szCs w:val="18"/>
              </w:rPr>
              <w:t>—Mean (SD)</w:t>
            </w:r>
          </w:p>
        </w:tc>
        <w:tc>
          <w:tcPr>
            <w:tcW w:w="2284" w:type="dxa"/>
            <w:noWrap/>
            <w:hideMark/>
          </w:tcPr>
          <w:p w14:paraId="28B40333" w14:textId="77777777"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28.92 (6.61)</w:t>
            </w:r>
          </w:p>
        </w:tc>
        <w:tc>
          <w:tcPr>
            <w:tcW w:w="1899" w:type="dxa"/>
            <w:noWrap/>
            <w:hideMark/>
          </w:tcPr>
          <w:p w14:paraId="1CEB8D47" w14:textId="77777777"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29.82 (7.43)</w:t>
            </w:r>
          </w:p>
        </w:tc>
        <w:tc>
          <w:tcPr>
            <w:tcW w:w="1871" w:type="dxa"/>
            <w:noWrap/>
            <w:hideMark/>
          </w:tcPr>
          <w:p w14:paraId="139796CA" w14:textId="77777777"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28.82 (6.51)</w:t>
            </w:r>
          </w:p>
        </w:tc>
        <w:tc>
          <w:tcPr>
            <w:tcW w:w="1401" w:type="dxa"/>
            <w:noWrap/>
            <w:hideMark/>
          </w:tcPr>
          <w:p w14:paraId="39808D7D" w14:textId="77777777"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0.08</w:t>
            </w:r>
          </w:p>
        </w:tc>
      </w:tr>
      <w:tr w:rsidR="00B717EF" w:rsidRPr="00B26EF2" w14:paraId="5AEF1A11" w14:textId="77777777" w:rsidTr="000748F6">
        <w:trPr>
          <w:gridAfter w:val="1"/>
          <w:wAfter w:w="18" w:type="dxa"/>
          <w:trHeight w:val="259"/>
        </w:trPr>
        <w:tc>
          <w:tcPr>
            <w:tcW w:w="3324" w:type="dxa"/>
            <w:noWrap/>
            <w:hideMark/>
          </w:tcPr>
          <w:p w14:paraId="64A73696" w14:textId="1656B940" w:rsidR="00B717EF" w:rsidRPr="000748F6" w:rsidRDefault="00B717EF" w:rsidP="00B717EF">
            <w:pPr>
              <w:rPr>
                <w:rFonts w:ascii="Times New Roman" w:hAnsi="Times New Roman" w:cs="Times New Roman"/>
                <w:sz w:val="18"/>
                <w:szCs w:val="18"/>
              </w:rPr>
            </w:pPr>
            <w:r w:rsidRPr="000748F6">
              <w:rPr>
                <w:rFonts w:ascii="Times New Roman" w:hAnsi="Times New Roman" w:cs="Times New Roman"/>
                <w:sz w:val="18"/>
                <w:szCs w:val="18"/>
              </w:rPr>
              <w:t>Weekly MET Minutes</w:t>
            </w:r>
            <w:r w:rsidR="00C51820">
              <w:rPr>
                <w:rFonts w:ascii="Times New Roman" w:hAnsi="Times New Roman" w:cs="Times New Roman"/>
                <w:sz w:val="18"/>
                <w:szCs w:val="18"/>
              </w:rPr>
              <w:t>—Mean (SD)</w:t>
            </w:r>
          </w:p>
        </w:tc>
        <w:tc>
          <w:tcPr>
            <w:tcW w:w="2284" w:type="dxa"/>
            <w:noWrap/>
            <w:hideMark/>
          </w:tcPr>
          <w:p w14:paraId="7DE60B21" w14:textId="77777777"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2249.04 (4387.81)</w:t>
            </w:r>
          </w:p>
        </w:tc>
        <w:tc>
          <w:tcPr>
            <w:tcW w:w="1899" w:type="dxa"/>
            <w:noWrap/>
            <w:hideMark/>
          </w:tcPr>
          <w:p w14:paraId="7D45EDBE" w14:textId="77777777"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5195.27 (8691.45)</w:t>
            </w:r>
          </w:p>
        </w:tc>
        <w:tc>
          <w:tcPr>
            <w:tcW w:w="1871" w:type="dxa"/>
            <w:noWrap/>
            <w:hideMark/>
          </w:tcPr>
          <w:p w14:paraId="7EBE7C7E" w14:textId="77777777"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1923.51 (3462.9)</w:t>
            </w:r>
          </w:p>
        </w:tc>
        <w:tc>
          <w:tcPr>
            <w:tcW w:w="1401" w:type="dxa"/>
            <w:noWrap/>
            <w:hideMark/>
          </w:tcPr>
          <w:p w14:paraId="6CBAF252" w14:textId="77777777"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&lt; 0.01</w:t>
            </w:r>
          </w:p>
        </w:tc>
      </w:tr>
      <w:tr w:rsidR="00B717EF" w:rsidRPr="00B26EF2" w14:paraId="40BE0997" w14:textId="77777777" w:rsidTr="000748F6">
        <w:trPr>
          <w:gridAfter w:val="1"/>
          <w:wAfter w:w="18" w:type="dxa"/>
          <w:trHeight w:val="259"/>
        </w:trPr>
        <w:tc>
          <w:tcPr>
            <w:tcW w:w="3324" w:type="dxa"/>
            <w:noWrap/>
            <w:hideMark/>
          </w:tcPr>
          <w:p w14:paraId="21C7D5C5" w14:textId="24371F6E" w:rsidR="00B717EF" w:rsidRPr="000748F6" w:rsidRDefault="00B717EF" w:rsidP="00B717EF">
            <w:pPr>
              <w:rPr>
                <w:rFonts w:ascii="Times New Roman" w:hAnsi="Times New Roman" w:cs="Times New Roman"/>
                <w:sz w:val="18"/>
                <w:szCs w:val="18"/>
              </w:rPr>
            </w:pPr>
            <w:r w:rsidRPr="000748F6">
              <w:rPr>
                <w:rFonts w:ascii="Times New Roman" w:hAnsi="Times New Roman" w:cs="Times New Roman"/>
                <w:sz w:val="18"/>
                <w:szCs w:val="18"/>
              </w:rPr>
              <w:t>Daily Caloric Intake (kcal)</w:t>
            </w:r>
            <w:r w:rsidR="00C51820">
              <w:rPr>
                <w:rFonts w:ascii="Times New Roman" w:hAnsi="Times New Roman" w:cs="Times New Roman"/>
                <w:sz w:val="18"/>
                <w:szCs w:val="18"/>
              </w:rPr>
              <w:t>—Mean (SD)</w:t>
            </w:r>
          </w:p>
        </w:tc>
        <w:tc>
          <w:tcPr>
            <w:tcW w:w="2284" w:type="dxa"/>
            <w:noWrap/>
            <w:hideMark/>
          </w:tcPr>
          <w:p w14:paraId="0A60A702" w14:textId="77777777"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1900.17 (679.88)</w:t>
            </w:r>
          </w:p>
        </w:tc>
        <w:tc>
          <w:tcPr>
            <w:tcW w:w="1899" w:type="dxa"/>
            <w:noWrap/>
            <w:hideMark/>
          </w:tcPr>
          <w:p w14:paraId="38F3B34C" w14:textId="77777777"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1751 (791.25)</w:t>
            </w:r>
          </w:p>
        </w:tc>
        <w:tc>
          <w:tcPr>
            <w:tcW w:w="1871" w:type="dxa"/>
            <w:noWrap/>
            <w:hideMark/>
          </w:tcPr>
          <w:p w14:paraId="78322D98" w14:textId="77777777"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1916.65 (664.54)</w:t>
            </w:r>
          </w:p>
        </w:tc>
        <w:tc>
          <w:tcPr>
            <w:tcW w:w="1401" w:type="dxa"/>
            <w:noWrap/>
            <w:hideMark/>
          </w:tcPr>
          <w:p w14:paraId="380C08E5" w14:textId="77777777"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0.02</w:t>
            </w:r>
          </w:p>
        </w:tc>
      </w:tr>
      <w:tr w:rsidR="00B717EF" w:rsidRPr="00B26EF2" w14:paraId="1CCAD091" w14:textId="77777777" w:rsidTr="000748F6">
        <w:trPr>
          <w:gridAfter w:val="1"/>
          <w:wAfter w:w="18" w:type="dxa"/>
          <w:trHeight w:val="259"/>
        </w:trPr>
        <w:tc>
          <w:tcPr>
            <w:tcW w:w="3324" w:type="dxa"/>
            <w:noWrap/>
            <w:hideMark/>
          </w:tcPr>
          <w:p w14:paraId="5582BBDF" w14:textId="7EE7E81A" w:rsidR="00B717EF" w:rsidRPr="000748F6" w:rsidRDefault="00B717EF" w:rsidP="00B717EF">
            <w:pPr>
              <w:rPr>
                <w:rFonts w:ascii="Times New Roman" w:hAnsi="Times New Roman" w:cs="Times New Roman"/>
                <w:sz w:val="18"/>
                <w:szCs w:val="18"/>
              </w:rPr>
            </w:pPr>
            <w:proofErr w:type="spellStart"/>
            <w:r w:rsidRPr="000748F6">
              <w:rPr>
                <w:rFonts w:ascii="Times New Roman" w:hAnsi="Times New Roman" w:cs="Times New Roman"/>
                <w:sz w:val="18"/>
                <w:szCs w:val="18"/>
              </w:rPr>
              <w:t>Charlson</w:t>
            </w:r>
            <w:proofErr w:type="spellEnd"/>
            <w:r w:rsidRPr="000748F6">
              <w:rPr>
                <w:rFonts w:ascii="Times New Roman" w:hAnsi="Times New Roman" w:cs="Times New Roman"/>
                <w:sz w:val="18"/>
                <w:szCs w:val="18"/>
              </w:rPr>
              <w:t xml:space="preserve"> Comorbidity Index</w:t>
            </w:r>
            <w:r w:rsidR="00C51820">
              <w:rPr>
                <w:rFonts w:ascii="Times New Roman" w:hAnsi="Times New Roman" w:cs="Times New Roman"/>
                <w:sz w:val="18"/>
                <w:szCs w:val="18"/>
              </w:rPr>
              <w:t>—Mean (SD)</w:t>
            </w:r>
          </w:p>
        </w:tc>
        <w:tc>
          <w:tcPr>
            <w:tcW w:w="2284" w:type="dxa"/>
            <w:noWrap/>
            <w:hideMark/>
          </w:tcPr>
          <w:p w14:paraId="136E47EF" w14:textId="77777777"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2.98 (1.35)</w:t>
            </w:r>
          </w:p>
        </w:tc>
        <w:tc>
          <w:tcPr>
            <w:tcW w:w="1899" w:type="dxa"/>
            <w:noWrap/>
            <w:hideMark/>
          </w:tcPr>
          <w:p w14:paraId="08CA6136" w14:textId="77777777"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3.36 (1.71)</w:t>
            </w:r>
          </w:p>
        </w:tc>
        <w:tc>
          <w:tcPr>
            <w:tcW w:w="1871" w:type="dxa"/>
            <w:noWrap/>
            <w:hideMark/>
          </w:tcPr>
          <w:p w14:paraId="57000FBC" w14:textId="77777777"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2.94 (1.3)</w:t>
            </w:r>
          </w:p>
        </w:tc>
        <w:tc>
          <w:tcPr>
            <w:tcW w:w="1401" w:type="dxa"/>
            <w:noWrap/>
            <w:hideMark/>
          </w:tcPr>
          <w:p w14:paraId="38688533" w14:textId="77777777"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&lt; 0.01</w:t>
            </w:r>
          </w:p>
        </w:tc>
      </w:tr>
      <w:tr w:rsidR="00B717EF" w:rsidRPr="00B26EF2" w14:paraId="193FAAE6" w14:textId="77777777" w:rsidTr="000748F6">
        <w:trPr>
          <w:gridAfter w:val="1"/>
          <w:wAfter w:w="18" w:type="dxa"/>
          <w:trHeight w:val="259"/>
        </w:trPr>
        <w:tc>
          <w:tcPr>
            <w:tcW w:w="3324" w:type="dxa"/>
            <w:tcBorders>
              <w:bottom w:val="single" w:sz="4" w:space="0" w:color="auto"/>
            </w:tcBorders>
            <w:noWrap/>
            <w:hideMark/>
          </w:tcPr>
          <w:p w14:paraId="2BB018C1" w14:textId="77777777" w:rsidR="00B717EF" w:rsidRPr="000748F6" w:rsidRDefault="00B717EF" w:rsidP="00B717EF">
            <w:pPr>
              <w:rPr>
                <w:rFonts w:ascii="Times New Roman" w:hAnsi="Times New Roman" w:cs="Times New Roman"/>
                <w:sz w:val="18"/>
                <w:szCs w:val="18"/>
              </w:rPr>
            </w:pPr>
            <w:r w:rsidRPr="000748F6">
              <w:rPr>
                <w:rFonts w:ascii="Times New Roman" w:hAnsi="Times New Roman" w:cs="Times New Roman"/>
                <w:sz w:val="18"/>
                <w:szCs w:val="18"/>
              </w:rPr>
              <w:t>SNAP Benefits</w:t>
            </w:r>
          </w:p>
        </w:tc>
        <w:tc>
          <w:tcPr>
            <w:tcW w:w="2284" w:type="dxa"/>
            <w:tcBorders>
              <w:bottom w:val="single" w:sz="4" w:space="0" w:color="auto"/>
            </w:tcBorders>
            <w:noWrap/>
            <w:hideMark/>
          </w:tcPr>
          <w:p w14:paraId="1DB261EE" w14:textId="77777777" w:rsidR="00B717EF" w:rsidRPr="000748F6" w:rsidRDefault="00B717EF" w:rsidP="00B717EF">
            <w:pPr>
              <w:ind w:firstLine="720"/>
              <w:jc w:val="center"/>
              <w:rPr>
                <w:rFonts w:ascii="Times New Roman" w:hAnsi="Times New Roman" w:cs="Times New Roman"/>
                <w:sz w:val="18"/>
                <w:szCs w:val="18"/>
              </w:rPr>
            </w:pPr>
          </w:p>
        </w:tc>
        <w:tc>
          <w:tcPr>
            <w:tcW w:w="1899" w:type="dxa"/>
            <w:tcBorders>
              <w:bottom w:val="single" w:sz="4" w:space="0" w:color="auto"/>
            </w:tcBorders>
            <w:noWrap/>
            <w:hideMark/>
          </w:tcPr>
          <w:p w14:paraId="5F63BBAE" w14:textId="77777777" w:rsidR="00B717EF" w:rsidRPr="000748F6" w:rsidRDefault="00B717EF" w:rsidP="00B717EF">
            <w:pPr>
              <w:ind w:firstLine="720"/>
              <w:jc w:val="center"/>
              <w:rPr>
                <w:rFonts w:ascii="Times New Roman" w:hAnsi="Times New Roman" w:cs="Times New Roman"/>
                <w:sz w:val="18"/>
                <w:szCs w:val="18"/>
              </w:rPr>
            </w:pPr>
          </w:p>
        </w:tc>
        <w:tc>
          <w:tcPr>
            <w:tcW w:w="1871" w:type="dxa"/>
            <w:tcBorders>
              <w:bottom w:val="single" w:sz="4" w:space="0" w:color="auto"/>
            </w:tcBorders>
            <w:noWrap/>
            <w:hideMark/>
          </w:tcPr>
          <w:p w14:paraId="1023E259" w14:textId="77777777" w:rsidR="00B717EF" w:rsidRPr="000748F6" w:rsidRDefault="00B717EF" w:rsidP="00B717EF">
            <w:pPr>
              <w:ind w:firstLine="720"/>
              <w:jc w:val="center"/>
              <w:rPr>
                <w:rFonts w:ascii="Times New Roman" w:hAnsi="Times New Roman" w:cs="Times New Roman"/>
                <w:sz w:val="18"/>
                <w:szCs w:val="18"/>
              </w:rPr>
            </w:pPr>
          </w:p>
        </w:tc>
        <w:tc>
          <w:tcPr>
            <w:tcW w:w="1401" w:type="dxa"/>
            <w:tcBorders>
              <w:bottom w:val="single" w:sz="4" w:space="0" w:color="auto"/>
            </w:tcBorders>
            <w:noWrap/>
            <w:hideMark/>
          </w:tcPr>
          <w:p w14:paraId="4BAF2588" w14:textId="77777777"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&lt; 0.01</w:t>
            </w:r>
          </w:p>
        </w:tc>
      </w:tr>
      <w:tr w:rsidR="00B717EF" w:rsidRPr="00B26EF2" w14:paraId="6843879E" w14:textId="77777777" w:rsidTr="000748F6">
        <w:trPr>
          <w:gridAfter w:val="1"/>
          <w:wAfter w:w="18" w:type="dxa"/>
          <w:trHeight w:val="259"/>
        </w:trPr>
        <w:tc>
          <w:tcPr>
            <w:tcW w:w="3324" w:type="dxa"/>
            <w:tcBorders>
              <w:top w:val="nil"/>
            </w:tcBorders>
            <w:noWrap/>
            <w:hideMark/>
          </w:tcPr>
          <w:p w14:paraId="3A8C00E3" w14:textId="77777777" w:rsidR="00B717EF" w:rsidRPr="000748F6" w:rsidRDefault="00B717EF" w:rsidP="00B717EF">
            <w:pPr>
              <w:ind w:firstLine="720"/>
              <w:rPr>
                <w:rFonts w:ascii="Times New Roman" w:hAnsi="Times New Roman" w:cs="Times New Roman"/>
                <w:sz w:val="18"/>
                <w:szCs w:val="18"/>
              </w:rPr>
            </w:pPr>
            <w:r w:rsidRPr="000748F6">
              <w:rPr>
                <w:rFonts w:ascii="Times New Roman" w:hAnsi="Times New Roman" w:cs="Times New Roman"/>
                <w:sz w:val="18"/>
                <w:szCs w:val="18"/>
              </w:rPr>
              <w:t>Receiving</w:t>
            </w:r>
          </w:p>
        </w:tc>
        <w:tc>
          <w:tcPr>
            <w:tcW w:w="2284" w:type="dxa"/>
            <w:tcBorders>
              <w:top w:val="nil"/>
            </w:tcBorders>
            <w:noWrap/>
            <w:hideMark/>
          </w:tcPr>
          <w:p w14:paraId="280ADB4F" w14:textId="77777777"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347 (11.2)</w:t>
            </w:r>
          </w:p>
        </w:tc>
        <w:tc>
          <w:tcPr>
            <w:tcW w:w="1899" w:type="dxa"/>
            <w:tcBorders>
              <w:top w:val="nil"/>
            </w:tcBorders>
            <w:noWrap/>
            <w:hideMark/>
          </w:tcPr>
          <w:p w14:paraId="438C2D2E" w14:textId="77777777"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158 (55.6)</w:t>
            </w:r>
          </w:p>
        </w:tc>
        <w:tc>
          <w:tcPr>
            <w:tcW w:w="1871" w:type="dxa"/>
            <w:tcBorders>
              <w:top w:val="nil"/>
            </w:tcBorders>
            <w:noWrap/>
            <w:hideMark/>
          </w:tcPr>
          <w:p w14:paraId="73AE227D" w14:textId="77777777"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189 (6.3)</w:t>
            </w:r>
          </w:p>
        </w:tc>
        <w:tc>
          <w:tcPr>
            <w:tcW w:w="1401" w:type="dxa"/>
            <w:tcBorders>
              <w:top w:val="nil"/>
            </w:tcBorders>
            <w:noWrap/>
            <w:hideMark/>
          </w:tcPr>
          <w:p w14:paraId="7A6DFB02" w14:textId="77777777" w:rsidR="00B717EF" w:rsidRPr="000748F6" w:rsidRDefault="00B717EF" w:rsidP="00B717EF">
            <w:pPr>
              <w:ind w:firstLine="720"/>
              <w:jc w:val="center"/>
              <w:rPr>
                <w:rFonts w:ascii="Times New Roman" w:hAnsi="Times New Roman" w:cs="Times New Roman"/>
                <w:sz w:val="18"/>
                <w:szCs w:val="18"/>
              </w:rPr>
            </w:pPr>
          </w:p>
        </w:tc>
      </w:tr>
      <w:tr w:rsidR="00B717EF" w:rsidRPr="00B26EF2" w14:paraId="413DD9EC" w14:textId="77777777" w:rsidTr="000748F6">
        <w:trPr>
          <w:gridAfter w:val="1"/>
          <w:wAfter w:w="18" w:type="dxa"/>
          <w:trHeight w:val="259"/>
        </w:trPr>
        <w:tc>
          <w:tcPr>
            <w:tcW w:w="3324" w:type="dxa"/>
            <w:noWrap/>
            <w:hideMark/>
          </w:tcPr>
          <w:p w14:paraId="01B69709" w14:textId="77777777" w:rsidR="00B717EF" w:rsidRPr="000748F6" w:rsidRDefault="00B717EF" w:rsidP="00B717EF">
            <w:pPr>
              <w:rPr>
                <w:rFonts w:ascii="Times New Roman" w:hAnsi="Times New Roman" w:cs="Times New Roman"/>
                <w:sz w:val="18"/>
                <w:szCs w:val="18"/>
              </w:rPr>
            </w:pPr>
            <w:r w:rsidRPr="000748F6">
              <w:rPr>
                <w:rFonts w:ascii="Times New Roman" w:hAnsi="Times New Roman" w:cs="Times New Roman"/>
                <w:sz w:val="18"/>
                <w:szCs w:val="18"/>
              </w:rPr>
              <w:t>Years Since Diagnosis</w:t>
            </w:r>
          </w:p>
        </w:tc>
        <w:tc>
          <w:tcPr>
            <w:tcW w:w="2284" w:type="dxa"/>
            <w:noWrap/>
            <w:vAlign w:val="center"/>
            <w:hideMark/>
          </w:tcPr>
          <w:p w14:paraId="54CCF78E" w14:textId="77777777" w:rsidR="00B717EF" w:rsidRPr="000748F6" w:rsidRDefault="00B717EF" w:rsidP="0007538E">
            <w:pPr>
              <w:ind w:firstLine="720"/>
              <w:jc w:val="center"/>
              <w:rPr>
                <w:rFonts w:ascii="Times New Roman" w:hAnsi="Times New Roman" w:cs="Times New Roman"/>
                <w:sz w:val="18"/>
                <w:szCs w:val="18"/>
              </w:rPr>
            </w:pPr>
          </w:p>
        </w:tc>
        <w:tc>
          <w:tcPr>
            <w:tcW w:w="1899" w:type="dxa"/>
            <w:noWrap/>
            <w:vAlign w:val="center"/>
            <w:hideMark/>
          </w:tcPr>
          <w:p w14:paraId="5641E0C6" w14:textId="77777777" w:rsidR="00B717EF" w:rsidRPr="000748F6" w:rsidRDefault="00B717EF" w:rsidP="0007538E">
            <w:pPr>
              <w:ind w:firstLine="720"/>
              <w:jc w:val="center"/>
              <w:rPr>
                <w:rFonts w:ascii="Times New Roman" w:hAnsi="Times New Roman" w:cs="Times New Roman"/>
                <w:sz w:val="18"/>
                <w:szCs w:val="18"/>
              </w:rPr>
            </w:pPr>
          </w:p>
        </w:tc>
        <w:tc>
          <w:tcPr>
            <w:tcW w:w="1871" w:type="dxa"/>
            <w:noWrap/>
            <w:vAlign w:val="center"/>
            <w:hideMark/>
          </w:tcPr>
          <w:p w14:paraId="3858E2C6" w14:textId="77777777" w:rsidR="00B717EF" w:rsidRPr="000748F6" w:rsidRDefault="00B717EF" w:rsidP="0007538E">
            <w:pPr>
              <w:ind w:firstLine="720"/>
              <w:jc w:val="center"/>
              <w:rPr>
                <w:rFonts w:ascii="Times New Roman" w:hAnsi="Times New Roman" w:cs="Times New Roman"/>
                <w:sz w:val="18"/>
                <w:szCs w:val="18"/>
              </w:rPr>
            </w:pPr>
          </w:p>
        </w:tc>
        <w:tc>
          <w:tcPr>
            <w:tcW w:w="1401" w:type="dxa"/>
            <w:noWrap/>
            <w:hideMark/>
          </w:tcPr>
          <w:p w14:paraId="45008D69" w14:textId="652B085D"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0.</w:t>
            </w:r>
            <w:r w:rsidR="0007538E" w:rsidRPr="000748F6">
              <w:rPr>
                <w:rFonts w:ascii="Times New Roman" w:hAnsi="Times New Roman" w:cs="Times New Roman"/>
                <w:sz w:val="18"/>
                <w:szCs w:val="18"/>
              </w:rPr>
              <w:t>84</w:t>
            </w:r>
          </w:p>
        </w:tc>
      </w:tr>
      <w:tr w:rsidR="0007538E" w:rsidRPr="00B26EF2" w14:paraId="3F5D4F80" w14:textId="77777777" w:rsidTr="000748F6">
        <w:trPr>
          <w:gridAfter w:val="1"/>
          <w:wAfter w:w="18" w:type="dxa"/>
          <w:trHeight w:val="259"/>
        </w:trPr>
        <w:tc>
          <w:tcPr>
            <w:tcW w:w="3324" w:type="dxa"/>
            <w:noWrap/>
            <w:hideMark/>
          </w:tcPr>
          <w:p w14:paraId="7CDE1855" w14:textId="28003F03" w:rsidR="0007538E" w:rsidRPr="000748F6" w:rsidRDefault="0007538E" w:rsidP="0007538E">
            <w:pPr>
              <w:ind w:firstLine="720"/>
              <w:rPr>
                <w:rFonts w:ascii="Times New Roman" w:hAnsi="Times New Roman" w:cs="Times New Roman"/>
                <w:sz w:val="18"/>
                <w:szCs w:val="18"/>
              </w:rPr>
            </w:pPr>
            <w:r w:rsidRPr="000748F6">
              <w:rPr>
                <w:rFonts w:ascii="Times New Roman" w:hAnsi="Times New Roman" w:cs="Times New Roman"/>
                <w:color w:val="000000"/>
                <w:sz w:val="18"/>
                <w:szCs w:val="18"/>
              </w:rPr>
              <w:sym w:font="Symbol" w:char="F0A3"/>
            </w:r>
            <w:r w:rsidRPr="000748F6">
              <w:rPr>
                <w:rFonts w:ascii="Times New Roman" w:hAnsi="Times New Roman" w:cs="Times New Roman"/>
                <w:color w:val="000000"/>
                <w:sz w:val="18"/>
                <w:szCs w:val="18"/>
              </w:rPr>
              <w:t xml:space="preserve"> </w:t>
            </w:r>
            <w:r w:rsidRPr="00B26EF2">
              <w:rPr>
                <w:rFonts w:ascii="Times New Roman" w:hAnsi="Times New Roman" w:cs="Times New Roman"/>
                <w:color w:val="000000"/>
                <w:sz w:val="18"/>
                <w:szCs w:val="18"/>
              </w:rPr>
              <w:t>4</w:t>
            </w:r>
            <w:r w:rsidRPr="000748F6">
              <w:rPr>
                <w:rFonts w:ascii="Times New Roman" w:hAnsi="Times New Roman" w:cs="Times New Roman"/>
                <w:color w:val="000000"/>
                <w:sz w:val="18"/>
                <w:szCs w:val="18"/>
              </w:rPr>
              <w:t xml:space="preserve"> years</w:t>
            </w:r>
          </w:p>
        </w:tc>
        <w:tc>
          <w:tcPr>
            <w:tcW w:w="2284" w:type="dxa"/>
            <w:noWrap/>
            <w:vAlign w:val="center"/>
            <w:hideMark/>
          </w:tcPr>
          <w:p w14:paraId="6F5880C4" w14:textId="68B90A0E" w:rsidR="0007538E" w:rsidRPr="000748F6" w:rsidRDefault="0007538E" w:rsidP="0007538E">
            <w:pPr>
              <w:jc w:val="center"/>
              <w:rPr>
                <w:rFonts w:ascii="Times New Roman" w:hAnsi="Times New Roman" w:cs="Times New Roman"/>
                <w:sz w:val="18"/>
                <w:szCs w:val="18"/>
              </w:rPr>
            </w:pPr>
            <w:r w:rsidRPr="000748F6">
              <w:rPr>
                <w:rFonts w:ascii="Times New Roman" w:hAnsi="Times New Roman" w:cs="Times New Roman"/>
                <w:color w:val="000000"/>
                <w:sz w:val="18"/>
                <w:szCs w:val="18"/>
              </w:rPr>
              <w:t>753 (26.6)</w:t>
            </w:r>
          </w:p>
        </w:tc>
        <w:tc>
          <w:tcPr>
            <w:tcW w:w="1899" w:type="dxa"/>
            <w:noWrap/>
            <w:vAlign w:val="center"/>
            <w:hideMark/>
          </w:tcPr>
          <w:p w14:paraId="3150E434" w14:textId="7EA70AC2" w:rsidR="0007538E" w:rsidRPr="00B26EF2" w:rsidRDefault="0007538E" w:rsidP="0007538E">
            <w:pPr>
              <w:jc w:val="center"/>
              <w:rPr>
                <w:rFonts w:ascii="Times New Roman" w:hAnsi="Times New Roman" w:cs="Times New Roman"/>
                <w:sz w:val="18"/>
                <w:szCs w:val="18"/>
              </w:rPr>
            </w:pPr>
            <w:r w:rsidRPr="000748F6">
              <w:rPr>
                <w:rFonts w:ascii="Times New Roman" w:hAnsi="Times New Roman" w:cs="Times New Roman"/>
                <w:color w:val="000000"/>
                <w:sz w:val="18"/>
                <w:szCs w:val="18"/>
              </w:rPr>
              <w:t>104 (25.9)</w:t>
            </w:r>
          </w:p>
        </w:tc>
        <w:tc>
          <w:tcPr>
            <w:tcW w:w="1871" w:type="dxa"/>
            <w:noWrap/>
            <w:vAlign w:val="center"/>
            <w:hideMark/>
          </w:tcPr>
          <w:p w14:paraId="074F6241" w14:textId="0D205466" w:rsidR="0007538E" w:rsidRPr="000748F6" w:rsidRDefault="0007538E" w:rsidP="0007538E">
            <w:pPr>
              <w:jc w:val="center"/>
              <w:rPr>
                <w:rFonts w:ascii="Times New Roman" w:hAnsi="Times New Roman" w:cs="Times New Roman"/>
                <w:sz w:val="18"/>
                <w:szCs w:val="18"/>
              </w:rPr>
            </w:pPr>
            <w:r w:rsidRPr="00B26EF2">
              <w:rPr>
                <w:rFonts w:ascii="Times New Roman" w:hAnsi="Times New Roman" w:cs="Times New Roman"/>
                <w:color w:val="000000"/>
                <w:sz w:val="18"/>
                <w:szCs w:val="18"/>
              </w:rPr>
              <w:t>649 (26.7)</w:t>
            </w:r>
          </w:p>
        </w:tc>
        <w:tc>
          <w:tcPr>
            <w:tcW w:w="1401" w:type="dxa"/>
            <w:noWrap/>
            <w:hideMark/>
          </w:tcPr>
          <w:p w14:paraId="0B791668" w14:textId="77777777" w:rsidR="0007538E" w:rsidRPr="000748F6" w:rsidRDefault="0007538E" w:rsidP="0007538E">
            <w:pPr>
              <w:ind w:firstLine="720"/>
              <w:jc w:val="center"/>
              <w:rPr>
                <w:rFonts w:ascii="Times New Roman" w:hAnsi="Times New Roman" w:cs="Times New Roman"/>
                <w:sz w:val="18"/>
                <w:szCs w:val="18"/>
              </w:rPr>
            </w:pPr>
          </w:p>
        </w:tc>
      </w:tr>
      <w:tr w:rsidR="0007538E" w:rsidRPr="00B26EF2" w14:paraId="29557EF6" w14:textId="77777777" w:rsidTr="000748F6">
        <w:trPr>
          <w:gridAfter w:val="1"/>
          <w:wAfter w:w="18" w:type="dxa"/>
          <w:trHeight w:val="259"/>
        </w:trPr>
        <w:tc>
          <w:tcPr>
            <w:tcW w:w="3324" w:type="dxa"/>
            <w:noWrap/>
            <w:hideMark/>
          </w:tcPr>
          <w:p w14:paraId="79BFB26B" w14:textId="2D6F1B2D" w:rsidR="0007538E" w:rsidRPr="00B26EF2" w:rsidRDefault="0007538E" w:rsidP="0007538E">
            <w:pPr>
              <w:ind w:firstLine="720"/>
              <w:rPr>
                <w:rFonts w:ascii="Times New Roman" w:hAnsi="Times New Roman" w:cs="Times New Roman"/>
                <w:sz w:val="18"/>
                <w:szCs w:val="18"/>
              </w:rPr>
            </w:pPr>
            <w:r w:rsidRPr="00B26EF2">
              <w:rPr>
                <w:rFonts w:ascii="Times New Roman" w:hAnsi="Times New Roman" w:cs="Times New Roman"/>
                <w:color w:val="000000"/>
                <w:sz w:val="18"/>
                <w:szCs w:val="18"/>
              </w:rPr>
              <w:t>&gt; 4 years</w:t>
            </w:r>
          </w:p>
        </w:tc>
        <w:tc>
          <w:tcPr>
            <w:tcW w:w="2284" w:type="dxa"/>
            <w:noWrap/>
            <w:vAlign w:val="center"/>
            <w:hideMark/>
          </w:tcPr>
          <w:p w14:paraId="4A2CB9AB" w14:textId="1B1CFCA6" w:rsidR="0007538E" w:rsidRPr="000748F6" w:rsidRDefault="0007538E" w:rsidP="0007538E">
            <w:pPr>
              <w:jc w:val="center"/>
              <w:rPr>
                <w:rFonts w:ascii="Times New Roman" w:hAnsi="Times New Roman" w:cs="Times New Roman"/>
                <w:sz w:val="18"/>
                <w:szCs w:val="18"/>
              </w:rPr>
            </w:pPr>
            <w:r w:rsidRPr="000748F6">
              <w:rPr>
                <w:rFonts w:ascii="Times New Roman" w:hAnsi="Times New Roman" w:cs="Times New Roman"/>
                <w:color w:val="000000"/>
                <w:sz w:val="18"/>
                <w:szCs w:val="18"/>
              </w:rPr>
              <w:t>1740 (73.4)</w:t>
            </w:r>
          </w:p>
        </w:tc>
        <w:tc>
          <w:tcPr>
            <w:tcW w:w="1899" w:type="dxa"/>
            <w:noWrap/>
            <w:vAlign w:val="center"/>
            <w:hideMark/>
          </w:tcPr>
          <w:p w14:paraId="30DBA645" w14:textId="3AEFBF4D" w:rsidR="0007538E" w:rsidRPr="000748F6" w:rsidRDefault="0007538E" w:rsidP="0007538E">
            <w:pPr>
              <w:jc w:val="center"/>
              <w:rPr>
                <w:rFonts w:ascii="Times New Roman" w:hAnsi="Times New Roman" w:cs="Times New Roman"/>
                <w:sz w:val="18"/>
                <w:szCs w:val="18"/>
              </w:rPr>
            </w:pPr>
            <w:r w:rsidRPr="000748F6">
              <w:rPr>
                <w:rFonts w:ascii="Times New Roman" w:hAnsi="Times New Roman" w:cs="Times New Roman"/>
                <w:color w:val="000000"/>
                <w:sz w:val="18"/>
                <w:szCs w:val="18"/>
              </w:rPr>
              <w:t>213 (74.1)</w:t>
            </w:r>
          </w:p>
        </w:tc>
        <w:tc>
          <w:tcPr>
            <w:tcW w:w="1871" w:type="dxa"/>
            <w:noWrap/>
            <w:vAlign w:val="center"/>
            <w:hideMark/>
          </w:tcPr>
          <w:p w14:paraId="7586740A" w14:textId="1D420692" w:rsidR="0007538E" w:rsidRPr="000748F6" w:rsidRDefault="0007538E" w:rsidP="0007538E">
            <w:pPr>
              <w:jc w:val="center"/>
              <w:rPr>
                <w:rFonts w:ascii="Times New Roman" w:hAnsi="Times New Roman" w:cs="Times New Roman"/>
                <w:sz w:val="18"/>
                <w:szCs w:val="18"/>
              </w:rPr>
            </w:pPr>
            <w:r w:rsidRPr="000748F6">
              <w:rPr>
                <w:rFonts w:ascii="Times New Roman" w:hAnsi="Times New Roman" w:cs="Times New Roman"/>
                <w:color w:val="000000"/>
                <w:sz w:val="18"/>
                <w:szCs w:val="18"/>
              </w:rPr>
              <w:t>1527 (73.3)</w:t>
            </w:r>
          </w:p>
        </w:tc>
        <w:tc>
          <w:tcPr>
            <w:tcW w:w="1401" w:type="dxa"/>
            <w:noWrap/>
            <w:hideMark/>
          </w:tcPr>
          <w:p w14:paraId="421E8EB5" w14:textId="77777777" w:rsidR="0007538E" w:rsidRPr="000748F6" w:rsidRDefault="0007538E" w:rsidP="0007538E">
            <w:pPr>
              <w:ind w:firstLine="720"/>
              <w:jc w:val="center"/>
              <w:rPr>
                <w:rFonts w:ascii="Times New Roman" w:hAnsi="Times New Roman" w:cs="Times New Roman"/>
                <w:sz w:val="18"/>
                <w:szCs w:val="18"/>
              </w:rPr>
            </w:pPr>
          </w:p>
        </w:tc>
      </w:tr>
      <w:tr w:rsidR="00B717EF" w:rsidRPr="00B26EF2" w14:paraId="37D2EBCD" w14:textId="77777777" w:rsidTr="000748F6">
        <w:trPr>
          <w:gridAfter w:val="1"/>
          <w:wAfter w:w="18" w:type="dxa"/>
          <w:trHeight w:val="259"/>
        </w:trPr>
        <w:tc>
          <w:tcPr>
            <w:tcW w:w="3324" w:type="dxa"/>
            <w:tcBorders>
              <w:bottom w:val="single" w:sz="4" w:space="0" w:color="auto"/>
            </w:tcBorders>
            <w:noWrap/>
            <w:hideMark/>
          </w:tcPr>
          <w:p w14:paraId="4FF4689A" w14:textId="77777777" w:rsidR="00B717EF" w:rsidRPr="000748F6" w:rsidRDefault="00B717EF" w:rsidP="00B717EF">
            <w:pPr>
              <w:rPr>
                <w:rFonts w:ascii="Times New Roman" w:hAnsi="Times New Roman" w:cs="Times New Roman"/>
                <w:sz w:val="18"/>
                <w:szCs w:val="18"/>
              </w:rPr>
            </w:pPr>
            <w:r w:rsidRPr="000748F6">
              <w:rPr>
                <w:rFonts w:ascii="Times New Roman" w:hAnsi="Times New Roman" w:cs="Times New Roman"/>
                <w:sz w:val="18"/>
                <w:szCs w:val="18"/>
              </w:rPr>
              <w:t>Smoking Status</w:t>
            </w:r>
          </w:p>
        </w:tc>
        <w:tc>
          <w:tcPr>
            <w:tcW w:w="2284" w:type="dxa"/>
            <w:tcBorders>
              <w:bottom w:val="single" w:sz="4" w:space="0" w:color="auto"/>
            </w:tcBorders>
            <w:noWrap/>
            <w:hideMark/>
          </w:tcPr>
          <w:p w14:paraId="6E5DAF7D" w14:textId="77777777" w:rsidR="00B717EF" w:rsidRPr="000748F6" w:rsidRDefault="00B717EF" w:rsidP="00B717EF">
            <w:pPr>
              <w:ind w:firstLine="720"/>
              <w:jc w:val="center"/>
              <w:rPr>
                <w:rFonts w:ascii="Times New Roman" w:hAnsi="Times New Roman" w:cs="Times New Roman"/>
                <w:sz w:val="18"/>
                <w:szCs w:val="18"/>
              </w:rPr>
            </w:pPr>
          </w:p>
        </w:tc>
        <w:tc>
          <w:tcPr>
            <w:tcW w:w="1899" w:type="dxa"/>
            <w:tcBorders>
              <w:bottom w:val="single" w:sz="4" w:space="0" w:color="auto"/>
            </w:tcBorders>
            <w:noWrap/>
            <w:hideMark/>
          </w:tcPr>
          <w:p w14:paraId="1B223C8F" w14:textId="77777777" w:rsidR="00B717EF" w:rsidRPr="000748F6" w:rsidRDefault="00B717EF" w:rsidP="00B717EF">
            <w:pPr>
              <w:ind w:firstLine="720"/>
              <w:jc w:val="center"/>
              <w:rPr>
                <w:rFonts w:ascii="Times New Roman" w:hAnsi="Times New Roman" w:cs="Times New Roman"/>
                <w:sz w:val="18"/>
                <w:szCs w:val="18"/>
              </w:rPr>
            </w:pPr>
          </w:p>
        </w:tc>
        <w:tc>
          <w:tcPr>
            <w:tcW w:w="1871" w:type="dxa"/>
            <w:tcBorders>
              <w:bottom w:val="single" w:sz="4" w:space="0" w:color="auto"/>
            </w:tcBorders>
            <w:noWrap/>
            <w:hideMark/>
          </w:tcPr>
          <w:p w14:paraId="0B79EDE1" w14:textId="77777777" w:rsidR="00B717EF" w:rsidRPr="000748F6" w:rsidRDefault="00B717EF" w:rsidP="00B717EF">
            <w:pPr>
              <w:ind w:firstLine="720"/>
              <w:jc w:val="center"/>
              <w:rPr>
                <w:rFonts w:ascii="Times New Roman" w:hAnsi="Times New Roman" w:cs="Times New Roman"/>
                <w:sz w:val="18"/>
                <w:szCs w:val="18"/>
              </w:rPr>
            </w:pPr>
          </w:p>
        </w:tc>
        <w:tc>
          <w:tcPr>
            <w:tcW w:w="1401" w:type="dxa"/>
            <w:tcBorders>
              <w:bottom w:val="single" w:sz="4" w:space="0" w:color="auto"/>
            </w:tcBorders>
            <w:noWrap/>
            <w:hideMark/>
          </w:tcPr>
          <w:p w14:paraId="5FA77F7E" w14:textId="77777777"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&lt; 0.01</w:t>
            </w:r>
          </w:p>
        </w:tc>
      </w:tr>
      <w:tr w:rsidR="00B717EF" w:rsidRPr="00B26EF2" w14:paraId="561F70C3" w14:textId="77777777" w:rsidTr="000748F6">
        <w:trPr>
          <w:gridAfter w:val="1"/>
          <w:wAfter w:w="18" w:type="dxa"/>
          <w:trHeight w:val="259"/>
        </w:trPr>
        <w:tc>
          <w:tcPr>
            <w:tcW w:w="3324" w:type="dxa"/>
            <w:tcBorders>
              <w:bottom w:val="nil"/>
            </w:tcBorders>
            <w:noWrap/>
            <w:hideMark/>
          </w:tcPr>
          <w:p w14:paraId="31ACE7F2" w14:textId="77777777" w:rsidR="00B717EF" w:rsidRPr="000748F6" w:rsidRDefault="00B717EF" w:rsidP="00B717EF">
            <w:pPr>
              <w:ind w:firstLine="720"/>
              <w:rPr>
                <w:rFonts w:ascii="Times New Roman" w:hAnsi="Times New Roman" w:cs="Times New Roman"/>
                <w:sz w:val="18"/>
                <w:szCs w:val="18"/>
              </w:rPr>
            </w:pPr>
            <w:r w:rsidRPr="000748F6">
              <w:rPr>
                <w:rFonts w:ascii="Times New Roman" w:hAnsi="Times New Roman" w:cs="Times New Roman"/>
                <w:sz w:val="18"/>
                <w:szCs w:val="18"/>
              </w:rPr>
              <w:t>Current</w:t>
            </w:r>
          </w:p>
        </w:tc>
        <w:tc>
          <w:tcPr>
            <w:tcW w:w="2284" w:type="dxa"/>
            <w:tcBorders>
              <w:bottom w:val="nil"/>
            </w:tcBorders>
            <w:noWrap/>
            <w:hideMark/>
          </w:tcPr>
          <w:p w14:paraId="514B0BE6" w14:textId="77777777"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393 (16.9)</w:t>
            </w:r>
          </w:p>
        </w:tc>
        <w:tc>
          <w:tcPr>
            <w:tcW w:w="1899" w:type="dxa"/>
            <w:tcBorders>
              <w:bottom w:val="nil"/>
            </w:tcBorders>
            <w:noWrap/>
            <w:hideMark/>
          </w:tcPr>
          <w:p w14:paraId="4714605A" w14:textId="77777777"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107 (39.2)</w:t>
            </w:r>
          </w:p>
        </w:tc>
        <w:tc>
          <w:tcPr>
            <w:tcW w:w="1871" w:type="dxa"/>
            <w:tcBorders>
              <w:bottom w:val="nil"/>
            </w:tcBorders>
            <w:noWrap/>
            <w:hideMark/>
          </w:tcPr>
          <w:p w14:paraId="73C148D0" w14:textId="77777777"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286 (14.4)</w:t>
            </w:r>
          </w:p>
        </w:tc>
        <w:tc>
          <w:tcPr>
            <w:tcW w:w="1401" w:type="dxa"/>
            <w:tcBorders>
              <w:bottom w:val="nil"/>
            </w:tcBorders>
            <w:noWrap/>
            <w:hideMark/>
          </w:tcPr>
          <w:p w14:paraId="591357E2" w14:textId="77777777" w:rsidR="00B717EF" w:rsidRPr="000748F6" w:rsidRDefault="00B717EF" w:rsidP="00B717EF">
            <w:pPr>
              <w:ind w:firstLine="720"/>
              <w:jc w:val="center"/>
              <w:rPr>
                <w:rFonts w:ascii="Times New Roman" w:hAnsi="Times New Roman" w:cs="Times New Roman"/>
                <w:sz w:val="18"/>
                <w:szCs w:val="18"/>
              </w:rPr>
            </w:pPr>
          </w:p>
        </w:tc>
      </w:tr>
      <w:tr w:rsidR="00B717EF" w:rsidRPr="00B26EF2" w14:paraId="05BDAF42" w14:textId="77777777" w:rsidTr="000748F6">
        <w:trPr>
          <w:gridAfter w:val="1"/>
          <w:wAfter w:w="18" w:type="dxa"/>
          <w:trHeight w:val="259"/>
        </w:trPr>
        <w:tc>
          <w:tcPr>
            <w:tcW w:w="3324" w:type="dxa"/>
            <w:tcBorders>
              <w:top w:val="nil"/>
              <w:bottom w:val="nil"/>
            </w:tcBorders>
            <w:noWrap/>
            <w:hideMark/>
          </w:tcPr>
          <w:p w14:paraId="0F35C5C1" w14:textId="77777777" w:rsidR="00B717EF" w:rsidRPr="000748F6" w:rsidRDefault="00B717EF" w:rsidP="00B717EF">
            <w:pPr>
              <w:ind w:firstLine="720"/>
              <w:rPr>
                <w:rFonts w:ascii="Times New Roman" w:hAnsi="Times New Roman" w:cs="Times New Roman"/>
                <w:sz w:val="18"/>
                <w:szCs w:val="18"/>
              </w:rPr>
            </w:pPr>
            <w:r w:rsidRPr="000748F6">
              <w:rPr>
                <w:rFonts w:ascii="Times New Roman" w:hAnsi="Times New Roman" w:cs="Times New Roman"/>
                <w:sz w:val="18"/>
                <w:szCs w:val="18"/>
              </w:rPr>
              <w:t>Former</w:t>
            </w:r>
          </w:p>
        </w:tc>
        <w:tc>
          <w:tcPr>
            <w:tcW w:w="2284" w:type="dxa"/>
            <w:tcBorders>
              <w:top w:val="nil"/>
              <w:bottom w:val="nil"/>
            </w:tcBorders>
            <w:noWrap/>
            <w:hideMark/>
          </w:tcPr>
          <w:p w14:paraId="1CF03995" w14:textId="77777777"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1021 (39.4)</w:t>
            </w:r>
          </w:p>
        </w:tc>
        <w:tc>
          <w:tcPr>
            <w:tcW w:w="1899" w:type="dxa"/>
            <w:tcBorders>
              <w:top w:val="nil"/>
              <w:bottom w:val="nil"/>
            </w:tcBorders>
            <w:noWrap/>
            <w:hideMark/>
          </w:tcPr>
          <w:p w14:paraId="46DDD302" w14:textId="77777777"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79 (21.9)</w:t>
            </w:r>
          </w:p>
        </w:tc>
        <w:tc>
          <w:tcPr>
            <w:tcW w:w="1871" w:type="dxa"/>
            <w:tcBorders>
              <w:top w:val="nil"/>
              <w:bottom w:val="nil"/>
            </w:tcBorders>
            <w:noWrap/>
            <w:hideMark/>
          </w:tcPr>
          <w:p w14:paraId="46F4D150" w14:textId="77777777"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942 (41.3)</w:t>
            </w:r>
          </w:p>
        </w:tc>
        <w:tc>
          <w:tcPr>
            <w:tcW w:w="1401" w:type="dxa"/>
            <w:tcBorders>
              <w:top w:val="nil"/>
              <w:bottom w:val="nil"/>
            </w:tcBorders>
            <w:noWrap/>
            <w:hideMark/>
          </w:tcPr>
          <w:p w14:paraId="390EBEE2" w14:textId="77777777" w:rsidR="00B717EF" w:rsidRPr="000748F6" w:rsidRDefault="00B717EF" w:rsidP="00B717EF">
            <w:pPr>
              <w:ind w:firstLine="720"/>
              <w:jc w:val="center"/>
              <w:rPr>
                <w:rFonts w:ascii="Times New Roman" w:hAnsi="Times New Roman" w:cs="Times New Roman"/>
                <w:sz w:val="18"/>
                <w:szCs w:val="18"/>
              </w:rPr>
            </w:pPr>
          </w:p>
        </w:tc>
      </w:tr>
      <w:tr w:rsidR="00B717EF" w:rsidRPr="00B26EF2" w14:paraId="64005D82" w14:textId="77777777" w:rsidTr="000748F6">
        <w:trPr>
          <w:gridAfter w:val="1"/>
          <w:wAfter w:w="18" w:type="dxa"/>
          <w:trHeight w:val="259"/>
        </w:trPr>
        <w:tc>
          <w:tcPr>
            <w:tcW w:w="3324" w:type="dxa"/>
            <w:tcBorders>
              <w:top w:val="nil"/>
            </w:tcBorders>
            <w:noWrap/>
            <w:hideMark/>
          </w:tcPr>
          <w:p w14:paraId="58F93192" w14:textId="77777777" w:rsidR="00B717EF" w:rsidRPr="000748F6" w:rsidRDefault="00B717EF" w:rsidP="00B717EF">
            <w:pPr>
              <w:ind w:firstLine="720"/>
              <w:rPr>
                <w:rFonts w:ascii="Times New Roman" w:hAnsi="Times New Roman" w:cs="Times New Roman"/>
                <w:sz w:val="18"/>
                <w:szCs w:val="18"/>
              </w:rPr>
            </w:pPr>
            <w:r w:rsidRPr="000748F6">
              <w:rPr>
                <w:rFonts w:ascii="Times New Roman" w:hAnsi="Times New Roman" w:cs="Times New Roman"/>
                <w:sz w:val="18"/>
                <w:szCs w:val="18"/>
              </w:rPr>
              <w:t>Never</w:t>
            </w:r>
          </w:p>
        </w:tc>
        <w:tc>
          <w:tcPr>
            <w:tcW w:w="2284" w:type="dxa"/>
            <w:tcBorders>
              <w:top w:val="nil"/>
            </w:tcBorders>
            <w:noWrap/>
            <w:hideMark/>
          </w:tcPr>
          <w:p w14:paraId="6AEF8986" w14:textId="77777777"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1079 (43.7)</w:t>
            </w:r>
          </w:p>
        </w:tc>
        <w:tc>
          <w:tcPr>
            <w:tcW w:w="1899" w:type="dxa"/>
            <w:tcBorders>
              <w:top w:val="nil"/>
            </w:tcBorders>
            <w:noWrap/>
            <w:hideMark/>
          </w:tcPr>
          <w:p w14:paraId="027BD192" w14:textId="77777777"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131 (38.9)</w:t>
            </w:r>
          </w:p>
        </w:tc>
        <w:tc>
          <w:tcPr>
            <w:tcW w:w="1871" w:type="dxa"/>
            <w:tcBorders>
              <w:top w:val="nil"/>
            </w:tcBorders>
            <w:noWrap/>
            <w:hideMark/>
          </w:tcPr>
          <w:p w14:paraId="63237320" w14:textId="77777777"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948 (44.2)</w:t>
            </w:r>
          </w:p>
        </w:tc>
        <w:tc>
          <w:tcPr>
            <w:tcW w:w="1401" w:type="dxa"/>
            <w:tcBorders>
              <w:top w:val="nil"/>
            </w:tcBorders>
            <w:noWrap/>
            <w:hideMark/>
          </w:tcPr>
          <w:p w14:paraId="62048F75" w14:textId="77777777" w:rsidR="00B717EF" w:rsidRPr="000748F6" w:rsidRDefault="00B717EF" w:rsidP="00B717EF">
            <w:pPr>
              <w:ind w:firstLine="720"/>
              <w:jc w:val="center"/>
              <w:rPr>
                <w:rFonts w:ascii="Times New Roman" w:hAnsi="Times New Roman" w:cs="Times New Roman"/>
                <w:sz w:val="18"/>
                <w:szCs w:val="18"/>
              </w:rPr>
            </w:pPr>
          </w:p>
        </w:tc>
      </w:tr>
      <w:tr w:rsidR="00B717EF" w:rsidRPr="00B26EF2" w14:paraId="0209F871" w14:textId="77777777" w:rsidTr="000748F6">
        <w:trPr>
          <w:gridAfter w:val="1"/>
          <w:wAfter w:w="18" w:type="dxa"/>
          <w:trHeight w:val="259"/>
        </w:trPr>
        <w:tc>
          <w:tcPr>
            <w:tcW w:w="3324" w:type="dxa"/>
            <w:tcBorders>
              <w:bottom w:val="single" w:sz="4" w:space="0" w:color="auto"/>
            </w:tcBorders>
            <w:noWrap/>
            <w:hideMark/>
          </w:tcPr>
          <w:p w14:paraId="7D10348A" w14:textId="77777777" w:rsidR="00B717EF" w:rsidRPr="000748F6" w:rsidRDefault="00B717EF" w:rsidP="00B717EF">
            <w:pPr>
              <w:rPr>
                <w:rFonts w:ascii="Times New Roman" w:hAnsi="Times New Roman" w:cs="Times New Roman"/>
                <w:sz w:val="18"/>
                <w:szCs w:val="18"/>
              </w:rPr>
            </w:pPr>
            <w:r w:rsidRPr="000748F6">
              <w:rPr>
                <w:rFonts w:ascii="Times New Roman" w:hAnsi="Times New Roman" w:cs="Times New Roman"/>
                <w:sz w:val="18"/>
                <w:szCs w:val="18"/>
              </w:rPr>
              <w:t>Alcohol Use</w:t>
            </w:r>
          </w:p>
        </w:tc>
        <w:tc>
          <w:tcPr>
            <w:tcW w:w="2284" w:type="dxa"/>
            <w:tcBorders>
              <w:bottom w:val="single" w:sz="4" w:space="0" w:color="auto"/>
            </w:tcBorders>
            <w:noWrap/>
            <w:hideMark/>
          </w:tcPr>
          <w:p w14:paraId="71BC9D0C" w14:textId="77777777" w:rsidR="00B717EF" w:rsidRPr="000748F6" w:rsidRDefault="00B717EF" w:rsidP="00B717EF">
            <w:pPr>
              <w:ind w:firstLine="720"/>
              <w:jc w:val="center"/>
              <w:rPr>
                <w:rFonts w:ascii="Times New Roman" w:hAnsi="Times New Roman" w:cs="Times New Roman"/>
                <w:sz w:val="18"/>
                <w:szCs w:val="18"/>
              </w:rPr>
            </w:pPr>
          </w:p>
        </w:tc>
        <w:tc>
          <w:tcPr>
            <w:tcW w:w="1899" w:type="dxa"/>
            <w:tcBorders>
              <w:bottom w:val="single" w:sz="4" w:space="0" w:color="auto"/>
            </w:tcBorders>
            <w:noWrap/>
            <w:hideMark/>
          </w:tcPr>
          <w:p w14:paraId="6BE1CC6B" w14:textId="77777777" w:rsidR="00B717EF" w:rsidRPr="000748F6" w:rsidRDefault="00B717EF" w:rsidP="00B717EF">
            <w:pPr>
              <w:ind w:firstLine="720"/>
              <w:jc w:val="center"/>
              <w:rPr>
                <w:rFonts w:ascii="Times New Roman" w:hAnsi="Times New Roman" w:cs="Times New Roman"/>
                <w:sz w:val="18"/>
                <w:szCs w:val="18"/>
              </w:rPr>
            </w:pPr>
          </w:p>
        </w:tc>
        <w:tc>
          <w:tcPr>
            <w:tcW w:w="1871" w:type="dxa"/>
            <w:tcBorders>
              <w:bottom w:val="single" w:sz="4" w:space="0" w:color="auto"/>
            </w:tcBorders>
            <w:noWrap/>
            <w:hideMark/>
          </w:tcPr>
          <w:p w14:paraId="506C16D6" w14:textId="77777777" w:rsidR="00B717EF" w:rsidRPr="000748F6" w:rsidRDefault="00B717EF" w:rsidP="00B717EF">
            <w:pPr>
              <w:ind w:firstLine="720"/>
              <w:jc w:val="center"/>
              <w:rPr>
                <w:rFonts w:ascii="Times New Roman" w:hAnsi="Times New Roman" w:cs="Times New Roman"/>
                <w:sz w:val="18"/>
                <w:szCs w:val="18"/>
              </w:rPr>
            </w:pPr>
          </w:p>
        </w:tc>
        <w:tc>
          <w:tcPr>
            <w:tcW w:w="1401" w:type="dxa"/>
            <w:tcBorders>
              <w:bottom w:val="single" w:sz="4" w:space="0" w:color="auto"/>
            </w:tcBorders>
            <w:noWrap/>
            <w:hideMark/>
          </w:tcPr>
          <w:p w14:paraId="5DB4F438" w14:textId="77777777"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0.05</w:t>
            </w:r>
          </w:p>
        </w:tc>
      </w:tr>
      <w:tr w:rsidR="00B717EF" w:rsidRPr="00B26EF2" w14:paraId="1C926AF6" w14:textId="77777777" w:rsidTr="000748F6">
        <w:trPr>
          <w:gridAfter w:val="1"/>
          <w:wAfter w:w="18" w:type="dxa"/>
          <w:trHeight w:val="259"/>
        </w:trPr>
        <w:tc>
          <w:tcPr>
            <w:tcW w:w="3324" w:type="dxa"/>
            <w:tcBorders>
              <w:bottom w:val="nil"/>
            </w:tcBorders>
            <w:noWrap/>
            <w:hideMark/>
          </w:tcPr>
          <w:p w14:paraId="538CB056" w14:textId="77777777" w:rsidR="00B717EF" w:rsidRPr="000748F6" w:rsidRDefault="00B717EF" w:rsidP="00B717EF">
            <w:pPr>
              <w:ind w:firstLine="720"/>
              <w:rPr>
                <w:rFonts w:ascii="Times New Roman" w:hAnsi="Times New Roman" w:cs="Times New Roman"/>
                <w:sz w:val="18"/>
                <w:szCs w:val="18"/>
              </w:rPr>
            </w:pPr>
            <w:r w:rsidRPr="000748F6">
              <w:rPr>
                <w:rFonts w:ascii="Times New Roman" w:hAnsi="Times New Roman" w:cs="Times New Roman"/>
                <w:sz w:val="18"/>
                <w:szCs w:val="18"/>
              </w:rPr>
              <w:t>Heavy</w:t>
            </w:r>
          </w:p>
        </w:tc>
        <w:tc>
          <w:tcPr>
            <w:tcW w:w="2284" w:type="dxa"/>
            <w:tcBorders>
              <w:bottom w:val="nil"/>
            </w:tcBorders>
            <w:noWrap/>
            <w:hideMark/>
          </w:tcPr>
          <w:p w14:paraId="5755B04E" w14:textId="77777777"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268 (13.8)</w:t>
            </w:r>
          </w:p>
        </w:tc>
        <w:tc>
          <w:tcPr>
            <w:tcW w:w="1899" w:type="dxa"/>
            <w:tcBorders>
              <w:bottom w:val="nil"/>
            </w:tcBorders>
            <w:noWrap/>
            <w:hideMark/>
          </w:tcPr>
          <w:p w14:paraId="0D5981BF" w14:textId="77777777"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23 (4.6)</w:t>
            </w:r>
          </w:p>
        </w:tc>
        <w:tc>
          <w:tcPr>
            <w:tcW w:w="1871" w:type="dxa"/>
            <w:tcBorders>
              <w:bottom w:val="nil"/>
            </w:tcBorders>
            <w:noWrap/>
            <w:hideMark/>
          </w:tcPr>
          <w:p w14:paraId="3DD334F5" w14:textId="77777777"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245 (14.9)</w:t>
            </w:r>
          </w:p>
        </w:tc>
        <w:tc>
          <w:tcPr>
            <w:tcW w:w="1401" w:type="dxa"/>
            <w:tcBorders>
              <w:bottom w:val="nil"/>
            </w:tcBorders>
            <w:noWrap/>
            <w:hideMark/>
          </w:tcPr>
          <w:p w14:paraId="6AA37A29" w14:textId="77777777" w:rsidR="00B717EF" w:rsidRPr="000748F6" w:rsidRDefault="00B717EF" w:rsidP="00B717EF">
            <w:pPr>
              <w:ind w:firstLine="720"/>
              <w:jc w:val="center"/>
              <w:rPr>
                <w:rFonts w:ascii="Times New Roman" w:hAnsi="Times New Roman" w:cs="Times New Roman"/>
                <w:sz w:val="18"/>
                <w:szCs w:val="18"/>
              </w:rPr>
            </w:pPr>
          </w:p>
        </w:tc>
      </w:tr>
      <w:tr w:rsidR="00B717EF" w:rsidRPr="00B26EF2" w14:paraId="5FC060AA" w14:textId="77777777" w:rsidTr="000748F6">
        <w:trPr>
          <w:gridAfter w:val="1"/>
          <w:wAfter w:w="18" w:type="dxa"/>
          <w:trHeight w:val="259"/>
        </w:trPr>
        <w:tc>
          <w:tcPr>
            <w:tcW w:w="3324" w:type="dxa"/>
            <w:tcBorders>
              <w:top w:val="nil"/>
              <w:bottom w:val="nil"/>
            </w:tcBorders>
            <w:noWrap/>
            <w:hideMark/>
          </w:tcPr>
          <w:p w14:paraId="381E20B5" w14:textId="77777777" w:rsidR="00B717EF" w:rsidRPr="000748F6" w:rsidRDefault="00B717EF" w:rsidP="00B717EF">
            <w:pPr>
              <w:ind w:firstLine="720"/>
              <w:rPr>
                <w:rFonts w:ascii="Times New Roman" w:hAnsi="Times New Roman" w:cs="Times New Roman"/>
                <w:sz w:val="18"/>
                <w:szCs w:val="18"/>
              </w:rPr>
            </w:pPr>
            <w:r w:rsidRPr="000748F6">
              <w:rPr>
                <w:rFonts w:ascii="Times New Roman" w:hAnsi="Times New Roman" w:cs="Times New Roman"/>
                <w:sz w:val="18"/>
                <w:szCs w:val="18"/>
              </w:rPr>
              <w:t>Moderate</w:t>
            </w:r>
          </w:p>
        </w:tc>
        <w:tc>
          <w:tcPr>
            <w:tcW w:w="2284" w:type="dxa"/>
            <w:tcBorders>
              <w:top w:val="nil"/>
              <w:bottom w:val="nil"/>
            </w:tcBorders>
            <w:noWrap/>
            <w:hideMark/>
          </w:tcPr>
          <w:p w14:paraId="76D98236" w14:textId="77777777"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381 (15.9)</w:t>
            </w:r>
          </w:p>
        </w:tc>
        <w:tc>
          <w:tcPr>
            <w:tcW w:w="1899" w:type="dxa"/>
            <w:tcBorders>
              <w:top w:val="nil"/>
              <w:bottom w:val="nil"/>
            </w:tcBorders>
            <w:noWrap/>
            <w:hideMark/>
          </w:tcPr>
          <w:p w14:paraId="1165563E" w14:textId="77777777"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32 (16.1)</w:t>
            </w:r>
          </w:p>
        </w:tc>
        <w:tc>
          <w:tcPr>
            <w:tcW w:w="1871" w:type="dxa"/>
            <w:tcBorders>
              <w:top w:val="nil"/>
              <w:bottom w:val="nil"/>
            </w:tcBorders>
            <w:noWrap/>
            <w:hideMark/>
          </w:tcPr>
          <w:p w14:paraId="77AA4F54" w14:textId="77777777"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349 (15.9)</w:t>
            </w:r>
          </w:p>
        </w:tc>
        <w:tc>
          <w:tcPr>
            <w:tcW w:w="1401" w:type="dxa"/>
            <w:tcBorders>
              <w:top w:val="nil"/>
              <w:bottom w:val="nil"/>
            </w:tcBorders>
            <w:noWrap/>
            <w:hideMark/>
          </w:tcPr>
          <w:p w14:paraId="5BB23C4E" w14:textId="77777777" w:rsidR="00B717EF" w:rsidRPr="000748F6" w:rsidRDefault="00B717EF" w:rsidP="00B717EF">
            <w:pPr>
              <w:ind w:firstLine="720"/>
              <w:jc w:val="center"/>
              <w:rPr>
                <w:rFonts w:ascii="Times New Roman" w:hAnsi="Times New Roman" w:cs="Times New Roman"/>
                <w:sz w:val="18"/>
                <w:szCs w:val="18"/>
              </w:rPr>
            </w:pPr>
          </w:p>
        </w:tc>
      </w:tr>
      <w:tr w:rsidR="00B717EF" w:rsidRPr="00B26EF2" w14:paraId="2DECD25C" w14:textId="77777777" w:rsidTr="000748F6">
        <w:trPr>
          <w:gridAfter w:val="1"/>
          <w:wAfter w:w="18" w:type="dxa"/>
          <w:trHeight w:val="259"/>
        </w:trPr>
        <w:tc>
          <w:tcPr>
            <w:tcW w:w="3324" w:type="dxa"/>
            <w:tcBorders>
              <w:top w:val="nil"/>
            </w:tcBorders>
            <w:noWrap/>
            <w:hideMark/>
          </w:tcPr>
          <w:p w14:paraId="72493BE9" w14:textId="77777777" w:rsidR="00B717EF" w:rsidRPr="000748F6" w:rsidRDefault="00B717EF" w:rsidP="00B717EF">
            <w:pPr>
              <w:ind w:firstLine="720"/>
              <w:rPr>
                <w:rFonts w:ascii="Times New Roman" w:hAnsi="Times New Roman" w:cs="Times New Roman"/>
                <w:sz w:val="18"/>
                <w:szCs w:val="18"/>
              </w:rPr>
            </w:pPr>
            <w:r w:rsidRPr="000748F6">
              <w:rPr>
                <w:rFonts w:ascii="Times New Roman" w:hAnsi="Times New Roman" w:cs="Times New Roman"/>
                <w:sz w:val="18"/>
                <w:szCs w:val="18"/>
              </w:rPr>
              <w:t>None</w:t>
            </w:r>
          </w:p>
        </w:tc>
        <w:tc>
          <w:tcPr>
            <w:tcW w:w="2284" w:type="dxa"/>
            <w:tcBorders>
              <w:top w:val="nil"/>
            </w:tcBorders>
            <w:noWrap/>
            <w:hideMark/>
          </w:tcPr>
          <w:p w14:paraId="7E8C57E5" w14:textId="77777777"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1844 (70.3)</w:t>
            </w:r>
          </w:p>
        </w:tc>
        <w:tc>
          <w:tcPr>
            <w:tcW w:w="1899" w:type="dxa"/>
            <w:tcBorders>
              <w:top w:val="nil"/>
            </w:tcBorders>
            <w:noWrap/>
            <w:hideMark/>
          </w:tcPr>
          <w:p w14:paraId="6914EEF0" w14:textId="77777777"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262 (79.3)</w:t>
            </w:r>
          </w:p>
        </w:tc>
        <w:tc>
          <w:tcPr>
            <w:tcW w:w="1871" w:type="dxa"/>
            <w:tcBorders>
              <w:top w:val="nil"/>
            </w:tcBorders>
            <w:noWrap/>
            <w:hideMark/>
          </w:tcPr>
          <w:p w14:paraId="631F6C0A" w14:textId="77777777"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1582 (69.3)</w:t>
            </w:r>
          </w:p>
        </w:tc>
        <w:tc>
          <w:tcPr>
            <w:tcW w:w="1401" w:type="dxa"/>
            <w:tcBorders>
              <w:top w:val="nil"/>
            </w:tcBorders>
            <w:noWrap/>
            <w:hideMark/>
          </w:tcPr>
          <w:p w14:paraId="4780A954" w14:textId="77777777" w:rsidR="00B717EF" w:rsidRPr="000748F6" w:rsidRDefault="00B717EF" w:rsidP="00B717EF">
            <w:pPr>
              <w:ind w:firstLine="720"/>
              <w:jc w:val="center"/>
              <w:rPr>
                <w:rFonts w:ascii="Times New Roman" w:hAnsi="Times New Roman" w:cs="Times New Roman"/>
                <w:sz w:val="18"/>
                <w:szCs w:val="18"/>
              </w:rPr>
            </w:pPr>
          </w:p>
        </w:tc>
      </w:tr>
      <w:tr w:rsidR="00B717EF" w:rsidRPr="00B26EF2" w14:paraId="27E9820D" w14:textId="77777777" w:rsidTr="000748F6">
        <w:trPr>
          <w:gridAfter w:val="1"/>
          <w:wAfter w:w="18" w:type="dxa"/>
          <w:trHeight w:val="259"/>
        </w:trPr>
        <w:tc>
          <w:tcPr>
            <w:tcW w:w="3324" w:type="dxa"/>
            <w:tcBorders>
              <w:bottom w:val="single" w:sz="4" w:space="0" w:color="auto"/>
            </w:tcBorders>
            <w:noWrap/>
            <w:hideMark/>
          </w:tcPr>
          <w:p w14:paraId="714EDAE7" w14:textId="77777777" w:rsidR="00B717EF" w:rsidRPr="000748F6" w:rsidRDefault="00B717EF" w:rsidP="00B717EF">
            <w:pPr>
              <w:rPr>
                <w:rFonts w:ascii="Times New Roman" w:hAnsi="Times New Roman" w:cs="Times New Roman"/>
                <w:sz w:val="18"/>
                <w:szCs w:val="18"/>
              </w:rPr>
            </w:pPr>
            <w:r w:rsidRPr="000748F6">
              <w:rPr>
                <w:rFonts w:ascii="Times New Roman" w:hAnsi="Times New Roman" w:cs="Times New Roman"/>
                <w:sz w:val="18"/>
                <w:szCs w:val="18"/>
              </w:rPr>
              <w:t>Cause of Death</w:t>
            </w:r>
          </w:p>
        </w:tc>
        <w:tc>
          <w:tcPr>
            <w:tcW w:w="2284" w:type="dxa"/>
            <w:tcBorders>
              <w:bottom w:val="single" w:sz="4" w:space="0" w:color="auto"/>
            </w:tcBorders>
            <w:noWrap/>
            <w:hideMark/>
          </w:tcPr>
          <w:p w14:paraId="7930B4B2" w14:textId="77777777" w:rsidR="00B717EF" w:rsidRPr="000748F6" w:rsidRDefault="00B717EF" w:rsidP="00B717EF">
            <w:pPr>
              <w:ind w:firstLine="720"/>
              <w:jc w:val="center"/>
              <w:rPr>
                <w:rFonts w:ascii="Times New Roman" w:hAnsi="Times New Roman" w:cs="Times New Roman"/>
                <w:sz w:val="18"/>
                <w:szCs w:val="18"/>
              </w:rPr>
            </w:pPr>
          </w:p>
        </w:tc>
        <w:tc>
          <w:tcPr>
            <w:tcW w:w="1899" w:type="dxa"/>
            <w:tcBorders>
              <w:bottom w:val="single" w:sz="4" w:space="0" w:color="auto"/>
            </w:tcBorders>
            <w:noWrap/>
            <w:hideMark/>
          </w:tcPr>
          <w:p w14:paraId="5C90F657" w14:textId="77777777" w:rsidR="00B717EF" w:rsidRPr="000748F6" w:rsidRDefault="00B717EF" w:rsidP="00B717EF">
            <w:pPr>
              <w:ind w:firstLine="720"/>
              <w:jc w:val="center"/>
              <w:rPr>
                <w:rFonts w:ascii="Times New Roman" w:hAnsi="Times New Roman" w:cs="Times New Roman"/>
                <w:sz w:val="18"/>
                <w:szCs w:val="18"/>
              </w:rPr>
            </w:pPr>
          </w:p>
        </w:tc>
        <w:tc>
          <w:tcPr>
            <w:tcW w:w="1871" w:type="dxa"/>
            <w:tcBorders>
              <w:bottom w:val="single" w:sz="4" w:space="0" w:color="auto"/>
            </w:tcBorders>
            <w:noWrap/>
            <w:hideMark/>
          </w:tcPr>
          <w:p w14:paraId="4047542D" w14:textId="77777777" w:rsidR="00B717EF" w:rsidRPr="000748F6" w:rsidRDefault="00B717EF" w:rsidP="00B717EF">
            <w:pPr>
              <w:ind w:firstLine="720"/>
              <w:jc w:val="center"/>
              <w:rPr>
                <w:rFonts w:ascii="Times New Roman" w:hAnsi="Times New Roman" w:cs="Times New Roman"/>
                <w:sz w:val="18"/>
                <w:szCs w:val="18"/>
              </w:rPr>
            </w:pPr>
          </w:p>
        </w:tc>
        <w:tc>
          <w:tcPr>
            <w:tcW w:w="1401" w:type="dxa"/>
            <w:tcBorders>
              <w:bottom w:val="single" w:sz="4" w:space="0" w:color="auto"/>
            </w:tcBorders>
            <w:noWrap/>
            <w:hideMark/>
          </w:tcPr>
          <w:p w14:paraId="0B7523C2" w14:textId="77777777"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0.42</w:t>
            </w:r>
          </w:p>
        </w:tc>
      </w:tr>
      <w:tr w:rsidR="00B717EF" w:rsidRPr="00B26EF2" w14:paraId="536D8693" w14:textId="77777777" w:rsidTr="000748F6">
        <w:trPr>
          <w:gridAfter w:val="1"/>
          <w:wAfter w:w="18" w:type="dxa"/>
          <w:trHeight w:val="259"/>
        </w:trPr>
        <w:tc>
          <w:tcPr>
            <w:tcW w:w="3324" w:type="dxa"/>
            <w:tcBorders>
              <w:bottom w:val="nil"/>
            </w:tcBorders>
            <w:noWrap/>
            <w:hideMark/>
          </w:tcPr>
          <w:p w14:paraId="442EE585" w14:textId="77777777" w:rsidR="00B717EF" w:rsidRPr="000748F6" w:rsidRDefault="00B717EF" w:rsidP="00B717EF">
            <w:pPr>
              <w:ind w:firstLine="720"/>
              <w:rPr>
                <w:rFonts w:ascii="Times New Roman" w:hAnsi="Times New Roman" w:cs="Times New Roman"/>
                <w:sz w:val="18"/>
                <w:szCs w:val="18"/>
              </w:rPr>
            </w:pPr>
            <w:r w:rsidRPr="000748F6">
              <w:rPr>
                <w:rFonts w:ascii="Times New Roman" w:hAnsi="Times New Roman" w:cs="Times New Roman"/>
                <w:sz w:val="18"/>
                <w:szCs w:val="18"/>
              </w:rPr>
              <w:t>Cancer</w:t>
            </w:r>
          </w:p>
        </w:tc>
        <w:tc>
          <w:tcPr>
            <w:tcW w:w="2284" w:type="dxa"/>
            <w:tcBorders>
              <w:bottom w:val="nil"/>
            </w:tcBorders>
            <w:noWrap/>
            <w:hideMark/>
          </w:tcPr>
          <w:p w14:paraId="5627ED04" w14:textId="77777777"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343 (36.4)</w:t>
            </w:r>
          </w:p>
        </w:tc>
        <w:tc>
          <w:tcPr>
            <w:tcW w:w="1899" w:type="dxa"/>
            <w:tcBorders>
              <w:bottom w:val="nil"/>
            </w:tcBorders>
            <w:noWrap/>
            <w:hideMark/>
          </w:tcPr>
          <w:p w14:paraId="54BC9A27" w14:textId="77777777"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30 (31.9)</w:t>
            </w:r>
          </w:p>
        </w:tc>
        <w:tc>
          <w:tcPr>
            <w:tcW w:w="1871" w:type="dxa"/>
            <w:tcBorders>
              <w:bottom w:val="nil"/>
            </w:tcBorders>
            <w:noWrap/>
            <w:hideMark/>
          </w:tcPr>
          <w:p w14:paraId="6272B2FE" w14:textId="77777777"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313 (36.7)</w:t>
            </w:r>
          </w:p>
        </w:tc>
        <w:tc>
          <w:tcPr>
            <w:tcW w:w="1401" w:type="dxa"/>
            <w:tcBorders>
              <w:bottom w:val="nil"/>
            </w:tcBorders>
            <w:noWrap/>
            <w:hideMark/>
          </w:tcPr>
          <w:p w14:paraId="65499888" w14:textId="77777777" w:rsidR="00B717EF" w:rsidRPr="000748F6" w:rsidRDefault="00B717EF" w:rsidP="00B717EF">
            <w:pPr>
              <w:ind w:firstLine="720"/>
              <w:jc w:val="center"/>
              <w:rPr>
                <w:rFonts w:ascii="Times New Roman" w:hAnsi="Times New Roman" w:cs="Times New Roman"/>
                <w:sz w:val="18"/>
                <w:szCs w:val="18"/>
              </w:rPr>
            </w:pPr>
          </w:p>
        </w:tc>
      </w:tr>
      <w:tr w:rsidR="00B717EF" w:rsidRPr="00B26EF2" w14:paraId="5DCB213F" w14:textId="77777777" w:rsidTr="000748F6">
        <w:trPr>
          <w:gridAfter w:val="1"/>
          <w:wAfter w:w="18" w:type="dxa"/>
          <w:trHeight w:val="259"/>
        </w:trPr>
        <w:tc>
          <w:tcPr>
            <w:tcW w:w="3324" w:type="dxa"/>
            <w:tcBorders>
              <w:top w:val="nil"/>
              <w:bottom w:val="nil"/>
            </w:tcBorders>
            <w:noWrap/>
            <w:hideMark/>
          </w:tcPr>
          <w:p w14:paraId="2BD0A832" w14:textId="77777777" w:rsidR="00B717EF" w:rsidRPr="000748F6" w:rsidRDefault="00B717EF" w:rsidP="00B717EF">
            <w:pPr>
              <w:ind w:firstLine="720"/>
              <w:rPr>
                <w:rFonts w:ascii="Times New Roman" w:hAnsi="Times New Roman" w:cs="Times New Roman"/>
                <w:sz w:val="18"/>
                <w:szCs w:val="18"/>
              </w:rPr>
            </w:pPr>
            <w:r w:rsidRPr="000748F6">
              <w:rPr>
                <w:rFonts w:ascii="Times New Roman" w:hAnsi="Times New Roman" w:cs="Times New Roman"/>
                <w:sz w:val="18"/>
                <w:szCs w:val="18"/>
              </w:rPr>
              <w:t>Cardiovascular Dis.</w:t>
            </w:r>
          </w:p>
        </w:tc>
        <w:tc>
          <w:tcPr>
            <w:tcW w:w="2284" w:type="dxa"/>
            <w:tcBorders>
              <w:top w:val="nil"/>
              <w:bottom w:val="nil"/>
            </w:tcBorders>
            <w:noWrap/>
            <w:hideMark/>
          </w:tcPr>
          <w:p w14:paraId="7ED14420" w14:textId="77777777"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235 (25.6)</w:t>
            </w:r>
          </w:p>
        </w:tc>
        <w:tc>
          <w:tcPr>
            <w:tcW w:w="1899" w:type="dxa"/>
            <w:tcBorders>
              <w:top w:val="nil"/>
              <w:bottom w:val="nil"/>
            </w:tcBorders>
            <w:noWrap/>
            <w:hideMark/>
          </w:tcPr>
          <w:p w14:paraId="3D2F8825" w14:textId="77777777"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11 (20.4)</w:t>
            </w:r>
          </w:p>
        </w:tc>
        <w:tc>
          <w:tcPr>
            <w:tcW w:w="1871" w:type="dxa"/>
            <w:tcBorders>
              <w:top w:val="nil"/>
              <w:bottom w:val="nil"/>
            </w:tcBorders>
            <w:noWrap/>
            <w:hideMark/>
          </w:tcPr>
          <w:p w14:paraId="6386CB55" w14:textId="77777777"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224 (25.9)</w:t>
            </w:r>
          </w:p>
        </w:tc>
        <w:tc>
          <w:tcPr>
            <w:tcW w:w="1401" w:type="dxa"/>
            <w:tcBorders>
              <w:top w:val="nil"/>
              <w:bottom w:val="nil"/>
            </w:tcBorders>
            <w:noWrap/>
            <w:hideMark/>
          </w:tcPr>
          <w:p w14:paraId="45335831" w14:textId="77777777" w:rsidR="00B717EF" w:rsidRPr="000748F6" w:rsidRDefault="00B717EF" w:rsidP="00B717EF">
            <w:pPr>
              <w:ind w:firstLine="720"/>
              <w:jc w:val="center"/>
              <w:rPr>
                <w:rFonts w:ascii="Times New Roman" w:hAnsi="Times New Roman" w:cs="Times New Roman"/>
                <w:sz w:val="18"/>
                <w:szCs w:val="18"/>
              </w:rPr>
            </w:pPr>
          </w:p>
        </w:tc>
      </w:tr>
      <w:tr w:rsidR="00B717EF" w:rsidRPr="00B26EF2" w14:paraId="5FA227E8" w14:textId="77777777" w:rsidTr="000748F6">
        <w:trPr>
          <w:gridAfter w:val="1"/>
          <w:wAfter w:w="18" w:type="dxa"/>
          <w:trHeight w:val="259"/>
        </w:trPr>
        <w:tc>
          <w:tcPr>
            <w:tcW w:w="3324" w:type="dxa"/>
            <w:tcBorders>
              <w:top w:val="nil"/>
              <w:bottom w:val="single" w:sz="4" w:space="0" w:color="auto"/>
            </w:tcBorders>
            <w:noWrap/>
            <w:hideMark/>
          </w:tcPr>
          <w:p w14:paraId="54C758BC" w14:textId="77777777" w:rsidR="00B717EF" w:rsidRPr="000748F6" w:rsidRDefault="00B717EF" w:rsidP="00B717EF">
            <w:pPr>
              <w:ind w:firstLine="720"/>
              <w:rPr>
                <w:rFonts w:ascii="Times New Roman" w:hAnsi="Times New Roman" w:cs="Times New Roman"/>
                <w:sz w:val="18"/>
                <w:szCs w:val="18"/>
              </w:rPr>
            </w:pPr>
            <w:r w:rsidRPr="000748F6">
              <w:rPr>
                <w:rFonts w:ascii="Times New Roman" w:hAnsi="Times New Roman" w:cs="Times New Roman"/>
                <w:sz w:val="18"/>
                <w:szCs w:val="18"/>
              </w:rPr>
              <w:t>Other</w:t>
            </w:r>
          </w:p>
        </w:tc>
        <w:tc>
          <w:tcPr>
            <w:tcW w:w="2284" w:type="dxa"/>
            <w:tcBorders>
              <w:top w:val="nil"/>
              <w:bottom w:val="single" w:sz="4" w:space="0" w:color="auto"/>
            </w:tcBorders>
            <w:noWrap/>
            <w:hideMark/>
          </w:tcPr>
          <w:p w14:paraId="7EA3FEE2" w14:textId="77777777"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403 (38.0)</w:t>
            </w:r>
          </w:p>
        </w:tc>
        <w:tc>
          <w:tcPr>
            <w:tcW w:w="1899" w:type="dxa"/>
            <w:tcBorders>
              <w:top w:val="nil"/>
              <w:bottom w:val="single" w:sz="4" w:space="0" w:color="auto"/>
            </w:tcBorders>
            <w:noWrap/>
            <w:hideMark/>
          </w:tcPr>
          <w:p w14:paraId="74761517" w14:textId="77777777"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41 (47.7)</w:t>
            </w:r>
          </w:p>
        </w:tc>
        <w:tc>
          <w:tcPr>
            <w:tcW w:w="1871" w:type="dxa"/>
            <w:tcBorders>
              <w:top w:val="nil"/>
              <w:bottom w:val="single" w:sz="4" w:space="0" w:color="auto"/>
            </w:tcBorders>
            <w:noWrap/>
            <w:hideMark/>
          </w:tcPr>
          <w:p w14:paraId="71141042" w14:textId="77777777" w:rsidR="00B717EF" w:rsidRPr="000748F6" w:rsidRDefault="00B717EF" w:rsidP="00B717EF">
            <w:pPr>
              <w:jc w:val="center"/>
              <w:rPr>
                <w:rFonts w:ascii="Times New Roman" w:hAnsi="Times New Roman" w:cs="Times New Roman"/>
                <w:sz w:val="18"/>
                <w:szCs w:val="18"/>
              </w:rPr>
            </w:pPr>
            <w:r w:rsidRPr="000748F6">
              <w:rPr>
                <w:rFonts w:ascii="Times New Roman" w:hAnsi="Times New Roman" w:cs="Times New Roman"/>
                <w:sz w:val="18"/>
                <w:szCs w:val="18"/>
              </w:rPr>
              <w:t>362 (37.4)</w:t>
            </w:r>
          </w:p>
        </w:tc>
        <w:tc>
          <w:tcPr>
            <w:tcW w:w="1401" w:type="dxa"/>
            <w:tcBorders>
              <w:top w:val="nil"/>
              <w:bottom w:val="single" w:sz="4" w:space="0" w:color="auto"/>
            </w:tcBorders>
            <w:noWrap/>
            <w:hideMark/>
          </w:tcPr>
          <w:p w14:paraId="29C0AC63" w14:textId="77777777" w:rsidR="00B717EF" w:rsidRPr="000748F6" w:rsidRDefault="00B717EF" w:rsidP="00B717EF">
            <w:pPr>
              <w:ind w:firstLine="720"/>
              <w:jc w:val="center"/>
              <w:rPr>
                <w:rFonts w:ascii="Times New Roman" w:hAnsi="Times New Roman" w:cs="Times New Roman"/>
                <w:sz w:val="18"/>
                <w:szCs w:val="18"/>
              </w:rPr>
            </w:pPr>
          </w:p>
        </w:tc>
      </w:tr>
      <w:tr w:rsidR="00B717EF" w:rsidRPr="00B26EF2" w14:paraId="4B7114A3" w14:textId="77777777" w:rsidTr="000748F6">
        <w:trPr>
          <w:trHeight w:val="259"/>
        </w:trPr>
        <w:tc>
          <w:tcPr>
            <w:tcW w:w="10797" w:type="dxa"/>
            <w:gridSpan w:val="6"/>
            <w:tcBorders>
              <w:top w:val="single" w:sz="4" w:space="0" w:color="auto"/>
              <w:left w:val="nil"/>
              <w:bottom w:val="nil"/>
              <w:right w:val="nil"/>
            </w:tcBorders>
            <w:noWrap/>
          </w:tcPr>
          <w:p w14:paraId="6AE1D63B" w14:textId="50977BC2" w:rsidR="00B717EF" w:rsidRDefault="00B717EF" w:rsidP="00B717EF">
            <w:pPr>
              <w:rPr>
                <w:rFonts w:ascii="Times New Roman" w:eastAsia="Calibri" w:hAnsi="Times New Roman" w:cs="Times New Roman"/>
                <w:sz w:val="18"/>
                <w:szCs w:val="18"/>
              </w:rPr>
            </w:pPr>
            <w:r w:rsidRPr="000748F6">
              <w:rPr>
                <w:rFonts w:ascii="Times New Roman" w:eastAsia="Calibri" w:hAnsi="Times New Roman" w:cs="Times New Roman"/>
                <w:sz w:val="18"/>
                <w:szCs w:val="18"/>
              </w:rPr>
              <w:t>Percentages may not add to 100% given rounding</w:t>
            </w:r>
            <w:r w:rsidR="00590201">
              <w:rPr>
                <w:rFonts w:ascii="Times New Roman" w:eastAsia="Calibri" w:hAnsi="Times New Roman" w:cs="Times New Roman"/>
                <w:sz w:val="18"/>
                <w:szCs w:val="18"/>
              </w:rPr>
              <w:t>.</w:t>
            </w:r>
          </w:p>
          <w:p w14:paraId="37774F10" w14:textId="764B0A49" w:rsidR="00590201" w:rsidRPr="000748F6" w:rsidRDefault="00590201" w:rsidP="00B717EF">
            <w:pPr>
              <w:rPr>
                <w:rFonts w:ascii="Times New Roman" w:eastAsia="Calibri" w:hAnsi="Times New Roman" w:cs="Times New Roman"/>
                <w:sz w:val="18"/>
                <w:szCs w:val="18"/>
              </w:rPr>
            </w:pPr>
            <w:r>
              <w:rPr>
                <w:rFonts w:ascii="Times New Roman" w:eastAsia="Calibri" w:hAnsi="Times New Roman" w:cs="Times New Roman"/>
                <w:sz w:val="18"/>
                <w:szCs w:val="18"/>
              </w:rPr>
              <w:t xml:space="preserve">Raw frequencies are presented for categorical variables, but percentages are survey weighted </w:t>
            </w:r>
            <w:proofErr w:type="gramStart"/>
            <w:r>
              <w:rPr>
                <w:rFonts w:ascii="Times New Roman" w:eastAsia="Calibri" w:hAnsi="Times New Roman" w:cs="Times New Roman"/>
                <w:sz w:val="18"/>
                <w:szCs w:val="18"/>
              </w:rPr>
              <w:t>estimates;</w:t>
            </w:r>
            <w:proofErr w:type="gramEnd"/>
            <w:r>
              <w:rPr>
                <w:rFonts w:ascii="Times New Roman" w:eastAsia="Calibri" w:hAnsi="Times New Roman" w:cs="Times New Roman"/>
                <w:sz w:val="18"/>
                <w:szCs w:val="18"/>
              </w:rPr>
              <w:t xml:space="preserve"> i.e., </w:t>
            </w:r>
            <w:r w:rsidRPr="000A65CC">
              <w:rPr>
                <w:rFonts w:ascii="Times New Roman" w:eastAsia="Calibri" w:hAnsi="Times New Roman" w:cs="Times New Roman"/>
                <w:sz w:val="18"/>
                <w:szCs w:val="18"/>
              </w:rPr>
              <w:t xml:space="preserve">they reflect </w:t>
            </w:r>
            <w:r w:rsidRPr="000A65CC">
              <w:rPr>
                <w:rFonts w:ascii="Times New Roman" w:hAnsi="Times New Roman" w:cs="Times New Roman"/>
                <w:sz w:val="18"/>
                <w:szCs w:val="18"/>
              </w:rPr>
              <w:t xml:space="preserve">population (and not sample) </w:t>
            </w:r>
            <w:r>
              <w:rPr>
                <w:rFonts w:ascii="Times New Roman" w:hAnsi="Times New Roman" w:cs="Times New Roman"/>
                <w:sz w:val="18"/>
                <w:szCs w:val="18"/>
              </w:rPr>
              <w:t>percentages</w:t>
            </w:r>
            <w:r w:rsidRPr="000A65CC">
              <w:rPr>
                <w:rFonts w:ascii="Times New Roman" w:hAnsi="Times New Roman" w:cs="Times New Roman"/>
                <w:sz w:val="18"/>
                <w:szCs w:val="18"/>
              </w:rPr>
              <w:t>.</w:t>
            </w:r>
          </w:p>
          <w:p w14:paraId="74E4854C" w14:textId="77777777" w:rsidR="00B717EF" w:rsidRPr="000748F6" w:rsidRDefault="00B717EF" w:rsidP="00B717EF">
            <w:pPr>
              <w:rPr>
                <w:rFonts w:ascii="Times New Roman" w:eastAsia="+mn-ea" w:hAnsi="Times New Roman" w:cs="Times New Roman"/>
                <w:sz w:val="18"/>
                <w:szCs w:val="18"/>
              </w:rPr>
            </w:pPr>
            <w:r w:rsidRPr="000748F6">
              <w:rPr>
                <w:rFonts w:ascii="Times New Roman" w:eastAsia="+mn-ea" w:hAnsi="Times New Roman" w:cs="Times New Roman"/>
                <w:i/>
                <w:iCs/>
                <w:sz w:val="18"/>
                <w:szCs w:val="18"/>
              </w:rPr>
              <w:t>p-</w:t>
            </w:r>
            <w:r w:rsidRPr="000748F6">
              <w:rPr>
                <w:rFonts w:ascii="Times New Roman" w:eastAsia="+mn-ea" w:hAnsi="Times New Roman" w:cs="Times New Roman"/>
                <w:sz w:val="18"/>
                <w:szCs w:val="18"/>
              </w:rPr>
              <w:t xml:space="preserve">values are from </w:t>
            </w:r>
            <m:oMath>
              <m:sSup>
                <m:sSupPr>
                  <m:ctrlPr>
                    <w:rPr>
                      <w:rFonts w:ascii="Cambria Math" w:eastAsia="+mn-ea" w:hAnsi="Cambria Math" w:cs="Times New Roman"/>
                      <w:i/>
                      <w:sz w:val="18"/>
                      <w:szCs w:val="18"/>
                    </w:rPr>
                  </m:ctrlPr>
                </m:sSupPr>
                <m:e>
                  <m:r>
                    <w:rPr>
                      <w:rFonts w:ascii="Cambria Math" w:eastAsia="+mn-ea" w:hAnsi="Cambria Math" w:cs="Times New Roman"/>
                      <w:sz w:val="18"/>
                      <w:szCs w:val="18"/>
                    </w:rPr>
                    <m:t>χ</m:t>
                  </m:r>
                </m:e>
                <m:sup>
                  <m:r>
                    <w:rPr>
                      <w:rFonts w:ascii="Cambria Math" w:eastAsia="+mn-ea" w:hAnsi="Cambria Math" w:cs="Times New Roman"/>
                      <w:sz w:val="18"/>
                      <w:szCs w:val="18"/>
                    </w:rPr>
                    <m:t>2</m:t>
                  </m:r>
                </m:sup>
              </m:sSup>
              <m:r>
                <w:rPr>
                  <w:rFonts w:ascii="Cambria Math" w:eastAsia="+mn-ea" w:hAnsi="Cambria Math" w:cs="Times New Roman"/>
                  <w:sz w:val="18"/>
                  <w:szCs w:val="18"/>
                </w:rPr>
                <m:t xml:space="preserve"> </m:t>
              </m:r>
            </m:oMath>
            <w:r w:rsidRPr="000748F6">
              <w:rPr>
                <w:rFonts w:ascii="Times New Roman" w:eastAsia="+mn-ea" w:hAnsi="Times New Roman" w:cs="Times New Roman"/>
                <w:sz w:val="18"/>
                <w:szCs w:val="18"/>
              </w:rPr>
              <w:t xml:space="preserve">tests for categorical variables and </w:t>
            </w:r>
            <w:r w:rsidRPr="000748F6">
              <w:rPr>
                <w:rFonts w:ascii="Times New Roman" w:eastAsia="+mn-ea" w:hAnsi="Times New Roman" w:cs="Times New Roman"/>
                <w:i/>
                <w:iCs/>
                <w:sz w:val="18"/>
                <w:szCs w:val="18"/>
              </w:rPr>
              <w:t>t</w:t>
            </w:r>
            <w:r w:rsidRPr="000748F6">
              <w:rPr>
                <w:rFonts w:ascii="Times New Roman" w:eastAsia="+mn-ea" w:hAnsi="Times New Roman" w:cs="Times New Roman"/>
                <w:sz w:val="18"/>
                <w:szCs w:val="18"/>
              </w:rPr>
              <w:t>-tests for continuous variables.</w:t>
            </w:r>
          </w:p>
          <w:p w14:paraId="7DDABC27" w14:textId="77777777" w:rsidR="00B717EF" w:rsidRPr="000748F6" w:rsidRDefault="00B717EF" w:rsidP="00B717EF">
            <w:pPr>
              <w:rPr>
                <w:rFonts w:ascii="Times New Roman" w:hAnsi="Times New Roman" w:cs="Times New Roman"/>
                <w:sz w:val="18"/>
                <w:szCs w:val="18"/>
              </w:rPr>
            </w:pPr>
            <w:r w:rsidRPr="000748F6">
              <w:rPr>
                <w:rFonts w:ascii="Times New Roman" w:hAnsi="Times New Roman" w:cs="Times New Roman"/>
                <w:sz w:val="18"/>
                <w:szCs w:val="18"/>
              </w:rPr>
              <w:t>Subjects were weighted, and the analysis was performed according to NCHS guidelines.</w:t>
            </w:r>
          </w:p>
        </w:tc>
      </w:tr>
    </w:tbl>
    <w:p w14:paraId="1C780668" w14:textId="77777777" w:rsidR="00B717EF" w:rsidRPr="00C90B6F" w:rsidRDefault="00B717EF" w:rsidP="00CA04BD">
      <w:pPr>
        <w:spacing w:line="360" w:lineRule="auto"/>
        <w:ind w:firstLine="720"/>
        <w:rPr>
          <w:rFonts w:ascii="Times New Roman" w:hAnsi="Times New Roman" w:cs="Times New Roman"/>
        </w:rPr>
      </w:pPr>
    </w:p>
    <w:p w14:paraId="17F3A47B" w14:textId="5C872CBB" w:rsidR="00CA04BD" w:rsidRDefault="00CA04BD" w:rsidP="00CA04BD">
      <w:pPr>
        <w:spacing w:line="360" w:lineRule="auto"/>
        <w:ind w:firstLine="720"/>
        <w:rPr>
          <w:rFonts w:ascii="Times New Roman" w:hAnsi="Times New Roman" w:cs="Times New Roman"/>
        </w:rPr>
      </w:pPr>
      <w:r w:rsidRPr="00C90B6F">
        <w:rPr>
          <w:rFonts w:ascii="Times New Roman" w:hAnsi="Times New Roman" w:cs="Times New Roman"/>
        </w:rPr>
        <w:lastRenderedPageBreak/>
        <w:t xml:space="preserve">Table 2 and Figure 2 present weighted Pearson correlation coefficients between the extracted dietary patterns and the individual food groups comprising them. </w:t>
      </w:r>
      <w:r w:rsidR="008B007F">
        <w:rPr>
          <w:rFonts w:ascii="Times New Roman" w:hAnsi="Times New Roman" w:cs="Times New Roman"/>
        </w:rPr>
        <w:t>Pattern #1</w:t>
      </w:r>
      <w:r w:rsidR="00AC3D12">
        <w:rPr>
          <w:rFonts w:ascii="Times New Roman" w:hAnsi="Times New Roman" w:cs="Times New Roman"/>
        </w:rPr>
        <w:t xml:space="preserve"> (generated using penalized logit)</w:t>
      </w:r>
      <w:r w:rsidRPr="00C90B6F">
        <w:rPr>
          <w:rFonts w:ascii="Times New Roman" w:hAnsi="Times New Roman" w:cs="Times New Roman"/>
        </w:rPr>
        <w:t xml:space="preserve"> was characterized by negative correlations with fruits, vegetables, nuts, and whole grains, a high correlation with added sugars, and a weak-to-moderate positive correlation with </w:t>
      </w:r>
      <w:r w:rsidR="005B3A87">
        <w:rPr>
          <w:rFonts w:ascii="Times New Roman" w:hAnsi="Times New Roman" w:cs="Times New Roman"/>
        </w:rPr>
        <w:t>solid fats</w:t>
      </w:r>
      <w:r w:rsidRPr="00C90B6F">
        <w:rPr>
          <w:rFonts w:ascii="Times New Roman" w:hAnsi="Times New Roman" w:cs="Times New Roman"/>
        </w:rPr>
        <w:t xml:space="preserve">. </w:t>
      </w:r>
      <w:r w:rsidR="008B007F">
        <w:rPr>
          <w:rFonts w:ascii="Times New Roman" w:hAnsi="Times New Roman" w:cs="Times New Roman"/>
        </w:rPr>
        <w:t>We otherwise refer to this pattern as the “</w:t>
      </w:r>
      <w:r w:rsidR="008B007F" w:rsidRPr="008B007F">
        <w:rPr>
          <w:rFonts w:ascii="Times New Roman" w:hAnsi="Times New Roman" w:cs="Times New Roman"/>
        </w:rPr>
        <w:t>High Fat &amp; Sugar, Low Vegetable</w:t>
      </w:r>
      <w:r w:rsidR="008B007F">
        <w:rPr>
          <w:rFonts w:ascii="Times New Roman" w:hAnsi="Times New Roman" w:cs="Times New Roman"/>
        </w:rPr>
        <w:t xml:space="preserve">” pattern. </w:t>
      </w:r>
      <w:r w:rsidR="00AC3D12">
        <w:rPr>
          <w:rFonts w:ascii="Times New Roman" w:hAnsi="Times New Roman" w:cs="Times New Roman"/>
        </w:rPr>
        <w:t xml:space="preserve">We retained two dietary patterns from the PCA. </w:t>
      </w:r>
      <w:r w:rsidR="008B007F">
        <w:rPr>
          <w:rFonts w:ascii="Times New Roman" w:hAnsi="Times New Roman" w:cs="Times New Roman"/>
        </w:rPr>
        <w:t>Pattern</w:t>
      </w:r>
      <w:r w:rsidR="005B3A87">
        <w:rPr>
          <w:rFonts w:ascii="Times New Roman" w:hAnsi="Times New Roman" w:cs="Times New Roman"/>
        </w:rPr>
        <w:t xml:space="preserve"> #</w:t>
      </w:r>
      <w:r w:rsidR="008B007F">
        <w:rPr>
          <w:rFonts w:ascii="Times New Roman" w:hAnsi="Times New Roman" w:cs="Times New Roman"/>
        </w:rPr>
        <w:t>2</w:t>
      </w:r>
      <w:r w:rsidR="005B3A87">
        <w:rPr>
          <w:rFonts w:ascii="Times New Roman" w:hAnsi="Times New Roman" w:cs="Times New Roman"/>
        </w:rPr>
        <w:t xml:space="preserve"> was </w:t>
      </w:r>
      <w:r w:rsidR="00D34DC0">
        <w:rPr>
          <w:rFonts w:ascii="Times New Roman" w:hAnsi="Times New Roman" w:cs="Times New Roman"/>
        </w:rPr>
        <w:t>negatively</w:t>
      </w:r>
      <w:r w:rsidR="005B3A87">
        <w:rPr>
          <w:rFonts w:ascii="Times New Roman" w:hAnsi="Times New Roman" w:cs="Times New Roman"/>
        </w:rPr>
        <w:t xml:space="preserve"> correlated with </w:t>
      </w:r>
      <w:r w:rsidR="00884759">
        <w:rPr>
          <w:rFonts w:ascii="Times New Roman" w:hAnsi="Times New Roman" w:cs="Times New Roman"/>
        </w:rPr>
        <w:t xml:space="preserve">the </w:t>
      </w:r>
      <w:r w:rsidR="005B3A87">
        <w:rPr>
          <w:rFonts w:ascii="Times New Roman" w:hAnsi="Times New Roman" w:cs="Times New Roman"/>
        </w:rPr>
        <w:t xml:space="preserve">consumption of oils, cheese, </w:t>
      </w:r>
      <w:r w:rsidR="00D34DC0">
        <w:rPr>
          <w:rFonts w:ascii="Times New Roman" w:hAnsi="Times New Roman" w:cs="Times New Roman"/>
        </w:rPr>
        <w:t>vegetables,</w:t>
      </w:r>
      <w:r w:rsidR="005B3A87">
        <w:rPr>
          <w:rFonts w:ascii="Times New Roman" w:hAnsi="Times New Roman" w:cs="Times New Roman"/>
        </w:rPr>
        <w:t xml:space="preserve"> and tomatoes</w:t>
      </w:r>
      <w:r w:rsidR="00884759">
        <w:rPr>
          <w:rFonts w:ascii="Times New Roman" w:hAnsi="Times New Roman" w:cs="Times New Roman"/>
        </w:rPr>
        <w:t xml:space="preserve"> </w:t>
      </w:r>
      <w:r w:rsidR="005B3A87">
        <w:rPr>
          <w:rFonts w:ascii="Times New Roman" w:hAnsi="Times New Roman" w:cs="Times New Roman"/>
        </w:rPr>
        <w:t>and positively correlated with added sugar consumption and alcohol</w:t>
      </w:r>
      <w:r w:rsidR="00884759">
        <w:rPr>
          <w:rFonts w:ascii="Times New Roman" w:hAnsi="Times New Roman" w:cs="Times New Roman"/>
        </w:rPr>
        <w:t xml:space="preserve"> intake</w:t>
      </w:r>
      <w:r w:rsidR="005B3A87">
        <w:rPr>
          <w:rFonts w:ascii="Times New Roman" w:hAnsi="Times New Roman" w:cs="Times New Roman"/>
        </w:rPr>
        <w:t xml:space="preserve">. </w:t>
      </w:r>
      <w:r w:rsidR="008B007F">
        <w:rPr>
          <w:rFonts w:ascii="Times New Roman" w:hAnsi="Times New Roman" w:cs="Times New Roman"/>
        </w:rPr>
        <w:t>Pattern #3</w:t>
      </w:r>
      <w:r w:rsidR="00D34DC0">
        <w:rPr>
          <w:rFonts w:ascii="Times New Roman" w:hAnsi="Times New Roman" w:cs="Times New Roman"/>
        </w:rPr>
        <w:t xml:space="preserve"> was positively correlated with </w:t>
      </w:r>
      <w:r w:rsidR="00884759">
        <w:rPr>
          <w:rFonts w:ascii="Times New Roman" w:hAnsi="Times New Roman" w:cs="Times New Roman"/>
        </w:rPr>
        <w:t xml:space="preserve">the </w:t>
      </w:r>
      <w:r w:rsidR="00D34DC0">
        <w:rPr>
          <w:rFonts w:ascii="Times New Roman" w:hAnsi="Times New Roman" w:cs="Times New Roman"/>
        </w:rPr>
        <w:t>consumption of processed meats and other meats, alcohol, and potatoes</w:t>
      </w:r>
      <w:r w:rsidR="00433E73">
        <w:rPr>
          <w:rFonts w:ascii="Times New Roman" w:hAnsi="Times New Roman" w:cs="Times New Roman"/>
        </w:rPr>
        <w:t>,</w:t>
      </w:r>
      <w:r w:rsidR="00D34DC0">
        <w:rPr>
          <w:rFonts w:ascii="Times New Roman" w:hAnsi="Times New Roman" w:cs="Times New Roman"/>
        </w:rPr>
        <w:t xml:space="preserve"> while negatively correlated with milk, seafood, and starchy vegetable consumption. </w:t>
      </w:r>
      <w:r w:rsidR="008B007F">
        <w:rPr>
          <w:rFonts w:ascii="Times New Roman" w:hAnsi="Times New Roman" w:cs="Times New Roman"/>
        </w:rPr>
        <w:t>We otherwise refer to these</w:t>
      </w:r>
      <w:r w:rsidR="00433E73">
        <w:rPr>
          <w:rFonts w:ascii="Times New Roman" w:hAnsi="Times New Roman" w:cs="Times New Roman"/>
        </w:rPr>
        <w:t xml:space="preserve"> </w:t>
      </w:r>
      <w:r w:rsidR="008B007F">
        <w:rPr>
          <w:rFonts w:ascii="Times New Roman" w:hAnsi="Times New Roman" w:cs="Times New Roman"/>
        </w:rPr>
        <w:t>patterns as the “</w:t>
      </w:r>
      <w:r w:rsidR="008B007F" w:rsidRPr="008B007F">
        <w:rPr>
          <w:rFonts w:ascii="Times New Roman" w:hAnsi="Times New Roman" w:cs="Times New Roman"/>
        </w:rPr>
        <w:t>High Alcohol &amp; Added Sugar</w:t>
      </w:r>
      <w:r w:rsidR="008B007F">
        <w:rPr>
          <w:rFonts w:ascii="Times New Roman" w:hAnsi="Times New Roman" w:cs="Times New Roman"/>
        </w:rPr>
        <w:t>” and “</w:t>
      </w:r>
      <w:r w:rsidR="008B007F" w:rsidRPr="008B007F">
        <w:rPr>
          <w:rFonts w:ascii="Times New Roman" w:hAnsi="Times New Roman" w:cs="Times New Roman"/>
        </w:rPr>
        <w:t>Meat &amp; Potatoes</w:t>
      </w:r>
      <w:r w:rsidR="008B007F">
        <w:rPr>
          <w:rFonts w:ascii="Times New Roman" w:hAnsi="Times New Roman" w:cs="Times New Roman"/>
        </w:rPr>
        <w:t xml:space="preserve">” patterns, respectively. </w:t>
      </w:r>
      <w:r w:rsidRPr="00C90B6F">
        <w:rPr>
          <w:rFonts w:ascii="Times New Roman" w:hAnsi="Times New Roman" w:cs="Times New Roman"/>
        </w:rPr>
        <w:t>Finally, the HEI-2015 was loaded positively by several fruit and vegetable categories, nuts, whole grains</w:t>
      </w:r>
      <w:r w:rsidR="00D34DC0">
        <w:rPr>
          <w:rFonts w:ascii="Times New Roman" w:hAnsi="Times New Roman" w:cs="Times New Roman"/>
        </w:rPr>
        <w:t>, and high n-3 seafood</w:t>
      </w:r>
      <w:r w:rsidR="00884759">
        <w:rPr>
          <w:rFonts w:ascii="Times New Roman" w:hAnsi="Times New Roman" w:cs="Times New Roman"/>
        </w:rPr>
        <w:t>,</w:t>
      </w:r>
      <w:r w:rsidRPr="00C90B6F">
        <w:rPr>
          <w:rFonts w:ascii="Times New Roman" w:hAnsi="Times New Roman" w:cs="Times New Roman"/>
        </w:rPr>
        <w:t xml:space="preserve"> and negatively by several meat categories,</w:t>
      </w:r>
      <w:r w:rsidR="00D34DC0">
        <w:rPr>
          <w:rFonts w:ascii="Times New Roman" w:hAnsi="Times New Roman" w:cs="Times New Roman"/>
        </w:rPr>
        <w:t xml:space="preserve"> solid fats,</w:t>
      </w:r>
      <w:r w:rsidRPr="00C90B6F">
        <w:rPr>
          <w:rFonts w:ascii="Times New Roman" w:hAnsi="Times New Roman" w:cs="Times New Roman"/>
        </w:rPr>
        <w:t xml:space="preserve"> refined grains, and added sugars. HEI-2015 was negatively correlated </w:t>
      </w:r>
      <w:r w:rsidR="00D34DC0">
        <w:rPr>
          <w:rFonts w:ascii="Times New Roman" w:hAnsi="Times New Roman" w:cs="Times New Roman"/>
        </w:rPr>
        <w:t xml:space="preserve">with all three other patterns but most strongly with </w:t>
      </w:r>
      <w:r w:rsidR="008B007F">
        <w:rPr>
          <w:rFonts w:ascii="Times New Roman" w:hAnsi="Times New Roman" w:cs="Times New Roman"/>
        </w:rPr>
        <w:t>Pattern #1</w:t>
      </w:r>
      <w:r w:rsidR="00D34DC0">
        <w:rPr>
          <w:rFonts w:ascii="Times New Roman" w:hAnsi="Times New Roman" w:cs="Times New Roman"/>
        </w:rPr>
        <w:t>.</w:t>
      </w:r>
      <w:r w:rsidRPr="00C90B6F">
        <w:rPr>
          <w:rFonts w:ascii="Times New Roman" w:hAnsi="Times New Roman" w:cs="Times New Roman"/>
        </w:rPr>
        <w:t xml:space="preserve"> On average, </w:t>
      </w:r>
      <w:r w:rsidR="00F96675">
        <w:rPr>
          <w:rFonts w:ascii="Times New Roman" w:hAnsi="Times New Roman" w:cs="Times New Roman"/>
        </w:rPr>
        <w:t>food insecure</w:t>
      </w:r>
      <w:r w:rsidRPr="00C90B6F">
        <w:rPr>
          <w:rFonts w:ascii="Times New Roman" w:hAnsi="Times New Roman" w:cs="Times New Roman"/>
        </w:rPr>
        <w:t xml:space="preserve"> </w:t>
      </w:r>
      <w:r w:rsidR="002B405F">
        <w:rPr>
          <w:rFonts w:ascii="Times New Roman" w:hAnsi="Times New Roman" w:cs="Times New Roman"/>
        </w:rPr>
        <w:t>survivors</w:t>
      </w:r>
      <w:r w:rsidR="002B405F" w:rsidRPr="00C90B6F">
        <w:rPr>
          <w:rFonts w:ascii="Times New Roman" w:hAnsi="Times New Roman" w:cs="Times New Roman"/>
        </w:rPr>
        <w:t xml:space="preserve"> </w:t>
      </w:r>
      <w:r w:rsidRPr="00C90B6F">
        <w:rPr>
          <w:rFonts w:ascii="Times New Roman" w:hAnsi="Times New Roman" w:cs="Times New Roman"/>
        </w:rPr>
        <w:t xml:space="preserve">had significantly higher scores on </w:t>
      </w:r>
      <w:r w:rsidR="002B405F">
        <w:rPr>
          <w:rFonts w:ascii="Times New Roman" w:hAnsi="Times New Roman" w:cs="Times New Roman"/>
        </w:rPr>
        <w:t>Patterns #1 and #2</w:t>
      </w:r>
      <w:r w:rsidR="006E1234">
        <w:rPr>
          <w:rFonts w:ascii="Times New Roman" w:hAnsi="Times New Roman" w:cs="Times New Roman"/>
        </w:rPr>
        <w:t xml:space="preserve"> </w:t>
      </w:r>
      <w:r w:rsidR="00651C45">
        <w:rPr>
          <w:rFonts w:ascii="Times New Roman" w:hAnsi="Times New Roman" w:cs="Times New Roman"/>
        </w:rPr>
        <w:t>than</w:t>
      </w:r>
      <w:r w:rsidRPr="00C90B6F">
        <w:rPr>
          <w:rFonts w:ascii="Times New Roman" w:hAnsi="Times New Roman" w:cs="Times New Roman"/>
        </w:rPr>
        <w:t xml:space="preserve"> </w:t>
      </w:r>
      <w:r w:rsidR="00F96675">
        <w:rPr>
          <w:rFonts w:ascii="Times New Roman" w:hAnsi="Times New Roman" w:cs="Times New Roman"/>
        </w:rPr>
        <w:t>food secure</w:t>
      </w:r>
      <w:r w:rsidRPr="00C90B6F">
        <w:rPr>
          <w:rFonts w:ascii="Times New Roman" w:hAnsi="Times New Roman" w:cs="Times New Roman"/>
        </w:rPr>
        <w:t xml:space="preserve"> </w:t>
      </w:r>
      <w:r w:rsidR="002B405F">
        <w:rPr>
          <w:rFonts w:ascii="Times New Roman" w:hAnsi="Times New Roman" w:cs="Times New Roman"/>
        </w:rPr>
        <w:t>survivors</w:t>
      </w:r>
      <w:r w:rsidR="002B405F" w:rsidRPr="00C90B6F">
        <w:rPr>
          <w:rFonts w:ascii="Times New Roman" w:hAnsi="Times New Roman" w:cs="Times New Roman"/>
        </w:rPr>
        <w:t xml:space="preserve"> </w:t>
      </w:r>
      <w:r w:rsidRPr="00C90B6F">
        <w:rPr>
          <w:rFonts w:ascii="Times New Roman" w:hAnsi="Times New Roman" w:cs="Times New Roman"/>
        </w:rPr>
        <w:t xml:space="preserve">(Table </w:t>
      </w:r>
      <w:r>
        <w:rPr>
          <w:rFonts w:ascii="Times New Roman" w:hAnsi="Times New Roman" w:cs="Times New Roman"/>
        </w:rPr>
        <w:t>3</w:t>
      </w:r>
      <w:r w:rsidRPr="00C90B6F">
        <w:rPr>
          <w:rFonts w:ascii="Times New Roman" w:hAnsi="Times New Roman" w:cs="Times New Roman"/>
        </w:rPr>
        <w:t xml:space="preserve">). </w:t>
      </w:r>
      <w:r w:rsidR="00F96675">
        <w:rPr>
          <w:rFonts w:ascii="Times New Roman" w:hAnsi="Times New Roman" w:cs="Times New Roman"/>
        </w:rPr>
        <w:t>Food insecure</w:t>
      </w:r>
      <w:r w:rsidRPr="00C90B6F">
        <w:rPr>
          <w:rFonts w:ascii="Times New Roman" w:hAnsi="Times New Roman" w:cs="Times New Roman"/>
        </w:rPr>
        <w:t xml:space="preserve"> survivors also had significantly lower HEI-2015 scores compared to </w:t>
      </w:r>
      <w:r w:rsidR="00F96675">
        <w:rPr>
          <w:rFonts w:ascii="Times New Roman" w:hAnsi="Times New Roman" w:cs="Times New Roman"/>
        </w:rPr>
        <w:t>food secure</w:t>
      </w:r>
      <w:r w:rsidRPr="00C90B6F">
        <w:rPr>
          <w:rFonts w:ascii="Times New Roman" w:hAnsi="Times New Roman" w:cs="Times New Roman"/>
        </w:rPr>
        <w:t xml:space="preserve"> survivors.</w:t>
      </w:r>
    </w:p>
    <w:p w14:paraId="6BC42D48" w14:textId="77777777" w:rsidR="00B717EF" w:rsidRDefault="00B717EF" w:rsidP="00BF2714">
      <w:pPr>
        <w:spacing w:line="360" w:lineRule="auto"/>
        <w:ind w:firstLine="720"/>
        <w:rPr>
          <w:rFonts w:ascii="Times New Roman" w:hAnsi="Times New Roman" w:cs="Times New Roman"/>
        </w:rPr>
      </w:pPr>
    </w:p>
    <w:p w14:paraId="65298FF3" w14:textId="07CE7F5B" w:rsidR="00B717EF" w:rsidRDefault="00BC731B" w:rsidP="00CA04BD">
      <w:pPr>
        <w:spacing w:line="360" w:lineRule="auto"/>
        <w:ind w:firstLine="720"/>
        <w:rPr>
          <w:rFonts w:ascii="Times New Roman" w:hAnsi="Times New Roman" w:cs="Times New Roman"/>
        </w:rPr>
      </w:pPr>
      <w:r w:rsidRPr="00C90B6F">
        <w:rPr>
          <w:rFonts w:ascii="Times New Roman" w:hAnsi="Times New Roman" w:cs="Times New Roman"/>
          <w:noProof/>
        </w:rPr>
        <w:lastRenderedPageBreak/>
        <mc:AlternateContent>
          <mc:Choice Requires="wps">
            <w:drawing>
              <wp:anchor distT="0" distB="0" distL="114300" distR="114300" simplePos="0" relativeHeight="251694080" behindDoc="0" locked="0" layoutInCell="1" allowOverlap="1" wp14:anchorId="17F86B00" wp14:editId="0558D974">
                <wp:simplePos x="0" y="0"/>
                <wp:positionH relativeFrom="column">
                  <wp:posOffset>189913</wp:posOffset>
                </wp:positionH>
                <wp:positionV relativeFrom="paragraph">
                  <wp:posOffset>4254745</wp:posOffset>
                </wp:positionV>
                <wp:extent cx="5443855" cy="1626235"/>
                <wp:effectExtent l="0" t="0" r="4445" b="0"/>
                <wp:wrapSquare wrapText="bothSides"/>
                <wp:docPr id="238203366" name="Text Box 1"/>
                <wp:cNvGraphicFramePr/>
                <a:graphic xmlns:a="http://schemas.openxmlformats.org/drawingml/2006/main">
                  <a:graphicData uri="http://schemas.microsoft.com/office/word/2010/wordprocessingShape">
                    <wps:wsp>
                      <wps:cNvSpPr txBox="1"/>
                      <wps:spPr>
                        <a:xfrm>
                          <a:off x="0" y="0"/>
                          <a:ext cx="5443855" cy="1626235"/>
                        </a:xfrm>
                        <a:prstGeom prst="rect">
                          <a:avLst/>
                        </a:prstGeom>
                        <a:solidFill>
                          <a:prstClr val="white"/>
                        </a:solidFill>
                        <a:ln>
                          <a:noFill/>
                        </a:ln>
                      </wps:spPr>
                      <wps:txbx>
                        <w:txbxContent>
                          <w:p w14:paraId="3E53902A" w14:textId="77777777" w:rsidR="00BC731B" w:rsidRPr="000748F6" w:rsidRDefault="00BC731B" w:rsidP="00BC731B">
                            <w:pPr>
                              <w:pStyle w:val="Caption"/>
                              <w:spacing w:after="0"/>
                              <w:rPr>
                                <w:rFonts w:ascii="Times New Roman" w:hAnsi="Times New Roman" w:cs="Times New Roman"/>
                                <w:i w:val="0"/>
                                <w:iCs w:val="0"/>
                                <w:color w:val="auto"/>
                              </w:rPr>
                            </w:pPr>
                            <w:r w:rsidRPr="000748F6">
                              <w:rPr>
                                <w:rFonts w:ascii="Times New Roman" w:hAnsi="Times New Roman" w:cs="Times New Roman"/>
                                <w:b/>
                                <w:bCs/>
                                <w:i w:val="0"/>
                                <w:iCs w:val="0"/>
                                <w:color w:val="auto"/>
                              </w:rPr>
                              <w:t xml:space="preserve">Figure 2. </w:t>
                            </w:r>
                            <w:r w:rsidRPr="000748F6">
                              <w:rPr>
                                <w:rFonts w:ascii="Times New Roman" w:hAnsi="Times New Roman" w:cs="Times New Roman"/>
                                <w:i w:val="0"/>
                                <w:iCs w:val="0"/>
                                <w:color w:val="auto"/>
                              </w:rPr>
                              <w:t xml:space="preserve">Radar chart with overlay of select dietary patterns and their correlations to the 26 food groups used in the dietary patterns extraction phase of the analysis. </w:t>
                            </w:r>
                          </w:p>
                          <w:p w14:paraId="26CE7878" w14:textId="0F94AB8D" w:rsidR="00BC731B" w:rsidRPr="000748F6" w:rsidRDefault="00BC731B" w:rsidP="00BC731B">
                            <w:pPr>
                              <w:rPr>
                                <w:rFonts w:ascii="Times New Roman" w:hAnsi="Times New Roman" w:cs="Times New Roman"/>
                                <w:sz w:val="18"/>
                                <w:szCs w:val="18"/>
                                <w:lang w:bidi="en-US"/>
                              </w:rPr>
                            </w:pPr>
                            <w:r w:rsidRPr="000748F6">
                              <w:rPr>
                                <w:rFonts w:ascii="Times New Roman" w:hAnsi="Times New Roman" w:cs="Times New Roman"/>
                                <w:sz w:val="18"/>
                                <w:szCs w:val="18"/>
                                <w:vertAlign w:val="superscript"/>
                                <w:lang w:bidi="en-US"/>
                              </w:rPr>
                              <w:t xml:space="preserve">a </w:t>
                            </w:r>
                            <w:r w:rsidRPr="000748F6">
                              <w:rPr>
                                <w:rFonts w:ascii="Times New Roman" w:hAnsi="Times New Roman" w:cs="Times New Roman"/>
                                <w:sz w:val="18"/>
                                <w:szCs w:val="18"/>
                                <w:lang w:bidi="en-US"/>
                              </w:rPr>
                              <w:t>The High Fat &amp; Sugar, Low Vegetable Pattern</w:t>
                            </w:r>
                          </w:p>
                          <w:p w14:paraId="59F06BEF" w14:textId="77777777" w:rsidR="00BC731B" w:rsidRPr="000748F6" w:rsidRDefault="00BC731B" w:rsidP="00BC731B">
                            <w:pPr>
                              <w:rPr>
                                <w:rFonts w:ascii="Times New Roman" w:hAnsi="Times New Roman" w:cs="Times New Roman"/>
                                <w:color w:val="222222"/>
                                <w:sz w:val="18"/>
                                <w:szCs w:val="18"/>
                                <w:shd w:val="clear" w:color="auto" w:fill="FFFFFF"/>
                              </w:rPr>
                            </w:pPr>
                            <w:r w:rsidRPr="000748F6">
                              <w:rPr>
                                <w:rFonts w:ascii="Times New Roman" w:hAnsi="Times New Roman" w:cs="Times New Roman"/>
                                <w:sz w:val="18"/>
                                <w:szCs w:val="18"/>
                                <w:vertAlign w:val="superscript"/>
                                <w:lang w:bidi="en-US"/>
                              </w:rPr>
                              <w:t>b</w:t>
                            </w:r>
                            <w:r w:rsidRPr="000748F6">
                              <w:rPr>
                                <w:rFonts w:ascii="Times New Roman" w:hAnsi="Times New Roman" w:cs="Times New Roman"/>
                                <w:sz w:val="18"/>
                                <w:szCs w:val="18"/>
                                <w:lang w:bidi="en-US"/>
                              </w:rPr>
                              <w:t xml:space="preserve"> </w:t>
                            </w:r>
                            <w:r>
                              <w:rPr>
                                <w:rFonts w:ascii="Times New Roman" w:hAnsi="Times New Roman" w:cs="Times New Roman"/>
                                <w:sz w:val="18"/>
                                <w:szCs w:val="18"/>
                                <w:lang w:bidi="en-US"/>
                              </w:rPr>
                              <w:t xml:space="preserve">The </w:t>
                            </w:r>
                            <w:r w:rsidRPr="000748F6">
                              <w:rPr>
                                <w:rFonts w:ascii="Times New Roman" w:hAnsi="Times New Roman" w:cs="Times New Roman"/>
                                <w:color w:val="222222"/>
                                <w:sz w:val="18"/>
                                <w:szCs w:val="18"/>
                                <w:shd w:val="clear" w:color="auto" w:fill="FFFFFF"/>
                              </w:rPr>
                              <w:t>High Alcohol &amp; Added Sugar Pattern</w:t>
                            </w:r>
                          </w:p>
                          <w:p w14:paraId="77698F94" w14:textId="77777777" w:rsidR="00BC731B" w:rsidRPr="000748F6" w:rsidRDefault="00BC731B" w:rsidP="000748F6">
                            <w:pPr>
                              <w:rPr>
                                <w:rFonts w:ascii="Times New Roman" w:hAnsi="Times New Roman" w:cs="Times New Roman"/>
                                <w:i/>
                                <w:iCs/>
                                <w:sz w:val="18"/>
                                <w:szCs w:val="18"/>
                                <w:lang w:bidi="en-US"/>
                              </w:rPr>
                            </w:pPr>
                            <w:r w:rsidRPr="000748F6">
                              <w:rPr>
                                <w:rFonts w:ascii="Times New Roman" w:hAnsi="Times New Roman" w:cs="Times New Roman"/>
                                <w:color w:val="222222"/>
                                <w:sz w:val="18"/>
                                <w:szCs w:val="18"/>
                                <w:shd w:val="clear" w:color="auto" w:fill="FFFFFF"/>
                                <w:vertAlign w:val="superscript"/>
                              </w:rPr>
                              <w:t>c</w:t>
                            </w:r>
                            <w:r w:rsidRPr="000748F6">
                              <w:rPr>
                                <w:rFonts w:ascii="Times New Roman" w:hAnsi="Times New Roman" w:cs="Times New Roman"/>
                                <w:color w:val="222222"/>
                                <w:sz w:val="18"/>
                                <w:szCs w:val="18"/>
                                <w:shd w:val="clear" w:color="auto" w:fill="FFFFFF"/>
                              </w:rPr>
                              <w:t xml:space="preserve"> The Meat &amp; Potatoes Pattern</w:t>
                            </w:r>
                          </w:p>
                          <w:p w14:paraId="27B62637" w14:textId="77777777" w:rsidR="00BC731B" w:rsidRDefault="00BC731B" w:rsidP="00BC731B">
                            <w:pPr>
                              <w:rPr>
                                <w:rFonts w:ascii="Times New Roman" w:hAnsi="Times New Roman" w:cs="Times New Roman"/>
                                <w:sz w:val="18"/>
                                <w:szCs w:val="18"/>
                                <w:lang w:bidi="en-US"/>
                              </w:rPr>
                            </w:pPr>
                            <w:r>
                              <w:rPr>
                                <w:rFonts w:ascii="Times New Roman" w:hAnsi="Times New Roman" w:cs="Times New Roman"/>
                                <w:sz w:val="18"/>
                                <w:szCs w:val="18"/>
                                <w:vertAlign w:val="superscript"/>
                                <w:lang w:bidi="en-US"/>
                              </w:rPr>
                              <w:t>d</w:t>
                            </w:r>
                            <w:r w:rsidRPr="000748F6">
                              <w:rPr>
                                <w:rFonts w:ascii="Times New Roman" w:hAnsi="Times New Roman" w:cs="Times New Roman"/>
                                <w:sz w:val="18"/>
                                <w:szCs w:val="18"/>
                                <w:vertAlign w:val="superscript"/>
                                <w:lang w:bidi="en-US"/>
                              </w:rPr>
                              <w:t xml:space="preserve"> </w:t>
                            </w:r>
                            <w:r w:rsidRPr="000748F6">
                              <w:rPr>
                                <w:rFonts w:ascii="Times New Roman" w:hAnsi="Times New Roman" w:cs="Times New Roman"/>
                                <w:sz w:val="18"/>
                                <w:szCs w:val="18"/>
                                <w:lang w:bidi="en-US"/>
                              </w:rPr>
                              <w:t>Healthy Eating Index 2015</w:t>
                            </w:r>
                          </w:p>
                          <w:p w14:paraId="12775BD0" w14:textId="55860920" w:rsidR="00BC731B" w:rsidRPr="000748F6" w:rsidRDefault="00BC731B" w:rsidP="00BC731B">
                            <w:pPr>
                              <w:pStyle w:val="Caption"/>
                              <w:spacing w:after="0"/>
                              <w:rPr>
                                <w:lang w:bidi="en-US"/>
                              </w:rPr>
                            </w:pPr>
                            <w:r w:rsidRPr="00F223B1">
                              <w:rPr>
                                <w:rFonts w:ascii="Times New Roman" w:hAnsi="Times New Roman" w:cs="Times New Roman"/>
                                <w:i w:val="0"/>
                                <w:iCs w:val="0"/>
                                <w:color w:val="auto"/>
                                <w:lang w:bidi="en-US"/>
                              </w:rPr>
                              <w:t>† Dietary pattern obtained using penalized logistic regression; ‡ Dietary pattern obtained using principal components analysis.</w:t>
                            </w:r>
                          </w:p>
                          <w:p w14:paraId="0809F888" w14:textId="77777777" w:rsidR="00BC731B" w:rsidRPr="000748F6" w:rsidRDefault="00BC731B" w:rsidP="00BC731B">
                            <w:pPr>
                              <w:rPr>
                                <w:rFonts w:ascii="Times New Roman" w:hAnsi="Times New Roman" w:cs="Times New Roman"/>
                                <w:sz w:val="18"/>
                                <w:szCs w:val="18"/>
                                <w:lang w:bidi="en-US"/>
                              </w:rPr>
                            </w:pPr>
                            <w:r w:rsidRPr="000748F6">
                              <w:rPr>
                                <w:rFonts w:ascii="Times New Roman" w:hAnsi="Times New Roman" w:cs="Times New Roman"/>
                                <w:sz w:val="18"/>
                                <w:szCs w:val="18"/>
                                <w:lang w:bidi="en-US"/>
                              </w:rPr>
                              <w:t xml:space="preserve">Subjects were weighted, and the analysis was performed according to NCHS guidelines. </w:t>
                            </w:r>
                          </w:p>
                          <w:p w14:paraId="01903534" w14:textId="77777777" w:rsidR="00BC731B" w:rsidRPr="000748F6" w:rsidRDefault="00BC731B" w:rsidP="00BC731B">
                            <w:pPr>
                              <w:rPr>
                                <w:rFonts w:ascii="Times New Roman" w:hAnsi="Times New Roman" w:cs="Times New Roman"/>
                                <w:sz w:val="18"/>
                                <w:szCs w:val="18"/>
                                <w:lang w:bidi="en-US"/>
                              </w:rPr>
                            </w:pPr>
                            <w:r w:rsidRPr="000748F6">
                              <w:rPr>
                                <w:rFonts w:ascii="Times New Roman" w:hAnsi="Times New Roman" w:cs="Times New Roman"/>
                                <w:sz w:val="18"/>
                                <w:szCs w:val="18"/>
                                <w:lang w:bidi="en-US"/>
                              </w:rPr>
                              <w:t>The correlation analysis was performed on subjects from the testing subsample described in the main text (</w:t>
                            </w:r>
                            <w:r w:rsidRPr="000748F6">
                              <w:rPr>
                                <w:rFonts w:ascii="Times New Roman" w:hAnsi="Times New Roman" w:cs="Times New Roman"/>
                                <w:i/>
                                <w:iCs/>
                                <w:sz w:val="18"/>
                                <w:szCs w:val="18"/>
                                <w:lang w:bidi="en-US"/>
                              </w:rPr>
                              <w:t xml:space="preserve">n </w:t>
                            </w:r>
                            <w:r w:rsidRPr="000748F6">
                              <w:rPr>
                                <w:rFonts w:ascii="Times New Roman" w:hAnsi="Times New Roman" w:cs="Times New Roman"/>
                                <w:sz w:val="18"/>
                                <w:szCs w:val="18"/>
                                <w:lang w:bidi="en-US"/>
                              </w:rPr>
                              <w:t xml:space="preserve">= </w:t>
                            </w:r>
                            <w:r>
                              <w:rPr>
                                <w:rFonts w:ascii="Times New Roman" w:hAnsi="Times New Roman" w:cs="Times New Roman"/>
                                <w:sz w:val="18"/>
                                <w:szCs w:val="18"/>
                                <w:lang w:bidi="en-US"/>
                              </w:rPr>
                              <w:t>1745</w:t>
                            </w:r>
                            <w:r w:rsidRPr="000748F6">
                              <w:rPr>
                                <w:rFonts w:ascii="Times New Roman" w:hAnsi="Times New Roman" w:cs="Times New Roman"/>
                                <w:sz w:val="18"/>
                                <w:szCs w:val="18"/>
                                <w:lang w:bidi="en-US"/>
                              </w:rPr>
                              <w:t xml:space="preserve">). </w:t>
                            </w:r>
                          </w:p>
                          <w:p w14:paraId="1455BD6C" w14:textId="77777777" w:rsidR="00BC731B" w:rsidRPr="000748F6" w:rsidRDefault="00BC731B" w:rsidP="00BC731B">
                            <w:pPr>
                              <w:rPr>
                                <w:rFonts w:ascii="Times New Roman" w:hAnsi="Times New Roman" w:cs="Times New Roman"/>
                                <w:sz w:val="18"/>
                                <w:szCs w:val="18"/>
                                <w:lang w:bidi="en-US"/>
                              </w:rPr>
                            </w:pPr>
                            <w:r w:rsidRPr="000748F6">
                              <w:rPr>
                                <w:rFonts w:ascii="Times New Roman" w:hAnsi="Times New Roman" w:cs="Times New Roman"/>
                                <w:sz w:val="18"/>
                                <w:szCs w:val="18"/>
                                <w:lang w:bidi="en-US"/>
                              </w:rPr>
                              <w:t>All dietary patterns extraction procedures were performed on the training subsample described in the main text (</w:t>
                            </w:r>
                            <w:r w:rsidRPr="000748F6">
                              <w:rPr>
                                <w:rFonts w:ascii="Times New Roman" w:hAnsi="Times New Roman" w:cs="Times New Roman"/>
                                <w:i/>
                                <w:iCs/>
                                <w:sz w:val="18"/>
                                <w:szCs w:val="18"/>
                                <w:lang w:bidi="en-US"/>
                              </w:rPr>
                              <w:t xml:space="preserve">n </w:t>
                            </w:r>
                            <w:r w:rsidRPr="000748F6">
                              <w:rPr>
                                <w:rFonts w:ascii="Times New Roman" w:hAnsi="Times New Roman" w:cs="Times New Roman"/>
                                <w:sz w:val="18"/>
                                <w:szCs w:val="18"/>
                                <w:lang w:bidi="en-US"/>
                              </w:rPr>
                              <w:t xml:space="preserve">= </w:t>
                            </w:r>
                            <w:r>
                              <w:rPr>
                                <w:rFonts w:ascii="Times New Roman" w:hAnsi="Times New Roman" w:cs="Times New Roman"/>
                                <w:sz w:val="18"/>
                                <w:szCs w:val="18"/>
                                <w:lang w:bidi="en-US"/>
                              </w:rPr>
                              <w:t>748</w:t>
                            </w:r>
                            <w:r w:rsidRPr="000748F6">
                              <w:rPr>
                                <w:rFonts w:ascii="Times New Roman" w:hAnsi="Times New Roman" w:cs="Times New Roman"/>
                                <w:sz w:val="18"/>
                                <w:szCs w:val="18"/>
                                <w:lang w:bidi="en-US"/>
                              </w:rPr>
                              <w:t>).</w:t>
                            </w:r>
                          </w:p>
                          <w:p w14:paraId="38508E2F" w14:textId="77777777" w:rsidR="00BC731B" w:rsidRPr="000748F6" w:rsidRDefault="00BC731B" w:rsidP="00BC731B">
                            <w:pPr>
                              <w:rPr>
                                <w:rFonts w:ascii="Times New Roman" w:hAnsi="Times New Roman" w:cs="Times New Roman"/>
                                <w:sz w:val="18"/>
                                <w:szCs w:val="18"/>
                                <w:lang w:bidi="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F86B00" id="Text Box 1" o:spid="_x0000_s1027" type="#_x0000_t202" style="position:absolute;left:0;text-align:left;margin-left:14.95pt;margin-top:335pt;width:428.65pt;height:128.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" stroked="f">
                <v:textbox inset="0,0,0,0">
                  <w:txbxContent>
                    <w:p w14:paraId="3E53902A" w14:textId="77777777" w:rsidR="00BC731B" w:rsidRPr="000748F6" w:rsidRDefault="00BC731B" w:rsidP="00BC731B">
                      <w:pPr>
                        <w:pStyle w:val="Caption"/>
                        <w:spacing w:after="0"/>
                        <w:rPr>
                          <w:rFonts w:ascii="Times New Roman" w:hAnsi="Times New Roman" w:cs="Times New Roman"/>
                          <w:i w:val="0"/>
                          <w:iCs w:val="0"/>
                          <w:color w:val="auto"/>
                        </w:rPr>
                      </w:pPr>
                      <w:r w:rsidRPr="000748F6">
                        <w:rPr>
                          <w:rFonts w:ascii="Times New Roman" w:hAnsi="Times New Roman" w:cs="Times New Roman"/>
                          <w:b/>
                          <w:bCs/>
                          <w:i w:val="0"/>
                          <w:iCs w:val="0"/>
                          <w:color w:val="auto"/>
                        </w:rPr>
                        <w:t xml:space="preserve">Figure 2. </w:t>
                      </w:r>
                      <w:r w:rsidRPr="000748F6">
                        <w:rPr>
                          <w:rFonts w:ascii="Times New Roman" w:hAnsi="Times New Roman" w:cs="Times New Roman"/>
                          <w:i w:val="0"/>
                          <w:iCs w:val="0"/>
                          <w:color w:val="auto"/>
                        </w:rPr>
                        <w:t xml:space="preserve">Radar chart with overlay of select dietary patterns and their correlations to the 26 food groups used in the dietary patterns extraction phase of the analysis. </w:t>
                      </w:r>
                    </w:p>
                    <w:p w14:paraId="26CE7878" w14:textId="0F94AB8D" w:rsidR="00BC731B" w:rsidRPr="000748F6" w:rsidRDefault="00BC731B" w:rsidP="00BC731B">
                      <w:pPr>
                        <w:rPr>
                          <w:rFonts w:ascii="Times New Roman" w:hAnsi="Times New Roman" w:cs="Times New Roman"/>
                          <w:sz w:val="18"/>
                          <w:szCs w:val="18"/>
                          <w:lang w:bidi="en-US"/>
                        </w:rPr>
                      </w:pPr>
                      <w:r w:rsidRPr="000748F6">
                        <w:rPr>
                          <w:rFonts w:ascii="Times New Roman" w:hAnsi="Times New Roman" w:cs="Times New Roman"/>
                          <w:sz w:val="18"/>
                          <w:szCs w:val="18"/>
                          <w:vertAlign w:val="superscript"/>
                          <w:lang w:bidi="en-US"/>
                        </w:rPr>
                        <w:t xml:space="preserve">a </w:t>
                      </w:r>
                      <w:r w:rsidRPr="000748F6">
                        <w:rPr>
                          <w:rFonts w:ascii="Times New Roman" w:hAnsi="Times New Roman" w:cs="Times New Roman"/>
                          <w:sz w:val="18"/>
                          <w:szCs w:val="18"/>
                          <w:lang w:bidi="en-US"/>
                        </w:rPr>
                        <w:t>The High Fat &amp; Sugar, Low Vegetable Pattern</w:t>
                      </w:r>
                    </w:p>
                    <w:p w14:paraId="59F06BEF" w14:textId="77777777" w:rsidR="00BC731B" w:rsidRPr="000748F6" w:rsidRDefault="00BC731B" w:rsidP="00BC731B">
                      <w:pPr>
                        <w:rPr>
                          <w:rFonts w:ascii="Times New Roman" w:hAnsi="Times New Roman" w:cs="Times New Roman"/>
                          <w:color w:val="222222"/>
                          <w:sz w:val="18"/>
                          <w:szCs w:val="18"/>
                          <w:shd w:val="clear" w:color="auto" w:fill="FFFFFF"/>
                        </w:rPr>
                      </w:pPr>
                      <w:r w:rsidRPr="000748F6">
                        <w:rPr>
                          <w:rFonts w:ascii="Times New Roman" w:hAnsi="Times New Roman" w:cs="Times New Roman"/>
                          <w:sz w:val="18"/>
                          <w:szCs w:val="18"/>
                          <w:vertAlign w:val="superscript"/>
                          <w:lang w:bidi="en-US"/>
                        </w:rPr>
                        <w:t>b</w:t>
                      </w:r>
                      <w:r w:rsidRPr="000748F6">
                        <w:rPr>
                          <w:rFonts w:ascii="Times New Roman" w:hAnsi="Times New Roman" w:cs="Times New Roman"/>
                          <w:sz w:val="18"/>
                          <w:szCs w:val="18"/>
                          <w:lang w:bidi="en-US"/>
                        </w:rPr>
                        <w:t xml:space="preserve"> </w:t>
                      </w:r>
                      <w:r>
                        <w:rPr>
                          <w:rFonts w:ascii="Times New Roman" w:hAnsi="Times New Roman" w:cs="Times New Roman"/>
                          <w:sz w:val="18"/>
                          <w:szCs w:val="18"/>
                          <w:lang w:bidi="en-US"/>
                        </w:rPr>
                        <w:t xml:space="preserve">The </w:t>
                      </w:r>
                      <w:r w:rsidRPr="000748F6">
                        <w:rPr>
                          <w:rFonts w:ascii="Times New Roman" w:hAnsi="Times New Roman" w:cs="Times New Roman"/>
                          <w:color w:val="222222"/>
                          <w:sz w:val="18"/>
                          <w:szCs w:val="18"/>
                          <w:shd w:val="clear" w:color="auto" w:fill="FFFFFF"/>
                        </w:rPr>
                        <w:t>High Alcohol &amp; Added Sugar Pattern</w:t>
                      </w:r>
                    </w:p>
                    <w:p w14:paraId="77698F94" w14:textId="77777777" w:rsidR="00BC731B" w:rsidRPr="000748F6" w:rsidRDefault="00BC731B" w:rsidP="000748F6">
                      <w:pPr>
                        <w:rPr>
                          <w:rFonts w:ascii="Times New Roman" w:hAnsi="Times New Roman" w:cs="Times New Roman"/>
                          <w:i/>
                          <w:iCs/>
                          <w:sz w:val="18"/>
                          <w:szCs w:val="18"/>
                          <w:lang w:bidi="en-US"/>
                        </w:rPr>
                      </w:pPr>
                      <w:r w:rsidRPr="000748F6">
                        <w:rPr>
                          <w:rFonts w:ascii="Times New Roman" w:hAnsi="Times New Roman" w:cs="Times New Roman"/>
                          <w:color w:val="222222"/>
                          <w:sz w:val="18"/>
                          <w:szCs w:val="18"/>
                          <w:shd w:val="clear" w:color="auto" w:fill="FFFFFF"/>
                          <w:vertAlign w:val="superscript"/>
                        </w:rPr>
                        <w:t>c</w:t>
                      </w:r>
                      <w:r w:rsidRPr="000748F6">
                        <w:rPr>
                          <w:rFonts w:ascii="Times New Roman" w:hAnsi="Times New Roman" w:cs="Times New Roman"/>
                          <w:color w:val="222222"/>
                          <w:sz w:val="18"/>
                          <w:szCs w:val="18"/>
                          <w:shd w:val="clear" w:color="auto" w:fill="FFFFFF"/>
                        </w:rPr>
                        <w:t xml:space="preserve"> The Meat &amp; Potatoes Pattern</w:t>
                      </w:r>
                    </w:p>
                    <w:p w14:paraId="27B62637" w14:textId="77777777" w:rsidR="00BC731B" w:rsidRDefault="00BC731B" w:rsidP="00BC731B">
                      <w:pPr>
                        <w:rPr>
                          <w:rFonts w:ascii="Times New Roman" w:hAnsi="Times New Roman" w:cs="Times New Roman"/>
                          <w:sz w:val="18"/>
                          <w:szCs w:val="18"/>
                          <w:lang w:bidi="en-US"/>
                        </w:rPr>
                      </w:pPr>
                      <w:r>
                        <w:rPr>
                          <w:rFonts w:ascii="Times New Roman" w:hAnsi="Times New Roman" w:cs="Times New Roman"/>
                          <w:sz w:val="18"/>
                          <w:szCs w:val="18"/>
                          <w:vertAlign w:val="superscript"/>
                          <w:lang w:bidi="en-US"/>
                        </w:rPr>
                        <w:t>d</w:t>
                      </w:r>
                      <w:r w:rsidRPr="000748F6">
                        <w:rPr>
                          <w:rFonts w:ascii="Times New Roman" w:hAnsi="Times New Roman" w:cs="Times New Roman"/>
                          <w:sz w:val="18"/>
                          <w:szCs w:val="18"/>
                          <w:vertAlign w:val="superscript"/>
                          <w:lang w:bidi="en-US"/>
                        </w:rPr>
                        <w:t xml:space="preserve"> </w:t>
                      </w:r>
                      <w:r w:rsidRPr="000748F6">
                        <w:rPr>
                          <w:rFonts w:ascii="Times New Roman" w:hAnsi="Times New Roman" w:cs="Times New Roman"/>
                          <w:sz w:val="18"/>
                          <w:szCs w:val="18"/>
                          <w:lang w:bidi="en-US"/>
                        </w:rPr>
                        <w:t>Healthy Eating Index 2015</w:t>
                      </w:r>
                    </w:p>
                    <w:p w14:paraId="12775BD0" w14:textId="55860920" w:rsidR="00BC731B" w:rsidRPr="000748F6" w:rsidRDefault="00BC731B" w:rsidP="00BC731B">
                      <w:pPr>
                        <w:pStyle w:val="Caption"/>
                        <w:spacing w:after="0"/>
                        <w:rPr>
                          <w:lang w:bidi="en-US"/>
                        </w:rPr>
                      </w:pPr>
                      <w:r w:rsidRPr="00F223B1">
                        <w:rPr>
                          <w:rFonts w:ascii="Times New Roman" w:hAnsi="Times New Roman" w:cs="Times New Roman"/>
                          <w:i w:val="0"/>
                          <w:iCs w:val="0"/>
                          <w:color w:val="auto"/>
                          <w:lang w:bidi="en-US"/>
                        </w:rPr>
                        <w:t>† Dietary pattern obtained using penalized logistic regression; ‡ Dietary pattern obtained using principal components analysis.</w:t>
                      </w:r>
                    </w:p>
                    <w:p w14:paraId="0809F888" w14:textId="77777777" w:rsidR="00BC731B" w:rsidRPr="000748F6" w:rsidRDefault="00BC731B" w:rsidP="00BC731B">
                      <w:pPr>
                        <w:rPr>
                          <w:rFonts w:ascii="Times New Roman" w:hAnsi="Times New Roman" w:cs="Times New Roman"/>
                          <w:sz w:val="18"/>
                          <w:szCs w:val="18"/>
                          <w:lang w:bidi="en-US"/>
                        </w:rPr>
                      </w:pPr>
                      <w:r w:rsidRPr="000748F6">
                        <w:rPr>
                          <w:rFonts w:ascii="Times New Roman" w:hAnsi="Times New Roman" w:cs="Times New Roman"/>
                          <w:sz w:val="18"/>
                          <w:szCs w:val="18"/>
                          <w:lang w:bidi="en-US"/>
                        </w:rPr>
                        <w:t xml:space="preserve">Subjects were weighted, and the analysis was performed according to NCHS guidelines. </w:t>
                      </w:r>
                    </w:p>
                    <w:p w14:paraId="01903534" w14:textId="77777777" w:rsidR="00BC731B" w:rsidRPr="000748F6" w:rsidRDefault="00BC731B" w:rsidP="00BC731B">
                      <w:pPr>
                        <w:rPr>
                          <w:rFonts w:ascii="Times New Roman" w:hAnsi="Times New Roman" w:cs="Times New Roman"/>
                          <w:sz w:val="18"/>
                          <w:szCs w:val="18"/>
                          <w:lang w:bidi="en-US"/>
                        </w:rPr>
                      </w:pPr>
                      <w:r w:rsidRPr="000748F6">
                        <w:rPr>
                          <w:rFonts w:ascii="Times New Roman" w:hAnsi="Times New Roman" w:cs="Times New Roman"/>
                          <w:sz w:val="18"/>
                          <w:szCs w:val="18"/>
                          <w:lang w:bidi="en-US"/>
                        </w:rPr>
                        <w:t>The correlation analysis was performed on subjects from the testing subsample described in the main text (</w:t>
                      </w:r>
                      <w:r w:rsidRPr="000748F6">
                        <w:rPr>
                          <w:rFonts w:ascii="Times New Roman" w:hAnsi="Times New Roman" w:cs="Times New Roman"/>
                          <w:i/>
                          <w:iCs/>
                          <w:sz w:val="18"/>
                          <w:szCs w:val="18"/>
                          <w:lang w:bidi="en-US"/>
                        </w:rPr>
                        <w:t xml:space="preserve">n </w:t>
                      </w:r>
                      <w:r w:rsidRPr="000748F6">
                        <w:rPr>
                          <w:rFonts w:ascii="Times New Roman" w:hAnsi="Times New Roman" w:cs="Times New Roman"/>
                          <w:sz w:val="18"/>
                          <w:szCs w:val="18"/>
                          <w:lang w:bidi="en-US"/>
                        </w:rPr>
                        <w:t xml:space="preserve">= </w:t>
                      </w:r>
                      <w:r>
                        <w:rPr>
                          <w:rFonts w:ascii="Times New Roman" w:hAnsi="Times New Roman" w:cs="Times New Roman"/>
                          <w:sz w:val="18"/>
                          <w:szCs w:val="18"/>
                          <w:lang w:bidi="en-US"/>
                        </w:rPr>
                        <w:t>1745</w:t>
                      </w:r>
                      <w:r w:rsidRPr="000748F6">
                        <w:rPr>
                          <w:rFonts w:ascii="Times New Roman" w:hAnsi="Times New Roman" w:cs="Times New Roman"/>
                          <w:sz w:val="18"/>
                          <w:szCs w:val="18"/>
                          <w:lang w:bidi="en-US"/>
                        </w:rPr>
                        <w:t xml:space="preserve">). </w:t>
                      </w:r>
                    </w:p>
                    <w:p w14:paraId="1455BD6C" w14:textId="77777777" w:rsidR="00BC731B" w:rsidRPr="000748F6" w:rsidRDefault="00BC731B" w:rsidP="00BC731B">
                      <w:pPr>
                        <w:rPr>
                          <w:rFonts w:ascii="Times New Roman" w:hAnsi="Times New Roman" w:cs="Times New Roman"/>
                          <w:sz w:val="18"/>
                          <w:szCs w:val="18"/>
                          <w:lang w:bidi="en-US"/>
                        </w:rPr>
                      </w:pPr>
                      <w:r w:rsidRPr="000748F6">
                        <w:rPr>
                          <w:rFonts w:ascii="Times New Roman" w:hAnsi="Times New Roman" w:cs="Times New Roman"/>
                          <w:sz w:val="18"/>
                          <w:szCs w:val="18"/>
                          <w:lang w:bidi="en-US"/>
                        </w:rPr>
                        <w:t>All dietary patterns extraction procedures were performed on the training subsample described in the main text (</w:t>
                      </w:r>
                      <w:r w:rsidRPr="000748F6">
                        <w:rPr>
                          <w:rFonts w:ascii="Times New Roman" w:hAnsi="Times New Roman" w:cs="Times New Roman"/>
                          <w:i/>
                          <w:iCs/>
                          <w:sz w:val="18"/>
                          <w:szCs w:val="18"/>
                          <w:lang w:bidi="en-US"/>
                        </w:rPr>
                        <w:t xml:space="preserve">n </w:t>
                      </w:r>
                      <w:r w:rsidRPr="000748F6">
                        <w:rPr>
                          <w:rFonts w:ascii="Times New Roman" w:hAnsi="Times New Roman" w:cs="Times New Roman"/>
                          <w:sz w:val="18"/>
                          <w:szCs w:val="18"/>
                          <w:lang w:bidi="en-US"/>
                        </w:rPr>
                        <w:t xml:space="preserve">= </w:t>
                      </w:r>
                      <w:r>
                        <w:rPr>
                          <w:rFonts w:ascii="Times New Roman" w:hAnsi="Times New Roman" w:cs="Times New Roman"/>
                          <w:sz w:val="18"/>
                          <w:szCs w:val="18"/>
                          <w:lang w:bidi="en-US"/>
                        </w:rPr>
                        <w:t>748</w:t>
                      </w:r>
                      <w:r w:rsidRPr="000748F6">
                        <w:rPr>
                          <w:rFonts w:ascii="Times New Roman" w:hAnsi="Times New Roman" w:cs="Times New Roman"/>
                          <w:sz w:val="18"/>
                          <w:szCs w:val="18"/>
                          <w:lang w:bidi="en-US"/>
                        </w:rPr>
                        <w:t>).</w:t>
                      </w:r>
                    </w:p>
                    <w:p w14:paraId="38508E2F" w14:textId="77777777" w:rsidR="00BC731B" w:rsidRPr="000748F6" w:rsidRDefault="00BC731B" w:rsidP="00BC731B">
                      <w:pPr>
                        <w:rPr>
                          <w:rFonts w:ascii="Times New Roman" w:hAnsi="Times New Roman" w:cs="Times New Roman"/>
                          <w:sz w:val="18"/>
                          <w:szCs w:val="18"/>
                          <w:lang w:bidi="en-US"/>
                        </w:rPr>
                      </w:pPr>
                    </w:p>
                  </w:txbxContent>
                </v:textbox>
                <w10:wrap type="square"/>
              </v:shape>
            </w:pict>
          </mc:Fallback>
        </mc:AlternateContent>
      </w:r>
      <w:r w:rsidR="001A1E5A">
        <w:rPr>
          <w:rFonts w:ascii="Times New Roman" w:hAnsi="Times New Roman" w:cs="Times New Roman"/>
          <w:noProof/>
        </w:rPr>
        <w:drawing>
          <wp:anchor distT="0" distB="0" distL="114300" distR="114300" simplePos="0" relativeHeight="251692032" behindDoc="0" locked="0" layoutInCell="1" allowOverlap="1" wp14:anchorId="7C6113ED" wp14:editId="362BC887">
            <wp:simplePos x="0" y="0"/>
            <wp:positionH relativeFrom="column">
              <wp:posOffset>483675</wp:posOffset>
            </wp:positionH>
            <wp:positionV relativeFrom="paragraph">
              <wp:posOffset>48</wp:posOffset>
            </wp:positionV>
            <wp:extent cx="4965700" cy="4142740"/>
            <wp:effectExtent l="0" t="0" r="0" b="0"/>
            <wp:wrapSquare wrapText="bothSides"/>
            <wp:docPr id="1480972530" name="Picture 3"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972530" name="Picture 3" descr="Chart, radar chart&#10;&#10;Description automatically generated"/>
                    <pic:cNvPicPr/>
                  </pic:nvPicPr>
                  <pic:blipFill rotWithShape="1">
                    <a:blip r:embed="rId15" cstate="print">
                      <a:extLst>
                        <a:ext uri="{28A0092B-C50C-407E-A947-70E740481C1C}">
                          <a14:useLocalDpi xmlns:a14="http://schemas.microsoft.com/office/drawing/2010/main" val="0"/>
                        </a:ext>
                      </a:extLst>
                    </a:blip>
                    <a:srcRect l="14319" r="2123" b="13275"/>
                    <a:stretch/>
                  </pic:blipFill>
                  <pic:spPr bwMode="auto">
                    <a:xfrm>
                      <a:off x="0" y="0"/>
                      <a:ext cx="4965700" cy="4142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8EF44C4" w14:textId="5AC6C897" w:rsidR="00B717EF" w:rsidRDefault="00B717EF" w:rsidP="00CA04BD">
      <w:pPr>
        <w:spacing w:line="360" w:lineRule="auto"/>
        <w:ind w:firstLine="720"/>
        <w:rPr>
          <w:rFonts w:ascii="Times New Roman" w:hAnsi="Times New Roman" w:cs="Times New Roman"/>
        </w:rPr>
      </w:pPr>
    </w:p>
    <w:p w14:paraId="59504851" w14:textId="3A367D39" w:rsidR="009C5C82" w:rsidRDefault="009C5C82" w:rsidP="00CA04BD">
      <w:pPr>
        <w:spacing w:line="360" w:lineRule="auto"/>
        <w:ind w:firstLine="720"/>
        <w:rPr>
          <w:rFonts w:ascii="Times New Roman" w:hAnsi="Times New Roman" w:cs="Times New Roman"/>
        </w:rPr>
      </w:pPr>
    </w:p>
    <w:p w14:paraId="536399A9" w14:textId="766790C0" w:rsidR="009C5C82" w:rsidRDefault="009C5C82" w:rsidP="00CA04BD">
      <w:pPr>
        <w:spacing w:line="360" w:lineRule="auto"/>
        <w:ind w:firstLine="720"/>
        <w:rPr>
          <w:rFonts w:ascii="Times New Roman" w:hAnsi="Times New Roman" w:cs="Times New Roman"/>
        </w:rPr>
      </w:pPr>
    </w:p>
    <w:p w14:paraId="11B16EC8" w14:textId="43D14E3F" w:rsidR="009C5C82" w:rsidRDefault="009C5C82" w:rsidP="00CA04BD">
      <w:pPr>
        <w:spacing w:line="360" w:lineRule="auto"/>
        <w:ind w:firstLine="720"/>
        <w:rPr>
          <w:rFonts w:ascii="Times New Roman" w:hAnsi="Times New Roman" w:cs="Times New Roman"/>
        </w:rPr>
      </w:pPr>
    </w:p>
    <w:p w14:paraId="1009CAAB" w14:textId="77777777" w:rsidR="001A1E5A" w:rsidRDefault="001A1E5A" w:rsidP="00CA04BD">
      <w:pPr>
        <w:spacing w:line="360" w:lineRule="auto"/>
        <w:ind w:firstLine="720"/>
        <w:rPr>
          <w:rFonts w:ascii="Times New Roman" w:hAnsi="Times New Roman" w:cs="Times New Roman"/>
        </w:rPr>
      </w:pPr>
    </w:p>
    <w:p w14:paraId="30086232" w14:textId="77777777" w:rsidR="001A1E5A" w:rsidRDefault="001A1E5A" w:rsidP="00CA04BD">
      <w:pPr>
        <w:spacing w:line="360" w:lineRule="auto"/>
        <w:ind w:firstLine="720"/>
        <w:rPr>
          <w:rFonts w:ascii="Times New Roman" w:hAnsi="Times New Roman" w:cs="Times New Roman"/>
        </w:rPr>
      </w:pPr>
    </w:p>
    <w:p w14:paraId="71432C43" w14:textId="77777777" w:rsidR="001A1E5A" w:rsidRDefault="001A1E5A" w:rsidP="00CA04BD">
      <w:pPr>
        <w:spacing w:line="360" w:lineRule="auto"/>
        <w:ind w:firstLine="720"/>
        <w:rPr>
          <w:rFonts w:ascii="Times New Roman" w:hAnsi="Times New Roman" w:cs="Times New Roman"/>
        </w:rPr>
      </w:pPr>
    </w:p>
    <w:p w14:paraId="36EDF78D" w14:textId="77777777" w:rsidR="001A1E5A" w:rsidRDefault="001A1E5A" w:rsidP="00CA04BD">
      <w:pPr>
        <w:spacing w:line="360" w:lineRule="auto"/>
        <w:ind w:firstLine="720"/>
        <w:rPr>
          <w:rFonts w:ascii="Times New Roman" w:hAnsi="Times New Roman" w:cs="Times New Roman"/>
        </w:rPr>
      </w:pPr>
    </w:p>
    <w:p w14:paraId="78DAEB02" w14:textId="06182D69" w:rsidR="001A1E5A" w:rsidRDefault="00BC731B" w:rsidP="00CA04BD">
      <w:pPr>
        <w:spacing w:line="360" w:lineRule="auto"/>
        <w:ind w:firstLine="720"/>
        <w:rPr>
          <w:rFonts w:ascii="Times New Roman" w:hAnsi="Times New Roman" w:cs="Times New Roman"/>
        </w:rPr>
      </w:pPr>
      <w:r w:rsidRPr="00C90B6F">
        <w:rPr>
          <w:rFonts w:ascii="Times New Roman" w:hAnsi="Times New Roman" w:cs="Times New Roman"/>
          <w:noProof/>
        </w:rPr>
        <w:lastRenderedPageBreak/>
        <mc:AlternateContent>
          <mc:Choice Requires="wps">
            <w:drawing>
              <wp:anchor distT="0" distB="0" distL="114300" distR="114300" simplePos="0" relativeHeight="251677696" behindDoc="0" locked="0" layoutInCell="1" allowOverlap="1" wp14:anchorId="3D3F0EE4" wp14:editId="46665141">
                <wp:simplePos x="0" y="0"/>
                <wp:positionH relativeFrom="column">
                  <wp:posOffset>232898</wp:posOffset>
                </wp:positionH>
                <wp:positionV relativeFrom="paragraph">
                  <wp:posOffset>-97643</wp:posOffset>
                </wp:positionV>
                <wp:extent cx="6538595" cy="8929370"/>
                <wp:effectExtent l="0" t="0" r="1905" b="0"/>
                <wp:wrapNone/>
                <wp:docPr id="1628357051" name="Text Box 1628357051"/>
                <wp:cNvGraphicFramePr/>
                <a:graphic xmlns:a="http://schemas.openxmlformats.org/drawingml/2006/main">
                  <a:graphicData uri="http://schemas.microsoft.com/office/word/2010/wordprocessingShape">
                    <wps:wsp>
                      <wps:cNvSpPr txBox="1"/>
                      <wps:spPr>
                        <a:xfrm>
                          <a:off x="0" y="0"/>
                          <a:ext cx="6538595" cy="8929370"/>
                        </a:xfrm>
                        <a:prstGeom prst="rect">
                          <a:avLst/>
                        </a:prstGeom>
                        <a:solidFill>
                          <a:schemeClr val="lt1"/>
                        </a:solidFill>
                        <a:ln w="6350">
                          <a:noFill/>
                        </a:ln>
                      </wps:spPr>
                      <wps:txbx>
                        <w:txbxContent>
                          <w:tbl>
                            <w:tblPr>
                              <w:tblStyle w:val="TableGrid"/>
                              <w:tblW w:w="8183" w:type="dxa"/>
                              <w:tblBorders>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350"/>
                              <w:gridCol w:w="837"/>
                              <w:gridCol w:w="1499"/>
                              <w:gridCol w:w="1532"/>
                              <w:gridCol w:w="1610"/>
                              <w:gridCol w:w="1348"/>
                              <w:gridCol w:w="7"/>
                            </w:tblGrid>
                            <w:tr w:rsidR="0003299C" w:rsidRPr="00972A4F" w14:paraId="7DC873B9" w14:textId="77777777" w:rsidTr="000748F6">
                              <w:trPr>
                                <w:gridAfter w:val="1"/>
                                <w:wAfter w:w="7" w:type="dxa"/>
                              </w:trPr>
                              <w:tc>
                                <w:tcPr>
                                  <w:tcW w:w="8176" w:type="dxa"/>
                                  <w:gridSpan w:val="6"/>
                                  <w:tcBorders>
                                    <w:top w:val="single" w:sz="8" w:space="0" w:color="auto"/>
                                    <w:left w:val="single" w:sz="4" w:space="0" w:color="auto"/>
                                    <w:bottom w:val="single" w:sz="4" w:space="0" w:color="auto"/>
                                    <w:right w:val="single" w:sz="4" w:space="0" w:color="auto"/>
                                  </w:tcBorders>
                                  <w:shd w:val="clear" w:color="auto" w:fill="auto"/>
                                  <w:vAlign w:val="center"/>
                                </w:tcPr>
                                <w:p w14:paraId="3E6D2F9D" w14:textId="77C7DA21" w:rsidR="0003299C" w:rsidRPr="000748F6" w:rsidRDefault="0003299C" w:rsidP="000748F6">
                                  <w:pPr>
                                    <w:rPr>
                                      <w:rFonts w:ascii="Times New Roman" w:hAnsi="Times New Roman" w:cs="Times New Roman"/>
                                      <w:b/>
                                      <w:bCs/>
                                      <w:sz w:val="18"/>
                                      <w:szCs w:val="18"/>
                                    </w:rPr>
                                  </w:pPr>
                                  <w:r w:rsidRPr="000748F6">
                                    <w:rPr>
                                      <w:rFonts w:ascii="Times New Roman" w:hAnsi="Times New Roman" w:cs="Times New Roman"/>
                                      <w:b/>
                                      <w:bCs/>
                                      <w:sz w:val="18"/>
                                      <w:szCs w:val="18"/>
                                    </w:rPr>
                                    <w:t>Table 2</w:t>
                                  </w:r>
                                  <w:r w:rsidRPr="000748F6">
                                    <w:rPr>
                                      <w:rFonts w:ascii="Times New Roman" w:hAnsi="Times New Roman" w:cs="Times New Roman"/>
                                      <w:sz w:val="18"/>
                                      <w:szCs w:val="18"/>
                                    </w:rPr>
                                    <w:t>. Pearson correlation coefficients showing the contributions of each food group to the extracted dietary patterns. Correlations amongst the dietary patterns themselves are included at the bottom of the table in the lower triangular matrix form.</w:t>
                                  </w:r>
                                </w:p>
                              </w:tc>
                            </w:tr>
                            <w:tr w:rsidR="0003299C" w:rsidRPr="00972A4F" w14:paraId="358DF121" w14:textId="77777777" w:rsidTr="000748F6">
                              <w:tc>
                                <w:tcPr>
                                  <w:tcW w:w="2187" w:type="dxa"/>
                                  <w:gridSpan w:val="2"/>
                                  <w:tcBorders>
                                    <w:top w:val="single" w:sz="8" w:space="0" w:color="auto"/>
                                    <w:left w:val="single" w:sz="4" w:space="0" w:color="auto"/>
                                    <w:bottom w:val="single" w:sz="4" w:space="0" w:color="auto"/>
                                  </w:tcBorders>
                                  <w:shd w:val="clear" w:color="auto" w:fill="auto"/>
                                  <w:vAlign w:val="center"/>
                                </w:tcPr>
                                <w:p w14:paraId="270E9C6E" w14:textId="77777777" w:rsidR="0003299C" w:rsidRPr="000748F6" w:rsidRDefault="0003299C" w:rsidP="00061216">
                                  <w:pPr>
                                    <w:spacing w:line="360" w:lineRule="auto"/>
                                    <w:rPr>
                                      <w:rFonts w:ascii="Times New Roman" w:hAnsi="Times New Roman" w:cs="Times New Roman"/>
                                      <w:b/>
                                      <w:bCs/>
                                      <w:sz w:val="18"/>
                                      <w:szCs w:val="18"/>
                                    </w:rPr>
                                  </w:pPr>
                                  <w:r w:rsidRPr="000748F6">
                                    <w:rPr>
                                      <w:rFonts w:ascii="Times New Roman" w:hAnsi="Times New Roman" w:cs="Times New Roman"/>
                                      <w:b/>
                                      <w:bCs/>
                                      <w:sz w:val="18"/>
                                      <w:szCs w:val="18"/>
                                    </w:rPr>
                                    <w:t>Pattern</w:t>
                                  </w:r>
                                </w:p>
                              </w:tc>
                              <w:tc>
                                <w:tcPr>
                                  <w:tcW w:w="1499" w:type="dxa"/>
                                  <w:vMerge w:val="restart"/>
                                  <w:tcBorders>
                                    <w:top w:val="single" w:sz="8" w:space="0" w:color="auto"/>
                                    <w:bottom w:val="single" w:sz="4" w:space="0" w:color="auto"/>
                                  </w:tcBorders>
                                  <w:shd w:val="clear" w:color="auto" w:fill="auto"/>
                                  <w:noWrap/>
                                  <w:vAlign w:val="center"/>
                                  <w:hideMark/>
                                </w:tcPr>
                                <w:p w14:paraId="7693FCED" w14:textId="121906B7" w:rsidR="0003299C" w:rsidRPr="000748F6" w:rsidRDefault="00B52403" w:rsidP="00061216">
                                  <w:pPr>
                                    <w:jc w:val="center"/>
                                    <w:rPr>
                                      <w:rFonts w:ascii="Times New Roman" w:hAnsi="Times New Roman" w:cs="Times New Roman"/>
                                      <w:b/>
                                      <w:sz w:val="18"/>
                                      <w:szCs w:val="18"/>
                                    </w:rPr>
                                  </w:pPr>
                                  <w:r>
                                    <w:rPr>
                                      <w:rFonts w:ascii="Times New Roman" w:hAnsi="Times New Roman" w:cs="Times New Roman"/>
                                      <w:b/>
                                      <w:bCs/>
                                      <w:sz w:val="18"/>
                                      <w:szCs w:val="18"/>
                                    </w:rPr>
                                    <w:t>Pattern # 1</w:t>
                                  </w:r>
                                  <w:r w:rsidR="0003299C" w:rsidRPr="000748F6">
                                    <w:rPr>
                                      <w:rFonts w:ascii="Times New Roman" w:hAnsi="Times New Roman" w:cs="Times New Roman"/>
                                      <w:b/>
                                      <w:bCs/>
                                      <w:sz w:val="18"/>
                                      <w:szCs w:val="18"/>
                                    </w:rPr>
                                    <w:t xml:space="preserve"> </w:t>
                                  </w:r>
                                  <w:r w:rsidR="0003299C" w:rsidRPr="000748F6">
                                    <w:rPr>
                                      <w:rFonts w:ascii="Times New Roman" w:hAnsi="Times New Roman" w:cs="Times New Roman"/>
                                      <w:b/>
                                      <w:bCs/>
                                      <w:sz w:val="18"/>
                                      <w:szCs w:val="18"/>
                                      <w:vertAlign w:val="superscript"/>
                                    </w:rPr>
                                    <w:t>†</w:t>
                                  </w:r>
                                  <w:r w:rsidR="00FA2E68">
                                    <w:rPr>
                                      <w:rFonts w:ascii="Times New Roman" w:hAnsi="Times New Roman" w:cs="Times New Roman"/>
                                      <w:b/>
                                      <w:bCs/>
                                      <w:sz w:val="18"/>
                                      <w:szCs w:val="18"/>
                                      <w:vertAlign w:val="superscript"/>
                                    </w:rPr>
                                    <w:t>a</w:t>
                                  </w:r>
                                </w:p>
                              </w:tc>
                              <w:tc>
                                <w:tcPr>
                                  <w:tcW w:w="1532" w:type="dxa"/>
                                  <w:vMerge w:val="restart"/>
                                  <w:tcBorders>
                                    <w:top w:val="single" w:sz="8" w:space="0" w:color="auto"/>
                                    <w:bottom w:val="single" w:sz="4" w:space="0" w:color="auto"/>
                                  </w:tcBorders>
                                  <w:shd w:val="clear" w:color="auto" w:fill="auto"/>
                                  <w:noWrap/>
                                  <w:vAlign w:val="center"/>
                                  <w:hideMark/>
                                </w:tcPr>
                                <w:p w14:paraId="1372FCF8" w14:textId="623EC4F6" w:rsidR="0003299C" w:rsidRPr="000748F6" w:rsidRDefault="00B52403" w:rsidP="00FA2E68">
                                  <w:pPr>
                                    <w:jc w:val="center"/>
                                    <w:rPr>
                                      <w:rFonts w:ascii="Times New Roman" w:hAnsi="Times New Roman" w:cs="Times New Roman"/>
                                      <w:b/>
                                      <w:bCs/>
                                      <w:sz w:val="18"/>
                                      <w:szCs w:val="18"/>
                                    </w:rPr>
                                  </w:pPr>
                                  <w:r>
                                    <w:rPr>
                                      <w:rFonts w:ascii="Times New Roman" w:hAnsi="Times New Roman" w:cs="Times New Roman"/>
                                      <w:b/>
                                      <w:bCs/>
                                      <w:sz w:val="18"/>
                                      <w:szCs w:val="18"/>
                                    </w:rPr>
                                    <w:t>Pattern #2</w:t>
                                  </w:r>
                                  <w:r w:rsidR="00FA2E68">
                                    <w:rPr>
                                      <w:rFonts w:ascii="Times New Roman" w:hAnsi="Times New Roman" w:cs="Times New Roman"/>
                                      <w:b/>
                                      <w:bCs/>
                                      <w:sz w:val="18"/>
                                      <w:szCs w:val="18"/>
                                    </w:rPr>
                                    <w:t xml:space="preserve"> </w:t>
                                  </w:r>
                                  <w:r w:rsidR="0003299C" w:rsidRPr="000748F6">
                                    <w:rPr>
                                      <w:rFonts w:ascii="Times New Roman" w:hAnsi="Times New Roman" w:cs="Times New Roman"/>
                                      <w:b/>
                                      <w:bCs/>
                                      <w:sz w:val="18"/>
                                      <w:szCs w:val="18"/>
                                      <w:vertAlign w:val="superscript"/>
                                    </w:rPr>
                                    <w:t>‡</w:t>
                                  </w:r>
                                  <w:r w:rsidR="00FA2E68">
                                    <w:rPr>
                                      <w:rFonts w:ascii="Times New Roman" w:hAnsi="Times New Roman" w:cs="Times New Roman"/>
                                      <w:b/>
                                      <w:bCs/>
                                      <w:sz w:val="18"/>
                                      <w:szCs w:val="18"/>
                                      <w:vertAlign w:val="superscript"/>
                                    </w:rPr>
                                    <w:t>b</w:t>
                                  </w:r>
                                </w:p>
                              </w:tc>
                              <w:tc>
                                <w:tcPr>
                                  <w:tcW w:w="1610" w:type="dxa"/>
                                  <w:vMerge w:val="restart"/>
                                  <w:tcBorders>
                                    <w:top w:val="single" w:sz="8" w:space="0" w:color="auto"/>
                                    <w:bottom w:val="single" w:sz="4" w:space="0" w:color="auto"/>
                                    <w:right w:val="nil"/>
                                  </w:tcBorders>
                                  <w:shd w:val="clear" w:color="auto" w:fill="auto"/>
                                  <w:noWrap/>
                                  <w:vAlign w:val="center"/>
                                  <w:hideMark/>
                                </w:tcPr>
                                <w:p w14:paraId="3D5F7F13" w14:textId="1424981A" w:rsidR="0003299C" w:rsidRPr="000748F6" w:rsidRDefault="0003299C" w:rsidP="00061216">
                                  <w:pPr>
                                    <w:jc w:val="center"/>
                                    <w:rPr>
                                      <w:rFonts w:ascii="Times New Roman" w:hAnsi="Times New Roman" w:cs="Times New Roman"/>
                                      <w:b/>
                                      <w:bCs/>
                                      <w:sz w:val="18"/>
                                      <w:szCs w:val="18"/>
                                    </w:rPr>
                                  </w:pPr>
                                  <w:r w:rsidRPr="000748F6">
                                    <w:rPr>
                                      <w:rFonts w:ascii="Times New Roman" w:hAnsi="Times New Roman" w:cs="Times New Roman"/>
                                      <w:b/>
                                      <w:bCs/>
                                      <w:sz w:val="18"/>
                                      <w:szCs w:val="18"/>
                                    </w:rPr>
                                    <w:t>P</w:t>
                                  </w:r>
                                  <w:r w:rsidR="00B52403">
                                    <w:rPr>
                                      <w:rFonts w:ascii="Times New Roman" w:hAnsi="Times New Roman" w:cs="Times New Roman"/>
                                      <w:b/>
                                      <w:bCs/>
                                      <w:sz w:val="18"/>
                                      <w:szCs w:val="18"/>
                                    </w:rPr>
                                    <w:t>attern</w:t>
                                  </w:r>
                                  <w:r w:rsidRPr="000748F6">
                                    <w:rPr>
                                      <w:rFonts w:ascii="Times New Roman" w:hAnsi="Times New Roman" w:cs="Times New Roman"/>
                                      <w:b/>
                                      <w:bCs/>
                                      <w:sz w:val="18"/>
                                      <w:szCs w:val="18"/>
                                    </w:rPr>
                                    <w:t xml:space="preserve"> #</w:t>
                                  </w:r>
                                  <w:r w:rsidR="00B52403">
                                    <w:rPr>
                                      <w:rFonts w:ascii="Times New Roman" w:hAnsi="Times New Roman" w:cs="Times New Roman"/>
                                      <w:b/>
                                      <w:bCs/>
                                      <w:sz w:val="18"/>
                                      <w:szCs w:val="18"/>
                                    </w:rPr>
                                    <w:t>3</w:t>
                                  </w:r>
                                  <w:r w:rsidRPr="000748F6">
                                    <w:rPr>
                                      <w:rFonts w:ascii="Times New Roman" w:hAnsi="Times New Roman" w:cs="Times New Roman"/>
                                      <w:b/>
                                      <w:bCs/>
                                      <w:sz w:val="18"/>
                                      <w:szCs w:val="18"/>
                                    </w:rPr>
                                    <w:t xml:space="preserve"> </w:t>
                                  </w:r>
                                  <w:r w:rsidRPr="000748F6">
                                    <w:rPr>
                                      <w:rFonts w:ascii="Times New Roman" w:hAnsi="Times New Roman" w:cs="Times New Roman"/>
                                      <w:b/>
                                      <w:bCs/>
                                      <w:sz w:val="18"/>
                                      <w:szCs w:val="18"/>
                                      <w:vertAlign w:val="superscript"/>
                                    </w:rPr>
                                    <w:t>‡</w:t>
                                  </w:r>
                                  <w:r w:rsidR="00FA2E68">
                                    <w:rPr>
                                      <w:rFonts w:ascii="Times New Roman" w:hAnsi="Times New Roman" w:cs="Times New Roman"/>
                                      <w:b/>
                                      <w:bCs/>
                                      <w:sz w:val="18"/>
                                      <w:szCs w:val="18"/>
                                      <w:vertAlign w:val="superscript"/>
                                    </w:rPr>
                                    <w:t>c</w:t>
                                  </w:r>
                                </w:p>
                              </w:tc>
                              <w:tc>
                                <w:tcPr>
                                  <w:tcW w:w="1355" w:type="dxa"/>
                                  <w:gridSpan w:val="2"/>
                                  <w:vMerge w:val="restart"/>
                                  <w:tcBorders>
                                    <w:top w:val="single" w:sz="8" w:space="0" w:color="auto"/>
                                    <w:left w:val="nil"/>
                                    <w:bottom w:val="single" w:sz="4" w:space="0" w:color="auto"/>
                                    <w:right w:val="single" w:sz="4" w:space="0" w:color="auto"/>
                                  </w:tcBorders>
                                  <w:vAlign w:val="center"/>
                                </w:tcPr>
                                <w:p w14:paraId="139AD299" w14:textId="5AEBCA2D" w:rsidR="0003299C" w:rsidRPr="000748F6" w:rsidRDefault="0003299C" w:rsidP="001A7F3A">
                                  <w:pPr>
                                    <w:jc w:val="center"/>
                                    <w:rPr>
                                      <w:rFonts w:ascii="Times New Roman" w:hAnsi="Times New Roman" w:cs="Times New Roman"/>
                                      <w:sz w:val="18"/>
                                      <w:szCs w:val="18"/>
                                      <w:vertAlign w:val="superscript"/>
                                    </w:rPr>
                                  </w:pPr>
                                  <w:r w:rsidRPr="000748F6">
                                    <w:rPr>
                                      <w:rFonts w:ascii="Times New Roman" w:hAnsi="Times New Roman" w:cs="Times New Roman"/>
                                      <w:b/>
                                      <w:bCs/>
                                      <w:sz w:val="18"/>
                                      <w:szCs w:val="18"/>
                                    </w:rPr>
                                    <w:t>HEI-2015</w:t>
                                  </w:r>
                                  <w:r w:rsidR="00FA2E68">
                                    <w:rPr>
                                      <w:rFonts w:ascii="Times New Roman" w:hAnsi="Times New Roman" w:cs="Times New Roman"/>
                                      <w:sz w:val="18"/>
                                      <w:szCs w:val="18"/>
                                      <w:vertAlign w:val="superscript"/>
                                    </w:rPr>
                                    <w:t>d</w:t>
                                  </w:r>
                                </w:p>
                              </w:tc>
                            </w:tr>
                            <w:tr w:rsidR="0003299C" w:rsidRPr="00972A4F" w14:paraId="2C6BB583" w14:textId="77777777" w:rsidTr="000748F6">
                              <w:tc>
                                <w:tcPr>
                                  <w:tcW w:w="2187" w:type="dxa"/>
                                  <w:gridSpan w:val="2"/>
                                  <w:tcBorders>
                                    <w:top w:val="single" w:sz="4" w:space="0" w:color="auto"/>
                                    <w:left w:val="single" w:sz="4" w:space="0" w:color="auto"/>
                                    <w:bottom w:val="single" w:sz="4" w:space="0" w:color="auto"/>
                                  </w:tcBorders>
                                  <w:shd w:val="clear" w:color="auto" w:fill="auto"/>
                                  <w:vAlign w:val="center"/>
                                </w:tcPr>
                                <w:p w14:paraId="216845A6" w14:textId="77777777" w:rsidR="0003299C" w:rsidRPr="000748F6" w:rsidRDefault="0003299C" w:rsidP="00061216">
                                  <w:pPr>
                                    <w:spacing w:line="360" w:lineRule="auto"/>
                                    <w:rPr>
                                      <w:rFonts w:ascii="Times New Roman" w:hAnsi="Times New Roman" w:cs="Times New Roman"/>
                                      <w:b/>
                                      <w:bCs/>
                                      <w:sz w:val="18"/>
                                      <w:szCs w:val="18"/>
                                    </w:rPr>
                                  </w:pPr>
                                  <w:r w:rsidRPr="000748F6">
                                    <w:rPr>
                                      <w:rFonts w:ascii="Times New Roman" w:hAnsi="Times New Roman" w:cs="Times New Roman"/>
                                      <w:b/>
                                      <w:bCs/>
                                      <w:sz w:val="18"/>
                                      <w:szCs w:val="18"/>
                                    </w:rPr>
                                    <w:t>Food Groups</w:t>
                                  </w:r>
                                </w:p>
                              </w:tc>
                              <w:tc>
                                <w:tcPr>
                                  <w:tcW w:w="1499" w:type="dxa"/>
                                  <w:vMerge/>
                                  <w:tcBorders>
                                    <w:top w:val="single" w:sz="4" w:space="0" w:color="auto"/>
                                    <w:bottom w:val="single" w:sz="4" w:space="0" w:color="auto"/>
                                  </w:tcBorders>
                                  <w:shd w:val="clear" w:color="auto" w:fill="auto"/>
                                  <w:noWrap/>
                                  <w:vAlign w:val="center"/>
                                </w:tcPr>
                                <w:p w14:paraId="3844AFCC" w14:textId="77777777" w:rsidR="0003299C" w:rsidRPr="000748F6" w:rsidRDefault="0003299C" w:rsidP="00061216">
                                  <w:pPr>
                                    <w:spacing w:line="360" w:lineRule="auto"/>
                                    <w:rPr>
                                      <w:rFonts w:ascii="Times New Roman" w:hAnsi="Times New Roman" w:cs="Times New Roman"/>
                                      <w:b/>
                                      <w:bCs/>
                                      <w:sz w:val="18"/>
                                      <w:szCs w:val="18"/>
                                    </w:rPr>
                                  </w:pPr>
                                </w:p>
                              </w:tc>
                              <w:tc>
                                <w:tcPr>
                                  <w:tcW w:w="1532" w:type="dxa"/>
                                  <w:vMerge/>
                                  <w:tcBorders>
                                    <w:top w:val="single" w:sz="4" w:space="0" w:color="auto"/>
                                    <w:bottom w:val="single" w:sz="4" w:space="0" w:color="auto"/>
                                  </w:tcBorders>
                                  <w:shd w:val="clear" w:color="auto" w:fill="auto"/>
                                  <w:noWrap/>
                                  <w:vAlign w:val="center"/>
                                </w:tcPr>
                                <w:p w14:paraId="3A06F939" w14:textId="77777777" w:rsidR="0003299C" w:rsidRPr="000748F6" w:rsidRDefault="0003299C" w:rsidP="00061216">
                                  <w:pPr>
                                    <w:spacing w:line="360" w:lineRule="auto"/>
                                    <w:rPr>
                                      <w:rFonts w:ascii="Times New Roman" w:hAnsi="Times New Roman" w:cs="Times New Roman"/>
                                      <w:sz w:val="18"/>
                                      <w:szCs w:val="18"/>
                                    </w:rPr>
                                  </w:pPr>
                                </w:p>
                              </w:tc>
                              <w:tc>
                                <w:tcPr>
                                  <w:tcW w:w="1610" w:type="dxa"/>
                                  <w:vMerge/>
                                  <w:tcBorders>
                                    <w:top w:val="single" w:sz="4" w:space="0" w:color="auto"/>
                                    <w:bottom w:val="single" w:sz="4" w:space="0" w:color="auto"/>
                                    <w:right w:val="nil"/>
                                  </w:tcBorders>
                                  <w:shd w:val="clear" w:color="auto" w:fill="auto"/>
                                  <w:noWrap/>
                                  <w:vAlign w:val="center"/>
                                </w:tcPr>
                                <w:p w14:paraId="3893CD69" w14:textId="77777777" w:rsidR="0003299C" w:rsidRPr="000748F6" w:rsidRDefault="0003299C" w:rsidP="00061216">
                                  <w:pPr>
                                    <w:spacing w:line="360" w:lineRule="auto"/>
                                    <w:rPr>
                                      <w:rFonts w:ascii="Times New Roman" w:hAnsi="Times New Roman" w:cs="Times New Roman"/>
                                      <w:sz w:val="18"/>
                                      <w:szCs w:val="18"/>
                                    </w:rPr>
                                  </w:pPr>
                                </w:p>
                              </w:tc>
                              <w:tc>
                                <w:tcPr>
                                  <w:tcW w:w="1355" w:type="dxa"/>
                                  <w:gridSpan w:val="2"/>
                                  <w:vMerge/>
                                  <w:tcBorders>
                                    <w:top w:val="nil"/>
                                    <w:left w:val="nil"/>
                                    <w:bottom w:val="single" w:sz="4" w:space="0" w:color="auto"/>
                                    <w:right w:val="single" w:sz="4" w:space="0" w:color="auto"/>
                                  </w:tcBorders>
                                </w:tcPr>
                                <w:p w14:paraId="193BF67C" w14:textId="77777777" w:rsidR="0003299C" w:rsidRPr="000748F6" w:rsidRDefault="0003299C" w:rsidP="00061216">
                                  <w:pPr>
                                    <w:spacing w:line="360" w:lineRule="auto"/>
                                    <w:rPr>
                                      <w:rFonts w:ascii="Times New Roman" w:hAnsi="Times New Roman" w:cs="Times New Roman"/>
                                      <w:sz w:val="18"/>
                                      <w:szCs w:val="18"/>
                                    </w:rPr>
                                  </w:pPr>
                                </w:p>
                              </w:tc>
                            </w:tr>
                            <w:tr w:rsidR="00E260F1" w:rsidRPr="00972A4F" w14:paraId="2F87F330" w14:textId="77777777" w:rsidTr="000748F6">
                              <w:tc>
                                <w:tcPr>
                                  <w:tcW w:w="2187" w:type="dxa"/>
                                  <w:gridSpan w:val="2"/>
                                  <w:tcBorders>
                                    <w:top w:val="single" w:sz="4" w:space="0" w:color="auto"/>
                                    <w:left w:val="single" w:sz="4" w:space="0" w:color="auto"/>
                                    <w:bottom w:val="nil"/>
                                  </w:tcBorders>
                                  <w:shd w:val="clear" w:color="auto" w:fill="auto"/>
                                  <w:vAlign w:val="center"/>
                                </w:tcPr>
                                <w:p w14:paraId="3B1F1A7D" w14:textId="77777777" w:rsidR="00E260F1" w:rsidRPr="000748F6" w:rsidRDefault="00E260F1" w:rsidP="00E260F1">
                                  <w:pPr>
                                    <w:spacing w:line="360" w:lineRule="auto"/>
                                    <w:rPr>
                                      <w:rFonts w:ascii="Times New Roman" w:hAnsi="Times New Roman" w:cs="Times New Roman"/>
                                      <w:sz w:val="18"/>
                                      <w:szCs w:val="18"/>
                                    </w:rPr>
                                  </w:pPr>
                                  <w:r w:rsidRPr="000748F6">
                                    <w:rPr>
                                      <w:rFonts w:ascii="Times New Roman" w:hAnsi="Times New Roman" w:cs="Times New Roman"/>
                                      <w:sz w:val="18"/>
                                      <w:szCs w:val="18"/>
                                    </w:rPr>
                                    <w:t>Processed Meats</w:t>
                                  </w:r>
                                </w:p>
                              </w:tc>
                              <w:tc>
                                <w:tcPr>
                                  <w:tcW w:w="1499" w:type="dxa"/>
                                  <w:tcBorders>
                                    <w:top w:val="single" w:sz="4" w:space="0" w:color="auto"/>
                                    <w:bottom w:val="nil"/>
                                  </w:tcBorders>
                                  <w:shd w:val="clear" w:color="auto" w:fill="auto"/>
                                  <w:noWrap/>
                                  <w:vAlign w:val="center"/>
                                  <w:hideMark/>
                                </w:tcPr>
                                <w:p w14:paraId="3347F438" w14:textId="22B80B0C" w:rsidR="00E260F1" w:rsidRPr="000748F6" w:rsidRDefault="00E260F1" w:rsidP="00E260F1">
                                  <w:pPr>
                                    <w:spacing w:line="360" w:lineRule="auto"/>
                                    <w:jc w:val="center"/>
                                    <w:rPr>
                                      <w:rFonts w:ascii="Times New Roman" w:hAnsi="Times New Roman" w:cs="Times New Roman"/>
                                      <w:sz w:val="18"/>
                                      <w:szCs w:val="18"/>
                                    </w:rPr>
                                  </w:pPr>
                                  <w:r w:rsidRPr="000748F6">
                                    <w:rPr>
                                      <w:rFonts w:ascii="Times New Roman" w:hAnsi="Times New Roman" w:cs="Times New Roman"/>
                                      <w:color w:val="000000"/>
                                      <w:sz w:val="18"/>
                                      <w:szCs w:val="18"/>
                                    </w:rPr>
                                    <w:t>0.080</w:t>
                                  </w:r>
                                </w:p>
                              </w:tc>
                              <w:tc>
                                <w:tcPr>
                                  <w:tcW w:w="1532" w:type="dxa"/>
                                  <w:tcBorders>
                                    <w:top w:val="single" w:sz="4" w:space="0" w:color="auto"/>
                                    <w:bottom w:val="nil"/>
                                  </w:tcBorders>
                                  <w:shd w:val="clear" w:color="auto" w:fill="auto"/>
                                  <w:noWrap/>
                                  <w:vAlign w:val="center"/>
                                  <w:hideMark/>
                                </w:tcPr>
                                <w:p w14:paraId="6D774A38" w14:textId="098C9804" w:rsidR="00E260F1" w:rsidRPr="000748F6" w:rsidRDefault="00E260F1" w:rsidP="00E260F1">
                                  <w:pPr>
                                    <w:spacing w:line="360" w:lineRule="auto"/>
                                    <w:jc w:val="center"/>
                                    <w:rPr>
                                      <w:rFonts w:ascii="Times New Roman" w:hAnsi="Times New Roman" w:cs="Times New Roman"/>
                                      <w:sz w:val="18"/>
                                      <w:szCs w:val="18"/>
                                    </w:rPr>
                                  </w:pPr>
                                  <w:r w:rsidRPr="000748F6">
                                    <w:rPr>
                                      <w:rFonts w:ascii="Times New Roman" w:hAnsi="Times New Roman" w:cs="Times New Roman"/>
                                      <w:color w:val="000000"/>
                                      <w:sz w:val="18"/>
                                      <w:szCs w:val="18"/>
                                    </w:rPr>
                                    <w:t>-0.16</w:t>
                                  </w:r>
                                </w:p>
                              </w:tc>
                              <w:tc>
                                <w:tcPr>
                                  <w:tcW w:w="1610" w:type="dxa"/>
                                  <w:tcBorders>
                                    <w:top w:val="single" w:sz="4" w:space="0" w:color="auto"/>
                                    <w:bottom w:val="nil"/>
                                    <w:right w:val="nil"/>
                                  </w:tcBorders>
                                  <w:shd w:val="clear" w:color="auto" w:fill="auto"/>
                                  <w:noWrap/>
                                  <w:vAlign w:val="center"/>
                                  <w:hideMark/>
                                </w:tcPr>
                                <w:p w14:paraId="14674906" w14:textId="71B07DF5" w:rsidR="00E260F1" w:rsidRPr="000748F6" w:rsidRDefault="00E260F1" w:rsidP="00E260F1">
                                  <w:pPr>
                                    <w:spacing w:line="360" w:lineRule="auto"/>
                                    <w:jc w:val="center"/>
                                    <w:rPr>
                                      <w:rFonts w:ascii="Times New Roman" w:hAnsi="Times New Roman" w:cs="Times New Roman"/>
                                      <w:b/>
                                      <w:bCs/>
                                      <w:sz w:val="18"/>
                                      <w:szCs w:val="18"/>
                                    </w:rPr>
                                  </w:pPr>
                                  <w:r w:rsidRPr="000748F6">
                                    <w:rPr>
                                      <w:rFonts w:ascii="Times New Roman" w:hAnsi="Times New Roman" w:cs="Times New Roman"/>
                                      <w:b/>
                                      <w:bCs/>
                                      <w:color w:val="000000"/>
                                      <w:sz w:val="18"/>
                                      <w:szCs w:val="18"/>
                                    </w:rPr>
                                    <w:t>0.33</w:t>
                                  </w:r>
                                </w:p>
                              </w:tc>
                              <w:tc>
                                <w:tcPr>
                                  <w:tcW w:w="1355" w:type="dxa"/>
                                  <w:gridSpan w:val="2"/>
                                  <w:tcBorders>
                                    <w:top w:val="single" w:sz="4" w:space="0" w:color="auto"/>
                                    <w:left w:val="nil"/>
                                    <w:bottom w:val="nil"/>
                                    <w:right w:val="single" w:sz="4" w:space="0" w:color="auto"/>
                                  </w:tcBorders>
                                  <w:vAlign w:val="center"/>
                                </w:tcPr>
                                <w:p w14:paraId="59691643" w14:textId="1ADD1C2A" w:rsidR="00E260F1" w:rsidRPr="000748F6" w:rsidRDefault="00E260F1" w:rsidP="00E260F1">
                                  <w:pPr>
                                    <w:spacing w:line="360" w:lineRule="auto"/>
                                    <w:jc w:val="center"/>
                                    <w:rPr>
                                      <w:rFonts w:ascii="Times New Roman" w:hAnsi="Times New Roman" w:cs="Times New Roman"/>
                                      <w:color w:val="000000"/>
                                      <w:sz w:val="18"/>
                                      <w:szCs w:val="18"/>
                                    </w:rPr>
                                  </w:pPr>
                                  <w:r w:rsidRPr="000748F6">
                                    <w:rPr>
                                      <w:rFonts w:ascii="Times New Roman" w:hAnsi="Times New Roman" w:cs="Times New Roman"/>
                                      <w:color w:val="000000"/>
                                      <w:sz w:val="18"/>
                                      <w:szCs w:val="18"/>
                                    </w:rPr>
                                    <w:t>-0.19</w:t>
                                  </w:r>
                                </w:p>
                              </w:tc>
                            </w:tr>
                            <w:tr w:rsidR="00E260F1" w:rsidRPr="00972A4F" w14:paraId="7623650D" w14:textId="77777777" w:rsidTr="000748F6">
                              <w:tc>
                                <w:tcPr>
                                  <w:tcW w:w="2187" w:type="dxa"/>
                                  <w:gridSpan w:val="2"/>
                                  <w:tcBorders>
                                    <w:top w:val="nil"/>
                                    <w:left w:val="single" w:sz="4" w:space="0" w:color="auto"/>
                                    <w:bottom w:val="nil"/>
                                  </w:tcBorders>
                                  <w:shd w:val="clear" w:color="auto" w:fill="auto"/>
                                  <w:vAlign w:val="center"/>
                                </w:tcPr>
                                <w:p w14:paraId="0D895307" w14:textId="6B3F19F0" w:rsidR="00E260F1" w:rsidRPr="000748F6" w:rsidRDefault="00A01EAE" w:rsidP="00E260F1">
                                  <w:pPr>
                                    <w:spacing w:line="360" w:lineRule="auto"/>
                                    <w:rPr>
                                      <w:rFonts w:ascii="Times New Roman" w:hAnsi="Times New Roman" w:cs="Times New Roman"/>
                                      <w:sz w:val="18"/>
                                      <w:szCs w:val="18"/>
                                      <w:vertAlign w:val="superscript"/>
                                    </w:rPr>
                                  </w:pPr>
                                  <w:r>
                                    <w:rPr>
                                      <w:rFonts w:ascii="Times New Roman" w:hAnsi="Times New Roman" w:cs="Times New Roman"/>
                                      <w:sz w:val="18"/>
                                      <w:szCs w:val="18"/>
                                    </w:rPr>
                                    <w:t xml:space="preserve">Other </w:t>
                                  </w:r>
                                  <w:r w:rsidR="00E260F1" w:rsidRPr="000748F6">
                                    <w:rPr>
                                      <w:rFonts w:ascii="Times New Roman" w:hAnsi="Times New Roman" w:cs="Times New Roman"/>
                                      <w:sz w:val="18"/>
                                      <w:szCs w:val="18"/>
                                    </w:rPr>
                                    <w:t>Meats</w:t>
                                  </w:r>
                                  <w:r w:rsidR="008F50C6">
                                    <w:rPr>
                                      <w:rFonts w:ascii="Times New Roman" w:hAnsi="Times New Roman" w:cs="Times New Roman"/>
                                      <w:sz w:val="18"/>
                                      <w:szCs w:val="18"/>
                                      <w:vertAlign w:val="superscript"/>
                                    </w:rPr>
                                    <w:t>e</w:t>
                                  </w:r>
                                </w:p>
                              </w:tc>
                              <w:tc>
                                <w:tcPr>
                                  <w:tcW w:w="1499" w:type="dxa"/>
                                  <w:tcBorders>
                                    <w:top w:val="nil"/>
                                    <w:bottom w:val="nil"/>
                                  </w:tcBorders>
                                  <w:shd w:val="clear" w:color="auto" w:fill="auto"/>
                                  <w:noWrap/>
                                  <w:vAlign w:val="center"/>
                                  <w:hideMark/>
                                </w:tcPr>
                                <w:p w14:paraId="6842FE2B" w14:textId="2F8E29FC" w:rsidR="00E260F1" w:rsidRPr="000748F6" w:rsidRDefault="00E260F1" w:rsidP="00E260F1">
                                  <w:pPr>
                                    <w:spacing w:line="360" w:lineRule="auto"/>
                                    <w:jc w:val="center"/>
                                    <w:rPr>
                                      <w:rFonts w:ascii="Times New Roman" w:hAnsi="Times New Roman" w:cs="Times New Roman"/>
                                      <w:sz w:val="18"/>
                                      <w:szCs w:val="18"/>
                                    </w:rPr>
                                  </w:pPr>
                                  <w:r w:rsidRPr="000748F6">
                                    <w:rPr>
                                      <w:rFonts w:ascii="Times New Roman" w:hAnsi="Times New Roman" w:cs="Times New Roman"/>
                                      <w:color w:val="000000"/>
                                      <w:sz w:val="18"/>
                                      <w:szCs w:val="18"/>
                                    </w:rPr>
                                    <w:t>0.060</w:t>
                                  </w:r>
                                </w:p>
                              </w:tc>
                              <w:tc>
                                <w:tcPr>
                                  <w:tcW w:w="1532" w:type="dxa"/>
                                  <w:tcBorders>
                                    <w:top w:val="nil"/>
                                    <w:bottom w:val="nil"/>
                                  </w:tcBorders>
                                  <w:shd w:val="clear" w:color="auto" w:fill="auto"/>
                                  <w:noWrap/>
                                  <w:vAlign w:val="center"/>
                                  <w:hideMark/>
                                </w:tcPr>
                                <w:p w14:paraId="0529E1CE" w14:textId="7BED8142" w:rsidR="00E260F1" w:rsidRPr="000748F6" w:rsidRDefault="00E260F1" w:rsidP="00E260F1">
                                  <w:pPr>
                                    <w:spacing w:line="360" w:lineRule="auto"/>
                                    <w:jc w:val="center"/>
                                    <w:rPr>
                                      <w:rFonts w:ascii="Times New Roman" w:hAnsi="Times New Roman" w:cs="Times New Roman"/>
                                      <w:sz w:val="18"/>
                                      <w:szCs w:val="18"/>
                                    </w:rPr>
                                  </w:pPr>
                                  <w:r w:rsidRPr="000748F6">
                                    <w:rPr>
                                      <w:rFonts w:ascii="Times New Roman" w:hAnsi="Times New Roman" w:cs="Times New Roman"/>
                                      <w:color w:val="000000"/>
                                      <w:sz w:val="18"/>
                                      <w:szCs w:val="18"/>
                                    </w:rPr>
                                    <w:t>-0.090</w:t>
                                  </w:r>
                                </w:p>
                              </w:tc>
                              <w:tc>
                                <w:tcPr>
                                  <w:tcW w:w="1610" w:type="dxa"/>
                                  <w:tcBorders>
                                    <w:top w:val="nil"/>
                                    <w:bottom w:val="nil"/>
                                    <w:right w:val="nil"/>
                                  </w:tcBorders>
                                  <w:shd w:val="clear" w:color="auto" w:fill="auto"/>
                                  <w:noWrap/>
                                  <w:vAlign w:val="center"/>
                                  <w:hideMark/>
                                </w:tcPr>
                                <w:p w14:paraId="32C842BA" w14:textId="6184C393" w:rsidR="00E260F1" w:rsidRPr="000748F6" w:rsidRDefault="00E260F1" w:rsidP="00E260F1">
                                  <w:pPr>
                                    <w:spacing w:line="360" w:lineRule="auto"/>
                                    <w:jc w:val="center"/>
                                    <w:rPr>
                                      <w:rFonts w:ascii="Times New Roman" w:hAnsi="Times New Roman" w:cs="Times New Roman"/>
                                      <w:b/>
                                      <w:bCs/>
                                      <w:sz w:val="18"/>
                                      <w:szCs w:val="18"/>
                                    </w:rPr>
                                  </w:pPr>
                                  <w:r w:rsidRPr="000748F6">
                                    <w:rPr>
                                      <w:rFonts w:ascii="Times New Roman" w:hAnsi="Times New Roman" w:cs="Times New Roman"/>
                                      <w:b/>
                                      <w:bCs/>
                                      <w:color w:val="000000"/>
                                      <w:sz w:val="18"/>
                                      <w:szCs w:val="18"/>
                                    </w:rPr>
                                    <w:t>0.29</w:t>
                                  </w:r>
                                </w:p>
                              </w:tc>
                              <w:tc>
                                <w:tcPr>
                                  <w:tcW w:w="1355" w:type="dxa"/>
                                  <w:gridSpan w:val="2"/>
                                  <w:tcBorders>
                                    <w:top w:val="nil"/>
                                    <w:left w:val="nil"/>
                                    <w:bottom w:val="nil"/>
                                    <w:right w:val="single" w:sz="4" w:space="0" w:color="auto"/>
                                  </w:tcBorders>
                                  <w:vAlign w:val="center"/>
                                </w:tcPr>
                                <w:p w14:paraId="47B49776" w14:textId="3D4FCF52" w:rsidR="00E260F1" w:rsidRPr="000748F6" w:rsidRDefault="00E260F1" w:rsidP="00E260F1">
                                  <w:pPr>
                                    <w:spacing w:line="360" w:lineRule="auto"/>
                                    <w:jc w:val="center"/>
                                    <w:rPr>
                                      <w:rFonts w:ascii="Times New Roman" w:hAnsi="Times New Roman" w:cs="Times New Roman"/>
                                      <w:color w:val="000000"/>
                                      <w:sz w:val="18"/>
                                      <w:szCs w:val="18"/>
                                    </w:rPr>
                                  </w:pPr>
                                  <w:r w:rsidRPr="000748F6">
                                    <w:rPr>
                                      <w:rFonts w:ascii="Times New Roman" w:hAnsi="Times New Roman" w:cs="Times New Roman"/>
                                      <w:color w:val="000000"/>
                                      <w:sz w:val="18"/>
                                      <w:szCs w:val="18"/>
                                    </w:rPr>
                                    <w:t>-0.12</w:t>
                                  </w:r>
                                </w:p>
                              </w:tc>
                            </w:tr>
                            <w:tr w:rsidR="00E260F1" w:rsidRPr="00972A4F" w14:paraId="4394DC9D" w14:textId="77777777" w:rsidTr="000748F6">
                              <w:tc>
                                <w:tcPr>
                                  <w:tcW w:w="2187" w:type="dxa"/>
                                  <w:gridSpan w:val="2"/>
                                  <w:tcBorders>
                                    <w:top w:val="nil"/>
                                    <w:left w:val="single" w:sz="4" w:space="0" w:color="auto"/>
                                    <w:bottom w:val="nil"/>
                                  </w:tcBorders>
                                  <w:shd w:val="clear" w:color="auto" w:fill="auto"/>
                                  <w:vAlign w:val="center"/>
                                </w:tcPr>
                                <w:p w14:paraId="46E8A619" w14:textId="77777777" w:rsidR="00E260F1" w:rsidRPr="000748F6" w:rsidRDefault="00E260F1" w:rsidP="00E260F1">
                                  <w:pPr>
                                    <w:spacing w:line="360" w:lineRule="auto"/>
                                    <w:rPr>
                                      <w:rFonts w:ascii="Times New Roman" w:hAnsi="Times New Roman" w:cs="Times New Roman"/>
                                      <w:sz w:val="18"/>
                                      <w:szCs w:val="18"/>
                                    </w:rPr>
                                  </w:pPr>
                                  <w:r w:rsidRPr="000748F6">
                                    <w:rPr>
                                      <w:rFonts w:ascii="Times New Roman" w:hAnsi="Times New Roman" w:cs="Times New Roman"/>
                                      <w:sz w:val="18"/>
                                      <w:szCs w:val="18"/>
                                    </w:rPr>
                                    <w:t>Poultry</w:t>
                                  </w:r>
                                </w:p>
                              </w:tc>
                              <w:tc>
                                <w:tcPr>
                                  <w:tcW w:w="1499" w:type="dxa"/>
                                  <w:tcBorders>
                                    <w:top w:val="nil"/>
                                    <w:bottom w:val="nil"/>
                                  </w:tcBorders>
                                  <w:shd w:val="clear" w:color="auto" w:fill="auto"/>
                                  <w:noWrap/>
                                  <w:vAlign w:val="center"/>
                                  <w:hideMark/>
                                </w:tcPr>
                                <w:p w14:paraId="6638E904" w14:textId="39D14C5D" w:rsidR="00E260F1" w:rsidRPr="000748F6" w:rsidRDefault="00E260F1" w:rsidP="00E260F1">
                                  <w:pPr>
                                    <w:spacing w:line="360" w:lineRule="auto"/>
                                    <w:jc w:val="center"/>
                                    <w:rPr>
                                      <w:rFonts w:ascii="Times New Roman" w:hAnsi="Times New Roman" w:cs="Times New Roman"/>
                                      <w:sz w:val="18"/>
                                      <w:szCs w:val="18"/>
                                    </w:rPr>
                                  </w:pPr>
                                  <w:r w:rsidRPr="000748F6">
                                    <w:rPr>
                                      <w:rFonts w:ascii="Times New Roman" w:hAnsi="Times New Roman" w:cs="Times New Roman"/>
                                      <w:color w:val="000000"/>
                                      <w:sz w:val="18"/>
                                      <w:szCs w:val="18"/>
                                    </w:rPr>
                                    <w:t>-0.030</w:t>
                                  </w:r>
                                </w:p>
                              </w:tc>
                              <w:tc>
                                <w:tcPr>
                                  <w:tcW w:w="1532" w:type="dxa"/>
                                  <w:tcBorders>
                                    <w:top w:val="nil"/>
                                    <w:bottom w:val="nil"/>
                                  </w:tcBorders>
                                  <w:shd w:val="clear" w:color="auto" w:fill="auto"/>
                                  <w:noWrap/>
                                  <w:vAlign w:val="center"/>
                                  <w:hideMark/>
                                </w:tcPr>
                                <w:p w14:paraId="26C957B4" w14:textId="2D6B61E1" w:rsidR="00E260F1" w:rsidRPr="000748F6" w:rsidRDefault="00E260F1" w:rsidP="00E260F1">
                                  <w:pPr>
                                    <w:spacing w:line="360" w:lineRule="auto"/>
                                    <w:jc w:val="center"/>
                                    <w:rPr>
                                      <w:rFonts w:ascii="Times New Roman" w:hAnsi="Times New Roman" w:cs="Times New Roman"/>
                                      <w:sz w:val="18"/>
                                      <w:szCs w:val="18"/>
                                    </w:rPr>
                                  </w:pPr>
                                  <w:r w:rsidRPr="000748F6">
                                    <w:rPr>
                                      <w:rFonts w:ascii="Times New Roman" w:hAnsi="Times New Roman" w:cs="Times New Roman"/>
                                      <w:color w:val="000000"/>
                                      <w:sz w:val="18"/>
                                      <w:szCs w:val="18"/>
                                    </w:rPr>
                                    <w:t>0.15</w:t>
                                  </w:r>
                                </w:p>
                              </w:tc>
                              <w:tc>
                                <w:tcPr>
                                  <w:tcW w:w="1610" w:type="dxa"/>
                                  <w:tcBorders>
                                    <w:top w:val="nil"/>
                                    <w:bottom w:val="nil"/>
                                    <w:right w:val="nil"/>
                                  </w:tcBorders>
                                  <w:shd w:val="clear" w:color="auto" w:fill="auto"/>
                                  <w:noWrap/>
                                  <w:vAlign w:val="center"/>
                                  <w:hideMark/>
                                </w:tcPr>
                                <w:p w14:paraId="15365EDF" w14:textId="0B96C344" w:rsidR="00E260F1" w:rsidRPr="000748F6" w:rsidRDefault="00E260F1" w:rsidP="00E260F1">
                                  <w:pPr>
                                    <w:spacing w:line="360" w:lineRule="auto"/>
                                    <w:jc w:val="center"/>
                                    <w:rPr>
                                      <w:rFonts w:ascii="Times New Roman" w:hAnsi="Times New Roman" w:cs="Times New Roman"/>
                                      <w:b/>
                                      <w:bCs/>
                                      <w:sz w:val="18"/>
                                      <w:szCs w:val="18"/>
                                    </w:rPr>
                                  </w:pPr>
                                  <w:r w:rsidRPr="000748F6">
                                    <w:rPr>
                                      <w:rFonts w:ascii="Times New Roman" w:hAnsi="Times New Roman" w:cs="Times New Roman"/>
                                      <w:color w:val="000000"/>
                                      <w:sz w:val="18"/>
                                      <w:szCs w:val="18"/>
                                    </w:rPr>
                                    <w:t>-0.14</w:t>
                                  </w:r>
                                </w:p>
                              </w:tc>
                              <w:tc>
                                <w:tcPr>
                                  <w:tcW w:w="1355" w:type="dxa"/>
                                  <w:gridSpan w:val="2"/>
                                  <w:tcBorders>
                                    <w:top w:val="nil"/>
                                    <w:left w:val="nil"/>
                                    <w:bottom w:val="nil"/>
                                    <w:right w:val="single" w:sz="4" w:space="0" w:color="auto"/>
                                  </w:tcBorders>
                                  <w:vAlign w:val="center"/>
                                </w:tcPr>
                                <w:p w14:paraId="61E2599E" w14:textId="31CDC8F8" w:rsidR="00E260F1" w:rsidRPr="000748F6" w:rsidRDefault="00E260F1" w:rsidP="00E260F1">
                                  <w:pPr>
                                    <w:spacing w:line="360" w:lineRule="auto"/>
                                    <w:jc w:val="center"/>
                                    <w:rPr>
                                      <w:rFonts w:ascii="Times New Roman" w:hAnsi="Times New Roman" w:cs="Times New Roman"/>
                                      <w:color w:val="000000"/>
                                      <w:sz w:val="18"/>
                                      <w:szCs w:val="18"/>
                                    </w:rPr>
                                  </w:pPr>
                                  <w:r w:rsidRPr="000748F6">
                                    <w:rPr>
                                      <w:rFonts w:ascii="Times New Roman" w:hAnsi="Times New Roman" w:cs="Times New Roman"/>
                                      <w:color w:val="000000"/>
                                      <w:sz w:val="18"/>
                                      <w:szCs w:val="18"/>
                                    </w:rPr>
                                    <w:t>0.060</w:t>
                                  </w:r>
                                </w:p>
                              </w:tc>
                            </w:tr>
                            <w:tr w:rsidR="00E260F1" w:rsidRPr="00972A4F" w14:paraId="45A257BF" w14:textId="77777777" w:rsidTr="000748F6">
                              <w:tc>
                                <w:tcPr>
                                  <w:tcW w:w="2187" w:type="dxa"/>
                                  <w:gridSpan w:val="2"/>
                                  <w:tcBorders>
                                    <w:top w:val="nil"/>
                                    <w:left w:val="single" w:sz="4" w:space="0" w:color="auto"/>
                                    <w:bottom w:val="nil"/>
                                  </w:tcBorders>
                                  <w:shd w:val="clear" w:color="auto" w:fill="auto"/>
                                  <w:vAlign w:val="center"/>
                                </w:tcPr>
                                <w:p w14:paraId="40E04130" w14:textId="77777777" w:rsidR="00E260F1" w:rsidRPr="000748F6" w:rsidRDefault="00E260F1" w:rsidP="00E260F1">
                                  <w:pPr>
                                    <w:spacing w:line="360" w:lineRule="auto"/>
                                    <w:rPr>
                                      <w:rFonts w:ascii="Times New Roman" w:hAnsi="Times New Roman" w:cs="Times New Roman"/>
                                      <w:sz w:val="18"/>
                                      <w:szCs w:val="18"/>
                                    </w:rPr>
                                  </w:pPr>
                                  <w:r w:rsidRPr="000748F6">
                                    <w:rPr>
                                      <w:rFonts w:ascii="Times New Roman" w:hAnsi="Times New Roman" w:cs="Times New Roman"/>
                                      <w:sz w:val="18"/>
                                      <w:szCs w:val="18"/>
                                    </w:rPr>
                                    <w:t>Seafood—High n-3</w:t>
                                  </w:r>
                                </w:p>
                              </w:tc>
                              <w:tc>
                                <w:tcPr>
                                  <w:tcW w:w="1499" w:type="dxa"/>
                                  <w:tcBorders>
                                    <w:top w:val="nil"/>
                                    <w:bottom w:val="nil"/>
                                  </w:tcBorders>
                                  <w:shd w:val="clear" w:color="auto" w:fill="auto"/>
                                  <w:noWrap/>
                                  <w:vAlign w:val="center"/>
                                  <w:hideMark/>
                                </w:tcPr>
                                <w:p w14:paraId="76319338" w14:textId="3EA38D96" w:rsidR="00E260F1" w:rsidRPr="000748F6" w:rsidRDefault="00E260F1" w:rsidP="00E260F1">
                                  <w:pPr>
                                    <w:spacing w:line="360" w:lineRule="auto"/>
                                    <w:jc w:val="center"/>
                                    <w:rPr>
                                      <w:rFonts w:ascii="Times New Roman" w:hAnsi="Times New Roman" w:cs="Times New Roman"/>
                                      <w:sz w:val="18"/>
                                      <w:szCs w:val="18"/>
                                    </w:rPr>
                                  </w:pPr>
                                  <w:r w:rsidRPr="000748F6">
                                    <w:rPr>
                                      <w:rFonts w:ascii="Times New Roman" w:hAnsi="Times New Roman" w:cs="Times New Roman"/>
                                      <w:color w:val="000000"/>
                                      <w:sz w:val="18"/>
                                      <w:szCs w:val="18"/>
                                    </w:rPr>
                                    <w:t>-0.13</w:t>
                                  </w:r>
                                </w:p>
                              </w:tc>
                              <w:tc>
                                <w:tcPr>
                                  <w:tcW w:w="1532" w:type="dxa"/>
                                  <w:tcBorders>
                                    <w:top w:val="nil"/>
                                    <w:bottom w:val="nil"/>
                                  </w:tcBorders>
                                  <w:shd w:val="clear" w:color="auto" w:fill="auto"/>
                                  <w:noWrap/>
                                  <w:vAlign w:val="center"/>
                                  <w:hideMark/>
                                </w:tcPr>
                                <w:p w14:paraId="15AD44DE" w14:textId="237B95E0" w:rsidR="00E260F1" w:rsidRPr="000748F6" w:rsidRDefault="00E260F1" w:rsidP="00E260F1">
                                  <w:pPr>
                                    <w:spacing w:line="360" w:lineRule="auto"/>
                                    <w:jc w:val="center"/>
                                    <w:rPr>
                                      <w:rFonts w:ascii="Times New Roman" w:hAnsi="Times New Roman" w:cs="Times New Roman"/>
                                      <w:sz w:val="18"/>
                                      <w:szCs w:val="18"/>
                                    </w:rPr>
                                  </w:pPr>
                                  <w:r w:rsidRPr="000748F6">
                                    <w:rPr>
                                      <w:rFonts w:ascii="Times New Roman" w:hAnsi="Times New Roman" w:cs="Times New Roman"/>
                                      <w:color w:val="000000"/>
                                      <w:sz w:val="18"/>
                                      <w:szCs w:val="18"/>
                                    </w:rPr>
                                    <w:t>-0.050</w:t>
                                  </w:r>
                                </w:p>
                              </w:tc>
                              <w:tc>
                                <w:tcPr>
                                  <w:tcW w:w="1610" w:type="dxa"/>
                                  <w:tcBorders>
                                    <w:top w:val="nil"/>
                                    <w:bottom w:val="nil"/>
                                    <w:right w:val="nil"/>
                                  </w:tcBorders>
                                  <w:shd w:val="clear" w:color="auto" w:fill="auto"/>
                                  <w:noWrap/>
                                  <w:vAlign w:val="center"/>
                                  <w:hideMark/>
                                </w:tcPr>
                                <w:p w14:paraId="3337C23B" w14:textId="573178CE" w:rsidR="00E260F1" w:rsidRPr="000748F6" w:rsidRDefault="00E260F1" w:rsidP="00E260F1">
                                  <w:pPr>
                                    <w:spacing w:line="360" w:lineRule="auto"/>
                                    <w:jc w:val="center"/>
                                    <w:rPr>
                                      <w:rFonts w:ascii="Times New Roman" w:hAnsi="Times New Roman" w:cs="Times New Roman"/>
                                      <w:b/>
                                      <w:bCs/>
                                      <w:sz w:val="18"/>
                                      <w:szCs w:val="18"/>
                                    </w:rPr>
                                  </w:pPr>
                                  <w:r w:rsidRPr="000748F6">
                                    <w:rPr>
                                      <w:rFonts w:ascii="Times New Roman" w:hAnsi="Times New Roman" w:cs="Times New Roman"/>
                                      <w:color w:val="000000"/>
                                      <w:sz w:val="18"/>
                                      <w:szCs w:val="18"/>
                                    </w:rPr>
                                    <w:t>-0.19</w:t>
                                  </w:r>
                                </w:p>
                              </w:tc>
                              <w:tc>
                                <w:tcPr>
                                  <w:tcW w:w="1355" w:type="dxa"/>
                                  <w:gridSpan w:val="2"/>
                                  <w:tcBorders>
                                    <w:top w:val="nil"/>
                                    <w:left w:val="nil"/>
                                    <w:bottom w:val="nil"/>
                                    <w:right w:val="single" w:sz="4" w:space="0" w:color="auto"/>
                                  </w:tcBorders>
                                  <w:vAlign w:val="center"/>
                                </w:tcPr>
                                <w:p w14:paraId="7D231324" w14:textId="1FF46D26" w:rsidR="00E260F1" w:rsidRPr="000748F6" w:rsidRDefault="00E260F1" w:rsidP="00E260F1">
                                  <w:pPr>
                                    <w:spacing w:line="360" w:lineRule="auto"/>
                                    <w:jc w:val="center"/>
                                    <w:rPr>
                                      <w:rFonts w:ascii="Times New Roman" w:hAnsi="Times New Roman" w:cs="Times New Roman"/>
                                      <w:b/>
                                      <w:bCs/>
                                      <w:color w:val="000000"/>
                                      <w:sz w:val="18"/>
                                      <w:szCs w:val="18"/>
                                    </w:rPr>
                                  </w:pPr>
                                  <w:r w:rsidRPr="000748F6">
                                    <w:rPr>
                                      <w:rFonts w:ascii="Times New Roman" w:hAnsi="Times New Roman" w:cs="Times New Roman"/>
                                      <w:b/>
                                      <w:bCs/>
                                      <w:color w:val="000000"/>
                                      <w:sz w:val="18"/>
                                      <w:szCs w:val="18"/>
                                    </w:rPr>
                                    <w:t>0.22</w:t>
                                  </w:r>
                                </w:p>
                              </w:tc>
                            </w:tr>
                            <w:tr w:rsidR="00E260F1" w:rsidRPr="00972A4F" w14:paraId="7688DE50" w14:textId="77777777" w:rsidTr="000748F6">
                              <w:tc>
                                <w:tcPr>
                                  <w:tcW w:w="2187" w:type="dxa"/>
                                  <w:gridSpan w:val="2"/>
                                  <w:tcBorders>
                                    <w:top w:val="nil"/>
                                    <w:left w:val="single" w:sz="4" w:space="0" w:color="auto"/>
                                    <w:bottom w:val="nil"/>
                                  </w:tcBorders>
                                  <w:shd w:val="clear" w:color="auto" w:fill="auto"/>
                                  <w:vAlign w:val="center"/>
                                </w:tcPr>
                                <w:p w14:paraId="000D040C" w14:textId="77777777" w:rsidR="00E260F1" w:rsidRPr="000748F6" w:rsidRDefault="00E260F1" w:rsidP="00E260F1">
                                  <w:pPr>
                                    <w:spacing w:line="360" w:lineRule="auto"/>
                                    <w:rPr>
                                      <w:rFonts w:ascii="Times New Roman" w:hAnsi="Times New Roman" w:cs="Times New Roman"/>
                                      <w:sz w:val="18"/>
                                      <w:szCs w:val="18"/>
                                    </w:rPr>
                                  </w:pPr>
                                  <w:r w:rsidRPr="000748F6">
                                    <w:rPr>
                                      <w:rFonts w:ascii="Times New Roman" w:hAnsi="Times New Roman" w:cs="Times New Roman"/>
                                      <w:sz w:val="18"/>
                                      <w:szCs w:val="18"/>
                                    </w:rPr>
                                    <w:t>Seafood—Low n-3</w:t>
                                  </w:r>
                                </w:p>
                              </w:tc>
                              <w:tc>
                                <w:tcPr>
                                  <w:tcW w:w="1499" w:type="dxa"/>
                                  <w:tcBorders>
                                    <w:top w:val="nil"/>
                                    <w:bottom w:val="nil"/>
                                  </w:tcBorders>
                                  <w:shd w:val="clear" w:color="auto" w:fill="auto"/>
                                  <w:noWrap/>
                                  <w:vAlign w:val="center"/>
                                  <w:hideMark/>
                                </w:tcPr>
                                <w:p w14:paraId="0E60E2AE" w14:textId="7F0C1D5F" w:rsidR="00E260F1" w:rsidRPr="000748F6" w:rsidRDefault="00E260F1" w:rsidP="00E260F1">
                                  <w:pPr>
                                    <w:spacing w:line="360" w:lineRule="auto"/>
                                    <w:jc w:val="center"/>
                                    <w:rPr>
                                      <w:rFonts w:ascii="Times New Roman" w:hAnsi="Times New Roman" w:cs="Times New Roman"/>
                                      <w:sz w:val="18"/>
                                      <w:szCs w:val="18"/>
                                    </w:rPr>
                                  </w:pPr>
                                  <w:r w:rsidRPr="000748F6">
                                    <w:rPr>
                                      <w:rFonts w:ascii="Times New Roman" w:hAnsi="Times New Roman" w:cs="Times New Roman"/>
                                      <w:color w:val="000000"/>
                                      <w:sz w:val="18"/>
                                      <w:szCs w:val="18"/>
                                    </w:rPr>
                                    <w:t>-0.050</w:t>
                                  </w:r>
                                </w:p>
                              </w:tc>
                              <w:tc>
                                <w:tcPr>
                                  <w:tcW w:w="1532" w:type="dxa"/>
                                  <w:tcBorders>
                                    <w:top w:val="nil"/>
                                    <w:bottom w:val="nil"/>
                                  </w:tcBorders>
                                  <w:shd w:val="clear" w:color="auto" w:fill="auto"/>
                                  <w:noWrap/>
                                  <w:vAlign w:val="center"/>
                                  <w:hideMark/>
                                </w:tcPr>
                                <w:p w14:paraId="6915FD83" w14:textId="0ECFCC29" w:rsidR="00E260F1" w:rsidRPr="000748F6" w:rsidRDefault="00E260F1" w:rsidP="00E260F1">
                                  <w:pPr>
                                    <w:spacing w:line="360" w:lineRule="auto"/>
                                    <w:jc w:val="center"/>
                                    <w:rPr>
                                      <w:rFonts w:ascii="Times New Roman" w:hAnsi="Times New Roman" w:cs="Times New Roman"/>
                                      <w:sz w:val="18"/>
                                      <w:szCs w:val="18"/>
                                    </w:rPr>
                                  </w:pPr>
                                  <w:r w:rsidRPr="000748F6">
                                    <w:rPr>
                                      <w:rFonts w:ascii="Times New Roman" w:hAnsi="Times New Roman" w:cs="Times New Roman"/>
                                      <w:color w:val="000000"/>
                                      <w:sz w:val="18"/>
                                      <w:szCs w:val="18"/>
                                    </w:rPr>
                                    <w:t>0.030</w:t>
                                  </w:r>
                                </w:p>
                              </w:tc>
                              <w:tc>
                                <w:tcPr>
                                  <w:tcW w:w="1610" w:type="dxa"/>
                                  <w:tcBorders>
                                    <w:top w:val="nil"/>
                                    <w:bottom w:val="nil"/>
                                    <w:right w:val="nil"/>
                                  </w:tcBorders>
                                  <w:shd w:val="clear" w:color="auto" w:fill="auto"/>
                                  <w:noWrap/>
                                  <w:vAlign w:val="center"/>
                                  <w:hideMark/>
                                </w:tcPr>
                                <w:p w14:paraId="0BAB7F1B" w14:textId="54D8041B" w:rsidR="00E260F1" w:rsidRPr="000748F6" w:rsidRDefault="00E260F1" w:rsidP="00E260F1">
                                  <w:pPr>
                                    <w:spacing w:line="360" w:lineRule="auto"/>
                                    <w:jc w:val="center"/>
                                    <w:rPr>
                                      <w:rFonts w:ascii="Times New Roman" w:hAnsi="Times New Roman" w:cs="Times New Roman"/>
                                      <w:b/>
                                      <w:bCs/>
                                      <w:sz w:val="18"/>
                                      <w:szCs w:val="18"/>
                                    </w:rPr>
                                  </w:pPr>
                                  <w:r w:rsidRPr="000748F6">
                                    <w:rPr>
                                      <w:rFonts w:ascii="Times New Roman" w:hAnsi="Times New Roman" w:cs="Times New Roman"/>
                                      <w:b/>
                                      <w:bCs/>
                                      <w:color w:val="000000"/>
                                      <w:sz w:val="18"/>
                                      <w:szCs w:val="18"/>
                                    </w:rPr>
                                    <w:t>-0.38</w:t>
                                  </w:r>
                                </w:p>
                              </w:tc>
                              <w:tc>
                                <w:tcPr>
                                  <w:tcW w:w="1355" w:type="dxa"/>
                                  <w:gridSpan w:val="2"/>
                                  <w:tcBorders>
                                    <w:top w:val="nil"/>
                                    <w:left w:val="nil"/>
                                    <w:bottom w:val="nil"/>
                                    <w:right w:val="single" w:sz="4" w:space="0" w:color="auto"/>
                                  </w:tcBorders>
                                  <w:vAlign w:val="center"/>
                                </w:tcPr>
                                <w:p w14:paraId="4D37F398" w14:textId="7E225706" w:rsidR="00E260F1" w:rsidRPr="000748F6" w:rsidRDefault="00E260F1" w:rsidP="00E260F1">
                                  <w:pPr>
                                    <w:spacing w:line="360" w:lineRule="auto"/>
                                    <w:jc w:val="center"/>
                                    <w:rPr>
                                      <w:rFonts w:ascii="Times New Roman" w:hAnsi="Times New Roman" w:cs="Times New Roman"/>
                                      <w:color w:val="000000"/>
                                      <w:sz w:val="18"/>
                                      <w:szCs w:val="18"/>
                                    </w:rPr>
                                  </w:pPr>
                                  <w:r w:rsidRPr="000748F6">
                                    <w:rPr>
                                      <w:rFonts w:ascii="Times New Roman" w:hAnsi="Times New Roman" w:cs="Times New Roman"/>
                                      <w:color w:val="000000"/>
                                      <w:sz w:val="18"/>
                                      <w:szCs w:val="18"/>
                                    </w:rPr>
                                    <w:t>0.16</w:t>
                                  </w:r>
                                </w:p>
                              </w:tc>
                            </w:tr>
                            <w:tr w:rsidR="00E260F1" w:rsidRPr="00972A4F" w14:paraId="791C8D5A" w14:textId="77777777" w:rsidTr="000748F6">
                              <w:tc>
                                <w:tcPr>
                                  <w:tcW w:w="2187" w:type="dxa"/>
                                  <w:gridSpan w:val="2"/>
                                  <w:tcBorders>
                                    <w:top w:val="nil"/>
                                    <w:left w:val="single" w:sz="4" w:space="0" w:color="auto"/>
                                    <w:bottom w:val="nil"/>
                                  </w:tcBorders>
                                  <w:shd w:val="clear" w:color="auto" w:fill="auto"/>
                                  <w:vAlign w:val="center"/>
                                </w:tcPr>
                                <w:p w14:paraId="7BC5A9EE" w14:textId="77777777" w:rsidR="00E260F1" w:rsidRPr="000748F6" w:rsidRDefault="00E260F1" w:rsidP="00E260F1">
                                  <w:pPr>
                                    <w:spacing w:line="360" w:lineRule="auto"/>
                                    <w:rPr>
                                      <w:rFonts w:ascii="Times New Roman" w:hAnsi="Times New Roman" w:cs="Times New Roman"/>
                                      <w:sz w:val="18"/>
                                      <w:szCs w:val="18"/>
                                    </w:rPr>
                                  </w:pPr>
                                  <w:r w:rsidRPr="000748F6">
                                    <w:rPr>
                                      <w:rFonts w:ascii="Times New Roman" w:hAnsi="Times New Roman" w:cs="Times New Roman"/>
                                      <w:sz w:val="18"/>
                                      <w:szCs w:val="18"/>
                                    </w:rPr>
                                    <w:t>Eggs</w:t>
                                  </w:r>
                                </w:p>
                              </w:tc>
                              <w:tc>
                                <w:tcPr>
                                  <w:tcW w:w="1499" w:type="dxa"/>
                                  <w:tcBorders>
                                    <w:top w:val="nil"/>
                                    <w:bottom w:val="nil"/>
                                  </w:tcBorders>
                                  <w:shd w:val="clear" w:color="auto" w:fill="auto"/>
                                  <w:noWrap/>
                                  <w:vAlign w:val="center"/>
                                  <w:hideMark/>
                                </w:tcPr>
                                <w:p w14:paraId="69150DDD" w14:textId="06716B82" w:rsidR="00E260F1" w:rsidRPr="000748F6" w:rsidRDefault="00E260F1" w:rsidP="00E260F1">
                                  <w:pPr>
                                    <w:spacing w:line="360" w:lineRule="auto"/>
                                    <w:jc w:val="center"/>
                                    <w:rPr>
                                      <w:rFonts w:ascii="Times New Roman" w:hAnsi="Times New Roman" w:cs="Times New Roman"/>
                                      <w:sz w:val="18"/>
                                      <w:szCs w:val="18"/>
                                    </w:rPr>
                                  </w:pPr>
                                  <w:r w:rsidRPr="000748F6">
                                    <w:rPr>
                                      <w:rFonts w:ascii="Times New Roman" w:hAnsi="Times New Roman" w:cs="Times New Roman"/>
                                      <w:color w:val="000000"/>
                                      <w:sz w:val="18"/>
                                      <w:szCs w:val="18"/>
                                    </w:rPr>
                                    <w:t>0.010</w:t>
                                  </w:r>
                                </w:p>
                              </w:tc>
                              <w:tc>
                                <w:tcPr>
                                  <w:tcW w:w="1532" w:type="dxa"/>
                                  <w:tcBorders>
                                    <w:top w:val="nil"/>
                                    <w:bottom w:val="nil"/>
                                  </w:tcBorders>
                                  <w:shd w:val="clear" w:color="auto" w:fill="auto"/>
                                  <w:noWrap/>
                                  <w:vAlign w:val="center"/>
                                  <w:hideMark/>
                                </w:tcPr>
                                <w:p w14:paraId="024B9DD6" w14:textId="4836041C" w:rsidR="00E260F1" w:rsidRPr="000748F6" w:rsidRDefault="00E260F1" w:rsidP="00E260F1">
                                  <w:pPr>
                                    <w:spacing w:line="360" w:lineRule="auto"/>
                                    <w:jc w:val="center"/>
                                    <w:rPr>
                                      <w:rFonts w:ascii="Times New Roman" w:hAnsi="Times New Roman" w:cs="Times New Roman"/>
                                      <w:sz w:val="18"/>
                                      <w:szCs w:val="18"/>
                                    </w:rPr>
                                  </w:pPr>
                                  <w:r w:rsidRPr="000748F6">
                                    <w:rPr>
                                      <w:rFonts w:ascii="Times New Roman" w:hAnsi="Times New Roman" w:cs="Times New Roman"/>
                                      <w:color w:val="000000"/>
                                      <w:sz w:val="18"/>
                                      <w:szCs w:val="18"/>
                                    </w:rPr>
                                    <w:t>-0.14</w:t>
                                  </w:r>
                                </w:p>
                              </w:tc>
                              <w:tc>
                                <w:tcPr>
                                  <w:tcW w:w="1610" w:type="dxa"/>
                                  <w:tcBorders>
                                    <w:top w:val="nil"/>
                                    <w:bottom w:val="nil"/>
                                    <w:right w:val="nil"/>
                                  </w:tcBorders>
                                  <w:shd w:val="clear" w:color="auto" w:fill="auto"/>
                                  <w:noWrap/>
                                  <w:vAlign w:val="center"/>
                                  <w:hideMark/>
                                </w:tcPr>
                                <w:p w14:paraId="29F2DF01" w14:textId="5B48949D" w:rsidR="00E260F1" w:rsidRPr="000748F6" w:rsidRDefault="00E260F1" w:rsidP="00E260F1">
                                  <w:pPr>
                                    <w:spacing w:line="360" w:lineRule="auto"/>
                                    <w:jc w:val="center"/>
                                    <w:rPr>
                                      <w:rFonts w:ascii="Times New Roman" w:hAnsi="Times New Roman" w:cs="Times New Roman"/>
                                      <w:sz w:val="18"/>
                                      <w:szCs w:val="18"/>
                                    </w:rPr>
                                  </w:pPr>
                                  <w:r w:rsidRPr="000748F6">
                                    <w:rPr>
                                      <w:rFonts w:ascii="Times New Roman" w:hAnsi="Times New Roman" w:cs="Times New Roman"/>
                                      <w:color w:val="000000"/>
                                      <w:sz w:val="18"/>
                                      <w:szCs w:val="18"/>
                                    </w:rPr>
                                    <w:t>0.15</w:t>
                                  </w:r>
                                </w:p>
                              </w:tc>
                              <w:tc>
                                <w:tcPr>
                                  <w:tcW w:w="1355" w:type="dxa"/>
                                  <w:gridSpan w:val="2"/>
                                  <w:tcBorders>
                                    <w:top w:val="nil"/>
                                    <w:left w:val="nil"/>
                                    <w:bottom w:val="nil"/>
                                    <w:right w:val="single" w:sz="4" w:space="0" w:color="auto"/>
                                  </w:tcBorders>
                                  <w:vAlign w:val="center"/>
                                </w:tcPr>
                                <w:p w14:paraId="6561EF0C" w14:textId="0A7A4133" w:rsidR="00E260F1" w:rsidRPr="000748F6" w:rsidRDefault="00E260F1" w:rsidP="00E260F1">
                                  <w:pPr>
                                    <w:spacing w:line="360" w:lineRule="auto"/>
                                    <w:jc w:val="center"/>
                                    <w:rPr>
                                      <w:rFonts w:ascii="Times New Roman" w:hAnsi="Times New Roman" w:cs="Times New Roman"/>
                                      <w:color w:val="000000"/>
                                      <w:sz w:val="18"/>
                                      <w:szCs w:val="18"/>
                                    </w:rPr>
                                  </w:pPr>
                                  <w:r w:rsidRPr="000748F6">
                                    <w:rPr>
                                      <w:rFonts w:ascii="Times New Roman" w:hAnsi="Times New Roman" w:cs="Times New Roman"/>
                                      <w:color w:val="000000"/>
                                      <w:sz w:val="18"/>
                                      <w:szCs w:val="18"/>
                                    </w:rPr>
                                    <w:t>-0.060</w:t>
                                  </w:r>
                                </w:p>
                              </w:tc>
                            </w:tr>
                            <w:tr w:rsidR="00E260F1" w:rsidRPr="00972A4F" w14:paraId="28725377" w14:textId="77777777" w:rsidTr="000748F6">
                              <w:tc>
                                <w:tcPr>
                                  <w:tcW w:w="2187" w:type="dxa"/>
                                  <w:gridSpan w:val="2"/>
                                  <w:tcBorders>
                                    <w:top w:val="nil"/>
                                    <w:left w:val="single" w:sz="4" w:space="0" w:color="auto"/>
                                    <w:bottom w:val="nil"/>
                                  </w:tcBorders>
                                  <w:shd w:val="clear" w:color="auto" w:fill="auto"/>
                                  <w:vAlign w:val="center"/>
                                </w:tcPr>
                                <w:p w14:paraId="5767A869" w14:textId="77777777" w:rsidR="00E260F1" w:rsidRPr="000748F6" w:rsidRDefault="00E260F1" w:rsidP="00E260F1">
                                  <w:pPr>
                                    <w:spacing w:line="360" w:lineRule="auto"/>
                                    <w:rPr>
                                      <w:rFonts w:ascii="Times New Roman" w:hAnsi="Times New Roman" w:cs="Times New Roman"/>
                                      <w:sz w:val="18"/>
                                      <w:szCs w:val="18"/>
                                    </w:rPr>
                                  </w:pPr>
                                  <w:r w:rsidRPr="000748F6">
                                    <w:rPr>
                                      <w:rFonts w:ascii="Times New Roman" w:hAnsi="Times New Roman" w:cs="Times New Roman"/>
                                      <w:sz w:val="18"/>
                                      <w:szCs w:val="18"/>
                                    </w:rPr>
                                    <w:t>Solid Fats</w:t>
                                  </w:r>
                                </w:p>
                              </w:tc>
                              <w:tc>
                                <w:tcPr>
                                  <w:tcW w:w="1499" w:type="dxa"/>
                                  <w:tcBorders>
                                    <w:top w:val="nil"/>
                                    <w:bottom w:val="nil"/>
                                  </w:tcBorders>
                                  <w:shd w:val="clear" w:color="auto" w:fill="auto"/>
                                  <w:noWrap/>
                                  <w:vAlign w:val="center"/>
                                  <w:hideMark/>
                                </w:tcPr>
                                <w:p w14:paraId="3EB4A195" w14:textId="0F24062A" w:rsidR="00E260F1" w:rsidRPr="000748F6" w:rsidRDefault="00E260F1" w:rsidP="00E260F1">
                                  <w:pPr>
                                    <w:spacing w:line="360" w:lineRule="auto"/>
                                    <w:jc w:val="center"/>
                                    <w:rPr>
                                      <w:rFonts w:ascii="Times New Roman" w:hAnsi="Times New Roman" w:cs="Times New Roman"/>
                                      <w:b/>
                                      <w:bCs/>
                                      <w:sz w:val="18"/>
                                      <w:szCs w:val="18"/>
                                    </w:rPr>
                                  </w:pPr>
                                  <w:r w:rsidRPr="000748F6">
                                    <w:rPr>
                                      <w:rFonts w:ascii="Times New Roman" w:hAnsi="Times New Roman" w:cs="Times New Roman"/>
                                      <w:b/>
                                      <w:bCs/>
                                      <w:color w:val="000000"/>
                                      <w:sz w:val="18"/>
                                      <w:szCs w:val="18"/>
                                    </w:rPr>
                                    <w:t>0.20</w:t>
                                  </w:r>
                                </w:p>
                              </w:tc>
                              <w:tc>
                                <w:tcPr>
                                  <w:tcW w:w="1532" w:type="dxa"/>
                                  <w:tcBorders>
                                    <w:top w:val="nil"/>
                                    <w:bottom w:val="nil"/>
                                  </w:tcBorders>
                                  <w:shd w:val="clear" w:color="auto" w:fill="auto"/>
                                  <w:noWrap/>
                                  <w:vAlign w:val="center"/>
                                  <w:hideMark/>
                                </w:tcPr>
                                <w:p w14:paraId="19020F26" w14:textId="740D3B6B" w:rsidR="00E260F1" w:rsidRPr="000748F6" w:rsidRDefault="00E260F1" w:rsidP="00E260F1">
                                  <w:pPr>
                                    <w:spacing w:line="360" w:lineRule="auto"/>
                                    <w:jc w:val="center"/>
                                    <w:rPr>
                                      <w:rFonts w:ascii="Times New Roman" w:hAnsi="Times New Roman" w:cs="Times New Roman"/>
                                      <w:sz w:val="18"/>
                                      <w:szCs w:val="18"/>
                                    </w:rPr>
                                  </w:pPr>
                                  <w:r w:rsidRPr="000748F6">
                                    <w:rPr>
                                      <w:rFonts w:ascii="Times New Roman" w:hAnsi="Times New Roman" w:cs="Times New Roman"/>
                                      <w:color w:val="000000"/>
                                      <w:sz w:val="18"/>
                                      <w:szCs w:val="18"/>
                                    </w:rPr>
                                    <w:t>-0.11</w:t>
                                  </w:r>
                                </w:p>
                              </w:tc>
                              <w:tc>
                                <w:tcPr>
                                  <w:tcW w:w="1610" w:type="dxa"/>
                                  <w:tcBorders>
                                    <w:top w:val="nil"/>
                                    <w:bottom w:val="nil"/>
                                    <w:right w:val="nil"/>
                                  </w:tcBorders>
                                  <w:shd w:val="clear" w:color="auto" w:fill="auto"/>
                                  <w:noWrap/>
                                  <w:vAlign w:val="center"/>
                                  <w:hideMark/>
                                </w:tcPr>
                                <w:p w14:paraId="7F0BD2CF" w14:textId="3AAD609F" w:rsidR="00E260F1" w:rsidRPr="000748F6" w:rsidRDefault="00E260F1" w:rsidP="00E260F1">
                                  <w:pPr>
                                    <w:spacing w:line="360" w:lineRule="auto"/>
                                    <w:jc w:val="center"/>
                                    <w:rPr>
                                      <w:rFonts w:ascii="Times New Roman" w:hAnsi="Times New Roman" w:cs="Times New Roman"/>
                                      <w:b/>
                                      <w:bCs/>
                                      <w:sz w:val="18"/>
                                      <w:szCs w:val="18"/>
                                    </w:rPr>
                                  </w:pPr>
                                  <w:r w:rsidRPr="000748F6">
                                    <w:rPr>
                                      <w:rFonts w:ascii="Times New Roman" w:hAnsi="Times New Roman" w:cs="Times New Roman"/>
                                      <w:color w:val="000000"/>
                                      <w:sz w:val="18"/>
                                      <w:szCs w:val="18"/>
                                    </w:rPr>
                                    <w:t>0.080</w:t>
                                  </w:r>
                                </w:p>
                              </w:tc>
                              <w:tc>
                                <w:tcPr>
                                  <w:tcW w:w="1355" w:type="dxa"/>
                                  <w:gridSpan w:val="2"/>
                                  <w:tcBorders>
                                    <w:top w:val="nil"/>
                                    <w:left w:val="nil"/>
                                    <w:bottom w:val="nil"/>
                                    <w:right w:val="single" w:sz="4" w:space="0" w:color="auto"/>
                                  </w:tcBorders>
                                  <w:vAlign w:val="center"/>
                                </w:tcPr>
                                <w:p w14:paraId="03A33D46" w14:textId="28608B34" w:rsidR="00E260F1" w:rsidRPr="000748F6" w:rsidRDefault="00E260F1" w:rsidP="00E260F1">
                                  <w:pPr>
                                    <w:spacing w:line="360" w:lineRule="auto"/>
                                    <w:jc w:val="center"/>
                                    <w:rPr>
                                      <w:rFonts w:ascii="Times New Roman" w:hAnsi="Times New Roman" w:cs="Times New Roman"/>
                                      <w:b/>
                                      <w:bCs/>
                                      <w:color w:val="000000"/>
                                      <w:sz w:val="18"/>
                                      <w:szCs w:val="18"/>
                                    </w:rPr>
                                  </w:pPr>
                                  <w:r w:rsidRPr="000748F6">
                                    <w:rPr>
                                      <w:rFonts w:ascii="Times New Roman" w:hAnsi="Times New Roman" w:cs="Times New Roman"/>
                                      <w:b/>
                                      <w:bCs/>
                                      <w:color w:val="000000"/>
                                      <w:sz w:val="18"/>
                                      <w:szCs w:val="18"/>
                                    </w:rPr>
                                    <w:t>-0.45</w:t>
                                  </w:r>
                                </w:p>
                              </w:tc>
                            </w:tr>
                            <w:tr w:rsidR="00E260F1" w:rsidRPr="00972A4F" w14:paraId="28BDB3F7" w14:textId="77777777" w:rsidTr="000748F6">
                              <w:tc>
                                <w:tcPr>
                                  <w:tcW w:w="2187" w:type="dxa"/>
                                  <w:gridSpan w:val="2"/>
                                  <w:tcBorders>
                                    <w:top w:val="nil"/>
                                    <w:left w:val="single" w:sz="4" w:space="0" w:color="auto"/>
                                    <w:bottom w:val="nil"/>
                                  </w:tcBorders>
                                  <w:shd w:val="clear" w:color="auto" w:fill="auto"/>
                                  <w:vAlign w:val="center"/>
                                </w:tcPr>
                                <w:p w14:paraId="44F8B613" w14:textId="77777777" w:rsidR="00E260F1" w:rsidRPr="000748F6" w:rsidRDefault="00E260F1" w:rsidP="00E260F1">
                                  <w:pPr>
                                    <w:spacing w:line="360" w:lineRule="auto"/>
                                    <w:rPr>
                                      <w:rFonts w:ascii="Times New Roman" w:hAnsi="Times New Roman" w:cs="Times New Roman"/>
                                      <w:sz w:val="18"/>
                                      <w:szCs w:val="18"/>
                                    </w:rPr>
                                  </w:pPr>
                                  <w:r w:rsidRPr="000748F6">
                                    <w:rPr>
                                      <w:rFonts w:ascii="Times New Roman" w:hAnsi="Times New Roman" w:cs="Times New Roman"/>
                                      <w:sz w:val="18"/>
                                      <w:szCs w:val="18"/>
                                    </w:rPr>
                                    <w:t>Oils</w:t>
                                  </w:r>
                                </w:p>
                              </w:tc>
                              <w:tc>
                                <w:tcPr>
                                  <w:tcW w:w="1499" w:type="dxa"/>
                                  <w:tcBorders>
                                    <w:top w:val="nil"/>
                                    <w:bottom w:val="nil"/>
                                  </w:tcBorders>
                                  <w:shd w:val="clear" w:color="auto" w:fill="auto"/>
                                  <w:noWrap/>
                                  <w:vAlign w:val="center"/>
                                  <w:hideMark/>
                                </w:tcPr>
                                <w:p w14:paraId="146DD970" w14:textId="1AC922C2" w:rsidR="00E260F1" w:rsidRPr="000748F6" w:rsidRDefault="00E260F1" w:rsidP="00E260F1">
                                  <w:pPr>
                                    <w:spacing w:line="360" w:lineRule="auto"/>
                                    <w:jc w:val="center"/>
                                    <w:rPr>
                                      <w:rFonts w:ascii="Times New Roman" w:hAnsi="Times New Roman" w:cs="Times New Roman"/>
                                      <w:b/>
                                      <w:bCs/>
                                      <w:sz w:val="18"/>
                                      <w:szCs w:val="18"/>
                                    </w:rPr>
                                  </w:pPr>
                                  <w:r w:rsidRPr="000748F6">
                                    <w:rPr>
                                      <w:rFonts w:ascii="Times New Roman" w:hAnsi="Times New Roman" w:cs="Times New Roman"/>
                                      <w:b/>
                                      <w:bCs/>
                                      <w:color w:val="000000"/>
                                      <w:sz w:val="18"/>
                                      <w:szCs w:val="18"/>
                                    </w:rPr>
                                    <w:t>-0.35</w:t>
                                  </w:r>
                                </w:p>
                              </w:tc>
                              <w:tc>
                                <w:tcPr>
                                  <w:tcW w:w="1532" w:type="dxa"/>
                                  <w:tcBorders>
                                    <w:top w:val="nil"/>
                                    <w:bottom w:val="nil"/>
                                  </w:tcBorders>
                                  <w:shd w:val="clear" w:color="auto" w:fill="auto"/>
                                  <w:noWrap/>
                                  <w:vAlign w:val="center"/>
                                  <w:hideMark/>
                                </w:tcPr>
                                <w:p w14:paraId="4499C29E" w14:textId="3147304A" w:rsidR="00E260F1" w:rsidRPr="000748F6" w:rsidRDefault="00E260F1" w:rsidP="00E260F1">
                                  <w:pPr>
                                    <w:spacing w:line="360" w:lineRule="auto"/>
                                    <w:jc w:val="center"/>
                                    <w:rPr>
                                      <w:rFonts w:ascii="Times New Roman" w:hAnsi="Times New Roman" w:cs="Times New Roman"/>
                                      <w:b/>
                                      <w:bCs/>
                                      <w:sz w:val="18"/>
                                      <w:szCs w:val="18"/>
                                    </w:rPr>
                                  </w:pPr>
                                  <w:r w:rsidRPr="000748F6">
                                    <w:rPr>
                                      <w:rFonts w:ascii="Times New Roman" w:hAnsi="Times New Roman" w:cs="Times New Roman"/>
                                      <w:b/>
                                      <w:bCs/>
                                      <w:color w:val="000000"/>
                                      <w:sz w:val="18"/>
                                      <w:szCs w:val="18"/>
                                    </w:rPr>
                                    <w:t>-0.24</w:t>
                                  </w:r>
                                </w:p>
                              </w:tc>
                              <w:tc>
                                <w:tcPr>
                                  <w:tcW w:w="1610" w:type="dxa"/>
                                  <w:tcBorders>
                                    <w:top w:val="nil"/>
                                    <w:bottom w:val="nil"/>
                                    <w:right w:val="nil"/>
                                  </w:tcBorders>
                                  <w:shd w:val="clear" w:color="auto" w:fill="auto"/>
                                  <w:noWrap/>
                                  <w:vAlign w:val="center"/>
                                  <w:hideMark/>
                                </w:tcPr>
                                <w:p w14:paraId="59CC0E20" w14:textId="1314491F" w:rsidR="00E260F1" w:rsidRPr="000748F6" w:rsidRDefault="00E260F1" w:rsidP="00E260F1">
                                  <w:pPr>
                                    <w:spacing w:line="360" w:lineRule="auto"/>
                                    <w:jc w:val="center"/>
                                    <w:rPr>
                                      <w:rFonts w:ascii="Times New Roman" w:hAnsi="Times New Roman" w:cs="Times New Roman"/>
                                      <w:sz w:val="18"/>
                                      <w:szCs w:val="18"/>
                                    </w:rPr>
                                  </w:pPr>
                                  <w:r w:rsidRPr="000748F6">
                                    <w:rPr>
                                      <w:rFonts w:ascii="Times New Roman" w:hAnsi="Times New Roman" w:cs="Times New Roman"/>
                                      <w:color w:val="000000"/>
                                      <w:sz w:val="18"/>
                                      <w:szCs w:val="18"/>
                                    </w:rPr>
                                    <w:t>0.12</w:t>
                                  </w:r>
                                </w:p>
                              </w:tc>
                              <w:tc>
                                <w:tcPr>
                                  <w:tcW w:w="1355" w:type="dxa"/>
                                  <w:gridSpan w:val="2"/>
                                  <w:tcBorders>
                                    <w:top w:val="nil"/>
                                    <w:left w:val="nil"/>
                                    <w:bottom w:val="nil"/>
                                    <w:right w:val="single" w:sz="4" w:space="0" w:color="auto"/>
                                  </w:tcBorders>
                                  <w:vAlign w:val="center"/>
                                </w:tcPr>
                                <w:p w14:paraId="0446BC98" w14:textId="0C45F39F" w:rsidR="00E260F1" w:rsidRPr="000748F6" w:rsidRDefault="00E260F1" w:rsidP="00E260F1">
                                  <w:pPr>
                                    <w:spacing w:line="360" w:lineRule="auto"/>
                                    <w:jc w:val="center"/>
                                    <w:rPr>
                                      <w:rFonts w:ascii="Times New Roman" w:hAnsi="Times New Roman" w:cs="Times New Roman"/>
                                      <w:b/>
                                      <w:bCs/>
                                      <w:color w:val="000000"/>
                                      <w:sz w:val="18"/>
                                      <w:szCs w:val="18"/>
                                    </w:rPr>
                                  </w:pPr>
                                  <w:r w:rsidRPr="000748F6">
                                    <w:rPr>
                                      <w:rFonts w:ascii="Times New Roman" w:hAnsi="Times New Roman" w:cs="Times New Roman"/>
                                      <w:b/>
                                      <w:bCs/>
                                      <w:color w:val="000000"/>
                                      <w:sz w:val="18"/>
                                      <w:szCs w:val="18"/>
                                    </w:rPr>
                                    <w:t>0.24</w:t>
                                  </w:r>
                                </w:p>
                              </w:tc>
                            </w:tr>
                            <w:tr w:rsidR="00E260F1" w:rsidRPr="00972A4F" w14:paraId="5B88C4A0" w14:textId="77777777" w:rsidTr="000748F6">
                              <w:tc>
                                <w:tcPr>
                                  <w:tcW w:w="2187" w:type="dxa"/>
                                  <w:gridSpan w:val="2"/>
                                  <w:tcBorders>
                                    <w:top w:val="nil"/>
                                    <w:left w:val="single" w:sz="4" w:space="0" w:color="auto"/>
                                    <w:bottom w:val="nil"/>
                                  </w:tcBorders>
                                  <w:shd w:val="clear" w:color="auto" w:fill="auto"/>
                                  <w:vAlign w:val="center"/>
                                </w:tcPr>
                                <w:p w14:paraId="10ADCCAC" w14:textId="77777777" w:rsidR="00E260F1" w:rsidRPr="000748F6" w:rsidRDefault="00E260F1" w:rsidP="00E260F1">
                                  <w:pPr>
                                    <w:spacing w:line="360" w:lineRule="auto"/>
                                    <w:rPr>
                                      <w:rFonts w:ascii="Times New Roman" w:hAnsi="Times New Roman" w:cs="Times New Roman"/>
                                      <w:sz w:val="18"/>
                                      <w:szCs w:val="18"/>
                                    </w:rPr>
                                  </w:pPr>
                                  <w:r w:rsidRPr="000748F6">
                                    <w:rPr>
                                      <w:rFonts w:ascii="Times New Roman" w:hAnsi="Times New Roman" w:cs="Times New Roman"/>
                                      <w:sz w:val="18"/>
                                      <w:szCs w:val="18"/>
                                    </w:rPr>
                                    <w:t>Milk</w:t>
                                  </w:r>
                                </w:p>
                              </w:tc>
                              <w:tc>
                                <w:tcPr>
                                  <w:tcW w:w="1499" w:type="dxa"/>
                                  <w:tcBorders>
                                    <w:top w:val="nil"/>
                                    <w:bottom w:val="nil"/>
                                  </w:tcBorders>
                                  <w:shd w:val="clear" w:color="auto" w:fill="auto"/>
                                  <w:noWrap/>
                                  <w:vAlign w:val="center"/>
                                  <w:hideMark/>
                                </w:tcPr>
                                <w:p w14:paraId="76918FF6" w14:textId="729FC791" w:rsidR="00E260F1" w:rsidRPr="000748F6" w:rsidRDefault="00E260F1" w:rsidP="00E260F1">
                                  <w:pPr>
                                    <w:spacing w:line="360" w:lineRule="auto"/>
                                    <w:jc w:val="center"/>
                                    <w:rPr>
                                      <w:rFonts w:ascii="Times New Roman" w:hAnsi="Times New Roman" w:cs="Times New Roman"/>
                                      <w:sz w:val="18"/>
                                      <w:szCs w:val="18"/>
                                    </w:rPr>
                                  </w:pPr>
                                  <w:r w:rsidRPr="000748F6">
                                    <w:rPr>
                                      <w:rFonts w:ascii="Times New Roman" w:hAnsi="Times New Roman" w:cs="Times New Roman"/>
                                      <w:color w:val="000000"/>
                                      <w:sz w:val="18"/>
                                      <w:szCs w:val="18"/>
                                    </w:rPr>
                                    <w:t>0.00</w:t>
                                  </w:r>
                                </w:p>
                              </w:tc>
                              <w:tc>
                                <w:tcPr>
                                  <w:tcW w:w="1532" w:type="dxa"/>
                                  <w:tcBorders>
                                    <w:top w:val="nil"/>
                                    <w:bottom w:val="nil"/>
                                  </w:tcBorders>
                                  <w:shd w:val="clear" w:color="auto" w:fill="auto"/>
                                  <w:noWrap/>
                                  <w:vAlign w:val="center"/>
                                  <w:hideMark/>
                                </w:tcPr>
                                <w:p w14:paraId="38026904" w14:textId="76B7F757" w:rsidR="00E260F1" w:rsidRPr="000748F6" w:rsidRDefault="00E260F1" w:rsidP="00E260F1">
                                  <w:pPr>
                                    <w:spacing w:line="360" w:lineRule="auto"/>
                                    <w:jc w:val="center"/>
                                    <w:rPr>
                                      <w:rFonts w:ascii="Times New Roman" w:hAnsi="Times New Roman" w:cs="Times New Roman"/>
                                      <w:sz w:val="18"/>
                                      <w:szCs w:val="18"/>
                                    </w:rPr>
                                  </w:pPr>
                                  <w:r w:rsidRPr="000748F6">
                                    <w:rPr>
                                      <w:rFonts w:ascii="Times New Roman" w:hAnsi="Times New Roman" w:cs="Times New Roman"/>
                                      <w:color w:val="000000"/>
                                      <w:sz w:val="18"/>
                                      <w:szCs w:val="18"/>
                                    </w:rPr>
                                    <w:t>-0.040</w:t>
                                  </w:r>
                                </w:p>
                              </w:tc>
                              <w:tc>
                                <w:tcPr>
                                  <w:tcW w:w="1610" w:type="dxa"/>
                                  <w:tcBorders>
                                    <w:top w:val="nil"/>
                                    <w:bottom w:val="nil"/>
                                    <w:right w:val="nil"/>
                                  </w:tcBorders>
                                  <w:shd w:val="clear" w:color="auto" w:fill="auto"/>
                                  <w:noWrap/>
                                  <w:vAlign w:val="center"/>
                                  <w:hideMark/>
                                </w:tcPr>
                                <w:p w14:paraId="4F83894E" w14:textId="0A98B394" w:rsidR="00E260F1" w:rsidRPr="000748F6" w:rsidRDefault="00E260F1" w:rsidP="00E260F1">
                                  <w:pPr>
                                    <w:spacing w:line="360" w:lineRule="auto"/>
                                    <w:jc w:val="center"/>
                                    <w:rPr>
                                      <w:rFonts w:ascii="Times New Roman" w:hAnsi="Times New Roman" w:cs="Times New Roman"/>
                                      <w:b/>
                                      <w:bCs/>
                                      <w:sz w:val="18"/>
                                      <w:szCs w:val="18"/>
                                    </w:rPr>
                                  </w:pPr>
                                  <w:r w:rsidRPr="000748F6">
                                    <w:rPr>
                                      <w:rFonts w:ascii="Times New Roman" w:hAnsi="Times New Roman" w:cs="Times New Roman"/>
                                      <w:b/>
                                      <w:bCs/>
                                      <w:color w:val="000000"/>
                                      <w:sz w:val="18"/>
                                      <w:szCs w:val="18"/>
                                    </w:rPr>
                                    <w:t>-0.47</w:t>
                                  </w:r>
                                </w:p>
                              </w:tc>
                              <w:tc>
                                <w:tcPr>
                                  <w:tcW w:w="1355" w:type="dxa"/>
                                  <w:gridSpan w:val="2"/>
                                  <w:tcBorders>
                                    <w:top w:val="nil"/>
                                    <w:left w:val="nil"/>
                                    <w:bottom w:val="nil"/>
                                    <w:right w:val="single" w:sz="4" w:space="0" w:color="auto"/>
                                  </w:tcBorders>
                                  <w:vAlign w:val="center"/>
                                </w:tcPr>
                                <w:p w14:paraId="043760C9" w14:textId="1F2DE8B1" w:rsidR="00E260F1" w:rsidRPr="000748F6" w:rsidRDefault="00E260F1" w:rsidP="00E260F1">
                                  <w:pPr>
                                    <w:spacing w:line="360" w:lineRule="auto"/>
                                    <w:jc w:val="center"/>
                                    <w:rPr>
                                      <w:rFonts w:ascii="Times New Roman" w:hAnsi="Times New Roman" w:cs="Times New Roman"/>
                                      <w:color w:val="000000"/>
                                      <w:sz w:val="18"/>
                                      <w:szCs w:val="18"/>
                                    </w:rPr>
                                  </w:pPr>
                                  <w:r w:rsidRPr="000748F6">
                                    <w:rPr>
                                      <w:rFonts w:ascii="Times New Roman" w:hAnsi="Times New Roman" w:cs="Times New Roman"/>
                                      <w:color w:val="000000"/>
                                      <w:sz w:val="18"/>
                                      <w:szCs w:val="18"/>
                                    </w:rPr>
                                    <w:t>0.16</w:t>
                                  </w:r>
                                </w:p>
                              </w:tc>
                            </w:tr>
                            <w:tr w:rsidR="00E260F1" w:rsidRPr="00972A4F" w14:paraId="2F9E7980" w14:textId="77777777" w:rsidTr="000748F6">
                              <w:tc>
                                <w:tcPr>
                                  <w:tcW w:w="2187" w:type="dxa"/>
                                  <w:gridSpan w:val="2"/>
                                  <w:tcBorders>
                                    <w:top w:val="nil"/>
                                    <w:left w:val="single" w:sz="4" w:space="0" w:color="auto"/>
                                    <w:bottom w:val="nil"/>
                                  </w:tcBorders>
                                  <w:shd w:val="clear" w:color="auto" w:fill="auto"/>
                                  <w:vAlign w:val="center"/>
                                </w:tcPr>
                                <w:p w14:paraId="28EC2483" w14:textId="77777777" w:rsidR="00E260F1" w:rsidRPr="000748F6" w:rsidRDefault="00E260F1" w:rsidP="00E260F1">
                                  <w:pPr>
                                    <w:spacing w:line="360" w:lineRule="auto"/>
                                    <w:rPr>
                                      <w:rFonts w:ascii="Times New Roman" w:hAnsi="Times New Roman" w:cs="Times New Roman"/>
                                      <w:sz w:val="18"/>
                                      <w:szCs w:val="18"/>
                                    </w:rPr>
                                  </w:pPr>
                                  <w:r w:rsidRPr="000748F6">
                                    <w:rPr>
                                      <w:rFonts w:ascii="Times New Roman" w:hAnsi="Times New Roman" w:cs="Times New Roman"/>
                                      <w:sz w:val="18"/>
                                      <w:szCs w:val="18"/>
                                    </w:rPr>
                                    <w:t>Yogurt</w:t>
                                  </w:r>
                                </w:p>
                              </w:tc>
                              <w:tc>
                                <w:tcPr>
                                  <w:tcW w:w="1499" w:type="dxa"/>
                                  <w:tcBorders>
                                    <w:top w:val="nil"/>
                                    <w:bottom w:val="nil"/>
                                  </w:tcBorders>
                                  <w:shd w:val="clear" w:color="auto" w:fill="auto"/>
                                  <w:noWrap/>
                                  <w:vAlign w:val="center"/>
                                  <w:hideMark/>
                                </w:tcPr>
                                <w:p w14:paraId="06418F22" w14:textId="3F44A36B" w:rsidR="00E260F1" w:rsidRPr="000748F6" w:rsidRDefault="00E260F1" w:rsidP="00E260F1">
                                  <w:pPr>
                                    <w:spacing w:line="360" w:lineRule="auto"/>
                                    <w:jc w:val="center"/>
                                    <w:rPr>
                                      <w:rFonts w:ascii="Times New Roman" w:hAnsi="Times New Roman" w:cs="Times New Roman"/>
                                      <w:b/>
                                      <w:bCs/>
                                      <w:sz w:val="18"/>
                                      <w:szCs w:val="18"/>
                                    </w:rPr>
                                  </w:pPr>
                                  <w:r w:rsidRPr="000748F6">
                                    <w:rPr>
                                      <w:rFonts w:ascii="Times New Roman" w:hAnsi="Times New Roman" w:cs="Times New Roman"/>
                                      <w:color w:val="000000"/>
                                      <w:sz w:val="18"/>
                                      <w:szCs w:val="18"/>
                                    </w:rPr>
                                    <w:t>-0.080</w:t>
                                  </w:r>
                                </w:p>
                              </w:tc>
                              <w:tc>
                                <w:tcPr>
                                  <w:tcW w:w="1532" w:type="dxa"/>
                                  <w:tcBorders>
                                    <w:top w:val="nil"/>
                                    <w:bottom w:val="nil"/>
                                  </w:tcBorders>
                                  <w:shd w:val="clear" w:color="auto" w:fill="auto"/>
                                  <w:noWrap/>
                                  <w:vAlign w:val="center"/>
                                  <w:hideMark/>
                                </w:tcPr>
                                <w:p w14:paraId="76CC4C06" w14:textId="473E26E6" w:rsidR="00E260F1" w:rsidRPr="000748F6" w:rsidRDefault="00E260F1" w:rsidP="00E260F1">
                                  <w:pPr>
                                    <w:spacing w:line="360" w:lineRule="auto"/>
                                    <w:jc w:val="center"/>
                                    <w:rPr>
                                      <w:rFonts w:ascii="Times New Roman" w:hAnsi="Times New Roman" w:cs="Times New Roman"/>
                                      <w:sz w:val="18"/>
                                      <w:szCs w:val="18"/>
                                    </w:rPr>
                                  </w:pPr>
                                  <w:r w:rsidRPr="000748F6">
                                    <w:rPr>
                                      <w:rFonts w:ascii="Times New Roman" w:hAnsi="Times New Roman" w:cs="Times New Roman"/>
                                      <w:color w:val="000000"/>
                                      <w:sz w:val="18"/>
                                      <w:szCs w:val="18"/>
                                    </w:rPr>
                                    <w:t>0.13</w:t>
                                  </w:r>
                                </w:p>
                              </w:tc>
                              <w:tc>
                                <w:tcPr>
                                  <w:tcW w:w="1610" w:type="dxa"/>
                                  <w:tcBorders>
                                    <w:top w:val="nil"/>
                                    <w:bottom w:val="nil"/>
                                    <w:right w:val="nil"/>
                                  </w:tcBorders>
                                  <w:shd w:val="clear" w:color="auto" w:fill="auto"/>
                                  <w:noWrap/>
                                  <w:vAlign w:val="center"/>
                                  <w:hideMark/>
                                </w:tcPr>
                                <w:p w14:paraId="168D7A4B" w14:textId="36671607" w:rsidR="00E260F1" w:rsidRPr="000748F6" w:rsidRDefault="00E260F1" w:rsidP="00E260F1">
                                  <w:pPr>
                                    <w:spacing w:line="360" w:lineRule="auto"/>
                                    <w:jc w:val="center"/>
                                    <w:rPr>
                                      <w:rFonts w:ascii="Times New Roman" w:hAnsi="Times New Roman" w:cs="Times New Roman"/>
                                      <w:b/>
                                      <w:bCs/>
                                      <w:sz w:val="18"/>
                                      <w:szCs w:val="18"/>
                                    </w:rPr>
                                  </w:pPr>
                                  <w:r w:rsidRPr="000748F6">
                                    <w:rPr>
                                      <w:rFonts w:ascii="Times New Roman" w:hAnsi="Times New Roman" w:cs="Times New Roman"/>
                                      <w:color w:val="000000"/>
                                      <w:sz w:val="18"/>
                                      <w:szCs w:val="18"/>
                                    </w:rPr>
                                    <w:t>-0.040</w:t>
                                  </w:r>
                                </w:p>
                              </w:tc>
                              <w:tc>
                                <w:tcPr>
                                  <w:tcW w:w="1355" w:type="dxa"/>
                                  <w:gridSpan w:val="2"/>
                                  <w:tcBorders>
                                    <w:top w:val="nil"/>
                                    <w:left w:val="nil"/>
                                    <w:bottom w:val="nil"/>
                                    <w:right w:val="single" w:sz="4" w:space="0" w:color="auto"/>
                                  </w:tcBorders>
                                  <w:vAlign w:val="center"/>
                                </w:tcPr>
                                <w:p w14:paraId="4C994951" w14:textId="2BC4E788" w:rsidR="00E260F1" w:rsidRPr="000748F6" w:rsidRDefault="00E260F1" w:rsidP="00E260F1">
                                  <w:pPr>
                                    <w:spacing w:line="360" w:lineRule="auto"/>
                                    <w:jc w:val="center"/>
                                    <w:rPr>
                                      <w:rFonts w:ascii="Times New Roman" w:hAnsi="Times New Roman" w:cs="Times New Roman"/>
                                      <w:b/>
                                      <w:bCs/>
                                      <w:color w:val="000000"/>
                                      <w:sz w:val="18"/>
                                      <w:szCs w:val="18"/>
                                    </w:rPr>
                                  </w:pPr>
                                  <w:r w:rsidRPr="000748F6">
                                    <w:rPr>
                                      <w:rFonts w:ascii="Times New Roman" w:hAnsi="Times New Roman" w:cs="Times New Roman"/>
                                      <w:color w:val="000000"/>
                                      <w:sz w:val="18"/>
                                      <w:szCs w:val="18"/>
                                    </w:rPr>
                                    <w:t>0.18</w:t>
                                  </w:r>
                                </w:p>
                              </w:tc>
                            </w:tr>
                            <w:tr w:rsidR="00E260F1" w:rsidRPr="00972A4F" w14:paraId="1853DC42" w14:textId="77777777" w:rsidTr="000748F6">
                              <w:tc>
                                <w:tcPr>
                                  <w:tcW w:w="2187" w:type="dxa"/>
                                  <w:gridSpan w:val="2"/>
                                  <w:tcBorders>
                                    <w:top w:val="nil"/>
                                    <w:left w:val="single" w:sz="4" w:space="0" w:color="auto"/>
                                    <w:bottom w:val="nil"/>
                                  </w:tcBorders>
                                  <w:shd w:val="clear" w:color="auto" w:fill="auto"/>
                                  <w:vAlign w:val="center"/>
                                </w:tcPr>
                                <w:p w14:paraId="6DA7EB81" w14:textId="77777777" w:rsidR="00E260F1" w:rsidRPr="000748F6" w:rsidRDefault="00E260F1" w:rsidP="00E260F1">
                                  <w:pPr>
                                    <w:spacing w:line="360" w:lineRule="auto"/>
                                    <w:rPr>
                                      <w:rFonts w:ascii="Times New Roman" w:hAnsi="Times New Roman" w:cs="Times New Roman"/>
                                      <w:sz w:val="18"/>
                                      <w:szCs w:val="18"/>
                                    </w:rPr>
                                  </w:pPr>
                                  <w:r w:rsidRPr="000748F6">
                                    <w:rPr>
                                      <w:rFonts w:ascii="Times New Roman" w:hAnsi="Times New Roman" w:cs="Times New Roman"/>
                                      <w:sz w:val="18"/>
                                      <w:szCs w:val="18"/>
                                    </w:rPr>
                                    <w:t>Cheese</w:t>
                                  </w:r>
                                </w:p>
                              </w:tc>
                              <w:tc>
                                <w:tcPr>
                                  <w:tcW w:w="1499" w:type="dxa"/>
                                  <w:tcBorders>
                                    <w:top w:val="nil"/>
                                    <w:bottom w:val="nil"/>
                                  </w:tcBorders>
                                  <w:shd w:val="clear" w:color="auto" w:fill="auto"/>
                                  <w:noWrap/>
                                  <w:vAlign w:val="center"/>
                                  <w:hideMark/>
                                </w:tcPr>
                                <w:p w14:paraId="5E02A30E" w14:textId="3BF30FD8" w:rsidR="00E260F1" w:rsidRPr="000748F6" w:rsidRDefault="00E260F1" w:rsidP="00E260F1">
                                  <w:pPr>
                                    <w:spacing w:line="360" w:lineRule="auto"/>
                                    <w:jc w:val="center"/>
                                    <w:rPr>
                                      <w:rFonts w:ascii="Times New Roman" w:hAnsi="Times New Roman" w:cs="Times New Roman"/>
                                      <w:sz w:val="18"/>
                                      <w:szCs w:val="18"/>
                                    </w:rPr>
                                  </w:pPr>
                                  <w:r w:rsidRPr="000748F6">
                                    <w:rPr>
                                      <w:rFonts w:ascii="Times New Roman" w:hAnsi="Times New Roman" w:cs="Times New Roman"/>
                                      <w:color w:val="000000"/>
                                      <w:sz w:val="18"/>
                                      <w:szCs w:val="18"/>
                                    </w:rPr>
                                    <w:t>-0.040</w:t>
                                  </w:r>
                                </w:p>
                              </w:tc>
                              <w:tc>
                                <w:tcPr>
                                  <w:tcW w:w="1532" w:type="dxa"/>
                                  <w:tcBorders>
                                    <w:top w:val="nil"/>
                                    <w:bottom w:val="nil"/>
                                  </w:tcBorders>
                                  <w:shd w:val="clear" w:color="auto" w:fill="auto"/>
                                  <w:noWrap/>
                                  <w:vAlign w:val="center"/>
                                  <w:hideMark/>
                                </w:tcPr>
                                <w:p w14:paraId="38FD2ED1" w14:textId="76B39739" w:rsidR="00E260F1" w:rsidRPr="000748F6" w:rsidRDefault="00E260F1" w:rsidP="00E260F1">
                                  <w:pPr>
                                    <w:spacing w:line="360" w:lineRule="auto"/>
                                    <w:jc w:val="center"/>
                                    <w:rPr>
                                      <w:rFonts w:ascii="Times New Roman" w:hAnsi="Times New Roman" w:cs="Times New Roman"/>
                                      <w:b/>
                                      <w:bCs/>
                                      <w:sz w:val="18"/>
                                      <w:szCs w:val="18"/>
                                    </w:rPr>
                                  </w:pPr>
                                  <w:r w:rsidRPr="000748F6">
                                    <w:rPr>
                                      <w:rFonts w:ascii="Times New Roman" w:hAnsi="Times New Roman" w:cs="Times New Roman"/>
                                      <w:b/>
                                      <w:bCs/>
                                      <w:color w:val="000000"/>
                                      <w:sz w:val="18"/>
                                      <w:szCs w:val="18"/>
                                    </w:rPr>
                                    <w:t>-0.29</w:t>
                                  </w:r>
                                </w:p>
                              </w:tc>
                              <w:tc>
                                <w:tcPr>
                                  <w:tcW w:w="1610" w:type="dxa"/>
                                  <w:tcBorders>
                                    <w:top w:val="nil"/>
                                    <w:bottom w:val="nil"/>
                                    <w:right w:val="nil"/>
                                  </w:tcBorders>
                                  <w:shd w:val="clear" w:color="auto" w:fill="auto"/>
                                  <w:noWrap/>
                                  <w:vAlign w:val="center"/>
                                  <w:hideMark/>
                                </w:tcPr>
                                <w:p w14:paraId="63F9D0FB" w14:textId="62BD6A07" w:rsidR="00E260F1" w:rsidRPr="000748F6" w:rsidRDefault="00E260F1" w:rsidP="00E260F1">
                                  <w:pPr>
                                    <w:spacing w:line="360" w:lineRule="auto"/>
                                    <w:jc w:val="center"/>
                                    <w:rPr>
                                      <w:rFonts w:ascii="Times New Roman" w:hAnsi="Times New Roman" w:cs="Times New Roman"/>
                                      <w:b/>
                                      <w:bCs/>
                                      <w:sz w:val="18"/>
                                      <w:szCs w:val="18"/>
                                    </w:rPr>
                                  </w:pPr>
                                  <w:r w:rsidRPr="000748F6">
                                    <w:rPr>
                                      <w:rFonts w:ascii="Times New Roman" w:hAnsi="Times New Roman" w:cs="Times New Roman"/>
                                      <w:color w:val="000000"/>
                                      <w:sz w:val="18"/>
                                      <w:szCs w:val="18"/>
                                    </w:rPr>
                                    <w:t>0.12</w:t>
                                  </w:r>
                                </w:p>
                              </w:tc>
                              <w:tc>
                                <w:tcPr>
                                  <w:tcW w:w="1355" w:type="dxa"/>
                                  <w:gridSpan w:val="2"/>
                                  <w:tcBorders>
                                    <w:top w:val="nil"/>
                                    <w:left w:val="nil"/>
                                    <w:bottom w:val="nil"/>
                                    <w:right w:val="single" w:sz="4" w:space="0" w:color="auto"/>
                                  </w:tcBorders>
                                  <w:vAlign w:val="center"/>
                                </w:tcPr>
                                <w:p w14:paraId="01D30AD9" w14:textId="1799865B" w:rsidR="00E260F1" w:rsidRPr="000748F6" w:rsidRDefault="00E260F1" w:rsidP="00E260F1">
                                  <w:pPr>
                                    <w:spacing w:line="360" w:lineRule="auto"/>
                                    <w:jc w:val="center"/>
                                    <w:rPr>
                                      <w:rFonts w:ascii="Times New Roman" w:hAnsi="Times New Roman" w:cs="Times New Roman"/>
                                      <w:b/>
                                      <w:bCs/>
                                      <w:color w:val="000000"/>
                                      <w:sz w:val="18"/>
                                      <w:szCs w:val="18"/>
                                    </w:rPr>
                                  </w:pPr>
                                  <w:r w:rsidRPr="000748F6">
                                    <w:rPr>
                                      <w:rFonts w:ascii="Times New Roman" w:hAnsi="Times New Roman" w:cs="Times New Roman"/>
                                      <w:color w:val="000000"/>
                                      <w:sz w:val="18"/>
                                      <w:szCs w:val="18"/>
                                    </w:rPr>
                                    <w:t>-0.15</w:t>
                                  </w:r>
                                </w:p>
                              </w:tc>
                            </w:tr>
                            <w:tr w:rsidR="00E260F1" w:rsidRPr="00972A4F" w14:paraId="7CD93BFB" w14:textId="77777777" w:rsidTr="000748F6">
                              <w:tc>
                                <w:tcPr>
                                  <w:tcW w:w="2187" w:type="dxa"/>
                                  <w:gridSpan w:val="2"/>
                                  <w:tcBorders>
                                    <w:top w:val="nil"/>
                                    <w:left w:val="single" w:sz="4" w:space="0" w:color="auto"/>
                                    <w:bottom w:val="nil"/>
                                  </w:tcBorders>
                                  <w:shd w:val="clear" w:color="auto" w:fill="auto"/>
                                  <w:vAlign w:val="center"/>
                                </w:tcPr>
                                <w:p w14:paraId="64359702" w14:textId="77777777" w:rsidR="00E260F1" w:rsidRPr="000748F6" w:rsidRDefault="00E260F1" w:rsidP="00E260F1">
                                  <w:pPr>
                                    <w:spacing w:line="360" w:lineRule="auto"/>
                                    <w:rPr>
                                      <w:rFonts w:ascii="Times New Roman" w:hAnsi="Times New Roman" w:cs="Times New Roman"/>
                                      <w:sz w:val="18"/>
                                      <w:szCs w:val="18"/>
                                    </w:rPr>
                                  </w:pPr>
                                  <w:r w:rsidRPr="000748F6">
                                    <w:rPr>
                                      <w:rFonts w:ascii="Times New Roman" w:hAnsi="Times New Roman" w:cs="Times New Roman"/>
                                      <w:sz w:val="18"/>
                                      <w:szCs w:val="18"/>
                                    </w:rPr>
                                    <w:t>Alcohol</w:t>
                                  </w:r>
                                </w:p>
                              </w:tc>
                              <w:tc>
                                <w:tcPr>
                                  <w:tcW w:w="1499" w:type="dxa"/>
                                  <w:tcBorders>
                                    <w:top w:val="nil"/>
                                    <w:bottom w:val="nil"/>
                                  </w:tcBorders>
                                  <w:shd w:val="clear" w:color="auto" w:fill="auto"/>
                                  <w:noWrap/>
                                  <w:vAlign w:val="center"/>
                                  <w:hideMark/>
                                </w:tcPr>
                                <w:p w14:paraId="76EF200F" w14:textId="77C4158A" w:rsidR="00E260F1" w:rsidRPr="000748F6" w:rsidRDefault="00E260F1" w:rsidP="00E260F1">
                                  <w:pPr>
                                    <w:spacing w:line="360" w:lineRule="auto"/>
                                    <w:jc w:val="center"/>
                                    <w:rPr>
                                      <w:rFonts w:ascii="Times New Roman" w:hAnsi="Times New Roman" w:cs="Times New Roman"/>
                                      <w:sz w:val="18"/>
                                      <w:szCs w:val="18"/>
                                    </w:rPr>
                                  </w:pPr>
                                  <w:r w:rsidRPr="000748F6">
                                    <w:rPr>
                                      <w:rFonts w:ascii="Times New Roman" w:hAnsi="Times New Roman" w:cs="Times New Roman"/>
                                      <w:color w:val="000000"/>
                                      <w:sz w:val="18"/>
                                      <w:szCs w:val="18"/>
                                    </w:rPr>
                                    <w:t>-0.030</w:t>
                                  </w:r>
                                </w:p>
                              </w:tc>
                              <w:tc>
                                <w:tcPr>
                                  <w:tcW w:w="1532" w:type="dxa"/>
                                  <w:tcBorders>
                                    <w:top w:val="nil"/>
                                    <w:bottom w:val="nil"/>
                                  </w:tcBorders>
                                  <w:shd w:val="clear" w:color="auto" w:fill="auto"/>
                                  <w:noWrap/>
                                  <w:vAlign w:val="center"/>
                                  <w:hideMark/>
                                </w:tcPr>
                                <w:p w14:paraId="6DB2BE25" w14:textId="387B5016" w:rsidR="00E260F1" w:rsidRPr="000748F6" w:rsidRDefault="00E260F1" w:rsidP="00E260F1">
                                  <w:pPr>
                                    <w:spacing w:line="360" w:lineRule="auto"/>
                                    <w:jc w:val="center"/>
                                    <w:rPr>
                                      <w:rFonts w:ascii="Times New Roman" w:hAnsi="Times New Roman" w:cs="Times New Roman"/>
                                      <w:b/>
                                      <w:bCs/>
                                      <w:sz w:val="18"/>
                                      <w:szCs w:val="18"/>
                                    </w:rPr>
                                  </w:pPr>
                                  <w:r w:rsidRPr="000748F6">
                                    <w:rPr>
                                      <w:rFonts w:ascii="Times New Roman" w:hAnsi="Times New Roman" w:cs="Times New Roman"/>
                                      <w:b/>
                                      <w:bCs/>
                                      <w:color w:val="000000"/>
                                      <w:sz w:val="18"/>
                                      <w:szCs w:val="18"/>
                                    </w:rPr>
                                    <w:t>0.48</w:t>
                                  </w:r>
                                </w:p>
                              </w:tc>
                              <w:tc>
                                <w:tcPr>
                                  <w:tcW w:w="1610" w:type="dxa"/>
                                  <w:tcBorders>
                                    <w:top w:val="nil"/>
                                    <w:bottom w:val="nil"/>
                                    <w:right w:val="nil"/>
                                  </w:tcBorders>
                                  <w:shd w:val="clear" w:color="auto" w:fill="auto"/>
                                  <w:noWrap/>
                                  <w:vAlign w:val="center"/>
                                  <w:hideMark/>
                                </w:tcPr>
                                <w:p w14:paraId="7D35935D" w14:textId="6DBC26B1" w:rsidR="00E260F1" w:rsidRPr="000748F6" w:rsidRDefault="00E260F1" w:rsidP="00E260F1">
                                  <w:pPr>
                                    <w:spacing w:line="360" w:lineRule="auto"/>
                                    <w:jc w:val="center"/>
                                    <w:rPr>
                                      <w:rFonts w:ascii="Times New Roman" w:hAnsi="Times New Roman" w:cs="Times New Roman"/>
                                      <w:b/>
                                      <w:bCs/>
                                      <w:sz w:val="18"/>
                                      <w:szCs w:val="18"/>
                                    </w:rPr>
                                  </w:pPr>
                                  <w:r w:rsidRPr="000748F6">
                                    <w:rPr>
                                      <w:rFonts w:ascii="Times New Roman" w:hAnsi="Times New Roman" w:cs="Times New Roman"/>
                                      <w:b/>
                                      <w:bCs/>
                                      <w:color w:val="000000"/>
                                      <w:sz w:val="18"/>
                                      <w:szCs w:val="18"/>
                                    </w:rPr>
                                    <w:t>0.20</w:t>
                                  </w:r>
                                </w:p>
                              </w:tc>
                              <w:tc>
                                <w:tcPr>
                                  <w:tcW w:w="1355" w:type="dxa"/>
                                  <w:gridSpan w:val="2"/>
                                  <w:tcBorders>
                                    <w:top w:val="nil"/>
                                    <w:left w:val="nil"/>
                                    <w:bottom w:val="nil"/>
                                    <w:right w:val="single" w:sz="4" w:space="0" w:color="auto"/>
                                  </w:tcBorders>
                                  <w:vAlign w:val="center"/>
                                </w:tcPr>
                                <w:p w14:paraId="0B6355A4" w14:textId="6625582C" w:rsidR="00E260F1" w:rsidRPr="000748F6" w:rsidRDefault="00E260F1" w:rsidP="00E260F1">
                                  <w:pPr>
                                    <w:spacing w:line="360" w:lineRule="auto"/>
                                    <w:jc w:val="center"/>
                                    <w:rPr>
                                      <w:rFonts w:ascii="Times New Roman" w:hAnsi="Times New Roman" w:cs="Times New Roman"/>
                                      <w:color w:val="000000"/>
                                      <w:sz w:val="18"/>
                                      <w:szCs w:val="18"/>
                                    </w:rPr>
                                  </w:pPr>
                                  <w:r w:rsidRPr="000748F6">
                                    <w:rPr>
                                      <w:rFonts w:ascii="Times New Roman" w:hAnsi="Times New Roman" w:cs="Times New Roman"/>
                                      <w:color w:val="000000"/>
                                      <w:sz w:val="18"/>
                                      <w:szCs w:val="18"/>
                                    </w:rPr>
                                    <w:t>-0.030</w:t>
                                  </w:r>
                                </w:p>
                              </w:tc>
                            </w:tr>
                            <w:tr w:rsidR="00E260F1" w:rsidRPr="00972A4F" w14:paraId="25B213DD" w14:textId="77777777" w:rsidTr="000748F6">
                              <w:tc>
                                <w:tcPr>
                                  <w:tcW w:w="2187" w:type="dxa"/>
                                  <w:gridSpan w:val="2"/>
                                  <w:tcBorders>
                                    <w:top w:val="nil"/>
                                    <w:left w:val="single" w:sz="4" w:space="0" w:color="auto"/>
                                    <w:bottom w:val="nil"/>
                                  </w:tcBorders>
                                  <w:shd w:val="clear" w:color="auto" w:fill="auto"/>
                                  <w:vAlign w:val="center"/>
                                </w:tcPr>
                                <w:p w14:paraId="34DF105C" w14:textId="77777777" w:rsidR="00E260F1" w:rsidRPr="000748F6" w:rsidRDefault="00E260F1" w:rsidP="00E260F1">
                                  <w:pPr>
                                    <w:spacing w:line="360" w:lineRule="auto"/>
                                    <w:rPr>
                                      <w:rFonts w:ascii="Times New Roman" w:hAnsi="Times New Roman" w:cs="Times New Roman"/>
                                      <w:sz w:val="18"/>
                                      <w:szCs w:val="18"/>
                                    </w:rPr>
                                  </w:pPr>
                                  <w:r w:rsidRPr="000748F6">
                                    <w:rPr>
                                      <w:rFonts w:ascii="Times New Roman" w:hAnsi="Times New Roman" w:cs="Times New Roman"/>
                                      <w:sz w:val="18"/>
                                      <w:szCs w:val="18"/>
                                    </w:rPr>
                                    <w:t>Fruit—Other</w:t>
                                  </w:r>
                                </w:p>
                              </w:tc>
                              <w:tc>
                                <w:tcPr>
                                  <w:tcW w:w="1499" w:type="dxa"/>
                                  <w:tcBorders>
                                    <w:top w:val="nil"/>
                                    <w:bottom w:val="nil"/>
                                  </w:tcBorders>
                                  <w:shd w:val="clear" w:color="auto" w:fill="auto"/>
                                  <w:noWrap/>
                                  <w:vAlign w:val="center"/>
                                  <w:hideMark/>
                                </w:tcPr>
                                <w:p w14:paraId="6C835CC8" w14:textId="41B48433" w:rsidR="00E260F1" w:rsidRPr="000748F6" w:rsidRDefault="00E260F1" w:rsidP="00E260F1">
                                  <w:pPr>
                                    <w:spacing w:line="360" w:lineRule="auto"/>
                                    <w:jc w:val="center"/>
                                    <w:rPr>
                                      <w:rFonts w:ascii="Times New Roman" w:hAnsi="Times New Roman" w:cs="Times New Roman"/>
                                      <w:b/>
                                      <w:bCs/>
                                      <w:sz w:val="18"/>
                                      <w:szCs w:val="18"/>
                                    </w:rPr>
                                  </w:pPr>
                                  <w:r w:rsidRPr="000748F6">
                                    <w:rPr>
                                      <w:rFonts w:ascii="Times New Roman" w:hAnsi="Times New Roman" w:cs="Times New Roman"/>
                                      <w:b/>
                                      <w:bCs/>
                                      <w:color w:val="000000"/>
                                      <w:sz w:val="18"/>
                                      <w:szCs w:val="18"/>
                                    </w:rPr>
                                    <w:t>-0.37</w:t>
                                  </w:r>
                                </w:p>
                              </w:tc>
                              <w:tc>
                                <w:tcPr>
                                  <w:tcW w:w="1532" w:type="dxa"/>
                                  <w:tcBorders>
                                    <w:top w:val="nil"/>
                                    <w:bottom w:val="nil"/>
                                  </w:tcBorders>
                                  <w:shd w:val="clear" w:color="auto" w:fill="auto"/>
                                  <w:noWrap/>
                                  <w:vAlign w:val="center"/>
                                  <w:hideMark/>
                                </w:tcPr>
                                <w:p w14:paraId="2868FAB3" w14:textId="454067CD" w:rsidR="00E260F1" w:rsidRPr="000748F6" w:rsidRDefault="00E260F1" w:rsidP="00E260F1">
                                  <w:pPr>
                                    <w:spacing w:line="360" w:lineRule="auto"/>
                                    <w:jc w:val="center"/>
                                    <w:rPr>
                                      <w:rFonts w:ascii="Times New Roman" w:hAnsi="Times New Roman" w:cs="Times New Roman"/>
                                      <w:sz w:val="18"/>
                                      <w:szCs w:val="18"/>
                                    </w:rPr>
                                  </w:pPr>
                                  <w:r w:rsidRPr="000748F6">
                                    <w:rPr>
                                      <w:rFonts w:ascii="Times New Roman" w:hAnsi="Times New Roman" w:cs="Times New Roman"/>
                                      <w:color w:val="000000"/>
                                      <w:sz w:val="18"/>
                                      <w:szCs w:val="18"/>
                                    </w:rPr>
                                    <w:t>-0.060</w:t>
                                  </w:r>
                                </w:p>
                              </w:tc>
                              <w:tc>
                                <w:tcPr>
                                  <w:tcW w:w="1610" w:type="dxa"/>
                                  <w:tcBorders>
                                    <w:top w:val="nil"/>
                                    <w:bottom w:val="nil"/>
                                    <w:right w:val="nil"/>
                                  </w:tcBorders>
                                  <w:shd w:val="clear" w:color="auto" w:fill="auto"/>
                                  <w:noWrap/>
                                  <w:vAlign w:val="center"/>
                                  <w:hideMark/>
                                </w:tcPr>
                                <w:p w14:paraId="5E66762C" w14:textId="52DB040E" w:rsidR="00E260F1" w:rsidRPr="000748F6" w:rsidRDefault="00E260F1" w:rsidP="00E260F1">
                                  <w:pPr>
                                    <w:spacing w:line="360" w:lineRule="auto"/>
                                    <w:jc w:val="center"/>
                                    <w:rPr>
                                      <w:rFonts w:ascii="Times New Roman" w:hAnsi="Times New Roman" w:cs="Times New Roman"/>
                                      <w:b/>
                                      <w:bCs/>
                                      <w:sz w:val="18"/>
                                      <w:szCs w:val="18"/>
                                    </w:rPr>
                                  </w:pPr>
                                  <w:r w:rsidRPr="000748F6">
                                    <w:rPr>
                                      <w:rFonts w:ascii="Times New Roman" w:hAnsi="Times New Roman" w:cs="Times New Roman"/>
                                      <w:color w:val="000000"/>
                                      <w:sz w:val="18"/>
                                      <w:szCs w:val="18"/>
                                    </w:rPr>
                                    <w:t>-0.19</w:t>
                                  </w:r>
                                </w:p>
                              </w:tc>
                              <w:tc>
                                <w:tcPr>
                                  <w:tcW w:w="1355" w:type="dxa"/>
                                  <w:gridSpan w:val="2"/>
                                  <w:tcBorders>
                                    <w:top w:val="nil"/>
                                    <w:left w:val="nil"/>
                                    <w:bottom w:val="nil"/>
                                    <w:right w:val="single" w:sz="4" w:space="0" w:color="auto"/>
                                  </w:tcBorders>
                                  <w:vAlign w:val="center"/>
                                </w:tcPr>
                                <w:p w14:paraId="1BD06B53" w14:textId="37376C19" w:rsidR="00E260F1" w:rsidRPr="000748F6" w:rsidRDefault="00E260F1" w:rsidP="00E260F1">
                                  <w:pPr>
                                    <w:spacing w:line="360" w:lineRule="auto"/>
                                    <w:jc w:val="center"/>
                                    <w:rPr>
                                      <w:rFonts w:ascii="Times New Roman" w:hAnsi="Times New Roman" w:cs="Times New Roman"/>
                                      <w:b/>
                                      <w:bCs/>
                                      <w:color w:val="000000"/>
                                      <w:sz w:val="18"/>
                                      <w:szCs w:val="18"/>
                                    </w:rPr>
                                  </w:pPr>
                                  <w:r w:rsidRPr="000748F6">
                                    <w:rPr>
                                      <w:rFonts w:ascii="Times New Roman" w:hAnsi="Times New Roman" w:cs="Times New Roman"/>
                                      <w:b/>
                                      <w:bCs/>
                                      <w:color w:val="000000"/>
                                      <w:sz w:val="18"/>
                                      <w:szCs w:val="18"/>
                                    </w:rPr>
                                    <w:t>0.34</w:t>
                                  </w:r>
                                </w:p>
                              </w:tc>
                            </w:tr>
                            <w:tr w:rsidR="00E260F1" w:rsidRPr="00972A4F" w14:paraId="6DBDEAA2" w14:textId="77777777" w:rsidTr="000748F6">
                              <w:tc>
                                <w:tcPr>
                                  <w:tcW w:w="2187" w:type="dxa"/>
                                  <w:gridSpan w:val="2"/>
                                  <w:tcBorders>
                                    <w:top w:val="nil"/>
                                    <w:left w:val="single" w:sz="4" w:space="0" w:color="auto"/>
                                    <w:bottom w:val="nil"/>
                                  </w:tcBorders>
                                  <w:shd w:val="clear" w:color="auto" w:fill="auto"/>
                                  <w:vAlign w:val="center"/>
                                </w:tcPr>
                                <w:p w14:paraId="3BB0CE6A" w14:textId="77777777" w:rsidR="00E260F1" w:rsidRPr="000748F6" w:rsidRDefault="00E260F1" w:rsidP="00E260F1">
                                  <w:pPr>
                                    <w:spacing w:line="360" w:lineRule="auto"/>
                                    <w:rPr>
                                      <w:rFonts w:ascii="Times New Roman" w:hAnsi="Times New Roman" w:cs="Times New Roman"/>
                                      <w:sz w:val="18"/>
                                      <w:szCs w:val="18"/>
                                    </w:rPr>
                                  </w:pPr>
                                  <w:r w:rsidRPr="000748F6">
                                    <w:rPr>
                                      <w:rFonts w:ascii="Times New Roman" w:hAnsi="Times New Roman" w:cs="Times New Roman"/>
                                      <w:sz w:val="18"/>
                                      <w:szCs w:val="18"/>
                                    </w:rPr>
                                    <w:t>Fruit—Citrus, melons, and berries</w:t>
                                  </w:r>
                                </w:p>
                              </w:tc>
                              <w:tc>
                                <w:tcPr>
                                  <w:tcW w:w="1499" w:type="dxa"/>
                                  <w:tcBorders>
                                    <w:top w:val="nil"/>
                                    <w:bottom w:val="nil"/>
                                  </w:tcBorders>
                                  <w:shd w:val="clear" w:color="auto" w:fill="auto"/>
                                  <w:noWrap/>
                                  <w:vAlign w:val="center"/>
                                  <w:hideMark/>
                                </w:tcPr>
                                <w:p w14:paraId="08EB9D24" w14:textId="643ABAD8" w:rsidR="00E260F1" w:rsidRPr="000748F6" w:rsidRDefault="00E260F1" w:rsidP="00E260F1">
                                  <w:pPr>
                                    <w:spacing w:line="360" w:lineRule="auto"/>
                                    <w:jc w:val="center"/>
                                    <w:rPr>
                                      <w:rFonts w:ascii="Times New Roman" w:hAnsi="Times New Roman" w:cs="Times New Roman"/>
                                      <w:sz w:val="18"/>
                                      <w:szCs w:val="18"/>
                                    </w:rPr>
                                  </w:pPr>
                                  <w:r w:rsidRPr="000748F6">
                                    <w:rPr>
                                      <w:rFonts w:ascii="Times New Roman" w:hAnsi="Times New Roman" w:cs="Times New Roman"/>
                                      <w:color w:val="000000"/>
                                      <w:sz w:val="18"/>
                                      <w:szCs w:val="18"/>
                                    </w:rPr>
                                    <w:t>-0.19</w:t>
                                  </w:r>
                                </w:p>
                              </w:tc>
                              <w:tc>
                                <w:tcPr>
                                  <w:tcW w:w="1532" w:type="dxa"/>
                                  <w:tcBorders>
                                    <w:top w:val="nil"/>
                                    <w:bottom w:val="nil"/>
                                  </w:tcBorders>
                                  <w:shd w:val="clear" w:color="auto" w:fill="auto"/>
                                  <w:noWrap/>
                                  <w:vAlign w:val="center"/>
                                  <w:hideMark/>
                                </w:tcPr>
                                <w:p w14:paraId="3AA1BD7E" w14:textId="3C1EE06A" w:rsidR="00E260F1" w:rsidRPr="000748F6" w:rsidRDefault="00E260F1" w:rsidP="00E260F1">
                                  <w:pPr>
                                    <w:spacing w:line="360" w:lineRule="auto"/>
                                    <w:jc w:val="center"/>
                                    <w:rPr>
                                      <w:rFonts w:ascii="Times New Roman" w:hAnsi="Times New Roman" w:cs="Times New Roman"/>
                                      <w:sz w:val="18"/>
                                      <w:szCs w:val="18"/>
                                    </w:rPr>
                                  </w:pPr>
                                  <w:r w:rsidRPr="000748F6">
                                    <w:rPr>
                                      <w:rFonts w:ascii="Times New Roman" w:hAnsi="Times New Roman" w:cs="Times New Roman"/>
                                      <w:color w:val="000000"/>
                                      <w:sz w:val="18"/>
                                      <w:szCs w:val="18"/>
                                    </w:rPr>
                                    <w:t>-0.11</w:t>
                                  </w:r>
                                </w:p>
                              </w:tc>
                              <w:tc>
                                <w:tcPr>
                                  <w:tcW w:w="1610" w:type="dxa"/>
                                  <w:tcBorders>
                                    <w:top w:val="nil"/>
                                    <w:bottom w:val="nil"/>
                                    <w:right w:val="nil"/>
                                  </w:tcBorders>
                                  <w:shd w:val="clear" w:color="auto" w:fill="auto"/>
                                  <w:noWrap/>
                                  <w:vAlign w:val="center"/>
                                  <w:hideMark/>
                                </w:tcPr>
                                <w:p w14:paraId="69EF6FED" w14:textId="07940439" w:rsidR="00E260F1" w:rsidRPr="000748F6" w:rsidRDefault="00E260F1" w:rsidP="00E260F1">
                                  <w:pPr>
                                    <w:spacing w:line="360" w:lineRule="auto"/>
                                    <w:jc w:val="center"/>
                                    <w:rPr>
                                      <w:rFonts w:ascii="Times New Roman" w:hAnsi="Times New Roman" w:cs="Times New Roman"/>
                                      <w:b/>
                                      <w:bCs/>
                                      <w:sz w:val="18"/>
                                      <w:szCs w:val="18"/>
                                    </w:rPr>
                                  </w:pPr>
                                  <w:r w:rsidRPr="000748F6">
                                    <w:rPr>
                                      <w:rFonts w:ascii="Times New Roman" w:hAnsi="Times New Roman" w:cs="Times New Roman"/>
                                      <w:b/>
                                      <w:bCs/>
                                      <w:color w:val="000000"/>
                                      <w:sz w:val="18"/>
                                      <w:szCs w:val="18"/>
                                    </w:rPr>
                                    <w:t>-0.43</w:t>
                                  </w:r>
                                </w:p>
                              </w:tc>
                              <w:tc>
                                <w:tcPr>
                                  <w:tcW w:w="1355" w:type="dxa"/>
                                  <w:gridSpan w:val="2"/>
                                  <w:tcBorders>
                                    <w:top w:val="nil"/>
                                    <w:left w:val="nil"/>
                                    <w:bottom w:val="nil"/>
                                    <w:right w:val="single" w:sz="4" w:space="0" w:color="auto"/>
                                  </w:tcBorders>
                                  <w:vAlign w:val="center"/>
                                </w:tcPr>
                                <w:p w14:paraId="21A5B92E" w14:textId="5472BDA5" w:rsidR="00E260F1" w:rsidRPr="000748F6" w:rsidRDefault="00E260F1" w:rsidP="00E260F1">
                                  <w:pPr>
                                    <w:spacing w:line="360" w:lineRule="auto"/>
                                    <w:jc w:val="center"/>
                                    <w:rPr>
                                      <w:rFonts w:ascii="Times New Roman" w:hAnsi="Times New Roman" w:cs="Times New Roman"/>
                                      <w:b/>
                                      <w:bCs/>
                                      <w:color w:val="000000"/>
                                      <w:sz w:val="18"/>
                                      <w:szCs w:val="18"/>
                                    </w:rPr>
                                  </w:pPr>
                                  <w:r w:rsidRPr="000748F6">
                                    <w:rPr>
                                      <w:rFonts w:ascii="Times New Roman" w:hAnsi="Times New Roman" w:cs="Times New Roman"/>
                                      <w:b/>
                                      <w:bCs/>
                                      <w:color w:val="000000"/>
                                      <w:sz w:val="18"/>
                                      <w:szCs w:val="18"/>
                                    </w:rPr>
                                    <w:t>0.30</w:t>
                                  </w:r>
                                </w:p>
                              </w:tc>
                            </w:tr>
                            <w:tr w:rsidR="00E260F1" w:rsidRPr="00972A4F" w14:paraId="322C98E0" w14:textId="77777777" w:rsidTr="000748F6">
                              <w:tc>
                                <w:tcPr>
                                  <w:tcW w:w="2187" w:type="dxa"/>
                                  <w:gridSpan w:val="2"/>
                                  <w:tcBorders>
                                    <w:top w:val="nil"/>
                                    <w:left w:val="single" w:sz="4" w:space="0" w:color="auto"/>
                                    <w:bottom w:val="nil"/>
                                  </w:tcBorders>
                                  <w:shd w:val="clear" w:color="auto" w:fill="auto"/>
                                  <w:vAlign w:val="center"/>
                                </w:tcPr>
                                <w:p w14:paraId="29DF2949" w14:textId="77777777" w:rsidR="00E260F1" w:rsidRPr="000748F6" w:rsidRDefault="00E260F1" w:rsidP="00E260F1">
                                  <w:pPr>
                                    <w:spacing w:line="360" w:lineRule="auto"/>
                                    <w:rPr>
                                      <w:rFonts w:ascii="Times New Roman" w:hAnsi="Times New Roman" w:cs="Times New Roman"/>
                                      <w:sz w:val="18"/>
                                      <w:szCs w:val="18"/>
                                    </w:rPr>
                                  </w:pPr>
                                  <w:r w:rsidRPr="000748F6">
                                    <w:rPr>
                                      <w:rFonts w:ascii="Times New Roman" w:hAnsi="Times New Roman" w:cs="Times New Roman"/>
                                      <w:sz w:val="18"/>
                                      <w:szCs w:val="18"/>
                                    </w:rPr>
                                    <w:t>Tomatoes</w:t>
                                  </w:r>
                                </w:p>
                              </w:tc>
                              <w:tc>
                                <w:tcPr>
                                  <w:tcW w:w="1499" w:type="dxa"/>
                                  <w:tcBorders>
                                    <w:top w:val="nil"/>
                                    <w:bottom w:val="nil"/>
                                  </w:tcBorders>
                                  <w:shd w:val="clear" w:color="auto" w:fill="auto"/>
                                  <w:noWrap/>
                                  <w:vAlign w:val="center"/>
                                  <w:hideMark/>
                                </w:tcPr>
                                <w:p w14:paraId="713FA6AA" w14:textId="50E252F5" w:rsidR="00E260F1" w:rsidRPr="000748F6" w:rsidRDefault="00E260F1" w:rsidP="00E260F1">
                                  <w:pPr>
                                    <w:spacing w:line="360" w:lineRule="auto"/>
                                    <w:jc w:val="center"/>
                                    <w:rPr>
                                      <w:rFonts w:ascii="Times New Roman" w:hAnsi="Times New Roman" w:cs="Times New Roman"/>
                                      <w:sz w:val="18"/>
                                      <w:szCs w:val="18"/>
                                    </w:rPr>
                                  </w:pPr>
                                  <w:r w:rsidRPr="000748F6">
                                    <w:rPr>
                                      <w:rFonts w:ascii="Times New Roman" w:hAnsi="Times New Roman" w:cs="Times New Roman"/>
                                      <w:color w:val="000000"/>
                                      <w:sz w:val="18"/>
                                      <w:szCs w:val="18"/>
                                    </w:rPr>
                                    <w:t>-0.12</w:t>
                                  </w:r>
                                </w:p>
                              </w:tc>
                              <w:tc>
                                <w:tcPr>
                                  <w:tcW w:w="1532" w:type="dxa"/>
                                  <w:tcBorders>
                                    <w:top w:val="nil"/>
                                    <w:bottom w:val="nil"/>
                                  </w:tcBorders>
                                  <w:shd w:val="clear" w:color="auto" w:fill="auto"/>
                                  <w:noWrap/>
                                  <w:vAlign w:val="center"/>
                                  <w:hideMark/>
                                </w:tcPr>
                                <w:p w14:paraId="6D7EE600" w14:textId="1595700D" w:rsidR="00E260F1" w:rsidRPr="000748F6" w:rsidRDefault="00E260F1" w:rsidP="00E260F1">
                                  <w:pPr>
                                    <w:spacing w:line="360" w:lineRule="auto"/>
                                    <w:jc w:val="center"/>
                                    <w:rPr>
                                      <w:rFonts w:ascii="Times New Roman" w:hAnsi="Times New Roman" w:cs="Times New Roman"/>
                                      <w:b/>
                                      <w:bCs/>
                                      <w:sz w:val="18"/>
                                      <w:szCs w:val="18"/>
                                    </w:rPr>
                                  </w:pPr>
                                  <w:r w:rsidRPr="000748F6">
                                    <w:rPr>
                                      <w:rFonts w:ascii="Times New Roman" w:hAnsi="Times New Roman" w:cs="Times New Roman"/>
                                      <w:b/>
                                      <w:bCs/>
                                      <w:color w:val="000000"/>
                                      <w:sz w:val="18"/>
                                      <w:szCs w:val="18"/>
                                    </w:rPr>
                                    <w:t>-0.38</w:t>
                                  </w:r>
                                </w:p>
                              </w:tc>
                              <w:tc>
                                <w:tcPr>
                                  <w:tcW w:w="1610" w:type="dxa"/>
                                  <w:tcBorders>
                                    <w:top w:val="nil"/>
                                    <w:bottom w:val="nil"/>
                                    <w:right w:val="nil"/>
                                  </w:tcBorders>
                                  <w:shd w:val="clear" w:color="auto" w:fill="auto"/>
                                  <w:noWrap/>
                                  <w:vAlign w:val="center"/>
                                  <w:hideMark/>
                                </w:tcPr>
                                <w:p w14:paraId="384A8C08" w14:textId="20F85D8B" w:rsidR="00E260F1" w:rsidRPr="000748F6" w:rsidRDefault="00E260F1" w:rsidP="00E260F1">
                                  <w:pPr>
                                    <w:spacing w:line="360" w:lineRule="auto"/>
                                    <w:jc w:val="center"/>
                                    <w:rPr>
                                      <w:rFonts w:ascii="Times New Roman" w:hAnsi="Times New Roman" w:cs="Times New Roman"/>
                                      <w:sz w:val="18"/>
                                      <w:szCs w:val="18"/>
                                    </w:rPr>
                                  </w:pPr>
                                  <w:r w:rsidRPr="000748F6">
                                    <w:rPr>
                                      <w:rFonts w:ascii="Times New Roman" w:hAnsi="Times New Roman" w:cs="Times New Roman"/>
                                      <w:color w:val="000000"/>
                                      <w:sz w:val="18"/>
                                      <w:szCs w:val="18"/>
                                    </w:rPr>
                                    <w:t>0.00</w:t>
                                  </w:r>
                                </w:p>
                              </w:tc>
                              <w:tc>
                                <w:tcPr>
                                  <w:tcW w:w="1355" w:type="dxa"/>
                                  <w:gridSpan w:val="2"/>
                                  <w:tcBorders>
                                    <w:top w:val="nil"/>
                                    <w:left w:val="nil"/>
                                    <w:bottom w:val="nil"/>
                                    <w:right w:val="single" w:sz="4" w:space="0" w:color="auto"/>
                                  </w:tcBorders>
                                  <w:vAlign w:val="center"/>
                                </w:tcPr>
                                <w:p w14:paraId="1EEAD651" w14:textId="73296786" w:rsidR="00E260F1" w:rsidRPr="000748F6" w:rsidRDefault="00E260F1" w:rsidP="00E260F1">
                                  <w:pPr>
                                    <w:spacing w:line="360" w:lineRule="auto"/>
                                    <w:jc w:val="center"/>
                                    <w:rPr>
                                      <w:rFonts w:ascii="Times New Roman" w:hAnsi="Times New Roman" w:cs="Times New Roman"/>
                                      <w:color w:val="000000"/>
                                      <w:sz w:val="18"/>
                                      <w:szCs w:val="18"/>
                                    </w:rPr>
                                  </w:pPr>
                                  <w:r w:rsidRPr="000748F6">
                                    <w:rPr>
                                      <w:rFonts w:ascii="Times New Roman" w:hAnsi="Times New Roman" w:cs="Times New Roman"/>
                                      <w:color w:val="000000"/>
                                      <w:sz w:val="18"/>
                                      <w:szCs w:val="18"/>
                                    </w:rPr>
                                    <w:t>0.10</w:t>
                                  </w:r>
                                </w:p>
                              </w:tc>
                            </w:tr>
                            <w:tr w:rsidR="00E260F1" w:rsidRPr="00972A4F" w14:paraId="14FA86AB" w14:textId="77777777" w:rsidTr="000748F6">
                              <w:tc>
                                <w:tcPr>
                                  <w:tcW w:w="2187" w:type="dxa"/>
                                  <w:gridSpan w:val="2"/>
                                  <w:tcBorders>
                                    <w:top w:val="nil"/>
                                    <w:left w:val="single" w:sz="4" w:space="0" w:color="auto"/>
                                    <w:bottom w:val="nil"/>
                                  </w:tcBorders>
                                  <w:shd w:val="clear" w:color="auto" w:fill="auto"/>
                                  <w:vAlign w:val="center"/>
                                </w:tcPr>
                                <w:p w14:paraId="73F18CBC" w14:textId="77777777" w:rsidR="00E260F1" w:rsidRPr="000748F6" w:rsidRDefault="00E260F1" w:rsidP="00E260F1">
                                  <w:pPr>
                                    <w:spacing w:line="360" w:lineRule="auto"/>
                                    <w:rPr>
                                      <w:rFonts w:ascii="Times New Roman" w:hAnsi="Times New Roman" w:cs="Times New Roman"/>
                                      <w:sz w:val="18"/>
                                      <w:szCs w:val="18"/>
                                    </w:rPr>
                                  </w:pPr>
                                  <w:r w:rsidRPr="000748F6">
                                    <w:rPr>
                                      <w:rFonts w:ascii="Times New Roman" w:hAnsi="Times New Roman" w:cs="Times New Roman"/>
                                      <w:sz w:val="18"/>
                                      <w:szCs w:val="18"/>
                                    </w:rPr>
                                    <w:t>Dark-Green Vegetables</w:t>
                                  </w:r>
                                </w:p>
                              </w:tc>
                              <w:tc>
                                <w:tcPr>
                                  <w:tcW w:w="1499" w:type="dxa"/>
                                  <w:tcBorders>
                                    <w:top w:val="nil"/>
                                    <w:bottom w:val="nil"/>
                                  </w:tcBorders>
                                  <w:shd w:val="clear" w:color="auto" w:fill="auto"/>
                                  <w:noWrap/>
                                  <w:vAlign w:val="center"/>
                                  <w:hideMark/>
                                </w:tcPr>
                                <w:p w14:paraId="14B0ED74" w14:textId="16756B34" w:rsidR="00E260F1" w:rsidRPr="000748F6" w:rsidRDefault="00E260F1" w:rsidP="00E260F1">
                                  <w:pPr>
                                    <w:spacing w:line="360" w:lineRule="auto"/>
                                    <w:jc w:val="center"/>
                                    <w:rPr>
                                      <w:rFonts w:ascii="Times New Roman" w:hAnsi="Times New Roman" w:cs="Times New Roman"/>
                                      <w:b/>
                                      <w:bCs/>
                                      <w:sz w:val="18"/>
                                      <w:szCs w:val="18"/>
                                    </w:rPr>
                                  </w:pPr>
                                  <w:r w:rsidRPr="000748F6">
                                    <w:rPr>
                                      <w:rFonts w:ascii="Times New Roman" w:hAnsi="Times New Roman" w:cs="Times New Roman"/>
                                      <w:b/>
                                      <w:bCs/>
                                      <w:color w:val="000000"/>
                                      <w:sz w:val="18"/>
                                      <w:szCs w:val="18"/>
                                    </w:rPr>
                                    <w:t>-0.23</w:t>
                                  </w:r>
                                </w:p>
                              </w:tc>
                              <w:tc>
                                <w:tcPr>
                                  <w:tcW w:w="1532" w:type="dxa"/>
                                  <w:tcBorders>
                                    <w:top w:val="nil"/>
                                    <w:bottom w:val="nil"/>
                                  </w:tcBorders>
                                  <w:shd w:val="clear" w:color="auto" w:fill="auto"/>
                                  <w:noWrap/>
                                  <w:vAlign w:val="center"/>
                                  <w:hideMark/>
                                </w:tcPr>
                                <w:p w14:paraId="36780AFE" w14:textId="319E768B" w:rsidR="00E260F1" w:rsidRPr="000748F6" w:rsidRDefault="00E260F1" w:rsidP="00E260F1">
                                  <w:pPr>
                                    <w:spacing w:line="360" w:lineRule="auto"/>
                                    <w:jc w:val="center"/>
                                    <w:rPr>
                                      <w:rFonts w:ascii="Times New Roman" w:hAnsi="Times New Roman" w:cs="Times New Roman"/>
                                      <w:b/>
                                      <w:bCs/>
                                      <w:sz w:val="18"/>
                                      <w:szCs w:val="18"/>
                                    </w:rPr>
                                  </w:pPr>
                                  <w:r w:rsidRPr="000748F6">
                                    <w:rPr>
                                      <w:rFonts w:ascii="Times New Roman" w:hAnsi="Times New Roman" w:cs="Times New Roman"/>
                                      <w:b/>
                                      <w:bCs/>
                                      <w:color w:val="000000"/>
                                      <w:sz w:val="18"/>
                                      <w:szCs w:val="18"/>
                                    </w:rPr>
                                    <w:t>-0.23</w:t>
                                  </w:r>
                                </w:p>
                              </w:tc>
                              <w:tc>
                                <w:tcPr>
                                  <w:tcW w:w="1610" w:type="dxa"/>
                                  <w:tcBorders>
                                    <w:top w:val="nil"/>
                                    <w:bottom w:val="nil"/>
                                    <w:right w:val="nil"/>
                                  </w:tcBorders>
                                  <w:shd w:val="clear" w:color="auto" w:fill="auto"/>
                                  <w:noWrap/>
                                  <w:vAlign w:val="center"/>
                                  <w:hideMark/>
                                </w:tcPr>
                                <w:p w14:paraId="364A7A48" w14:textId="2736855E" w:rsidR="00E260F1" w:rsidRPr="000748F6" w:rsidRDefault="00E260F1" w:rsidP="00E260F1">
                                  <w:pPr>
                                    <w:spacing w:line="360" w:lineRule="auto"/>
                                    <w:jc w:val="center"/>
                                    <w:rPr>
                                      <w:rFonts w:ascii="Times New Roman" w:hAnsi="Times New Roman" w:cs="Times New Roman"/>
                                      <w:b/>
                                      <w:bCs/>
                                      <w:sz w:val="18"/>
                                      <w:szCs w:val="18"/>
                                    </w:rPr>
                                  </w:pPr>
                                  <w:r w:rsidRPr="000748F6">
                                    <w:rPr>
                                      <w:rFonts w:ascii="Times New Roman" w:hAnsi="Times New Roman" w:cs="Times New Roman"/>
                                      <w:color w:val="000000"/>
                                      <w:sz w:val="18"/>
                                      <w:szCs w:val="18"/>
                                    </w:rPr>
                                    <w:t>0.18</w:t>
                                  </w:r>
                                </w:p>
                              </w:tc>
                              <w:tc>
                                <w:tcPr>
                                  <w:tcW w:w="1355" w:type="dxa"/>
                                  <w:gridSpan w:val="2"/>
                                  <w:tcBorders>
                                    <w:top w:val="nil"/>
                                    <w:left w:val="nil"/>
                                    <w:bottom w:val="nil"/>
                                    <w:right w:val="single" w:sz="4" w:space="0" w:color="auto"/>
                                  </w:tcBorders>
                                  <w:vAlign w:val="center"/>
                                </w:tcPr>
                                <w:p w14:paraId="6241E4FC" w14:textId="71A73CF0" w:rsidR="00E260F1" w:rsidRPr="000748F6" w:rsidRDefault="00E260F1" w:rsidP="00E260F1">
                                  <w:pPr>
                                    <w:spacing w:line="360" w:lineRule="auto"/>
                                    <w:jc w:val="center"/>
                                    <w:rPr>
                                      <w:rFonts w:ascii="Times New Roman" w:hAnsi="Times New Roman" w:cs="Times New Roman"/>
                                      <w:b/>
                                      <w:bCs/>
                                      <w:color w:val="000000"/>
                                      <w:sz w:val="18"/>
                                      <w:szCs w:val="18"/>
                                    </w:rPr>
                                  </w:pPr>
                                  <w:r w:rsidRPr="000748F6">
                                    <w:rPr>
                                      <w:rFonts w:ascii="Times New Roman" w:hAnsi="Times New Roman" w:cs="Times New Roman"/>
                                      <w:b/>
                                      <w:bCs/>
                                      <w:color w:val="000000"/>
                                      <w:sz w:val="18"/>
                                      <w:szCs w:val="18"/>
                                    </w:rPr>
                                    <w:t>0.32</w:t>
                                  </w:r>
                                </w:p>
                              </w:tc>
                            </w:tr>
                            <w:tr w:rsidR="00E260F1" w:rsidRPr="00972A4F" w14:paraId="5C125108" w14:textId="77777777" w:rsidTr="000748F6">
                              <w:tc>
                                <w:tcPr>
                                  <w:tcW w:w="2187" w:type="dxa"/>
                                  <w:gridSpan w:val="2"/>
                                  <w:tcBorders>
                                    <w:top w:val="nil"/>
                                    <w:left w:val="single" w:sz="4" w:space="0" w:color="auto"/>
                                    <w:bottom w:val="nil"/>
                                  </w:tcBorders>
                                  <w:shd w:val="clear" w:color="auto" w:fill="auto"/>
                                  <w:vAlign w:val="center"/>
                                </w:tcPr>
                                <w:p w14:paraId="6A0D0FE8" w14:textId="77777777" w:rsidR="00E260F1" w:rsidRPr="000748F6" w:rsidRDefault="00E260F1" w:rsidP="00E260F1">
                                  <w:pPr>
                                    <w:spacing w:line="360" w:lineRule="auto"/>
                                    <w:rPr>
                                      <w:rFonts w:ascii="Times New Roman" w:hAnsi="Times New Roman" w:cs="Times New Roman"/>
                                      <w:sz w:val="18"/>
                                      <w:szCs w:val="18"/>
                                    </w:rPr>
                                  </w:pPr>
                                  <w:r w:rsidRPr="000748F6">
                                    <w:rPr>
                                      <w:rFonts w:ascii="Times New Roman" w:hAnsi="Times New Roman" w:cs="Times New Roman"/>
                                      <w:sz w:val="18"/>
                                      <w:szCs w:val="18"/>
                                    </w:rPr>
                                    <w:t>Dark-Yellow Vegetables</w:t>
                                  </w:r>
                                </w:p>
                              </w:tc>
                              <w:tc>
                                <w:tcPr>
                                  <w:tcW w:w="1499" w:type="dxa"/>
                                  <w:tcBorders>
                                    <w:top w:val="nil"/>
                                    <w:bottom w:val="nil"/>
                                  </w:tcBorders>
                                  <w:shd w:val="clear" w:color="auto" w:fill="auto"/>
                                  <w:noWrap/>
                                  <w:vAlign w:val="center"/>
                                  <w:hideMark/>
                                </w:tcPr>
                                <w:p w14:paraId="1228238E" w14:textId="37D9C291" w:rsidR="00E260F1" w:rsidRPr="000748F6" w:rsidRDefault="00E260F1" w:rsidP="00E260F1">
                                  <w:pPr>
                                    <w:spacing w:line="360" w:lineRule="auto"/>
                                    <w:jc w:val="center"/>
                                    <w:rPr>
                                      <w:rFonts w:ascii="Times New Roman" w:hAnsi="Times New Roman" w:cs="Times New Roman"/>
                                      <w:b/>
                                      <w:bCs/>
                                      <w:sz w:val="18"/>
                                      <w:szCs w:val="18"/>
                                    </w:rPr>
                                  </w:pPr>
                                  <w:r w:rsidRPr="000748F6">
                                    <w:rPr>
                                      <w:rFonts w:ascii="Times New Roman" w:hAnsi="Times New Roman" w:cs="Times New Roman"/>
                                      <w:b/>
                                      <w:bCs/>
                                      <w:color w:val="000000"/>
                                      <w:sz w:val="18"/>
                                      <w:szCs w:val="18"/>
                                    </w:rPr>
                                    <w:t>-0.36</w:t>
                                  </w:r>
                                </w:p>
                              </w:tc>
                              <w:tc>
                                <w:tcPr>
                                  <w:tcW w:w="1532" w:type="dxa"/>
                                  <w:tcBorders>
                                    <w:top w:val="nil"/>
                                    <w:bottom w:val="nil"/>
                                  </w:tcBorders>
                                  <w:shd w:val="clear" w:color="auto" w:fill="auto"/>
                                  <w:noWrap/>
                                  <w:vAlign w:val="center"/>
                                  <w:hideMark/>
                                </w:tcPr>
                                <w:p w14:paraId="0BDCB6C8" w14:textId="380A066C" w:rsidR="00E260F1" w:rsidRPr="000748F6" w:rsidRDefault="00E260F1" w:rsidP="00E260F1">
                                  <w:pPr>
                                    <w:spacing w:line="360" w:lineRule="auto"/>
                                    <w:jc w:val="center"/>
                                    <w:rPr>
                                      <w:rFonts w:ascii="Times New Roman" w:hAnsi="Times New Roman" w:cs="Times New Roman"/>
                                      <w:b/>
                                      <w:bCs/>
                                      <w:sz w:val="18"/>
                                      <w:szCs w:val="18"/>
                                    </w:rPr>
                                  </w:pPr>
                                  <w:r w:rsidRPr="000748F6">
                                    <w:rPr>
                                      <w:rFonts w:ascii="Times New Roman" w:hAnsi="Times New Roman" w:cs="Times New Roman"/>
                                      <w:b/>
                                      <w:bCs/>
                                      <w:color w:val="000000"/>
                                      <w:sz w:val="18"/>
                                      <w:szCs w:val="18"/>
                                    </w:rPr>
                                    <w:t>-0.28</w:t>
                                  </w:r>
                                </w:p>
                              </w:tc>
                              <w:tc>
                                <w:tcPr>
                                  <w:tcW w:w="1610" w:type="dxa"/>
                                  <w:tcBorders>
                                    <w:top w:val="nil"/>
                                    <w:bottom w:val="nil"/>
                                    <w:right w:val="nil"/>
                                  </w:tcBorders>
                                  <w:shd w:val="clear" w:color="auto" w:fill="auto"/>
                                  <w:noWrap/>
                                  <w:vAlign w:val="center"/>
                                  <w:hideMark/>
                                </w:tcPr>
                                <w:p w14:paraId="2D5CDDB1" w14:textId="73A53D97" w:rsidR="00E260F1" w:rsidRPr="000748F6" w:rsidRDefault="00E260F1" w:rsidP="00E260F1">
                                  <w:pPr>
                                    <w:spacing w:line="360" w:lineRule="auto"/>
                                    <w:jc w:val="center"/>
                                    <w:rPr>
                                      <w:rFonts w:ascii="Times New Roman" w:hAnsi="Times New Roman" w:cs="Times New Roman"/>
                                      <w:b/>
                                      <w:bCs/>
                                      <w:sz w:val="18"/>
                                      <w:szCs w:val="18"/>
                                    </w:rPr>
                                  </w:pPr>
                                  <w:r w:rsidRPr="000748F6">
                                    <w:rPr>
                                      <w:rFonts w:ascii="Times New Roman" w:hAnsi="Times New Roman" w:cs="Times New Roman"/>
                                      <w:color w:val="000000"/>
                                      <w:sz w:val="18"/>
                                      <w:szCs w:val="18"/>
                                    </w:rPr>
                                    <w:t>0.030</w:t>
                                  </w:r>
                                </w:p>
                              </w:tc>
                              <w:tc>
                                <w:tcPr>
                                  <w:tcW w:w="1355" w:type="dxa"/>
                                  <w:gridSpan w:val="2"/>
                                  <w:tcBorders>
                                    <w:top w:val="nil"/>
                                    <w:left w:val="nil"/>
                                    <w:bottom w:val="nil"/>
                                    <w:right w:val="single" w:sz="4" w:space="0" w:color="auto"/>
                                  </w:tcBorders>
                                  <w:vAlign w:val="center"/>
                                </w:tcPr>
                                <w:p w14:paraId="5EB18A45" w14:textId="2538BA53" w:rsidR="00E260F1" w:rsidRPr="000748F6" w:rsidRDefault="00E260F1" w:rsidP="00E260F1">
                                  <w:pPr>
                                    <w:spacing w:line="360" w:lineRule="auto"/>
                                    <w:jc w:val="center"/>
                                    <w:rPr>
                                      <w:rFonts w:ascii="Times New Roman" w:hAnsi="Times New Roman" w:cs="Times New Roman"/>
                                      <w:b/>
                                      <w:bCs/>
                                      <w:color w:val="000000"/>
                                      <w:sz w:val="18"/>
                                      <w:szCs w:val="18"/>
                                    </w:rPr>
                                  </w:pPr>
                                  <w:r w:rsidRPr="000748F6">
                                    <w:rPr>
                                      <w:rFonts w:ascii="Times New Roman" w:hAnsi="Times New Roman" w:cs="Times New Roman"/>
                                      <w:color w:val="000000"/>
                                      <w:sz w:val="18"/>
                                      <w:szCs w:val="18"/>
                                    </w:rPr>
                                    <w:t>0.19</w:t>
                                  </w:r>
                                </w:p>
                              </w:tc>
                            </w:tr>
                            <w:tr w:rsidR="00E260F1" w:rsidRPr="00972A4F" w14:paraId="69CE77F1" w14:textId="77777777" w:rsidTr="000748F6">
                              <w:tc>
                                <w:tcPr>
                                  <w:tcW w:w="2187" w:type="dxa"/>
                                  <w:gridSpan w:val="2"/>
                                  <w:tcBorders>
                                    <w:top w:val="nil"/>
                                    <w:left w:val="single" w:sz="4" w:space="0" w:color="auto"/>
                                    <w:bottom w:val="nil"/>
                                  </w:tcBorders>
                                  <w:shd w:val="clear" w:color="auto" w:fill="auto"/>
                                  <w:vAlign w:val="center"/>
                                </w:tcPr>
                                <w:p w14:paraId="45BB8330" w14:textId="77777777" w:rsidR="00E260F1" w:rsidRPr="000748F6" w:rsidRDefault="00E260F1" w:rsidP="00E260F1">
                                  <w:pPr>
                                    <w:spacing w:line="360" w:lineRule="auto"/>
                                    <w:rPr>
                                      <w:rFonts w:ascii="Times New Roman" w:hAnsi="Times New Roman" w:cs="Times New Roman"/>
                                      <w:sz w:val="18"/>
                                      <w:szCs w:val="18"/>
                                    </w:rPr>
                                  </w:pPr>
                                  <w:r w:rsidRPr="000748F6">
                                    <w:rPr>
                                      <w:rFonts w:ascii="Times New Roman" w:hAnsi="Times New Roman" w:cs="Times New Roman"/>
                                      <w:sz w:val="18"/>
                                      <w:szCs w:val="18"/>
                                    </w:rPr>
                                    <w:t>Other Vegetables</w:t>
                                  </w:r>
                                </w:p>
                              </w:tc>
                              <w:tc>
                                <w:tcPr>
                                  <w:tcW w:w="1499" w:type="dxa"/>
                                  <w:tcBorders>
                                    <w:top w:val="nil"/>
                                    <w:bottom w:val="nil"/>
                                  </w:tcBorders>
                                  <w:shd w:val="clear" w:color="auto" w:fill="auto"/>
                                  <w:noWrap/>
                                  <w:vAlign w:val="center"/>
                                  <w:hideMark/>
                                </w:tcPr>
                                <w:p w14:paraId="45A495C3" w14:textId="0C50CE5C" w:rsidR="00E260F1" w:rsidRPr="000748F6" w:rsidRDefault="00E260F1" w:rsidP="00E260F1">
                                  <w:pPr>
                                    <w:spacing w:line="360" w:lineRule="auto"/>
                                    <w:jc w:val="center"/>
                                    <w:rPr>
                                      <w:rFonts w:ascii="Times New Roman" w:hAnsi="Times New Roman" w:cs="Times New Roman"/>
                                      <w:b/>
                                      <w:bCs/>
                                      <w:sz w:val="18"/>
                                      <w:szCs w:val="18"/>
                                    </w:rPr>
                                  </w:pPr>
                                  <w:r w:rsidRPr="000748F6">
                                    <w:rPr>
                                      <w:rFonts w:ascii="Times New Roman" w:hAnsi="Times New Roman" w:cs="Times New Roman"/>
                                      <w:b/>
                                      <w:bCs/>
                                      <w:color w:val="000000"/>
                                      <w:sz w:val="18"/>
                                      <w:szCs w:val="18"/>
                                    </w:rPr>
                                    <w:t>-0.38</w:t>
                                  </w:r>
                                </w:p>
                              </w:tc>
                              <w:tc>
                                <w:tcPr>
                                  <w:tcW w:w="1532" w:type="dxa"/>
                                  <w:tcBorders>
                                    <w:top w:val="nil"/>
                                    <w:bottom w:val="nil"/>
                                  </w:tcBorders>
                                  <w:shd w:val="clear" w:color="auto" w:fill="auto"/>
                                  <w:noWrap/>
                                  <w:vAlign w:val="center"/>
                                  <w:hideMark/>
                                </w:tcPr>
                                <w:p w14:paraId="7A7ADD0A" w14:textId="1309487C" w:rsidR="00E260F1" w:rsidRPr="000748F6" w:rsidRDefault="00E260F1" w:rsidP="00E260F1">
                                  <w:pPr>
                                    <w:spacing w:line="360" w:lineRule="auto"/>
                                    <w:jc w:val="center"/>
                                    <w:rPr>
                                      <w:rFonts w:ascii="Times New Roman" w:hAnsi="Times New Roman" w:cs="Times New Roman"/>
                                      <w:b/>
                                      <w:bCs/>
                                      <w:sz w:val="18"/>
                                      <w:szCs w:val="18"/>
                                    </w:rPr>
                                  </w:pPr>
                                  <w:r w:rsidRPr="000748F6">
                                    <w:rPr>
                                      <w:rFonts w:ascii="Times New Roman" w:hAnsi="Times New Roman" w:cs="Times New Roman"/>
                                      <w:b/>
                                      <w:bCs/>
                                      <w:color w:val="000000"/>
                                      <w:sz w:val="18"/>
                                      <w:szCs w:val="18"/>
                                    </w:rPr>
                                    <w:t>-0.38</w:t>
                                  </w:r>
                                </w:p>
                              </w:tc>
                              <w:tc>
                                <w:tcPr>
                                  <w:tcW w:w="1610" w:type="dxa"/>
                                  <w:tcBorders>
                                    <w:top w:val="nil"/>
                                    <w:bottom w:val="nil"/>
                                    <w:right w:val="nil"/>
                                  </w:tcBorders>
                                  <w:shd w:val="clear" w:color="auto" w:fill="auto"/>
                                  <w:noWrap/>
                                  <w:vAlign w:val="center"/>
                                  <w:hideMark/>
                                </w:tcPr>
                                <w:p w14:paraId="567EAF5C" w14:textId="662E8533" w:rsidR="00E260F1" w:rsidRPr="000748F6" w:rsidRDefault="00E260F1" w:rsidP="00E260F1">
                                  <w:pPr>
                                    <w:spacing w:line="360" w:lineRule="auto"/>
                                    <w:jc w:val="center"/>
                                    <w:rPr>
                                      <w:rFonts w:ascii="Times New Roman" w:hAnsi="Times New Roman" w:cs="Times New Roman"/>
                                      <w:b/>
                                      <w:bCs/>
                                      <w:sz w:val="18"/>
                                      <w:szCs w:val="18"/>
                                    </w:rPr>
                                  </w:pPr>
                                  <w:r w:rsidRPr="000748F6">
                                    <w:rPr>
                                      <w:rFonts w:ascii="Times New Roman" w:hAnsi="Times New Roman" w:cs="Times New Roman"/>
                                      <w:color w:val="000000"/>
                                      <w:sz w:val="18"/>
                                      <w:szCs w:val="18"/>
                                    </w:rPr>
                                    <w:t>-0.12</w:t>
                                  </w:r>
                                </w:p>
                              </w:tc>
                              <w:tc>
                                <w:tcPr>
                                  <w:tcW w:w="1355" w:type="dxa"/>
                                  <w:gridSpan w:val="2"/>
                                  <w:tcBorders>
                                    <w:top w:val="nil"/>
                                    <w:left w:val="nil"/>
                                    <w:bottom w:val="nil"/>
                                    <w:right w:val="single" w:sz="4" w:space="0" w:color="auto"/>
                                  </w:tcBorders>
                                  <w:vAlign w:val="center"/>
                                </w:tcPr>
                                <w:p w14:paraId="551A3775" w14:textId="21B8F2A9" w:rsidR="00E260F1" w:rsidRPr="000748F6" w:rsidRDefault="00E260F1" w:rsidP="00E260F1">
                                  <w:pPr>
                                    <w:spacing w:line="360" w:lineRule="auto"/>
                                    <w:jc w:val="center"/>
                                    <w:rPr>
                                      <w:rFonts w:ascii="Times New Roman" w:hAnsi="Times New Roman" w:cs="Times New Roman"/>
                                      <w:b/>
                                      <w:bCs/>
                                      <w:color w:val="000000"/>
                                      <w:sz w:val="18"/>
                                      <w:szCs w:val="18"/>
                                    </w:rPr>
                                  </w:pPr>
                                  <w:r w:rsidRPr="000748F6">
                                    <w:rPr>
                                      <w:rFonts w:ascii="Times New Roman" w:hAnsi="Times New Roman" w:cs="Times New Roman"/>
                                      <w:b/>
                                      <w:bCs/>
                                      <w:color w:val="000000"/>
                                      <w:sz w:val="18"/>
                                      <w:szCs w:val="18"/>
                                    </w:rPr>
                                    <w:t>0.24</w:t>
                                  </w:r>
                                </w:p>
                              </w:tc>
                            </w:tr>
                            <w:tr w:rsidR="00E260F1" w:rsidRPr="00972A4F" w14:paraId="35E59549" w14:textId="77777777" w:rsidTr="000748F6">
                              <w:tc>
                                <w:tcPr>
                                  <w:tcW w:w="2187" w:type="dxa"/>
                                  <w:gridSpan w:val="2"/>
                                  <w:tcBorders>
                                    <w:top w:val="nil"/>
                                    <w:left w:val="single" w:sz="4" w:space="0" w:color="auto"/>
                                    <w:bottom w:val="nil"/>
                                  </w:tcBorders>
                                  <w:shd w:val="clear" w:color="auto" w:fill="auto"/>
                                  <w:vAlign w:val="center"/>
                                </w:tcPr>
                                <w:p w14:paraId="30DC3CBB" w14:textId="77777777" w:rsidR="00E260F1" w:rsidRPr="000748F6" w:rsidRDefault="00E260F1" w:rsidP="00E260F1">
                                  <w:pPr>
                                    <w:spacing w:line="360" w:lineRule="auto"/>
                                    <w:rPr>
                                      <w:rFonts w:ascii="Times New Roman" w:hAnsi="Times New Roman" w:cs="Times New Roman"/>
                                      <w:sz w:val="18"/>
                                      <w:szCs w:val="18"/>
                                    </w:rPr>
                                  </w:pPr>
                                  <w:r w:rsidRPr="000748F6">
                                    <w:rPr>
                                      <w:rFonts w:ascii="Times New Roman" w:hAnsi="Times New Roman" w:cs="Times New Roman"/>
                                      <w:sz w:val="18"/>
                                      <w:szCs w:val="18"/>
                                    </w:rPr>
                                    <w:t>Potatoes</w:t>
                                  </w:r>
                                </w:p>
                              </w:tc>
                              <w:tc>
                                <w:tcPr>
                                  <w:tcW w:w="1499" w:type="dxa"/>
                                  <w:tcBorders>
                                    <w:top w:val="nil"/>
                                    <w:bottom w:val="nil"/>
                                  </w:tcBorders>
                                  <w:shd w:val="clear" w:color="auto" w:fill="auto"/>
                                  <w:noWrap/>
                                  <w:vAlign w:val="center"/>
                                  <w:hideMark/>
                                </w:tcPr>
                                <w:p w14:paraId="0C12A628" w14:textId="4F41FDE8" w:rsidR="00E260F1" w:rsidRPr="000748F6" w:rsidRDefault="00E260F1" w:rsidP="00E260F1">
                                  <w:pPr>
                                    <w:spacing w:line="360" w:lineRule="auto"/>
                                    <w:jc w:val="center"/>
                                    <w:rPr>
                                      <w:rFonts w:ascii="Times New Roman" w:hAnsi="Times New Roman" w:cs="Times New Roman"/>
                                      <w:b/>
                                      <w:bCs/>
                                      <w:sz w:val="18"/>
                                      <w:szCs w:val="18"/>
                                    </w:rPr>
                                  </w:pPr>
                                  <w:r w:rsidRPr="000748F6">
                                    <w:rPr>
                                      <w:rFonts w:ascii="Times New Roman" w:hAnsi="Times New Roman" w:cs="Times New Roman"/>
                                      <w:color w:val="000000"/>
                                      <w:sz w:val="18"/>
                                      <w:szCs w:val="18"/>
                                    </w:rPr>
                                    <w:t>0.030</w:t>
                                  </w:r>
                                </w:p>
                              </w:tc>
                              <w:tc>
                                <w:tcPr>
                                  <w:tcW w:w="1532" w:type="dxa"/>
                                  <w:tcBorders>
                                    <w:top w:val="nil"/>
                                    <w:bottom w:val="nil"/>
                                  </w:tcBorders>
                                  <w:shd w:val="clear" w:color="auto" w:fill="auto"/>
                                  <w:noWrap/>
                                  <w:vAlign w:val="center"/>
                                  <w:hideMark/>
                                </w:tcPr>
                                <w:p w14:paraId="79501CAB" w14:textId="31B6962F" w:rsidR="00E260F1" w:rsidRPr="000748F6" w:rsidRDefault="00E260F1" w:rsidP="00E260F1">
                                  <w:pPr>
                                    <w:spacing w:line="360" w:lineRule="auto"/>
                                    <w:jc w:val="center"/>
                                    <w:rPr>
                                      <w:rFonts w:ascii="Times New Roman" w:hAnsi="Times New Roman" w:cs="Times New Roman"/>
                                      <w:sz w:val="18"/>
                                      <w:szCs w:val="18"/>
                                    </w:rPr>
                                  </w:pPr>
                                  <w:r w:rsidRPr="000748F6">
                                    <w:rPr>
                                      <w:rFonts w:ascii="Times New Roman" w:hAnsi="Times New Roman" w:cs="Times New Roman"/>
                                      <w:color w:val="000000"/>
                                      <w:sz w:val="18"/>
                                      <w:szCs w:val="18"/>
                                    </w:rPr>
                                    <w:t>-0.19</w:t>
                                  </w:r>
                                </w:p>
                              </w:tc>
                              <w:tc>
                                <w:tcPr>
                                  <w:tcW w:w="1610" w:type="dxa"/>
                                  <w:tcBorders>
                                    <w:top w:val="nil"/>
                                    <w:bottom w:val="nil"/>
                                    <w:right w:val="nil"/>
                                  </w:tcBorders>
                                  <w:shd w:val="clear" w:color="auto" w:fill="auto"/>
                                  <w:noWrap/>
                                  <w:vAlign w:val="center"/>
                                  <w:hideMark/>
                                </w:tcPr>
                                <w:p w14:paraId="1168C954" w14:textId="44AC47F0" w:rsidR="00E260F1" w:rsidRPr="000748F6" w:rsidRDefault="00E260F1" w:rsidP="00E260F1">
                                  <w:pPr>
                                    <w:spacing w:line="360" w:lineRule="auto"/>
                                    <w:jc w:val="center"/>
                                    <w:rPr>
                                      <w:rFonts w:ascii="Times New Roman" w:hAnsi="Times New Roman" w:cs="Times New Roman"/>
                                      <w:b/>
                                      <w:bCs/>
                                      <w:sz w:val="18"/>
                                      <w:szCs w:val="18"/>
                                    </w:rPr>
                                  </w:pPr>
                                  <w:r w:rsidRPr="000748F6">
                                    <w:rPr>
                                      <w:rFonts w:ascii="Times New Roman" w:hAnsi="Times New Roman" w:cs="Times New Roman"/>
                                      <w:b/>
                                      <w:bCs/>
                                      <w:color w:val="000000"/>
                                      <w:sz w:val="18"/>
                                      <w:szCs w:val="18"/>
                                    </w:rPr>
                                    <w:t>0.24</w:t>
                                  </w:r>
                                </w:p>
                              </w:tc>
                              <w:tc>
                                <w:tcPr>
                                  <w:tcW w:w="1355" w:type="dxa"/>
                                  <w:gridSpan w:val="2"/>
                                  <w:tcBorders>
                                    <w:top w:val="nil"/>
                                    <w:left w:val="nil"/>
                                    <w:bottom w:val="nil"/>
                                    <w:right w:val="single" w:sz="4" w:space="0" w:color="auto"/>
                                  </w:tcBorders>
                                  <w:vAlign w:val="center"/>
                                </w:tcPr>
                                <w:p w14:paraId="7C006312" w14:textId="2050AB3D" w:rsidR="00E260F1" w:rsidRPr="000748F6" w:rsidRDefault="00E260F1" w:rsidP="00E260F1">
                                  <w:pPr>
                                    <w:spacing w:line="360" w:lineRule="auto"/>
                                    <w:jc w:val="center"/>
                                    <w:rPr>
                                      <w:rFonts w:ascii="Times New Roman" w:hAnsi="Times New Roman" w:cs="Times New Roman"/>
                                      <w:color w:val="000000"/>
                                      <w:sz w:val="18"/>
                                      <w:szCs w:val="18"/>
                                    </w:rPr>
                                  </w:pPr>
                                  <w:r w:rsidRPr="000748F6">
                                    <w:rPr>
                                      <w:rFonts w:ascii="Times New Roman" w:hAnsi="Times New Roman" w:cs="Times New Roman"/>
                                      <w:color w:val="000000"/>
                                      <w:sz w:val="18"/>
                                      <w:szCs w:val="18"/>
                                    </w:rPr>
                                    <w:t>-0.020</w:t>
                                  </w:r>
                                </w:p>
                              </w:tc>
                            </w:tr>
                            <w:tr w:rsidR="00E260F1" w:rsidRPr="00972A4F" w14:paraId="4EB63B91" w14:textId="77777777" w:rsidTr="000748F6">
                              <w:tc>
                                <w:tcPr>
                                  <w:tcW w:w="2187" w:type="dxa"/>
                                  <w:gridSpan w:val="2"/>
                                  <w:tcBorders>
                                    <w:top w:val="nil"/>
                                    <w:left w:val="single" w:sz="4" w:space="0" w:color="auto"/>
                                    <w:bottom w:val="nil"/>
                                  </w:tcBorders>
                                  <w:shd w:val="clear" w:color="auto" w:fill="auto"/>
                                  <w:vAlign w:val="center"/>
                                </w:tcPr>
                                <w:p w14:paraId="439CF300" w14:textId="77777777" w:rsidR="00E260F1" w:rsidRPr="000748F6" w:rsidRDefault="00E260F1" w:rsidP="00E260F1">
                                  <w:pPr>
                                    <w:spacing w:line="360" w:lineRule="auto"/>
                                    <w:rPr>
                                      <w:rFonts w:ascii="Times New Roman" w:hAnsi="Times New Roman" w:cs="Times New Roman"/>
                                      <w:sz w:val="18"/>
                                      <w:szCs w:val="18"/>
                                    </w:rPr>
                                  </w:pPr>
                                  <w:r w:rsidRPr="000748F6">
                                    <w:rPr>
                                      <w:rFonts w:ascii="Times New Roman" w:hAnsi="Times New Roman" w:cs="Times New Roman"/>
                                      <w:sz w:val="18"/>
                                      <w:szCs w:val="18"/>
                                    </w:rPr>
                                    <w:t>Other Starchy Vegetables</w:t>
                                  </w:r>
                                </w:p>
                              </w:tc>
                              <w:tc>
                                <w:tcPr>
                                  <w:tcW w:w="1499" w:type="dxa"/>
                                  <w:tcBorders>
                                    <w:top w:val="nil"/>
                                    <w:bottom w:val="nil"/>
                                  </w:tcBorders>
                                  <w:shd w:val="clear" w:color="auto" w:fill="auto"/>
                                  <w:noWrap/>
                                  <w:vAlign w:val="center"/>
                                  <w:hideMark/>
                                </w:tcPr>
                                <w:p w14:paraId="77232CE6" w14:textId="51C60FF6" w:rsidR="00E260F1" w:rsidRPr="000748F6" w:rsidRDefault="00E260F1" w:rsidP="00E260F1">
                                  <w:pPr>
                                    <w:spacing w:line="360" w:lineRule="auto"/>
                                    <w:jc w:val="center"/>
                                    <w:rPr>
                                      <w:rFonts w:ascii="Times New Roman" w:hAnsi="Times New Roman" w:cs="Times New Roman"/>
                                      <w:sz w:val="18"/>
                                      <w:szCs w:val="18"/>
                                    </w:rPr>
                                  </w:pPr>
                                  <w:r w:rsidRPr="000748F6">
                                    <w:rPr>
                                      <w:rFonts w:ascii="Times New Roman" w:hAnsi="Times New Roman" w:cs="Times New Roman"/>
                                      <w:color w:val="000000"/>
                                      <w:sz w:val="18"/>
                                      <w:szCs w:val="18"/>
                                    </w:rPr>
                                    <w:t>-0.030</w:t>
                                  </w:r>
                                </w:p>
                              </w:tc>
                              <w:tc>
                                <w:tcPr>
                                  <w:tcW w:w="1532" w:type="dxa"/>
                                  <w:tcBorders>
                                    <w:top w:val="nil"/>
                                    <w:bottom w:val="nil"/>
                                  </w:tcBorders>
                                  <w:shd w:val="clear" w:color="auto" w:fill="auto"/>
                                  <w:noWrap/>
                                  <w:vAlign w:val="center"/>
                                  <w:hideMark/>
                                </w:tcPr>
                                <w:p w14:paraId="4E067B86" w14:textId="365F312D" w:rsidR="00E260F1" w:rsidRPr="000748F6" w:rsidRDefault="00E260F1" w:rsidP="00E260F1">
                                  <w:pPr>
                                    <w:spacing w:line="360" w:lineRule="auto"/>
                                    <w:jc w:val="center"/>
                                    <w:rPr>
                                      <w:rFonts w:ascii="Times New Roman" w:hAnsi="Times New Roman" w:cs="Times New Roman"/>
                                      <w:sz w:val="18"/>
                                      <w:szCs w:val="18"/>
                                    </w:rPr>
                                  </w:pPr>
                                  <w:r w:rsidRPr="000748F6">
                                    <w:rPr>
                                      <w:rFonts w:ascii="Times New Roman" w:hAnsi="Times New Roman" w:cs="Times New Roman"/>
                                      <w:color w:val="000000"/>
                                      <w:sz w:val="18"/>
                                      <w:szCs w:val="18"/>
                                    </w:rPr>
                                    <w:t>-0.020</w:t>
                                  </w:r>
                                </w:p>
                              </w:tc>
                              <w:tc>
                                <w:tcPr>
                                  <w:tcW w:w="1610" w:type="dxa"/>
                                  <w:tcBorders>
                                    <w:top w:val="nil"/>
                                    <w:bottom w:val="nil"/>
                                    <w:right w:val="nil"/>
                                  </w:tcBorders>
                                  <w:shd w:val="clear" w:color="auto" w:fill="auto"/>
                                  <w:noWrap/>
                                  <w:vAlign w:val="center"/>
                                  <w:hideMark/>
                                </w:tcPr>
                                <w:p w14:paraId="69BDA42F" w14:textId="7CEE58E5" w:rsidR="00E260F1" w:rsidRPr="000748F6" w:rsidRDefault="00E260F1" w:rsidP="00E260F1">
                                  <w:pPr>
                                    <w:spacing w:line="360" w:lineRule="auto"/>
                                    <w:jc w:val="center"/>
                                    <w:rPr>
                                      <w:rFonts w:ascii="Times New Roman" w:hAnsi="Times New Roman" w:cs="Times New Roman"/>
                                      <w:b/>
                                      <w:bCs/>
                                      <w:sz w:val="18"/>
                                      <w:szCs w:val="18"/>
                                    </w:rPr>
                                  </w:pPr>
                                  <w:r w:rsidRPr="000748F6">
                                    <w:rPr>
                                      <w:rFonts w:ascii="Times New Roman" w:hAnsi="Times New Roman" w:cs="Times New Roman"/>
                                      <w:b/>
                                      <w:bCs/>
                                      <w:color w:val="000000"/>
                                      <w:sz w:val="18"/>
                                      <w:szCs w:val="18"/>
                                    </w:rPr>
                                    <w:t>-0.28</w:t>
                                  </w:r>
                                </w:p>
                              </w:tc>
                              <w:tc>
                                <w:tcPr>
                                  <w:tcW w:w="1355" w:type="dxa"/>
                                  <w:gridSpan w:val="2"/>
                                  <w:tcBorders>
                                    <w:top w:val="nil"/>
                                    <w:left w:val="nil"/>
                                    <w:bottom w:val="nil"/>
                                    <w:right w:val="single" w:sz="4" w:space="0" w:color="auto"/>
                                  </w:tcBorders>
                                  <w:vAlign w:val="center"/>
                                </w:tcPr>
                                <w:p w14:paraId="2B509D7B" w14:textId="5ED54951" w:rsidR="00E260F1" w:rsidRPr="000748F6" w:rsidRDefault="00E260F1" w:rsidP="00E260F1">
                                  <w:pPr>
                                    <w:spacing w:line="360" w:lineRule="auto"/>
                                    <w:jc w:val="center"/>
                                    <w:rPr>
                                      <w:rFonts w:ascii="Times New Roman" w:hAnsi="Times New Roman" w:cs="Times New Roman"/>
                                      <w:color w:val="000000"/>
                                      <w:sz w:val="18"/>
                                      <w:szCs w:val="18"/>
                                    </w:rPr>
                                  </w:pPr>
                                  <w:r w:rsidRPr="000748F6">
                                    <w:rPr>
                                      <w:rFonts w:ascii="Times New Roman" w:hAnsi="Times New Roman" w:cs="Times New Roman"/>
                                      <w:color w:val="000000"/>
                                      <w:sz w:val="18"/>
                                      <w:szCs w:val="18"/>
                                    </w:rPr>
                                    <w:t>0.020</w:t>
                                  </w:r>
                                </w:p>
                              </w:tc>
                            </w:tr>
                            <w:tr w:rsidR="00E260F1" w:rsidRPr="00972A4F" w14:paraId="0B271CF8" w14:textId="77777777" w:rsidTr="000748F6">
                              <w:tc>
                                <w:tcPr>
                                  <w:tcW w:w="2187" w:type="dxa"/>
                                  <w:gridSpan w:val="2"/>
                                  <w:tcBorders>
                                    <w:top w:val="nil"/>
                                    <w:left w:val="single" w:sz="4" w:space="0" w:color="auto"/>
                                    <w:bottom w:val="nil"/>
                                  </w:tcBorders>
                                  <w:shd w:val="clear" w:color="auto" w:fill="auto"/>
                                  <w:vAlign w:val="center"/>
                                </w:tcPr>
                                <w:p w14:paraId="4018193F" w14:textId="77777777" w:rsidR="00E260F1" w:rsidRPr="000748F6" w:rsidRDefault="00E260F1" w:rsidP="00E260F1">
                                  <w:pPr>
                                    <w:spacing w:line="360" w:lineRule="auto"/>
                                    <w:rPr>
                                      <w:rFonts w:ascii="Times New Roman" w:hAnsi="Times New Roman" w:cs="Times New Roman"/>
                                      <w:sz w:val="18"/>
                                      <w:szCs w:val="18"/>
                                    </w:rPr>
                                  </w:pPr>
                                  <w:r w:rsidRPr="000748F6">
                                    <w:rPr>
                                      <w:rFonts w:ascii="Times New Roman" w:hAnsi="Times New Roman" w:cs="Times New Roman"/>
                                      <w:sz w:val="18"/>
                                      <w:szCs w:val="18"/>
                                    </w:rPr>
                                    <w:t>Legumes</w:t>
                                  </w:r>
                                </w:p>
                              </w:tc>
                              <w:tc>
                                <w:tcPr>
                                  <w:tcW w:w="1499" w:type="dxa"/>
                                  <w:tcBorders>
                                    <w:top w:val="nil"/>
                                    <w:bottom w:val="nil"/>
                                  </w:tcBorders>
                                  <w:shd w:val="clear" w:color="auto" w:fill="auto"/>
                                  <w:noWrap/>
                                  <w:vAlign w:val="center"/>
                                  <w:hideMark/>
                                </w:tcPr>
                                <w:p w14:paraId="778D4B1E" w14:textId="376A99A5" w:rsidR="00E260F1" w:rsidRPr="000748F6" w:rsidRDefault="00E260F1" w:rsidP="00E260F1">
                                  <w:pPr>
                                    <w:spacing w:line="360" w:lineRule="auto"/>
                                    <w:jc w:val="center"/>
                                    <w:rPr>
                                      <w:rFonts w:ascii="Times New Roman" w:hAnsi="Times New Roman" w:cs="Times New Roman"/>
                                      <w:sz w:val="18"/>
                                      <w:szCs w:val="18"/>
                                    </w:rPr>
                                  </w:pPr>
                                  <w:r w:rsidRPr="000748F6">
                                    <w:rPr>
                                      <w:rFonts w:ascii="Times New Roman" w:hAnsi="Times New Roman" w:cs="Times New Roman"/>
                                      <w:color w:val="000000"/>
                                      <w:sz w:val="18"/>
                                      <w:szCs w:val="18"/>
                                    </w:rPr>
                                    <w:t>-0.040</w:t>
                                  </w:r>
                                </w:p>
                              </w:tc>
                              <w:tc>
                                <w:tcPr>
                                  <w:tcW w:w="1532" w:type="dxa"/>
                                  <w:tcBorders>
                                    <w:top w:val="nil"/>
                                    <w:bottom w:val="nil"/>
                                  </w:tcBorders>
                                  <w:shd w:val="clear" w:color="auto" w:fill="auto"/>
                                  <w:noWrap/>
                                  <w:vAlign w:val="center"/>
                                  <w:hideMark/>
                                </w:tcPr>
                                <w:p w14:paraId="300271F8" w14:textId="0F951407" w:rsidR="00E260F1" w:rsidRPr="000748F6" w:rsidRDefault="00E260F1" w:rsidP="00E260F1">
                                  <w:pPr>
                                    <w:spacing w:line="360" w:lineRule="auto"/>
                                    <w:jc w:val="center"/>
                                    <w:rPr>
                                      <w:rFonts w:ascii="Times New Roman" w:hAnsi="Times New Roman" w:cs="Times New Roman"/>
                                      <w:sz w:val="18"/>
                                      <w:szCs w:val="18"/>
                                    </w:rPr>
                                  </w:pPr>
                                  <w:r w:rsidRPr="000748F6">
                                    <w:rPr>
                                      <w:rFonts w:ascii="Times New Roman" w:hAnsi="Times New Roman" w:cs="Times New Roman"/>
                                      <w:color w:val="000000"/>
                                      <w:sz w:val="18"/>
                                      <w:szCs w:val="18"/>
                                    </w:rPr>
                                    <w:t>0.010</w:t>
                                  </w:r>
                                </w:p>
                              </w:tc>
                              <w:tc>
                                <w:tcPr>
                                  <w:tcW w:w="1610" w:type="dxa"/>
                                  <w:tcBorders>
                                    <w:top w:val="nil"/>
                                    <w:bottom w:val="nil"/>
                                    <w:right w:val="nil"/>
                                  </w:tcBorders>
                                  <w:shd w:val="clear" w:color="auto" w:fill="auto"/>
                                  <w:noWrap/>
                                  <w:vAlign w:val="center"/>
                                  <w:hideMark/>
                                </w:tcPr>
                                <w:p w14:paraId="68DB156D" w14:textId="652E1626" w:rsidR="00E260F1" w:rsidRPr="000748F6" w:rsidRDefault="00E260F1" w:rsidP="00E260F1">
                                  <w:pPr>
                                    <w:spacing w:line="360" w:lineRule="auto"/>
                                    <w:jc w:val="center"/>
                                    <w:rPr>
                                      <w:rFonts w:ascii="Times New Roman" w:hAnsi="Times New Roman" w:cs="Times New Roman"/>
                                      <w:sz w:val="18"/>
                                      <w:szCs w:val="18"/>
                                    </w:rPr>
                                  </w:pPr>
                                  <w:r w:rsidRPr="000748F6">
                                    <w:rPr>
                                      <w:rFonts w:ascii="Times New Roman" w:hAnsi="Times New Roman" w:cs="Times New Roman"/>
                                      <w:color w:val="000000"/>
                                      <w:sz w:val="18"/>
                                      <w:szCs w:val="18"/>
                                    </w:rPr>
                                    <w:t>0.11</w:t>
                                  </w:r>
                                </w:p>
                              </w:tc>
                              <w:tc>
                                <w:tcPr>
                                  <w:tcW w:w="1355" w:type="dxa"/>
                                  <w:gridSpan w:val="2"/>
                                  <w:tcBorders>
                                    <w:top w:val="nil"/>
                                    <w:left w:val="nil"/>
                                    <w:bottom w:val="nil"/>
                                    <w:right w:val="single" w:sz="4" w:space="0" w:color="auto"/>
                                  </w:tcBorders>
                                  <w:vAlign w:val="center"/>
                                </w:tcPr>
                                <w:p w14:paraId="37D1EABD" w14:textId="3414A631" w:rsidR="00E260F1" w:rsidRPr="000748F6" w:rsidRDefault="00E260F1" w:rsidP="00E260F1">
                                  <w:pPr>
                                    <w:spacing w:line="360" w:lineRule="auto"/>
                                    <w:jc w:val="center"/>
                                    <w:rPr>
                                      <w:rFonts w:ascii="Times New Roman" w:hAnsi="Times New Roman" w:cs="Times New Roman"/>
                                      <w:color w:val="000000"/>
                                      <w:sz w:val="18"/>
                                      <w:szCs w:val="18"/>
                                    </w:rPr>
                                  </w:pPr>
                                  <w:r w:rsidRPr="000748F6">
                                    <w:rPr>
                                      <w:rFonts w:ascii="Times New Roman" w:hAnsi="Times New Roman" w:cs="Times New Roman"/>
                                      <w:color w:val="000000"/>
                                      <w:sz w:val="18"/>
                                      <w:szCs w:val="18"/>
                                    </w:rPr>
                                    <w:t>0.14</w:t>
                                  </w:r>
                                </w:p>
                              </w:tc>
                            </w:tr>
                            <w:tr w:rsidR="00E260F1" w:rsidRPr="00972A4F" w14:paraId="286A67DC" w14:textId="77777777" w:rsidTr="000748F6">
                              <w:tc>
                                <w:tcPr>
                                  <w:tcW w:w="2187" w:type="dxa"/>
                                  <w:gridSpan w:val="2"/>
                                  <w:tcBorders>
                                    <w:top w:val="nil"/>
                                    <w:left w:val="single" w:sz="4" w:space="0" w:color="auto"/>
                                    <w:bottom w:val="nil"/>
                                  </w:tcBorders>
                                  <w:shd w:val="clear" w:color="auto" w:fill="auto"/>
                                  <w:vAlign w:val="center"/>
                                </w:tcPr>
                                <w:p w14:paraId="768F146E" w14:textId="77777777" w:rsidR="00E260F1" w:rsidRPr="000748F6" w:rsidRDefault="00E260F1" w:rsidP="00E260F1">
                                  <w:pPr>
                                    <w:spacing w:line="360" w:lineRule="auto"/>
                                    <w:rPr>
                                      <w:rFonts w:ascii="Times New Roman" w:hAnsi="Times New Roman" w:cs="Times New Roman"/>
                                      <w:sz w:val="18"/>
                                      <w:szCs w:val="18"/>
                                    </w:rPr>
                                  </w:pPr>
                                  <w:r w:rsidRPr="000748F6">
                                    <w:rPr>
                                      <w:rFonts w:ascii="Times New Roman" w:hAnsi="Times New Roman" w:cs="Times New Roman"/>
                                      <w:sz w:val="18"/>
                                      <w:szCs w:val="18"/>
                                    </w:rPr>
                                    <w:t>Soy</w:t>
                                  </w:r>
                                </w:p>
                              </w:tc>
                              <w:tc>
                                <w:tcPr>
                                  <w:tcW w:w="1499" w:type="dxa"/>
                                  <w:tcBorders>
                                    <w:top w:val="nil"/>
                                    <w:bottom w:val="nil"/>
                                  </w:tcBorders>
                                  <w:shd w:val="clear" w:color="auto" w:fill="auto"/>
                                  <w:noWrap/>
                                  <w:vAlign w:val="center"/>
                                  <w:hideMark/>
                                </w:tcPr>
                                <w:p w14:paraId="6A0FC4F5" w14:textId="17387F58" w:rsidR="00E260F1" w:rsidRPr="000748F6" w:rsidRDefault="00E260F1" w:rsidP="00E260F1">
                                  <w:pPr>
                                    <w:spacing w:line="360" w:lineRule="auto"/>
                                    <w:jc w:val="center"/>
                                    <w:rPr>
                                      <w:rFonts w:ascii="Times New Roman" w:hAnsi="Times New Roman" w:cs="Times New Roman"/>
                                      <w:sz w:val="18"/>
                                      <w:szCs w:val="18"/>
                                    </w:rPr>
                                  </w:pPr>
                                  <w:r w:rsidRPr="000748F6">
                                    <w:rPr>
                                      <w:rFonts w:ascii="Times New Roman" w:hAnsi="Times New Roman" w:cs="Times New Roman"/>
                                      <w:color w:val="000000"/>
                                      <w:sz w:val="18"/>
                                      <w:szCs w:val="18"/>
                                    </w:rPr>
                                    <w:t>-0.12</w:t>
                                  </w:r>
                                </w:p>
                              </w:tc>
                              <w:tc>
                                <w:tcPr>
                                  <w:tcW w:w="1532" w:type="dxa"/>
                                  <w:tcBorders>
                                    <w:top w:val="nil"/>
                                    <w:bottom w:val="nil"/>
                                  </w:tcBorders>
                                  <w:shd w:val="clear" w:color="auto" w:fill="auto"/>
                                  <w:noWrap/>
                                  <w:vAlign w:val="center"/>
                                  <w:hideMark/>
                                </w:tcPr>
                                <w:p w14:paraId="43433ECF" w14:textId="6D7A08C4" w:rsidR="00E260F1" w:rsidRPr="000748F6" w:rsidRDefault="00E260F1" w:rsidP="00E260F1">
                                  <w:pPr>
                                    <w:spacing w:line="360" w:lineRule="auto"/>
                                    <w:jc w:val="center"/>
                                    <w:rPr>
                                      <w:rFonts w:ascii="Times New Roman" w:hAnsi="Times New Roman" w:cs="Times New Roman"/>
                                      <w:sz w:val="18"/>
                                      <w:szCs w:val="18"/>
                                    </w:rPr>
                                  </w:pPr>
                                  <w:r w:rsidRPr="000748F6">
                                    <w:rPr>
                                      <w:rFonts w:ascii="Times New Roman" w:hAnsi="Times New Roman" w:cs="Times New Roman"/>
                                      <w:color w:val="000000"/>
                                      <w:sz w:val="18"/>
                                      <w:szCs w:val="18"/>
                                    </w:rPr>
                                    <w:t>-0.010</w:t>
                                  </w:r>
                                </w:p>
                              </w:tc>
                              <w:tc>
                                <w:tcPr>
                                  <w:tcW w:w="1610" w:type="dxa"/>
                                  <w:tcBorders>
                                    <w:top w:val="nil"/>
                                    <w:bottom w:val="nil"/>
                                    <w:right w:val="nil"/>
                                  </w:tcBorders>
                                  <w:shd w:val="clear" w:color="auto" w:fill="auto"/>
                                  <w:noWrap/>
                                  <w:vAlign w:val="center"/>
                                  <w:hideMark/>
                                </w:tcPr>
                                <w:p w14:paraId="05CD5322" w14:textId="7DAF3113" w:rsidR="00E260F1" w:rsidRPr="000748F6" w:rsidRDefault="00E260F1" w:rsidP="00E260F1">
                                  <w:pPr>
                                    <w:spacing w:line="360" w:lineRule="auto"/>
                                    <w:jc w:val="center"/>
                                    <w:rPr>
                                      <w:rFonts w:ascii="Times New Roman" w:hAnsi="Times New Roman" w:cs="Times New Roman"/>
                                      <w:sz w:val="18"/>
                                      <w:szCs w:val="18"/>
                                    </w:rPr>
                                  </w:pPr>
                                  <w:r w:rsidRPr="000748F6">
                                    <w:rPr>
                                      <w:rFonts w:ascii="Times New Roman" w:hAnsi="Times New Roman" w:cs="Times New Roman"/>
                                      <w:color w:val="000000"/>
                                      <w:sz w:val="18"/>
                                      <w:szCs w:val="18"/>
                                    </w:rPr>
                                    <w:t>0.15</w:t>
                                  </w:r>
                                </w:p>
                              </w:tc>
                              <w:tc>
                                <w:tcPr>
                                  <w:tcW w:w="1355" w:type="dxa"/>
                                  <w:gridSpan w:val="2"/>
                                  <w:tcBorders>
                                    <w:top w:val="nil"/>
                                    <w:left w:val="nil"/>
                                    <w:bottom w:val="nil"/>
                                    <w:right w:val="single" w:sz="4" w:space="0" w:color="auto"/>
                                  </w:tcBorders>
                                  <w:vAlign w:val="center"/>
                                </w:tcPr>
                                <w:p w14:paraId="30FB0137" w14:textId="44FA9911" w:rsidR="00E260F1" w:rsidRPr="000748F6" w:rsidRDefault="00E260F1" w:rsidP="00E260F1">
                                  <w:pPr>
                                    <w:spacing w:line="360" w:lineRule="auto"/>
                                    <w:jc w:val="center"/>
                                    <w:rPr>
                                      <w:rFonts w:ascii="Times New Roman" w:hAnsi="Times New Roman" w:cs="Times New Roman"/>
                                      <w:color w:val="000000"/>
                                      <w:sz w:val="18"/>
                                      <w:szCs w:val="18"/>
                                    </w:rPr>
                                  </w:pPr>
                                  <w:r w:rsidRPr="000748F6">
                                    <w:rPr>
                                      <w:rFonts w:ascii="Times New Roman" w:hAnsi="Times New Roman" w:cs="Times New Roman"/>
                                      <w:color w:val="000000"/>
                                      <w:sz w:val="18"/>
                                      <w:szCs w:val="18"/>
                                    </w:rPr>
                                    <w:t>0.12</w:t>
                                  </w:r>
                                </w:p>
                              </w:tc>
                            </w:tr>
                            <w:tr w:rsidR="00E260F1" w:rsidRPr="00972A4F" w14:paraId="4875C0D7" w14:textId="77777777" w:rsidTr="000748F6">
                              <w:tc>
                                <w:tcPr>
                                  <w:tcW w:w="2187" w:type="dxa"/>
                                  <w:gridSpan w:val="2"/>
                                  <w:tcBorders>
                                    <w:top w:val="nil"/>
                                    <w:left w:val="single" w:sz="4" w:space="0" w:color="auto"/>
                                    <w:bottom w:val="nil"/>
                                  </w:tcBorders>
                                  <w:shd w:val="clear" w:color="auto" w:fill="auto"/>
                                  <w:vAlign w:val="center"/>
                                </w:tcPr>
                                <w:p w14:paraId="151F2456" w14:textId="77777777" w:rsidR="00E260F1" w:rsidRPr="000748F6" w:rsidRDefault="00E260F1" w:rsidP="00E260F1">
                                  <w:pPr>
                                    <w:spacing w:line="360" w:lineRule="auto"/>
                                    <w:rPr>
                                      <w:rFonts w:ascii="Times New Roman" w:hAnsi="Times New Roman" w:cs="Times New Roman"/>
                                      <w:sz w:val="18"/>
                                      <w:szCs w:val="18"/>
                                    </w:rPr>
                                  </w:pPr>
                                  <w:r w:rsidRPr="000748F6">
                                    <w:rPr>
                                      <w:rFonts w:ascii="Times New Roman" w:hAnsi="Times New Roman" w:cs="Times New Roman"/>
                                      <w:sz w:val="18"/>
                                      <w:szCs w:val="18"/>
                                    </w:rPr>
                                    <w:t>Refined Grains</w:t>
                                  </w:r>
                                </w:p>
                              </w:tc>
                              <w:tc>
                                <w:tcPr>
                                  <w:tcW w:w="1499" w:type="dxa"/>
                                  <w:tcBorders>
                                    <w:top w:val="nil"/>
                                    <w:bottom w:val="nil"/>
                                  </w:tcBorders>
                                  <w:shd w:val="clear" w:color="auto" w:fill="auto"/>
                                  <w:noWrap/>
                                  <w:vAlign w:val="center"/>
                                  <w:hideMark/>
                                </w:tcPr>
                                <w:p w14:paraId="66C1C0AB" w14:textId="5CCF020E" w:rsidR="00E260F1" w:rsidRPr="000748F6" w:rsidRDefault="00E260F1" w:rsidP="00E260F1">
                                  <w:pPr>
                                    <w:spacing w:line="360" w:lineRule="auto"/>
                                    <w:jc w:val="center"/>
                                    <w:rPr>
                                      <w:rFonts w:ascii="Times New Roman" w:hAnsi="Times New Roman" w:cs="Times New Roman"/>
                                      <w:sz w:val="18"/>
                                      <w:szCs w:val="18"/>
                                    </w:rPr>
                                  </w:pPr>
                                  <w:r w:rsidRPr="000748F6">
                                    <w:rPr>
                                      <w:rFonts w:ascii="Times New Roman" w:hAnsi="Times New Roman" w:cs="Times New Roman"/>
                                      <w:color w:val="000000"/>
                                      <w:sz w:val="18"/>
                                      <w:szCs w:val="18"/>
                                    </w:rPr>
                                    <w:t>0.11</w:t>
                                  </w:r>
                                </w:p>
                              </w:tc>
                              <w:tc>
                                <w:tcPr>
                                  <w:tcW w:w="1532" w:type="dxa"/>
                                  <w:tcBorders>
                                    <w:top w:val="nil"/>
                                    <w:bottom w:val="nil"/>
                                  </w:tcBorders>
                                  <w:shd w:val="clear" w:color="auto" w:fill="auto"/>
                                  <w:noWrap/>
                                  <w:vAlign w:val="center"/>
                                  <w:hideMark/>
                                </w:tcPr>
                                <w:p w14:paraId="79373607" w14:textId="0C8ECDF9" w:rsidR="00E260F1" w:rsidRPr="000748F6" w:rsidRDefault="00E260F1" w:rsidP="00E260F1">
                                  <w:pPr>
                                    <w:spacing w:line="360" w:lineRule="auto"/>
                                    <w:jc w:val="center"/>
                                    <w:rPr>
                                      <w:rFonts w:ascii="Times New Roman" w:hAnsi="Times New Roman" w:cs="Times New Roman"/>
                                      <w:sz w:val="18"/>
                                      <w:szCs w:val="18"/>
                                    </w:rPr>
                                  </w:pPr>
                                  <w:r w:rsidRPr="000748F6">
                                    <w:rPr>
                                      <w:rFonts w:ascii="Times New Roman" w:hAnsi="Times New Roman" w:cs="Times New Roman"/>
                                      <w:color w:val="000000"/>
                                      <w:sz w:val="18"/>
                                      <w:szCs w:val="18"/>
                                    </w:rPr>
                                    <w:t>-0.12</w:t>
                                  </w:r>
                                </w:p>
                              </w:tc>
                              <w:tc>
                                <w:tcPr>
                                  <w:tcW w:w="1610" w:type="dxa"/>
                                  <w:tcBorders>
                                    <w:top w:val="nil"/>
                                    <w:bottom w:val="nil"/>
                                    <w:right w:val="nil"/>
                                  </w:tcBorders>
                                  <w:shd w:val="clear" w:color="auto" w:fill="auto"/>
                                  <w:noWrap/>
                                  <w:vAlign w:val="center"/>
                                  <w:hideMark/>
                                </w:tcPr>
                                <w:p w14:paraId="5620B4EF" w14:textId="5D8078BC" w:rsidR="00E260F1" w:rsidRPr="000748F6" w:rsidRDefault="00E260F1" w:rsidP="00E260F1">
                                  <w:pPr>
                                    <w:spacing w:line="360" w:lineRule="auto"/>
                                    <w:jc w:val="center"/>
                                    <w:rPr>
                                      <w:rFonts w:ascii="Times New Roman" w:hAnsi="Times New Roman" w:cs="Times New Roman"/>
                                      <w:b/>
                                      <w:bCs/>
                                      <w:sz w:val="18"/>
                                      <w:szCs w:val="18"/>
                                    </w:rPr>
                                  </w:pPr>
                                  <w:r w:rsidRPr="000748F6">
                                    <w:rPr>
                                      <w:rFonts w:ascii="Times New Roman" w:hAnsi="Times New Roman" w:cs="Times New Roman"/>
                                      <w:color w:val="000000"/>
                                      <w:sz w:val="18"/>
                                      <w:szCs w:val="18"/>
                                    </w:rPr>
                                    <w:t>-0.020</w:t>
                                  </w:r>
                                </w:p>
                              </w:tc>
                              <w:tc>
                                <w:tcPr>
                                  <w:tcW w:w="1355" w:type="dxa"/>
                                  <w:gridSpan w:val="2"/>
                                  <w:tcBorders>
                                    <w:top w:val="nil"/>
                                    <w:left w:val="nil"/>
                                    <w:bottom w:val="nil"/>
                                    <w:right w:val="single" w:sz="4" w:space="0" w:color="auto"/>
                                  </w:tcBorders>
                                  <w:vAlign w:val="center"/>
                                </w:tcPr>
                                <w:p w14:paraId="3FCA218C" w14:textId="24A4B5BE" w:rsidR="00E260F1" w:rsidRPr="000748F6" w:rsidRDefault="00E260F1" w:rsidP="00E260F1">
                                  <w:pPr>
                                    <w:spacing w:line="360" w:lineRule="auto"/>
                                    <w:jc w:val="center"/>
                                    <w:rPr>
                                      <w:rFonts w:ascii="Times New Roman" w:hAnsi="Times New Roman" w:cs="Times New Roman"/>
                                      <w:b/>
                                      <w:bCs/>
                                      <w:color w:val="000000"/>
                                      <w:sz w:val="18"/>
                                      <w:szCs w:val="18"/>
                                    </w:rPr>
                                  </w:pPr>
                                  <w:r w:rsidRPr="000748F6">
                                    <w:rPr>
                                      <w:rFonts w:ascii="Times New Roman" w:hAnsi="Times New Roman" w:cs="Times New Roman"/>
                                      <w:b/>
                                      <w:bCs/>
                                      <w:color w:val="000000"/>
                                      <w:sz w:val="18"/>
                                      <w:szCs w:val="18"/>
                                    </w:rPr>
                                    <w:t>-0.36</w:t>
                                  </w:r>
                                </w:p>
                              </w:tc>
                            </w:tr>
                            <w:tr w:rsidR="00E260F1" w:rsidRPr="00972A4F" w14:paraId="23EA4A1D" w14:textId="77777777" w:rsidTr="000748F6">
                              <w:tc>
                                <w:tcPr>
                                  <w:tcW w:w="2187" w:type="dxa"/>
                                  <w:gridSpan w:val="2"/>
                                  <w:tcBorders>
                                    <w:top w:val="nil"/>
                                    <w:left w:val="single" w:sz="4" w:space="0" w:color="auto"/>
                                    <w:bottom w:val="nil"/>
                                  </w:tcBorders>
                                  <w:shd w:val="clear" w:color="auto" w:fill="auto"/>
                                  <w:vAlign w:val="center"/>
                                </w:tcPr>
                                <w:p w14:paraId="6873CECC" w14:textId="77777777" w:rsidR="00E260F1" w:rsidRPr="000748F6" w:rsidRDefault="00E260F1" w:rsidP="00E260F1">
                                  <w:pPr>
                                    <w:spacing w:line="360" w:lineRule="auto"/>
                                    <w:rPr>
                                      <w:rFonts w:ascii="Times New Roman" w:hAnsi="Times New Roman" w:cs="Times New Roman"/>
                                      <w:sz w:val="18"/>
                                      <w:szCs w:val="18"/>
                                    </w:rPr>
                                  </w:pPr>
                                  <w:r w:rsidRPr="000748F6">
                                    <w:rPr>
                                      <w:rFonts w:ascii="Times New Roman" w:hAnsi="Times New Roman" w:cs="Times New Roman"/>
                                      <w:sz w:val="18"/>
                                      <w:szCs w:val="18"/>
                                    </w:rPr>
                                    <w:t>Whole Grains</w:t>
                                  </w:r>
                                </w:p>
                              </w:tc>
                              <w:tc>
                                <w:tcPr>
                                  <w:tcW w:w="1499" w:type="dxa"/>
                                  <w:tcBorders>
                                    <w:top w:val="nil"/>
                                    <w:bottom w:val="nil"/>
                                  </w:tcBorders>
                                  <w:shd w:val="clear" w:color="auto" w:fill="auto"/>
                                  <w:noWrap/>
                                  <w:vAlign w:val="center"/>
                                  <w:hideMark/>
                                </w:tcPr>
                                <w:p w14:paraId="3DD14805" w14:textId="5DDCEDA6" w:rsidR="00E260F1" w:rsidRPr="000748F6" w:rsidRDefault="00E260F1" w:rsidP="00E260F1">
                                  <w:pPr>
                                    <w:spacing w:line="360" w:lineRule="auto"/>
                                    <w:jc w:val="center"/>
                                    <w:rPr>
                                      <w:rFonts w:ascii="Times New Roman" w:hAnsi="Times New Roman" w:cs="Times New Roman"/>
                                      <w:b/>
                                      <w:bCs/>
                                      <w:sz w:val="18"/>
                                      <w:szCs w:val="18"/>
                                    </w:rPr>
                                  </w:pPr>
                                  <w:r w:rsidRPr="000748F6">
                                    <w:rPr>
                                      <w:rFonts w:ascii="Times New Roman" w:hAnsi="Times New Roman" w:cs="Times New Roman"/>
                                      <w:b/>
                                      <w:bCs/>
                                      <w:color w:val="000000"/>
                                      <w:sz w:val="18"/>
                                      <w:szCs w:val="18"/>
                                    </w:rPr>
                                    <w:t>-0.20</w:t>
                                  </w:r>
                                </w:p>
                              </w:tc>
                              <w:tc>
                                <w:tcPr>
                                  <w:tcW w:w="1532" w:type="dxa"/>
                                  <w:tcBorders>
                                    <w:top w:val="nil"/>
                                    <w:bottom w:val="nil"/>
                                  </w:tcBorders>
                                  <w:shd w:val="clear" w:color="auto" w:fill="auto"/>
                                  <w:noWrap/>
                                  <w:vAlign w:val="center"/>
                                  <w:hideMark/>
                                </w:tcPr>
                                <w:p w14:paraId="62780FF9" w14:textId="7F95D8E9" w:rsidR="00E260F1" w:rsidRPr="000748F6" w:rsidRDefault="00E260F1" w:rsidP="00E260F1">
                                  <w:pPr>
                                    <w:spacing w:line="360" w:lineRule="auto"/>
                                    <w:jc w:val="center"/>
                                    <w:rPr>
                                      <w:rFonts w:ascii="Times New Roman" w:hAnsi="Times New Roman" w:cs="Times New Roman"/>
                                      <w:sz w:val="18"/>
                                      <w:szCs w:val="18"/>
                                    </w:rPr>
                                  </w:pPr>
                                  <w:r w:rsidRPr="000748F6">
                                    <w:rPr>
                                      <w:rFonts w:ascii="Times New Roman" w:hAnsi="Times New Roman" w:cs="Times New Roman"/>
                                      <w:color w:val="000000"/>
                                      <w:sz w:val="18"/>
                                      <w:szCs w:val="18"/>
                                    </w:rPr>
                                    <w:t>-0.10</w:t>
                                  </w:r>
                                </w:p>
                              </w:tc>
                              <w:tc>
                                <w:tcPr>
                                  <w:tcW w:w="1610" w:type="dxa"/>
                                  <w:tcBorders>
                                    <w:top w:val="nil"/>
                                    <w:bottom w:val="nil"/>
                                    <w:right w:val="nil"/>
                                  </w:tcBorders>
                                  <w:shd w:val="clear" w:color="auto" w:fill="auto"/>
                                  <w:noWrap/>
                                  <w:vAlign w:val="center"/>
                                  <w:hideMark/>
                                </w:tcPr>
                                <w:p w14:paraId="3309A264" w14:textId="32AF5A28" w:rsidR="00E260F1" w:rsidRPr="000748F6" w:rsidRDefault="00E260F1" w:rsidP="00E260F1">
                                  <w:pPr>
                                    <w:spacing w:line="360" w:lineRule="auto"/>
                                    <w:jc w:val="center"/>
                                    <w:rPr>
                                      <w:rFonts w:ascii="Times New Roman" w:hAnsi="Times New Roman" w:cs="Times New Roman"/>
                                      <w:b/>
                                      <w:bCs/>
                                      <w:sz w:val="18"/>
                                      <w:szCs w:val="18"/>
                                    </w:rPr>
                                  </w:pPr>
                                  <w:r w:rsidRPr="000748F6">
                                    <w:rPr>
                                      <w:rFonts w:ascii="Times New Roman" w:hAnsi="Times New Roman" w:cs="Times New Roman"/>
                                      <w:color w:val="000000"/>
                                      <w:sz w:val="18"/>
                                      <w:szCs w:val="18"/>
                                    </w:rPr>
                                    <w:t>-0.11</w:t>
                                  </w:r>
                                </w:p>
                              </w:tc>
                              <w:tc>
                                <w:tcPr>
                                  <w:tcW w:w="1355" w:type="dxa"/>
                                  <w:gridSpan w:val="2"/>
                                  <w:tcBorders>
                                    <w:top w:val="nil"/>
                                    <w:left w:val="nil"/>
                                    <w:bottom w:val="nil"/>
                                    <w:right w:val="single" w:sz="4" w:space="0" w:color="auto"/>
                                  </w:tcBorders>
                                  <w:vAlign w:val="center"/>
                                </w:tcPr>
                                <w:p w14:paraId="13A7B57D" w14:textId="0C227F96" w:rsidR="00E260F1" w:rsidRPr="000748F6" w:rsidRDefault="00E260F1" w:rsidP="00E260F1">
                                  <w:pPr>
                                    <w:spacing w:line="360" w:lineRule="auto"/>
                                    <w:jc w:val="center"/>
                                    <w:rPr>
                                      <w:rFonts w:ascii="Times New Roman" w:hAnsi="Times New Roman" w:cs="Times New Roman"/>
                                      <w:b/>
                                      <w:bCs/>
                                      <w:color w:val="000000"/>
                                      <w:sz w:val="18"/>
                                      <w:szCs w:val="18"/>
                                    </w:rPr>
                                  </w:pPr>
                                  <w:r w:rsidRPr="000748F6">
                                    <w:rPr>
                                      <w:rFonts w:ascii="Times New Roman" w:hAnsi="Times New Roman" w:cs="Times New Roman"/>
                                      <w:b/>
                                      <w:bCs/>
                                      <w:color w:val="000000"/>
                                      <w:sz w:val="18"/>
                                      <w:szCs w:val="18"/>
                                    </w:rPr>
                                    <w:t>0.45</w:t>
                                  </w:r>
                                </w:p>
                              </w:tc>
                            </w:tr>
                            <w:tr w:rsidR="00E260F1" w:rsidRPr="00972A4F" w14:paraId="4CCA3444" w14:textId="77777777" w:rsidTr="000748F6">
                              <w:tc>
                                <w:tcPr>
                                  <w:tcW w:w="2187" w:type="dxa"/>
                                  <w:gridSpan w:val="2"/>
                                  <w:tcBorders>
                                    <w:top w:val="nil"/>
                                    <w:left w:val="single" w:sz="4" w:space="0" w:color="auto"/>
                                    <w:bottom w:val="nil"/>
                                  </w:tcBorders>
                                  <w:shd w:val="clear" w:color="auto" w:fill="auto"/>
                                  <w:vAlign w:val="center"/>
                                </w:tcPr>
                                <w:p w14:paraId="6E29FBDF" w14:textId="77777777" w:rsidR="00E260F1" w:rsidRPr="000748F6" w:rsidRDefault="00E260F1" w:rsidP="00E260F1">
                                  <w:pPr>
                                    <w:spacing w:line="360" w:lineRule="auto"/>
                                    <w:rPr>
                                      <w:rFonts w:ascii="Times New Roman" w:hAnsi="Times New Roman" w:cs="Times New Roman"/>
                                      <w:sz w:val="18"/>
                                      <w:szCs w:val="18"/>
                                    </w:rPr>
                                  </w:pPr>
                                  <w:r w:rsidRPr="000748F6">
                                    <w:rPr>
                                      <w:rFonts w:ascii="Times New Roman" w:hAnsi="Times New Roman" w:cs="Times New Roman"/>
                                      <w:sz w:val="18"/>
                                      <w:szCs w:val="18"/>
                                    </w:rPr>
                                    <w:t>Nuts</w:t>
                                  </w:r>
                                </w:p>
                              </w:tc>
                              <w:tc>
                                <w:tcPr>
                                  <w:tcW w:w="1499" w:type="dxa"/>
                                  <w:tcBorders>
                                    <w:top w:val="nil"/>
                                    <w:bottom w:val="nil"/>
                                  </w:tcBorders>
                                  <w:shd w:val="clear" w:color="auto" w:fill="auto"/>
                                  <w:noWrap/>
                                  <w:vAlign w:val="center"/>
                                  <w:hideMark/>
                                </w:tcPr>
                                <w:p w14:paraId="5BB082D6" w14:textId="228542CF" w:rsidR="00E260F1" w:rsidRPr="000748F6" w:rsidRDefault="00E260F1" w:rsidP="00E260F1">
                                  <w:pPr>
                                    <w:spacing w:line="360" w:lineRule="auto"/>
                                    <w:jc w:val="center"/>
                                    <w:rPr>
                                      <w:rFonts w:ascii="Times New Roman" w:hAnsi="Times New Roman" w:cs="Times New Roman"/>
                                      <w:b/>
                                      <w:bCs/>
                                      <w:sz w:val="18"/>
                                      <w:szCs w:val="18"/>
                                    </w:rPr>
                                  </w:pPr>
                                  <w:r w:rsidRPr="000748F6">
                                    <w:rPr>
                                      <w:rFonts w:ascii="Times New Roman" w:hAnsi="Times New Roman" w:cs="Times New Roman"/>
                                      <w:b/>
                                      <w:bCs/>
                                      <w:color w:val="000000"/>
                                      <w:sz w:val="18"/>
                                      <w:szCs w:val="18"/>
                                    </w:rPr>
                                    <w:t>-0.49</w:t>
                                  </w:r>
                                </w:p>
                              </w:tc>
                              <w:tc>
                                <w:tcPr>
                                  <w:tcW w:w="1532" w:type="dxa"/>
                                  <w:tcBorders>
                                    <w:top w:val="nil"/>
                                    <w:bottom w:val="nil"/>
                                  </w:tcBorders>
                                  <w:shd w:val="clear" w:color="auto" w:fill="auto"/>
                                  <w:noWrap/>
                                  <w:vAlign w:val="center"/>
                                  <w:hideMark/>
                                </w:tcPr>
                                <w:p w14:paraId="03342BC1" w14:textId="6D60C435" w:rsidR="00E260F1" w:rsidRPr="000748F6" w:rsidRDefault="00E260F1" w:rsidP="00E260F1">
                                  <w:pPr>
                                    <w:spacing w:line="360" w:lineRule="auto"/>
                                    <w:jc w:val="center"/>
                                    <w:rPr>
                                      <w:rFonts w:ascii="Times New Roman" w:hAnsi="Times New Roman" w:cs="Times New Roman"/>
                                      <w:b/>
                                      <w:bCs/>
                                      <w:sz w:val="18"/>
                                      <w:szCs w:val="18"/>
                                    </w:rPr>
                                  </w:pPr>
                                  <w:r w:rsidRPr="000748F6">
                                    <w:rPr>
                                      <w:rFonts w:ascii="Times New Roman" w:hAnsi="Times New Roman" w:cs="Times New Roman"/>
                                      <w:color w:val="000000"/>
                                      <w:sz w:val="18"/>
                                      <w:szCs w:val="18"/>
                                    </w:rPr>
                                    <w:t>-0.090</w:t>
                                  </w:r>
                                </w:p>
                              </w:tc>
                              <w:tc>
                                <w:tcPr>
                                  <w:tcW w:w="1610" w:type="dxa"/>
                                  <w:tcBorders>
                                    <w:top w:val="nil"/>
                                    <w:bottom w:val="nil"/>
                                    <w:right w:val="nil"/>
                                  </w:tcBorders>
                                  <w:shd w:val="clear" w:color="auto" w:fill="auto"/>
                                  <w:noWrap/>
                                  <w:vAlign w:val="center"/>
                                  <w:hideMark/>
                                </w:tcPr>
                                <w:p w14:paraId="037F4A5B" w14:textId="34540A42" w:rsidR="00E260F1" w:rsidRPr="000748F6" w:rsidRDefault="00E260F1" w:rsidP="00E260F1">
                                  <w:pPr>
                                    <w:spacing w:line="360" w:lineRule="auto"/>
                                    <w:jc w:val="center"/>
                                    <w:rPr>
                                      <w:rFonts w:ascii="Times New Roman" w:hAnsi="Times New Roman" w:cs="Times New Roman"/>
                                      <w:sz w:val="18"/>
                                      <w:szCs w:val="18"/>
                                    </w:rPr>
                                  </w:pPr>
                                  <w:r w:rsidRPr="000748F6">
                                    <w:rPr>
                                      <w:rFonts w:ascii="Times New Roman" w:hAnsi="Times New Roman" w:cs="Times New Roman"/>
                                      <w:color w:val="000000"/>
                                      <w:sz w:val="18"/>
                                      <w:szCs w:val="18"/>
                                    </w:rPr>
                                    <w:t>-0.090</w:t>
                                  </w:r>
                                </w:p>
                              </w:tc>
                              <w:tc>
                                <w:tcPr>
                                  <w:tcW w:w="1355" w:type="dxa"/>
                                  <w:gridSpan w:val="2"/>
                                  <w:tcBorders>
                                    <w:top w:val="nil"/>
                                    <w:left w:val="nil"/>
                                    <w:bottom w:val="nil"/>
                                    <w:right w:val="single" w:sz="4" w:space="0" w:color="auto"/>
                                  </w:tcBorders>
                                  <w:vAlign w:val="center"/>
                                </w:tcPr>
                                <w:p w14:paraId="4554443A" w14:textId="171A5A20" w:rsidR="00E260F1" w:rsidRPr="000748F6" w:rsidRDefault="00E260F1" w:rsidP="00E260F1">
                                  <w:pPr>
                                    <w:spacing w:line="360" w:lineRule="auto"/>
                                    <w:jc w:val="center"/>
                                    <w:rPr>
                                      <w:rFonts w:ascii="Times New Roman" w:hAnsi="Times New Roman" w:cs="Times New Roman"/>
                                      <w:b/>
                                      <w:bCs/>
                                      <w:color w:val="000000"/>
                                      <w:sz w:val="18"/>
                                      <w:szCs w:val="18"/>
                                    </w:rPr>
                                  </w:pPr>
                                  <w:r w:rsidRPr="000748F6">
                                    <w:rPr>
                                      <w:rFonts w:ascii="Times New Roman" w:hAnsi="Times New Roman" w:cs="Times New Roman"/>
                                      <w:b/>
                                      <w:bCs/>
                                      <w:color w:val="000000"/>
                                      <w:sz w:val="18"/>
                                      <w:szCs w:val="18"/>
                                    </w:rPr>
                                    <w:t>0.38</w:t>
                                  </w:r>
                                </w:p>
                              </w:tc>
                            </w:tr>
                            <w:tr w:rsidR="00E260F1" w:rsidRPr="00972A4F" w14:paraId="3341D125" w14:textId="77777777" w:rsidTr="000748F6">
                              <w:tc>
                                <w:tcPr>
                                  <w:tcW w:w="2187" w:type="dxa"/>
                                  <w:gridSpan w:val="2"/>
                                  <w:tcBorders>
                                    <w:top w:val="nil"/>
                                    <w:left w:val="single" w:sz="4" w:space="0" w:color="auto"/>
                                    <w:bottom w:val="single" w:sz="4" w:space="0" w:color="auto"/>
                                  </w:tcBorders>
                                  <w:shd w:val="clear" w:color="auto" w:fill="auto"/>
                                  <w:vAlign w:val="center"/>
                                </w:tcPr>
                                <w:p w14:paraId="0443E6AE" w14:textId="77777777" w:rsidR="00E260F1" w:rsidRPr="000748F6" w:rsidRDefault="00E260F1" w:rsidP="00E260F1">
                                  <w:pPr>
                                    <w:spacing w:line="360" w:lineRule="auto"/>
                                    <w:rPr>
                                      <w:rFonts w:ascii="Times New Roman" w:hAnsi="Times New Roman" w:cs="Times New Roman"/>
                                      <w:sz w:val="18"/>
                                      <w:szCs w:val="18"/>
                                    </w:rPr>
                                  </w:pPr>
                                  <w:r w:rsidRPr="000748F6">
                                    <w:rPr>
                                      <w:rFonts w:ascii="Times New Roman" w:hAnsi="Times New Roman" w:cs="Times New Roman"/>
                                      <w:sz w:val="18"/>
                                      <w:szCs w:val="18"/>
                                    </w:rPr>
                                    <w:t>Added Sugars</w:t>
                                  </w:r>
                                </w:p>
                              </w:tc>
                              <w:tc>
                                <w:tcPr>
                                  <w:tcW w:w="1499" w:type="dxa"/>
                                  <w:tcBorders>
                                    <w:top w:val="nil"/>
                                    <w:bottom w:val="single" w:sz="4" w:space="0" w:color="auto"/>
                                  </w:tcBorders>
                                  <w:shd w:val="clear" w:color="auto" w:fill="auto"/>
                                  <w:noWrap/>
                                  <w:vAlign w:val="center"/>
                                  <w:hideMark/>
                                </w:tcPr>
                                <w:p w14:paraId="3BF549BF" w14:textId="6900306D" w:rsidR="00E260F1" w:rsidRPr="000748F6" w:rsidRDefault="00E260F1" w:rsidP="00E260F1">
                                  <w:pPr>
                                    <w:spacing w:line="360" w:lineRule="auto"/>
                                    <w:jc w:val="center"/>
                                    <w:rPr>
                                      <w:rFonts w:ascii="Times New Roman" w:hAnsi="Times New Roman" w:cs="Times New Roman"/>
                                      <w:b/>
                                      <w:bCs/>
                                      <w:sz w:val="18"/>
                                      <w:szCs w:val="18"/>
                                    </w:rPr>
                                  </w:pPr>
                                  <w:r w:rsidRPr="000748F6">
                                    <w:rPr>
                                      <w:rFonts w:ascii="Times New Roman" w:hAnsi="Times New Roman" w:cs="Times New Roman"/>
                                      <w:b/>
                                      <w:bCs/>
                                      <w:color w:val="000000"/>
                                      <w:sz w:val="18"/>
                                      <w:szCs w:val="18"/>
                                    </w:rPr>
                                    <w:t>0.71</w:t>
                                  </w:r>
                                </w:p>
                              </w:tc>
                              <w:tc>
                                <w:tcPr>
                                  <w:tcW w:w="1532" w:type="dxa"/>
                                  <w:tcBorders>
                                    <w:top w:val="nil"/>
                                    <w:bottom w:val="single" w:sz="4" w:space="0" w:color="auto"/>
                                  </w:tcBorders>
                                  <w:shd w:val="clear" w:color="auto" w:fill="auto"/>
                                  <w:noWrap/>
                                  <w:vAlign w:val="center"/>
                                  <w:hideMark/>
                                </w:tcPr>
                                <w:p w14:paraId="6EF66E82" w14:textId="474EA548" w:rsidR="00E260F1" w:rsidRPr="000748F6" w:rsidRDefault="00E260F1" w:rsidP="00E260F1">
                                  <w:pPr>
                                    <w:spacing w:line="360" w:lineRule="auto"/>
                                    <w:jc w:val="center"/>
                                    <w:rPr>
                                      <w:rFonts w:ascii="Times New Roman" w:hAnsi="Times New Roman" w:cs="Times New Roman"/>
                                      <w:b/>
                                      <w:bCs/>
                                      <w:sz w:val="18"/>
                                      <w:szCs w:val="18"/>
                                    </w:rPr>
                                  </w:pPr>
                                  <w:r w:rsidRPr="000748F6">
                                    <w:rPr>
                                      <w:rFonts w:ascii="Times New Roman" w:hAnsi="Times New Roman" w:cs="Times New Roman"/>
                                      <w:b/>
                                      <w:bCs/>
                                      <w:color w:val="000000"/>
                                      <w:sz w:val="18"/>
                                      <w:szCs w:val="18"/>
                                    </w:rPr>
                                    <w:t>0.23</w:t>
                                  </w:r>
                                </w:p>
                              </w:tc>
                              <w:tc>
                                <w:tcPr>
                                  <w:tcW w:w="1610" w:type="dxa"/>
                                  <w:tcBorders>
                                    <w:top w:val="nil"/>
                                    <w:bottom w:val="single" w:sz="4" w:space="0" w:color="auto"/>
                                    <w:right w:val="nil"/>
                                  </w:tcBorders>
                                  <w:shd w:val="clear" w:color="auto" w:fill="auto"/>
                                  <w:noWrap/>
                                  <w:vAlign w:val="center"/>
                                  <w:hideMark/>
                                </w:tcPr>
                                <w:p w14:paraId="7EFA7399" w14:textId="2F279346" w:rsidR="00E260F1" w:rsidRPr="000748F6" w:rsidRDefault="00E260F1" w:rsidP="00E260F1">
                                  <w:pPr>
                                    <w:spacing w:line="360" w:lineRule="auto"/>
                                    <w:jc w:val="center"/>
                                    <w:rPr>
                                      <w:rFonts w:ascii="Times New Roman" w:hAnsi="Times New Roman" w:cs="Times New Roman"/>
                                      <w:b/>
                                      <w:bCs/>
                                      <w:sz w:val="18"/>
                                      <w:szCs w:val="18"/>
                                    </w:rPr>
                                  </w:pPr>
                                  <w:r w:rsidRPr="000748F6">
                                    <w:rPr>
                                      <w:rFonts w:ascii="Times New Roman" w:hAnsi="Times New Roman" w:cs="Times New Roman"/>
                                      <w:color w:val="000000"/>
                                      <w:sz w:val="18"/>
                                      <w:szCs w:val="18"/>
                                    </w:rPr>
                                    <w:t>0.030</w:t>
                                  </w:r>
                                </w:p>
                              </w:tc>
                              <w:tc>
                                <w:tcPr>
                                  <w:tcW w:w="1355" w:type="dxa"/>
                                  <w:gridSpan w:val="2"/>
                                  <w:tcBorders>
                                    <w:top w:val="nil"/>
                                    <w:left w:val="nil"/>
                                    <w:bottom w:val="single" w:sz="4" w:space="0" w:color="auto"/>
                                    <w:right w:val="single" w:sz="4" w:space="0" w:color="auto"/>
                                  </w:tcBorders>
                                  <w:vAlign w:val="center"/>
                                </w:tcPr>
                                <w:p w14:paraId="6931B6E1" w14:textId="1C49AF49" w:rsidR="00E260F1" w:rsidRPr="000748F6" w:rsidRDefault="00E260F1" w:rsidP="00E260F1">
                                  <w:pPr>
                                    <w:spacing w:line="360" w:lineRule="auto"/>
                                    <w:jc w:val="center"/>
                                    <w:rPr>
                                      <w:rFonts w:ascii="Times New Roman" w:hAnsi="Times New Roman" w:cs="Times New Roman"/>
                                      <w:b/>
                                      <w:bCs/>
                                      <w:color w:val="000000"/>
                                      <w:sz w:val="18"/>
                                      <w:szCs w:val="18"/>
                                    </w:rPr>
                                  </w:pPr>
                                  <w:r w:rsidRPr="000748F6">
                                    <w:rPr>
                                      <w:rFonts w:ascii="Times New Roman" w:hAnsi="Times New Roman" w:cs="Times New Roman"/>
                                      <w:b/>
                                      <w:bCs/>
                                      <w:color w:val="000000"/>
                                      <w:sz w:val="18"/>
                                      <w:szCs w:val="18"/>
                                    </w:rPr>
                                    <w:t>-0.40</w:t>
                                  </w:r>
                                </w:p>
                              </w:tc>
                            </w:tr>
                            <w:tr w:rsidR="005E1339" w:rsidRPr="00972A4F" w14:paraId="67EDC7FC" w14:textId="77777777" w:rsidTr="000748F6">
                              <w:tc>
                                <w:tcPr>
                                  <w:tcW w:w="2187" w:type="dxa"/>
                                  <w:gridSpan w:val="2"/>
                                  <w:tcBorders>
                                    <w:top w:val="single" w:sz="4" w:space="0" w:color="auto"/>
                                    <w:left w:val="single" w:sz="4" w:space="0" w:color="auto"/>
                                    <w:bottom w:val="nil"/>
                                  </w:tcBorders>
                                  <w:shd w:val="clear" w:color="auto" w:fill="auto"/>
                                  <w:vAlign w:val="center"/>
                                </w:tcPr>
                                <w:p w14:paraId="7F01587F" w14:textId="7B843264" w:rsidR="005E1339" w:rsidRPr="000748F6" w:rsidRDefault="00BA0CDD" w:rsidP="005E1339">
                                  <w:pPr>
                                    <w:spacing w:line="360" w:lineRule="auto"/>
                                    <w:rPr>
                                      <w:rFonts w:ascii="Times New Roman" w:hAnsi="Times New Roman" w:cs="Times New Roman"/>
                                      <w:sz w:val="18"/>
                                      <w:szCs w:val="18"/>
                                    </w:rPr>
                                  </w:pPr>
                                  <w:r>
                                    <w:rPr>
                                      <w:rFonts w:ascii="Times New Roman" w:hAnsi="Times New Roman" w:cs="Times New Roman"/>
                                      <w:b/>
                                      <w:bCs/>
                                      <w:sz w:val="18"/>
                                      <w:szCs w:val="18"/>
                                    </w:rPr>
                                    <w:t>Pattern # 1</w:t>
                                  </w:r>
                                  <w:r w:rsidRPr="00F223B1">
                                    <w:rPr>
                                      <w:rFonts w:ascii="Times New Roman" w:hAnsi="Times New Roman" w:cs="Times New Roman"/>
                                      <w:b/>
                                      <w:bCs/>
                                      <w:sz w:val="18"/>
                                      <w:szCs w:val="18"/>
                                    </w:rPr>
                                    <w:t xml:space="preserve"> </w:t>
                                  </w:r>
                                  <w:r w:rsidRPr="00F223B1">
                                    <w:rPr>
                                      <w:rFonts w:ascii="Times New Roman" w:hAnsi="Times New Roman" w:cs="Times New Roman"/>
                                      <w:b/>
                                      <w:bCs/>
                                      <w:sz w:val="18"/>
                                      <w:szCs w:val="18"/>
                                      <w:vertAlign w:val="superscript"/>
                                    </w:rPr>
                                    <w:t>†</w:t>
                                  </w:r>
                                  <w:r>
                                    <w:rPr>
                                      <w:rFonts w:ascii="Times New Roman" w:hAnsi="Times New Roman" w:cs="Times New Roman"/>
                                      <w:b/>
                                      <w:bCs/>
                                      <w:sz w:val="18"/>
                                      <w:szCs w:val="18"/>
                                      <w:vertAlign w:val="superscript"/>
                                    </w:rPr>
                                    <w:t>a</w:t>
                                  </w:r>
                                </w:p>
                              </w:tc>
                              <w:tc>
                                <w:tcPr>
                                  <w:tcW w:w="1499" w:type="dxa"/>
                                  <w:tcBorders>
                                    <w:top w:val="single" w:sz="4" w:space="0" w:color="auto"/>
                                    <w:bottom w:val="nil"/>
                                  </w:tcBorders>
                                  <w:shd w:val="clear" w:color="auto" w:fill="auto"/>
                                  <w:noWrap/>
                                  <w:vAlign w:val="center"/>
                                  <w:hideMark/>
                                </w:tcPr>
                                <w:p w14:paraId="71ACFB17" w14:textId="198E263C" w:rsidR="005E1339" w:rsidRPr="000748F6" w:rsidRDefault="005E1339" w:rsidP="005E1339">
                                  <w:pPr>
                                    <w:spacing w:line="360" w:lineRule="auto"/>
                                    <w:jc w:val="center"/>
                                    <w:rPr>
                                      <w:rFonts w:ascii="Times New Roman" w:hAnsi="Times New Roman" w:cs="Times New Roman"/>
                                      <w:sz w:val="18"/>
                                      <w:szCs w:val="18"/>
                                    </w:rPr>
                                  </w:pPr>
                                  <w:r w:rsidRPr="000748F6">
                                    <w:rPr>
                                      <w:rFonts w:ascii="Times New Roman" w:hAnsi="Times New Roman" w:cs="Times New Roman"/>
                                      <w:color w:val="000000"/>
                                      <w:sz w:val="18"/>
                                      <w:szCs w:val="18"/>
                                    </w:rPr>
                                    <w:t>--</w:t>
                                  </w:r>
                                </w:p>
                              </w:tc>
                              <w:tc>
                                <w:tcPr>
                                  <w:tcW w:w="1532" w:type="dxa"/>
                                  <w:tcBorders>
                                    <w:top w:val="single" w:sz="4" w:space="0" w:color="auto"/>
                                    <w:bottom w:val="nil"/>
                                  </w:tcBorders>
                                  <w:shd w:val="clear" w:color="auto" w:fill="auto"/>
                                  <w:noWrap/>
                                  <w:vAlign w:val="center"/>
                                </w:tcPr>
                                <w:p w14:paraId="09AC6CFE" w14:textId="77777777" w:rsidR="005E1339" w:rsidRPr="000748F6" w:rsidRDefault="005E1339" w:rsidP="005E1339">
                                  <w:pPr>
                                    <w:spacing w:line="360" w:lineRule="auto"/>
                                    <w:jc w:val="center"/>
                                    <w:rPr>
                                      <w:rFonts w:ascii="Times New Roman" w:hAnsi="Times New Roman" w:cs="Times New Roman"/>
                                      <w:sz w:val="18"/>
                                      <w:szCs w:val="18"/>
                                    </w:rPr>
                                  </w:pPr>
                                </w:p>
                              </w:tc>
                              <w:tc>
                                <w:tcPr>
                                  <w:tcW w:w="1610" w:type="dxa"/>
                                  <w:tcBorders>
                                    <w:top w:val="single" w:sz="4" w:space="0" w:color="auto"/>
                                    <w:bottom w:val="nil"/>
                                    <w:right w:val="nil"/>
                                  </w:tcBorders>
                                  <w:shd w:val="clear" w:color="auto" w:fill="auto"/>
                                  <w:noWrap/>
                                  <w:vAlign w:val="center"/>
                                </w:tcPr>
                                <w:p w14:paraId="36DE05AB" w14:textId="77777777" w:rsidR="005E1339" w:rsidRPr="000748F6" w:rsidRDefault="005E1339" w:rsidP="005E1339">
                                  <w:pPr>
                                    <w:spacing w:line="360" w:lineRule="auto"/>
                                    <w:jc w:val="center"/>
                                    <w:rPr>
                                      <w:rFonts w:ascii="Times New Roman" w:hAnsi="Times New Roman" w:cs="Times New Roman"/>
                                      <w:sz w:val="18"/>
                                      <w:szCs w:val="18"/>
                                    </w:rPr>
                                  </w:pPr>
                                </w:p>
                              </w:tc>
                              <w:tc>
                                <w:tcPr>
                                  <w:tcW w:w="1355" w:type="dxa"/>
                                  <w:gridSpan w:val="2"/>
                                  <w:tcBorders>
                                    <w:top w:val="single" w:sz="4" w:space="0" w:color="auto"/>
                                    <w:left w:val="nil"/>
                                    <w:bottom w:val="nil"/>
                                    <w:right w:val="single" w:sz="4" w:space="0" w:color="auto"/>
                                  </w:tcBorders>
                                  <w:vAlign w:val="center"/>
                                </w:tcPr>
                                <w:p w14:paraId="7E8C5034" w14:textId="77777777" w:rsidR="005E1339" w:rsidRPr="000748F6" w:rsidRDefault="005E1339" w:rsidP="005E1339">
                                  <w:pPr>
                                    <w:spacing w:line="360" w:lineRule="auto"/>
                                    <w:jc w:val="center"/>
                                    <w:rPr>
                                      <w:rFonts w:ascii="Times New Roman" w:hAnsi="Times New Roman" w:cs="Times New Roman"/>
                                      <w:sz w:val="18"/>
                                      <w:szCs w:val="18"/>
                                    </w:rPr>
                                  </w:pPr>
                                </w:p>
                              </w:tc>
                            </w:tr>
                            <w:tr w:rsidR="005E1339" w:rsidRPr="00972A4F" w14:paraId="2195D1E2" w14:textId="77777777" w:rsidTr="000748F6">
                              <w:tc>
                                <w:tcPr>
                                  <w:tcW w:w="2187" w:type="dxa"/>
                                  <w:gridSpan w:val="2"/>
                                  <w:tcBorders>
                                    <w:top w:val="nil"/>
                                    <w:left w:val="single" w:sz="4" w:space="0" w:color="auto"/>
                                    <w:bottom w:val="nil"/>
                                  </w:tcBorders>
                                  <w:shd w:val="clear" w:color="auto" w:fill="auto"/>
                                  <w:vAlign w:val="center"/>
                                </w:tcPr>
                                <w:p w14:paraId="4EC93FCC" w14:textId="07446DF8" w:rsidR="005E1339" w:rsidRPr="000748F6" w:rsidRDefault="00BA0CDD" w:rsidP="000748F6">
                                  <w:pPr>
                                    <w:spacing w:line="360" w:lineRule="auto"/>
                                    <w:rPr>
                                      <w:rFonts w:ascii="Times New Roman" w:hAnsi="Times New Roman" w:cs="Times New Roman"/>
                                      <w:sz w:val="18"/>
                                      <w:szCs w:val="18"/>
                                      <w:vertAlign w:val="superscript"/>
                                    </w:rPr>
                                  </w:pPr>
                                  <w:r>
                                    <w:rPr>
                                      <w:rFonts w:ascii="Times New Roman" w:hAnsi="Times New Roman" w:cs="Times New Roman"/>
                                      <w:b/>
                                      <w:bCs/>
                                      <w:sz w:val="18"/>
                                      <w:szCs w:val="18"/>
                                    </w:rPr>
                                    <w:t xml:space="preserve">Pattern #2 </w:t>
                                  </w:r>
                                  <w:r w:rsidRPr="00F223B1">
                                    <w:rPr>
                                      <w:rFonts w:ascii="Times New Roman" w:hAnsi="Times New Roman" w:cs="Times New Roman"/>
                                      <w:b/>
                                      <w:bCs/>
                                      <w:sz w:val="18"/>
                                      <w:szCs w:val="18"/>
                                      <w:vertAlign w:val="superscript"/>
                                    </w:rPr>
                                    <w:t>‡</w:t>
                                  </w:r>
                                  <w:r>
                                    <w:rPr>
                                      <w:rFonts w:ascii="Times New Roman" w:hAnsi="Times New Roman" w:cs="Times New Roman"/>
                                      <w:b/>
                                      <w:bCs/>
                                      <w:sz w:val="18"/>
                                      <w:szCs w:val="18"/>
                                      <w:vertAlign w:val="superscript"/>
                                    </w:rPr>
                                    <w:t>b</w:t>
                                  </w:r>
                                  <w:r w:rsidRPr="00BA0CDD" w:rsidDel="00BA0CDD">
                                    <w:rPr>
                                      <w:rFonts w:ascii="Times New Roman" w:hAnsi="Times New Roman" w:cs="Times New Roman"/>
                                      <w:sz w:val="18"/>
                                      <w:szCs w:val="18"/>
                                    </w:rPr>
                                    <w:t xml:space="preserve"> </w:t>
                                  </w:r>
                                </w:p>
                              </w:tc>
                              <w:tc>
                                <w:tcPr>
                                  <w:tcW w:w="1499" w:type="dxa"/>
                                  <w:tcBorders>
                                    <w:top w:val="nil"/>
                                    <w:bottom w:val="nil"/>
                                  </w:tcBorders>
                                  <w:shd w:val="clear" w:color="auto" w:fill="auto"/>
                                  <w:noWrap/>
                                  <w:vAlign w:val="center"/>
                                  <w:hideMark/>
                                </w:tcPr>
                                <w:p w14:paraId="19A1534C" w14:textId="673B657C" w:rsidR="005E1339" w:rsidRPr="000748F6" w:rsidRDefault="005E1339" w:rsidP="005E1339">
                                  <w:pPr>
                                    <w:spacing w:line="360" w:lineRule="auto"/>
                                    <w:jc w:val="center"/>
                                    <w:rPr>
                                      <w:rFonts w:ascii="Times New Roman" w:hAnsi="Times New Roman" w:cs="Times New Roman"/>
                                      <w:b/>
                                      <w:bCs/>
                                      <w:sz w:val="18"/>
                                      <w:szCs w:val="18"/>
                                    </w:rPr>
                                  </w:pPr>
                                  <w:r w:rsidRPr="000748F6">
                                    <w:rPr>
                                      <w:rFonts w:ascii="Times New Roman" w:hAnsi="Times New Roman" w:cs="Times New Roman"/>
                                      <w:b/>
                                      <w:bCs/>
                                      <w:color w:val="000000"/>
                                      <w:sz w:val="18"/>
                                      <w:szCs w:val="18"/>
                                    </w:rPr>
                                    <w:t>0.40</w:t>
                                  </w:r>
                                </w:p>
                              </w:tc>
                              <w:tc>
                                <w:tcPr>
                                  <w:tcW w:w="1532" w:type="dxa"/>
                                  <w:tcBorders>
                                    <w:top w:val="nil"/>
                                    <w:bottom w:val="nil"/>
                                  </w:tcBorders>
                                  <w:shd w:val="clear" w:color="auto" w:fill="auto"/>
                                  <w:noWrap/>
                                  <w:vAlign w:val="center"/>
                                  <w:hideMark/>
                                </w:tcPr>
                                <w:p w14:paraId="141A537D" w14:textId="6CB12E32" w:rsidR="005E1339" w:rsidRPr="000748F6" w:rsidRDefault="005E1339" w:rsidP="005E1339">
                                  <w:pPr>
                                    <w:spacing w:line="360" w:lineRule="auto"/>
                                    <w:jc w:val="center"/>
                                    <w:rPr>
                                      <w:rFonts w:ascii="Times New Roman" w:hAnsi="Times New Roman" w:cs="Times New Roman"/>
                                      <w:sz w:val="18"/>
                                      <w:szCs w:val="18"/>
                                    </w:rPr>
                                  </w:pPr>
                                  <w:r w:rsidRPr="000748F6">
                                    <w:rPr>
                                      <w:rFonts w:ascii="Times New Roman" w:hAnsi="Times New Roman" w:cs="Times New Roman"/>
                                      <w:color w:val="000000"/>
                                      <w:sz w:val="18"/>
                                      <w:szCs w:val="18"/>
                                    </w:rPr>
                                    <w:t>--</w:t>
                                  </w:r>
                                </w:p>
                              </w:tc>
                              <w:tc>
                                <w:tcPr>
                                  <w:tcW w:w="1610" w:type="dxa"/>
                                  <w:tcBorders>
                                    <w:top w:val="nil"/>
                                    <w:bottom w:val="nil"/>
                                    <w:right w:val="nil"/>
                                  </w:tcBorders>
                                  <w:shd w:val="clear" w:color="auto" w:fill="auto"/>
                                  <w:noWrap/>
                                  <w:vAlign w:val="center"/>
                                </w:tcPr>
                                <w:p w14:paraId="5101A88B" w14:textId="77777777" w:rsidR="005E1339" w:rsidRPr="000748F6" w:rsidRDefault="005E1339" w:rsidP="005E1339">
                                  <w:pPr>
                                    <w:spacing w:line="360" w:lineRule="auto"/>
                                    <w:jc w:val="center"/>
                                    <w:rPr>
                                      <w:rFonts w:ascii="Times New Roman" w:hAnsi="Times New Roman" w:cs="Times New Roman"/>
                                      <w:sz w:val="18"/>
                                      <w:szCs w:val="18"/>
                                    </w:rPr>
                                  </w:pPr>
                                </w:p>
                              </w:tc>
                              <w:tc>
                                <w:tcPr>
                                  <w:tcW w:w="1355" w:type="dxa"/>
                                  <w:gridSpan w:val="2"/>
                                  <w:tcBorders>
                                    <w:top w:val="nil"/>
                                    <w:left w:val="nil"/>
                                    <w:bottom w:val="nil"/>
                                    <w:right w:val="single" w:sz="4" w:space="0" w:color="auto"/>
                                  </w:tcBorders>
                                  <w:vAlign w:val="center"/>
                                </w:tcPr>
                                <w:p w14:paraId="47ABB6EF" w14:textId="77777777" w:rsidR="005E1339" w:rsidRPr="000748F6" w:rsidRDefault="005E1339" w:rsidP="005E1339">
                                  <w:pPr>
                                    <w:spacing w:line="360" w:lineRule="auto"/>
                                    <w:jc w:val="center"/>
                                    <w:rPr>
                                      <w:rFonts w:ascii="Times New Roman" w:hAnsi="Times New Roman" w:cs="Times New Roman"/>
                                      <w:sz w:val="18"/>
                                      <w:szCs w:val="18"/>
                                    </w:rPr>
                                  </w:pPr>
                                </w:p>
                              </w:tc>
                            </w:tr>
                            <w:tr w:rsidR="005E1339" w:rsidRPr="00972A4F" w14:paraId="36CF9517" w14:textId="77777777" w:rsidTr="000748F6">
                              <w:tc>
                                <w:tcPr>
                                  <w:tcW w:w="2187" w:type="dxa"/>
                                  <w:gridSpan w:val="2"/>
                                  <w:tcBorders>
                                    <w:top w:val="nil"/>
                                    <w:left w:val="single" w:sz="4" w:space="0" w:color="auto"/>
                                    <w:bottom w:val="nil"/>
                                  </w:tcBorders>
                                  <w:shd w:val="clear" w:color="auto" w:fill="auto"/>
                                  <w:vAlign w:val="center"/>
                                </w:tcPr>
                                <w:p w14:paraId="0BA18387" w14:textId="71572E4B" w:rsidR="005E1339" w:rsidRPr="00972A4F" w:rsidRDefault="00BA0CDD" w:rsidP="005E1339">
                                  <w:pPr>
                                    <w:spacing w:line="360" w:lineRule="auto"/>
                                    <w:rPr>
                                      <w:rFonts w:ascii="Times New Roman" w:hAnsi="Times New Roman" w:cs="Times New Roman"/>
                                      <w:sz w:val="18"/>
                                      <w:szCs w:val="18"/>
                                      <w:vertAlign w:val="superscript"/>
                                    </w:rPr>
                                  </w:pPr>
                                  <w:r>
                                    <w:rPr>
                                      <w:rFonts w:ascii="Times New Roman" w:hAnsi="Times New Roman" w:cs="Times New Roman"/>
                                      <w:b/>
                                      <w:bCs/>
                                      <w:sz w:val="18"/>
                                      <w:szCs w:val="18"/>
                                    </w:rPr>
                                    <w:t xml:space="preserve">Pattern #3 </w:t>
                                  </w:r>
                                  <w:r w:rsidRPr="00F223B1">
                                    <w:rPr>
                                      <w:rFonts w:ascii="Times New Roman" w:hAnsi="Times New Roman" w:cs="Times New Roman"/>
                                      <w:b/>
                                      <w:bCs/>
                                      <w:sz w:val="18"/>
                                      <w:szCs w:val="18"/>
                                      <w:vertAlign w:val="superscript"/>
                                    </w:rPr>
                                    <w:t>‡</w:t>
                                  </w:r>
                                  <w:r>
                                    <w:rPr>
                                      <w:rFonts w:ascii="Times New Roman" w:hAnsi="Times New Roman" w:cs="Times New Roman"/>
                                      <w:sz w:val="18"/>
                                      <w:szCs w:val="18"/>
                                      <w:vertAlign w:val="superscript"/>
                                      <w:lang w:bidi="en-US"/>
                                    </w:rPr>
                                    <w:t>c</w:t>
                                  </w:r>
                                </w:p>
                              </w:tc>
                              <w:tc>
                                <w:tcPr>
                                  <w:tcW w:w="1499" w:type="dxa"/>
                                  <w:tcBorders>
                                    <w:top w:val="nil"/>
                                    <w:bottom w:val="nil"/>
                                  </w:tcBorders>
                                  <w:shd w:val="clear" w:color="auto" w:fill="auto"/>
                                  <w:noWrap/>
                                  <w:vAlign w:val="center"/>
                                  <w:hideMark/>
                                </w:tcPr>
                                <w:p w14:paraId="4E3F7CE7" w14:textId="3897E9A2" w:rsidR="005E1339" w:rsidRPr="005E1339" w:rsidRDefault="005E1339" w:rsidP="005E1339">
                                  <w:pPr>
                                    <w:spacing w:line="360" w:lineRule="auto"/>
                                    <w:jc w:val="center"/>
                                    <w:rPr>
                                      <w:rFonts w:ascii="Times New Roman" w:hAnsi="Times New Roman" w:cs="Times New Roman"/>
                                      <w:b/>
                                      <w:bCs/>
                                      <w:sz w:val="18"/>
                                      <w:szCs w:val="18"/>
                                    </w:rPr>
                                  </w:pPr>
                                  <w:r w:rsidRPr="000748F6">
                                    <w:rPr>
                                      <w:rFonts w:ascii="Times New Roman" w:hAnsi="Times New Roman" w:cs="Times New Roman"/>
                                      <w:color w:val="000000"/>
                                      <w:sz w:val="18"/>
                                      <w:szCs w:val="18"/>
                                    </w:rPr>
                                    <w:t>0.090</w:t>
                                  </w:r>
                                </w:p>
                              </w:tc>
                              <w:tc>
                                <w:tcPr>
                                  <w:tcW w:w="1532" w:type="dxa"/>
                                  <w:tcBorders>
                                    <w:top w:val="nil"/>
                                    <w:bottom w:val="nil"/>
                                  </w:tcBorders>
                                  <w:shd w:val="clear" w:color="auto" w:fill="auto"/>
                                  <w:noWrap/>
                                  <w:vAlign w:val="center"/>
                                  <w:hideMark/>
                                </w:tcPr>
                                <w:p w14:paraId="01C813D9" w14:textId="36EAC564" w:rsidR="005E1339" w:rsidRPr="005E1339" w:rsidRDefault="005E1339" w:rsidP="005E1339">
                                  <w:pPr>
                                    <w:spacing w:line="360" w:lineRule="auto"/>
                                    <w:jc w:val="center"/>
                                    <w:rPr>
                                      <w:rFonts w:ascii="Times New Roman" w:hAnsi="Times New Roman" w:cs="Times New Roman"/>
                                      <w:sz w:val="18"/>
                                      <w:szCs w:val="18"/>
                                    </w:rPr>
                                  </w:pPr>
                                  <w:r w:rsidRPr="000748F6">
                                    <w:rPr>
                                      <w:rFonts w:ascii="Times New Roman" w:hAnsi="Times New Roman" w:cs="Times New Roman"/>
                                      <w:color w:val="000000"/>
                                      <w:sz w:val="18"/>
                                      <w:szCs w:val="18"/>
                                    </w:rPr>
                                    <w:t>-0.080</w:t>
                                  </w:r>
                                </w:p>
                              </w:tc>
                              <w:tc>
                                <w:tcPr>
                                  <w:tcW w:w="1610" w:type="dxa"/>
                                  <w:tcBorders>
                                    <w:top w:val="nil"/>
                                    <w:bottom w:val="nil"/>
                                    <w:right w:val="nil"/>
                                  </w:tcBorders>
                                  <w:shd w:val="clear" w:color="auto" w:fill="auto"/>
                                  <w:noWrap/>
                                  <w:vAlign w:val="center"/>
                                  <w:hideMark/>
                                </w:tcPr>
                                <w:p w14:paraId="73AE2EE4" w14:textId="67A3697D" w:rsidR="005E1339" w:rsidRPr="005E1339" w:rsidRDefault="005E1339" w:rsidP="005E1339">
                                  <w:pPr>
                                    <w:spacing w:line="360" w:lineRule="auto"/>
                                    <w:jc w:val="center"/>
                                    <w:rPr>
                                      <w:rFonts w:ascii="Times New Roman" w:hAnsi="Times New Roman" w:cs="Times New Roman"/>
                                      <w:sz w:val="18"/>
                                      <w:szCs w:val="18"/>
                                    </w:rPr>
                                  </w:pPr>
                                  <w:r w:rsidRPr="000748F6">
                                    <w:rPr>
                                      <w:rFonts w:ascii="Times New Roman" w:hAnsi="Times New Roman" w:cs="Times New Roman"/>
                                      <w:color w:val="000000"/>
                                      <w:sz w:val="18"/>
                                      <w:szCs w:val="18"/>
                                    </w:rPr>
                                    <w:t>--</w:t>
                                  </w:r>
                                </w:p>
                              </w:tc>
                              <w:tc>
                                <w:tcPr>
                                  <w:tcW w:w="1355" w:type="dxa"/>
                                  <w:gridSpan w:val="2"/>
                                  <w:tcBorders>
                                    <w:top w:val="nil"/>
                                    <w:left w:val="nil"/>
                                    <w:bottom w:val="nil"/>
                                    <w:right w:val="single" w:sz="4" w:space="0" w:color="auto"/>
                                  </w:tcBorders>
                                  <w:vAlign w:val="center"/>
                                </w:tcPr>
                                <w:p w14:paraId="7C49D078" w14:textId="77777777" w:rsidR="005E1339" w:rsidRPr="005E1339" w:rsidRDefault="005E1339" w:rsidP="005E1339">
                                  <w:pPr>
                                    <w:spacing w:line="360" w:lineRule="auto"/>
                                    <w:jc w:val="center"/>
                                    <w:rPr>
                                      <w:rFonts w:ascii="Times New Roman" w:hAnsi="Times New Roman" w:cs="Times New Roman"/>
                                      <w:sz w:val="18"/>
                                      <w:szCs w:val="18"/>
                                    </w:rPr>
                                  </w:pPr>
                                </w:p>
                              </w:tc>
                            </w:tr>
                            <w:tr w:rsidR="005E1339" w:rsidRPr="00972A4F" w14:paraId="6A0EA808" w14:textId="77777777" w:rsidTr="000748F6">
                              <w:tc>
                                <w:tcPr>
                                  <w:tcW w:w="2187" w:type="dxa"/>
                                  <w:gridSpan w:val="2"/>
                                  <w:tcBorders>
                                    <w:top w:val="nil"/>
                                    <w:left w:val="single" w:sz="4" w:space="0" w:color="auto"/>
                                    <w:bottom w:val="single" w:sz="4" w:space="0" w:color="auto"/>
                                  </w:tcBorders>
                                  <w:shd w:val="clear" w:color="auto" w:fill="auto"/>
                                  <w:vAlign w:val="center"/>
                                </w:tcPr>
                                <w:p w14:paraId="549752D2" w14:textId="0312CA4A" w:rsidR="005E1339" w:rsidRPr="00972A4F" w:rsidRDefault="005E1339" w:rsidP="005E1339">
                                  <w:pPr>
                                    <w:spacing w:line="360" w:lineRule="auto"/>
                                    <w:rPr>
                                      <w:rFonts w:ascii="Times New Roman" w:hAnsi="Times New Roman" w:cs="Times New Roman"/>
                                      <w:sz w:val="18"/>
                                      <w:szCs w:val="18"/>
                                      <w:vertAlign w:val="superscript"/>
                                    </w:rPr>
                                  </w:pPr>
                                  <w:r w:rsidRPr="00972A4F">
                                    <w:rPr>
                                      <w:rFonts w:ascii="Times New Roman" w:hAnsi="Times New Roman" w:cs="Times New Roman"/>
                                      <w:sz w:val="18"/>
                                      <w:szCs w:val="18"/>
                                    </w:rPr>
                                    <w:t>HEI-2015</w:t>
                                  </w:r>
                                  <w:r w:rsidR="00BA0CDD">
                                    <w:rPr>
                                      <w:rFonts w:ascii="Times New Roman" w:hAnsi="Times New Roman" w:cs="Times New Roman"/>
                                      <w:sz w:val="18"/>
                                      <w:szCs w:val="18"/>
                                      <w:vertAlign w:val="superscript"/>
                                    </w:rPr>
                                    <w:t>d</w:t>
                                  </w:r>
                                </w:p>
                              </w:tc>
                              <w:tc>
                                <w:tcPr>
                                  <w:tcW w:w="1499" w:type="dxa"/>
                                  <w:tcBorders>
                                    <w:top w:val="nil"/>
                                    <w:bottom w:val="single" w:sz="4" w:space="0" w:color="auto"/>
                                  </w:tcBorders>
                                  <w:shd w:val="clear" w:color="auto" w:fill="auto"/>
                                  <w:noWrap/>
                                  <w:vAlign w:val="center"/>
                                </w:tcPr>
                                <w:p w14:paraId="4C51165C" w14:textId="02E71F40" w:rsidR="005E1339" w:rsidRPr="005E1339" w:rsidRDefault="005E1339" w:rsidP="005E1339">
                                  <w:pPr>
                                    <w:spacing w:line="360" w:lineRule="auto"/>
                                    <w:jc w:val="center"/>
                                    <w:rPr>
                                      <w:rFonts w:ascii="Times New Roman" w:hAnsi="Times New Roman" w:cs="Times New Roman"/>
                                      <w:b/>
                                      <w:bCs/>
                                      <w:color w:val="000000"/>
                                      <w:sz w:val="18"/>
                                      <w:szCs w:val="18"/>
                                    </w:rPr>
                                  </w:pPr>
                                  <w:r w:rsidRPr="000748F6">
                                    <w:rPr>
                                      <w:rFonts w:ascii="Times New Roman" w:hAnsi="Times New Roman" w:cs="Times New Roman"/>
                                      <w:b/>
                                      <w:bCs/>
                                      <w:color w:val="000000"/>
                                      <w:sz w:val="18"/>
                                      <w:szCs w:val="18"/>
                                    </w:rPr>
                                    <w:t>-0.64</w:t>
                                  </w:r>
                                </w:p>
                              </w:tc>
                              <w:tc>
                                <w:tcPr>
                                  <w:tcW w:w="1532" w:type="dxa"/>
                                  <w:tcBorders>
                                    <w:top w:val="nil"/>
                                    <w:bottom w:val="single" w:sz="4" w:space="0" w:color="auto"/>
                                  </w:tcBorders>
                                  <w:shd w:val="clear" w:color="auto" w:fill="auto"/>
                                  <w:noWrap/>
                                  <w:vAlign w:val="center"/>
                                </w:tcPr>
                                <w:p w14:paraId="3F1CC53A" w14:textId="77A68DBA" w:rsidR="005E1339" w:rsidRPr="000748F6" w:rsidRDefault="005E1339" w:rsidP="005E1339">
                                  <w:pPr>
                                    <w:spacing w:line="360" w:lineRule="auto"/>
                                    <w:jc w:val="center"/>
                                    <w:rPr>
                                      <w:rFonts w:ascii="Times New Roman" w:hAnsi="Times New Roman" w:cs="Times New Roman"/>
                                      <w:b/>
                                      <w:bCs/>
                                      <w:sz w:val="18"/>
                                      <w:szCs w:val="18"/>
                                    </w:rPr>
                                  </w:pPr>
                                  <w:r w:rsidRPr="000748F6">
                                    <w:rPr>
                                      <w:rFonts w:ascii="Times New Roman" w:hAnsi="Times New Roman" w:cs="Times New Roman"/>
                                      <w:color w:val="000000"/>
                                      <w:sz w:val="18"/>
                                      <w:szCs w:val="18"/>
                                    </w:rPr>
                                    <w:t>-0.19</w:t>
                                  </w:r>
                                </w:p>
                              </w:tc>
                              <w:tc>
                                <w:tcPr>
                                  <w:tcW w:w="1610" w:type="dxa"/>
                                  <w:tcBorders>
                                    <w:top w:val="nil"/>
                                    <w:bottom w:val="single" w:sz="4" w:space="0" w:color="auto"/>
                                    <w:right w:val="nil"/>
                                  </w:tcBorders>
                                  <w:shd w:val="clear" w:color="auto" w:fill="auto"/>
                                  <w:noWrap/>
                                  <w:vAlign w:val="center"/>
                                </w:tcPr>
                                <w:p w14:paraId="4DC71BC2" w14:textId="4B98013D" w:rsidR="005E1339" w:rsidRPr="005E1339" w:rsidRDefault="005E1339" w:rsidP="005E1339">
                                  <w:pPr>
                                    <w:spacing w:line="360" w:lineRule="auto"/>
                                    <w:jc w:val="center"/>
                                    <w:rPr>
                                      <w:rFonts w:ascii="Times New Roman" w:hAnsi="Times New Roman" w:cs="Times New Roman"/>
                                      <w:b/>
                                      <w:bCs/>
                                      <w:sz w:val="18"/>
                                      <w:szCs w:val="18"/>
                                    </w:rPr>
                                  </w:pPr>
                                  <w:r w:rsidRPr="000748F6">
                                    <w:rPr>
                                      <w:rFonts w:ascii="Times New Roman" w:hAnsi="Times New Roman" w:cs="Times New Roman"/>
                                      <w:b/>
                                      <w:bCs/>
                                      <w:color w:val="000000"/>
                                      <w:sz w:val="18"/>
                                      <w:szCs w:val="18"/>
                                    </w:rPr>
                                    <w:t>-0.25</w:t>
                                  </w:r>
                                </w:p>
                              </w:tc>
                              <w:tc>
                                <w:tcPr>
                                  <w:tcW w:w="1355" w:type="dxa"/>
                                  <w:gridSpan w:val="2"/>
                                  <w:tcBorders>
                                    <w:top w:val="nil"/>
                                    <w:left w:val="nil"/>
                                    <w:bottom w:val="single" w:sz="4" w:space="0" w:color="auto"/>
                                    <w:right w:val="single" w:sz="4" w:space="0" w:color="auto"/>
                                  </w:tcBorders>
                                  <w:vAlign w:val="center"/>
                                </w:tcPr>
                                <w:p w14:paraId="6A80CB93" w14:textId="21747048" w:rsidR="005E1339" w:rsidRPr="005E1339" w:rsidRDefault="005E1339" w:rsidP="005E1339">
                                  <w:pPr>
                                    <w:spacing w:line="360" w:lineRule="auto"/>
                                    <w:jc w:val="center"/>
                                    <w:rPr>
                                      <w:rFonts w:ascii="Times New Roman" w:hAnsi="Times New Roman" w:cs="Times New Roman"/>
                                      <w:sz w:val="18"/>
                                      <w:szCs w:val="18"/>
                                    </w:rPr>
                                  </w:pPr>
                                  <w:r w:rsidRPr="000748F6">
                                    <w:rPr>
                                      <w:rFonts w:ascii="Times New Roman" w:hAnsi="Times New Roman" w:cs="Times New Roman"/>
                                      <w:color w:val="000000"/>
                                      <w:sz w:val="18"/>
                                      <w:szCs w:val="18"/>
                                    </w:rPr>
                                    <w:t>--</w:t>
                                  </w:r>
                                </w:p>
                              </w:tc>
                            </w:tr>
                            <w:tr w:rsidR="00972A4F" w:rsidRPr="00972A4F" w14:paraId="70F01CA0" w14:textId="77777777" w:rsidTr="000748F6">
                              <w:trPr>
                                <w:gridAfter w:val="1"/>
                                <w:wAfter w:w="7" w:type="dxa"/>
                              </w:trPr>
                              <w:tc>
                                <w:tcPr>
                                  <w:tcW w:w="8176" w:type="dxa"/>
                                  <w:gridSpan w:val="6"/>
                                  <w:tcBorders>
                                    <w:top w:val="single" w:sz="4" w:space="0" w:color="auto"/>
                                    <w:left w:val="nil"/>
                                    <w:bottom w:val="nil"/>
                                    <w:right w:val="nil"/>
                                  </w:tcBorders>
                                  <w:shd w:val="clear" w:color="auto" w:fill="auto"/>
                                  <w:vAlign w:val="center"/>
                                </w:tcPr>
                                <w:p w14:paraId="5752777D" w14:textId="77777777" w:rsidR="008F50C6" w:rsidRPr="00F223B1" w:rsidRDefault="008F50C6" w:rsidP="008F50C6">
                                  <w:pPr>
                                    <w:rPr>
                                      <w:rFonts w:ascii="Times New Roman" w:hAnsi="Times New Roman" w:cs="Times New Roman"/>
                                      <w:sz w:val="18"/>
                                      <w:szCs w:val="18"/>
                                      <w:lang w:bidi="en-US"/>
                                    </w:rPr>
                                  </w:pPr>
                                  <w:r w:rsidRPr="00F223B1">
                                    <w:rPr>
                                      <w:rFonts w:ascii="Times New Roman" w:hAnsi="Times New Roman" w:cs="Times New Roman"/>
                                      <w:sz w:val="18"/>
                                      <w:szCs w:val="18"/>
                                      <w:vertAlign w:val="superscript"/>
                                      <w:lang w:bidi="en-US"/>
                                    </w:rPr>
                                    <w:t xml:space="preserve">a </w:t>
                                  </w:r>
                                  <w:r w:rsidRPr="00F223B1">
                                    <w:rPr>
                                      <w:rFonts w:ascii="Times New Roman" w:hAnsi="Times New Roman" w:cs="Times New Roman"/>
                                      <w:sz w:val="18"/>
                                      <w:szCs w:val="18"/>
                                      <w:lang w:bidi="en-US"/>
                                    </w:rPr>
                                    <w:t>The High Fat &amp; Sugar, Low Vegetable Pattern</w:t>
                                  </w:r>
                                </w:p>
                                <w:p w14:paraId="11BEDEA4" w14:textId="1200A5AC" w:rsidR="008F50C6" w:rsidRPr="00F223B1" w:rsidRDefault="008F50C6" w:rsidP="008F50C6">
                                  <w:pPr>
                                    <w:rPr>
                                      <w:rFonts w:ascii="Times New Roman" w:hAnsi="Times New Roman" w:cs="Times New Roman"/>
                                      <w:color w:val="222222"/>
                                      <w:sz w:val="18"/>
                                      <w:szCs w:val="18"/>
                                      <w:shd w:val="clear" w:color="auto" w:fill="FFFFFF"/>
                                    </w:rPr>
                                  </w:pPr>
                                  <w:r w:rsidRPr="00F223B1">
                                    <w:rPr>
                                      <w:rFonts w:ascii="Times New Roman" w:hAnsi="Times New Roman" w:cs="Times New Roman"/>
                                      <w:sz w:val="18"/>
                                      <w:szCs w:val="18"/>
                                      <w:vertAlign w:val="superscript"/>
                                      <w:lang w:bidi="en-US"/>
                                    </w:rPr>
                                    <w:t>b</w:t>
                                  </w:r>
                                  <w:r w:rsidRPr="00F223B1">
                                    <w:rPr>
                                      <w:rFonts w:ascii="Times New Roman" w:hAnsi="Times New Roman" w:cs="Times New Roman"/>
                                      <w:sz w:val="18"/>
                                      <w:szCs w:val="18"/>
                                      <w:lang w:bidi="en-US"/>
                                    </w:rPr>
                                    <w:t xml:space="preserve"> </w:t>
                                  </w:r>
                                  <w:r w:rsidR="00921372">
                                    <w:rPr>
                                      <w:rFonts w:ascii="Times New Roman" w:hAnsi="Times New Roman" w:cs="Times New Roman"/>
                                      <w:sz w:val="18"/>
                                      <w:szCs w:val="18"/>
                                      <w:lang w:bidi="en-US"/>
                                    </w:rPr>
                                    <w:t xml:space="preserve">The </w:t>
                                  </w:r>
                                  <w:r w:rsidRPr="00F223B1">
                                    <w:rPr>
                                      <w:rFonts w:ascii="Times New Roman" w:hAnsi="Times New Roman" w:cs="Times New Roman"/>
                                      <w:color w:val="222222"/>
                                      <w:sz w:val="18"/>
                                      <w:szCs w:val="18"/>
                                      <w:shd w:val="clear" w:color="auto" w:fill="FFFFFF"/>
                                    </w:rPr>
                                    <w:t>High Alcohol &amp; Added Sugar Pattern</w:t>
                                  </w:r>
                                </w:p>
                                <w:p w14:paraId="626FEB8E" w14:textId="77777777" w:rsidR="008F50C6" w:rsidRPr="00F223B1" w:rsidRDefault="008F50C6" w:rsidP="008F50C6">
                                  <w:pPr>
                                    <w:rPr>
                                      <w:rFonts w:ascii="Times New Roman" w:hAnsi="Times New Roman" w:cs="Times New Roman"/>
                                      <w:sz w:val="18"/>
                                      <w:szCs w:val="18"/>
                                      <w:lang w:bidi="en-US"/>
                                    </w:rPr>
                                  </w:pPr>
                                  <w:r w:rsidRPr="00F223B1">
                                    <w:rPr>
                                      <w:rFonts w:ascii="Times New Roman" w:hAnsi="Times New Roman" w:cs="Times New Roman"/>
                                      <w:color w:val="222222"/>
                                      <w:sz w:val="18"/>
                                      <w:szCs w:val="18"/>
                                      <w:shd w:val="clear" w:color="auto" w:fill="FFFFFF"/>
                                      <w:vertAlign w:val="superscript"/>
                                    </w:rPr>
                                    <w:t>c</w:t>
                                  </w:r>
                                  <w:r w:rsidRPr="00F223B1">
                                    <w:rPr>
                                      <w:rFonts w:ascii="Times New Roman" w:hAnsi="Times New Roman" w:cs="Times New Roman"/>
                                      <w:color w:val="222222"/>
                                      <w:sz w:val="18"/>
                                      <w:szCs w:val="18"/>
                                      <w:shd w:val="clear" w:color="auto" w:fill="FFFFFF"/>
                                    </w:rPr>
                                    <w:t xml:space="preserve"> The Meat &amp; Potatoes Pattern</w:t>
                                  </w:r>
                                </w:p>
                                <w:p w14:paraId="7AAC8657" w14:textId="77777777" w:rsidR="008F50C6" w:rsidRPr="00F223B1" w:rsidRDefault="008F50C6" w:rsidP="008F50C6">
                                  <w:pPr>
                                    <w:rPr>
                                      <w:rFonts w:ascii="Times New Roman" w:hAnsi="Times New Roman" w:cs="Times New Roman"/>
                                      <w:sz w:val="18"/>
                                      <w:szCs w:val="18"/>
                                      <w:lang w:bidi="en-US"/>
                                    </w:rPr>
                                  </w:pPr>
                                  <w:r>
                                    <w:rPr>
                                      <w:rFonts w:ascii="Times New Roman" w:hAnsi="Times New Roman" w:cs="Times New Roman"/>
                                      <w:sz w:val="18"/>
                                      <w:szCs w:val="18"/>
                                      <w:vertAlign w:val="superscript"/>
                                      <w:lang w:bidi="en-US"/>
                                    </w:rPr>
                                    <w:t>d</w:t>
                                  </w:r>
                                  <w:r w:rsidRPr="00F223B1">
                                    <w:rPr>
                                      <w:rFonts w:ascii="Times New Roman" w:hAnsi="Times New Roman" w:cs="Times New Roman"/>
                                      <w:sz w:val="18"/>
                                      <w:szCs w:val="18"/>
                                      <w:vertAlign w:val="superscript"/>
                                      <w:lang w:bidi="en-US"/>
                                    </w:rPr>
                                    <w:t xml:space="preserve"> </w:t>
                                  </w:r>
                                  <w:r w:rsidRPr="00F223B1">
                                    <w:rPr>
                                      <w:rFonts w:ascii="Times New Roman" w:hAnsi="Times New Roman" w:cs="Times New Roman"/>
                                      <w:sz w:val="18"/>
                                      <w:szCs w:val="18"/>
                                      <w:lang w:bidi="en-US"/>
                                    </w:rPr>
                                    <w:t>Healthy Eating Index 2015</w:t>
                                  </w:r>
                                </w:p>
                                <w:p w14:paraId="1B108AB5" w14:textId="08313591" w:rsidR="006903C7" w:rsidRDefault="008F50C6" w:rsidP="00972A4F">
                                  <w:pPr>
                                    <w:rPr>
                                      <w:rFonts w:ascii="Times New Roman" w:hAnsi="Times New Roman" w:cs="Times New Roman"/>
                                      <w:sz w:val="18"/>
                                      <w:szCs w:val="18"/>
                                      <w:lang w:bidi="en-US"/>
                                    </w:rPr>
                                  </w:pPr>
                                  <w:r>
                                    <w:rPr>
                                      <w:rFonts w:ascii="Times New Roman" w:hAnsi="Times New Roman" w:cs="Times New Roman"/>
                                      <w:sz w:val="18"/>
                                      <w:szCs w:val="18"/>
                                      <w:vertAlign w:val="superscript"/>
                                      <w:lang w:bidi="en-US"/>
                                    </w:rPr>
                                    <w:t>e</w:t>
                                  </w:r>
                                  <w:r w:rsidR="006903C7">
                                    <w:rPr>
                                      <w:rFonts w:ascii="Times New Roman" w:hAnsi="Times New Roman" w:cs="Times New Roman"/>
                                      <w:sz w:val="18"/>
                                      <w:szCs w:val="18"/>
                                      <w:vertAlign w:val="superscript"/>
                                      <w:lang w:bidi="en-US"/>
                                    </w:rPr>
                                    <w:t xml:space="preserve"> </w:t>
                                  </w:r>
                                  <w:r w:rsidR="006903C7">
                                    <w:rPr>
                                      <w:rFonts w:ascii="Times New Roman" w:hAnsi="Times New Roman" w:cs="Times New Roman"/>
                                      <w:sz w:val="18"/>
                                      <w:szCs w:val="18"/>
                                      <w:lang w:bidi="en-US"/>
                                    </w:rPr>
                                    <w:t>Includes red meats and organ meats.</w:t>
                                  </w:r>
                                </w:p>
                                <w:p w14:paraId="08AC4FB6" w14:textId="0DB8920B" w:rsidR="007A28B5" w:rsidRPr="006903C7" w:rsidRDefault="007A28B5" w:rsidP="00972A4F">
                                  <w:pPr>
                                    <w:rPr>
                                      <w:rFonts w:ascii="Times New Roman" w:hAnsi="Times New Roman" w:cs="Times New Roman"/>
                                      <w:sz w:val="18"/>
                                      <w:szCs w:val="18"/>
                                      <w:lang w:bidi="en-US"/>
                                    </w:rPr>
                                  </w:pPr>
                                  <w:r w:rsidRPr="00F223B1">
                                    <w:rPr>
                                      <w:rFonts w:ascii="Times New Roman" w:hAnsi="Times New Roman" w:cs="Times New Roman"/>
                                      <w:sz w:val="18"/>
                                      <w:szCs w:val="18"/>
                                      <w:lang w:bidi="en-US"/>
                                    </w:rPr>
                                    <w:t xml:space="preserve">† Dietary pattern obtained using penalized logistic regression; ‡ Dietary pattern obtained using principal components analysis. </w:t>
                                  </w:r>
                                </w:p>
                                <w:p w14:paraId="041E4BBA" w14:textId="77777777" w:rsidR="002B301C" w:rsidRDefault="00972A4F" w:rsidP="00972A4F">
                                  <w:pPr>
                                    <w:rPr>
                                      <w:rFonts w:ascii="Times New Roman" w:hAnsi="Times New Roman" w:cs="Times New Roman"/>
                                      <w:sz w:val="18"/>
                                      <w:szCs w:val="18"/>
                                      <w:lang w:bidi="en-US"/>
                                    </w:rPr>
                                  </w:pPr>
                                  <w:r w:rsidRPr="000748F6">
                                    <w:rPr>
                                      <w:rFonts w:ascii="Times New Roman" w:hAnsi="Times New Roman" w:cs="Times New Roman"/>
                                      <w:sz w:val="18"/>
                                      <w:szCs w:val="18"/>
                                      <w:lang w:bidi="en-US"/>
                                    </w:rPr>
                                    <w:t>Correlation coefficients (</w:t>
                                  </w:r>
                                  <w:r w:rsidRPr="000748F6">
                                    <w:rPr>
                                      <w:rFonts w:ascii="Times New Roman" w:hAnsi="Times New Roman" w:cs="Times New Roman"/>
                                      <w:i/>
                                      <w:iCs/>
                                      <w:sz w:val="18"/>
                                      <w:szCs w:val="18"/>
                                      <w:lang w:bidi="en-US"/>
                                    </w:rPr>
                                    <w:t>r</w:t>
                                  </w:r>
                                  <w:r w:rsidRPr="000748F6">
                                    <w:rPr>
                                      <w:rFonts w:ascii="Times New Roman" w:hAnsi="Times New Roman" w:cs="Times New Roman"/>
                                      <w:sz w:val="18"/>
                                      <w:szCs w:val="18"/>
                                      <w:lang w:bidi="en-US"/>
                                    </w:rPr>
                                    <w:t>) ≥ |0.</w:t>
                                  </w:r>
                                  <w:r w:rsidR="005E1339" w:rsidRPr="000748F6">
                                    <w:rPr>
                                      <w:rFonts w:ascii="Times New Roman" w:hAnsi="Times New Roman" w:cs="Times New Roman"/>
                                      <w:sz w:val="18"/>
                                      <w:szCs w:val="18"/>
                                      <w:lang w:bidi="en-US"/>
                                    </w:rPr>
                                    <w:t>2</w:t>
                                  </w:r>
                                  <w:r w:rsidRPr="000748F6">
                                    <w:rPr>
                                      <w:rFonts w:ascii="Times New Roman" w:hAnsi="Times New Roman" w:cs="Times New Roman"/>
                                      <w:sz w:val="18"/>
                                      <w:szCs w:val="18"/>
                                      <w:lang w:bidi="en-US"/>
                                    </w:rPr>
                                    <w:t xml:space="preserve">0| are bolded to ease the identification of notable food groups characterizing the different patterns. </w:t>
                                  </w:r>
                                </w:p>
                                <w:p w14:paraId="0BEC1291" w14:textId="38327E26" w:rsidR="00972A4F" w:rsidRPr="000748F6" w:rsidRDefault="00972A4F" w:rsidP="00972A4F">
                                  <w:pPr>
                                    <w:rPr>
                                      <w:rFonts w:ascii="Times New Roman" w:hAnsi="Times New Roman" w:cs="Times New Roman"/>
                                      <w:sz w:val="18"/>
                                      <w:szCs w:val="18"/>
                                      <w:lang w:bidi="en-US"/>
                                    </w:rPr>
                                  </w:pPr>
                                  <w:r w:rsidRPr="000748F6">
                                    <w:rPr>
                                      <w:rFonts w:ascii="Times New Roman" w:hAnsi="Times New Roman" w:cs="Times New Roman"/>
                                      <w:sz w:val="18"/>
                                      <w:szCs w:val="18"/>
                                      <w:lang w:bidi="en-US"/>
                                    </w:rPr>
                                    <w:t>This correlation analysis was performed on the testing sample described in the main text (</w:t>
                                  </w:r>
                                  <w:r w:rsidRPr="000748F6">
                                    <w:rPr>
                                      <w:rFonts w:ascii="Times New Roman" w:hAnsi="Times New Roman" w:cs="Times New Roman"/>
                                      <w:i/>
                                      <w:iCs/>
                                      <w:sz w:val="18"/>
                                      <w:szCs w:val="18"/>
                                      <w:lang w:bidi="en-US"/>
                                    </w:rPr>
                                    <w:t xml:space="preserve">n </w:t>
                                  </w:r>
                                  <w:r w:rsidRPr="000748F6">
                                    <w:rPr>
                                      <w:rFonts w:ascii="Times New Roman" w:hAnsi="Times New Roman" w:cs="Times New Roman"/>
                                      <w:sz w:val="18"/>
                                      <w:szCs w:val="18"/>
                                      <w:lang w:bidi="en-US"/>
                                    </w:rPr>
                                    <w:t xml:space="preserve">= </w:t>
                                  </w:r>
                                  <w:r w:rsidR="00E260F1" w:rsidRPr="000748F6">
                                    <w:rPr>
                                      <w:rFonts w:ascii="Times New Roman" w:hAnsi="Times New Roman" w:cs="Times New Roman"/>
                                      <w:sz w:val="18"/>
                                      <w:szCs w:val="18"/>
                                      <w:lang w:bidi="en-US"/>
                                    </w:rPr>
                                    <w:t>1745</w:t>
                                  </w:r>
                                  <w:r w:rsidRPr="000748F6">
                                    <w:rPr>
                                      <w:rFonts w:ascii="Times New Roman" w:hAnsi="Times New Roman" w:cs="Times New Roman"/>
                                      <w:sz w:val="18"/>
                                      <w:szCs w:val="18"/>
                                      <w:lang w:bidi="en-US"/>
                                    </w:rPr>
                                    <w:t>).</w:t>
                                  </w:r>
                                </w:p>
                                <w:p w14:paraId="28BD489F" w14:textId="7025E088" w:rsidR="00972A4F" w:rsidRPr="000748F6" w:rsidRDefault="00972A4F" w:rsidP="00972A4F">
                                  <w:pPr>
                                    <w:rPr>
                                      <w:rFonts w:ascii="Times New Roman" w:hAnsi="Times New Roman" w:cs="Times New Roman"/>
                                      <w:sz w:val="18"/>
                                      <w:szCs w:val="18"/>
                                      <w:lang w:bidi="en-US"/>
                                    </w:rPr>
                                  </w:pPr>
                                  <w:r w:rsidRPr="000748F6">
                                    <w:rPr>
                                      <w:rFonts w:ascii="Times New Roman" w:hAnsi="Times New Roman" w:cs="Times New Roman"/>
                                      <w:sz w:val="18"/>
                                      <w:szCs w:val="18"/>
                                      <w:lang w:bidi="en-US"/>
                                    </w:rPr>
                                    <w:t>Subjects were weighted, and the analysis was performed according to NCHS guidelines. All dietary patterns extraction procedures were performed on the training subsample described in the main text (</w:t>
                                  </w:r>
                                  <w:r w:rsidRPr="000748F6">
                                    <w:rPr>
                                      <w:rFonts w:ascii="Times New Roman" w:hAnsi="Times New Roman" w:cs="Times New Roman"/>
                                      <w:i/>
                                      <w:iCs/>
                                      <w:sz w:val="18"/>
                                      <w:szCs w:val="18"/>
                                      <w:lang w:bidi="en-US"/>
                                    </w:rPr>
                                    <w:t xml:space="preserve">n </w:t>
                                  </w:r>
                                  <w:r w:rsidRPr="000748F6">
                                    <w:rPr>
                                      <w:rFonts w:ascii="Times New Roman" w:hAnsi="Times New Roman" w:cs="Times New Roman"/>
                                      <w:sz w:val="18"/>
                                      <w:szCs w:val="18"/>
                                      <w:lang w:bidi="en-US"/>
                                    </w:rPr>
                                    <w:t xml:space="preserve">= </w:t>
                                  </w:r>
                                  <w:r w:rsidR="00E260F1" w:rsidRPr="000748F6">
                                    <w:rPr>
                                      <w:rFonts w:ascii="Times New Roman" w:hAnsi="Times New Roman" w:cs="Times New Roman"/>
                                      <w:sz w:val="18"/>
                                      <w:szCs w:val="18"/>
                                      <w:lang w:bidi="en-US"/>
                                    </w:rPr>
                                    <w:t>748</w:t>
                                  </w:r>
                                  <w:r w:rsidRPr="000748F6">
                                    <w:rPr>
                                      <w:rFonts w:ascii="Times New Roman" w:hAnsi="Times New Roman" w:cs="Times New Roman"/>
                                      <w:sz w:val="18"/>
                                      <w:szCs w:val="18"/>
                                      <w:lang w:bidi="en-US"/>
                                    </w:rPr>
                                    <w:t>).</w:t>
                                  </w:r>
                                </w:p>
                                <w:p w14:paraId="6AA9034A" w14:textId="77777777" w:rsidR="00972A4F" w:rsidRPr="00972A4F" w:rsidRDefault="00972A4F" w:rsidP="000748F6">
                                  <w:pPr>
                                    <w:spacing w:line="360" w:lineRule="auto"/>
                                    <w:jc w:val="both"/>
                                    <w:rPr>
                                      <w:rFonts w:ascii="Times New Roman" w:hAnsi="Times New Roman" w:cs="Times New Roman"/>
                                      <w:color w:val="000000"/>
                                      <w:sz w:val="18"/>
                                      <w:szCs w:val="18"/>
                                    </w:rPr>
                                  </w:pPr>
                                </w:p>
                              </w:tc>
                            </w:tr>
                            <w:tr w:rsidR="00972A4F" w:rsidRPr="00972A4F" w14:paraId="12171E5E" w14:textId="77777777" w:rsidTr="000748F6">
                              <w:trPr>
                                <w:gridAfter w:val="6"/>
                                <w:wAfter w:w="6833" w:type="dxa"/>
                              </w:trPr>
                              <w:tc>
                                <w:tcPr>
                                  <w:tcW w:w="1350" w:type="dxa"/>
                                  <w:tcBorders>
                                    <w:top w:val="single" w:sz="4" w:space="0" w:color="auto"/>
                                    <w:left w:val="nil"/>
                                    <w:bottom w:val="nil"/>
                                    <w:right w:val="nil"/>
                                  </w:tcBorders>
                                </w:tcPr>
                                <w:p w14:paraId="5C4304AC" w14:textId="77777777" w:rsidR="00972A4F" w:rsidRPr="000748F6" w:rsidRDefault="00972A4F" w:rsidP="00972A4F">
                                  <w:pPr>
                                    <w:rPr>
                                      <w:rFonts w:ascii="Times New Roman" w:hAnsi="Times New Roman" w:cs="Times New Roman"/>
                                      <w:sz w:val="18"/>
                                      <w:szCs w:val="18"/>
                                      <w:lang w:bidi="en-US"/>
                                    </w:rPr>
                                  </w:pPr>
                                </w:p>
                              </w:tc>
                            </w:tr>
                          </w:tbl>
                          <w:p w14:paraId="1BF4B47F" w14:textId="77777777" w:rsidR="00B717EF" w:rsidRDefault="00B717EF" w:rsidP="00B717EF"/>
                          <w:p w14:paraId="15BD3665" w14:textId="77777777" w:rsidR="00B717EF" w:rsidRDefault="00B717EF" w:rsidP="00B717EF"/>
                          <w:p w14:paraId="16DC7465" w14:textId="77777777" w:rsidR="00B717EF" w:rsidRDefault="00B717EF" w:rsidP="00B717EF"/>
                          <w:p w14:paraId="226A06E8" w14:textId="77777777" w:rsidR="00B717EF" w:rsidRDefault="00B717EF" w:rsidP="00B717EF"/>
                          <w:p w14:paraId="5897BF4E" w14:textId="77777777" w:rsidR="00B717EF" w:rsidRDefault="00B717EF" w:rsidP="00B717EF"/>
                          <w:p w14:paraId="5093090C" w14:textId="77777777" w:rsidR="00B717EF" w:rsidRDefault="00B717EF" w:rsidP="00B717EF"/>
                          <w:p w14:paraId="33CEF8E9" w14:textId="77777777" w:rsidR="00B717EF" w:rsidRDefault="00B717EF" w:rsidP="00B717EF"/>
                          <w:p w14:paraId="262FDD89" w14:textId="77777777" w:rsidR="00B717EF" w:rsidRDefault="00B717EF" w:rsidP="00B717EF"/>
                          <w:p w14:paraId="155290E9" w14:textId="77777777" w:rsidR="00B717EF" w:rsidRDefault="00B717EF" w:rsidP="00B717EF"/>
                          <w:p w14:paraId="1B8E00B4" w14:textId="77777777" w:rsidR="00B717EF" w:rsidRDefault="00B717EF" w:rsidP="00B717EF"/>
                          <w:p w14:paraId="31BDCCDD" w14:textId="77777777" w:rsidR="00B717EF" w:rsidRDefault="00B717EF" w:rsidP="00B717EF"/>
                          <w:p w14:paraId="5968FB19" w14:textId="77777777" w:rsidR="00B717EF" w:rsidRDefault="00B717EF" w:rsidP="00B717EF"/>
                          <w:p w14:paraId="2B75CC7E" w14:textId="77777777" w:rsidR="00B717EF" w:rsidRDefault="00B717EF" w:rsidP="00B717EF"/>
                          <w:p w14:paraId="6132D284" w14:textId="77777777" w:rsidR="00B717EF" w:rsidRDefault="00B717EF" w:rsidP="00B717EF"/>
                          <w:p w14:paraId="75C2FC80" w14:textId="77777777" w:rsidR="00B717EF" w:rsidRDefault="00B717EF" w:rsidP="00B717EF"/>
                          <w:p w14:paraId="545D9F94" w14:textId="77777777" w:rsidR="00B717EF" w:rsidRDefault="00B717EF" w:rsidP="00B717EF"/>
                          <w:p w14:paraId="26BFCBF5" w14:textId="77777777" w:rsidR="00B717EF" w:rsidRDefault="00B717EF" w:rsidP="00B717EF"/>
                          <w:p w14:paraId="27002BA8" w14:textId="77777777" w:rsidR="00B717EF" w:rsidRDefault="00B717EF" w:rsidP="00B717EF"/>
                          <w:p w14:paraId="4C97819B" w14:textId="77777777" w:rsidR="00B717EF" w:rsidRDefault="00B717EF" w:rsidP="00B717EF"/>
                          <w:p w14:paraId="6B53EC46" w14:textId="77777777" w:rsidR="00B717EF" w:rsidRDefault="00B717EF" w:rsidP="00B717EF"/>
                          <w:p w14:paraId="071E6611" w14:textId="77777777" w:rsidR="00B717EF" w:rsidRDefault="00B717EF" w:rsidP="00B717EF"/>
                          <w:p w14:paraId="52E5ABFB" w14:textId="77777777" w:rsidR="00B717EF" w:rsidRDefault="00B717EF" w:rsidP="00B717EF"/>
                          <w:p w14:paraId="354BAE18" w14:textId="77777777" w:rsidR="00B717EF" w:rsidRDefault="00B717EF" w:rsidP="00B717EF"/>
                          <w:p w14:paraId="6848A5E2" w14:textId="77777777" w:rsidR="00B717EF" w:rsidRDefault="00B717EF" w:rsidP="00B717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3F0EE4" id="Text Box 1628357051" o:spid="_x0000_s1028" type="#_x0000_t202" style="position:absolute;left:0;text-align:left;margin-left:18.35pt;margin-top:-7.7pt;width:514.85pt;height:703.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" fillcolor="white [3201]" stroked="f" strokeweight=".5pt">
                <v:textbox>
                  <w:txbxContent>
                    <w:tbl>
                      <w:tblPr>
                        <w:tblStyle w:val="TableGrid"/>
                        <w:tblW w:w="8183" w:type="dxa"/>
                        <w:tblBorders>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350"/>
                        <w:gridCol w:w="837"/>
                        <w:gridCol w:w="1499"/>
                        <w:gridCol w:w="1532"/>
                        <w:gridCol w:w="1610"/>
                        <w:gridCol w:w="1348"/>
                        <w:gridCol w:w="7"/>
                      </w:tblGrid>
                      <w:tr w:rsidR="0003299C" w:rsidRPr="00972A4F" w14:paraId="7DC873B9" w14:textId="77777777" w:rsidTr="000748F6">
                        <w:trPr>
                          <w:gridAfter w:val="1"/>
                          <w:wAfter w:w="7" w:type="dxa"/>
                        </w:trPr>
                        <w:tc>
                          <w:tcPr>
                            <w:tcW w:w="8176" w:type="dxa"/>
                            <w:gridSpan w:val="6"/>
                            <w:tcBorders>
                              <w:top w:val="single" w:sz="8" w:space="0" w:color="auto"/>
                              <w:left w:val="single" w:sz="4" w:space="0" w:color="auto"/>
                              <w:bottom w:val="single" w:sz="4" w:space="0" w:color="auto"/>
                              <w:right w:val="single" w:sz="4" w:space="0" w:color="auto"/>
                            </w:tcBorders>
                            <w:shd w:val="clear" w:color="auto" w:fill="auto"/>
                            <w:vAlign w:val="center"/>
                          </w:tcPr>
                          <w:p w14:paraId="3E6D2F9D" w14:textId="77C7DA21" w:rsidR="0003299C" w:rsidRPr="000748F6" w:rsidRDefault="0003299C" w:rsidP="000748F6">
                            <w:pPr>
                              <w:rPr>
                                <w:rFonts w:ascii="Times New Roman" w:hAnsi="Times New Roman" w:cs="Times New Roman"/>
                                <w:b/>
                                <w:bCs/>
                                <w:sz w:val="18"/>
                                <w:szCs w:val="18"/>
                              </w:rPr>
                            </w:pPr>
                            <w:r w:rsidRPr="000748F6">
                              <w:rPr>
                                <w:rFonts w:ascii="Times New Roman" w:hAnsi="Times New Roman" w:cs="Times New Roman"/>
                                <w:b/>
                                <w:bCs/>
                                <w:sz w:val="18"/>
                                <w:szCs w:val="18"/>
                              </w:rPr>
                              <w:t>Table 2</w:t>
                            </w:r>
                            <w:r w:rsidRPr="000748F6">
                              <w:rPr>
                                <w:rFonts w:ascii="Times New Roman" w:hAnsi="Times New Roman" w:cs="Times New Roman"/>
                                <w:sz w:val="18"/>
                                <w:szCs w:val="18"/>
                              </w:rPr>
                              <w:t>. Pearson correlation coefficients showing the contributions of each food group to the extracted dietary patterns. Correlations amongst the dietary patterns themselves are included at the bottom of the table in the lower triangular matrix form.</w:t>
                            </w:r>
                          </w:p>
                        </w:tc>
                      </w:tr>
                      <w:tr w:rsidR="0003299C" w:rsidRPr="00972A4F" w14:paraId="358DF121" w14:textId="77777777" w:rsidTr="000748F6">
                        <w:tc>
                          <w:tcPr>
                            <w:tcW w:w="2187" w:type="dxa"/>
                            <w:gridSpan w:val="2"/>
                            <w:tcBorders>
                              <w:top w:val="single" w:sz="8" w:space="0" w:color="auto"/>
                              <w:left w:val="single" w:sz="4" w:space="0" w:color="auto"/>
                              <w:bottom w:val="single" w:sz="4" w:space="0" w:color="auto"/>
                            </w:tcBorders>
                            <w:shd w:val="clear" w:color="auto" w:fill="auto"/>
                            <w:vAlign w:val="center"/>
                          </w:tcPr>
                          <w:p w14:paraId="270E9C6E" w14:textId="77777777" w:rsidR="0003299C" w:rsidRPr="000748F6" w:rsidRDefault="0003299C" w:rsidP="00061216">
                            <w:pPr>
                              <w:spacing w:line="360" w:lineRule="auto"/>
                              <w:rPr>
                                <w:rFonts w:ascii="Times New Roman" w:hAnsi="Times New Roman" w:cs="Times New Roman"/>
                                <w:b/>
                                <w:bCs/>
                                <w:sz w:val="18"/>
                                <w:szCs w:val="18"/>
                              </w:rPr>
                            </w:pPr>
                            <w:r w:rsidRPr="000748F6">
                              <w:rPr>
                                <w:rFonts w:ascii="Times New Roman" w:hAnsi="Times New Roman" w:cs="Times New Roman"/>
                                <w:b/>
                                <w:bCs/>
                                <w:sz w:val="18"/>
                                <w:szCs w:val="18"/>
                              </w:rPr>
                              <w:t>Pattern</w:t>
                            </w:r>
                          </w:p>
                        </w:tc>
                        <w:tc>
                          <w:tcPr>
                            <w:tcW w:w="1499" w:type="dxa"/>
                            <w:vMerge w:val="restart"/>
                            <w:tcBorders>
                              <w:top w:val="single" w:sz="8" w:space="0" w:color="auto"/>
                              <w:bottom w:val="single" w:sz="4" w:space="0" w:color="auto"/>
                            </w:tcBorders>
                            <w:shd w:val="clear" w:color="auto" w:fill="auto"/>
                            <w:noWrap/>
                            <w:vAlign w:val="center"/>
                            <w:hideMark/>
                          </w:tcPr>
                          <w:p w14:paraId="7693FCED" w14:textId="121906B7" w:rsidR="0003299C" w:rsidRPr="000748F6" w:rsidRDefault="00B52403" w:rsidP="00061216">
                            <w:pPr>
                              <w:jc w:val="center"/>
                              <w:rPr>
                                <w:rFonts w:ascii="Times New Roman" w:hAnsi="Times New Roman" w:cs="Times New Roman"/>
                                <w:b/>
                                <w:sz w:val="18"/>
                                <w:szCs w:val="18"/>
                              </w:rPr>
                            </w:pPr>
                            <w:r>
                              <w:rPr>
                                <w:rFonts w:ascii="Times New Roman" w:hAnsi="Times New Roman" w:cs="Times New Roman"/>
                                <w:b/>
                                <w:bCs/>
                                <w:sz w:val="18"/>
                                <w:szCs w:val="18"/>
                              </w:rPr>
                              <w:t>Pattern # 1</w:t>
                            </w:r>
                            <w:r w:rsidR="0003299C" w:rsidRPr="000748F6">
                              <w:rPr>
                                <w:rFonts w:ascii="Times New Roman" w:hAnsi="Times New Roman" w:cs="Times New Roman"/>
                                <w:b/>
                                <w:bCs/>
                                <w:sz w:val="18"/>
                                <w:szCs w:val="18"/>
                              </w:rPr>
                              <w:t xml:space="preserve"> </w:t>
                            </w:r>
                            <w:r w:rsidR="0003299C" w:rsidRPr="000748F6">
                              <w:rPr>
                                <w:rFonts w:ascii="Times New Roman" w:hAnsi="Times New Roman" w:cs="Times New Roman"/>
                                <w:b/>
                                <w:bCs/>
                                <w:sz w:val="18"/>
                                <w:szCs w:val="18"/>
                                <w:vertAlign w:val="superscript"/>
                              </w:rPr>
                              <w:t>†</w:t>
                            </w:r>
                            <w:r w:rsidR="00FA2E68">
                              <w:rPr>
                                <w:rFonts w:ascii="Times New Roman" w:hAnsi="Times New Roman" w:cs="Times New Roman"/>
                                <w:b/>
                                <w:bCs/>
                                <w:sz w:val="18"/>
                                <w:szCs w:val="18"/>
                                <w:vertAlign w:val="superscript"/>
                              </w:rPr>
                              <w:t>a</w:t>
                            </w:r>
                          </w:p>
                        </w:tc>
                        <w:tc>
                          <w:tcPr>
                            <w:tcW w:w="1532" w:type="dxa"/>
                            <w:vMerge w:val="restart"/>
                            <w:tcBorders>
                              <w:top w:val="single" w:sz="8" w:space="0" w:color="auto"/>
                              <w:bottom w:val="single" w:sz="4" w:space="0" w:color="auto"/>
                            </w:tcBorders>
                            <w:shd w:val="clear" w:color="auto" w:fill="auto"/>
                            <w:noWrap/>
                            <w:vAlign w:val="center"/>
                            <w:hideMark/>
                          </w:tcPr>
                          <w:p w14:paraId="1372FCF8" w14:textId="623EC4F6" w:rsidR="0003299C" w:rsidRPr="000748F6" w:rsidRDefault="00B52403" w:rsidP="00FA2E68">
                            <w:pPr>
                              <w:jc w:val="center"/>
                              <w:rPr>
                                <w:rFonts w:ascii="Times New Roman" w:hAnsi="Times New Roman" w:cs="Times New Roman"/>
                                <w:b/>
                                <w:bCs/>
                                <w:sz w:val="18"/>
                                <w:szCs w:val="18"/>
                              </w:rPr>
                            </w:pPr>
                            <w:r>
                              <w:rPr>
                                <w:rFonts w:ascii="Times New Roman" w:hAnsi="Times New Roman" w:cs="Times New Roman"/>
                                <w:b/>
                                <w:bCs/>
                                <w:sz w:val="18"/>
                                <w:szCs w:val="18"/>
                              </w:rPr>
                              <w:t>Pattern #2</w:t>
                            </w:r>
                            <w:r w:rsidR="00FA2E68">
                              <w:rPr>
                                <w:rFonts w:ascii="Times New Roman" w:hAnsi="Times New Roman" w:cs="Times New Roman"/>
                                <w:b/>
                                <w:bCs/>
                                <w:sz w:val="18"/>
                                <w:szCs w:val="18"/>
                              </w:rPr>
                              <w:t xml:space="preserve"> </w:t>
                            </w:r>
                            <w:r w:rsidR="0003299C" w:rsidRPr="000748F6">
                              <w:rPr>
                                <w:rFonts w:ascii="Times New Roman" w:hAnsi="Times New Roman" w:cs="Times New Roman"/>
                                <w:b/>
                                <w:bCs/>
                                <w:sz w:val="18"/>
                                <w:szCs w:val="18"/>
                                <w:vertAlign w:val="superscript"/>
                              </w:rPr>
                              <w:t>‡</w:t>
                            </w:r>
                            <w:r w:rsidR="00FA2E68">
                              <w:rPr>
                                <w:rFonts w:ascii="Times New Roman" w:hAnsi="Times New Roman" w:cs="Times New Roman"/>
                                <w:b/>
                                <w:bCs/>
                                <w:sz w:val="18"/>
                                <w:szCs w:val="18"/>
                                <w:vertAlign w:val="superscript"/>
                              </w:rPr>
                              <w:t>b</w:t>
                            </w:r>
                          </w:p>
                        </w:tc>
                        <w:tc>
                          <w:tcPr>
                            <w:tcW w:w="1610" w:type="dxa"/>
                            <w:vMerge w:val="restart"/>
                            <w:tcBorders>
                              <w:top w:val="single" w:sz="8" w:space="0" w:color="auto"/>
                              <w:bottom w:val="single" w:sz="4" w:space="0" w:color="auto"/>
                              <w:right w:val="nil"/>
                            </w:tcBorders>
                            <w:shd w:val="clear" w:color="auto" w:fill="auto"/>
                            <w:noWrap/>
                            <w:vAlign w:val="center"/>
                            <w:hideMark/>
                          </w:tcPr>
                          <w:p w14:paraId="3D5F7F13" w14:textId="1424981A" w:rsidR="0003299C" w:rsidRPr="000748F6" w:rsidRDefault="0003299C" w:rsidP="00061216">
                            <w:pPr>
                              <w:jc w:val="center"/>
                              <w:rPr>
                                <w:rFonts w:ascii="Times New Roman" w:hAnsi="Times New Roman" w:cs="Times New Roman"/>
                                <w:b/>
                                <w:bCs/>
                                <w:sz w:val="18"/>
                                <w:szCs w:val="18"/>
                              </w:rPr>
                            </w:pPr>
                            <w:r w:rsidRPr="000748F6">
                              <w:rPr>
                                <w:rFonts w:ascii="Times New Roman" w:hAnsi="Times New Roman" w:cs="Times New Roman"/>
                                <w:b/>
                                <w:bCs/>
                                <w:sz w:val="18"/>
                                <w:szCs w:val="18"/>
                              </w:rPr>
                              <w:t>P</w:t>
                            </w:r>
                            <w:r w:rsidR="00B52403">
                              <w:rPr>
                                <w:rFonts w:ascii="Times New Roman" w:hAnsi="Times New Roman" w:cs="Times New Roman"/>
                                <w:b/>
                                <w:bCs/>
                                <w:sz w:val="18"/>
                                <w:szCs w:val="18"/>
                              </w:rPr>
                              <w:t>attern</w:t>
                            </w:r>
                            <w:r w:rsidRPr="000748F6">
                              <w:rPr>
                                <w:rFonts w:ascii="Times New Roman" w:hAnsi="Times New Roman" w:cs="Times New Roman"/>
                                <w:b/>
                                <w:bCs/>
                                <w:sz w:val="18"/>
                                <w:szCs w:val="18"/>
                              </w:rPr>
                              <w:t xml:space="preserve"> #</w:t>
                            </w:r>
                            <w:r w:rsidR="00B52403">
                              <w:rPr>
                                <w:rFonts w:ascii="Times New Roman" w:hAnsi="Times New Roman" w:cs="Times New Roman"/>
                                <w:b/>
                                <w:bCs/>
                                <w:sz w:val="18"/>
                                <w:szCs w:val="18"/>
                              </w:rPr>
                              <w:t>3</w:t>
                            </w:r>
                            <w:r w:rsidRPr="000748F6">
                              <w:rPr>
                                <w:rFonts w:ascii="Times New Roman" w:hAnsi="Times New Roman" w:cs="Times New Roman"/>
                                <w:b/>
                                <w:bCs/>
                                <w:sz w:val="18"/>
                                <w:szCs w:val="18"/>
                              </w:rPr>
                              <w:t xml:space="preserve"> </w:t>
                            </w:r>
                            <w:r w:rsidRPr="000748F6">
                              <w:rPr>
                                <w:rFonts w:ascii="Times New Roman" w:hAnsi="Times New Roman" w:cs="Times New Roman"/>
                                <w:b/>
                                <w:bCs/>
                                <w:sz w:val="18"/>
                                <w:szCs w:val="18"/>
                                <w:vertAlign w:val="superscript"/>
                              </w:rPr>
                              <w:t>‡</w:t>
                            </w:r>
                            <w:r w:rsidR="00FA2E68">
                              <w:rPr>
                                <w:rFonts w:ascii="Times New Roman" w:hAnsi="Times New Roman" w:cs="Times New Roman"/>
                                <w:b/>
                                <w:bCs/>
                                <w:sz w:val="18"/>
                                <w:szCs w:val="18"/>
                                <w:vertAlign w:val="superscript"/>
                              </w:rPr>
                              <w:t>c</w:t>
                            </w:r>
                          </w:p>
                        </w:tc>
                        <w:tc>
                          <w:tcPr>
                            <w:tcW w:w="1355" w:type="dxa"/>
                            <w:gridSpan w:val="2"/>
                            <w:vMerge w:val="restart"/>
                            <w:tcBorders>
                              <w:top w:val="single" w:sz="8" w:space="0" w:color="auto"/>
                              <w:left w:val="nil"/>
                              <w:bottom w:val="single" w:sz="4" w:space="0" w:color="auto"/>
                              <w:right w:val="single" w:sz="4" w:space="0" w:color="auto"/>
                            </w:tcBorders>
                            <w:vAlign w:val="center"/>
                          </w:tcPr>
                          <w:p w14:paraId="139AD299" w14:textId="5AEBCA2D" w:rsidR="0003299C" w:rsidRPr="000748F6" w:rsidRDefault="0003299C" w:rsidP="001A7F3A">
                            <w:pPr>
                              <w:jc w:val="center"/>
                              <w:rPr>
                                <w:rFonts w:ascii="Times New Roman" w:hAnsi="Times New Roman" w:cs="Times New Roman"/>
                                <w:sz w:val="18"/>
                                <w:szCs w:val="18"/>
                                <w:vertAlign w:val="superscript"/>
                              </w:rPr>
                            </w:pPr>
                            <w:r w:rsidRPr="000748F6">
                              <w:rPr>
                                <w:rFonts w:ascii="Times New Roman" w:hAnsi="Times New Roman" w:cs="Times New Roman"/>
                                <w:b/>
                                <w:bCs/>
                                <w:sz w:val="18"/>
                                <w:szCs w:val="18"/>
                              </w:rPr>
                              <w:t>HEI-2015</w:t>
                            </w:r>
                            <w:r w:rsidR="00FA2E68">
                              <w:rPr>
                                <w:rFonts w:ascii="Times New Roman" w:hAnsi="Times New Roman" w:cs="Times New Roman"/>
                                <w:sz w:val="18"/>
                                <w:szCs w:val="18"/>
                                <w:vertAlign w:val="superscript"/>
                              </w:rPr>
                              <w:t>d</w:t>
                            </w:r>
                          </w:p>
                        </w:tc>
                      </w:tr>
                      <w:tr w:rsidR="0003299C" w:rsidRPr="00972A4F" w14:paraId="2C6BB583" w14:textId="77777777" w:rsidTr="000748F6">
                        <w:tc>
                          <w:tcPr>
                            <w:tcW w:w="2187" w:type="dxa"/>
                            <w:gridSpan w:val="2"/>
                            <w:tcBorders>
                              <w:top w:val="single" w:sz="4" w:space="0" w:color="auto"/>
                              <w:left w:val="single" w:sz="4" w:space="0" w:color="auto"/>
                              <w:bottom w:val="single" w:sz="4" w:space="0" w:color="auto"/>
                            </w:tcBorders>
                            <w:shd w:val="clear" w:color="auto" w:fill="auto"/>
                            <w:vAlign w:val="center"/>
                          </w:tcPr>
                          <w:p w14:paraId="216845A6" w14:textId="77777777" w:rsidR="0003299C" w:rsidRPr="000748F6" w:rsidRDefault="0003299C" w:rsidP="00061216">
                            <w:pPr>
                              <w:spacing w:line="360" w:lineRule="auto"/>
                              <w:rPr>
                                <w:rFonts w:ascii="Times New Roman" w:hAnsi="Times New Roman" w:cs="Times New Roman"/>
                                <w:b/>
                                <w:bCs/>
                                <w:sz w:val="18"/>
                                <w:szCs w:val="18"/>
                              </w:rPr>
                            </w:pPr>
                            <w:r w:rsidRPr="000748F6">
                              <w:rPr>
                                <w:rFonts w:ascii="Times New Roman" w:hAnsi="Times New Roman" w:cs="Times New Roman"/>
                                <w:b/>
                                <w:bCs/>
                                <w:sz w:val="18"/>
                                <w:szCs w:val="18"/>
                              </w:rPr>
                              <w:t>Food Groups</w:t>
                            </w:r>
                          </w:p>
                        </w:tc>
                        <w:tc>
                          <w:tcPr>
                            <w:tcW w:w="1499" w:type="dxa"/>
                            <w:vMerge/>
                            <w:tcBorders>
                              <w:top w:val="single" w:sz="4" w:space="0" w:color="auto"/>
                              <w:bottom w:val="single" w:sz="4" w:space="0" w:color="auto"/>
                            </w:tcBorders>
                            <w:shd w:val="clear" w:color="auto" w:fill="auto"/>
                            <w:noWrap/>
                            <w:vAlign w:val="center"/>
                          </w:tcPr>
                          <w:p w14:paraId="3844AFCC" w14:textId="77777777" w:rsidR="0003299C" w:rsidRPr="000748F6" w:rsidRDefault="0003299C" w:rsidP="00061216">
                            <w:pPr>
                              <w:spacing w:line="360" w:lineRule="auto"/>
                              <w:rPr>
                                <w:rFonts w:ascii="Times New Roman" w:hAnsi="Times New Roman" w:cs="Times New Roman"/>
                                <w:b/>
                                <w:bCs/>
                                <w:sz w:val="18"/>
                                <w:szCs w:val="18"/>
                              </w:rPr>
                            </w:pPr>
                          </w:p>
                        </w:tc>
                        <w:tc>
                          <w:tcPr>
                            <w:tcW w:w="1532" w:type="dxa"/>
                            <w:vMerge/>
                            <w:tcBorders>
                              <w:top w:val="single" w:sz="4" w:space="0" w:color="auto"/>
                              <w:bottom w:val="single" w:sz="4" w:space="0" w:color="auto"/>
                            </w:tcBorders>
                            <w:shd w:val="clear" w:color="auto" w:fill="auto"/>
                            <w:noWrap/>
                            <w:vAlign w:val="center"/>
                          </w:tcPr>
                          <w:p w14:paraId="3A06F939" w14:textId="77777777" w:rsidR="0003299C" w:rsidRPr="000748F6" w:rsidRDefault="0003299C" w:rsidP="00061216">
                            <w:pPr>
                              <w:spacing w:line="360" w:lineRule="auto"/>
                              <w:rPr>
                                <w:rFonts w:ascii="Times New Roman" w:hAnsi="Times New Roman" w:cs="Times New Roman"/>
                                <w:sz w:val="18"/>
                                <w:szCs w:val="18"/>
                              </w:rPr>
                            </w:pPr>
                          </w:p>
                        </w:tc>
                        <w:tc>
                          <w:tcPr>
                            <w:tcW w:w="1610" w:type="dxa"/>
                            <w:vMerge/>
                            <w:tcBorders>
                              <w:top w:val="single" w:sz="4" w:space="0" w:color="auto"/>
                              <w:bottom w:val="single" w:sz="4" w:space="0" w:color="auto"/>
                              <w:right w:val="nil"/>
                            </w:tcBorders>
                            <w:shd w:val="clear" w:color="auto" w:fill="auto"/>
                            <w:noWrap/>
                            <w:vAlign w:val="center"/>
                          </w:tcPr>
                          <w:p w14:paraId="3893CD69" w14:textId="77777777" w:rsidR="0003299C" w:rsidRPr="000748F6" w:rsidRDefault="0003299C" w:rsidP="00061216">
                            <w:pPr>
                              <w:spacing w:line="360" w:lineRule="auto"/>
                              <w:rPr>
                                <w:rFonts w:ascii="Times New Roman" w:hAnsi="Times New Roman" w:cs="Times New Roman"/>
                                <w:sz w:val="18"/>
                                <w:szCs w:val="18"/>
                              </w:rPr>
                            </w:pPr>
                          </w:p>
                        </w:tc>
                        <w:tc>
                          <w:tcPr>
                            <w:tcW w:w="1355" w:type="dxa"/>
                            <w:gridSpan w:val="2"/>
                            <w:vMerge/>
                            <w:tcBorders>
                              <w:top w:val="nil"/>
                              <w:left w:val="nil"/>
                              <w:bottom w:val="single" w:sz="4" w:space="0" w:color="auto"/>
                              <w:right w:val="single" w:sz="4" w:space="0" w:color="auto"/>
                            </w:tcBorders>
                          </w:tcPr>
                          <w:p w14:paraId="193BF67C" w14:textId="77777777" w:rsidR="0003299C" w:rsidRPr="000748F6" w:rsidRDefault="0003299C" w:rsidP="00061216">
                            <w:pPr>
                              <w:spacing w:line="360" w:lineRule="auto"/>
                              <w:rPr>
                                <w:rFonts w:ascii="Times New Roman" w:hAnsi="Times New Roman" w:cs="Times New Roman"/>
                                <w:sz w:val="18"/>
                                <w:szCs w:val="18"/>
                              </w:rPr>
                            </w:pPr>
                          </w:p>
                        </w:tc>
                      </w:tr>
                      <w:tr w:rsidR="00E260F1" w:rsidRPr="00972A4F" w14:paraId="2F87F330" w14:textId="77777777" w:rsidTr="000748F6">
                        <w:tc>
                          <w:tcPr>
                            <w:tcW w:w="2187" w:type="dxa"/>
                            <w:gridSpan w:val="2"/>
                            <w:tcBorders>
                              <w:top w:val="single" w:sz="4" w:space="0" w:color="auto"/>
                              <w:left w:val="single" w:sz="4" w:space="0" w:color="auto"/>
                              <w:bottom w:val="nil"/>
                            </w:tcBorders>
                            <w:shd w:val="clear" w:color="auto" w:fill="auto"/>
                            <w:vAlign w:val="center"/>
                          </w:tcPr>
                          <w:p w14:paraId="3B1F1A7D" w14:textId="77777777" w:rsidR="00E260F1" w:rsidRPr="000748F6" w:rsidRDefault="00E260F1" w:rsidP="00E260F1">
                            <w:pPr>
                              <w:spacing w:line="360" w:lineRule="auto"/>
                              <w:rPr>
                                <w:rFonts w:ascii="Times New Roman" w:hAnsi="Times New Roman" w:cs="Times New Roman"/>
                                <w:sz w:val="18"/>
                                <w:szCs w:val="18"/>
                              </w:rPr>
                            </w:pPr>
                            <w:r w:rsidRPr="000748F6">
                              <w:rPr>
                                <w:rFonts w:ascii="Times New Roman" w:hAnsi="Times New Roman" w:cs="Times New Roman"/>
                                <w:sz w:val="18"/>
                                <w:szCs w:val="18"/>
                              </w:rPr>
                              <w:t>Processed Meats</w:t>
                            </w:r>
                          </w:p>
                        </w:tc>
                        <w:tc>
                          <w:tcPr>
                            <w:tcW w:w="1499" w:type="dxa"/>
                            <w:tcBorders>
                              <w:top w:val="single" w:sz="4" w:space="0" w:color="auto"/>
                              <w:bottom w:val="nil"/>
                            </w:tcBorders>
                            <w:shd w:val="clear" w:color="auto" w:fill="auto"/>
                            <w:noWrap/>
                            <w:vAlign w:val="center"/>
                            <w:hideMark/>
                          </w:tcPr>
                          <w:p w14:paraId="3347F438" w14:textId="22B80B0C" w:rsidR="00E260F1" w:rsidRPr="000748F6" w:rsidRDefault="00E260F1" w:rsidP="00E260F1">
                            <w:pPr>
                              <w:spacing w:line="360" w:lineRule="auto"/>
                              <w:jc w:val="center"/>
                              <w:rPr>
                                <w:rFonts w:ascii="Times New Roman" w:hAnsi="Times New Roman" w:cs="Times New Roman"/>
                                <w:sz w:val="18"/>
                                <w:szCs w:val="18"/>
                              </w:rPr>
                            </w:pPr>
                            <w:r w:rsidRPr="000748F6">
                              <w:rPr>
                                <w:rFonts w:ascii="Times New Roman" w:hAnsi="Times New Roman" w:cs="Times New Roman"/>
                                <w:color w:val="000000"/>
                                <w:sz w:val="18"/>
                                <w:szCs w:val="18"/>
                              </w:rPr>
                              <w:t>0.080</w:t>
                            </w:r>
                          </w:p>
                        </w:tc>
                        <w:tc>
                          <w:tcPr>
                            <w:tcW w:w="1532" w:type="dxa"/>
                            <w:tcBorders>
                              <w:top w:val="single" w:sz="4" w:space="0" w:color="auto"/>
                              <w:bottom w:val="nil"/>
                            </w:tcBorders>
                            <w:shd w:val="clear" w:color="auto" w:fill="auto"/>
                            <w:noWrap/>
                            <w:vAlign w:val="center"/>
                            <w:hideMark/>
                          </w:tcPr>
                          <w:p w14:paraId="6D774A38" w14:textId="098C9804" w:rsidR="00E260F1" w:rsidRPr="000748F6" w:rsidRDefault="00E260F1" w:rsidP="00E260F1">
                            <w:pPr>
                              <w:spacing w:line="360" w:lineRule="auto"/>
                              <w:jc w:val="center"/>
                              <w:rPr>
                                <w:rFonts w:ascii="Times New Roman" w:hAnsi="Times New Roman" w:cs="Times New Roman"/>
                                <w:sz w:val="18"/>
                                <w:szCs w:val="18"/>
                              </w:rPr>
                            </w:pPr>
                            <w:r w:rsidRPr="000748F6">
                              <w:rPr>
                                <w:rFonts w:ascii="Times New Roman" w:hAnsi="Times New Roman" w:cs="Times New Roman"/>
                                <w:color w:val="000000"/>
                                <w:sz w:val="18"/>
                                <w:szCs w:val="18"/>
                              </w:rPr>
                              <w:t>-0.16</w:t>
                            </w:r>
                          </w:p>
                        </w:tc>
                        <w:tc>
                          <w:tcPr>
                            <w:tcW w:w="1610" w:type="dxa"/>
                            <w:tcBorders>
                              <w:top w:val="single" w:sz="4" w:space="0" w:color="auto"/>
                              <w:bottom w:val="nil"/>
                              <w:right w:val="nil"/>
                            </w:tcBorders>
                            <w:shd w:val="clear" w:color="auto" w:fill="auto"/>
                            <w:noWrap/>
                            <w:vAlign w:val="center"/>
                            <w:hideMark/>
                          </w:tcPr>
                          <w:p w14:paraId="14674906" w14:textId="71B07DF5" w:rsidR="00E260F1" w:rsidRPr="000748F6" w:rsidRDefault="00E260F1" w:rsidP="00E260F1">
                            <w:pPr>
                              <w:spacing w:line="360" w:lineRule="auto"/>
                              <w:jc w:val="center"/>
                              <w:rPr>
                                <w:rFonts w:ascii="Times New Roman" w:hAnsi="Times New Roman" w:cs="Times New Roman"/>
                                <w:b/>
                                <w:bCs/>
                                <w:sz w:val="18"/>
                                <w:szCs w:val="18"/>
                              </w:rPr>
                            </w:pPr>
                            <w:r w:rsidRPr="000748F6">
                              <w:rPr>
                                <w:rFonts w:ascii="Times New Roman" w:hAnsi="Times New Roman" w:cs="Times New Roman"/>
                                <w:b/>
                                <w:bCs/>
                                <w:color w:val="000000"/>
                                <w:sz w:val="18"/>
                                <w:szCs w:val="18"/>
                              </w:rPr>
                              <w:t>0.33</w:t>
                            </w:r>
                          </w:p>
                        </w:tc>
                        <w:tc>
                          <w:tcPr>
                            <w:tcW w:w="1355" w:type="dxa"/>
                            <w:gridSpan w:val="2"/>
                            <w:tcBorders>
                              <w:top w:val="single" w:sz="4" w:space="0" w:color="auto"/>
                              <w:left w:val="nil"/>
                              <w:bottom w:val="nil"/>
                              <w:right w:val="single" w:sz="4" w:space="0" w:color="auto"/>
                            </w:tcBorders>
                            <w:vAlign w:val="center"/>
                          </w:tcPr>
                          <w:p w14:paraId="59691643" w14:textId="1ADD1C2A" w:rsidR="00E260F1" w:rsidRPr="000748F6" w:rsidRDefault="00E260F1" w:rsidP="00E260F1">
                            <w:pPr>
                              <w:spacing w:line="360" w:lineRule="auto"/>
                              <w:jc w:val="center"/>
                              <w:rPr>
                                <w:rFonts w:ascii="Times New Roman" w:hAnsi="Times New Roman" w:cs="Times New Roman"/>
                                <w:color w:val="000000"/>
                                <w:sz w:val="18"/>
                                <w:szCs w:val="18"/>
                              </w:rPr>
                            </w:pPr>
                            <w:r w:rsidRPr="000748F6">
                              <w:rPr>
                                <w:rFonts w:ascii="Times New Roman" w:hAnsi="Times New Roman" w:cs="Times New Roman"/>
                                <w:color w:val="000000"/>
                                <w:sz w:val="18"/>
                                <w:szCs w:val="18"/>
                              </w:rPr>
                              <w:t>-0.19</w:t>
                            </w:r>
                          </w:p>
                        </w:tc>
                      </w:tr>
                      <w:tr w:rsidR="00E260F1" w:rsidRPr="00972A4F" w14:paraId="7623650D" w14:textId="77777777" w:rsidTr="000748F6">
                        <w:tc>
                          <w:tcPr>
                            <w:tcW w:w="2187" w:type="dxa"/>
                            <w:gridSpan w:val="2"/>
                            <w:tcBorders>
                              <w:top w:val="nil"/>
                              <w:left w:val="single" w:sz="4" w:space="0" w:color="auto"/>
                              <w:bottom w:val="nil"/>
                            </w:tcBorders>
                            <w:shd w:val="clear" w:color="auto" w:fill="auto"/>
                            <w:vAlign w:val="center"/>
                          </w:tcPr>
                          <w:p w14:paraId="0D895307" w14:textId="6B3F19F0" w:rsidR="00E260F1" w:rsidRPr="000748F6" w:rsidRDefault="00A01EAE" w:rsidP="00E260F1">
                            <w:pPr>
                              <w:spacing w:line="360" w:lineRule="auto"/>
                              <w:rPr>
                                <w:rFonts w:ascii="Times New Roman" w:hAnsi="Times New Roman" w:cs="Times New Roman"/>
                                <w:sz w:val="18"/>
                                <w:szCs w:val="18"/>
                                <w:vertAlign w:val="superscript"/>
                              </w:rPr>
                            </w:pPr>
                            <w:r>
                              <w:rPr>
                                <w:rFonts w:ascii="Times New Roman" w:hAnsi="Times New Roman" w:cs="Times New Roman"/>
                                <w:sz w:val="18"/>
                                <w:szCs w:val="18"/>
                              </w:rPr>
                              <w:t xml:space="preserve">Other </w:t>
                            </w:r>
                            <w:r w:rsidR="00E260F1" w:rsidRPr="000748F6">
                              <w:rPr>
                                <w:rFonts w:ascii="Times New Roman" w:hAnsi="Times New Roman" w:cs="Times New Roman"/>
                                <w:sz w:val="18"/>
                                <w:szCs w:val="18"/>
                              </w:rPr>
                              <w:t>Meats</w:t>
                            </w:r>
                            <w:r w:rsidR="008F50C6">
                              <w:rPr>
                                <w:rFonts w:ascii="Times New Roman" w:hAnsi="Times New Roman" w:cs="Times New Roman"/>
                                <w:sz w:val="18"/>
                                <w:szCs w:val="18"/>
                                <w:vertAlign w:val="superscript"/>
                              </w:rPr>
                              <w:t>e</w:t>
                            </w:r>
                          </w:p>
                        </w:tc>
                        <w:tc>
                          <w:tcPr>
                            <w:tcW w:w="1499" w:type="dxa"/>
                            <w:tcBorders>
                              <w:top w:val="nil"/>
                              <w:bottom w:val="nil"/>
                            </w:tcBorders>
                            <w:shd w:val="clear" w:color="auto" w:fill="auto"/>
                            <w:noWrap/>
                            <w:vAlign w:val="center"/>
                            <w:hideMark/>
                          </w:tcPr>
                          <w:p w14:paraId="6842FE2B" w14:textId="2F8E29FC" w:rsidR="00E260F1" w:rsidRPr="000748F6" w:rsidRDefault="00E260F1" w:rsidP="00E260F1">
                            <w:pPr>
                              <w:spacing w:line="360" w:lineRule="auto"/>
                              <w:jc w:val="center"/>
                              <w:rPr>
                                <w:rFonts w:ascii="Times New Roman" w:hAnsi="Times New Roman" w:cs="Times New Roman"/>
                                <w:sz w:val="18"/>
                                <w:szCs w:val="18"/>
                              </w:rPr>
                            </w:pPr>
                            <w:r w:rsidRPr="000748F6">
                              <w:rPr>
                                <w:rFonts w:ascii="Times New Roman" w:hAnsi="Times New Roman" w:cs="Times New Roman"/>
                                <w:color w:val="000000"/>
                                <w:sz w:val="18"/>
                                <w:szCs w:val="18"/>
                              </w:rPr>
                              <w:t>0.060</w:t>
                            </w:r>
                          </w:p>
                        </w:tc>
                        <w:tc>
                          <w:tcPr>
                            <w:tcW w:w="1532" w:type="dxa"/>
                            <w:tcBorders>
                              <w:top w:val="nil"/>
                              <w:bottom w:val="nil"/>
                            </w:tcBorders>
                            <w:shd w:val="clear" w:color="auto" w:fill="auto"/>
                            <w:noWrap/>
                            <w:vAlign w:val="center"/>
                            <w:hideMark/>
                          </w:tcPr>
                          <w:p w14:paraId="0529E1CE" w14:textId="7BED8142" w:rsidR="00E260F1" w:rsidRPr="000748F6" w:rsidRDefault="00E260F1" w:rsidP="00E260F1">
                            <w:pPr>
                              <w:spacing w:line="360" w:lineRule="auto"/>
                              <w:jc w:val="center"/>
                              <w:rPr>
                                <w:rFonts w:ascii="Times New Roman" w:hAnsi="Times New Roman" w:cs="Times New Roman"/>
                                <w:sz w:val="18"/>
                                <w:szCs w:val="18"/>
                              </w:rPr>
                            </w:pPr>
                            <w:r w:rsidRPr="000748F6">
                              <w:rPr>
                                <w:rFonts w:ascii="Times New Roman" w:hAnsi="Times New Roman" w:cs="Times New Roman"/>
                                <w:color w:val="000000"/>
                                <w:sz w:val="18"/>
                                <w:szCs w:val="18"/>
                              </w:rPr>
                              <w:t>-0.090</w:t>
                            </w:r>
                          </w:p>
                        </w:tc>
                        <w:tc>
                          <w:tcPr>
                            <w:tcW w:w="1610" w:type="dxa"/>
                            <w:tcBorders>
                              <w:top w:val="nil"/>
                              <w:bottom w:val="nil"/>
                              <w:right w:val="nil"/>
                            </w:tcBorders>
                            <w:shd w:val="clear" w:color="auto" w:fill="auto"/>
                            <w:noWrap/>
                            <w:vAlign w:val="center"/>
                            <w:hideMark/>
                          </w:tcPr>
                          <w:p w14:paraId="32C842BA" w14:textId="6184C393" w:rsidR="00E260F1" w:rsidRPr="000748F6" w:rsidRDefault="00E260F1" w:rsidP="00E260F1">
                            <w:pPr>
                              <w:spacing w:line="360" w:lineRule="auto"/>
                              <w:jc w:val="center"/>
                              <w:rPr>
                                <w:rFonts w:ascii="Times New Roman" w:hAnsi="Times New Roman" w:cs="Times New Roman"/>
                                <w:b/>
                                <w:bCs/>
                                <w:sz w:val="18"/>
                                <w:szCs w:val="18"/>
                              </w:rPr>
                            </w:pPr>
                            <w:r w:rsidRPr="000748F6">
                              <w:rPr>
                                <w:rFonts w:ascii="Times New Roman" w:hAnsi="Times New Roman" w:cs="Times New Roman"/>
                                <w:b/>
                                <w:bCs/>
                                <w:color w:val="000000"/>
                                <w:sz w:val="18"/>
                                <w:szCs w:val="18"/>
                              </w:rPr>
                              <w:t>0.29</w:t>
                            </w:r>
                          </w:p>
                        </w:tc>
                        <w:tc>
                          <w:tcPr>
                            <w:tcW w:w="1355" w:type="dxa"/>
                            <w:gridSpan w:val="2"/>
                            <w:tcBorders>
                              <w:top w:val="nil"/>
                              <w:left w:val="nil"/>
                              <w:bottom w:val="nil"/>
                              <w:right w:val="single" w:sz="4" w:space="0" w:color="auto"/>
                            </w:tcBorders>
                            <w:vAlign w:val="center"/>
                          </w:tcPr>
                          <w:p w14:paraId="47B49776" w14:textId="3D4FCF52" w:rsidR="00E260F1" w:rsidRPr="000748F6" w:rsidRDefault="00E260F1" w:rsidP="00E260F1">
                            <w:pPr>
                              <w:spacing w:line="360" w:lineRule="auto"/>
                              <w:jc w:val="center"/>
                              <w:rPr>
                                <w:rFonts w:ascii="Times New Roman" w:hAnsi="Times New Roman" w:cs="Times New Roman"/>
                                <w:color w:val="000000"/>
                                <w:sz w:val="18"/>
                                <w:szCs w:val="18"/>
                              </w:rPr>
                            </w:pPr>
                            <w:r w:rsidRPr="000748F6">
                              <w:rPr>
                                <w:rFonts w:ascii="Times New Roman" w:hAnsi="Times New Roman" w:cs="Times New Roman"/>
                                <w:color w:val="000000"/>
                                <w:sz w:val="18"/>
                                <w:szCs w:val="18"/>
                              </w:rPr>
                              <w:t>-0.12</w:t>
                            </w:r>
                          </w:p>
                        </w:tc>
                      </w:tr>
                      <w:tr w:rsidR="00E260F1" w:rsidRPr="00972A4F" w14:paraId="4394DC9D" w14:textId="77777777" w:rsidTr="000748F6">
                        <w:tc>
                          <w:tcPr>
                            <w:tcW w:w="2187" w:type="dxa"/>
                            <w:gridSpan w:val="2"/>
                            <w:tcBorders>
                              <w:top w:val="nil"/>
                              <w:left w:val="single" w:sz="4" w:space="0" w:color="auto"/>
                              <w:bottom w:val="nil"/>
                            </w:tcBorders>
                            <w:shd w:val="clear" w:color="auto" w:fill="auto"/>
                            <w:vAlign w:val="center"/>
                          </w:tcPr>
                          <w:p w14:paraId="46E8A619" w14:textId="77777777" w:rsidR="00E260F1" w:rsidRPr="000748F6" w:rsidRDefault="00E260F1" w:rsidP="00E260F1">
                            <w:pPr>
                              <w:spacing w:line="360" w:lineRule="auto"/>
                              <w:rPr>
                                <w:rFonts w:ascii="Times New Roman" w:hAnsi="Times New Roman" w:cs="Times New Roman"/>
                                <w:sz w:val="18"/>
                                <w:szCs w:val="18"/>
                              </w:rPr>
                            </w:pPr>
                            <w:r w:rsidRPr="000748F6">
                              <w:rPr>
                                <w:rFonts w:ascii="Times New Roman" w:hAnsi="Times New Roman" w:cs="Times New Roman"/>
                                <w:sz w:val="18"/>
                                <w:szCs w:val="18"/>
                              </w:rPr>
                              <w:t>Poultry</w:t>
                            </w:r>
                          </w:p>
                        </w:tc>
                        <w:tc>
                          <w:tcPr>
                            <w:tcW w:w="1499" w:type="dxa"/>
                            <w:tcBorders>
                              <w:top w:val="nil"/>
                              <w:bottom w:val="nil"/>
                            </w:tcBorders>
                            <w:shd w:val="clear" w:color="auto" w:fill="auto"/>
                            <w:noWrap/>
                            <w:vAlign w:val="center"/>
                            <w:hideMark/>
                          </w:tcPr>
                          <w:p w14:paraId="6638E904" w14:textId="39D14C5D" w:rsidR="00E260F1" w:rsidRPr="000748F6" w:rsidRDefault="00E260F1" w:rsidP="00E260F1">
                            <w:pPr>
                              <w:spacing w:line="360" w:lineRule="auto"/>
                              <w:jc w:val="center"/>
                              <w:rPr>
                                <w:rFonts w:ascii="Times New Roman" w:hAnsi="Times New Roman" w:cs="Times New Roman"/>
                                <w:sz w:val="18"/>
                                <w:szCs w:val="18"/>
                              </w:rPr>
                            </w:pPr>
                            <w:r w:rsidRPr="000748F6">
                              <w:rPr>
                                <w:rFonts w:ascii="Times New Roman" w:hAnsi="Times New Roman" w:cs="Times New Roman"/>
                                <w:color w:val="000000"/>
                                <w:sz w:val="18"/>
                                <w:szCs w:val="18"/>
                              </w:rPr>
                              <w:t>-0.030</w:t>
                            </w:r>
                          </w:p>
                        </w:tc>
                        <w:tc>
                          <w:tcPr>
                            <w:tcW w:w="1532" w:type="dxa"/>
                            <w:tcBorders>
                              <w:top w:val="nil"/>
                              <w:bottom w:val="nil"/>
                            </w:tcBorders>
                            <w:shd w:val="clear" w:color="auto" w:fill="auto"/>
                            <w:noWrap/>
                            <w:vAlign w:val="center"/>
                            <w:hideMark/>
                          </w:tcPr>
                          <w:p w14:paraId="26C957B4" w14:textId="2D6B61E1" w:rsidR="00E260F1" w:rsidRPr="000748F6" w:rsidRDefault="00E260F1" w:rsidP="00E260F1">
                            <w:pPr>
                              <w:spacing w:line="360" w:lineRule="auto"/>
                              <w:jc w:val="center"/>
                              <w:rPr>
                                <w:rFonts w:ascii="Times New Roman" w:hAnsi="Times New Roman" w:cs="Times New Roman"/>
                                <w:sz w:val="18"/>
                                <w:szCs w:val="18"/>
                              </w:rPr>
                            </w:pPr>
                            <w:r w:rsidRPr="000748F6">
                              <w:rPr>
                                <w:rFonts w:ascii="Times New Roman" w:hAnsi="Times New Roman" w:cs="Times New Roman"/>
                                <w:color w:val="000000"/>
                                <w:sz w:val="18"/>
                                <w:szCs w:val="18"/>
                              </w:rPr>
                              <w:t>0.15</w:t>
                            </w:r>
                          </w:p>
                        </w:tc>
                        <w:tc>
                          <w:tcPr>
                            <w:tcW w:w="1610" w:type="dxa"/>
                            <w:tcBorders>
                              <w:top w:val="nil"/>
                              <w:bottom w:val="nil"/>
                              <w:right w:val="nil"/>
                            </w:tcBorders>
                            <w:shd w:val="clear" w:color="auto" w:fill="auto"/>
                            <w:noWrap/>
                            <w:vAlign w:val="center"/>
                            <w:hideMark/>
                          </w:tcPr>
                          <w:p w14:paraId="15365EDF" w14:textId="0B96C344" w:rsidR="00E260F1" w:rsidRPr="000748F6" w:rsidRDefault="00E260F1" w:rsidP="00E260F1">
                            <w:pPr>
                              <w:spacing w:line="360" w:lineRule="auto"/>
                              <w:jc w:val="center"/>
                              <w:rPr>
                                <w:rFonts w:ascii="Times New Roman" w:hAnsi="Times New Roman" w:cs="Times New Roman"/>
                                <w:b/>
                                <w:bCs/>
                                <w:sz w:val="18"/>
                                <w:szCs w:val="18"/>
                              </w:rPr>
                            </w:pPr>
                            <w:r w:rsidRPr="000748F6">
                              <w:rPr>
                                <w:rFonts w:ascii="Times New Roman" w:hAnsi="Times New Roman" w:cs="Times New Roman"/>
                                <w:color w:val="000000"/>
                                <w:sz w:val="18"/>
                                <w:szCs w:val="18"/>
                              </w:rPr>
                              <w:t>-0.14</w:t>
                            </w:r>
                          </w:p>
                        </w:tc>
                        <w:tc>
                          <w:tcPr>
                            <w:tcW w:w="1355" w:type="dxa"/>
                            <w:gridSpan w:val="2"/>
                            <w:tcBorders>
                              <w:top w:val="nil"/>
                              <w:left w:val="nil"/>
                              <w:bottom w:val="nil"/>
                              <w:right w:val="single" w:sz="4" w:space="0" w:color="auto"/>
                            </w:tcBorders>
                            <w:vAlign w:val="center"/>
                          </w:tcPr>
                          <w:p w14:paraId="61E2599E" w14:textId="31CDC8F8" w:rsidR="00E260F1" w:rsidRPr="000748F6" w:rsidRDefault="00E260F1" w:rsidP="00E260F1">
                            <w:pPr>
                              <w:spacing w:line="360" w:lineRule="auto"/>
                              <w:jc w:val="center"/>
                              <w:rPr>
                                <w:rFonts w:ascii="Times New Roman" w:hAnsi="Times New Roman" w:cs="Times New Roman"/>
                                <w:color w:val="000000"/>
                                <w:sz w:val="18"/>
                                <w:szCs w:val="18"/>
                              </w:rPr>
                            </w:pPr>
                            <w:r w:rsidRPr="000748F6">
                              <w:rPr>
                                <w:rFonts w:ascii="Times New Roman" w:hAnsi="Times New Roman" w:cs="Times New Roman"/>
                                <w:color w:val="000000"/>
                                <w:sz w:val="18"/>
                                <w:szCs w:val="18"/>
                              </w:rPr>
                              <w:t>0.060</w:t>
                            </w:r>
                          </w:p>
                        </w:tc>
                      </w:tr>
                      <w:tr w:rsidR="00E260F1" w:rsidRPr="00972A4F" w14:paraId="45A257BF" w14:textId="77777777" w:rsidTr="000748F6">
                        <w:tc>
                          <w:tcPr>
                            <w:tcW w:w="2187" w:type="dxa"/>
                            <w:gridSpan w:val="2"/>
                            <w:tcBorders>
                              <w:top w:val="nil"/>
                              <w:left w:val="single" w:sz="4" w:space="0" w:color="auto"/>
                              <w:bottom w:val="nil"/>
                            </w:tcBorders>
                            <w:shd w:val="clear" w:color="auto" w:fill="auto"/>
                            <w:vAlign w:val="center"/>
                          </w:tcPr>
                          <w:p w14:paraId="40E04130" w14:textId="77777777" w:rsidR="00E260F1" w:rsidRPr="000748F6" w:rsidRDefault="00E260F1" w:rsidP="00E260F1">
                            <w:pPr>
                              <w:spacing w:line="360" w:lineRule="auto"/>
                              <w:rPr>
                                <w:rFonts w:ascii="Times New Roman" w:hAnsi="Times New Roman" w:cs="Times New Roman"/>
                                <w:sz w:val="18"/>
                                <w:szCs w:val="18"/>
                              </w:rPr>
                            </w:pPr>
                            <w:r w:rsidRPr="000748F6">
                              <w:rPr>
                                <w:rFonts w:ascii="Times New Roman" w:hAnsi="Times New Roman" w:cs="Times New Roman"/>
                                <w:sz w:val="18"/>
                                <w:szCs w:val="18"/>
                              </w:rPr>
                              <w:t>Seafood—High n-3</w:t>
                            </w:r>
                          </w:p>
                        </w:tc>
                        <w:tc>
                          <w:tcPr>
                            <w:tcW w:w="1499" w:type="dxa"/>
                            <w:tcBorders>
                              <w:top w:val="nil"/>
                              <w:bottom w:val="nil"/>
                            </w:tcBorders>
                            <w:shd w:val="clear" w:color="auto" w:fill="auto"/>
                            <w:noWrap/>
                            <w:vAlign w:val="center"/>
                            <w:hideMark/>
                          </w:tcPr>
                          <w:p w14:paraId="76319338" w14:textId="3EA38D96" w:rsidR="00E260F1" w:rsidRPr="000748F6" w:rsidRDefault="00E260F1" w:rsidP="00E260F1">
                            <w:pPr>
                              <w:spacing w:line="360" w:lineRule="auto"/>
                              <w:jc w:val="center"/>
                              <w:rPr>
                                <w:rFonts w:ascii="Times New Roman" w:hAnsi="Times New Roman" w:cs="Times New Roman"/>
                                <w:sz w:val="18"/>
                                <w:szCs w:val="18"/>
                              </w:rPr>
                            </w:pPr>
                            <w:r w:rsidRPr="000748F6">
                              <w:rPr>
                                <w:rFonts w:ascii="Times New Roman" w:hAnsi="Times New Roman" w:cs="Times New Roman"/>
                                <w:color w:val="000000"/>
                                <w:sz w:val="18"/>
                                <w:szCs w:val="18"/>
                              </w:rPr>
                              <w:t>-0.13</w:t>
                            </w:r>
                          </w:p>
                        </w:tc>
                        <w:tc>
                          <w:tcPr>
                            <w:tcW w:w="1532" w:type="dxa"/>
                            <w:tcBorders>
                              <w:top w:val="nil"/>
                              <w:bottom w:val="nil"/>
                            </w:tcBorders>
                            <w:shd w:val="clear" w:color="auto" w:fill="auto"/>
                            <w:noWrap/>
                            <w:vAlign w:val="center"/>
                            <w:hideMark/>
                          </w:tcPr>
                          <w:p w14:paraId="15AD44DE" w14:textId="237B95E0" w:rsidR="00E260F1" w:rsidRPr="000748F6" w:rsidRDefault="00E260F1" w:rsidP="00E260F1">
                            <w:pPr>
                              <w:spacing w:line="360" w:lineRule="auto"/>
                              <w:jc w:val="center"/>
                              <w:rPr>
                                <w:rFonts w:ascii="Times New Roman" w:hAnsi="Times New Roman" w:cs="Times New Roman"/>
                                <w:sz w:val="18"/>
                                <w:szCs w:val="18"/>
                              </w:rPr>
                            </w:pPr>
                            <w:r w:rsidRPr="000748F6">
                              <w:rPr>
                                <w:rFonts w:ascii="Times New Roman" w:hAnsi="Times New Roman" w:cs="Times New Roman"/>
                                <w:color w:val="000000"/>
                                <w:sz w:val="18"/>
                                <w:szCs w:val="18"/>
                              </w:rPr>
                              <w:t>-0.050</w:t>
                            </w:r>
                          </w:p>
                        </w:tc>
                        <w:tc>
                          <w:tcPr>
                            <w:tcW w:w="1610" w:type="dxa"/>
                            <w:tcBorders>
                              <w:top w:val="nil"/>
                              <w:bottom w:val="nil"/>
                              <w:right w:val="nil"/>
                            </w:tcBorders>
                            <w:shd w:val="clear" w:color="auto" w:fill="auto"/>
                            <w:noWrap/>
                            <w:vAlign w:val="center"/>
                            <w:hideMark/>
                          </w:tcPr>
                          <w:p w14:paraId="3337C23B" w14:textId="573178CE" w:rsidR="00E260F1" w:rsidRPr="000748F6" w:rsidRDefault="00E260F1" w:rsidP="00E260F1">
                            <w:pPr>
                              <w:spacing w:line="360" w:lineRule="auto"/>
                              <w:jc w:val="center"/>
                              <w:rPr>
                                <w:rFonts w:ascii="Times New Roman" w:hAnsi="Times New Roman" w:cs="Times New Roman"/>
                                <w:b/>
                                <w:bCs/>
                                <w:sz w:val="18"/>
                                <w:szCs w:val="18"/>
                              </w:rPr>
                            </w:pPr>
                            <w:r w:rsidRPr="000748F6">
                              <w:rPr>
                                <w:rFonts w:ascii="Times New Roman" w:hAnsi="Times New Roman" w:cs="Times New Roman"/>
                                <w:color w:val="000000"/>
                                <w:sz w:val="18"/>
                                <w:szCs w:val="18"/>
                              </w:rPr>
                              <w:t>-0.19</w:t>
                            </w:r>
                          </w:p>
                        </w:tc>
                        <w:tc>
                          <w:tcPr>
                            <w:tcW w:w="1355" w:type="dxa"/>
                            <w:gridSpan w:val="2"/>
                            <w:tcBorders>
                              <w:top w:val="nil"/>
                              <w:left w:val="nil"/>
                              <w:bottom w:val="nil"/>
                              <w:right w:val="single" w:sz="4" w:space="0" w:color="auto"/>
                            </w:tcBorders>
                            <w:vAlign w:val="center"/>
                          </w:tcPr>
                          <w:p w14:paraId="7D231324" w14:textId="1FF46D26" w:rsidR="00E260F1" w:rsidRPr="000748F6" w:rsidRDefault="00E260F1" w:rsidP="00E260F1">
                            <w:pPr>
                              <w:spacing w:line="360" w:lineRule="auto"/>
                              <w:jc w:val="center"/>
                              <w:rPr>
                                <w:rFonts w:ascii="Times New Roman" w:hAnsi="Times New Roman" w:cs="Times New Roman"/>
                                <w:b/>
                                <w:bCs/>
                                <w:color w:val="000000"/>
                                <w:sz w:val="18"/>
                                <w:szCs w:val="18"/>
                              </w:rPr>
                            </w:pPr>
                            <w:r w:rsidRPr="000748F6">
                              <w:rPr>
                                <w:rFonts w:ascii="Times New Roman" w:hAnsi="Times New Roman" w:cs="Times New Roman"/>
                                <w:b/>
                                <w:bCs/>
                                <w:color w:val="000000"/>
                                <w:sz w:val="18"/>
                                <w:szCs w:val="18"/>
                              </w:rPr>
                              <w:t>0.22</w:t>
                            </w:r>
                          </w:p>
                        </w:tc>
                      </w:tr>
                      <w:tr w:rsidR="00E260F1" w:rsidRPr="00972A4F" w14:paraId="7688DE50" w14:textId="77777777" w:rsidTr="000748F6">
                        <w:tc>
                          <w:tcPr>
                            <w:tcW w:w="2187" w:type="dxa"/>
                            <w:gridSpan w:val="2"/>
                            <w:tcBorders>
                              <w:top w:val="nil"/>
                              <w:left w:val="single" w:sz="4" w:space="0" w:color="auto"/>
                              <w:bottom w:val="nil"/>
                            </w:tcBorders>
                            <w:shd w:val="clear" w:color="auto" w:fill="auto"/>
                            <w:vAlign w:val="center"/>
                          </w:tcPr>
                          <w:p w14:paraId="000D040C" w14:textId="77777777" w:rsidR="00E260F1" w:rsidRPr="000748F6" w:rsidRDefault="00E260F1" w:rsidP="00E260F1">
                            <w:pPr>
                              <w:spacing w:line="360" w:lineRule="auto"/>
                              <w:rPr>
                                <w:rFonts w:ascii="Times New Roman" w:hAnsi="Times New Roman" w:cs="Times New Roman"/>
                                <w:sz w:val="18"/>
                                <w:szCs w:val="18"/>
                              </w:rPr>
                            </w:pPr>
                            <w:r w:rsidRPr="000748F6">
                              <w:rPr>
                                <w:rFonts w:ascii="Times New Roman" w:hAnsi="Times New Roman" w:cs="Times New Roman"/>
                                <w:sz w:val="18"/>
                                <w:szCs w:val="18"/>
                              </w:rPr>
                              <w:t>Seafood—Low n-3</w:t>
                            </w:r>
                          </w:p>
                        </w:tc>
                        <w:tc>
                          <w:tcPr>
                            <w:tcW w:w="1499" w:type="dxa"/>
                            <w:tcBorders>
                              <w:top w:val="nil"/>
                              <w:bottom w:val="nil"/>
                            </w:tcBorders>
                            <w:shd w:val="clear" w:color="auto" w:fill="auto"/>
                            <w:noWrap/>
                            <w:vAlign w:val="center"/>
                            <w:hideMark/>
                          </w:tcPr>
                          <w:p w14:paraId="0E60E2AE" w14:textId="7F0C1D5F" w:rsidR="00E260F1" w:rsidRPr="000748F6" w:rsidRDefault="00E260F1" w:rsidP="00E260F1">
                            <w:pPr>
                              <w:spacing w:line="360" w:lineRule="auto"/>
                              <w:jc w:val="center"/>
                              <w:rPr>
                                <w:rFonts w:ascii="Times New Roman" w:hAnsi="Times New Roman" w:cs="Times New Roman"/>
                                <w:sz w:val="18"/>
                                <w:szCs w:val="18"/>
                              </w:rPr>
                            </w:pPr>
                            <w:r w:rsidRPr="000748F6">
                              <w:rPr>
                                <w:rFonts w:ascii="Times New Roman" w:hAnsi="Times New Roman" w:cs="Times New Roman"/>
                                <w:color w:val="000000"/>
                                <w:sz w:val="18"/>
                                <w:szCs w:val="18"/>
                              </w:rPr>
                              <w:t>-0.050</w:t>
                            </w:r>
                          </w:p>
                        </w:tc>
                        <w:tc>
                          <w:tcPr>
                            <w:tcW w:w="1532" w:type="dxa"/>
                            <w:tcBorders>
                              <w:top w:val="nil"/>
                              <w:bottom w:val="nil"/>
                            </w:tcBorders>
                            <w:shd w:val="clear" w:color="auto" w:fill="auto"/>
                            <w:noWrap/>
                            <w:vAlign w:val="center"/>
                            <w:hideMark/>
                          </w:tcPr>
                          <w:p w14:paraId="6915FD83" w14:textId="0ECFCC29" w:rsidR="00E260F1" w:rsidRPr="000748F6" w:rsidRDefault="00E260F1" w:rsidP="00E260F1">
                            <w:pPr>
                              <w:spacing w:line="360" w:lineRule="auto"/>
                              <w:jc w:val="center"/>
                              <w:rPr>
                                <w:rFonts w:ascii="Times New Roman" w:hAnsi="Times New Roman" w:cs="Times New Roman"/>
                                <w:sz w:val="18"/>
                                <w:szCs w:val="18"/>
                              </w:rPr>
                            </w:pPr>
                            <w:r w:rsidRPr="000748F6">
                              <w:rPr>
                                <w:rFonts w:ascii="Times New Roman" w:hAnsi="Times New Roman" w:cs="Times New Roman"/>
                                <w:color w:val="000000"/>
                                <w:sz w:val="18"/>
                                <w:szCs w:val="18"/>
                              </w:rPr>
                              <w:t>0.030</w:t>
                            </w:r>
                          </w:p>
                        </w:tc>
                        <w:tc>
                          <w:tcPr>
                            <w:tcW w:w="1610" w:type="dxa"/>
                            <w:tcBorders>
                              <w:top w:val="nil"/>
                              <w:bottom w:val="nil"/>
                              <w:right w:val="nil"/>
                            </w:tcBorders>
                            <w:shd w:val="clear" w:color="auto" w:fill="auto"/>
                            <w:noWrap/>
                            <w:vAlign w:val="center"/>
                            <w:hideMark/>
                          </w:tcPr>
                          <w:p w14:paraId="0BAB7F1B" w14:textId="54D8041B" w:rsidR="00E260F1" w:rsidRPr="000748F6" w:rsidRDefault="00E260F1" w:rsidP="00E260F1">
                            <w:pPr>
                              <w:spacing w:line="360" w:lineRule="auto"/>
                              <w:jc w:val="center"/>
                              <w:rPr>
                                <w:rFonts w:ascii="Times New Roman" w:hAnsi="Times New Roman" w:cs="Times New Roman"/>
                                <w:b/>
                                <w:bCs/>
                                <w:sz w:val="18"/>
                                <w:szCs w:val="18"/>
                              </w:rPr>
                            </w:pPr>
                            <w:r w:rsidRPr="000748F6">
                              <w:rPr>
                                <w:rFonts w:ascii="Times New Roman" w:hAnsi="Times New Roman" w:cs="Times New Roman"/>
                                <w:b/>
                                <w:bCs/>
                                <w:color w:val="000000"/>
                                <w:sz w:val="18"/>
                                <w:szCs w:val="18"/>
                              </w:rPr>
                              <w:t>-0.38</w:t>
                            </w:r>
                          </w:p>
                        </w:tc>
                        <w:tc>
                          <w:tcPr>
                            <w:tcW w:w="1355" w:type="dxa"/>
                            <w:gridSpan w:val="2"/>
                            <w:tcBorders>
                              <w:top w:val="nil"/>
                              <w:left w:val="nil"/>
                              <w:bottom w:val="nil"/>
                              <w:right w:val="single" w:sz="4" w:space="0" w:color="auto"/>
                            </w:tcBorders>
                            <w:vAlign w:val="center"/>
                          </w:tcPr>
                          <w:p w14:paraId="4D37F398" w14:textId="7E225706" w:rsidR="00E260F1" w:rsidRPr="000748F6" w:rsidRDefault="00E260F1" w:rsidP="00E260F1">
                            <w:pPr>
                              <w:spacing w:line="360" w:lineRule="auto"/>
                              <w:jc w:val="center"/>
                              <w:rPr>
                                <w:rFonts w:ascii="Times New Roman" w:hAnsi="Times New Roman" w:cs="Times New Roman"/>
                                <w:color w:val="000000"/>
                                <w:sz w:val="18"/>
                                <w:szCs w:val="18"/>
                              </w:rPr>
                            </w:pPr>
                            <w:r w:rsidRPr="000748F6">
                              <w:rPr>
                                <w:rFonts w:ascii="Times New Roman" w:hAnsi="Times New Roman" w:cs="Times New Roman"/>
                                <w:color w:val="000000"/>
                                <w:sz w:val="18"/>
                                <w:szCs w:val="18"/>
                              </w:rPr>
                              <w:t>0.16</w:t>
                            </w:r>
                          </w:p>
                        </w:tc>
                      </w:tr>
                      <w:tr w:rsidR="00E260F1" w:rsidRPr="00972A4F" w14:paraId="791C8D5A" w14:textId="77777777" w:rsidTr="000748F6">
                        <w:tc>
                          <w:tcPr>
                            <w:tcW w:w="2187" w:type="dxa"/>
                            <w:gridSpan w:val="2"/>
                            <w:tcBorders>
                              <w:top w:val="nil"/>
                              <w:left w:val="single" w:sz="4" w:space="0" w:color="auto"/>
                              <w:bottom w:val="nil"/>
                            </w:tcBorders>
                            <w:shd w:val="clear" w:color="auto" w:fill="auto"/>
                            <w:vAlign w:val="center"/>
                          </w:tcPr>
                          <w:p w14:paraId="7BC5A9EE" w14:textId="77777777" w:rsidR="00E260F1" w:rsidRPr="000748F6" w:rsidRDefault="00E260F1" w:rsidP="00E260F1">
                            <w:pPr>
                              <w:spacing w:line="360" w:lineRule="auto"/>
                              <w:rPr>
                                <w:rFonts w:ascii="Times New Roman" w:hAnsi="Times New Roman" w:cs="Times New Roman"/>
                                <w:sz w:val="18"/>
                                <w:szCs w:val="18"/>
                              </w:rPr>
                            </w:pPr>
                            <w:r w:rsidRPr="000748F6">
                              <w:rPr>
                                <w:rFonts w:ascii="Times New Roman" w:hAnsi="Times New Roman" w:cs="Times New Roman"/>
                                <w:sz w:val="18"/>
                                <w:szCs w:val="18"/>
                              </w:rPr>
                              <w:t>Eggs</w:t>
                            </w:r>
                          </w:p>
                        </w:tc>
                        <w:tc>
                          <w:tcPr>
                            <w:tcW w:w="1499" w:type="dxa"/>
                            <w:tcBorders>
                              <w:top w:val="nil"/>
                              <w:bottom w:val="nil"/>
                            </w:tcBorders>
                            <w:shd w:val="clear" w:color="auto" w:fill="auto"/>
                            <w:noWrap/>
                            <w:vAlign w:val="center"/>
                            <w:hideMark/>
                          </w:tcPr>
                          <w:p w14:paraId="69150DDD" w14:textId="06716B82" w:rsidR="00E260F1" w:rsidRPr="000748F6" w:rsidRDefault="00E260F1" w:rsidP="00E260F1">
                            <w:pPr>
                              <w:spacing w:line="360" w:lineRule="auto"/>
                              <w:jc w:val="center"/>
                              <w:rPr>
                                <w:rFonts w:ascii="Times New Roman" w:hAnsi="Times New Roman" w:cs="Times New Roman"/>
                                <w:sz w:val="18"/>
                                <w:szCs w:val="18"/>
                              </w:rPr>
                            </w:pPr>
                            <w:r w:rsidRPr="000748F6">
                              <w:rPr>
                                <w:rFonts w:ascii="Times New Roman" w:hAnsi="Times New Roman" w:cs="Times New Roman"/>
                                <w:color w:val="000000"/>
                                <w:sz w:val="18"/>
                                <w:szCs w:val="18"/>
                              </w:rPr>
                              <w:t>0.010</w:t>
                            </w:r>
                          </w:p>
                        </w:tc>
                        <w:tc>
                          <w:tcPr>
                            <w:tcW w:w="1532" w:type="dxa"/>
                            <w:tcBorders>
                              <w:top w:val="nil"/>
                              <w:bottom w:val="nil"/>
                            </w:tcBorders>
                            <w:shd w:val="clear" w:color="auto" w:fill="auto"/>
                            <w:noWrap/>
                            <w:vAlign w:val="center"/>
                            <w:hideMark/>
                          </w:tcPr>
                          <w:p w14:paraId="024B9DD6" w14:textId="4836041C" w:rsidR="00E260F1" w:rsidRPr="000748F6" w:rsidRDefault="00E260F1" w:rsidP="00E260F1">
                            <w:pPr>
                              <w:spacing w:line="360" w:lineRule="auto"/>
                              <w:jc w:val="center"/>
                              <w:rPr>
                                <w:rFonts w:ascii="Times New Roman" w:hAnsi="Times New Roman" w:cs="Times New Roman"/>
                                <w:sz w:val="18"/>
                                <w:szCs w:val="18"/>
                              </w:rPr>
                            </w:pPr>
                            <w:r w:rsidRPr="000748F6">
                              <w:rPr>
                                <w:rFonts w:ascii="Times New Roman" w:hAnsi="Times New Roman" w:cs="Times New Roman"/>
                                <w:color w:val="000000"/>
                                <w:sz w:val="18"/>
                                <w:szCs w:val="18"/>
                              </w:rPr>
                              <w:t>-0.14</w:t>
                            </w:r>
                          </w:p>
                        </w:tc>
                        <w:tc>
                          <w:tcPr>
                            <w:tcW w:w="1610" w:type="dxa"/>
                            <w:tcBorders>
                              <w:top w:val="nil"/>
                              <w:bottom w:val="nil"/>
                              <w:right w:val="nil"/>
                            </w:tcBorders>
                            <w:shd w:val="clear" w:color="auto" w:fill="auto"/>
                            <w:noWrap/>
                            <w:vAlign w:val="center"/>
                            <w:hideMark/>
                          </w:tcPr>
                          <w:p w14:paraId="29F2DF01" w14:textId="5B48949D" w:rsidR="00E260F1" w:rsidRPr="000748F6" w:rsidRDefault="00E260F1" w:rsidP="00E260F1">
                            <w:pPr>
                              <w:spacing w:line="360" w:lineRule="auto"/>
                              <w:jc w:val="center"/>
                              <w:rPr>
                                <w:rFonts w:ascii="Times New Roman" w:hAnsi="Times New Roman" w:cs="Times New Roman"/>
                                <w:sz w:val="18"/>
                                <w:szCs w:val="18"/>
                              </w:rPr>
                            </w:pPr>
                            <w:r w:rsidRPr="000748F6">
                              <w:rPr>
                                <w:rFonts w:ascii="Times New Roman" w:hAnsi="Times New Roman" w:cs="Times New Roman"/>
                                <w:color w:val="000000"/>
                                <w:sz w:val="18"/>
                                <w:szCs w:val="18"/>
                              </w:rPr>
                              <w:t>0.15</w:t>
                            </w:r>
                          </w:p>
                        </w:tc>
                        <w:tc>
                          <w:tcPr>
                            <w:tcW w:w="1355" w:type="dxa"/>
                            <w:gridSpan w:val="2"/>
                            <w:tcBorders>
                              <w:top w:val="nil"/>
                              <w:left w:val="nil"/>
                              <w:bottom w:val="nil"/>
                              <w:right w:val="single" w:sz="4" w:space="0" w:color="auto"/>
                            </w:tcBorders>
                            <w:vAlign w:val="center"/>
                          </w:tcPr>
                          <w:p w14:paraId="6561EF0C" w14:textId="0A7A4133" w:rsidR="00E260F1" w:rsidRPr="000748F6" w:rsidRDefault="00E260F1" w:rsidP="00E260F1">
                            <w:pPr>
                              <w:spacing w:line="360" w:lineRule="auto"/>
                              <w:jc w:val="center"/>
                              <w:rPr>
                                <w:rFonts w:ascii="Times New Roman" w:hAnsi="Times New Roman" w:cs="Times New Roman"/>
                                <w:color w:val="000000"/>
                                <w:sz w:val="18"/>
                                <w:szCs w:val="18"/>
                              </w:rPr>
                            </w:pPr>
                            <w:r w:rsidRPr="000748F6">
                              <w:rPr>
                                <w:rFonts w:ascii="Times New Roman" w:hAnsi="Times New Roman" w:cs="Times New Roman"/>
                                <w:color w:val="000000"/>
                                <w:sz w:val="18"/>
                                <w:szCs w:val="18"/>
                              </w:rPr>
                              <w:t>-0.060</w:t>
                            </w:r>
                          </w:p>
                        </w:tc>
                      </w:tr>
                      <w:tr w:rsidR="00E260F1" w:rsidRPr="00972A4F" w14:paraId="28725377" w14:textId="77777777" w:rsidTr="000748F6">
                        <w:tc>
                          <w:tcPr>
                            <w:tcW w:w="2187" w:type="dxa"/>
                            <w:gridSpan w:val="2"/>
                            <w:tcBorders>
                              <w:top w:val="nil"/>
                              <w:left w:val="single" w:sz="4" w:space="0" w:color="auto"/>
                              <w:bottom w:val="nil"/>
                            </w:tcBorders>
                            <w:shd w:val="clear" w:color="auto" w:fill="auto"/>
                            <w:vAlign w:val="center"/>
                          </w:tcPr>
                          <w:p w14:paraId="5767A869" w14:textId="77777777" w:rsidR="00E260F1" w:rsidRPr="000748F6" w:rsidRDefault="00E260F1" w:rsidP="00E260F1">
                            <w:pPr>
                              <w:spacing w:line="360" w:lineRule="auto"/>
                              <w:rPr>
                                <w:rFonts w:ascii="Times New Roman" w:hAnsi="Times New Roman" w:cs="Times New Roman"/>
                                <w:sz w:val="18"/>
                                <w:szCs w:val="18"/>
                              </w:rPr>
                            </w:pPr>
                            <w:r w:rsidRPr="000748F6">
                              <w:rPr>
                                <w:rFonts w:ascii="Times New Roman" w:hAnsi="Times New Roman" w:cs="Times New Roman"/>
                                <w:sz w:val="18"/>
                                <w:szCs w:val="18"/>
                              </w:rPr>
                              <w:t>Solid Fats</w:t>
                            </w:r>
                          </w:p>
                        </w:tc>
                        <w:tc>
                          <w:tcPr>
                            <w:tcW w:w="1499" w:type="dxa"/>
                            <w:tcBorders>
                              <w:top w:val="nil"/>
                              <w:bottom w:val="nil"/>
                            </w:tcBorders>
                            <w:shd w:val="clear" w:color="auto" w:fill="auto"/>
                            <w:noWrap/>
                            <w:vAlign w:val="center"/>
                            <w:hideMark/>
                          </w:tcPr>
                          <w:p w14:paraId="3EB4A195" w14:textId="0F24062A" w:rsidR="00E260F1" w:rsidRPr="000748F6" w:rsidRDefault="00E260F1" w:rsidP="00E260F1">
                            <w:pPr>
                              <w:spacing w:line="360" w:lineRule="auto"/>
                              <w:jc w:val="center"/>
                              <w:rPr>
                                <w:rFonts w:ascii="Times New Roman" w:hAnsi="Times New Roman" w:cs="Times New Roman"/>
                                <w:b/>
                                <w:bCs/>
                                <w:sz w:val="18"/>
                                <w:szCs w:val="18"/>
                              </w:rPr>
                            </w:pPr>
                            <w:r w:rsidRPr="000748F6">
                              <w:rPr>
                                <w:rFonts w:ascii="Times New Roman" w:hAnsi="Times New Roman" w:cs="Times New Roman"/>
                                <w:b/>
                                <w:bCs/>
                                <w:color w:val="000000"/>
                                <w:sz w:val="18"/>
                                <w:szCs w:val="18"/>
                              </w:rPr>
                              <w:t>0.20</w:t>
                            </w:r>
                          </w:p>
                        </w:tc>
                        <w:tc>
                          <w:tcPr>
                            <w:tcW w:w="1532" w:type="dxa"/>
                            <w:tcBorders>
                              <w:top w:val="nil"/>
                              <w:bottom w:val="nil"/>
                            </w:tcBorders>
                            <w:shd w:val="clear" w:color="auto" w:fill="auto"/>
                            <w:noWrap/>
                            <w:vAlign w:val="center"/>
                            <w:hideMark/>
                          </w:tcPr>
                          <w:p w14:paraId="19020F26" w14:textId="740D3B6B" w:rsidR="00E260F1" w:rsidRPr="000748F6" w:rsidRDefault="00E260F1" w:rsidP="00E260F1">
                            <w:pPr>
                              <w:spacing w:line="360" w:lineRule="auto"/>
                              <w:jc w:val="center"/>
                              <w:rPr>
                                <w:rFonts w:ascii="Times New Roman" w:hAnsi="Times New Roman" w:cs="Times New Roman"/>
                                <w:sz w:val="18"/>
                                <w:szCs w:val="18"/>
                              </w:rPr>
                            </w:pPr>
                            <w:r w:rsidRPr="000748F6">
                              <w:rPr>
                                <w:rFonts w:ascii="Times New Roman" w:hAnsi="Times New Roman" w:cs="Times New Roman"/>
                                <w:color w:val="000000"/>
                                <w:sz w:val="18"/>
                                <w:szCs w:val="18"/>
                              </w:rPr>
                              <w:t>-0.11</w:t>
                            </w:r>
                          </w:p>
                        </w:tc>
                        <w:tc>
                          <w:tcPr>
                            <w:tcW w:w="1610" w:type="dxa"/>
                            <w:tcBorders>
                              <w:top w:val="nil"/>
                              <w:bottom w:val="nil"/>
                              <w:right w:val="nil"/>
                            </w:tcBorders>
                            <w:shd w:val="clear" w:color="auto" w:fill="auto"/>
                            <w:noWrap/>
                            <w:vAlign w:val="center"/>
                            <w:hideMark/>
                          </w:tcPr>
                          <w:p w14:paraId="7F0BD2CF" w14:textId="3AAD609F" w:rsidR="00E260F1" w:rsidRPr="000748F6" w:rsidRDefault="00E260F1" w:rsidP="00E260F1">
                            <w:pPr>
                              <w:spacing w:line="360" w:lineRule="auto"/>
                              <w:jc w:val="center"/>
                              <w:rPr>
                                <w:rFonts w:ascii="Times New Roman" w:hAnsi="Times New Roman" w:cs="Times New Roman"/>
                                <w:b/>
                                <w:bCs/>
                                <w:sz w:val="18"/>
                                <w:szCs w:val="18"/>
                              </w:rPr>
                            </w:pPr>
                            <w:r w:rsidRPr="000748F6">
                              <w:rPr>
                                <w:rFonts w:ascii="Times New Roman" w:hAnsi="Times New Roman" w:cs="Times New Roman"/>
                                <w:color w:val="000000"/>
                                <w:sz w:val="18"/>
                                <w:szCs w:val="18"/>
                              </w:rPr>
                              <w:t>0.080</w:t>
                            </w:r>
                          </w:p>
                        </w:tc>
                        <w:tc>
                          <w:tcPr>
                            <w:tcW w:w="1355" w:type="dxa"/>
                            <w:gridSpan w:val="2"/>
                            <w:tcBorders>
                              <w:top w:val="nil"/>
                              <w:left w:val="nil"/>
                              <w:bottom w:val="nil"/>
                              <w:right w:val="single" w:sz="4" w:space="0" w:color="auto"/>
                            </w:tcBorders>
                            <w:vAlign w:val="center"/>
                          </w:tcPr>
                          <w:p w14:paraId="03A33D46" w14:textId="28608B34" w:rsidR="00E260F1" w:rsidRPr="000748F6" w:rsidRDefault="00E260F1" w:rsidP="00E260F1">
                            <w:pPr>
                              <w:spacing w:line="360" w:lineRule="auto"/>
                              <w:jc w:val="center"/>
                              <w:rPr>
                                <w:rFonts w:ascii="Times New Roman" w:hAnsi="Times New Roman" w:cs="Times New Roman"/>
                                <w:b/>
                                <w:bCs/>
                                <w:color w:val="000000"/>
                                <w:sz w:val="18"/>
                                <w:szCs w:val="18"/>
                              </w:rPr>
                            </w:pPr>
                            <w:r w:rsidRPr="000748F6">
                              <w:rPr>
                                <w:rFonts w:ascii="Times New Roman" w:hAnsi="Times New Roman" w:cs="Times New Roman"/>
                                <w:b/>
                                <w:bCs/>
                                <w:color w:val="000000"/>
                                <w:sz w:val="18"/>
                                <w:szCs w:val="18"/>
                              </w:rPr>
                              <w:t>-0.45</w:t>
                            </w:r>
                          </w:p>
                        </w:tc>
                      </w:tr>
                      <w:tr w:rsidR="00E260F1" w:rsidRPr="00972A4F" w14:paraId="28BDB3F7" w14:textId="77777777" w:rsidTr="000748F6">
                        <w:tc>
                          <w:tcPr>
                            <w:tcW w:w="2187" w:type="dxa"/>
                            <w:gridSpan w:val="2"/>
                            <w:tcBorders>
                              <w:top w:val="nil"/>
                              <w:left w:val="single" w:sz="4" w:space="0" w:color="auto"/>
                              <w:bottom w:val="nil"/>
                            </w:tcBorders>
                            <w:shd w:val="clear" w:color="auto" w:fill="auto"/>
                            <w:vAlign w:val="center"/>
                          </w:tcPr>
                          <w:p w14:paraId="44F8B613" w14:textId="77777777" w:rsidR="00E260F1" w:rsidRPr="000748F6" w:rsidRDefault="00E260F1" w:rsidP="00E260F1">
                            <w:pPr>
                              <w:spacing w:line="360" w:lineRule="auto"/>
                              <w:rPr>
                                <w:rFonts w:ascii="Times New Roman" w:hAnsi="Times New Roman" w:cs="Times New Roman"/>
                                <w:sz w:val="18"/>
                                <w:szCs w:val="18"/>
                              </w:rPr>
                            </w:pPr>
                            <w:r w:rsidRPr="000748F6">
                              <w:rPr>
                                <w:rFonts w:ascii="Times New Roman" w:hAnsi="Times New Roman" w:cs="Times New Roman"/>
                                <w:sz w:val="18"/>
                                <w:szCs w:val="18"/>
                              </w:rPr>
                              <w:t>Oils</w:t>
                            </w:r>
                          </w:p>
                        </w:tc>
                        <w:tc>
                          <w:tcPr>
                            <w:tcW w:w="1499" w:type="dxa"/>
                            <w:tcBorders>
                              <w:top w:val="nil"/>
                              <w:bottom w:val="nil"/>
                            </w:tcBorders>
                            <w:shd w:val="clear" w:color="auto" w:fill="auto"/>
                            <w:noWrap/>
                            <w:vAlign w:val="center"/>
                            <w:hideMark/>
                          </w:tcPr>
                          <w:p w14:paraId="146DD970" w14:textId="1AC922C2" w:rsidR="00E260F1" w:rsidRPr="000748F6" w:rsidRDefault="00E260F1" w:rsidP="00E260F1">
                            <w:pPr>
                              <w:spacing w:line="360" w:lineRule="auto"/>
                              <w:jc w:val="center"/>
                              <w:rPr>
                                <w:rFonts w:ascii="Times New Roman" w:hAnsi="Times New Roman" w:cs="Times New Roman"/>
                                <w:b/>
                                <w:bCs/>
                                <w:sz w:val="18"/>
                                <w:szCs w:val="18"/>
                              </w:rPr>
                            </w:pPr>
                            <w:r w:rsidRPr="000748F6">
                              <w:rPr>
                                <w:rFonts w:ascii="Times New Roman" w:hAnsi="Times New Roman" w:cs="Times New Roman"/>
                                <w:b/>
                                <w:bCs/>
                                <w:color w:val="000000"/>
                                <w:sz w:val="18"/>
                                <w:szCs w:val="18"/>
                              </w:rPr>
                              <w:t>-0.35</w:t>
                            </w:r>
                          </w:p>
                        </w:tc>
                        <w:tc>
                          <w:tcPr>
                            <w:tcW w:w="1532" w:type="dxa"/>
                            <w:tcBorders>
                              <w:top w:val="nil"/>
                              <w:bottom w:val="nil"/>
                            </w:tcBorders>
                            <w:shd w:val="clear" w:color="auto" w:fill="auto"/>
                            <w:noWrap/>
                            <w:vAlign w:val="center"/>
                            <w:hideMark/>
                          </w:tcPr>
                          <w:p w14:paraId="4499C29E" w14:textId="3147304A" w:rsidR="00E260F1" w:rsidRPr="000748F6" w:rsidRDefault="00E260F1" w:rsidP="00E260F1">
                            <w:pPr>
                              <w:spacing w:line="360" w:lineRule="auto"/>
                              <w:jc w:val="center"/>
                              <w:rPr>
                                <w:rFonts w:ascii="Times New Roman" w:hAnsi="Times New Roman" w:cs="Times New Roman"/>
                                <w:b/>
                                <w:bCs/>
                                <w:sz w:val="18"/>
                                <w:szCs w:val="18"/>
                              </w:rPr>
                            </w:pPr>
                            <w:r w:rsidRPr="000748F6">
                              <w:rPr>
                                <w:rFonts w:ascii="Times New Roman" w:hAnsi="Times New Roman" w:cs="Times New Roman"/>
                                <w:b/>
                                <w:bCs/>
                                <w:color w:val="000000"/>
                                <w:sz w:val="18"/>
                                <w:szCs w:val="18"/>
                              </w:rPr>
                              <w:t>-0.24</w:t>
                            </w:r>
                          </w:p>
                        </w:tc>
                        <w:tc>
                          <w:tcPr>
                            <w:tcW w:w="1610" w:type="dxa"/>
                            <w:tcBorders>
                              <w:top w:val="nil"/>
                              <w:bottom w:val="nil"/>
                              <w:right w:val="nil"/>
                            </w:tcBorders>
                            <w:shd w:val="clear" w:color="auto" w:fill="auto"/>
                            <w:noWrap/>
                            <w:vAlign w:val="center"/>
                            <w:hideMark/>
                          </w:tcPr>
                          <w:p w14:paraId="59CC0E20" w14:textId="1314491F" w:rsidR="00E260F1" w:rsidRPr="000748F6" w:rsidRDefault="00E260F1" w:rsidP="00E260F1">
                            <w:pPr>
                              <w:spacing w:line="360" w:lineRule="auto"/>
                              <w:jc w:val="center"/>
                              <w:rPr>
                                <w:rFonts w:ascii="Times New Roman" w:hAnsi="Times New Roman" w:cs="Times New Roman"/>
                                <w:sz w:val="18"/>
                                <w:szCs w:val="18"/>
                              </w:rPr>
                            </w:pPr>
                            <w:r w:rsidRPr="000748F6">
                              <w:rPr>
                                <w:rFonts w:ascii="Times New Roman" w:hAnsi="Times New Roman" w:cs="Times New Roman"/>
                                <w:color w:val="000000"/>
                                <w:sz w:val="18"/>
                                <w:szCs w:val="18"/>
                              </w:rPr>
                              <w:t>0.12</w:t>
                            </w:r>
                          </w:p>
                        </w:tc>
                        <w:tc>
                          <w:tcPr>
                            <w:tcW w:w="1355" w:type="dxa"/>
                            <w:gridSpan w:val="2"/>
                            <w:tcBorders>
                              <w:top w:val="nil"/>
                              <w:left w:val="nil"/>
                              <w:bottom w:val="nil"/>
                              <w:right w:val="single" w:sz="4" w:space="0" w:color="auto"/>
                            </w:tcBorders>
                            <w:vAlign w:val="center"/>
                          </w:tcPr>
                          <w:p w14:paraId="0446BC98" w14:textId="0C45F39F" w:rsidR="00E260F1" w:rsidRPr="000748F6" w:rsidRDefault="00E260F1" w:rsidP="00E260F1">
                            <w:pPr>
                              <w:spacing w:line="360" w:lineRule="auto"/>
                              <w:jc w:val="center"/>
                              <w:rPr>
                                <w:rFonts w:ascii="Times New Roman" w:hAnsi="Times New Roman" w:cs="Times New Roman"/>
                                <w:b/>
                                <w:bCs/>
                                <w:color w:val="000000"/>
                                <w:sz w:val="18"/>
                                <w:szCs w:val="18"/>
                              </w:rPr>
                            </w:pPr>
                            <w:r w:rsidRPr="000748F6">
                              <w:rPr>
                                <w:rFonts w:ascii="Times New Roman" w:hAnsi="Times New Roman" w:cs="Times New Roman"/>
                                <w:b/>
                                <w:bCs/>
                                <w:color w:val="000000"/>
                                <w:sz w:val="18"/>
                                <w:szCs w:val="18"/>
                              </w:rPr>
                              <w:t>0.24</w:t>
                            </w:r>
                          </w:p>
                        </w:tc>
                      </w:tr>
                      <w:tr w:rsidR="00E260F1" w:rsidRPr="00972A4F" w14:paraId="5B88C4A0" w14:textId="77777777" w:rsidTr="000748F6">
                        <w:tc>
                          <w:tcPr>
                            <w:tcW w:w="2187" w:type="dxa"/>
                            <w:gridSpan w:val="2"/>
                            <w:tcBorders>
                              <w:top w:val="nil"/>
                              <w:left w:val="single" w:sz="4" w:space="0" w:color="auto"/>
                              <w:bottom w:val="nil"/>
                            </w:tcBorders>
                            <w:shd w:val="clear" w:color="auto" w:fill="auto"/>
                            <w:vAlign w:val="center"/>
                          </w:tcPr>
                          <w:p w14:paraId="10ADCCAC" w14:textId="77777777" w:rsidR="00E260F1" w:rsidRPr="000748F6" w:rsidRDefault="00E260F1" w:rsidP="00E260F1">
                            <w:pPr>
                              <w:spacing w:line="360" w:lineRule="auto"/>
                              <w:rPr>
                                <w:rFonts w:ascii="Times New Roman" w:hAnsi="Times New Roman" w:cs="Times New Roman"/>
                                <w:sz w:val="18"/>
                                <w:szCs w:val="18"/>
                              </w:rPr>
                            </w:pPr>
                            <w:r w:rsidRPr="000748F6">
                              <w:rPr>
                                <w:rFonts w:ascii="Times New Roman" w:hAnsi="Times New Roman" w:cs="Times New Roman"/>
                                <w:sz w:val="18"/>
                                <w:szCs w:val="18"/>
                              </w:rPr>
                              <w:t>Milk</w:t>
                            </w:r>
                          </w:p>
                        </w:tc>
                        <w:tc>
                          <w:tcPr>
                            <w:tcW w:w="1499" w:type="dxa"/>
                            <w:tcBorders>
                              <w:top w:val="nil"/>
                              <w:bottom w:val="nil"/>
                            </w:tcBorders>
                            <w:shd w:val="clear" w:color="auto" w:fill="auto"/>
                            <w:noWrap/>
                            <w:vAlign w:val="center"/>
                            <w:hideMark/>
                          </w:tcPr>
                          <w:p w14:paraId="76918FF6" w14:textId="729FC791" w:rsidR="00E260F1" w:rsidRPr="000748F6" w:rsidRDefault="00E260F1" w:rsidP="00E260F1">
                            <w:pPr>
                              <w:spacing w:line="360" w:lineRule="auto"/>
                              <w:jc w:val="center"/>
                              <w:rPr>
                                <w:rFonts w:ascii="Times New Roman" w:hAnsi="Times New Roman" w:cs="Times New Roman"/>
                                <w:sz w:val="18"/>
                                <w:szCs w:val="18"/>
                              </w:rPr>
                            </w:pPr>
                            <w:r w:rsidRPr="000748F6">
                              <w:rPr>
                                <w:rFonts w:ascii="Times New Roman" w:hAnsi="Times New Roman" w:cs="Times New Roman"/>
                                <w:color w:val="000000"/>
                                <w:sz w:val="18"/>
                                <w:szCs w:val="18"/>
                              </w:rPr>
                              <w:t>0.00</w:t>
                            </w:r>
                          </w:p>
                        </w:tc>
                        <w:tc>
                          <w:tcPr>
                            <w:tcW w:w="1532" w:type="dxa"/>
                            <w:tcBorders>
                              <w:top w:val="nil"/>
                              <w:bottom w:val="nil"/>
                            </w:tcBorders>
                            <w:shd w:val="clear" w:color="auto" w:fill="auto"/>
                            <w:noWrap/>
                            <w:vAlign w:val="center"/>
                            <w:hideMark/>
                          </w:tcPr>
                          <w:p w14:paraId="38026904" w14:textId="76B7F757" w:rsidR="00E260F1" w:rsidRPr="000748F6" w:rsidRDefault="00E260F1" w:rsidP="00E260F1">
                            <w:pPr>
                              <w:spacing w:line="360" w:lineRule="auto"/>
                              <w:jc w:val="center"/>
                              <w:rPr>
                                <w:rFonts w:ascii="Times New Roman" w:hAnsi="Times New Roman" w:cs="Times New Roman"/>
                                <w:sz w:val="18"/>
                                <w:szCs w:val="18"/>
                              </w:rPr>
                            </w:pPr>
                            <w:r w:rsidRPr="000748F6">
                              <w:rPr>
                                <w:rFonts w:ascii="Times New Roman" w:hAnsi="Times New Roman" w:cs="Times New Roman"/>
                                <w:color w:val="000000"/>
                                <w:sz w:val="18"/>
                                <w:szCs w:val="18"/>
                              </w:rPr>
                              <w:t>-0.040</w:t>
                            </w:r>
                          </w:p>
                        </w:tc>
                        <w:tc>
                          <w:tcPr>
                            <w:tcW w:w="1610" w:type="dxa"/>
                            <w:tcBorders>
                              <w:top w:val="nil"/>
                              <w:bottom w:val="nil"/>
                              <w:right w:val="nil"/>
                            </w:tcBorders>
                            <w:shd w:val="clear" w:color="auto" w:fill="auto"/>
                            <w:noWrap/>
                            <w:vAlign w:val="center"/>
                            <w:hideMark/>
                          </w:tcPr>
                          <w:p w14:paraId="4F83894E" w14:textId="0A98B394" w:rsidR="00E260F1" w:rsidRPr="000748F6" w:rsidRDefault="00E260F1" w:rsidP="00E260F1">
                            <w:pPr>
                              <w:spacing w:line="360" w:lineRule="auto"/>
                              <w:jc w:val="center"/>
                              <w:rPr>
                                <w:rFonts w:ascii="Times New Roman" w:hAnsi="Times New Roman" w:cs="Times New Roman"/>
                                <w:b/>
                                <w:bCs/>
                                <w:sz w:val="18"/>
                                <w:szCs w:val="18"/>
                              </w:rPr>
                            </w:pPr>
                            <w:r w:rsidRPr="000748F6">
                              <w:rPr>
                                <w:rFonts w:ascii="Times New Roman" w:hAnsi="Times New Roman" w:cs="Times New Roman"/>
                                <w:b/>
                                <w:bCs/>
                                <w:color w:val="000000"/>
                                <w:sz w:val="18"/>
                                <w:szCs w:val="18"/>
                              </w:rPr>
                              <w:t>-0.47</w:t>
                            </w:r>
                          </w:p>
                        </w:tc>
                        <w:tc>
                          <w:tcPr>
                            <w:tcW w:w="1355" w:type="dxa"/>
                            <w:gridSpan w:val="2"/>
                            <w:tcBorders>
                              <w:top w:val="nil"/>
                              <w:left w:val="nil"/>
                              <w:bottom w:val="nil"/>
                              <w:right w:val="single" w:sz="4" w:space="0" w:color="auto"/>
                            </w:tcBorders>
                            <w:vAlign w:val="center"/>
                          </w:tcPr>
                          <w:p w14:paraId="043760C9" w14:textId="1F2DE8B1" w:rsidR="00E260F1" w:rsidRPr="000748F6" w:rsidRDefault="00E260F1" w:rsidP="00E260F1">
                            <w:pPr>
                              <w:spacing w:line="360" w:lineRule="auto"/>
                              <w:jc w:val="center"/>
                              <w:rPr>
                                <w:rFonts w:ascii="Times New Roman" w:hAnsi="Times New Roman" w:cs="Times New Roman"/>
                                <w:color w:val="000000"/>
                                <w:sz w:val="18"/>
                                <w:szCs w:val="18"/>
                              </w:rPr>
                            </w:pPr>
                            <w:r w:rsidRPr="000748F6">
                              <w:rPr>
                                <w:rFonts w:ascii="Times New Roman" w:hAnsi="Times New Roman" w:cs="Times New Roman"/>
                                <w:color w:val="000000"/>
                                <w:sz w:val="18"/>
                                <w:szCs w:val="18"/>
                              </w:rPr>
                              <w:t>0.16</w:t>
                            </w:r>
                          </w:p>
                        </w:tc>
                      </w:tr>
                      <w:tr w:rsidR="00E260F1" w:rsidRPr="00972A4F" w14:paraId="2F9E7980" w14:textId="77777777" w:rsidTr="000748F6">
                        <w:tc>
                          <w:tcPr>
                            <w:tcW w:w="2187" w:type="dxa"/>
                            <w:gridSpan w:val="2"/>
                            <w:tcBorders>
                              <w:top w:val="nil"/>
                              <w:left w:val="single" w:sz="4" w:space="0" w:color="auto"/>
                              <w:bottom w:val="nil"/>
                            </w:tcBorders>
                            <w:shd w:val="clear" w:color="auto" w:fill="auto"/>
                            <w:vAlign w:val="center"/>
                          </w:tcPr>
                          <w:p w14:paraId="28EC2483" w14:textId="77777777" w:rsidR="00E260F1" w:rsidRPr="000748F6" w:rsidRDefault="00E260F1" w:rsidP="00E260F1">
                            <w:pPr>
                              <w:spacing w:line="360" w:lineRule="auto"/>
                              <w:rPr>
                                <w:rFonts w:ascii="Times New Roman" w:hAnsi="Times New Roman" w:cs="Times New Roman"/>
                                <w:sz w:val="18"/>
                                <w:szCs w:val="18"/>
                              </w:rPr>
                            </w:pPr>
                            <w:r w:rsidRPr="000748F6">
                              <w:rPr>
                                <w:rFonts w:ascii="Times New Roman" w:hAnsi="Times New Roman" w:cs="Times New Roman"/>
                                <w:sz w:val="18"/>
                                <w:szCs w:val="18"/>
                              </w:rPr>
                              <w:t>Yogurt</w:t>
                            </w:r>
                          </w:p>
                        </w:tc>
                        <w:tc>
                          <w:tcPr>
                            <w:tcW w:w="1499" w:type="dxa"/>
                            <w:tcBorders>
                              <w:top w:val="nil"/>
                              <w:bottom w:val="nil"/>
                            </w:tcBorders>
                            <w:shd w:val="clear" w:color="auto" w:fill="auto"/>
                            <w:noWrap/>
                            <w:vAlign w:val="center"/>
                            <w:hideMark/>
                          </w:tcPr>
                          <w:p w14:paraId="06418F22" w14:textId="3F44A36B" w:rsidR="00E260F1" w:rsidRPr="000748F6" w:rsidRDefault="00E260F1" w:rsidP="00E260F1">
                            <w:pPr>
                              <w:spacing w:line="360" w:lineRule="auto"/>
                              <w:jc w:val="center"/>
                              <w:rPr>
                                <w:rFonts w:ascii="Times New Roman" w:hAnsi="Times New Roman" w:cs="Times New Roman"/>
                                <w:b/>
                                <w:bCs/>
                                <w:sz w:val="18"/>
                                <w:szCs w:val="18"/>
                              </w:rPr>
                            </w:pPr>
                            <w:r w:rsidRPr="000748F6">
                              <w:rPr>
                                <w:rFonts w:ascii="Times New Roman" w:hAnsi="Times New Roman" w:cs="Times New Roman"/>
                                <w:color w:val="000000"/>
                                <w:sz w:val="18"/>
                                <w:szCs w:val="18"/>
                              </w:rPr>
                              <w:t>-0.080</w:t>
                            </w:r>
                          </w:p>
                        </w:tc>
                        <w:tc>
                          <w:tcPr>
                            <w:tcW w:w="1532" w:type="dxa"/>
                            <w:tcBorders>
                              <w:top w:val="nil"/>
                              <w:bottom w:val="nil"/>
                            </w:tcBorders>
                            <w:shd w:val="clear" w:color="auto" w:fill="auto"/>
                            <w:noWrap/>
                            <w:vAlign w:val="center"/>
                            <w:hideMark/>
                          </w:tcPr>
                          <w:p w14:paraId="76CC4C06" w14:textId="473E26E6" w:rsidR="00E260F1" w:rsidRPr="000748F6" w:rsidRDefault="00E260F1" w:rsidP="00E260F1">
                            <w:pPr>
                              <w:spacing w:line="360" w:lineRule="auto"/>
                              <w:jc w:val="center"/>
                              <w:rPr>
                                <w:rFonts w:ascii="Times New Roman" w:hAnsi="Times New Roman" w:cs="Times New Roman"/>
                                <w:sz w:val="18"/>
                                <w:szCs w:val="18"/>
                              </w:rPr>
                            </w:pPr>
                            <w:r w:rsidRPr="000748F6">
                              <w:rPr>
                                <w:rFonts w:ascii="Times New Roman" w:hAnsi="Times New Roman" w:cs="Times New Roman"/>
                                <w:color w:val="000000"/>
                                <w:sz w:val="18"/>
                                <w:szCs w:val="18"/>
                              </w:rPr>
                              <w:t>0.13</w:t>
                            </w:r>
                          </w:p>
                        </w:tc>
                        <w:tc>
                          <w:tcPr>
                            <w:tcW w:w="1610" w:type="dxa"/>
                            <w:tcBorders>
                              <w:top w:val="nil"/>
                              <w:bottom w:val="nil"/>
                              <w:right w:val="nil"/>
                            </w:tcBorders>
                            <w:shd w:val="clear" w:color="auto" w:fill="auto"/>
                            <w:noWrap/>
                            <w:vAlign w:val="center"/>
                            <w:hideMark/>
                          </w:tcPr>
                          <w:p w14:paraId="168D7A4B" w14:textId="36671607" w:rsidR="00E260F1" w:rsidRPr="000748F6" w:rsidRDefault="00E260F1" w:rsidP="00E260F1">
                            <w:pPr>
                              <w:spacing w:line="360" w:lineRule="auto"/>
                              <w:jc w:val="center"/>
                              <w:rPr>
                                <w:rFonts w:ascii="Times New Roman" w:hAnsi="Times New Roman" w:cs="Times New Roman"/>
                                <w:b/>
                                <w:bCs/>
                                <w:sz w:val="18"/>
                                <w:szCs w:val="18"/>
                              </w:rPr>
                            </w:pPr>
                            <w:r w:rsidRPr="000748F6">
                              <w:rPr>
                                <w:rFonts w:ascii="Times New Roman" w:hAnsi="Times New Roman" w:cs="Times New Roman"/>
                                <w:color w:val="000000"/>
                                <w:sz w:val="18"/>
                                <w:szCs w:val="18"/>
                              </w:rPr>
                              <w:t>-0.040</w:t>
                            </w:r>
                          </w:p>
                        </w:tc>
                        <w:tc>
                          <w:tcPr>
                            <w:tcW w:w="1355" w:type="dxa"/>
                            <w:gridSpan w:val="2"/>
                            <w:tcBorders>
                              <w:top w:val="nil"/>
                              <w:left w:val="nil"/>
                              <w:bottom w:val="nil"/>
                              <w:right w:val="single" w:sz="4" w:space="0" w:color="auto"/>
                            </w:tcBorders>
                            <w:vAlign w:val="center"/>
                          </w:tcPr>
                          <w:p w14:paraId="4C994951" w14:textId="2BC4E788" w:rsidR="00E260F1" w:rsidRPr="000748F6" w:rsidRDefault="00E260F1" w:rsidP="00E260F1">
                            <w:pPr>
                              <w:spacing w:line="360" w:lineRule="auto"/>
                              <w:jc w:val="center"/>
                              <w:rPr>
                                <w:rFonts w:ascii="Times New Roman" w:hAnsi="Times New Roman" w:cs="Times New Roman"/>
                                <w:b/>
                                <w:bCs/>
                                <w:color w:val="000000"/>
                                <w:sz w:val="18"/>
                                <w:szCs w:val="18"/>
                              </w:rPr>
                            </w:pPr>
                            <w:r w:rsidRPr="000748F6">
                              <w:rPr>
                                <w:rFonts w:ascii="Times New Roman" w:hAnsi="Times New Roman" w:cs="Times New Roman"/>
                                <w:color w:val="000000"/>
                                <w:sz w:val="18"/>
                                <w:szCs w:val="18"/>
                              </w:rPr>
                              <w:t>0.18</w:t>
                            </w:r>
                          </w:p>
                        </w:tc>
                      </w:tr>
                      <w:tr w:rsidR="00E260F1" w:rsidRPr="00972A4F" w14:paraId="1853DC42" w14:textId="77777777" w:rsidTr="000748F6">
                        <w:tc>
                          <w:tcPr>
                            <w:tcW w:w="2187" w:type="dxa"/>
                            <w:gridSpan w:val="2"/>
                            <w:tcBorders>
                              <w:top w:val="nil"/>
                              <w:left w:val="single" w:sz="4" w:space="0" w:color="auto"/>
                              <w:bottom w:val="nil"/>
                            </w:tcBorders>
                            <w:shd w:val="clear" w:color="auto" w:fill="auto"/>
                            <w:vAlign w:val="center"/>
                          </w:tcPr>
                          <w:p w14:paraId="6DA7EB81" w14:textId="77777777" w:rsidR="00E260F1" w:rsidRPr="000748F6" w:rsidRDefault="00E260F1" w:rsidP="00E260F1">
                            <w:pPr>
                              <w:spacing w:line="360" w:lineRule="auto"/>
                              <w:rPr>
                                <w:rFonts w:ascii="Times New Roman" w:hAnsi="Times New Roman" w:cs="Times New Roman"/>
                                <w:sz w:val="18"/>
                                <w:szCs w:val="18"/>
                              </w:rPr>
                            </w:pPr>
                            <w:r w:rsidRPr="000748F6">
                              <w:rPr>
                                <w:rFonts w:ascii="Times New Roman" w:hAnsi="Times New Roman" w:cs="Times New Roman"/>
                                <w:sz w:val="18"/>
                                <w:szCs w:val="18"/>
                              </w:rPr>
                              <w:t>Cheese</w:t>
                            </w:r>
                          </w:p>
                        </w:tc>
                        <w:tc>
                          <w:tcPr>
                            <w:tcW w:w="1499" w:type="dxa"/>
                            <w:tcBorders>
                              <w:top w:val="nil"/>
                              <w:bottom w:val="nil"/>
                            </w:tcBorders>
                            <w:shd w:val="clear" w:color="auto" w:fill="auto"/>
                            <w:noWrap/>
                            <w:vAlign w:val="center"/>
                            <w:hideMark/>
                          </w:tcPr>
                          <w:p w14:paraId="5E02A30E" w14:textId="3BF30FD8" w:rsidR="00E260F1" w:rsidRPr="000748F6" w:rsidRDefault="00E260F1" w:rsidP="00E260F1">
                            <w:pPr>
                              <w:spacing w:line="360" w:lineRule="auto"/>
                              <w:jc w:val="center"/>
                              <w:rPr>
                                <w:rFonts w:ascii="Times New Roman" w:hAnsi="Times New Roman" w:cs="Times New Roman"/>
                                <w:sz w:val="18"/>
                                <w:szCs w:val="18"/>
                              </w:rPr>
                            </w:pPr>
                            <w:r w:rsidRPr="000748F6">
                              <w:rPr>
                                <w:rFonts w:ascii="Times New Roman" w:hAnsi="Times New Roman" w:cs="Times New Roman"/>
                                <w:color w:val="000000"/>
                                <w:sz w:val="18"/>
                                <w:szCs w:val="18"/>
                              </w:rPr>
                              <w:t>-0.040</w:t>
                            </w:r>
                          </w:p>
                        </w:tc>
                        <w:tc>
                          <w:tcPr>
                            <w:tcW w:w="1532" w:type="dxa"/>
                            <w:tcBorders>
                              <w:top w:val="nil"/>
                              <w:bottom w:val="nil"/>
                            </w:tcBorders>
                            <w:shd w:val="clear" w:color="auto" w:fill="auto"/>
                            <w:noWrap/>
                            <w:vAlign w:val="center"/>
                            <w:hideMark/>
                          </w:tcPr>
                          <w:p w14:paraId="38FD2ED1" w14:textId="76B39739" w:rsidR="00E260F1" w:rsidRPr="000748F6" w:rsidRDefault="00E260F1" w:rsidP="00E260F1">
                            <w:pPr>
                              <w:spacing w:line="360" w:lineRule="auto"/>
                              <w:jc w:val="center"/>
                              <w:rPr>
                                <w:rFonts w:ascii="Times New Roman" w:hAnsi="Times New Roman" w:cs="Times New Roman"/>
                                <w:b/>
                                <w:bCs/>
                                <w:sz w:val="18"/>
                                <w:szCs w:val="18"/>
                              </w:rPr>
                            </w:pPr>
                            <w:r w:rsidRPr="000748F6">
                              <w:rPr>
                                <w:rFonts w:ascii="Times New Roman" w:hAnsi="Times New Roman" w:cs="Times New Roman"/>
                                <w:b/>
                                <w:bCs/>
                                <w:color w:val="000000"/>
                                <w:sz w:val="18"/>
                                <w:szCs w:val="18"/>
                              </w:rPr>
                              <w:t>-0.29</w:t>
                            </w:r>
                          </w:p>
                        </w:tc>
                        <w:tc>
                          <w:tcPr>
                            <w:tcW w:w="1610" w:type="dxa"/>
                            <w:tcBorders>
                              <w:top w:val="nil"/>
                              <w:bottom w:val="nil"/>
                              <w:right w:val="nil"/>
                            </w:tcBorders>
                            <w:shd w:val="clear" w:color="auto" w:fill="auto"/>
                            <w:noWrap/>
                            <w:vAlign w:val="center"/>
                            <w:hideMark/>
                          </w:tcPr>
                          <w:p w14:paraId="63F9D0FB" w14:textId="62BD6A07" w:rsidR="00E260F1" w:rsidRPr="000748F6" w:rsidRDefault="00E260F1" w:rsidP="00E260F1">
                            <w:pPr>
                              <w:spacing w:line="360" w:lineRule="auto"/>
                              <w:jc w:val="center"/>
                              <w:rPr>
                                <w:rFonts w:ascii="Times New Roman" w:hAnsi="Times New Roman" w:cs="Times New Roman"/>
                                <w:b/>
                                <w:bCs/>
                                <w:sz w:val="18"/>
                                <w:szCs w:val="18"/>
                              </w:rPr>
                            </w:pPr>
                            <w:r w:rsidRPr="000748F6">
                              <w:rPr>
                                <w:rFonts w:ascii="Times New Roman" w:hAnsi="Times New Roman" w:cs="Times New Roman"/>
                                <w:color w:val="000000"/>
                                <w:sz w:val="18"/>
                                <w:szCs w:val="18"/>
                              </w:rPr>
                              <w:t>0.12</w:t>
                            </w:r>
                          </w:p>
                        </w:tc>
                        <w:tc>
                          <w:tcPr>
                            <w:tcW w:w="1355" w:type="dxa"/>
                            <w:gridSpan w:val="2"/>
                            <w:tcBorders>
                              <w:top w:val="nil"/>
                              <w:left w:val="nil"/>
                              <w:bottom w:val="nil"/>
                              <w:right w:val="single" w:sz="4" w:space="0" w:color="auto"/>
                            </w:tcBorders>
                            <w:vAlign w:val="center"/>
                          </w:tcPr>
                          <w:p w14:paraId="01D30AD9" w14:textId="1799865B" w:rsidR="00E260F1" w:rsidRPr="000748F6" w:rsidRDefault="00E260F1" w:rsidP="00E260F1">
                            <w:pPr>
                              <w:spacing w:line="360" w:lineRule="auto"/>
                              <w:jc w:val="center"/>
                              <w:rPr>
                                <w:rFonts w:ascii="Times New Roman" w:hAnsi="Times New Roman" w:cs="Times New Roman"/>
                                <w:b/>
                                <w:bCs/>
                                <w:color w:val="000000"/>
                                <w:sz w:val="18"/>
                                <w:szCs w:val="18"/>
                              </w:rPr>
                            </w:pPr>
                            <w:r w:rsidRPr="000748F6">
                              <w:rPr>
                                <w:rFonts w:ascii="Times New Roman" w:hAnsi="Times New Roman" w:cs="Times New Roman"/>
                                <w:color w:val="000000"/>
                                <w:sz w:val="18"/>
                                <w:szCs w:val="18"/>
                              </w:rPr>
                              <w:t>-0.15</w:t>
                            </w:r>
                          </w:p>
                        </w:tc>
                      </w:tr>
                      <w:tr w:rsidR="00E260F1" w:rsidRPr="00972A4F" w14:paraId="7CD93BFB" w14:textId="77777777" w:rsidTr="000748F6">
                        <w:tc>
                          <w:tcPr>
                            <w:tcW w:w="2187" w:type="dxa"/>
                            <w:gridSpan w:val="2"/>
                            <w:tcBorders>
                              <w:top w:val="nil"/>
                              <w:left w:val="single" w:sz="4" w:space="0" w:color="auto"/>
                              <w:bottom w:val="nil"/>
                            </w:tcBorders>
                            <w:shd w:val="clear" w:color="auto" w:fill="auto"/>
                            <w:vAlign w:val="center"/>
                          </w:tcPr>
                          <w:p w14:paraId="64359702" w14:textId="77777777" w:rsidR="00E260F1" w:rsidRPr="000748F6" w:rsidRDefault="00E260F1" w:rsidP="00E260F1">
                            <w:pPr>
                              <w:spacing w:line="360" w:lineRule="auto"/>
                              <w:rPr>
                                <w:rFonts w:ascii="Times New Roman" w:hAnsi="Times New Roman" w:cs="Times New Roman"/>
                                <w:sz w:val="18"/>
                                <w:szCs w:val="18"/>
                              </w:rPr>
                            </w:pPr>
                            <w:r w:rsidRPr="000748F6">
                              <w:rPr>
                                <w:rFonts w:ascii="Times New Roman" w:hAnsi="Times New Roman" w:cs="Times New Roman"/>
                                <w:sz w:val="18"/>
                                <w:szCs w:val="18"/>
                              </w:rPr>
                              <w:t>Alcohol</w:t>
                            </w:r>
                          </w:p>
                        </w:tc>
                        <w:tc>
                          <w:tcPr>
                            <w:tcW w:w="1499" w:type="dxa"/>
                            <w:tcBorders>
                              <w:top w:val="nil"/>
                              <w:bottom w:val="nil"/>
                            </w:tcBorders>
                            <w:shd w:val="clear" w:color="auto" w:fill="auto"/>
                            <w:noWrap/>
                            <w:vAlign w:val="center"/>
                            <w:hideMark/>
                          </w:tcPr>
                          <w:p w14:paraId="76EF200F" w14:textId="77C4158A" w:rsidR="00E260F1" w:rsidRPr="000748F6" w:rsidRDefault="00E260F1" w:rsidP="00E260F1">
                            <w:pPr>
                              <w:spacing w:line="360" w:lineRule="auto"/>
                              <w:jc w:val="center"/>
                              <w:rPr>
                                <w:rFonts w:ascii="Times New Roman" w:hAnsi="Times New Roman" w:cs="Times New Roman"/>
                                <w:sz w:val="18"/>
                                <w:szCs w:val="18"/>
                              </w:rPr>
                            </w:pPr>
                            <w:r w:rsidRPr="000748F6">
                              <w:rPr>
                                <w:rFonts w:ascii="Times New Roman" w:hAnsi="Times New Roman" w:cs="Times New Roman"/>
                                <w:color w:val="000000"/>
                                <w:sz w:val="18"/>
                                <w:szCs w:val="18"/>
                              </w:rPr>
                              <w:t>-0.030</w:t>
                            </w:r>
                          </w:p>
                        </w:tc>
                        <w:tc>
                          <w:tcPr>
                            <w:tcW w:w="1532" w:type="dxa"/>
                            <w:tcBorders>
                              <w:top w:val="nil"/>
                              <w:bottom w:val="nil"/>
                            </w:tcBorders>
                            <w:shd w:val="clear" w:color="auto" w:fill="auto"/>
                            <w:noWrap/>
                            <w:vAlign w:val="center"/>
                            <w:hideMark/>
                          </w:tcPr>
                          <w:p w14:paraId="6DB2BE25" w14:textId="387B5016" w:rsidR="00E260F1" w:rsidRPr="000748F6" w:rsidRDefault="00E260F1" w:rsidP="00E260F1">
                            <w:pPr>
                              <w:spacing w:line="360" w:lineRule="auto"/>
                              <w:jc w:val="center"/>
                              <w:rPr>
                                <w:rFonts w:ascii="Times New Roman" w:hAnsi="Times New Roman" w:cs="Times New Roman"/>
                                <w:b/>
                                <w:bCs/>
                                <w:sz w:val="18"/>
                                <w:szCs w:val="18"/>
                              </w:rPr>
                            </w:pPr>
                            <w:r w:rsidRPr="000748F6">
                              <w:rPr>
                                <w:rFonts w:ascii="Times New Roman" w:hAnsi="Times New Roman" w:cs="Times New Roman"/>
                                <w:b/>
                                <w:bCs/>
                                <w:color w:val="000000"/>
                                <w:sz w:val="18"/>
                                <w:szCs w:val="18"/>
                              </w:rPr>
                              <w:t>0.48</w:t>
                            </w:r>
                          </w:p>
                        </w:tc>
                        <w:tc>
                          <w:tcPr>
                            <w:tcW w:w="1610" w:type="dxa"/>
                            <w:tcBorders>
                              <w:top w:val="nil"/>
                              <w:bottom w:val="nil"/>
                              <w:right w:val="nil"/>
                            </w:tcBorders>
                            <w:shd w:val="clear" w:color="auto" w:fill="auto"/>
                            <w:noWrap/>
                            <w:vAlign w:val="center"/>
                            <w:hideMark/>
                          </w:tcPr>
                          <w:p w14:paraId="7D35935D" w14:textId="6DBC26B1" w:rsidR="00E260F1" w:rsidRPr="000748F6" w:rsidRDefault="00E260F1" w:rsidP="00E260F1">
                            <w:pPr>
                              <w:spacing w:line="360" w:lineRule="auto"/>
                              <w:jc w:val="center"/>
                              <w:rPr>
                                <w:rFonts w:ascii="Times New Roman" w:hAnsi="Times New Roman" w:cs="Times New Roman"/>
                                <w:b/>
                                <w:bCs/>
                                <w:sz w:val="18"/>
                                <w:szCs w:val="18"/>
                              </w:rPr>
                            </w:pPr>
                            <w:r w:rsidRPr="000748F6">
                              <w:rPr>
                                <w:rFonts w:ascii="Times New Roman" w:hAnsi="Times New Roman" w:cs="Times New Roman"/>
                                <w:b/>
                                <w:bCs/>
                                <w:color w:val="000000"/>
                                <w:sz w:val="18"/>
                                <w:szCs w:val="18"/>
                              </w:rPr>
                              <w:t>0.20</w:t>
                            </w:r>
                          </w:p>
                        </w:tc>
                        <w:tc>
                          <w:tcPr>
                            <w:tcW w:w="1355" w:type="dxa"/>
                            <w:gridSpan w:val="2"/>
                            <w:tcBorders>
                              <w:top w:val="nil"/>
                              <w:left w:val="nil"/>
                              <w:bottom w:val="nil"/>
                              <w:right w:val="single" w:sz="4" w:space="0" w:color="auto"/>
                            </w:tcBorders>
                            <w:vAlign w:val="center"/>
                          </w:tcPr>
                          <w:p w14:paraId="0B6355A4" w14:textId="6625582C" w:rsidR="00E260F1" w:rsidRPr="000748F6" w:rsidRDefault="00E260F1" w:rsidP="00E260F1">
                            <w:pPr>
                              <w:spacing w:line="360" w:lineRule="auto"/>
                              <w:jc w:val="center"/>
                              <w:rPr>
                                <w:rFonts w:ascii="Times New Roman" w:hAnsi="Times New Roman" w:cs="Times New Roman"/>
                                <w:color w:val="000000"/>
                                <w:sz w:val="18"/>
                                <w:szCs w:val="18"/>
                              </w:rPr>
                            </w:pPr>
                            <w:r w:rsidRPr="000748F6">
                              <w:rPr>
                                <w:rFonts w:ascii="Times New Roman" w:hAnsi="Times New Roman" w:cs="Times New Roman"/>
                                <w:color w:val="000000"/>
                                <w:sz w:val="18"/>
                                <w:szCs w:val="18"/>
                              </w:rPr>
                              <w:t>-0.030</w:t>
                            </w:r>
                          </w:p>
                        </w:tc>
                      </w:tr>
                      <w:tr w:rsidR="00E260F1" w:rsidRPr="00972A4F" w14:paraId="25B213DD" w14:textId="77777777" w:rsidTr="000748F6">
                        <w:tc>
                          <w:tcPr>
                            <w:tcW w:w="2187" w:type="dxa"/>
                            <w:gridSpan w:val="2"/>
                            <w:tcBorders>
                              <w:top w:val="nil"/>
                              <w:left w:val="single" w:sz="4" w:space="0" w:color="auto"/>
                              <w:bottom w:val="nil"/>
                            </w:tcBorders>
                            <w:shd w:val="clear" w:color="auto" w:fill="auto"/>
                            <w:vAlign w:val="center"/>
                          </w:tcPr>
                          <w:p w14:paraId="34DF105C" w14:textId="77777777" w:rsidR="00E260F1" w:rsidRPr="000748F6" w:rsidRDefault="00E260F1" w:rsidP="00E260F1">
                            <w:pPr>
                              <w:spacing w:line="360" w:lineRule="auto"/>
                              <w:rPr>
                                <w:rFonts w:ascii="Times New Roman" w:hAnsi="Times New Roman" w:cs="Times New Roman"/>
                                <w:sz w:val="18"/>
                                <w:szCs w:val="18"/>
                              </w:rPr>
                            </w:pPr>
                            <w:r w:rsidRPr="000748F6">
                              <w:rPr>
                                <w:rFonts w:ascii="Times New Roman" w:hAnsi="Times New Roman" w:cs="Times New Roman"/>
                                <w:sz w:val="18"/>
                                <w:szCs w:val="18"/>
                              </w:rPr>
                              <w:t>Fruit—Other</w:t>
                            </w:r>
                          </w:p>
                        </w:tc>
                        <w:tc>
                          <w:tcPr>
                            <w:tcW w:w="1499" w:type="dxa"/>
                            <w:tcBorders>
                              <w:top w:val="nil"/>
                              <w:bottom w:val="nil"/>
                            </w:tcBorders>
                            <w:shd w:val="clear" w:color="auto" w:fill="auto"/>
                            <w:noWrap/>
                            <w:vAlign w:val="center"/>
                            <w:hideMark/>
                          </w:tcPr>
                          <w:p w14:paraId="6C835CC8" w14:textId="41B48433" w:rsidR="00E260F1" w:rsidRPr="000748F6" w:rsidRDefault="00E260F1" w:rsidP="00E260F1">
                            <w:pPr>
                              <w:spacing w:line="360" w:lineRule="auto"/>
                              <w:jc w:val="center"/>
                              <w:rPr>
                                <w:rFonts w:ascii="Times New Roman" w:hAnsi="Times New Roman" w:cs="Times New Roman"/>
                                <w:b/>
                                <w:bCs/>
                                <w:sz w:val="18"/>
                                <w:szCs w:val="18"/>
                              </w:rPr>
                            </w:pPr>
                            <w:r w:rsidRPr="000748F6">
                              <w:rPr>
                                <w:rFonts w:ascii="Times New Roman" w:hAnsi="Times New Roman" w:cs="Times New Roman"/>
                                <w:b/>
                                <w:bCs/>
                                <w:color w:val="000000"/>
                                <w:sz w:val="18"/>
                                <w:szCs w:val="18"/>
                              </w:rPr>
                              <w:t>-0.37</w:t>
                            </w:r>
                          </w:p>
                        </w:tc>
                        <w:tc>
                          <w:tcPr>
                            <w:tcW w:w="1532" w:type="dxa"/>
                            <w:tcBorders>
                              <w:top w:val="nil"/>
                              <w:bottom w:val="nil"/>
                            </w:tcBorders>
                            <w:shd w:val="clear" w:color="auto" w:fill="auto"/>
                            <w:noWrap/>
                            <w:vAlign w:val="center"/>
                            <w:hideMark/>
                          </w:tcPr>
                          <w:p w14:paraId="2868FAB3" w14:textId="454067CD" w:rsidR="00E260F1" w:rsidRPr="000748F6" w:rsidRDefault="00E260F1" w:rsidP="00E260F1">
                            <w:pPr>
                              <w:spacing w:line="360" w:lineRule="auto"/>
                              <w:jc w:val="center"/>
                              <w:rPr>
                                <w:rFonts w:ascii="Times New Roman" w:hAnsi="Times New Roman" w:cs="Times New Roman"/>
                                <w:sz w:val="18"/>
                                <w:szCs w:val="18"/>
                              </w:rPr>
                            </w:pPr>
                            <w:r w:rsidRPr="000748F6">
                              <w:rPr>
                                <w:rFonts w:ascii="Times New Roman" w:hAnsi="Times New Roman" w:cs="Times New Roman"/>
                                <w:color w:val="000000"/>
                                <w:sz w:val="18"/>
                                <w:szCs w:val="18"/>
                              </w:rPr>
                              <w:t>-0.060</w:t>
                            </w:r>
                          </w:p>
                        </w:tc>
                        <w:tc>
                          <w:tcPr>
                            <w:tcW w:w="1610" w:type="dxa"/>
                            <w:tcBorders>
                              <w:top w:val="nil"/>
                              <w:bottom w:val="nil"/>
                              <w:right w:val="nil"/>
                            </w:tcBorders>
                            <w:shd w:val="clear" w:color="auto" w:fill="auto"/>
                            <w:noWrap/>
                            <w:vAlign w:val="center"/>
                            <w:hideMark/>
                          </w:tcPr>
                          <w:p w14:paraId="5E66762C" w14:textId="52DB040E" w:rsidR="00E260F1" w:rsidRPr="000748F6" w:rsidRDefault="00E260F1" w:rsidP="00E260F1">
                            <w:pPr>
                              <w:spacing w:line="360" w:lineRule="auto"/>
                              <w:jc w:val="center"/>
                              <w:rPr>
                                <w:rFonts w:ascii="Times New Roman" w:hAnsi="Times New Roman" w:cs="Times New Roman"/>
                                <w:b/>
                                <w:bCs/>
                                <w:sz w:val="18"/>
                                <w:szCs w:val="18"/>
                              </w:rPr>
                            </w:pPr>
                            <w:r w:rsidRPr="000748F6">
                              <w:rPr>
                                <w:rFonts w:ascii="Times New Roman" w:hAnsi="Times New Roman" w:cs="Times New Roman"/>
                                <w:color w:val="000000"/>
                                <w:sz w:val="18"/>
                                <w:szCs w:val="18"/>
                              </w:rPr>
                              <w:t>-0.19</w:t>
                            </w:r>
                          </w:p>
                        </w:tc>
                        <w:tc>
                          <w:tcPr>
                            <w:tcW w:w="1355" w:type="dxa"/>
                            <w:gridSpan w:val="2"/>
                            <w:tcBorders>
                              <w:top w:val="nil"/>
                              <w:left w:val="nil"/>
                              <w:bottom w:val="nil"/>
                              <w:right w:val="single" w:sz="4" w:space="0" w:color="auto"/>
                            </w:tcBorders>
                            <w:vAlign w:val="center"/>
                          </w:tcPr>
                          <w:p w14:paraId="1BD06B53" w14:textId="37376C19" w:rsidR="00E260F1" w:rsidRPr="000748F6" w:rsidRDefault="00E260F1" w:rsidP="00E260F1">
                            <w:pPr>
                              <w:spacing w:line="360" w:lineRule="auto"/>
                              <w:jc w:val="center"/>
                              <w:rPr>
                                <w:rFonts w:ascii="Times New Roman" w:hAnsi="Times New Roman" w:cs="Times New Roman"/>
                                <w:b/>
                                <w:bCs/>
                                <w:color w:val="000000"/>
                                <w:sz w:val="18"/>
                                <w:szCs w:val="18"/>
                              </w:rPr>
                            </w:pPr>
                            <w:r w:rsidRPr="000748F6">
                              <w:rPr>
                                <w:rFonts w:ascii="Times New Roman" w:hAnsi="Times New Roman" w:cs="Times New Roman"/>
                                <w:b/>
                                <w:bCs/>
                                <w:color w:val="000000"/>
                                <w:sz w:val="18"/>
                                <w:szCs w:val="18"/>
                              </w:rPr>
                              <w:t>0.34</w:t>
                            </w:r>
                          </w:p>
                        </w:tc>
                      </w:tr>
                      <w:tr w:rsidR="00E260F1" w:rsidRPr="00972A4F" w14:paraId="6DBDEAA2" w14:textId="77777777" w:rsidTr="000748F6">
                        <w:tc>
                          <w:tcPr>
                            <w:tcW w:w="2187" w:type="dxa"/>
                            <w:gridSpan w:val="2"/>
                            <w:tcBorders>
                              <w:top w:val="nil"/>
                              <w:left w:val="single" w:sz="4" w:space="0" w:color="auto"/>
                              <w:bottom w:val="nil"/>
                            </w:tcBorders>
                            <w:shd w:val="clear" w:color="auto" w:fill="auto"/>
                            <w:vAlign w:val="center"/>
                          </w:tcPr>
                          <w:p w14:paraId="3BB0CE6A" w14:textId="77777777" w:rsidR="00E260F1" w:rsidRPr="000748F6" w:rsidRDefault="00E260F1" w:rsidP="00E260F1">
                            <w:pPr>
                              <w:spacing w:line="360" w:lineRule="auto"/>
                              <w:rPr>
                                <w:rFonts w:ascii="Times New Roman" w:hAnsi="Times New Roman" w:cs="Times New Roman"/>
                                <w:sz w:val="18"/>
                                <w:szCs w:val="18"/>
                              </w:rPr>
                            </w:pPr>
                            <w:r w:rsidRPr="000748F6">
                              <w:rPr>
                                <w:rFonts w:ascii="Times New Roman" w:hAnsi="Times New Roman" w:cs="Times New Roman"/>
                                <w:sz w:val="18"/>
                                <w:szCs w:val="18"/>
                              </w:rPr>
                              <w:t>Fruit—Citrus, melons, and berries</w:t>
                            </w:r>
                          </w:p>
                        </w:tc>
                        <w:tc>
                          <w:tcPr>
                            <w:tcW w:w="1499" w:type="dxa"/>
                            <w:tcBorders>
                              <w:top w:val="nil"/>
                              <w:bottom w:val="nil"/>
                            </w:tcBorders>
                            <w:shd w:val="clear" w:color="auto" w:fill="auto"/>
                            <w:noWrap/>
                            <w:vAlign w:val="center"/>
                            <w:hideMark/>
                          </w:tcPr>
                          <w:p w14:paraId="08EB9D24" w14:textId="643ABAD8" w:rsidR="00E260F1" w:rsidRPr="000748F6" w:rsidRDefault="00E260F1" w:rsidP="00E260F1">
                            <w:pPr>
                              <w:spacing w:line="360" w:lineRule="auto"/>
                              <w:jc w:val="center"/>
                              <w:rPr>
                                <w:rFonts w:ascii="Times New Roman" w:hAnsi="Times New Roman" w:cs="Times New Roman"/>
                                <w:sz w:val="18"/>
                                <w:szCs w:val="18"/>
                              </w:rPr>
                            </w:pPr>
                            <w:r w:rsidRPr="000748F6">
                              <w:rPr>
                                <w:rFonts w:ascii="Times New Roman" w:hAnsi="Times New Roman" w:cs="Times New Roman"/>
                                <w:color w:val="000000"/>
                                <w:sz w:val="18"/>
                                <w:szCs w:val="18"/>
                              </w:rPr>
                              <w:t>-0.19</w:t>
                            </w:r>
                          </w:p>
                        </w:tc>
                        <w:tc>
                          <w:tcPr>
                            <w:tcW w:w="1532" w:type="dxa"/>
                            <w:tcBorders>
                              <w:top w:val="nil"/>
                              <w:bottom w:val="nil"/>
                            </w:tcBorders>
                            <w:shd w:val="clear" w:color="auto" w:fill="auto"/>
                            <w:noWrap/>
                            <w:vAlign w:val="center"/>
                            <w:hideMark/>
                          </w:tcPr>
                          <w:p w14:paraId="3AA1BD7E" w14:textId="3C1EE06A" w:rsidR="00E260F1" w:rsidRPr="000748F6" w:rsidRDefault="00E260F1" w:rsidP="00E260F1">
                            <w:pPr>
                              <w:spacing w:line="360" w:lineRule="auto"/>
                              <w:jc w:val="center"/>
                              <w:rPr>
                                <w:rFonts w:ascii="Times New Roman" w:hAnsi="Times New Roman" w:cs="Times New Roman"/>
                                <w:sz w:val="18"/>
                                <w:szCs w:val="18"/>
                              </w:rPr>
                            </w:pPr>
                            <w:r w:rsidRPr="000748F6">
                              <w:rPr>
                                <w:rFonts w:ascii="Times New Roman" w:hAnsi="Times New Roman" w:cs="Times New Roman"/>
                                <w:color w:val="000000"/>
                                <w:sz w:val="18"/>
                                <w:szCs w:val="18"/>
                              </w:rPr>
                              <w:t>-0.11</w:t>
                            </w:r>
                          </w:p>
                        </w:tc>
                        <w:tc>
                          <w:tcPr>
                            <w:tcW w:w="1610" w:type="dxa"/>
                            <w:tcBorders>
                              <w:top w:val="nil"/>
                              <w:bottom w:val="nil"/>
                              <w:right w:val="nil"/>
                            </w:tcBorders>
                            <w:shd w:val="clear" w:color="auto" w:fill="auto"/>
                            <w:noWrap/>
                            <w:vAlign w:val="center"/>
                            <w:hideMark/>
                          </w:tcPr>
                          <w:p w14:paraId="69EF6FED" w14:textId="07940439" w:rsidR="00E260F1" w:rsidRPr="000748F6" w:rsidRDefault="00E260F1" w:rsidP="00E260F1">
                            <w:pPr>
                              <w:spacing w:line="360" w:lineRule="auto"/>
                              <w:jc w:val="center"/>
                              <w:rPr>
                                <w:rFonts w:ascii="Times New Roman" w:hAnsi="Times New Roman" w:cs="Times New Roman"/>
                                <w:b/>
                                <w:bCs/>
                                <w:sz w:val="18"/>
                                <w:szCs w:val="18"/>
                              </w:rPr>
                            </w:pPr>
                            <w:r w:rsidRPr="000748F6">
                              <w:rPr>
                                <w:rFonts w:ascii="Times New Roman" w:hAnsi="Times New Roman" w:cs="Times New Roman"/>
                                <w:b/>
                                <w:bCs/>
                                <w:color w:val="000000"/>
                                <w:sz w:val="18"/>
                                <w:szCs w:val="18"/>
                              </w:rPr>
                              <w:t>-0.43</w:t>
                            </w:r>
                          </w:p>
                        </w:tc>
                        <w:tc>
                          <w:tcPr>
                            <w:tcW w:w="1355" w:type="dxa"/>
                            <w:gridSpan w:val="2"/>
                            <w:tcBorders>
                              <w:top w:val="nil"/>
                              <w:left w:val="nil"/>
                              <w:bottom w:val="nil"/>
                              <w:right w:val="single" w:sz="4" w:space="0" w:color="auto"/>
                            </w:tcBorders>
                            <w:vAlign w:val="center"/>
                          </w:tcPr>
                          <w:p w14:paraId="21A5B92E" w14:textId="5472BDA5" w:rsidR="00E260F1" w:rsidRPr="000748F6" w:rsidRDefault="00E260F1" w:rsidP="00E260F1">
                            <w:pPr>
                              <w:spacing w:line="360" w:lineRule="auto"/>
                              <w:jc w:val="center"/>
                              <w:rPr>
                                <w:rFonts w:ascii="Times New Roman" w:hAnsi="Times New Roman" w:cs="Times New Roman"/>
                                <w:b/>
                                <w:bCs/>
                                <w:color w:val="000000"/>
                                <w:sz w:val="18"/>
                                <w:szCs w:val="18"/>
                              </w:rPr>
                            </w:pPr>
                            <w:r w:rsidRPr="000748F6">
                              <w:rPr>
                                <w:rFonts w:ascii="Times New Roman" w:hAnsi="Times New Roman" w:cs="Times New Roman"/>
                                <w:b/>
                                <w:bCs/>
                                <w:color w:val="000000"/>
                                <w:sz w:val="18"/>
                                <w:szCs w:val="18"/>
                              </w:rPr>
                              <w:t>0.30</w:t>
                            </w:r>
                          </w:p>
                        </w:tc>
                      </w:tr>
                      <w:tr w:rsidR="00E260F1" w:rsidRPr="00972A4F" w14:paraId="322C98E0" w14:textId="77777777" w:rsidTr="000748F6">
                        <w:tc>
                          <w:tcPr>
                            <w:tcW w:w="2187" w:type="dxa"/>
                            <w:gridSpan w:val="2"/>
                            <w:tcBorders>
                              <w:top w:val="nil"/>
                              <w:left w:val="single" w:sz="4" w:space="0" w:color="auto"/>
                              <w:bottom w:val="nil"/>
                            </w:tcBorders>
                            <w:shd w:val="clear" w:color="auto" w:fill="auto"/>
                            <w:vAlign w:val="center"/>
                          </w:tcPr>
                          <w:p w14:paraId="29DF2949" w14:textId="77777777" w:rsidR="00E260F1" w:rsidRPr="000748F6" w:rsidRDefault="00E260F1" w:rsidP="00E260F1">
                            <w:pPr>
                              <w:spacing w:line="360" w:lineRule="auto"/>
                              <w:rPr>
                                <w:rFonts w:ascii="Times New Roman" w:hAnsi="Times New Roman" w:cs="Times New Roman"/>
                                <w:sz w:val="18"/>
                                <w:szCs w:val="18"/>
                              </w:rPr>
                            </w:pPr>
                            <w:r w:rsidRPr="000748F6">
                              <w:rPr>
                                <w:rFonts w:ascii="Times New Roman" w:hAnsi="Times New Roman" w:cs="Times New Roman"/>
                                <w:sz w:val="18"/>
                                <w:szCs w:val="18"/>
                              </w:rPr>
                              <w:t>Tomatoes</w:t>
                            </w:r>
                          </w:p>
                        </w:tc>
                        <w:tc>
                          <w:tcPr>
                            <w:tcW w:w="1499" w:type="dxa"/>
                            <w:tcBorders>
                              <w:top w:val="nil"/>
                              <w:bottom w:val="nil"/>
                            </w:tcBorders>
                            <w:shd w:val="clear" w:color="auto" w:fill="auto"/>
                            <w:noWrap/>
                            <w:vAlign w:val="center"/>
                            <w:hideMark/>
                          </w:tcPr>
                          <w:p w14:paraId="713FA6AA" w14:textId="50E252F5" w:rsidR="00E260F1" w:rsidRPr="000748F6" w:rsidRDefault="00E260F1" w:rsidP="00E260F1">
                            <w:pPr>
                              <w:spacing w:line="360" w:lineRule="auto"/>
                              <w:jc w:val="center"/>
                              <w:rPr>
                                <w:rFonts w:ascii="Times New Roman" w:hAnsi="Times New Roman" w:cs="Times New Roman"/>
                                <w:sz w:val="18"/>
                                <w:szCs w:val="18"/>
                              </w:rPr>
                            </w:pPr>
                            <w:r w:rsidRPr="000748F6">
                              <w:rPr>
                                <w:rFonts w:ascii="Times New Roman" w:hAnsi="Times New Roman" w:cs="Times New Roman"/>
                                <w:color w:val="000000"/>
                                <w:sz w:val="18"/>
                                <w:szCs w:val="18"/>
                              </w:rPr>
                              <w:t>-0.12</w:t>
                            </w:r>
                          </w:p>
                        </w:tc>
                        <w:tc>
                          <w:tcPr>
                            <w:tcW w:w="1532" w:type="dxa"/>
                            <w:tcBorders>
                              <w:top w:val="nil"/>
                              <w:bottom w:val="nil"/>
                            </w:tcBorders>
                            <w:shd w:val="clear" w:color="auto" w:fill="auto"/>
                            <w:noWrap/>
                            <w:vAlign w:val="center"/>
                            <w:hideMark/>
                          </w:tcPr>
                          <w:p w14:paraId="6D7EE600" w14:textId="1595700D" w:rsidR="00E260F1" w:rsidRPr="000748F6" w:rsidRDefault="00E260F1" w:rsidP="00E260F1">
                            <w:pPr>
                              <w:spacing w:line="360" w:lineRule="auto"/>
                              <w:jc w:val="center"/>
                              <w:rPr>
                                <w:rFonts w:ascii="Times New Roman" w:hAnsi="Times New Roman" w:cs="Times New Roman"/>
                                <w:b/>
                                <w:bCs/>
                                <w:sz w:val="18"/>
                                <w:szCs w:val="18"/>
                              </w:rPr>
                            </w:pPr>
                            <w:r w:rsidRPr="000748F6">
                              <w:rPr>
                                <w:rFonts w:ascii="Times New Roman" w:hAnsi="Times New Roman" w:cs="Times New Roman"/>
                                <w:b/>
                                <w:bCs/>
                                <w:color w:val="000000"/>
                                <w:sz w:val="18"/>
                                <w:szCs w:val="18"/>
                              </w:rPr>
                              <w:t>-0.38</w:t>
                            </w:r>
                          </w:p>
                        </w:tc>
                        <w:tc>
                          <w:tcPr>
                            <w:tcW w:w="1610" w:type="dxa"/>
                            <w:tcBorders>
                              <w:top w:val="nil"/>
                              <w:bottom w:val="nil"/>
                              <w:right w:val="nil"/>
                            </w:tcBorders>
                            <w:shd w:val="clear" w:color="auto" w:fill="auto"/>
                            <w:noWrap/>
                            <w:vAlign w:val="center"/>
                            <w:hideMark/>
                          </w:tcPr>
                          <w:p w14:paraId="384A8C08" w14:textId="20F85D8B" w:rsidR="00E260F1" w:rsidRPr="000748F6" w:rsidRDefault="00E260F1" w:rsidP="00E260F1">
                            <w:pPr>
                              <w:spacing w:line="360" w:lineRule="auto"/>
                              <w:jc w:val="center"/>
                              <w:rPr>
                                <w:rFonts w:ascii="Times New Roman" w:hAnsi="Times New Roman" w:cs="Times New Roman"/>
                                <w:sz w:val="18"/>
                                <w:szCs w:val="18"/>
                              </w:rPr>
                            </w:pPr>
                            <w:r w:rsidRPr="000748F6">
                              <w:rPr>
                                <w:rFonts w:ascii="Times New Roman" w:hAnsi="Times New Roman" w:cs="Times New Roman"/>
                                <w:color w:val="000000"/>
                                <w:sz w:val="18"/>
                                <w:szCs w:val="18"/>
                              </w:rPr>
                              <w:t>0.00</w:t>
                            </w:r>
                          </w:p>
                        </w:tc>
                        <w:tc>
                          <w:tcPr>
                            <w:tcW w:w="1355" w:type="dxa"/>
                            <w:gridSpan w:val="2"/>
                            <w:tcBorders>
                              <w:top w:val="nil"/>
                              <w:left w:val="nil"/>
                              <w:bottom w:val="nil"/>
                              <w:right w:val="single" w:sz="4" w:space="0" w:color="auto"/>
                            </w:tcBorders>
                            <w:vAlign w:val="center"/>
                          </w:tcPr>
                          <w:p w14:paraId="1EEAD651" w14:textId="73296786" w:rsidR="00E260F1" w:rsidRPr="000748F6" w:rsidRDefault="00E260F1" w:rsidP="00E260F1">
                            <w:pPr>
                              <w:spacing w:line="360" w:lineRule="auto"/>
                              <w:jc w:val="center"/>
                              <w:rPr>
                                <w:rFonts w:ascii="Times New Roman" w:hAnsi="Times New Roman" w:cs="Times New Roman"/>
                                <w:color w:val="000000"/>
                                <w:sz w:val="18"/>
                                <w:szCs w:val="18"/>
                              </w:rPr>
                            </w:pPr>
                            <w:r w:rsidRPr="000748F6">
                              <w:rPr>
                                <w:rFonts w:ascii="Times New Roman" w:hAnsi="Times New Roman" w:cs="Times New Roman"/>
                                <w:color w:val="000000"/>
                                <w:sz w:val="18"/>
                                <w:szCs w:val="18"/>
                              </w:rPr>
                              <w:t>0.10</w:t>
                            </w:r>
                          </w:p>
                        </w:tc>
                      </w:tr>
                      <w:tr w:rsidR="00E260F1" w:rsidRPr="00972A4F" w14:paraId="14FA86AB" w14:textId="77777777" w:rsidTr="000748F6">
                        <w:tc>
                          <w:tcPr>
                            <w:tcW w:w="2187" w:type="dxa"/>
                            <w:gridSpan w:val="2"/>
                            <w:tcBorders>
                              <w:top w:val="nil"/>
                              <w:left w:val="single" w:sz="4" w:space="0" w:color="auto"/>
                              <w:bottom w:val="nil"/>
                            </w:tcBorders>
                            <w:shd w:val="clear" w:color="auto" w:fill="auto"/>
                            <w:vAlign w:val="center"/>
                          </w:tcPr>
                          <w:p w14:paraId="73F18CBC" w14:textId="77777777" w:rsidR="00E260F1" w:rsidRPr="000748F6" w:rsidRDefault="00E260F1" w:rsidP="00E260F1">
                            <w:pPr>
                              <w:spacing w:line="360" w:lineRule="auto"/>
                              <w:rPr>
                                <w:rFonts w:ascii="Times New Roman" w:hAnsi="Times New Roman" w:cs="Times New Roman"/>
                                <w:sz w:val="18"/>
                                <w:szCs w:val="18"/>
                              </w:rPr>
                            </w:pPr>
                            <w:r w:rsidRPr="000748F6">
                              <w:rPr>
                                <w:rFonts w:ascii="Times New Roman" w:hAnsi="Times New Roman" w:cs="Times New Roman"/>
                                <w:sz w:val="18"/>
                                <w:szCs w:val="18"/>
                              </w:rPr>
                              <w:t>Dark-Green Vegetables</w:t>
                            </w:r>
                          </w:p>
                        </w:tc>
                        <w:tc>
                          <w:tcPr>
                            <w:tcW w:w="1499" w:type="dxa"/>
                            <w:tcBorders>
                              <w:top w:val="nil"/>
                              <w:bottom w:val="nil"/>
                            </w:tcBorders>
                            <w:shd w:val="clear" w:color="auto" w:fill="auto"/>
                            <w:noWrap/>
                            <w:vAlign w:val="center"/>
                            <w:hideMark/>
                          </w:tcPr>
                          <w:p w14:paraId="14B0ED74" w14:textId="16756B34" w:rsidR="00E260F1" w:rsidRPr="000748F6" w:rsidRDefault="00E260F1" w:rsidP="00E260F1">
                            <w:pPr>
                              <w:spacing w:line="360" w:lineRule="auto"/>
                              <w:jc w:val="center"/>
                              <w:rPr>
                                <w:rFonts w:ascii="Times New Roman" w:hAnsi="Times New Roman" w:cs="Times New Roman"/>
                                <w:b/>
                                <w:bCs/>
                                <w:sz w:val="18"/>
                                <w:szCs w:val="18"/>
                              </w:rPr>
                            </w:pPr>
                            <w:r w:rsidRPr="000748F6">
                              <w:rPr>
                                <w:rFonts w:ascii="Times New Roman" w:hAnsi="Times New Roman" w:cs="Times New Roman"/>
                                <w:b/>
                                <w:bCs/>
                                <w:color w:val="000000"/>
                                <w:sz w:val="18"/>
                                <w:szCs w:val="18"/>
                              </w:rPr>
                              <w:t>-0.23</w:t>
                            </w:r>
                          </w:p>
                        </w:tc>
                        <w:tc>
                          <w:tcPr>
                            <w:tcW w:w="1532" w:type="dxa"/>
                            <w:tcBorders>
                              <w:top w:val="nil"/>
                              <w:bottom w:val="nil"/>
                            </w:tcBorders>
                            <w:shd w:val="clear" w:color="auto" w:fill="auto"/>
                            <w:noWrap/>
                            <w:vAlign w:val="center"/>
                            <w:hideMark/>
                          </w:tcPr>
                          <w:p w14:paraId="36780AFE" w14:textId="319E768B" w:rsidR="00E260F1" w:rsidRPr="000748F6" w:rsidRDefault="00E260F1" w:rsidP="00E260F1">
                            <w:pPr>
                              <w:spacing w:line="360" w:lineRule="auto"/>
                              <w:jc w:val="center"/>
                              <w:rPr>
                                <w:rFonts w:ascii="Times New Roman" w:hAnsi="Times New Roman" w:cs="Times New Roman"/>
                                <w:b/>
                                <w:bCs/>
                                <w:sz w:val="18"/>
                                <w:szCs w:val="18"/>
                              </w:rPr>
                            </w:pPr>
                            <w:r w:rsidRPr="000748F6">
                              <w:rPr>
                                <w:rFonts w:ascii="Times New Roman" w:hAnsi="Times New Roman" w:cs="Times New Roman"/>
                                <w:b/>
                                <w:bCs/>
                                <w:color w:val="000000"/>
                                <w:sz w:val="18"/>
                                <w:szCs w:val="18"/>
                              </w:rPr>
                              <w:t>-0.23</w:t>
                            </w:r>
                          </w:p>
                        </w:tc>
                        <w:tc>
                          <w:tcPr>
                            <w:tcW w:w="1610" w:type="dxa"/>
                            <w:tcBorders>
                              <w:top w:val="nil"/>
                              <w:bottom w:val="nil"/>
                              <w:right w:val="nil"/>
                            </w:tcBorders>
                            <w:shd w:val="clear" w:color="auto" w:fill="auto"/>
                            <w:noWrap/>
                            <w:vAlign w:val="center"/>
                            <w:hideMark/>
                          </w:tcPr>
                          <w:p w14:paraId="364A7A48" w14:textId="2736855E" w:rsidR="00E260F1" w:rsidRPr="000748F6" w:rsidRDefault="00E260F1" w:rsidP="00E260F1">
                            <w:pPr>
                              <w:spacing w:line="360" w:lineRule="auto"/>
                              <w:jc w:val="center"/>
                              <w:rPr>
                                <w:rFonts w:ascii="Times New Roman" w:hAnsi="Times New Roman" w:cs="Times New Roman"/>
                                <w:b/>
                                <w:bCs/>
                                <w:sz w:val="18"/>
                                <w:szCs w:val="18"/>
                              </w:rPr>
                            </w:pPr>
                            <w:r w:rsidRPr="000748F6">
                              <w:rPr>
                                <w:rFonts w:ascii="Times New Roman" w:hAnsi="Times New Roman" w:cs="Times New Roman"/>
                                <w:color w:val="000000"/>
                                <w:sz w:val="18"/>
                                <w:szCs w:val="18"/>
                              </w:rPr>
                              <w:t>0.18</w:t>
                            </w:r>
                          </w:p>
                        </w:tc>
                        <w:tc>
                          <w:tcPr>
                            <w:tcW w:w="1355" w:type="dxa"/>
                            <w:gridSpan w:val="2"/>
                            <w:tcBorders>
                              <w:top w:val="nil"/>
                              <w:left w:val="nil"/>
                              <w:bottom w:val="nil"/>
                              <w:right w:val="single" w:sz="4" w:space="0" w:color="auto"/>
                            </w:tcBorders>
                            <w:vAlign w:val="center"/>
                          </w:tcPr>
                          <w:p w14:paraId="6241E4FC" w14:textId="71A73CF0" w:rsidR="00E260F1" w:rsidRPr="000748F6" w:rsidRDefault="00E260F1" w:rsidP="00E260F1">
                            <w:pPr>
                              <w:spacing w:line="360" w:lineRule="auto"/>
                              <w:jc w:val="center"/>
                              <w:rPr>
                                <w:rFonts w:ascii="Times New Roman" w:hAnsi="Times New Roman" w:cs="Times New Roman"/>
                                <w:b/>
                                <w:bCs/>
                                <w:color w:val="000000"/>
                                <w:sz w:val="18"/>
                                <w:szCs w:val="18"/>
                              </w:rPr>
                            </w:pPr>
                            <w:r w:rsidRPr="000748F6">
                              <w:rPr>
                                <w:rFonts w:ascii="Times New Roman" w:hAnsi="Times New Roman" w:cs="Times New Roman"/>
                                <w:b/>
                                <w:bCs/>
                                <w:color w:val="000000"/>
                                <w:sz w:val="18"/>
                                <w:szCs w:val="18"/>
                              </w:rPr>
                              <w:t>0.32</w:t>
                            </w:r>
                          </w:p>
                        </w:tc>
                      </w:tr>
                      <w:tr w:rsidR="00E260F1" w:rsidRPr="00972A4F" w14:paraId="5C125108" w14:textId="77777777" w:rsidTr="000748F6">
                        <w:tc>
                          <w:tcPr>
                            <w:tcW w:w="2187" w:type="dxa"/>
                            <w:gridSpan w:val="2"/>
                            <w:tcBorders>
                              <w:top w:val="nil"/>
                              <w:left w:val="single" w:sz="4" w:space="0" w:color="auto"/>
                              <w:bottom w:val="nil"/>
                            </w:tcBorders>
                            <w:shd w:val="clear" w:color="auto" w:fill="auto"/>
                            <w:vAlign w:val="center"/>
                          </w:tcPr>
                          <w:p w14:paraId="6A0D0FE8" w14:textId="77777777" w:rsidR="00E260F1" w:rsidRPr="000748F6" w:rsidRDefault="00E260F1" w:rsidP="00E260F1">
                            <w:pPr>
                              <w:spacing w:line="360" w:lineRule="auto"/>
                              <w:rPr>
                                <w:rFonts w:ascii="Times New Roman" w:hAnsi="Times New Roman" w:cs="Times New Roman"/>
                                <w:sz w:val="18"/>
                                <w:szCs w:val="18"/>
                              </w:rPr>
                            </w:pPr>
                            <w:r w:rsidRPr="000748F6">
                              <w:rPr>
                                <w:rFonts w:ascii="Times New Roman" w:hAnsi="Times New Roman" w:cs="Times New Roman"/>
                                <w:sz w:val="18"/>
                                <w:szCs w:val="18"/>
                              </w:rPr>
                              <w:t>Dark-Yellow Vegetables</w:t>
                            </w:r>
                          </w:p>
                        </w:tc>
                        <w:tc>
                          <w:tcPr>
                            <w:tcW w:w="1499" w:type="dxa"/>
                            <w:tcBorders>
                              <w:top w:val="nil"/>
                              <w:bottom w:val="nil"/>
                            </w:tcBorders>
                            <w:shd w:val="clear" w:color="auto" w:fill="auto"/>
                            <w:noWrap/>
                            <w:vAlign w:val="center"/>
                            <w:hideMark/>
                          </w:tcPr>
                          <w:p w14:paraId="1228238E" w14:textId="37D9C291" w:rsidR="00E260F1" w:rsidRPr="000748F6" w:rsidRDefault="00E260F1" w:rsidP="00E260F1">
                            <w:pPr>
                              <w:spacing w:line="360" w:lineRule="auto"/>
                              <w:jc w:val="center"/>
                              <w:rPr>
                                <w:rFonts w:ascii="Times New Roman" w:hAnsi="Times New Roman" w:cs="Times New Roman"/>
                                <w:b/>
                                <w:bCs/>
                                <w:sz w:val="18"/>
                                <w:szCs w:val="18"/>
                              </w:rPr>
                            </w:pPr>
                            <w:r w:rsidRPr="000748F6">
                              <w:rPr>
                                <w:rFonts w:ascii="Times New Roman" w:hAnsi="Times New Roman" w:cs="Times New Roman"/>
                                <w:b/>
                                <w:bCs/>
                                <w:color w:val="000000"/>
                                <w:sz w:val="18"/>
                                <w:szCs w:val="18"/>
                              </w:rPr>
                              <w:t>-0.36</w:t>
                            </w:r>
                          </w:p>
                        </w:tc>
                        <w:tc>
                          <w:tcPr>
                            <w:tcW w:w="1532" w:type="dxa"/>
                            <w:tcBorders>
                              <w:top w:val="nil"/>
                              <w:bottom w:val="nil"/>
                            </w:tcBorders>
                            <w:shd w:val="clear" w:color="auto" w:fill="auto"/>
                            <w:noWrap/>
                            <w:vAlign w:val="center"/>
                            <w:hideMark/>
                          </w:tcPr>
                          <w:p w14:paraId="0BDCB6C8" w14:textId="380A066C" w:rsidR="00E260F1" w:rsidRPr="000748F6" w:rsidRDefault="00E260F1" w:rsidP="00E260F1">
                            <w:pPr>
                              <w:spacing w:line="360" w:lineRule="auto"/>
                              <w:jc w:val="center"/>
                              <w:rPr>
                                <w:rFonts w:ascii="Times New Roman" w:hAnsi="Times New Roman" w:cs="Times New Roman"/>
                                <w:b/>
                                <w:bCs/>
                                <w:sz w:val="18"/>
                                <w:szCs w:val="18"/>
                              </w:rPr>
                            </w:pPr>
                            <w:r w:rsidRPr="000748F6">
                              <w:rPr>
                                <w:rFonts w:ascii="Times New Roman" w:hAnsi="Times New Roman" w:cs="Times New Roman"/>
                                <w:b/>
                                <w:bCs/>
                                <w:color w:val="000000"/>
                                <w:sz w:val="18"/>
                                <w:szCs w:val="18"/>
                              </w:rPr>
                              <w:t>-0.28</w:t>
                            </w:r>
                          </w:p>
                        </w:tc>
                        <w:tc>
                          <w:tcPr>
                            <w:tcW w:w="1610" w:type="dxa"/>
                            <w:tcBorders>
                              <w:top w:val="nil"/>
                              <w:bottom w:val="nil"/>
                              <w:right w:val="nil"/>
                            </w:tcBorders>
                            <w:shd w:val="clear" w:color="auto" w:fill="auto"/>
                            <w:noWrap/>
                            <w:vAlign w:val="center"/>
                            <w:hideMark/>
                          </w:tcPr>
                          <w:p w14:paraId="2D5CDDB1" w14:textId="73A53D97" w:rsidR="00E260F1" w:rsidRPr="000748F6" w:rsidRDefault="00E260F1" w:rsidP="00E260F1">
                            <w:pPr>
                              <w:spacing w:line="360" w:lineRule="auto"/>
                              <w:jc w:val="center"/>
                              <w:rPr>
                                <w:rFonts w:ascii="Times New Roman" w:hAnsi="Times New Roman" w:cs="Times New Roman"/>
                                <w:b/>
                                <w:bCs/>
                                <w:sz w:val="18"/>
                                <w:szCs w:val="18"/>
                              </w:rPr>
                            </w:pPr>
                            <w:r w:rsidRPr="000748F6">
                              <w:rPr>
                                <w:rFonts w:ascii="Times New Roman" w:hAnsi="Times New Roman" w:cs="Times New Roman"/>
                                <w:color w:val="000000"/>
                                <w:sz w:val="18"/>
                                <w:szCs w:val="18"/>
                              </w:rPr>
                              <w:t>0.030</w:t>
                            </w:r>
                          </w:p>
                        </w:tc>
                        <w:tc>
                          <w:tcPr>
                            <w:tcW w:w="1355" w:type="dxa"/>
                            <w:gridSpan w:val="2"/>
                            <w:tcBorders>
                              <w:top w:val="nil"/>
                              <w:left w:val="nil"/>
                              <w:bottom w:val="nil"/>
                              <w:right w:val="single" w:sz="4" w:space="0" w:color="auto"/>
                            </w:tcBorders>
                            <w:vAlign w:val="center"/>
                          </w:tcPr>
                          <w:p w14:paraId="5EB18A45" w14:textId="2538BA53" w:rsidR="00E260F1" w:rsidRPr="000748F6" w:rsidRDefault="00E260F1" w:rsidP="00E260F1">
                            <w:pPr>
                              <w:spacing w:line="360" w:lineRule="auto"/>
                              <w:jc w:val="center"/>
                              <w:rPr>
                                <w:rFonts w:ascii="Times New Roman" w:hAnsi="Times New Roman" w:cs="Times New Roman"/>
                                <w:b/>
                                <w:bCs/>
                                <w:color w:val="000000"/>
                                <w:sz w:val="18"/>
                                <w:szCs w:val="18"/>
                              </w:rPr>
                            </w:pPr>
                            <w:r w:rsidRPr="000748F6">
                              <w:rPr>
                                <w:rFonts w:ascii="Times New Roman" w:hAnsi="Times New Roman" w:cs="Times New Roman"/>
                                <w:color w:val="000000"/>
                                <w:sz w:val="18"/>
                                <w:szCs w:val="18"/>
                              </w:rPr>
                              <w:t>0.19</w:t>
                            </w:r>
                          </w:p>
                        </w:tc>
                      </w:tr>
                      <w:tr w:rsidR="00E260F1" w:rsidRPr="00972A4F" w14:paraId="69CE77F1" w14:textId="77777777" w:rsidTr="000748F6">
                        <w:tc>
                          <w:tcPr>
                            <w:tcW w:w="2187" w:type="dxa"/>
                            <w:gridSpan w:val="2"/>
                            <w:tcBorders>
                              <w:top w:val="nil"/>
                              <w:left w:val="single" w:sz="4" w:space="0" w:color="auto"/>
                              <w:bottom w:val="nil"/>
                            </w:tcBorders>
                            <w:shd w:val="clear" w:color="auto" w:fill="auto"/>
                            <w:vAlign w:val="center"/>
                          </w:tcPr>
                          <w:p w14:paraId="45BB8330" w14:textId="77777777" w:rsidR="00E260F1" w:rsidRPr="000748F6" w:rsidRDefault="00E260F1" w:rsidP="00E260F1">
                            <w:pPr>
                              <w:spacing w:line="360" w:lineRule="auto"/>
                              <w:rPr>
                                <w:rFonts w:ascii="Times New Roman" w:hAnsi="Times New Roman" w:cs="Times New Roman"/>
                                <w:sz w:val="18"/>
                                <w:szCs w:val="18"/>
                              </w:rPr>
                            </w:pPr>
                            <w:r w:rsidRPr="000748F6">
                              <w:rPr>
                                <w:rFonts w:ascii="Times New Roman" w:hAnsi="Times New Roman" w:cs="Times New Roman"/>
                                <w:sz w:val="18"/>
                                <w:szCs w:val="18"/>
                              </w:rPr>
                              <w:t>Other Vegetables</w:t>
                            </w:r>
                          </w:p>
                        </w:tc>
                        <w:tc>
                          <w:tcPr>
                            <w:tcW w:w="1499" w:type="dxa"/>
                            <w:tcBorders>
                              <w:top w:val="nil"/>
                              <w:bottom w:val="nil"/>
                            </w:tcBorders>
                            <w:shd w:val="clear" w:color="auto" w:fill="auto"/>
                            <w:noWrap/>
                            <w:vAlign w:val="center"/>
                            <w:hideMark/>
                          </w:tcPr>
                          <w:p w14:paraId="45A495C3" w14:textId="0C50CE5C" w:rsidR="00E260F1" w:rsidRPr="000748F6" w:rsidRDefault="00E260F1" w:rsidP="00E260F1">
                            <w:pPr>
                              <w:spacing w:line="360" w:lineRule="auto"/>
                              <w:jc w:val="center"/>
                              <w:rPr>
                                <w:rFonts w:ascii="Times New Roman" w:hAnsi="Times New Roman" w:cs="Times New Roman"/>
                                <w:b/>
                                <w:bCs/>
                                <w:sz w:val="18"/>
                                <w:szCs w:val="18"/>
                              </w:rPr>
                            </w:pPr>
                            <w:r w:rsidRPr="000748F6">
                              <w:rPr>
                                <w:rFonts w:ascii="Times New Roman" w:hAnsi="Times New Roman" w:cs="Times New Roman"/>
                                <w:b/>
                                <w:bCs/>
                                <w:color w:val="000000"/>
                                <w:sz w:val="18"/>
                                <w:szCs w:val="18"/>
                              </w:rPr>
                              <w:t>-0.38</w:t>
                            </w:r>
                          </w:p>
                        </w:tc>
                        <w:tc>
                          <w:tcPr>
                            <w:tcW w:w="1532" w:type="dxa"/>
                            <w:tcBorders>
                              <w:top w:val="nil"/>
                              <w:bottom w:val="nil"/>
                            </w:tcBorders>
                            <w:shd w:val="clear" w:color="auto" w:fill="auto"/>
                            <w:noWrap/>
                            <w:vAlign w:val="center"/>
                            <w:hideMark/>
                          </w:tcPr>
                          <w:p w14:paraId="7A7ADD0A" w14:textId="1309487C" w:rsidR="00E260F1" w:rsidRPr="000748F6" w:rsidRDefault="00E260F1" w:rsidP="00E260F1">
                            <w:pPr>
                              <w:spacing w:line="360" w:lineRule="auto"/>
                              <w:jc w:val="center"/>
                              <w:rPr>
                                <w:rFonts w:ascii="Times New Roman" w:hAnsi="Times New Roman" w:cs="Times New Roman"/>
                                <w:b/>
                                <w:bCs/>
                                <w:sz w:val="18"/>
                                <w:szCs w:val="18"/>
                              </w:rPr>
                            </w:pPr>
                            <w:r w:rsidRPr="000748F6">
                              <w:rPr>
                                <w:rFonts w:ascii="Times New Roman" w:hAnsi="Times New Roman" w:cs="Times New Roman"/>
                                <w:b/>
                                <w:bCs/>
                                <w:color w:val="000000"/>
                                <w:sz w:val="18"/>
                                <w:szCs w:val="18"/>
                              </w:rPr>
                              <w:t>-0.38</w:t>
                            </w:r>
                          </w:p>
                        </w:tc>
                        <w:tc>
                          <w:tcPr>
                            <w:tcW w:w="1610" w:type="dxa"/>
                            <w:tcBorders>
                              <w:top w:val="nil"/>
                              <w:bottom w:val="nil"/>
                              <w:right w:val="nil"/>
                            </w:tcBorders>
                            <w:shd w:val="clear" w:color="auto" w:fill="auto"/>
                            <w:noWrap/>
                            <w:vAlign w:val="center"/>
                            <w:hideMark/>
                          </w:tcPr>
                          <w:p w14:paraId="567EAF5C" w14:textId="662E8533" w:rsidR="00E260F1" w:rsidRPr="000748F6" w:rsidRDefault="00E260F1" w:rsidP="00E260F1">
                            <w:pPr>
                              <w:spacing w:line="360" w:lineRule="auto"/>
                              <w:jc w:val="center"/>
                              <w:rPr>
                                <w:rFonts w:ascii="Times New Roman" w:hAnsi="Times New Roman" w:cs="Times New Roman"/>
                                <w:b/>
                                <w:bCs/>
                                <w:sz w:val="18"/>
                                <w:szCs w:val="18"/>
                              </w:rPr>
                            </w:pPr>
                            <w:r w:rsidRPr="000748F6">
                              <w:rPr>
                                <w:rFonts w:ascii="Times New Roman" w:hAnsi="Times New Roman" w:cs="Times New Roman"/>
                                <w:color w:val="000000"/>
                                <w:sz w:val="18"/>
                                <w:szCs w:val="18"/>
                              </w:rPr>
                              <w:t>-0.12</w:t>
                            </w:r>
                          </w:p>
                        </w:tc>
                        <w:tc>
                          <w:tcPr>
                            <w:tcW w:w="1355" w:type="dxa"/>
                            <w:gridSpan w:val="2"/>
                            <w:tcBorders>
                              <w:top w:val="nil"/>
                              <w:left w:val="nil"/>
                              <w:bottom w:val="nil"/>
                              <w:right w:val="single" w:sz="4" w:space="0" w:color="auto"/>
                            </w:tcBorders>
                            <w:vAlign w:val="center"/>
                          </w:tcPr>
                          <w:p w14:paraId="551A3775" w14:textId="21B8F2A9" w:rsidR="00E260F1" w:rsidRPr="000748F6" w:rsidRDefault="00E260F1" w:rsidP="00E260F1">
                            <w:pPr>
                              <w:spacing w:line="360" w:lineRule="auto"/>
                              <w:jc w:val="center"/>
                              <w:rPr>
                                <w:rFonts w:ascii="Times New Roman" w:hAnsi="Times New Roman" w:cs="Times New Roman"/>
                                <w:b/>
                                <w:bCs/>
                                <w:color w:val="000000"/>
                                <w:sz w:val="18"/>
                                <w:szCs w:val="18"/>
                              </w:rPr>
                            </w:pPr>
                            <w:r w:rsidRPr="000748F6">
                              <w:rPr>
                                <w:rFonts w:ascii="Times New Roman" w:hAnsi="Times New Roman" w:cs="Times New Roman"/>
                                <w:b/>
                                <w:bCs/>
                                <w:color w:val="000000"/>
                                <w:sz w:val="18"/>
                                <w:szCs w:val="18"/>
                              </w:rPr>
                              <w:t>0.24</w:t>
                            </w:r>
                          </w:p>
                        </w:tc>
                      </w:tr>
                      <w:tr w:rsidR="00E260F1" w:rsidRPr="00972A4F" w14:paraId="35E59549" w14:textId="77777777" w:rsidTr="000748F6">
                        <w:tc>
                          <w:tcPr>
                            <w:tcW w:w="2187" w:type="dxa"/>
                            <w:gridSpan w:val="2"/>
                            <w:tcBorders>
                              <w:top w:val="nil"/>
                              <w:left w:val="single" w:sz="4" w:space="0" w:color="auto"/>
                              <w:bottom w:val="nil"/>
                            </w:tcBorders>
                            <w:shd w:val="clear" w:color="auto" w:fill="auto"/>
                            <w:vAlign w:val="center"/>
                          </w:tcPr>
                          <w:p w14:paraId="30DC3CBB" w14:textId="77777777" w:rsidR="00E260F1" w:rsidRPr="000748F6" w:rsidRDefault="00E260F1" w:rsidP="00E260F1">
                            <w:pPr>
                              <w:spacing w:line="360" w:lineRule="auto"/>
                              <w:rPr>
                                <w:rFonts w:ascii="Times New Roman" w:hAnsi="Times New Roman" w:cs="Times New Roman"/>
                                <w:sz w:val="18"/>
                                <w:szCs w:val="18"/>
                              </w:rPr>
                            </w:pPr>
                            <w:r w:rsidRPr="000748F6">
                              <w:rPr>
                                <w:rFonts w:ascii="Times New Roman" w:hAnsi="Times New Roman" w:cs="Times New Roman"/>
                                <w:sz w:val="18"/>
                                <w:szCs w:val="18"/>
                              </w:rPr>
                              <w:t>Potatoes</w:t>
                            </w:r>
                          </w:p>
                        </w:tc>
                        <w:tc>
                          <w:tcPr>
                            <w:tcW w:w="1499" w:type="dxa"/>
                            <w:tcBorders>
                              <w:top w:val="nil"/>
                              <w:bottom w:val="nil"/>
                            </w:tcBorders>
                            <w:shd w:val="clear" w:color="auto" w:fill="auto"/>
                            <w:noWrap/>
                            <w:vAlign w:val="center"/>
                            <w:hideMark/>
                          </w:tcPr>
                          <w:p w14:paraId="0C12A628" w14:textId="4F41FDE8" w:rsidR="00E260F1" w:rsidRPr="000748F6" w:rsidRDefault="00E260F1" w:rsidP="00E260F1">
                            <w:pPr>
                              <w:spacing w:line="360" w:lineRule="auto"/>
                              <w:jc w:val="center"/>
                              <w:rPr>
                                <w:rFonts w:ascii="Times New Roman" w:hAnsi="Times New Roman" w:cs="Times New Roman"/>
                                <w:b/>
                                <w:bCs/>
                                <w:sz w:val="18"/>
                                <w:szCs w:val="18"/>
                              </w:rPr>
                            </w:pPr>
                            <w:r w:rsidRPr="000748F6">
                              <w:rPr>
                                <w:rFonts w:ascii="Times New Roman" w:hAnsi="Times New Roman" w:cs="Times New Roman"/>
                                <w:color w:val="000000"/>
                                <w:sz w:val="18"/>
                                <w:szCs w:val="18"/>
                              </w:rPr>
                              <w:t>0.030</w:t>
                            </w:r>
                          </w:p>
                        </w:tc>
                        <w:tc>
                          <w:tcPr>
                            <w:tcW w:w="1532" w:type="dxa"/>
                            <w:tcBorders>
                              <w:top w:val="nil"/>
                              <w:bottom w:val="nil"/>
                            </w:tcBorders>
                            <w:shd w:val="clear" w:color="auto" w:fill="auto"/>
                            <w:noWrap/>
                            <w:vAlign w:val="center"/>
                            <w:hideMark/>
                          </w:tcPr>
                          <w:p w14:paraId="79501CAB" w14:textId="31B6962F" w:rsidR="00E260F1" w:rsidRPr="000748F6" w:rsidRDefault="00E260F1" w:rsidP="00E260F1">
                            <w:pPr>
                              <w:spacing w:line="360" w:lineRule="auto"/>
                              <w:jc w:val="center"/>
                              <w:rPr>
                                <w:rFonts w:ascii="Times New Roman" w:hAnsi="Times New Roman" w:cs="Times New Roman"/>
                                <w:sz w:val="18"/>
                                <w:szCs w:val="18"/>
                              </w:rPr>
                            </w:pPr>
                            <w:r w:rsidRPr="000748F6">
                              <w:rPr>
                                <w:rFonts w:ascii="Times New Roman" w:hAnsi="Times New Roman" w:cs="Times New Roman"/>
                                <w:color w:val="000000"/>
                                <w:sz w:val="18"/>
                                <w:szCs w:val="18"/>
                              </w:rPr>
                              <w:t>-0.19</w:t>
                            </w:r>
                          </w:p>
                        </w:tc>
                        <w:tc>
                          <w:tcPr>
                            <w:tcW w:w="1610" w:type="dxa"/>
                            <w:tcBorders>
                              <w:top w:val="nil"/>
                              <w:bottom w:val="nil"/>
                              <w:right w:val="nil"/>
                            </w:tcBorders>
                            <w:shd w:val="clear" w:color="auto" w:fill="auto"/>
                            <w:noWrap/>
                            <w:vAlign w:val="center"/>
                            <w:hideMark/>
                          </w:tcPr>
                          <w:p w14:paraId="1168C954" w14:textId="44AC47F0" w:rsidR="00E260F1" w:rsidRPr="000748F6" w:rsidRDefault="00E260F1" w:rsidP="00E260F1">
                            <w:pPr>
                              <w:spacing w:line="360" w:lineRule="auto"/>
                              <w:jc w:val="center"/>
                              <w:rPr>
                                <w:rFonts w:ascii="Times New Roman" w:hAnsi="Times New Roman" w:cs="Times New Roman"/>
                                <w:b/>
                                <w:bCs/>
                                <w:sz w:val="18"/>
                                <w:szCs w:val="18"/>
                              </w:rPr>
                            </w:pPr>
                            <w:r w:rsidRPr="000748F6">
                              <w:rPr>
                                <w:rFonts w:ascii="Times New Roman" w:hAnsi="Times New Roman" w:cs="Times New Roman"/>
                                <w:b/>
                                <w:bCs/>
                                <w:color w:val="000000"/>
                                <w:sz w:val="18"/>
                                <w:szCs w:val="18"/>
                              </w:rPr>
                              <w:t>0.24</w:t>
                            </w:r>
                          </w:p>
                        </w:tc>
                        <w:tc>
                          <w:tcPr>
                            <w:tcW w:w="1355" w:type="dxa"/>
                            <w:gridSpan w:val="2"/>
                            <w:tcBorders>
                              <w:top w:val="nil"/>
                              <w:left w:val="nil"/>
                              <w:bottom w:val="nil"/>
                              <w:right w:val="single" w:sz="4" w:space="0" w:color="auto"/>
                            </w:tcBorders>
                            <w:vAlign w:val="center"/>
                          </w:tcPr>
                          <w:p w14:paraId="7C006312" w14:textId="2050AB3D" w:rsidR="00E260F1" w:rsidRPr="000748F6" w:rsidRDefault="00E260F1" w:rsidP="00E260F1">
                            <w:pPr>
                              <w:spacing w:line="360" w:lineRule="auto"/>
                              <w:jc w:val="center"/>
                              <w:rPr>
                                <w:rFonts w:ascii="Times New Roman" w:hAnsi="Times New Roman" w:cs="Times New Roman"/>
                                <w:color w:val="000000"/>
                                <w:sz w:val="18"/>
                                <w:szCs w:val="18"/>
                              </w:rPr>
                            </w:pPr>
                            <w:r w:rsidRPr="000748F6">
                              <w:rPr>
                                <w:rFonts w:ascii="Times New Roman" w:hAnsi="Times New Roman" w:cs="Times New Roman"/>
                                <w:color w:val="000000"/>
                                <w:sz w:val="18"/>
                                <w:szCs w:val="18"/>
                              </w:rPr>
                              <w:t>-0.020</w:t>
                            </w:r>
                          </w:p>
                        </w:tc>
                      </w:tr>
                      <w:tr w:rsidR="00E260F1" w:rsidRPr="00972A4F" w14:paraId="4EB63B91" w14:textId="77777777" w:rsidTr="000748F6">
                        <w:tc>
                          <w:tcPr>
                            <w:tcW w:w="2187" w:type="dxa"/>
                            <w:gridSpan w:val="2"/>
                            <w:tcBorders>
                              <w:top w:val="nil"/>
                              <w:left w:val="single" w:sz="4" w:space="0" w:color="auto"/>
                              <w:bottom w:val="nil"/>
                            </w:tcBorders>
                            <w:shd w:val="clear" w:color="auto" w:fill="auto"/>
                            <w:vAlign w:val="center"/>
                          </w:tcPr>
                          <w:p w14:paraId="439CF300" w14:textId="77777777" w:rsidR="00E260F1" w:rsidRPr="000748F6" w:rsidRDefault="00E260F1" w:rsidP="00E260F1">
                            <w:pPr>
                              <w:spacing w:line="360" w:lineRule="auto"/>
                              <w:rPr>
                                <w:rFonts w:ascii="Times New Roman" w:hAnsi="Times New Roman" w:cs="Times New Roman"/>
                                <w:sz w:val="18"/>
                                <w:szCs w:val="18"/>
                              </w:rPr>
                            </w:pPr>
                            <w:r w:rsidRPr="000748F6">
                              <w:rPr>
                                <w:rFonts w:ascii="Times New Roman" w:hAnsi="Times New Roman" w:cs="Times New Roman"/>
                                <w:sz w:val="18"/>
                                <w:szCs w:val="18"/>
                              </w:rPr>
                              <w:t>Other Starchy Vegetables</w:t>
                            </w:r>
                          </w:p>
                        </w:tc>
                        <w:tc>
                          <w:tcPr>
                            <w:tcW w:w="1499" w:type="dxa"/>
                            <w:tcBorders>
                              <w:top w:val="nil"/>
                              <w:bottom w:val="nil"/>
                            </w:tcBorders>
                            <w:shd w:val="clear" w:color="auto" w:fill="auto"/>
                            <w:noWrap/>
                            <w:vAlign w:val="center"/>
                            <w:hideMark/>
                          </w:tcPr>
                          <w:p w14:paraId="77232CE6" w14:textId="51C60FF6" w:rsidR="00E260F1" w:rsidRPr="000748F6" w:rsidRDefault="00E260F1" w:rsidP="00E260F1">
                            <w:pPr>
                              <w:spacing w:line="360" w:lineRule="auto"/>
                              <w:jc w:val="center"/>
                              <w:rPr>
                                <w:rFonts w:ascii="Times New Roman" w:hAnsi="Times New Roman" w:cs="Times New Roman"/>
                                <w:sz w:val="18"/>
                                <w:szCs w:val="18"/>
                              </w:rPr>
                            </w:pPr>
                            <w:r w:rsidRPr="000748F6">
                              <w:rPr>
                                <w:rFonts w:ascii="Times New Roman" w:hAnsi="Times New Roman" w:cs="Times New Roman"/>
                                <w:color w:val="000000"/>
                                <w:sz w:val="18"/>
                                <w:szCs w:val="18"/>
                              </w:rPr>
                              <w:t>-0.030</w:t>
                            </w:r>
                          </w:p>
                        </w:tc>
                        <w:tc>
                          <w:tcPr>
                            <w:tcW w:w="1532" w:type="dxa"/>
                            <w:tcBorders>
                              <w:top w:val="nil"/>
                              <w:bottom w:val="nil"/>
                            </w:tcBorders>
                            <w:shd w:val="clear" w:color="auto" w:fill="auto"/>
                            <w:noWrap/>
                            <w:vAlign w:val="center"/>
                            <w:hideMark/>
                          </w:tcPr>
                          <w:p w14:paraId="4E067B86" w14:textId="365F312D" w:rsidR="00E260F1" w:rsidRPr="000748F6" w:rsidRDefault="00E260F1" w:rsidP="00E260F1">
                            <w:pPr>
                              <w:spacing w:line="360" w:lineRule="auto"/>
                              <w:jc w:val="center"/>
                              <w:rPr>
                                <w:rFonts w:ascii="Times New Roman" w:hAnsi="Times New Roman" w:cs="Times New Roman"/>
                                <w:sz w:val="18"/>
                                <w:szCs w:val="18"/>
                              </w:rPr>
                            </w:pPr>
                            <w:r w:rsidRPr="000748F6">
                              <w:rPr>
                                <w:rFonts w:ascii="Times New Roman" w:hAnsi="Times New Roman" w:cs="Times New Roman"/>
                                <w:color w:val="000000"/>
                                <w:sz w:val="18"/>
                                <w:szCs w:val="18"/>
                              </w:rPr>
                              <w:t>-0.020</w:t>
                            </w:r>
                          </w:p>
                        </w:tc>
                        <w:tc>
                          <w:tcPr>
                            <w:tcW w:w="1610" w:type="dxa"/>
                            <w:tcBorders>
                              <w:top w:val="nil"/>
                              <w:bottom w:val="nil"/>
                              <w:right w:val="nil"/>
                            </w:tcBorders>
                            <w:shd w:val="clear" w:color="auto" w:fill="auto"/>
                            <w:noWrap/>
                            <w:vAlign w:val="center"/>
                            <w:hideMark/>
                          </w:tcPr>
                          <w:p w14:paraId="69BDA42F" w14:textId="7CEE58E5" w:rsidR="00E260F1" w:rsidRPr="000748F6" w:rsidRDefault="00E260F1" w:rsidP="00E260F1">
                            <w:pPr>
                              <w:spacing w:line="360" w:lineRule="auto"/>
                              <w:jc w:val="center"/>
                              <w:rPr>
                                <w:rFonts w:ascii="Times New Roman" w:hAnsi="Times New Roman" w:cs="Times New Roman"/>
                                <w:b/>
                                <w:bCs/>
                                <w:sz w:val="18"/>
                                <w:szCs w:val="18"/>
                              </w:rPr>
                            </w:pPr>
                            <w:r w:rsidRPr="000748F6">
                              <w:rPr>
                                <w:rFonts w:ascii="Times New Roman" w:hAnsi="Times New Roman" w:cs="Times New Roman"/>
                                <w:b/>
                                <w:bCs/>
                                <w:color w:val="000000"/>
                                <w:sz w:val="18"/>
                                <w:szCs w:val="18"/>
                              </w:rPr>
                              <w:t>-0.28</w:t>
                            </w:r>
                          </w:p>
                        </w:tc>
                        <w:tc>
                          <w:tcPr>
                            <w:tcW w:w="1355" w:type="dxa"/>
                            <w:gridSpan w:val="2"/>
                            <w:tcBorders>
                              <w:top w:val="nil"/>
                              <w:left w:val="nil"/>
                              <w:bottom w:val="nil"/>
                              <w:right w:val="single" w:sz="4" w:space="0" w:color="auto"/>
                            </w:tcBorders>
                            <w:vAlign w:val="center"/>
                          </w:tcPr>
                          <w:p w14:paraId="2B509D7B" w14:textId="5ED54951" w:rsidR="00E260F1" w:rsidRPr="000748F6" w:rsidRDefault="00E260F1" w:rsidP="00E260F1">
                            <w:pPr>
                              <w:spacing w:line="360" w:lineRule="auto"/>
                              <w:jc w:val="center"/>
                              <w:rPr>
                                <w:rFonts w:ascii="Times New Roman" w:hAnsi="Times New Roman" w:cs="Times New Roman"/>
                                <w:color w:val="000000"/>
                                <w:sz w:val="18"/>
                                <w:szCs w:val="18"/>
                              </w:rPr>
                            </w:pPr>
                            <w:r w:rsidRPr="000748F6">
                              <w:rPr>
                                <w:rFonts w:ascii="Times New Roman" w:hAnsi="Times New Roman" w:cs="Times New Roman"/>
                                <w:color w:val="000000"/>
                                <w:sz w:val="18"/>
                                <w:szCs w:val="18"/>
                              </w:rPr>
                              <w:t>0.020</w:t>
                            </w:r>
                          </w:p>
                        </w:tc>
                      </w:tr>
                      <w:tr w:rsidR="00E260F1" w:rsidRPr="00972A4F" w14:paraId="0B271CF8" w14:textId="77777777" w:rsidTr="000748F6">
                        <w:tc>
                          <w:tcPr>
                            <w:tcW w:w="2187" w:type="dxa"/>
                            <w:gridSpan w:val="2"/>
                            <w:tcBorders>
                              <w:top w:val="nil"/>
                              <w:left w:val="single" w:sz="4" w:space="0" w:color="auto"/>
                              <w:bottom w:val="nil"/>
                            </w:tcBorders>
                            <w:shd w:val="clear" w:color="auto" w:fill="auto"/>
                            <w:vAlign w:val="center"/>
                          </w:tcPr>
                          <w:p w14:paraId="4018193F" w14:textId="77777777" w:rsidR="00E260F1" w:rsidRPr="000748F6" w:rsidRDefault="00E260F1" w:rsidP="00E260F1">
                            <w:pPr>
                              <w:spacing w:line="360" w:lineRule="auto"/>
                              <w:rPr>
                                <w:rFonts w:ascii="Times New Roman" w:hAnsi="Times New Roman" w:cs="Times New Roman"/>
                                <w:sz w:val="18"/>
                                <w:szCs w:val="18"/>
                              </w:rPr>
                            </w:pPr>
                            <w:r w:rsidRPr="000748F6">
                              <w:rPr>
                                <w:rFonts w:ascii="Times New Roman" w:hAnsi="Times New Roman" w:cs="Times New Roman"/>
                                <w:sz w:val="18"/>
                                <w:szCs w:val="18"/>
                              </w:rPr>
                              <w:t>Legumes</w:t>
                            </w:r>
                          </w:p>
                        </w:tc>
                        <w:tc>
                          <w:tcPr>
                            <w:tcW w:w="1499" w:type="dxa"/>
                            <w:tcBorders>
                              <w:top w:val="nil"/>
                              <w:bottom w:val="nil"/>
                            </w:tcBorders>
                            <w:shd w:val="clear" w:color="auto" w:fill="auto"/>
                            <w:noWrap/>
                            <w:vAlign w:val="center"/>
                            <w:hideMark/>
                          </w:tcPr>
                          <w:p w14:paraId="778D4B1E" w14:textId="376A99A5" w:rsidR="00E260F1" w:rsidRPr="000748F6" w:rsidRDefault="00E260F1" w:rsidP="00E260F1">
                            <w:pPr>
                              <w:spacing w:line="360" w:lineRule="auto"/>
                              <w:jc w:val="center"/>
                              <w:rPr>
                                <w:rFonts w:ascii="Times New Roman" w:hAnsi="Times New Roman" w:cs="Times New Roman"/>
                                <w:sz w:val="18"/>
                                <w:szCs w:val="18"/>
                              </w:rPr>
                            </w:pPr>
                            <w:r w:rsidRPr="000748F6">
                              <w:rPr>
                                <w:rFonts w:ascii="Times New Roman" w:hAnsi="Times New Roman" w:cs="Times New Roman"/>
                                <w:color w:val="000000"/>
                                <w:sz w:val="18"/>
                                <w:szCs w:val="18"/>
                              </w:rPr>
                              <w:t>-0.040</w:t>
                            </w:r>
                          </w:p>
                        </w:tc>
                        <w:tc>
                          <w:tcPr>
                            <w:tcW w:w="1532" w:type="dxa"/>
                            <w:tcBorders>
                              <w:top w:val="nil"/>
                              <w:bottom w:val="nil"/>
                            </w:tcBorders>
                            <w:shd w:val="clear" w:color="auto" w:fill="auto"/>
                            <w:noWrap/>
                            <w:vAlign w:val="center"/>
                            <w:hideMark/>
                          </w:tcPr>
                          <w:p w14:paraId="300271F8" w14:textId="0F951407" w:rsidR="00E260F1" w:rsidRPr="000748F6" w:rsidRDefault="00E260F1" w:rsidP="00E260F1">
                            <w:pPr>
                              <w:spacing w:line="360" w:lineRule="auto"/>
                              <w:jc w:val="center"/>
                              <w:rPr>
                                <w:rFonts w:ascii="Times New Roman" w:hAnsi="Times New Roman" w:cs="Times New Roman"/>
                                <w:sz w:val="18"/>
                                <w:szCs w:val="18"/>
                              </w:rPr>
                            </w:pPr>
                            <w:r w:rsidRPr="000748F6">
                              <w:rPr>
                                <w:rFonts w:ascii="Times New Roman" w:hAnsi="Times New Roman" w:cs="Times New Roman"/>
                                <w:color w:val="000000"/>
                                <w:sz w:val="18"/>
                                <w:szCs w:val="18"/>
                              </w:rPr>
                              <w:t>0.010</w:t>
                            </w:r>
                          </w:p>
                        </w:tc>
                        <w:tc>
                          <w:tcPr>
                            <w:tcW w:w="1610" w:type="dxa"/>
                            <w:tcBorders>
                              <w:top w:val="nil"/>
                              <w:bottom w:val="nil"/>
                              <w:right w:val="nil"/>
                            </w:tcBorders>
                            <w:shd w:val="clear" w:color="auto" w:fill="auto"/>
                            <w:noWrap/>
                            <w:vAlign w:val="center"/>
                            <w:hideMark/>
                          </w:tcPr>
                          <w:p w14:paraId="68DB156D" w14:textId="652E1626" w:rsidR="00E260F1" w:rsidRPr="000748F6" w:rsidRDefault="00E260F1" w:rsidP="00E260F1">
                            <w:pPr>
                              <w:spacing w:line="360" w:lineRule="auto"/>
                              <w:jc w:val="center"/>
                              <w:rPr>
                                <w:rFonts w:ascii="Times New Roman" w:hAnsi="Times New Roman" w:cs="Times New Roman"/>
                                <w:sz w:val="18"/>
                                <w:szCs w:val="18"/>
                              </w:rPr>
                            </w:pPr>
                            <w:r w:rsidRPr="000748F6">
                              <w:rPr>
                                <w:rFonts w:ascii="Times New Roman" w:hAnsi="Times New Roman" w:cs="Times New Roman"/>
                                <w:color w:val="000000"/>
                                <w:sz w:val="18"/>
                                <w:szCs w:val="18"/>
                              </w:rPr>
                              <w:t>0.11</w:t>
                            </w:r>
                          </w:p>
                        </w:tc>
                        <w:tc>
                          <w:tcPr>
                            <w:tcW w:w="1355" w:type="dxa"/>
                            <w:gridSpan w:val="2"/>
                            <w:tcBorders>
                              <w:top w:val="nil"/>
                              <w:left w:val="nil"/>
                              <w:bottom w:val="nil"/>
                              <w:right w:val="single" w:sz="4" w:space="0" w:color="auto"/>
                            </w:tcBorders>
                            <w:vAlign w:val="center"/>
                          </w:tcPr>
                          <w:p w14:paraId="37D1EABD" w14:textId="3414A631" w:rsidR="00E260F1" w:rsidRPr="000748F6" w:rsidRDefault="00E260F1" w:rsidP="00E260F1">
                            <w:pPr>
                              <w:spacing w:line="360" w:lineRule="auto"/>
                              <w:jc w:val="center"/>
                              <w:rPr>
                                <w:rFonts w:ascii="Times New Roman" w:hAnsi="Times New Roman" w:cs="Times New Roman"/>
                                <w:color w:val="000000"/>
                                <w:sz w:val="18"/>
                                <w:szCs w:val="18"/>
                              </w:rPr>
                            </w:pPr>
                            <w:r w:rsidRPr="000748F6">
                              <w:rPr>
                                <w:rFonts w:ascii="Times New Roman" w:hAnsi="Times New Roman" w:cs="Times New Roman"/>
                                <w:color w:val="000000"/>
                                <w:sz w:val="18"/>
                                <w:szCs w:val="18"/>
                              </w:rPr>
                              <w:t>0.14</w:t>
                            </w:r>
                          </w:p>
                        </w:tc>
                      </w:tr>
                      <w:tr w:rsidR="00E260F1" w:rsidRPr="00972A4F" w14:paraId="286A67DC" w14:textId="77777777" w:rsidTr="000748F6">
                        <w:tc>
                          <w:tcPr>
                            <w:tcW w:w="2187" w:type="dxa"/>
                            <w:gridSpan w:val="2"/>
                            <w:tcBorders>
                              <w:top w:val="nil"/>
                              <w:left w:val="single" w:sz="4" w:space="0" w:color="auto"/>
                              <w:bottom w:val="nil"/>
                            </w:tcBorders>
                            <w:shd w:val="clear" w:color="auto" w:fill="auto"/>
                            <w:vAlign w:val="center"/>
                          </w:tcPr>
                          <w:p w14:paraId="768F146E" w14:textId="77777777" w:rsidR="00E260F1" w:rsidRPr="000748F6" w:rsidRDefault="00E260F1" w:rsidP="00E260F1">
                            <w:pPr>
                              <w:spacing w:line="360" w:lineRule="auto"/>
                              <w:rPr>
                                <w:rFonts w:ascii="Times New Roman" w:hAnsi="Times New Roman" w:cs="Times New Roman"/>
                                <w:sz w:val="18"/>
                                <w:szCs w:val="18"/>
                              </w:rPr>
                            </w:pPr>
                            <w:r w:rsidRPr="000748F6">
                              <w:rPr>
                                <w:rFonts w:ascii="Times New Roman" w:hAnsi="Times New Roman" w:cs="Times New Roman"/>
                                <w:sz w:val="18"/>
                                <w:szCs w:val="18"/>
                              </w:rPr>
                              <w:t>Soy</w:t>
                            </w:r>
                          </w:p>
                        </w:tc>
                        <w:tc>
                          <w:tcPr>
                            <w:tcW w:w="1499" w:type="dxa"/>
                            <w:tcBorders>
                              <w:top w:val="nil"/>
                              <w:bottom w:val="nil"/>
                            </w:tcBorders>
                            <w:shd w:val="clear" w:color="auto" w:fill="auto"/>
                            <w:noWrap/>
                            <w:vAlign w:val="center"/>
                            <w:hideMark/>
                          </w:tcPr>
                          <w:p w14:paraId="6A0FC4F5" w14:textId="17387F58" w:rsidR="00E260F1" w:rsidRPr="000748F6" w:rsidRDefault="00E260F1" w:rsidP="00E260F1">
                            <w:pPr>
                              <w:spacing w:line="360" w:lineRule="auto"/>
                              <w:jc w:val="center"/>
                              <w:rPr>
                                <w:rFonts w:ascii="Times New Roman" w:hAnsi="Times New Roman" w:cs="Times New Roman"/>
                                <w:sz w:val="18"/>
                                <w:szCs w:val="18"/>
                              </w:rPr>
                            </w:pPr>
                            <w:r w:rsidRPr="000748F6">
                              <w:rPr>
                                <w:rFonts w:ascii="Times New Roman" w:hAnsi="Times New Roman" w:cs="Times New Roman"/>
                                <w:color w:val="000000"/>
                                <w:sz w:val="18"/>
                                <w:szCs w:val="18"/>
                              </w:rPr>
                              <w:t>-0.12</w:t>
                            </w:r>
                          </w:p>
                        </w:tc>
                        <w:tc>
                          <w:tcPr>
                            <w:tcW w:w="1532" w:type="dxa"/>
                            <w:tcBorders>
                              <w:top w:val="nil"/>
                              <w:bottom w:val="nil"/>
                            </w:tcBorders>
                            <w:shd w:val="clear" w:color="auto" w:fill="auto"/>
                            <w:noWrap/>
                            <w:vAlign w:val="center"/>
                            <w:hideMark/>
                          </w:tcPr>
                          <w:p w14:paraId="43433ECF" w14:textId="6D7A08C4" w:rsidR="00E260F1" w:rsidRPr="000748F6" w:rsidRDefault="00E260F1" w:rsidP="00E260F1">
                            <w:pPr>
                              <w:spacing w:line="360" w:lineRule="auto"/>
                              <w:jc w:val="center"/>
                              <w:rPr>
                                <w:rFonts w:ascii="Times New Roman" w:hAnsi="Times New Roman" w:cs="Times New Roman"/>
                                <w:sz w:val="18"/>
                                <w:szCs w:val="18"/>
                              </w:rPr>
                            </w:pPr>
                            <w:r w:rsidRPr="000748F6">
                              <w:rPr>
                                <w:rFonts w:ascii="Times New Roman" w:hAnsi="Times New Roman" w:cs="Times New Roman"/>
                                <w:color w:val="000000"/>
                                <w:sz w:val="18"/>
                                <w:szCs w:val="18"/>
                              </w:rPr>
                              <w:t>-0.010</w:t>
                            </w:r>
                          </w:p>
                        </w:tc>
                        <w:tc>
                          <w:tcPr>
                            <w:tcW w:w="1610" w:type="dxa"/>
                            <w:tcBorders>
                              <w:top w:val="nil"/>
                              <w:bottom w:val="nil"/>
                              <w:right w:val="nil"/>
                            </w:tcBorders>
                            <w:shd w:val="clear" w:color="auto" w:fill="auto"/>
                            <w:noWrap/>
                            <w:vAlign w:val="center"/>
                            <w:hideMark/>
                          </w:tcPr>
                          <w:p w14:paraId="05CD5322" w14:textId="7DAF3113" w:rsidR="00E260F1" w:rsidRPr="000748F6" w:rsidRDefault="00E260F1" w:rsidP="00E260F1">
                            <w:pPr>
                              <w:spacing w:line="360" w:lineRule="auto"/>
                              <w:jc w:val="center"/>
                              <w:rPr>
                                <w:rFonts w:ascii="Times New Roman" w:hAnsi="Times New Roman" w:cs="Times New Roman"/>
                                <w:sz w:val="18"/>
                                <w:szCs w:val="18"/>
                              </w:rPr>
                            </w:pPr>
                            <w:r w:rsidRPr="000748F6">
                              <w:rPr>
                                <w:rFonts w:ascii="Times New Roman" w:hAnsi="Times New Roman" w:cs="Times New Roman"/>
                                <w:color w:val="000000"/>
                                <w:sz w:val="18"/>
                                <w:szCs w:val="18"/>
                              </w:rPr>
                              <w:t>0.15</w:t>
                            </w:r>
                          </w:p>
                        </w:tc>
                        <w:tc>
                          <w:tcPr>
                            <w:tcW w:w="1355" w:type="dxa"/>
                            <w:gridSpan w:val="2"/>
                            <w:tcBorders>
                              <w:top w:val="nil"/>
                              <w:left w:val="nil"/>
                              <w:bottom w:val="nil"/>
                              <w:right w:val="single" w:sz="4" w:space="0" w:color="auto"/>
                            </w:tcBorders>
                            <w:vAlign w:val="center"/>
                          </w:tcPr>
                          <w:p w14:paraId="30FB0137" w14:textId="44FA9911" w:rsidR="00E260F1" w:rsidRPr="000748F6" w:rsidRDefault="00E260F1" w:rsidP="00E260F1">
                            <w:pPr>
                              <w:spacing w:line="360" w:lineRule="auto"/>
                              <w:jc w:val="center"/>
                              <w:rPr>
                                <w:rFonts w:ascii="Times New Roman" w:hAnsi="Times New Roman" w:cs="Times New Roman"/>
                                <w:color w:val="000000"/>
                                <w:sz w:val="18"/>
                                <w:szCs w:val="18"/>
                              </w:rPr>
                            </w:pPr>
                            <w:r w:rsidRPr="000748F6">
                              <w:rPr>
                                <w:rFonts w:ascii="Times New Roman" w:hAnsi="Times New Roman" w:cs="Times New Roman"/>
                                <w:color w:val="000000"/>
                                <w:sz w:val="18"/>
                                <w:szCs w:val="18"/>
                              </w:rPr>
                              <w:t>0.12</w:t>
                            </w:r>
                          </w:p>
                        </w:tc>
                      </w:tr>
                      <w:tr w:rsidR="00E260F1" w:rsidRPr="00972A4F" w14:paraId="4875C0D7" w14:textId="77777777" w:rsidTr="000748F6">
                        <w:tc>
                          <w:tcPr>
                            <w:tcW w:w="2187" w:type="dxa"/>
                            <w:gridSpan w:val="2"/>
                            <w:tcBorders>
                              <w:top w:val="nil"/>
                              <w:left w:val="single" w:sz="4" w:space="0" w:color="auto"/>
                              <w:bottom w:val="nil"/>
                            </w:tcBorders>
                            <w:shd w:val="clear" w:color="auto" w:fill="auto"/>
                            <w:vAlign w:val="center"/>
                          </w:tcPr>
                          <w:p w14:paraId="151F2456" w14:textId="77777777" w:rsidR="00E260F1" w:rsidRPr="000748F6" w:rsidRDefault="00E260F1" w:rsidP="00E260F1">
                            <w:pPr>
                              <w:spacing w:line="360" w:lineRule="auto"/>
                              <w:rPr>
                                <w:rFonts w:ascii="Times New Roman" w:hAnsi="Times New Roman" w:cs="Times New Roman"/>
                                <w:sz w:val="18"/>
                                <w:szCs w:val="18"/>
                              </w:rPr>
                            </w:pPr>
                            <w:r w:rsidRPr="000748F6">
                              <w:rPr>
                                <w:rFonts w:ascii="Times New Roman" w:hAnsi="Times New Roman" w:cs="Times New Roman"/>
                                <w:sz w:val="18"/>
                                <w:szCs w:val="18"/>
                              </w:rPr>
                              <w:t>Refined Grains</w:t>
                            </w:r>
                          </w:p>
                        </w:tc>
                        <w:tc>
                          <w:tcPr>
                            <w:tcW w:w="1499" w:type="dxa"/>
                            <w:tcBorders>
                              <w:top w:val="nil"/>
                              <w:bottom w:val="nil"/>
                            </w:tcBorders>
                            <w:shd w:val="clear" w:color="auto" w:fill="auto"/>
                            <w:noWrap/>
                            <w:vAlign w:val="center"/>
                            <w:hideMark/>
                          </w:tcPr>
                          <w:p w14:paraId="66C1C0AB" w14:textId="5CCF020E" w:rsidR="00E260F1" w:rsidRPr="000748F6" w:rsidRDefault="00E260F1" w:rsidP="00E260F1">
                            <w:pPr>
                              <w:spacing w:line="360" w:lineRule="auto"/>
                              <w:jc w:val="center"/>
                              <w:rPr>
                                <w:rFonts w:ascii="Times New Roman" w:hAnsi="Times New Roman" w:cs="Times New Roman"/>
                                <w:sz w:val="18"/>
                                <w:szCs w:val="18"/>
                              </w:rPr>
                            </w:pPr>
                            <w:r w:rsidRPr="000748F6">
                              <w:rPr>
                                <w:rFonts w:ascii="Times New Roman" w:hAnsi="Times New Roman" w:cs="Times New Roman"/>
                                <w:color w:val="000000"/>
                                <w:sz w:val="18"/>
                                <w:szCs w:val="18"/>
                              </w:rPr>
                              <w:t>0.11</w:t>
                            </w:r>
                          </w:p>
                        </w:tc>
                        <w:tc>
                          <w:tcPr>
                            <w:tcW w:w="1532" w:type="dxa"/>
                            <w:tcBorders>
                              <w:top w:val="nil"/>
                              <w:bottom w:val="nil"/>
                            </w:tcBorders>
                            <w:shd w:val="clear" w:color="auto" w:fill="auto"/>
                            <w:noWrap/>
                            <w:vAlign w:val="center"/>
                            <w:hideMark/>
                          </w:tcPr>
                          <w:p w14:paraId="79373607" w14:textId="0C8ECDF9" w:rsidR="00E260F1" w:rsidRPr="000748F6" w:rsidRDefault="00E260F1" w:rsidP="00E260F1">
                            <w:pPr>
                              <w:spacing w:line="360" w:lineRule="auto"/>
                              <w:jc w:val="center"/>
                              <w:rPr>
                                <w:rFonts w:ascii="Times New Roman" w:hAnsi="Times New Roman" w:cs="Times New Roman"/>
                                <w:sz w:val="18"/>
                                <w:szCs w:val="18"/>
                              </w:rPr>
                            </w:pPr>
                            <w:r w:rsidRPr="000748F6">
                              <w:rPr>
                                <w:rFonts w:ascii="Times New Roman" w:hAnsi="Times New Roman" w:cs="Times New Roman"/>
                                <w:color w:val="000000"/>
                                <w:sz w:val="18"/>
                                <w:szCs w:val="18"/>
                              </w:rPr>
                              <w:t>-0.12</w:t>
                            </w:r>
                          </w:p>
                        </w:tc>
                        <w:tc>
                          <w:tcPr>
                            <w:tcW w:w="1610" w:type="dxa"/>
                            <w:tcBorders>
                              <w:top w:val="nil"/>
                              <w:bottom w:val="nil"/>
                              <w:right w:val="nil"/>
                            </w:tcBorders>
                            <w:shd w:val="clear" w:color="auto" w:fill="auto"/>
                            <w:noWrap/>
                            <w:vAlign w:val="center"/>
                            <w:hideMark/>
                          </w:tcPr>
                          <w:p w14:paraId="5620B4EF" w14:textId="5D8078BC" w:rsidR="00E260F1" w:rsidRPr="000748F6" w:rsidRDefault="00E260F1" w:rsidP="00E260F1">
                            <w:pPr>
                              <w:spacing w:line="360" w:lineRule="auto"/>
                              <w:jc w:val="center"/>
                              <w:rPr>
                                <w:rFonts w:ascii="Times New Roman" w:hAnsi="Times New Roman" w:cs="Times New Roman"/>
                                <w:b/>
                                <w:bCs/>
                                <w:sz w:val="18"/>
                                <w:szCs w:val="18"/>
                              </w:rPr>
                            </w:pPr>
                            <w:r w:rsidRPr="000748F6">
                              <w:rPr>
                                <w:rFonts w:ascii="Times New Roman" w:hAnsi="Times New Roman" w:cs="Times New Roman"/>
                                <w:color w:val="000000"/>
                                <w:sz w:val="18"/>
                                <w:szCs w:val="18"/>
                              </w:rPr>
                              <w:t>-0.020</w:t>
                            </w:r>
                          </w:p>
                        </w:tc>
                        <w:tc>
                          <w:tcPr>
                            <w:tcW w:w="1355" w:type="dxa"/>
                            <w:gridSpan w:val="2"/>
                            <w:tcBorders>
                              <w:top w:val="nil"/>
                              <w:left w:val="nil"/>
                              <w:bottom w:val="nil"/>
                              <w:right w:val="single" w:sz="4" w:space="0" w:color="auto"/>
                            </w:tcBorders>
                            <w:vAlign w:val="center"/>
                          </w:tcPr>
                          <w:p w14:paraId="3FCA218C" w14:textId="24A4B5BE" w:rsidR="00E260F1" w:rsidRPr="000748F6" w:rsidRDefault="00E260F1" w:rsidP="00E260F1">
                            <w:pPr>
                              <w:spacing w:line="360" w:lineRule="auto"/>
                              <w:jc w:val="center"/>
                              <w:rPr>
                                <w:rFonts w:ascii="Times New Roman" w:hAnsi="Times New Roman" w:cs="Times New Roman"/>
                                <w:b/>
                                <w:bCs/>
                                <w:color w:val="000000"/>
                                <w:sz w:val="18"/>
                                <w:szCs w:val="18"/>
                              </w:rPr>
                            </w:pPr>
                            <w:r w:rsidRPr="000748F6">
                              <w:rPr>
                                <w:rFonts w:ascii="Times New Roman" w:hAnsi="Times New Roman" w:cs="Times New Roman"/>
                                <w:b/>
                                <w:bCs/>
                                <w:color w:val="000000"/>
                                <w:sz w:val="18"/>
                                <w:szCs w:val="18"/>
                              </w:rPr>
                              <w:t>-0.36</w:t>
                            </w:r>
                          </w:p>
                        </w:tc>
                      </w:tr>
                      <w:tr w:rsidR="00E260F1" w:rsidRPr="00972A4F" w14:paraId="23EA4A1D" w14:textId="77777777" w:rsidTr="000748F6">
                        <w:tc>
                          <w:tcPr>
                            <w:tcW w:w="2187" w:type="dxa"/>
                            <w:gridSpan w:val="2"/>
                            <w:tcBorders>
                              <w:top w:val="nil"/>
                              <w:left w:val="single" w:sz="4" w:space="0" w:color="auto"/>
                              <w:bottom w:val="nil"/>
                            </w:tcBorders>
                            <w:shd w:val="clear" w:color="auto" w:fill="auto"/>
                            <w:vAlign w:val="center"/>
                          </w:tcPr>
                          <w:p w14:paraId="6873CECC" w14:textId="77777777" w:rsidR="00E260F1" w:rsidRPr="000748F6" w:rsidRDefault="00E260F1" w:rsidP="00E260F1">
                            <w:pPr>
                              <w:spacing w:line="360" w:lineRule="auto"/>
                              <w:rPr>
                                <w:rFonts w:ascii="Times New Roman" w:hAnsi="Times New Roman" w:cs="Times New Roman"/>
                                <w:sz w:val="18"/>
                                <w:szCs w:val="18"/>
                              </w:rPr>
                            </w:pPr>
                            <w:r w:rsidRPr="000748F6">
                              <w:rPr>
                                <w:rFonts w:ascii="Times New Roman" w:hAnsi="Times New Roman" w:cs="Times New Roman"/>
                                <w:sz w:val="18"/>
                                <w:szCs w:val="18"/>
                              </w:rPr>
                              <w:t>Whole Grains</w:t>
                            </w:r>
                          </w:p>
                        </w:tc>
                        <w:tc>
                          <w:tcPr>
                            <w:tcW w:w="1499" w:type="dxa"/>
                            <w:tcBorders>
                              <w:top w:val="nil"/>
                              <w:bottom w:val="nil"/>
                            </w:tcBorders>
                            <w:shd w:val="clear" w:color="auto" w:fill="auto"/>
                            <w:noWrap/>
                            <w:vAlign w:val="center"/>
                            <w:hideMark/>
                          </w:tcPr>
                          <w:p w14:paraId="3DD14805" w14:textId="5DDCEDA6" w:rsidR="00E260F1" w:rsidRPr="000748F6" w:rsidRDefault="00E260F1" w:rsidP="00E260F1">
                            <w:pPr>
                              <w:spacing w:line="360" w:lineRule="auto"/>
                              <w:jc w:val="center"/>
                              <w:rPr>
                                <w:rFonts w:ascii="Times New Roman" w:hAnsi="Times New Roman" w:cs="Times New Roman"/>
                                <w:b/>
                                <w:bCs/>
                                <w:sz w:val="18"/>
                                <w:szCs w:val="18"/>
                              </w:rPr>
                            </w:pPr>
                            <w:r w:rsidRPr="000748F6">
                              <w:rPr>
                                <w:rFonts w:ascii="Times New Roman" w:hAnsi="Times New Roman" w:cs="Times New Roman"/>
                                <w:b/>
                                <w:bCs/>
                                <w:color w:val="000000"/>
                                <w:sz w:val="18"/>
                                <w:szCs w:val="18"/>
                              </w:rPr>
                              <w:t>-0.20</w:t>
                            </w:r>
                          </w:p>
                        </w:tc>
                        <w:tc>
                          <w:tcPr>
                            <w:tcW w:w="1532" w:type="dxa"/>
                            <w:tcBorders>
                              <w:top w:val="nil"/>
                              <w:bottom w:val="nil"/>
                            </w:tcBorders>
                            <w:shd w:val="clear" w:color="auto" w:fill="auto"/>
                            <w:noWrap/>
                            <w:vAlign w:val="center"/>
                            <w:hideMark/>
                          </w:tcPr>
                          <w:p w14:paraId="62780FF9" w14:textId="7F95D8E9" w:rsidR="00E260F1" w:rsidRPr="000748F6" w:rsidRDefault="00E260F1" w:rsidP="00E260F1">
                            <w:pPr>
                              <w:spacing w:line="360" w:lineRule="auto"/>
                              <w:jc w:val="center"/>
                              <w:rPr>
                                <w:rFonts w:ascii="Times New Roman" w:hAnsi="Times New Roman" w:cs="Times New Roman"/>
                                <w:sz w:val="18"/>
                                <w:szCs w:val="18"/>
                              </w:rPr>
                            </w:pPr>
                            <w:r w:rsidRPr="000748F6">
                              <w:rPr>
                                <w:rFonts w:ascii="Times New Roman" w:hAnsi="Times New Roman" w:cs="Times New Roman"/>
                                <w:color w:val="000000"/>
                                <w:sz w:val="18"/>
                                <w:szCs w:val="18"/>
                              </w:rPr>
                              <w:t>-0.10</w:t>
                            </w:r>
                          </w:p>
                        </w:tc>
                        <w:tc>
                          <w:tcPr>
                            <w:tcW w:w="1610" w:type="dxa"/>
                            <w:tcBorders>
                              <w:top w:val="nil"/>
                              <w:bottom w:val="nil"/>
                              <w:right w:val="nil"/>
                            </w:tcBorders>
                            <w:shd w:val="clear" w:color="auto" w:fill="auto"/>
                            <w:noWrap/>
                            <w:vAlign w:val="center"/>
                            <w:hideMark/>
                          </w:tcPr>
                          <w:p w14:paraId="3309A264" w14:textId="32AF5A28" w:rsidR="00E260F1" w:rsidRPr="000748F6" w:rsidRDefault="00E260F1" w:rsidP="00E260F1">
                            <w:pPr>
                              <w:spacing w:line="360" w:lineRule="auto"/>
                              <w:jc w:val="center"/>
                              <w:rPr>
                                <w:rFonts w:ascii="Times New Roman" w:hAnsi="Times New Roman" w:cs="Times New Roman"/>
                                <w:b/>
                                <w:bCs/>
                                <w:sz w:val="18"/>
                                <w:szCs w:val="18"/>
                              </w:rPr>
                            </w:pPr>
                            <w:r w:rsidRPr="000748F6">
                              <w:rPr>
                                <w:rFonts w:ascii="Times New Roman" w:hAnsi="Times New Roman" w:cs="Times New Roman"/>
                                <w:color w:val="000000"/>
                                <w:sz w:val="18"/>
                                <w:szCs w:val="18"/>
                              </w:rPr>
                              <w:t>-0.11</w:t>
                            </w:r>
                          </w:p>
                        </w:tc>
                        <w:tc>
                          <w:tcPr>
                            <w:tcW w:w="1355" w:type="dxa"/>
                            <w:gridSpan w:val="2"/>
                            <w:tcBorders>
                              <w:top w:val="nil"/>
                              <w:left w:val="nil"/>
                              <w:bottom w:val="nil"/>
                              <w:right w:val="single" w:sz="4" w:space="0" w:color="auto"/>
                            </w:tcBorders>
                            <w:vAlign w:val="center"/>
                          </w:tcPr>
                          <w:p w14:paraId="13A7B57D" w14:textId="0C227F96" w:rsidR="00E260F1" w:rsidRPr="000748F6" w:rsidRDefault="00E260F1" w:rsidP="00E260F1">
                            <w:pPr>
                              <w:spacing w:line="360" w:lineRule="auto"/>
                              <w:jc w:val="center"/>
                              <w:rPr>
                                <w:rFonts w:ascii="Times New Roman" w:hAnsi="Times New Roman" w:cs="Times New Roman"/>
                                <w:b/>
                                <w:bCs/>
                                <w:color w:val="000000"/>
                                <w:sz w:val="18"/>
                                <w:szCs w:val="18"/>
                              </w:rPr>
                            </w:pPr>
                            <w:r w:rsidRPr="000748F6">
                              <w:rPr>
                                <w:rFonts w:ascii="Times New Roman" w:hAnsi="Times New Roman" w:cs="Times New Roman"/>
                                <w:b/>
                                <w:bCs/>
                                <w:color w:val="000000"/>
                                <w:sz w:val="18"/>
                                <w:szCs w:val="18"/>
                              </w:rPr>
                              <w:t>0.45</w:t>
                            </w:r>
                          </w:p>
                        </w:tc>
                      </w:tr>
                      <w:tr w:rsidR="00E260F1" w:rsidRPr="00972A4F" w14:paraId="4CCA3444" w14:textId="77777777" w:rsidTr="000748F6">
                        <w:tc>
                          <w:tcPr>
                            <w:tcW w:w="2187" w:type="dxa"/>
                            <w:gridSpan w:val="2"/>
                            <w:tcBorders>
                              <w:top w:val="nil"/>
                              <w:left w:val="single" w:sz="4" w:space="0" w:color="auto"/>
                              <w:bottom w:val="nil"/>
                            </w:tcBorders>
                            <w:shd w:val="clear" w:color="auto" w:fill="auto"/>
                            <w:vAlign w:val="center"/>
                          </w:tcPr>
                          <w:p w14:paraId="6E29FBDF" w14:textId="77777777" w:rsidR="00E260F1" w:rsidRPr="000748F6" w:rsidRDefault="00E260F1" w:rsidP="00E260F1">
                            <w:pPr>
                              <w:spacing w:line="360" w:lineRule="auto"/>
                              <w:rPr>
                                <w:rFonts w:ascii="Times New Roman" w:hAnsi="Times New Roman" w:cs="Times New Roman"/>
                                <w:sz w:val="18"/>
                                <w:szCs w:val="18"/>
                              </w:rPr>
                            </w:pPr>
                            <w:r w:rsidRPr="000748F6">
                              <w:rPr>
                                <w:rFonts w:ascii="Times New Roman" w:hAnsi="Times New Roman" w:cs="Times New Roman"/>
                                <w:sz w:val="18"/>
                                <w:szCs w:val="18"/>
                              </w:rPr>
                              <w:t>Nuts</w:t>
                            </w:r>
                          </w:p>
                        </w:tc>
                        <w:tc>
                          <w:tcPr>
                            <w:tcW w:w="1499" w:type="dxa"/>
                            <w:tcBorders>
                              <w:top w:val="nil"/>
                              <w:bottom w:val="nil"/>
                            </w:tcBorders>
                            <w:shd w:val="clear" w:color="auto" w:fill="auto"/>
                            <w:noWrap/>
                            <w:vAlign w:val="center"/>
                            <w:hideMark/>
                          </w:tcPr>
                          <w:p w14:paraId="5BB082D6" w14:textId="228542CF" w:rsidR="00E260F1" w:rsidRPr="000748F6" w:rsidRDefault="00E260F1" w:rsidP="00E260F1">
                            <w:pPr>
                              <w:spacing w:line="360" w:lineRule="auto"/>
                              <w:jc w:val="center"/>
                              <w:rPr>
                                <w:rFonts w:ascii="Times New Roman" w:hAnsi="Times New Roman" w:cs="Times New Roman"/>
                                <w:b/>
                                <w:bCs/>
                                <w:sz w:val="18"/>
                                <w:szCs w:val="18"/>
                              </w:rPr>
                            </w:pPr>
                            <w:r w:rsidRPr="000748F6">
                              <w:rPr>
                                <w:rFonts w:ascii="Times New Roman" w:hAnsi="Times New Roman" w:cs="Times New Roman"/>
                                <w:b/>
                                <w:bCs/>
                                <w:color w:val="000000"/>
                                <w:sz w:val="18"/>
                                <w:szCs w:val="18"/>
                              </w:rPr>
                              <w:t>-0.49</w:t>
                            </w:r>
                          </w:p>
                        </w:tc>
                        <w:tc>
                          <w:tcPr>
                            <w:tcW w:w="1532" w:type="dxa"/>
                            <w:tcBorders>
                              <w:top w:val="nil"/>
                              <w:bottom w:val="nil"/>
                            </w:tcBorders>
                            <w:shd w:val="clear" w:color="auto" w:fill="auto"/>
                            <w:noWrap/>
                            <w:vAlign w:val="center"/>
                            <w:hideMark/>
                          </w:tcPr>
                          <w:p w14:paraId="03342BC1" w14:textId="6D60C435" w:rsidR="00E260F1" w:rsidRPr="000748F6" w:rsidRDefault="00E260F1" w:rsidP="00E260F1">
                            <w:pPr>
                              <w:spacing w:line="360" w:lineRule="auto"/>
                              <w:jc w:val="center"/>
                              <w:rPr>
                                <w:rFonts w:ascii="Times New Roman" w:hAnsi="Times New Roman" w:cs="Times New Roman"/>
                                <w:b/>
                                <w:bCs/>
                                <w:sz w:val="18"/>
                                <w:szCs w:val="18"/>
                              </w:rPr>
                            </w:pPr>
                            <w:r w:rsidRPr="000748F6">
                              <w:rPr>
                                <w:rFonts w:ascii="Times New Roman" w:hAnsi="Times New Roman" w:cs="Times New Roman"/>
                                <w:color w:val="000000"/>
                                <w:sz w:val="18"/>
                                <w:szCs w:val="18"/>
                              </w:rPr>
                              <w:t>-0.090</w:t>
                            </w:r>
                          </w:p>
                        </w:tc>
                        <w:tc>
                          <w:tcPr>
                            <w:tcW w:w="1610" w:type="dxa"/>
                            <w:tcBorders>
                              <w:top w:val="nil"/>
                              <w:bottom w:val="nil"/>
                              <w:right w:val="nil"/>
                            </w:tcBorders>
                            <w:shd w:val="clear" w:color="auto" w:fill="auto"/>
                            <w:noWrap/>
                            <w:vAlign w:val="center"/>
                            <w:hideMark/>
                          </w:tcPr>
                          <w:p w14:paraId="037F4A5B" w14:textId="34540A42" w:rsidR="00E260F1" w:rsidRPr="000748F6" w:rsidRDefault="00E260F1" w:rsidP="00E260F1">
                            <w:pPr>
                              <w:spacing w:line="360" w:lineRule="auto"/>
                              <w:jc w:val="center"/>
                              <w:rPr>
                                <w:rFonts w:ascii="Times New Roman" w:hAnsi="Times New Roman" w:cs="Times New Roman"/>
                                <w:sz w:val="18"/>
                                <w:szCs w:val="18"/>
                              </w:rPr>
                            </w:pPr>
                            <w:r w:rsidRPr="000748F6">
                              <w:rPr>
                                <w:rFonts w:ascii="Times New Roman" w:hAnsi="Times New Roman" w:cs="Times New Roman"/>
                                <w:color w:val="000000"/>
                                <w:sz w:val="18"/>
                                <w:szCs w:val="18"/>
                              </w:rPr>
                              <w:t>-0.090</w:t>
                            </w:r>
                          </w:p>
                        </w:tc>
                        <w:tc>
                          <w:tcPr>
                            <w:tcW w:w="1355" w:type="dxa"/>
                            <w:gridSpan w:val="2"/>
                            <w:tcBorders>
                              <w:top w:val="nil"/>
                              <w:left w:val="nil"/>
                              <w:bottom w:val="nil"/>
                              <w:right w:val="single" w:sz="4" w:space="0" w:color="auto"/>
                            </w:tcBorders>
                            <w:vAlign w:val="center"/>
                          </w:tcPr>
                          <w:p w14:paraId="4554443A" w14:textId="171A5A20" w:rsidR="00E260F1" w:rsidRPr="000748F6" w:rsidRDefault="00E260F1" w:rsidP="00E260F1">
                            <w:pPr>
                              <w:spacing w:line="360" w:lineRule="auto"/>
                              <w:jc w:val="center"/>
                              <w:rPr>
                                <w:rFonts w:ascii="Times New Roman" w:hAnsi="Times New Roman" w:cs="Times New Roman"/>
                                <w:b/>
                                <w:bCs/>
                                <w:color w:val="000000"/>
                                <w:sz w:val="18"/>
                                <w:szCs w:val="18"/>
                              </w:rPr>
                            </w:pPr>
                            <w:r w:rsidRPr="000748F6">
                              <w:rPr>
                                <w:rFonts w:ascii="Times New Roman" w:hAnsi="Times New Roman" w:cs="Times New Roman"/>
                                <w:b/>
                                <w:bCs/>
                                <w:color w:val="000000"/>
                                <w:sz w:val="18"/>
                                <w:szCs w:val="18"/>
                              </w:rPr>
                              <w:t>0.38</w:t>
                            </w:r>
                          </w:p>
                        </w:tc>
                      </w:tr>
                      <w:tr w:rsidR="00E260F1" w:rsidRPr="00972A4F" w14:paraId="3341D125" w14:textId="77777777" w:rsidTr="000748F6">
                        <w:tc>
                          <w:tcPr>
                            <w:tcW w:w="2187" w:type="dxa"/>
                            <w:gridSpan w:val="2"/>
                            <w:tcBorders>
                              <w:top w:val="nil"/>
                              <w:left w:val="single" w:sz="4" w:space="0" w:color="auto"/>
                              <w:bottom w:val="single" w:sz="4" w:space="0" w:color="auto"/>
                            </w:tcBorders>
                            <w:shd w:val="clear" w:color="auto" w:fill="auto"/>
                            <w:vAlign w:val="center"/>
                          </w:tcPr>
                          <w:p w14:paraId="0443E6AE" w14:textId="77777777" w:rsidR="00E260F1" w:rsidRPr="000748F6" w:rsidRDefault="00E260F1" w:rsidP="00E260F1">
                            <w:pPr>
                              <w:spacing w:line="360" w:lineRule="auto"/>
                              <w:rPr>
                                <w:rFonts w:ascii="Times New Roman" w:hAnsi="Times New Roman" w:cs="Times New Roman"/>
                                <w:sz w:val="18"/>
                                <w:szCs w:val="18"/>
                              </w:rPr>
                            </w:pPr>
                            <w:r w:rsidRPr="000748F6">
                              <w:rPr>
                                <w:rFonts w:ascii="Times New Roman" w:hAnsi="Times New Roman" w:cs="Times New Roman"/>
                                <w:sz w:val="18"/>
                                <w:szCs w:val="18"/>
                              </w:rPr>
                              <w:t>Added Sugars</w:t>
                            </w:r>
                          </w:p>
                        </w:tc>
                        <w:tc>
                          <w:tcPr>
                            <w:tcW w:w="1499" w:type="dxa"/>
                            <w:tcBorders>
                              <w:top w:val="nil"/>
                              <w:bottom w:val="single" w:sz="4" w:space="0" w:color="auto"/>
                            </w:tcBorders>
                            <w:shd w:val="clear" w:color="auto" w:fill="auto"/>
                            <w:noWrap/>
                            <w:vAlign w:val="center"/>
                            <w:hideMark/>
                          </w:tcPr>
                          <w:p w14:paraId="3BF549BF" w14:textId="6900306D" w:rsidR="00E260F1" w:rsidRPr="000748F6" w:rsidRDefault="00E260F1" w:rsidP="00E260F1">
                            <w:pPr>
                              <w:spacing w:line="360" w:lineRule="auto"/>
                              <w:jc w:val="center"/>
                              <w:rPr>
                                <w:rFonts w:ascii="Times New Roman" w:hAnsi="Times New Roman" w:cs="Times New Roman"/>
                                <w:b/>
                                <w:bCs/>
                                <w:sz w:val="18"/>
                                <w:szCs w:val="18"/>
                              </w:rPr>
                            </w:pPr>
                            <w:r w:rsidRPr="000748F6">
                              <w:rPr>
                                <w:rFonts w:ascii="Times New Roman" w:hAnsi="Times New Roman" w:cs="Times New Roman"/>
                                <w:b/>
                                <w:bCs/>
                                <w:color w:val="000000"/>
                                <w:sz w:val="18"/>
                                <w:szCs w:val="18"/>
                              </w:rPr>
                              <w:t>0.71</w:t>
                            </w:r>
                          </w:p>
                        </w:tc>
                        <w:tc>
                          <w:tcPr>
                            <w:tcW w:w="1532" w:type="dxa"/>
                            <w:tcBorders>
                              <w:top w:val="nil"/>
                              <w:bottom w:val="single" w:sz="4" w:space="0" w:color="auto"/>
                            </w:tcBorders>
                            <w:shd w:val="clear" w:color="auto" w:fill="auto"/>
                            <w:noWrap/>
                            <w:vAlign w:val="center"/>
                            <w:hideMark/>
                          </w:tcPr>
                          <w:p w14:paraId="6EF66E82" w14:textId="474EA548" w:rsidR="00E260F1" w:rsidRPr="000748F6" w:rsidRDefault="00E260F1" w:rsidP="00E260F1">
                            <w:pPr>
                              <w:spacing w:line="360" w:lineRule="auto"/>
                              <w:jc w:val="center"/>
                              <w:rPr>
                                <w:rFonts w:ascii="Times New Roman" w:hAnsi="Times New Roman" w:cs="Times New Roman"/>
                                <w:b/>
                                <w:bCs/>
                                <w:sz w:val="18"/>
                                <w:szCs w:val="18"/>
                              </w:rPr>
                            </w:pPr>
                            <w:r w:rsidRPr="000748F6">
                              <w:rPr>
                                <w:rFonts w:ascii="Times New Roman" w:hAnsi="Times New Roman" w:cs="Times New Roman"/>
                                <w:b/>
                                <w:bCs/>
                                <w:color w:val="000000"/>
                                <w:sz w:val="18"/>
                                <w:szCs w:val="18"/>
                              </w:rPr>
                              <w:t>0.23</w:t>
                            </w:r>
                          </w:p>
                        </w:tc>
                        <w:tc>
                          <w:tcPr>
                            <w:tcW w:w="1610" w:type="dxa"/>
                            <w:tcBorders>
                              <w:top w:val="nil"/>
                              <w:bottom w:val="single" w:sz="4" w:space="0" w:color="auto"/>
                              <w:right w:val="nil"/>
                            </w:tcBorders>
                            <w:shd w:val="clear" w:color="auto" w:fill="auto"/>
                            <w:noWrap/>
                            <w:vAlign w:val="center"/>
                            <w:hideMark/>
                          </w:tcPr>
                          <w:p w14:paraId="7EFA7399" w14:textId="2F279346" w:rsidR="00E260F1" w:rsidRPr="000748F6" w:rsidRDefault="00E260F1" w:rsidP="00E260F1">
                            <w:pPr>
                              <w:spacing w:line="360" w:lineRule="auto"/>
                              <w:jc w:val="center"/>
                              <w:rPr>
                                <w:rFonts w:ascii="Times New Roman" w:hAnsi="Times New Roman" w:cs="Times New Roman"/>
                                <w:b/>
                                <w:bCs/>
                                <w:sz w:val="18"/>
                                <w:szCs w:val="18"/>
                              </w:rPr>
                            </w:pPr>
                            <w:r w:rsidRPr="000748F6">
                              <w:rPr>
                                <w:rFonts w:ascii="Times New Roman" w:hAnsi="Times New Roman" w:cs="Times New Roman"/>
                                <w:color w:val="000000"/>
                                <w:sz w:val="18"/>
                                <w:szCs w:val="18"/>
                              </w:rPr>
                              <w:t>0.030</w:t>
                            </w:r>
                          </w:p>
                        </w:tc>
                        <w:tc>
                          <w:tcPr>
                            <w:tcW w:w="1355" w:type="dxa"/>
                            <w:gridSpan w:val="2"/>
                            <w:tcBorders>
                              <w:top w:val="nil"/>
                              <w:left w:val="nil"/>
                              <w:bottom w:val="single" w:sz="4" w:space="0" w:color="auto"/>
                              <w:right w:val="single" w:sz="4" w:space="0" w:color="auto"/>
                            </w:tcBorders>
                            <w:vAlign w:val="center"/>
                          </w:tcPr>
                          <w:p w14:paraId="6931B6E1" w14:textId="1C49AF49" w:rsidR="00E260F1" w:rsidRPr="000748F6" w:rsidRDefault="00E260F1" w:rsidP="00E260F1">
                            <w:pPr>
                              <w:spacing w:line="360" w:lineRule="auto"/>
                              <w:jc w:val="center"/>
                              <w:rPr>
                                <w:rFonts w:ascii="Times New Roman" w:hAnsi="Times New Roman" w:cs="Times New Roman"/>
                                <w:b/>
                                <w:bCs/>
                                <w:color w:val="000000"/>
                                <w:sz w:val="18"/>
                                <w:szCs w:val="18"/>
                              </w:rPr>
                            </w:pPr>
                            <w:r w:rsidRPr="000748F6">
                              <w:rPr>
                                <w:rFonts w:ascii="Times New Roman" w:hAnsi="Times New Roman" w:cs="Times New Roman"/>
                                <w:b/>
                                <w:bCs/>
                                <w:color w:val="000000"/>
                                <w:sz w:val="18"/>
                                <w:szCs w:val="18"/>
                              </w:rPr>
                              <w:t>-0.40</w:t>
                            </w:r>
                          </w:p>
                        </w:tc>
                      </w:tr>
                      <w:tr w:rsidR="005E1339" w:rsidRPr="00972A4F" w14:paraId="67EDC7FC" w14:textId="77777777" w:rsidTr="000748F6">
                        <w:tc>
                          <w:tcPr>
                            <w:tcW w:w="2187" w:type="dxa"/>
                            <w:gridSpan w:val="2"/>
                            <w:tcBorders>
                              <w:top w:val="single" w:sz="4" w:space="0" w:color="auto"/>
                              <w:left w:val="single" w:sz="4" w:space="0" w:color="auto"/>
                              <w:bottom w:val="nil"/>
                            </w:tcBorders>
                            <w:shd w:val="clear" w:color="auto" w:fill="auto"/>
                            <w:vAlign w:val="center"/>
                          </w:tcPr>
                          <w:p w14:paraId="7F01587F" w14:textId="7B843264" w:rsidR="005E1339" w:rsidRPr="000748F6" w:rsidRDefault="00BA0CDD" w:rsidP="005E1339">
                            <w:pPr>
                              <w:spacing w:line="360" w:lineRule="auto"/>
                              <w:rPr>
                                <w:rFonts w:ascii="Times New Roman" w:hAnsi="Times New Roman" w:cs="Times New Roman"/>
                                <w:sz w:val="18"/>
                                <w:szCs w:val="18"/>
                              </w:rPr>
                            </w:pPr>
                            <w:r>
                              <w:rPr>
                                <w:rFonts w:ascii="Times New Roman" w:hAnsi="Times New Roman" w:cs="Times New Roman"/>
                                <w:b/>
                                <w:bCs/>
                                <w:sz w:val="18"/>
                                <w:szCs w:val="18"/>
                              </w:rPr>
                              <w:t>Pattern # 1</w:t>
                            </w:r>
                            <w:r w:rsidRPr="00F223B1">
                              <w:rPr>
                                <w:rFonts w:ascii="Times New Roman" w:hAnsi="Times New Roman" w:cs="Times New Roman"/>
                                <w:b/>
                                <w:bCs/>
                                <w:sz w:val="18"/>
                                <w:szCs w:val="18"/>
                              </w:rPr>
                              <w:t xml:space="preserve"> </w:t>
                            </w:r>
                            <w:r w:rsidRPr="00F223B1">
                              <w:rPr>
                                <w:rFonts w:ascii="Times New Roman" w:hAnsi="Times New Roman" w:cs="Times New Roman"/>
                                <w:b/>
                                <w:bCs/>
                                <w:sz w:val="18"/>
                                <w:szCs w:val="18"/>
                                <w:vertAlign w:val="superscript"/>
                              </w:rPr>
                              <w:t>†</w:t>
                            </w:r>
                            <w:r>
                              <w:rPr>
                                <w:rFonts w:ascii="Times New Roman" w:hAnsi="Times New Roman" w:cs="Times New Roman"/>
                                <w:b/>
                                <w:bCs/>
                                <w:sz w:val="18"/>
                                <w:szCs w:val="18"/>
                                <w:vertAlign w:val="superscript"/>
                              </w:rPr>
                              <w:t>a</w:t>
                            </w:r>
                          </w:p>
                        </w:tc>
                        <w:tc>
                          <w:tcPr>
                            <w:tcW w:w="1499" w:type="dxa"/>
                            <w:tcBorders>
                              <w:top w:val="single" w:sz="4" w:space="0" w:color="auto"/>
                              <w:bottom w:val="nil"/>
                            </w:tcBorders>
                            <w:shd w:val="clear" w:color="auto" w:fill="auto"/>
                            <w:noWrap/>
                            <w:vAlign w:val="center"/>
                            <w:hideMark/>
                          </w:tcPr>
                          <w:p w14:paraId="71ACFB17" w14:textId="198E263C" w:rsidR="005E1339" w:rsidRPr="000748F6" w:rsidRDefault="005E1339" w:rsidP="005E1339">
                            <w:pPr>
                              <w:spacing w:line="360" w:lineRule="auto"/>
                              <w:jc w:val="center"/>
                              <w:rPr>
                                <w:rFonts w:ascii="Times New Roman" w:hAnsi="Times New Roman" w:cs="Times New Roman"/>
                                <w:sz w:val="18"/>
                                <w:szCs w:val="18"/>
                              </w:rPr>
                            </w:pPr>
                            <w:r w:rsidRPr="000748F6">
                              <w:rPr>
                                <w:rFonts w:ascii="Times New Roman" w:hAnsi="Times New Roman" w:cs="Times New Roman"/>
                                <w:color w:val="000000"/>
                                <w:sz w:val="18"/>
                                <w:szCs w:val="18"/>
                              </w:rPr>
                              <w:t>--</w:t>
                            </w:r>
                          </w:p>
                        </w:tc>
                        <w:tc>
                          <w:tcPr>
                            <w:tcW w:w="1532" w:type="dxa"/>
                            <w:tcBorders>
                              <w:top w:val="single" w:sz="4" w:space="0" w:color="auto"/>
                              <w:bottom w:val="nil"/>
                            </w:tcBorders>
                            <w:shd w:val="clear" w:color="auto" w:fill="auto"/>
                            <w:noWrap/>
                            <w:vAlign w:val="center"/>
                          </w:tcPr>
                          <w:p w14:paraId="09AC6CFE" w14:textId="77777777" w:rsidR="005E1339" w:rsidRPr="000748F6" w:rsidRDefault="005E1339" w:rsidP="005E1339">
                            <w:pPr>
                              <w:spacing w:line="360" w:lineRule="auto"/>
                              <w:jc w:val="center"/>
                              <w:rPr>
                                <w:rFonts w:ascii="Times New Roman" w:hAnsi="Times New Roman" w:cs="Times New Roman"/>
                                <w:sz w:val="18"/>
                                <w:szCs w:val="18"/>
                              </w:rPr>
                            </w:pPr>
                          </w:p>
                        </w:tc>
                        <w:tc>
                          <w:tcPr>
                            <w:tcW w:w="1610" w:type="dxa"/>
                            <w:tcBorders>
                              <w:top w:val="single" w:sz="4" w:space="0" w:color="auto"/>
                              <w:bottom w:val="nil"/>
                              <w:right w:val="nil"/>
                            </w:tcBorders>
                            <w:shd w:val="clear" w:color="auto" w:fill="auto"/>
                            <w:noWrap/>
                            <w:vAlign w:val="center"/>
                          </w:tcPr>
                          <w:p w14:paraId="36DE05AB" w14:textId="77777777" w:rsidR="005E1339" w:rsidRPr="000748F6" w:rsidRDefault="005E1339" w:rsidP="005E1339">
                            <w:pPr>
                              <w:spacing w:line="360" w:lineRule="auto"/>
                              <w:jc w:val="center"/>
                              <w:rPr>
                                <w:rFonts w:ascii="Times New Roman" w:hAnsi="Times New Roman" w:cs="Times New Roman"/>
                                <w:sz w:val="18"/>
                                <w:szCs w:val="18"/>
                              </w:rPr>
                            </w:pPr>
                          </w:p>
                        </w:tc>
                        <w:tc>
                          <w:tcPr>
                            <w:tcW w:w="1355" w:type="dxa"/>
                            <w:gridSpan w:val="2"/>
                            <w:tcBorders>
                              <w:top w:val="single" w:sz="4" w:space="0" w:color="auto"/>
                              <w:left w:val="nil"/>
                              <w:bottom w:val="nil"/>
                              <w:right w:val="single" w:sz="4" w:space="0" w:color="auto"/>
                            </w:tcBorders>
                            <w:vAlign w:val="center"/>
                          </w:tcPr>
                          <w:p w14:paraId="7E8C5034" w14:textId="77777777" w:rsidR="005E1339" w:rsidRPr="000748F6" w:rsidRDefault="005E1339" w:rsidP="005E1339">
                            <w:pPr>
                              <w:spacing w:line="360" w:lineRule="auto"/>
                              <w:jc w:val="center"/>
                              <w:rPr>
                                <w:rFonts w:ascii="Times New Roman" w:hAnsi="Times New Roman" w:cs="Times New Roman"/>
                                <w:sz w:val="18"/>
                                <w:szCs w:val="18"/>
                              </w:rPr>
                            </w:pPr>
                          </w:p>
                        </w:tc>
                      </w:tr>
                      <w:tr w:rsidR="005E1339" w:rsidRPr="00972A4F" w14:paraId="2195D1E2" w14:textId="77777777" w:rsidTr="000748F6">
                        <w:tc>
                          <w:tcPr>
                            <w:tcW w:w="2187" w:type="dxa"/>
                            <w:gridSpan w:val="2"/>
                            <w:tcBorders>
                              <w:top w:val="nil"/>
                              <w:left w:val="single" w:sz="4" w:space="0" w:color="auto"/>
                              <w:bottom w:val="nil"/>
                            </w:tcBorders>
                            <w:shd w:val="clear" w:color="auto" w:fill="auto"/>
                            <w:vAlign w:val="center"/>
                          </w:tcPr>
                          <w:p w14:paraId="4EC93FCC" w14:textId="07446DF8" w:rsidR="005E1339" w:rsidRPr="000748F6" w:rsidRDefault="00BA0CDD" w:rsidP="000748F6">
                            <w:pPr>
                              <w:spacing w:line="360" w:lineRule="auto"/>
                              <w:rPr>
                                <w:rFonts w:ascii="Times New Roman" w:hAnsi="Times New Roman" w:cs="Times New Roman"/>
                                <w:sz w:val="18"/>
                                <w:szCs w:val="18"/>
                                <w:vertAlign w:val="superscript"/>
                              </w:rPr>
                            </w:pPr>
                            <w:r>
                              <w:rPr>
                                <w:rFonts w:ascii="Times New Roman" w:hAnsi="Times New Roman" w:cs="Times New Roman"/>
                                <w:b/>
                                <w:bCs/>
                                <w:sz w:val="18"/>
                                <w:szCs w:val="18"/>
                              </w:rPr>
                              <w:t xml:space="preserve">Pattern #2 </w:t>
                            </w:r>
                            <w:r w:rsidRPr="00F223B1">
                              <w:rPr>
                                <w:rFonts w:ascii="Times New Roman" w:hAnsi="Times New Roman" w:cs="Times New Roman"/>
                                <w:b/>
                                <w:bCs/>
                                <w:sz w:val="18"/>
                                <w:szCs w:val="18"/>
                                <w:vertAlign w:val="superscript"/>
                              </w:rPr>
                              <w:t>‡</w:t>
                            </w:r>
                            <w:r>
                              <w:rPr>
                                <w:rFonts w:ascii="Times New Roman" w:hAnsi="Times New Roman" w:cs="Times New Roman"/>
                                <w:b/>
                                <w:bCs/>
                                <w:sz w:val="18"/>
                                <w:szCs w:val="18"/>
                                <w:vertAlign w:val="superscript"/>
                              </w:rPr>
                              <w:t>b</w:t>
                            </w:r>
                            <w:r w:rsidRPr="00BA0CDD" w:rsidDel="00BA0CDD">
                              <w:rPr>
                                <w:rFonts w:ascii="Times New Roman" w:hAnsi="Times New Roman" w:cs="Times New Roman"/>
                                <w:sz w:val="18"/>
                                <w:szCs w:val="18"/>
                              </w:rPr>
                              <w:t xml:space="preserve"> </w:t>
                            </w:r>
                          </w:p>
                        </w:tc>
                        <w:tc>
                          <w:tcPr>
                            <w:tcW w:w="1499" w:type="dxa"/>
                            <w:tcBorders>
                              <w:top w:val="nil"/>
                              <w:bottom w:val="nil"/>
                            </w:tcBorders>
                            <w:shd w:val="clear" w:color="auto" w:fill="auto"/>
                            <w:noWrap/>
                            <w:vAlign w:val="center"/>
                            <w:hideMark/>
                          </w:tcPr>
                          <w:p w14:paraId="19A1534C" w14:textId="673B657C" w:rsidR="005E1339" w:rsidRPr="000748F6" w:rsidRDefault="005E1339" w:rsidP="005E1339">
                            <w:pPr>
                              <w:spacing w:line="360" w:lineRule="auto"/>
                              <w:jc w:val="center"/>
                              <w:rPr>
                                <w:rFonts w:ascii="Times New Roman" w:hAnsi="Times New Roman" w:cs="Times New Roman"/>
                                <w:b/>
                                <w:bCs/>
                                <w:sz w:val="18"/>
                                <w:szCs w:val="18"/>
                              </w:rPr>
                            </w:pPr>
                            <w:r w:rsidRPr="000748F6">
                              <w:rPr>
                                <w:rFonts w:ascii="Times New Roman" w:hAnsi="Times New Roman" w:cs="Times New Roman"/>
                                <w:b/>
                                <w:bCs/>
                                <w:color w:val="000000"/>
                                <w:sz w:val="18"/>
                                <w:szCs w:val="18"/>
                              </w:rPr>
                              <w:t>0.40</w:t>
                            </w:r>
                          </w:p>
                        </w:tc>
                        <w:tc>
                          <w:tcPr>
                            <w:tcW w:w="1532" w:type="dxa"/>
                            <w:tcBorders>
                              <w:top w:val="nil"/>
                              <w:bottom w:val="nil"/>
                            </w:tcBorders>
                            <w:shd w:val="clear" w:color="auto" w:fill="auto"/>
                            <w:noWrap/>
                            <w:vAlign w:val="center"/>
                            <w:hideMark/>
                          </w:tcPr>
                          <w:p w14:paraId="141A537D" w14:textId="6CB12E32" w:rsidR="005E1339" w:rsidRPr="000748F6" w:rsidRDefault="005E1339" w:rsidP="005E1339">
                            <w:pPr>
                              <w:spacing w:line="360" w:lineRule="auto"/>
                              <w:jc w:val="center"/>
                              <w:rPr>
                                <w:rFonts w:ascii="Times New Roman" w:hAnsi="Times New Roman" w:cs="Times New Roman"/>
                                <w:sz w:val="18"/>
                                <w:szCs w:val="18"/>
                              </w:rPr>
                            </w:pPr>
                            <w:r w:rsidRPr="000748F6">
                              <w:rPr>
                                <w:rFonts w:ascii="Times New Roman" w:hAnsi="Times New Roman" w:cs="Times New Roman"/>
                                <w:color w:val="000000"/>
                                <w:sz w:val="18"/>
                                <w:szCs w:val="18"/>
                              </w:rPr>
                              <w:t>--</w:t>
                            </w:r>
                          </w:p>
                        </w:tc>
                        <w:tc>
                          <w:tcPr>
                            <w:tcW w:w="1610" w:type="dxa"/>
                            <w:tcBorders>
                              <w:top w:val="nil"/>
                              <w:bottom w:val="nil"/>
                              <w:right w:val="nil"/>
                            </w:tcBorders>
                            <w:shd w:val="clear" w:color="auto" w:fill="auto"/>
                            <w:noWrap/>
                            <w:vAlign w:val="center"/>
                          </w:tcPr>
                          <w:p w14:paraId="5101A88B" w14:textId="77777777" w:rsidR="005E1339" w:rsidRPr="000748F6" w:rsidRDefault="005E1339" w:rsidP="005E1339">
                            <w:pPr>
                              <w:spacing w:line="360" w:lineRule="auto"/>
                              <w:jc w:val="center"/>
                              <w:rPr>
                                <w:rFonts w:ascii="Times New Roman" w:hAnsi="Times New Roman" w:cs="Times New Roman"/>
                                <w:sz w:val="18"/>
                                <w:szCs w:val="18"/>
                              </w:rPr>
                            </w:pPr>
                          </w:p>
                        </w:tc>
                        <w:tc>
                          <w:tcPr>
                            <w:tcW w:w="1355" w:type="dxa"/>
                            <w:gridSpan w:val="2"/>
                            <w:tcBorders>
                              <w:top w:val="nil"/>
                              <w:left w:val="nil"/>
                              <w:bottom w:val="nil"/>
                              <w:right w:val="single" w:sz="4" w:space="0" w:color="auto"/>
                            </w:tcBorders>
                            <w:vAlign w:val="center"/>
                          </w:tcPr>
                          <w:p w14:paraId="47ABB6EF" w14:textId="77777777" w:rsidR="005E1339" w:rsidRPr="000748F6" w:rsidRDefault="005E1339" w:rsidP="005E1339">
                            <w:pPr>
                              <w:spacing w:line="360" w:lineRule="auto"/>
                              <w:jc w:val="center"/>
                              <w:rPr>
                                <w:rFonts w:ascii="Times New Roman" w:hAnsi="Times New Roman" w:cs="Times New Roman"/>
                                <w:sz w:val="18"/>
                                <w:szCs w:val="18"/>
                              </w:rPr>
                            </w:pPr>
                          </w:p>
                        </w:tc>
                      </w:tr>
                      <w:tr w:rsidR="005E1339" w:rsidRPr="00972A4F" w14:paraId="36CF9517" w14:textId="77777777" w:rsidTr="000748F6">
                        <w:tc>
                          <w:tcPr>
                            <w:tcW w:w="2187" w:type="dxa"/>
                            <w:gridSpan w:val="2"/>
                            <w:tcBorders>
                              <w:top w:val="nil"/>
                              <w:left w:val="single" w:sz="4" w:space="0" w:color="auto"/>
                              <w:bottom w:val="nil"/>
                            </w:tcBorders>
                            <w:shd w:val="clear" w:color="auto" w:fill="auto"/>
                            <w:vAlign w:val="center"/>
                          </w:tcPr>
                          <w:p w14:paraId="0BA18387" w14:textId="71572E4B" w:rsidR="005E1339" w:rsidRPr="00972A4F" w:rsidRDefault="00BA0CDD" w:rsidP="005E1339">
                            <w:pPr>
                              <w:spacing w:line="360" w:lineRule="auto"/>
                              <w:rPr>
                                <w:rFonts w:ascii="Times New Roman" w:hAnsi="Times New Roman" w:cs="Times New Roman"/>
                                <w:sz w:val="18"/>
                                <w:szCs w:val="18"/>
                                <w:vertAlign w:val="superscript"/>
                              </w:rPr>
                            </w:pPr>
                            <w:r>
                              <w:rPr>
                                <w:rFonts w:ascii="Times New Roman" w:hAnsi="Times New Roman" w:cs="Times New Roman"/>
                                <w:b/>
                                <w:bCs/>
                                <w:sz w:val="18"/>
                                <w:szCs w:val="18"/>
                              </w:rPr>
                              <w:t xml:space="preserve">Pattern #3 </w:t>
                            </w:r>
                            <w:r w:rsidRPr="00F223B1">
                              <w:rPr>
                                <w:rFonts w:ascii="Times New Roman" w:hAnsi="Times New Roman" w:cs="Times New Roman"/>
                                <w:b/>
                                <w:bCs/>
                                <w:sz w:val="18"/>
                                <w:szCs w:val="18"/>
                                <w:vertAlign w:val="superscript"/>
                              </w:rPr>
                              <w:t>‡</w:t>
                            </w:r>
                            <w:r>
                              <w:rPr>
                                <w:rFonts w:ascii="Times New Roman" w:hAnsi="Times New Roman" w:cs="Times New Roman"/>
                                <w:sz w:val="18"/>
                                <w:szCs w:val="18"/>
                                <w:vertAlign w:val="superscript"/>
                                <w:lang w:bidi="en-US"/>
                              </w:rPr>
                              <w:t>c</w:t>
                            </w:r>
                          </w:p>
                        </w:tc>
                        <w:tc>
                          <w:tcPr>
                            <w:tcW w:w="1499" w:type="dxa"/>
                            <w:tcBorders>
                              <w:top w:val="nil"/>
                              <w:bottom w:val="nil"/>
                            </w:tcBorders>
                            <w:shd w:val="clear" w:color="auto" w:fill="auto"/>
                            <w:noWrap/>
                            <w:vAlign w:val="center"/>
                            <w:hideMark/>
                          </w:tcPr>
                          <w:p w14:paraId="4E3F7CE7" w14:textId="3897E9A2" w:rsidR="005E1339" w:rsidRPr="005E1339" w:rsidRDefault="005E1339" w:rsidP="005E1339">
                            <w:pPr>
                              <w:spacing w:line="360" w:lineRule="auto"/>
                              <w:jc w:val="center"/>
                              <w:rPr>
                                <w:rFonts w:ascii="Times New Roman" w:hAnsi="Times New Roman" w:cs="Times New Roman"/>
                                <w:b/>
                                <w:bCs/>
                                <w:sz w:val="18"/>
                                <w:szCs w:val="18"/>
                              </w:rPr>
                            </w:pPr>
                            <w:r w:rsidRPr="000748F6">
                              <w:rPr>
                                <w:rFonts w:ascii="Times New Roman" w:hAnsi="Times New Roman" w:cs="Times New Roman"/>
                                <w:color w:val="000000"/>
                                <w:sz w:val="18"/>
                                <w:szCs w:val="18"/>
                              </w:rPr>
                              <w:t>0.090</w:t>
                            </w:r>
                          </w:p>
                        </w:tc>
                        <w:tc>
                          <w:tcPr>
                            <w:tcW w:w="1532" w:type="dxa"/>
                            <w:tcBorders>
                              <w:top w:val="nil"/>
                              <w:bottom w:val="nil"/>
                            </w:tcBorders>
                            <w:shd w:val="clear" w:color="auto" w:fill="auto"/>
                            <w:noWrap/>
                            <w:vAlign w:val="center"/>
                            <w:hideMark/>
                          </w:tcPr>
                          <w:p w14:paraId="01C813D9" w14:textId="36EAC564" w:rsidR="005E1339" w:rsidRPr="005E1339" w:rsidRDefault="005E1339" w:rsidP="005E1339">
                            <w:pPr>
                              <w:spacing w:line="360" w:lineRule="auto"/>
                              <w:jc w:val="center"/>
                              <w:rPr>
                                <w:rFonts w:ascii="Times New Roman" w:hAnsi="Times New Roman" w:cs="Times New Roman"/>
                                <w:sz w:val="18"/>
                                <w:szCs w:val="18"/>
                              </w:rPr>
                            </w:pPr>
                            <w:r w:rsidRPr="000748F6">
                              <w:rPr>
                                <w:rFonts w:ascii="Times New Roman" w:hAnsi="Times New Roman" w:cs="Times New Roman"/>
                                <w:color w:val="000000"/>
                                <w:sz w:val="18"/>
                                <w:szCs w:val="18"/>
                              </w:rPr>
                              <w:t>-0.080</w:t>
                            </w:r>
                          </w:p>
                        </w:tc>
                        <w:tc>
                          <w:tcPr>
                            <w:tcW w:w="1610" w:type="dxa"/>
                            <w:tcBorders>
                              <w:top w:val="nil"/>
                              <w:bottom w:val="nil"/>
                              <w:right w:val="nil"/>
                            </w:tcBorders>
                            <w:shd w:val="clear" w:color="auto" w:fill="auto"/>
                            <w:noWrap/>
                            <w:vAlign w:val="center"/>
                            <w:hideMark/>
                          </w:tcPr>
                          <w:p w14:paraId="73AE2EE4" w14:textId="67A3697D" w:rsidR="005E1339" w:rsidRPr="005E1339" w:rsidRDefault="005E1339" w:rsidP="005E1339">
                            <w:pPr>
                              <w:spacing w:line="360" w:lineRule="auto"/>
                              <w:jc w:val="center"/>
                              <w:rPr>
                                <w:rFonts w:ascii="Times New Roman" w:hAnsi="Times New Roman" w:cs="Times New Roman"/>
                                <w:sz w:val="18"/>
                                <w:szCs w:val="18"/>
                              </w:rPr>
                            </w:pPr>
                            <w:r w:rsidRPr="000748F6">
                              <w:rPr>
                                <w:rFonts w:ascii="Times New Roman" w:hAnsi="Times New Roman" w:cs="Times New Roman"/>
                                <w:color w:val="000000"/>
                                <w:sz w:val="18"/>
                                <w:szCs w:val="18"/>
                              </w:rPr>
                              <w:t>--</w:t>
                            </w:r>
                          </w:p>
                        </w:tc>
                        <w:tc>
                          <w:tcPr>
                            <w:tcW w:w="1355" w:type="dxa"/>
                            <w:gridSpan w:val="2"/>
                            <w:tcBorders>
                              <w:top w:val="nil"/>
                              <w:left w:val="nil"/>
                              <w:bottom w:val="nil"/>
                              <w:right w:val="single" w:sz="4" w:space="0" w:color="auto"/>
                            </w:tcBorders>
                            <w:vAlign w:val="center"/>
                          </w:tcPr>
                          <w:p w14:paraId="7C49D078" w14:textId="77777777" w:rsidR="005E1339" w:rsidRPr="005E1339" w:rsidRDefault="005E1339" w:rsidP="005E1339">
                            <w:pPr>
                              <w:spacing w:line="360" w:lineRule="auto"/>
                              <w:jc w:val="center"/>
                              <w:rPr>
                                <w:rFonts w:ascii="Times New Roman" w:hAnsi="Times New Roman" w:cs="Times New Roman"/>
                                <w:sz w:val="18"/>
                                <w:szCs w:val="18"/>
                              </w:rPr>
                            </w:pPr>
                          </w:p>
                        </w:tc>
                      </w:tr>
                      <w:tr w:rsidR="005E1339" w:rsidRPr="00972A4F" w14:paraId="6A0EA808" w14:textId="77777777" w:rsidTr="000748F6">
                        <w:tc>
                          <w:tcPr>
                            <w:tcW w:w="2187" w:type="dxa"/>
                            <w:gridSpan w:val="2"/>
                            <w:tcBorders>
                              <w:top w:val="nil"/>
                              <w:left w:val="single" w:sz="4" w:space="0" w:color="auto"/>
                              <w:bottom w:val="single" w:sz="4" w:space="0" w:color="auto"/>
                            </w:tcBorders>
                            <w:shd w:val="clear" w:color="auto" w:fill="auto"/>
                            <w:vAlign w:val="center"/>
                          </w:tcPr>
                          <w:p w14:paraId="549752D2" w14:textId="0312CA4A" w:rsidR="005E1339" w:rsidRPr="00972A4F" w:rsidRDefault="005E1339" w:rsidP="005E1339">
                            <w:pPr>
                              <w:spacing w:line="360" w:lineRule="auto"/>
                              <w:rPr>
                                <w:rFonts w:ascii="Times New Roman" w:hAnsi="Times New Roman" w:cs="Times New Roman"/>
                                <w:sz w:val="18"/>
                                <w:szCs w:val="18"/>
                                <w:vertAlign w:val="superscript"/>
                              </w:rPr>
                            </w:pPr>
                            <w:r w:rsidRPr="00972A4F">
                              <w:rPr>
                                <w:rFonts w:ascii="Times New Roman" w:hAnsi="Times New Roman" w:cs="Times New Roman"/>
                                <w:sz w:val="18"/>
                                <w:szCs w:val="18"/>
                              </w:rPr>
                              <w:t>HEI-2015</w:t>
                            </w:r>
                            <w:r w:rsidR="00BA0CDD">
                              <w:rPr>
                                <w:rFonts w:ascii="Times New Roman" w:hAnsi="Times New Roman" w:cs="Times New Roman"/>
                                <w:sz w:val="18"/>
                                <w:szCs w:val="18"/>
                                <w:vertAlign w:val="superscript"/>
                              </w:rPr>
                              <w:t>d</w:t>
                            </w:r>
                          </w:p>
                        </w:tc>
                        <w:tc>
                          <w:tcPr>
                            <w:tcW w:w="1499" w:type="dxa"/>
                            <w:tcBorders>
                              <w:top w:val="nil"/>
                              <w:bottom w:val="single" w:sz="4" w:space="0" w:color="auto"/>
                            </w:tcBorders>
                            <w:shd w:val="clear" w:color="auto" w:fill="auto"/>
                            <w:noWrap/>
                            <w:vAlign w:val="center"/>
                          </w:tcPr>
                          <w:p w14:paraId="4C51165C" w14:textId="02E71F40" w:rsidR="005E1339" w:rsidRPr="005E1339" w:rsidRDefault="005E1339" w:rsidP="005E1339">
                            <w:pPr>
                              <w:spacing w:line="360" w:lineRule="auto"/>
                              <w:jc w:val="center"/>
                              <w:rPr>
                                <w:rFonts w:ascii="Times New Roman" w:hAnsi="Times New Roman" w:cs="Times New Roman"/>
                                <w:b/>
                                <w:bCs/>
                                <w:color w:val="000000"/>
                                <w:sz w:val="18"/>
                                <w:szCs w:val="18"/>
                              </w:rPr>
                            </w:pPr>
                            <w:r w:rsidRPr="000748F6">
                              <w:rPr>
                                <w:rFonts w:ascii="Times New Roman" w:hAnsi="Times New Roman" w:cs="Times New Roman"/>
                                <w:b/>
                                <w:bCs/>
                                <w:color w:val="000000"/>
                                <w:sz w:val="18"/>
                                <w:szCs w:val="18"/>
                              </w:rPr>
                              <w:t>-0.64</w:t>
                            </w:r>
                          </w:p>
                        </w:tc>
                        <w:tc>
                          <w:tcPr>
                            <w:tcW w:w="1532" w:type="dxa"/>
                            <w:tcBorders>
                              <w:top w:val="nil"/>
                              <w:bottom w:val="single" w:sz="4" w:space="0" w:color="auto"/>
                            </w:tcBorders>
                            <w:shd w:val="clear" w:color="auto" w:fill="auto"/>
                            <w:noWrap/>
                            <w:vAlign w:val="center"/>
                          </w:tcPr>
                          <w:p w14:paraId="3F1CC53A" w14:textId="77A68DBA" w:rsidR="005E1339" w:rsidRPr="000748F6" w:rsidRDefault="005E1339" w:rsidP="005E1339">
                            <w:pPr>
                              <w:spacing w:line="360" w:lineRule="auto"/>
                              <w:jc w:val="center"/>
                              <w:rPr>
                                <w:rFonts w:ascii="Times New Roman" w:hAnsi="Times New Roman" w:cs="Times New Roman"/>
                                <w:b/>
                                <w:bCs/>
                                <w:sz w:val="18"/>
                                <w:szCs w:val="18"/>
                              </w:rPr>
                            </w:pPr>
                            <w:r w:rsidRPr="000748F6">
                              <w:rPr>
                                <w:rFonts w:ascii="Times New Roman" w:hAnsi="Times New Roman" w:cs="Times New Roman"/>
                                <w:color w:val="000000"/>
                                <w:sz w:val="18"/>
                                <w:szCs w:val="18"/>
                              </w:rPr>
                              <w:t>-0.19</w:t>
                            </w:r>
                          </w:p>
                        </w:tc>
                        <w:tc>
                          <w:tcPr>
                            <w:tcW w:w="1610" w:type="dxa"/>
                            <w:tcBorders>
                              <w:top w:val="nil"/>
                              <w:bottom w:val="single" w:sz="4" w:space="0" w:color="auto"/>
                              <w:right w:val="nil"/>
                            </w:tcBorders>
                            <w:shd w:val="clear" w:color="auto" w:fill="auto"/>
                            <w:noWrap/>
                            <w:vAlign w:val="center"/>
                          </w:tcPr>
                          <w:p w14:paraId="4DC71BC2" w14:textId="4B98013D" w:rsidR="005E1339" w:rsidRPr="005E1339" w:rsidRDefault="005E1339" w:rsidP="005E1339">
                            <w:pPr>
                              <w:spacing w:line="360" w:lineRule="auto"/>
                              <w:jc w:val="center"/>
                              <w:rPr>
                                <w:rFonts w:ascii="Times New Roman" w:hAnsi="Times New Roman" w:cs="Times New Roman"/>
                                <w:b/>
                                <w:bCs/>
                                <w:sz w:val="18"/>
                                <w:szCs w:val="18"/>
                              </w:rPr>
                            </w:pPr>
                            <w:r w:rsidRPr="000748F6">
                              <w:rPr>
                                <w:rFonts w:ascii="Times New Roman" w:hAnsi="Times New Roman" w:cs="Times New Roman"/>
                                <w:b/>
                                <w:bCs/>
                                <w:color w:val="000000"/>
                                <w:sz w:val="18"/>
                                <w:szCs w:val="18"/>
                              </w:rPr>
                              <w:t>-0.25</w:t>
                            </w:r>
                          </w:p>
                        </w:tc>
                        <w:tc>
                          <w:tcPr>
                            <w:tcW w:w="1355" w:type="dxa"/>
                            <w:gridSpan w:val="2"/>
                            <w:tcBorders>
                              <w:top w:val="nil"/>
                              <w:left w:val="nil"/>
                              <w:bottom w:val="single" w:sz="4" w:space="0" w:color="auto"/>
                              <w:right w:val="single" w:sz="4" w:space="0" w:color="auto"/>
                            </w:tcBorders>
                            <w:vAlign w:val="center"/>
                          </w:tcPr>
                          <w:p w14:paraId="6A80CB93" w14:textId="21747048" w:rsidR="005E1339" w:rsidRPr="005E1339" w:rsidRDefault="005E1339" w:rsidP="005E1339">
                            <w:pPr>
                              <w:spacing w:line="360" w:lineRule="auto"/>
                              <w:jc w:val="center"/>
                              <w:rPr>
                                <w:rFonts w:ascii="Times New Roman" w:hAnsi="Times New Roman" w:cs="Times New Roman"/>
                                <w:sz w:val="18"/>
                                <w:szCs w:val="18"/>
                              </w:rPr>
                            </w:pPr>
                            <w:r w:rsidRPr="000748F6">
                              <w:rPr>
                                <w:rFonts w:ascii="Times New Roman" w:hAnsi="Times New Roman" w:cs="Times New Roman"/>
                                <w:color w:val="000000"/>
                                <w:sz w:val="18"/>
                                <w:szCs w:val="18"/>
                              </w:rPr>
                              <w:t>--</w:t>
                            </w:r>
                          </w:p>
                        </w:tc>
                      </w:tr>
                      <w:tr w:rsidR="00972A4F" w:rsidRPr="00972A4F" w14:paraId="70F01CA0" w14:textId="77777777" w:rsidTr="000748F6">
                        <w:trPr>
                          <w:gridAfter w:val="1"/>
                          <w:wAfter w:w="7" w:type="dxa"/>
                        </w:trPr>
                        <w:tc>
                          <w:tcPr>
                            <w:tcW w:w="8176" w:type="dxa"/>
                            <w:gridSpan w:val="6"/>
                            <w:tcBorders>
                              <w:top w:val="single" w:sz="4" w:space="0" w:color="auto"/>
                              <w:left w:val="nil"/>
                              <w:bottom w:val="nil"/>
                              <w:right w:val="nil"/>
                            </w:tcBorders>
                            <w:shd w:val="clear" w:color="auto" w:fill="auto"/>
                            <w:vAlign w:val="center"/>
                          </w:tcPr>
                          <w:p w14:paraId="5752777D" w14:textId="77777777" w:rsidR="008F50C6" w:rsidRPr="00F223B1" w:rsidRDefault="008F50C6" w:rsidP="008F50C6">
                            <w:pPr>
                              <w:rPr>
                                <w:rFonts w:ascii="Times New Roman" w:hAnsi="Times New Roman" w:cs="Times New Roman"/>
                                <w:sz w:val="18"/>
                                <w:szCs w:val="18"/>
                                <w:lang w:bidi="en-US"/>
                              </w:rPr>
                            </w:pPr>
                            <w:r w:rsidRPr="00F223B1">
                              <w:rPr>
                                <w:rFonts w:ascii="Times New Roman" w:hAnsi="Times New Roman" w:cs="Times New Roman"/>
                                <w:sz w:val="18"/>
                                <w:szCs w:val="18"/>
                                <w:vertAlign w:val="superscript"/>
                                <w:lang w:bidi="en-US"/>
                              </w:rPr>
                              <w:t xml:space="preserve">a </w:t>
                            </w:r>
                            <w:r w:rsidRPr="00F223B1">
                              <w:rPr>
                                <w:rFonts w:ascii="Times New Roman" w:hAnsi="Times New Roman" w:cs="Times New Roman"/>
                                <w:sz w:val="18"/>
                                <w:szCs w:val="18"/>
                                <w:lang w:bidi="en-US"/>
                              </w:rPr>
                              <w:t>The High Fat &amp; Sugar, Low Vegetable Pattern</w:t>
                            </w:r>
                          </w:p>
                          <w:p w14:paraId="11BEDEA4" w14:textId="1200A5AC" w:rsidR="008F50C6" w:rsidRPr="00F223B1" w:rsidRDefault="008F50C6" w:rsidP="008F50C6">
                            <w:pPr>
                              <w:rPr>
                                <w:rFonts w:ascii="Times New Roman" w:hAnsi="Times New Roman" w:cs="Times New Roman"/>
                                <w:color w:val="222222"/>
                                <w:sz w:val="18"/>
                                <w:szCs w:val="18"/>
                                <w:shd w:val="clear" w:color="auto" w:fill="FFFFFF"/>
                              </w:rPr>
                            </w:pPr>
                            <w:r w:rsidRPr="00F223B1">
                              <w:rPr>
                                <w:rFonts w:ascii="Times New Roman" w:hAnsi="Times New Roman" w:cs="Times New Roman"/>
                                <w:sz w:val="18"/>
                                <w:szCs w:val="18"/>
                                <w:vertAlign w:val="superscript"/>
                                <w:lang w:bidi="en-US"/>
                              </w:rPr>
                              <w:t>b</w:t>
                            </w:r>
                            <w:r w:rsidRPr="00F223B1">
                              <w:rPr>
                                <w:rFonts w:ascii="Times New Roman" w:hAnsi="Times New Roman" w:cs="Times New Roman"/>
                                <w:sz w:val="18"/>
                                <w:szCs w:val="18"/>
                                <w:lang w:bidi="en-US"/>
                              </w:rPr>
                              <w:t xml:space="preserve"> </w:t>
                            </w:r>
                            <w:r w:rsidR="00921372">
                              <w:rPr>
                                <w:rFonts w:ascii="Times New Roman" w:hAnsi="Times New Roman" w:cs="Times New Roman"/>
                                <w:sz w:val="18"/>
                                <w:szCs w:val="18"/>
                                <w:lang w:bidi="en-US"/>
                              </w:rPr>
                              <w:t xml:space="preserve">The </w:t>
                            </w:r>
                            <w:r w:rsidRPr="00F223B1">
                              <w:rPr>
                                <w:rFonts w:ascii="Times New Roman" w:hAnsi="Times New Roman" w:cs="Times New Roman"/>
                                <w:color w:val="222222"/>
                                <w:sz w:val="18"/>
                                <w:szCs w:val="18"/>
                                <w:shd w:val="clear" w:color="auto" w:fill="FFFFFF"/>
                              </w:rPr>
                              <w:t>High Alcohol &amp; Added Sugar Pattern</w:t>
                            </w:r>
                          </w:p>
                          <w:p w14:paraId="626FEB8E" w14:textId="77777777" w:rsidR="008F50C6" w:rsidRPr="00F223B1" w:rsidRDefault="008F50C6" w:rsidP="008F50C6">
                            <w:pPr>
                              <w:rPr>
                                <w:rFonts w:ascii="Times New Roman" w:hAnsi="Times New Roman" w:cs="Times New Roman"/>
                                <w:sz w:val="18"/>
                                <w:szCs w:val="18"/>
                                <w:lang w:bidi="en-US"/>
                              </w:rPr>
                            </w:pPr>
                            <w:r w:rsidRPr="00F223B1">
                              <w:rPr>
                                <w:rFonts w:ascii="Times New Roman" w:hAnsi="Times New Roman" w:cs="Times New Roman"/>
                                <w:color w:val="222222"/>
                                <w:sz w:val="18"/>
                                <w:szCs w:val="18"/>
                                <w:shd w:val="clear" w:color="auto" w:fill="FFFFFF"/>
                                <w:vertAlign w:val="superscript"/>
                              </w:rPr>
                              <w:t>c</w:t>
                            </w:r>
                            <w:r w:rsidRPr="00F223B1">
                              <w:rPr>
                                <w:rFonts w:ascii="Times New Roman" w:hAnsi="Times New Roman" w:cs="Times New Roman"/>
                                <w:color w:val="222222"/>
                                <w:sz w:val="18"/>
                                <w:szCs w:val="18"/>
                                <w:shd w:val="clear" w:color="auto" w:fill="FFFFFF"/>
                              </w:rPr>
                              <w:t xml:space="preserve"> The Meat &amp; Potatoes Pattern</w:t>
                            </w:r>
                          </w:p>
                          <w:p w14:paraId="7AAC8657" w14:textId="77777777" w:rsidR="008F50C6" w:rsidRPr="00F223B1" w:rsidRDefault="008F50C6" w:rsidP="008F50C6">
                            <w:pPr>
                              <w:rPr>
                                <w:rFonts w:ascii="Times New Roman" w:hAnsi="Times New Roman" w:cs="Times New Roman"/>
                                <w:sz w:val="18"/>
                                <w:szCs w:val="18"/>
                                <w:lang w:bidi="en-US"/>
                              </w:rPr>
                            </w:pPr>
                            <w:r>
                              <w:rPr>
                                <w:rFonts w:ascii="Times New Roman" w:hAnsi="Times New Roman" w:cs="Times New Roman"/>
                                <w:sz w:val="18"/>
                                <w:szCs w:val="18"/>
                                <w:vertAlign w:val="superscript"/>
                                <w:lang w:bidi="en-US"/>
                              </w:rPr>
                              <w:t>d</w:t>
                            </w:r>
                            <w:r w:rsidRPr="00F223B1">
                              <w:rPr>
                                <w:rFonts w:ascii="Times New Roman" w:hAnsi="Times New Roman" w:cs="Times New Roman"/>
                                <w:sz w:val="18"/>
                                <w:szCs w:val="18"/>
                                <w:vertAlign w:val="superscript"/>
                                <w:lang w:bidi="en-US"/>
                              </w:rPr>
                              <w:t xml:space="preserve"> </w:t>
                            </w:r>
                            <w:r w:rsidRPr="00F223B1">
                              <w:rPr>
                                <w:rFonts w:ascii="Times New Roman" w:hAnsi="Times New Roman" w:cs="Times New Roman"/>
                                <w:sz w:val="18"/>
                                <w:szCs w:val="18"/>
                                <w:lang w:bidi="en-US"/>
                              </w:rPr>
                              <w:t>Healthy Eating Index 2015</w:t>
                            </w:r>
                          </w:p>
                          <w:p w14:paraId="1B108AB5" w14:textId="08313591" w:rsidR="006903C7" w:rsidRDefault="008F50C6" w:rsidP="00972A4F">
                            <w:pPr>
                              <w:rPr>
                                <w:rFonts w:ascii="Times New Roman" w:hAnsi="Times New Roman" w:cs="Times New Roman"/>
                                <w:sz w:val="18"/>
                                <w:szCs w:val="18"/>
                                <w:lang w:bidi="en-US"/>
                              </w:rPr>
                            </w:pPr>
                            <w:r>
                              <w:rPr>
                                <w:rFonts w:ascii="Times New Roman" w:hAnsi="Times New Roman" w:cs="Times New Roman"/>
                                <w:sz w:val="18"/>
                                <w:szCs w:val="18"/>
                                <w:vertAlign w:val="superscript"/>
                                <w:lang w:bidi="en-US"/>
                              </w:rPr>
                              <w:t>e</w:t>
                            </w:r>
                            <w:r w:rsidR="006903C7">
                              <w:rPr>
                                <w:rFonts w:ascii="Times New Roman" w:hAnsi="Times New Roman" w:cs="Times New Roman"/>
                                <w:sz w:val="18"/>
                                <w:szCs w:val="18"/>
                                <w:vertAlign w:val="superscript"/>
                                <w:lang w:bidi="en-US"/>
                              </w:rPr>
                              <w:t xml:space="preserve"> </w:t>
                            </w:r>
                            <w:r w:rsidR="006903C7">
                              <w:rPr>
                                <w:rFonts w:ascii="Times New Roman" w:hAnsi="Times New Roman" w:cs="Times New Roman"/>
                                <w:sz w:val="18"/>
                                <w:szCs w:val="18"/>
                                <w:lang w:bidi="en-US"/>
                              </w:rPr>
                              <w:t>Includes red meats and organ meats.</w:t>
                            </w:r>
                          </w:p>
                          <w:p w14:paraId="08AC4FB6" w14:textId="0DB8920B" w:rsidR="007A28B5" w:rsidRPr="006903C7" w:rsidRDefault="007A28B5" w:rsidP="00972A4F">
                            <w:pPr>
                              <w:rPr>
                                <w:rFonts w:ascii="Times New Roman" w:hAnsi="Times New Roman" w:cs="Times New Roman"/>
                                <w:sz w:val="18"/>
                                <w:szCs w:val="18"/>
                                <w:lang w:bidi="en-US"/>
                              </w:rPr>
                            </w:pPr>
                            <w:r w:rsidRPr="00F223B1">
                              <w:rPr>
                                <w:rFonts w:ascii="Times New Roman" w:hAnsi="Times New Roman" w:cs="Times New Roman"/>
                                <w:sz w:val="18"/>
                                <w:szCs w:val="18"/>
                                <w:lang w:bidi="en-US"/>
                              </w:rPr>
                              <w:t xml:space="preserve">† Dietary pattern obtained using penalized logistic regression; ‡ Dietary pattern obtained using principal components analysis. </w:t>
                            </w:r>
                          </w:p>
                          <w:p w14:paraId="041E4BBA" w14:textId="77777777" w:rsidR="002B301C" w:rsidRDefault="00972A4F" w:rsidP="00972A4F">
                            <w:pPr>
                              <w:rPr>
                                <w:rFonts w:ascii="Times New Roman" w:hAnsi="Times New Roman" w:cs="Times New Roman"/>
                                <w:sz w:val="18"/>
                                <w:szCs w:val="18"/>
                                <w:lang w:bidi="en-US"/>
                              </w:rPr>
                            </w:pPr>
                            <w:r w:rsidRPr="000748F6">
                              <w:rPr>
                                <w:rFonts w:ascii="Times New Roman" w:hAnsi="Times New Roman" w:cs="Times New Roman"/>
                                <w:sz w:val="18"/>
                                <w:szCs w:val="18"/>
                                <w:lang w:bidi="en-US"/>
                              </w:rPr>
                              <w:t>Correlation coefficients (</w:t>
                            </w:r>
                            <w:r w:rsidRPr="000748F6">
                              <w:rPr>
                                <w:rFonts w:ascii="Times New Roman" w:hAnsi="Times New Roman" w:cs="Times New Roman"/>
                                <w:i/>
                                <w:iCs/>
                                <w:sz w:val="18"/>
                                <w:szCs w:val="18"/>
                                <w:lang w:bidi="en-US"/>
                              </w:rPr>
                              <w:t>r</w:t>
                            </w:r>
                            <w:r w:rsidRPr="000748F6">
                              <w:rPr>
                                <w:rFonts w:ascii="Times New Roman" w:hAnsi="Times New Roman" w:cs="Times New Roman"/>
                                <w:sz w:val="18"/>
                                <w:szCs w:val="18"/>
                                <w:lang w:bidi="en-US"/>
                              </w:rPr>
                              <w:t>) ≥ |0.</w:t>
                            </w:r>
                            <w:r w:rsidR="005E1339" w:rsidRPr="000748F6">
                              <w:rPr>
                                <w:rFonts w:ascii="Times New Roman" w:hAnsi="Times New Roman" w:cs="Times New Roman"/>
                                <w:sz w:val="18"/>
                                <w:szCs w:val="18"/>
                                <w:lang w:bidi="en-US"/>
                              </w:rPr>
                              <w:t>2</w:t>
                            </w:r>
                            <w:r w:rsidRPr="000748F6">
                              <w:rPr>
                                <w:rFonts w:ascii="Times New Roman" w:hAnsi="Times New Roman" w:cs="Times New Roman"/>
                                <w:sz w:val="18"/>
                                <w:szCs w:val="18"/>
                                <w:lang w:bidi="en-US"/>
                              </w:rPr>
                              <w:t xml:space="preserve">0| are bolded to ease the identification of notable food groups characterizing the different patterns. </w:t>
                            </w:r>
                          </w:p>
                          <w:p w14:paraId="0BEC1291" w14:textId="38327E26" w:rsidR="00972A4F" w:rsidRPr="000748F6" w:rsidRDefault="00972A4F" w:rsidP="00972A4F">
                            <w:pPr>
                              <w:rPr>
                                <w:rFonts w:ascii="Times New Roman" w:hAnsi="Times New Roman" w:cs="Times New Roman"/>
                                <w:sz w:val="18"/>
                                <w:szCs w:val="18"/>
                                <w:lang w:bidi="en-US"/>
                              </w:rPr>
                            </w:pPr>
                            <w:r w:rsidRPr="000748F6">
                              <w:rPr>
                                <w:rFonts w:ascii="Times New Roman" w:hAnsi="Times New Roman" w:cs="Times New Roman"/>
                                <w:sz w:val="18"/>
                                <w:szCs w:val="18"/>
                                <w:lang w:bidi="en-US"/>
                              </w:rPr>
                              <w:t>This correlation analysis was performed on the testing sample described in the main text (</w:t>
                            </w:r>
                            <w:r w:rsidRPr="000748F6">
                              <w:rPr>
                                <w:rFonts w:ascii="Times New Roman" w:hAnsi="Times New Roman" w:cs="Times New Roman"/>
                                <w:i/>
                                <w:iCs/>
                                <w:sz w:val="18"/>
                                <w:szCs w:val="18"/>
                                <w:lang w:bidi="en-US"/>
                              </w:rPr>
                              <w:t xml:space="preserve">n </w:t>
                            </w:r>
                            <w:r w:rsidRPr="000748F6">
                              <w:rPr>
                                <w:rFonts w:ascii="Times New Roman" w:hAnsi="Times New Roman" w:cs="Times New Roman"/>
                                <w:sz w:val="18"/>
                                <w:szCs w:val="18"/>
                                <w:lang w:bidi="en-US"/>
                              </w:rPr>
                              <w:t xml:space="preserve">= </w:t>
                            </w:r>
                            <w:r w:rsidR="00E260F1" w:rsidRPr="000748F6">
                              <w:rPr>
                                <w:rFonts w:ascii="Times New Roman" w:hAnsi="Times New Roman" w:cs="Times New Roman"/>
                                <w:sz w:val="18"/>
                                <w:szCs w:val="18"/>
                                <w:lang w:bidi="en-US"/>
                              </w:rPr>
                              <w:t>1745</w:t>
                            </w:r>
                            <w:r w:rsidRPr="000748F6">
                              <w:rPr>
                                <w:rFonts w:ascii="Times New Roman" w:hAnsi="Times New Roman" w:cs="Times New Roman"/>
                                <w:sz w:val="18"/>
                                <w:szCs w:val="18"/>
                                <w:lang w:bidi="en-US"/>
                              </w:rPr>
                              <w:t>).</w:t>
                            </w:r>
                          </w:p>
                          <w:p w14:paraId="28BD489F" w14:textId="7025E088" w:rsidR="00972A4F" w:rsidRPr="000748F6" w:rsidRDefault="00972A4F" w:rsidP="00972A4F">
                            <w:pPr>
                              <w:rPr>
                                <w:rFonts w:ascii="Times New Roman" w:hAnsi="Times New Roman" w:cs="Times New Roman"/>
                                <w:sz w:val="18"/>
                                <w:szCs w:val="18"/>
                                <w:lang w:bidi="en-US"/>
                              </w:rPr>
                            </w:pPr>
                            <w:r w:rsidRPr="000748F6">
                              <w:rPr>
                                <w:rFonts w:ascii="Times New Roman" w:hAnsi="Times New Roman" w:cs="Times New Roman"/>
                                <w:sz w:val="18"/>
                                <w:szCs w:val="18"/>
                                <w:lang w:bidi="en-US"/>
                              </w:rPr>
                              <w:t>Subjects were weighted, and the analysis was performed according to NCHS guidelines. All dietary patterns extraction procedures were performed on the training subsample described in the main text (</w:t>
                            </w:r>
                            <w:r w:rsidRPr="000748F6">
                              <w:rPr>
                                <w:rFonts w:ascii="Times New Roman" w:hAnsi="Times New Roman" w:cs="Times New Roman"/>
                                <w:i/>
                                <w:iCs/>
                                <w:sz w:val="18"/>
                                <w:szCs w:val="18"/>
                                <w:lang w:bidi="en-US"/>
                              </w:rPr>
                              <w:t xml:space="preserve">n </w:t>
                            </w:r>
                            <w:r w:rsidRPr="000748F6">
                              <w:rPr>
                                <w:rFonts w:ascii="Times New Roman" w:hAnsi="Times New Roman" w:cs="Times New Roman"/>
                                <w:sz w:val="18"/>
                                <w:szCs w:val="18"/>
                                <w:lang w:bidi="en-US"/>
                              </w:rPr>
                              <w:t xml:space="preserve">= </w:t>
                            </w:r>
                            <w:r w:rsidR="00E260F1" w:rsidRPr="000748F6">
                              <w:rPr>
                                <w:rFonts w:ascii="Times New Roman" w:hAnsi="Times New Roman" w:cs="Times New Roman"/>
                                <w:sz w:val="18"/>
                                <w:szCs w:val="18"/>
                                <w:lang w:bidi="en-US"/>
                              </w:rPr>
                              <w:t>748</w:t>
                            </w:r>
                            <w:r w:rsidRPr="000748F6">
                              <w:rPr>
                                <w:rFonts w:ascii="Times New Roman" w:hAnsi="Times New Roman" w:cs="Times New Roman"/>
                                <w:sz w:val="18"/>
                                <w:szCs w:val="18"/>
                                <w:lang w:bidi="en-US"/>
                              </w:rPr>
                              <w:t>).</w:t>
                            </w:r>
                          </w:p>
                          <w:p w14:paraId="6AA9034A" w14:textId="77777777" w:rsidR="00972A4F" w:rsidRPr="00972A4F" w:rsidRDefault="00972A4F" w:rsidP="000748F6">
                            <w:pPr>
                              <w:spacing w:line="360" w:lineRule="auto"/>
                              <w:jc w:val="both"/>
                              <w:rPr>
                                <w:rFonts w:ascii="Times New Roman" w:hAnsi="Times New Roman" w:cs="Times New Roman"/>
                                <w:color w:val="000000"/>
                                <w:sz w:val="18"/>
                                <w:szCs w:val="18"/>
                              </w:rPr>
                            </w:pPr>
                          </w:p>
                        </w:tc>
                      </w:tr>
                      <w:tr w:rsidR="00972A4F" w:rsidRPr="00972A4F" w14:paraId="12171E5E" w14:textId="77777777" w:rsidTr="000748F6">
                        <w:trPr>
                          <w:gridAfter w:val="6"/>
                          <w:wAfter w:w="6833" w:type="dxa"/>
                        </w:trPr>
                        <w:tc>
                          <w:tcPr>
                            <w:tcW w:w="1350" w:type="dxa"/>
                            <w:tcBorders>
                              <w:top w:val="single" w:sz="4" w:space="0" w:color="auto"/>
                              <w:left w:val="nil"/>
                              <w:bottom w:val="nil"/>
                              <w:right w:val="nil"/>
                            </w:tcBorders>
                          </w:tcPr>
                          <w:p w14:paraId="5C4304AC" w14:textId="77777777" w:rsidR="00972A4F" w:rsidRPr="000748F6" w:rsidRDefault="00972A4F" w:rsidP="00972A4F">
                            <w:pPr>
                              <w:rPr>
                                <w:rFonts w:ascii="Times New Roman" w:hAnsi="Times New Roman" w:cs="Times New Roman"/>
                                <w:sz w:val="18"/>
                                <w:szCs w:val="18"/>
                                <w:lang w:bidi="en-US"/>
                              </w:rPr>
                            </w:pPr>
                          </w:p>
                        </w:tc>
                      </w:tr>
                    </w:tbl>
                    <w:p w14:paraId="1BF4B47F" w14:textId="77777777" w:rsidR="00B717EF" w:rsidRDefault="00B717EF" w:rsidP="00B717EF"/>
                    <w:p w14:paraId="15BD3665" w14:textId="77777777" w:rsidR="00B717EF" w:rsidRDefault="00B717EF" w:rsidP="00B717EF"/>
                    <w:p w14:paraId="16DC7465" w14:textId="77777777" w:rsidR="00B717EF" w:rsidRDefault="00B717EF" w:rsidP="00B717EF"/>
                    <w:p w14:paraId="226A06E8" w14:textId="77777777" w:rsidR="00B717EF" w:rsidRDefault="00B717EF" w:rsidP="00B717EF"/>
                    <w:p w14:paraId="5897BF4E" w14:textId="77777777" w:rsidR="00B717EF" w:rsidRDefault="00B717EF" w:rsidP="00B717EF"/>
                    <w:p w14:paraId="5093090C" w14:textId="77777777" w:rsidR="00B717EF" w:rsidRDefault="00B717EF" w:rsidP="00B717EF"/>
                    <w:p w14:paraId="33CEF8E9" w14:textId="77777777" w:rsidR="00B717EF" w:rsidRDefault="00B717EF" w:rsidP="00B717EF"/>
                    <w:p w14:paraId="262FDD89" w14:textId="77777777" w:rsidR="00B717EF" w:rsidRDefault="00B717EF" w:rsidP="00B717EF"/>
                    <w:p w14:paraId="155290E9" w14:textId="77777777" w:rsidR="00B717EF" w:rsidRDefault="00B717EF" w:rsidP="00B717EF"/>
                    <w:p w14:paraId="1B8E00B4" w14:textId="77777777" w:rsidR="00B717EF" w:rsidRDefault="00B717EF" w:rsidP="00B717EF"/>
                    <w:p w14:paraId="31BDCCDD" w14:textId="77777777" w:rsidR="00B717EF" w:rsidRDefault="00B717EF" w:rsidP="00B717EF"/>
                    <w:p w14:paraId="5968FB19" w14:textId="77777777" w:rsidR="00B717EF" w:rsidRDefault="00B717EF" w:rsidP="00B717EF"/>
                    <w:p w14:paraId="2B75CC7E" w14:textId="77777777" w:rsidR="00B717EF" w:rsidRDefault="00B717EF" w:rsidP="00B717EF"/>
                    <w:p w14:paraId="6132D284" w14:textId="77777777" w:rsidR="00B717EF" w:rsidRDefault="00B717EF" w:rsidP="00B717EF"/>
                    <w:p w14:paraId="75C2FC80" w14:textId="77777777" w:rsidR="00B717EF" w:rsidRDefault="00B717EF" w:rsidP="00B717EF"/>
                    <w:p w14:paraId="545D9F94" w14:textId="77777777" w:rsidR="00B717EF" w:rsidRDefault="00B717EF" w:rsidP="00B717EF"/>
                    <w:p w14:paraId="26BFCBF5" w14:textId="77777777" w:rsidR="00B717EF" w:rsidRDefault="00B717EF" w:rsidP="00B717EF"/>
                    <w:p w14:paraId="27002BA8" w14:textId="77777777" w:rsidR="00B717EF" w:rsidRDefault="00B717EF" w:rsidP="00B717EF"/>
                    <w:p w14:paraId="4C97819B" w14:textId="77777777" w:rsidR="00B717EF" w:rsidRDefault="00B717EF" w:rsidP="00B717EF"/>
                    <w:p w14:paraId="6B53EC46" w14:textId="77777777" w:rsidR="00B717EF" w:rsidRDefault="00B717EF" w:rsidP="00B717EF"/>
                    <w:p w14:paraId="071E6611" w14:textId="77777777" w:rsidR="00B717EF" w:rsidRDefault="00B717EF" w:rsidP="00B717EF"/>
                    <w:p w14:paraId="52E5ABFB" w14:textId="77777777" w:rsidR="00B717EF" w:rsidRDefault="00B717EF" w:rsidP="00B717EF"/>
                    <w:p w14:paraId="354BAE18" w14:textId="77777777" w:rsidR="00B717EF" w:rsidRDefault="00B717EF" w:rsidP="00B717EF"/>
                    <w:p w14:paraId="6848A5E2" w14:textId="77777777" w:rsidR="00B717EF" w:rsidRDefault="00B717EF" w:rsidP="00B717EF"/>
                  </w:txbxContent>
                </v:textbox>
              </v:shape>
            </w:pict>
          </mc:Fallback>
        </mc:AlternateContent>
      </w:r>
    </w:p>
    <w:p w14:paraId="6BA119FE" w14:textId="59B8155B" w:rsidR="001A1E5A" w:rsidRDefault="001A1E5A" w:rsidP="00CA04BD">
      <w:pPr>
        <w:spacing w:line="360" w:lineRule="auto"/>
        <w:ind w:firstLine="720"/>
        <w:rPr>
          <w:rFonts w:ascii="Times New Roman" w:hAnsi="Times New Roman" w:cs="Times New Roman"/>
        </w:rPr>
      </w:pPr>
    </w:p>
    <w:p w14:paraId="098B8607" w14:textId="40B4A0CA" w:rsidR="009C5C82" w:rsidRDefault="009C5C82" w:rsidP="00CA04BD">
      <w:pPr>
        <w:spacing w:line="360" w:lineRule="auto"/>
        <w:ind w:firstLine="720"/>
        <w:rPr>
          <w:rFonts w:ascii="Times New Roman" w:hAnsi="Times New Roman" w:cs="Times New Roman"/>
        </w:rPr>
      </w:pPr>
    </w:p>
    <w:p w14:paraId="70F5C0D8" w14:textId="174F1265" w:rsidR="00B717EF" w:rsidRDefault="00B717EF" w:rsidP="00CA04BD">
      <w:pPr>
        <w:spacing w:line="360" w:lineRule="auto"/>
        <w:ind w:firstLine="720"/>
        <w:rPr>
          <w:rFonts w:ascii="Times New Roman" w:hAnsi="Times New Roman" w:cs="Times New Roman"/>
        </w:rPr>
      </w:pPr>
    </w:p>
    <w:p w14:paraId="5B4C4988" w14:textId="77777777" w:rsidR="009C5C82" w:rsidRDefault="009C5C82" w:rsidP="00CA04BD">
      <w:pPr>
        <w:spacing w:line="360" w:lineRule="auto"/>
        <w:ind w:firstLine="720"/>
        <w:rPr>
          <w:rFonts w:ascii="Times New Roman" w:hAnsi="Times New Roman" w:cs="Times New Roman"/>
        </w:rPr>
      </w:pPr>
    </w:p>
    <w:p w14:paraId="37AC1B9E" w14:textId="35EE103D" w:rsidR="009C5C82" w:rsidRDefault="009C5C82" w:rsidP="000748F6">
      <w:pPr>
        <w:spacing w:line="360" w:lineRule="auto"/>
        <w:rPr>
          <w:rFonts w:ascii="Times New Roman" w:hAnsi="Times New Roman" w:cs="Times New Roman"/>
        </w:rPr>
      </w:pPr>
    </w:p>
    <w:p w14:paraId="4FD6C3ED" w14:textId="47C8C33D" w:rsidR="009C5C82" w:rsidRDefault="009C5C82" w:rsidP="00CA04BD">
      <w:pPr>
        <w:spacing w:line="360" w:lineRule="auto"/>
        <w:ind w:firstLine="720"/>
        <w:rPr>
          <w:rFonts w:ascii="Times New Roman" w:hAnsi="Times New Roman" w:cs="Times New Roman"/>
        </w:rPr>
      </w:pPr>
    </w:p>
    <w:p w14:paraId="6C7825D7" w14:textId="31B99BD6" w:rsidR="00B717EF" w:rsidRDefault="00B717EF" w:rsidP="00CA04BD">
      <w:pPr>
        <w:spacing w:line="360" w:lineRule="auto"/>
        <w:ind w:firstLine="720"/>
        <w:rPr>
          <w:rFonts w:ascii="Times New Roman" w:hAnsi="Times New Roman" w:cs="Times New Roman"/>
        </w:rPr>
      </w:pPr>
    </w:p>
    <w:p w14:paraId="797363A6" w14:textId="357A7766" w:rsidR="00B717EF" w:rsidRDefault="00B717EF" w:rsidP="00CA04BD">
      <w:pPr>
        <w:spacing w:line="360" w:lineRule="auto"/>
        <w:ind w:firstLine="720"/>
        <w:rPr>
          <w:rFonts w:ascii="Times New Roman" w:hAnsi="Times New Roman" w:cs="Times New Roman"/>
        </w:rPr>
      </w:pPr>
    </w:p>
    <w:p w14:paraId="7AFEB1AA" w14:textId="2D83A817" w:rsidR="00B717EF" w:rsidRDefault="00B717EF" w:rsidP="00CA04BD">
      <w:pPr>
        <w:spacing w:line="360" w:lineRule="auto"/>
        <w:ind w:firstLine="720"/>
        <w:rPr>
          <w:rFonts w:ascii="Times New Roman" w:hAnsi="Times New Roman" w:cs="Times New Roman"/>
        </w:rPr>
      </w:pPr>
    </w:p>
    <w:p w14:paraId="3F532718" w14:textId="2ACE37CE" w:rsidR="00B717EF" w:rsidRDefault="00B717EF" w:rsidP="00CA04BD">
      <w:pPr>
        <w:spacing w:line="360" w:lineRule="auto"/>
        <w:ind w:firstLine="720"/>
        <w:rPr>
          <w:rFonts w:ascii="Times New Roman" w:hAnsi="Times New Roman" w:cs="Times New Roman"/>
        </w:rPr>
      </w:pPr>
    </w:p>
    <w:p w14:paraId="6E825824" w14:textId="1888C119" w:rsidR="00B717EF" w:rsidRDefault="00B717EF" w:rsidP="00CA04BD">
      <w:pPr>
        <w:spacing w:line="360" w:lineRule="auto"/>
        <w:ind w:firstLine="720"/>
        <w:rPr>
          <w:rFonts w:ascii="Times New Roman" w:hAnsi="Times New Roman" w:cs="Times New Roman"/>
        </w:rPr>
      </w:pPr>
    </w:p>
    <w:p w14:paraId="2DE0D7B5" w14:textId="7D20B834" w:rsidR="00B717EF" w:rsidRDefault="00B717EF" w:rsidP="00CA04BD">
      <w:pPr>
        <w:spacing w:line="360" w:lineRule="auto"/>
        <w:ind w:firstLine="720"/>
        <w:rPr>
          <w:rFonts w:ascii="Times New Roman" w:hAnsi="Times New Roman" w:cs="Times New Roman"/>
        </w:rPr>
      </w:pPr>
    </w:p>
    <w:p w14:paraId="4A69355A" w14:textId="037A927D" w:rsidR="00B717EF" w:rsidRDefault="00B717EF" w:rsidP="00CA04BD">
      <w:pPr>
        <w:spacing w:line="360" w:lineRule="auto"/>
        <w:ind w:firstLine="720"/>
        <w:rPr>
          <w:rFonts w:ascii="Times New Roman" w:hAnsi="Times New Roman" w:cs="Times New Roman"/>
        </w:rPr>
      </w:pPr>
    </w:p>
    <w:p w14:paraId="493ECEDF" w14:textId="16868396" w:rsidR="00B717EF" w:rsidRDefault="00B717EF" w:rsidP="00CA04BD">
      <w:pPr>
        <w:spacing w:line="360" w:lineRule="auto"/>
        <w:ind w:firstLine="720"/>
        <w:rPr>
          <w:rFonts w:ascii="Times New Roman" w:hAnsi="Times New Roman" w:cs="Times New Roman"/>
        </w:rPr>
      </w:pPr>
    </w:p>
    <w:p w14:paraId="1D153BF8" w14:textId="6C131F12" w:rsidR="00B717EF" w:rsidRDefault="00B717EF" w:rsidP="00CA04BD">
      <w:pPr>
        <w:spacing w:line="360" w:lineRule="auto"/>
        <w:ind w:firstLine="720"/>
        <w:rPr>
          <w:rFonts w:ascii="Times New Roman" w:hAnsi="Times New Roman" w:cs="Times New Roman"/>
        </w:rPr>
      </w:pPr>
    </w:p>
    <w:p w14:paraId="15ED858D" w14:textId="77777777" w:rsidR="00B717EF" w:rsidRDefault="00B717EF" w:rsidP="00CA04BD">
      <w:pPr>
        <w:spacing w:line="360" w:lineRule="auto"/>
        <w:ind w:firstLine="720"/>
        <w:rPr>
          <w:rFonts w:ascii="Times New Roman" w:hAnsi="Times New Roman" w:cs="Times New Roman"/>
        </w:rPr>
      </w:pPr>
    </w:p>
    <w:p w14:paraId="09849D40" w14:textId="77777777" w:rsidR="00B717EF" w:rsidRDefault="00B717EF" w:rsidP="00CA04BD">
      <w:pPr>
        <w:spacing w:line="360" w:lineRule="auto"/>
        <w:ind w:firstLine="720"/>
        <w:rPr>
          <w:rFonts w:ascii="Times New Roman" w:hAnsi="Times New Roman" w:cs="Times New Roman"/>
        </w:rPr>
      </w:pPr>
    </w:p>
    <w:p w14:paraId="6F405A71" w14:textId="197E56D9" w:rsidR="00B717EF" w:rsidRDefault="00B717EF" w:rsidP="00CA04BD">
      <w:pPr>
        <w:spacing w:line="360" w:lineRule="auto"/>
        <w:ind w:firstLine="720"/>
        <w:rPr>
          <w:rFonts w:ascii="Times New Roman" w:hAnsi="Times New Roman" w:cs="Times New Roman"/>
        </w:rPr>
      </w:pPr>
    </w:p>
    <w:p w14:paraId="3662F5E1" w14:textId="77777777" w:rsidR="00B717EF" w:rsidRDefault="00B717EF" w:rsidP="00CA04BD">
      <w:pPr>
        <w:spacing w:line="360" w:lineRule="auto"/>
        <w:ind w:firstLine="720"/>
        <w:rPr>
          <w:rFonts w:ascii="Times New Roman" w:hAnsi="Times New Roman" w:cs="Times New Roman"/>
        </w:rPr>
      </w:pPr>
    </w:p>
    <w:p w14:paraId="65741CA3" w14:textId="77777777" w:rsidR="00B717EF" w:rsidRDefault="00B717EF" w:rsidP="00CA04BD">
      <w:pPr>
        <w:spacing w:line="360" w:lineRule="auto"/>
        <w:ind w:firstLine="720"/>
        <w:rPr>
          <w:rFonts w:ascii="Times New Roman" w:hAnsi="Times New Roman" w:cs="Times New Roman"/>
        </w:rPr>
      </w:pPr>
    </w:p>
    <w:p w14:paraId="458C1AE4" w14:textId="77777777" w:rsidR="00B717EF" w:rsidRDefault="00B717EF" w:rsidP="00CA04BD">
      <w:pPr>
        <w:spacing w:line="360" w:lineRule="auto"/>
        <w:ind w:firstLine="720"/>
        <w:rPr>
          <w:rFonts w:ascii="Times New Roman" w:hAnsi="Times New Roman" w:cs="Times New Roman"/>
        </w:rPr>
      </w:pPr>
    </w:p>
    <w:p w14:paraId="7FB36307" w14:textId="77777777" w:rsidR="00B717EF" w:rsidRDefault="00B717EF" w:rsidP="00CA04BD">
      <w:pPr>
        <w:spacing w:line="360" w:lineRule="auto"/>
        <w:ind w:firstLine="720"/>
        <w:rPr>
          <w:rFonts w:ascii="Times New Roman" w:hAnsi="Times New Roman" w:cs="Times New Roman"/>
        </w:rPr>
      </w:pPr>
    </w:p>
    <w:p w14:paraId="0DDA5AD1" w14:textId="77777777" w:rsidR="00B717EF" w:rsidRDefault="00B717EF" w:rsidP="00CA04BD">
      <w:pPr>
        <w:spacing w:line="360" w:lineRule="auto"/>
        <w:ind w:firstLine="720"/>
        <w:rPr>
          <w:rFonts w:ascii="Times New Roman" w:hAnsi="Times New Roman" w:cs="Times New Roman"/>
        </w:rPr>
      </w:pPr>
    </w:p>
    <w:p w14:paraId="59100186" w14:textId="77777777" w:rsidR="00B717EF" w:rsidRDefault="00B717EF" w:rsidP="00CA04BD">
      <w:pPr>
        <w:spacing w:line="360" w:lineRule="auto"/>
        <w:ind w:firstLine="720"/>
        <w:rPr>
          <w:rFonts w:ascii="Times New Roman" w:hAnsi="Times New Roman" w:cs="Times New Roman"/>
        </w:rPr>
      </w:pPr>
    </w:p>
    <w:p w14:paraId="189D46BB" w14:textId="77777777" w:rsidR="00B717EF" w:rsidRDefault="00B717EF" w:rsidP="00CA04BD">
      <w:pPr>
        <w:spacing w:line="360" w:lineRule="auto"/>
        <w:ind w:firstLine="720"/>
        <w:rPr>
          <w:rFonts w:ascii="Times New Roman" w:hAnsi="Times New Roman" w:cs="Times New Roman"/>
        </w:rPr>
      </w:pPr>
    </w:p>
    <w:p w14:paraId="0FF3A66B" w14:textId="77777777" w:rsidR="00B717EF" w:rsidRDefault="00B717EF" w:rsidP="00CA04BD">
      <w:pPr>
        <w:spacing w:line="360" w:lineRule="auto"/>
        <w:ind w:firstLine="720"/>
        <w:rPr>
          <w:rFonts w:ascii="Times New Roman" w:hAnsi="Times New Roman" w:cs="Times New Roman"/>
        </w:rPr>
      </w:pPr>
    </w:p>
    <w:p w14:paraId="5910B4C6" w14:textId="77777777" w:rsidR="00B717EF" w:rsidRDefault="00B717EF" w:rsidP="00CA04BD">
      <w:pPr>
        <w:spacing w:line="360" w:lineRule="auto"/>
        <w:ind w:firstLine="720"/>
        <w:rPr>
          <w:rFonts w:ascii="Times New Roman" w:hAnsi="Times New Roman" w:cs="Times New Roman"/>
        </w:rPr>
      </w:pPr>
    </w:p>
    <w:p w14:paraId="34E13E90" w14:textId="77777777" w:rsidR="00B717EF" w:rsidRDefault="00B717EF" w:rsidP="00CA04BD">
      <w:pPr>
        <w:spacing w:line="360" w:lineRule="auto"/>
        <w:ind w:firstLine="720"/>
        <w:rPr>
          <w:rFonts w:ascii="Times New Roman" w:hAnsi="Times New Roman" w:cs="Times New Roman"/>
        </w:rPr>
      </w:pPr>
    </w:p>
    <w:p w14:paraId="4CF75C0A" w14:textId="77777777" w:rsidR="00B717EF" w:rsidRDefault="00B717EF" w:rsidP="00CA04BD">
      <w:pPr>
        <w:spacing w:line="360" w:lineRule="auto"/>
        <w:ind w:firstLine="720"/>
        <w:rPr>
          <w:rFonts w:ascii="Times New Roman" w:hAnsi="Times New Roman" w:cs="Times New Roman"/>
        </w:rPr>
      </w:pPr>
    </w:p>
    <w:p w14:paraId="41F3B5CB" w14:textId="77777777" w:rsidR="00B717EF" w:rsidRDefault="00B717EF" w:rsidP="00CA04BD">
      <w:pPr>
        <w:spacing w:line="360" w:lineRule="auto"/>
        <w:ind w:firstLine="720"/>
        <w:rPr>
          <w:rFonts w:ascii="Times New Roman" w:hAnsi="Times New Roman" w:cs="Times New Roman"/>
        </w:rPr>
      </w:pPr>
    </w:p>
    <w:p w14:paraId="3F3D0C76" w14:textId="3B1555A0" w:rsidR="00B717EF" w:rsidRDefault="00BC731B" w:rsidP="00CA04BD">
      <w:pPr>
        <w:spacing w:line="360" w:lineRule="auto"/>
        <w:ind w:firstLine="720"/>
        <w:rPr>
          <w:rFonts w:ascii="Times New Roman" w:hAnsi="Times New Roman" w:cs="Times New Roman"/>
        </w:rPr>
      </w:pPr>
      <w:r>
        <w:rPr>
          <w:noProof/>
        </w:rPr>
        <w:lastRenderedPageBreak/>
        <mc:AlternateContent>
          <mc:Choice Requires="wps">
            <w:drawing>
              <wp:anchor distT="0" distB="0" distL="114300" distR="114300" simplePos="0" relativeHeight="251679744" behindDoc="0" locked="0" layoutInCell="1" allowOverlap="1" wp14:anchorId="2B413E2A" wp14:editId="23DAC9CE">
                <wp:simplePos x="0" y="0"/>
                <wp:positionH relativeFrom="column">
                  <wp:posOffset>-116840</wp:posOffset>
                </wp:positionH>
                <wp:positionV relativeFrom="paragraph">
                  <wp:posOffset>215020</wp:posOffset>
                </wp:positionV>
                <wp:extent cx="6186170" cy="2913321"/>
                <wp:effectExtent l="0" t="0" r="0" b="0"/>
                <wp:wrapNone/>
                <wp:docPr id="1757347060" name="Text Box 1"/>
                <wp:cNvGraphicFramePr/>
                <a:graphic xmlns:a="http://schemas.openxmlformats.org/drawingml/2006/main">
                  <a:graphicData uri="http://schemas.microsoft.com/office/word/2010/wordprocessingShape">
                    <wps:wsp>
                      <wps:cNvSpPr txBox="1"/>
                      <wps:spPr>
                        <a:xfrm>
                          <a:off x="0" y="0"/>
                          <a:ext cx="6186170" cy="2913321"/>
                        </a:xfrm>
                        <a:prstGeom prst="rect">
                          <a:avLst/>
                        </a:prstGeom>
                        <a:noFill/>
                        <a:ln w="6350">
                          <a:noFill/>
                        </a:ln>
                      </wps:spPr>
                      <wps:txbx>
                        <w:txbxContent>
                          <w:tbl>
                            <w:tblPr>
                              <w:tblStyle w:val="TableGrid"/>
                              <w:tblW w:w="0" w:type="auto"/>
                              <w:tblLook w:val="04A0" w:firstRow="1" w:lastRow="0" w:firstColumn="1" w:lastColumn="0" w:noHBand="0" w:noVBand="1"/>
                            </w:tblPr>
                            <w:tblGrid>
                              <w:gridCol w:w="2456"/>
                              <w:gridCol w:w="1952"/>
                              <w:gridCol w:w="1437"/>
                              <w:gridCol w:w="1350"/>
                              <w:gridCol w:w="1004"/>
                              <w:gridCol w:w="1151"/>
                            </w:tblGrid>
                            <w:tr w:rsidR="008E210F" w:rsidRPr="00BA33A1" w14:paraId="3CDAE2B9" w14:textId="77777777" w:rsidTr="00106DEE">
                              <w:trPr>
                                <w:trHeight w:val="320"/>
                              </w:trPr>
                              <w:tc>
                                <w:tcPr>
                                  <w:tcW w:w="9350" w:type="dxa"/>
                                  <w:gridSpan w:val="6"/>
                                </w:tcPr>
                                <w:p w14:paraId="1898E6CC" w14:textId="09D6971A" w:rsidR="008E210F" w:rsidRPr="000748F6" w:rsidRDefault="008E210F" w:rsidP="00371B03">
                                  <w:pPr>
                                    <w:rPr>
                                      <w:rFonts w:ascii="Times New Roman" w:hAnsi="Times New Roman" w:cs="Times New Roman"/>
                                      <w:sz w:val="18"/>
                                      <w:szCs w:val="18"/>
                                    </w:rPr>
                                  </w:pPr>
                                  <w:r w:rsidRPr="000748F6">
                                    <w:rPr>
                                      <w:rFonts w:ascii="Times New Roman" w:hAnsi="Times New Roman" w:cs="Times New Roman"/>
                                      <w:b/>
                                      <w:bCs/>
                                      <w:sz w:val="18"/>
                                      <w:szCs w:val="18"/>
                                    </w:rPr>
                                    <w:t>Table 3</w:t>
                                  </w:r>
                                  <w:r w:rsidRPr="000748F6">
                                    <w:rPr>
                                      <w:rFonts w:ascii="Times New Roman" w:hAnsi="Times New Roman" w:cs="Times New Roman"/>
                                      <w:sz w:val="18"/>
                                      <w:szCs w:val="18"/>
                                    </w:rPr>
                                    <w:t xml:space="preserve">. Means and standard deviations of the extracted dietary patterns across levels of food </w:t>
                                  </w:r>
                                  <w:r w:rsidR="00AD47E5">
                                    <w:rPr>
                                      <w:rFonts w:ascii="Times New Roman" w:hAnsi="Times New Roman" w:cs="Times New Roman"/>
                                      <w:sz w:val="18"/>
                                      <w:szCs w:val="18"/>
                                    </w:rPr>
                                    <w:t>in</w:t>
                                  </w:r>
                                  <w:r w:rsidRPr="000748F6">
                                    <w:rPr>
                                      <w:rFonts w:ascii="Times New Roman" w:hAnsi="Times New Roman" w:cs="Times New Roman"/>
                                      <w:sz w:val="18"/>
                                      <w:szCs w:val="18"/>
                                    </w:rPr>
                                    <w:t>security status</w:t>
                                  </w:r>
                                  <w:r w:rsidR="003A057A">
                                    <w:rPr>
                                      <w:rFonts w:ascii="Times New Roman" w:hAnsi="Times New Roman" w:cs="Times New Roman"/>
                                      <w:sz w:val="18"/>
                                      <w:szCs w:val="18"/>
                                    </w:rPr>
                                    <w:t xml:space="preserve"> among all cancer survivors in the testing subsample</w:t>
                                  </w:r>
                                  <w:r w:rsidRPr="000748F6">
                                    <w:rPr>
                                      <w:rFonts w:ascii="Times New Roman" w:hAnsi="Times New Roman" w:cs="Times New Roman"/>
                                      <w:sz w:val="18"/>
                                      <w:szCs w:val="18"/>
                                    </w:rPr>
                                    <w:t>.</w:t>
                                  </w:r>
                                </w:p>
                              </w:tc>
                            </w:tr>
                            <w:tr w:rsidR="008E210F" w:rsidRPr="00BA33A1" w14:paraId="0714B56F" w14:textId="77777777" w:rsidTr="00A814E3">
                              <w:trPr>
                                <w:trHeight w:val="320"/>
                              </w:trPr>
                              <w:tc>
                                <w:tcPr>
                                  <w:tcW w:w="2456" w:type="dxa"/>
                                  <w:noWrap/>
                                  <w:vAlign w:val="center"/>
                                  <w:hideMark/>
                                </w:tcPr>
                                <w:p w14:paraId="3438990B" w14:textId="77777777" w:rsidR="008E210F" w:rsidRPr="000748F6" w:rsidRDefault="008E210F" w:rsidP="00371B03">
                                  <w:pPr>
                                    <w:spacing w:line="360" w:lineRule="auto"/>
                                    <w:rPr>
                                      <w:rFonts w:ascii="Times New Roman" w:hAnsi="Times New Roman" w:cs="Times New Roman"/>
                                      <w:b/>
                                      <w:bCs/>
                                      <w:sz w:val="18"/>
                                      <w:szCs w:val="18"/>
                                    </w:rPr>
                                  </w:pPr>
                                  <w:r w:rsidRPr="000748F6">
                                    <w:rPr>
                                      <w:rFonts w:ascii="Times New Roman" w:hAnsi="Times New Roman" w:cs="Times New Roman"/>
                                      <w:b/>
                                      <w:bCs/>
                                      <w:sz w:val="18"/>
                                      <w:szCs w:val="18"/>
                                    </w:rPr>
                                    <w:t>Dietary Pattern</w:t>
                                  </w:r>
                                </w:p>
                              </w:tc>
                              <w:tc>
                                <w:tcPr>
                                  <w:tcW w:w="1952" w:type="dxa"/>
                                  <w:noWrap/>
                                  <w:vAlign w:val="center"/>
                                  <w:hideMark/>
                                </w:tcPr>
                                <w:p w14:paraId="7A53F98F" w14:textId="77777777" w:rsidR="008E210F" w:rsidRPr="000748F6" w:rsidRDefault="008E210F" w:rsidP="00371B03">
                                  <w:pPr>
                                    <w:jc w:val="center"/>
                                    <w:rPr>
                                      <w:rFonts w:ascii="Times New Roman" w:hAnsi="Times New Roman" w:cs="Times New Roman"/>
                                      <w:b/>
                                      <w:bCs/>
                                      <w:sz w:val="18"/>
                                      <w:szCs w:val="18"/>
                                    </w:rPr>
                                  </w:pPr>
                                  <w:r w:rsidRPr="000748F6">
                                    <w:rPr>
                                      <w:rFonts w:ascii="Times New Roman" w:hAnsi="Times New Roman" w:cs="Times New Roman"/>
                                      <w:b/>
                                      <w:bCs/>
                                      <w:sz w:val="18"/>
                                      <w:szCs w:val="18"/>
                                    </w:rPr>
                                    <w:t>Combined Sample</w:t>
                                  </w:r>
                                </w:p>
                                <w:p w14:paraId="0299D67E" w14:textId="0B043BF2" w:rsidR="008E210F" w:rsidRPr="000748F6" w:rsidRDefault="008E210F" w:rsidP="00371B03">
                                  <w:pPr>
                                    <w:jc w:val="center"/>
                                    <w:rPr>
                                      <w:rFonts w:ascii="Times New Roman" w:hAnsi="Times New Roman" w:cs="Times New Roman"/>
                                      <w:b/>
                                      <w:bCs/>
                                      <w:sz w:val="18"/>
                                      <w:szCs w:val="18"/>
                                    </w:rPr>
                                  </w:pPr>
                                  <w:r w:rsidRPr="000748F6">
                                    <w:rPr>
                                      <w:rFonts w:ascii="Times New Roman" w:hAnsi="Times New Roman" w:cs="Times New Roman"/>
                                      <w:sz w:val="18"/>
                                      <w:szCs w:val="18"/>
                                    </w:rPr>
                                    <w:t>(</w:t>
                                  </w:r>
                                  <w:r w:rsidRPr="000748F6">
                                    <w:rPr>
                                      <w:rFonts w:ascii="Times New Roman" w:hAnsi="Times New Roman" w:cs="Times New Roman"/>
                                      <w:i/>
                                      <w:iCs/>
                                      <w:sz w:val="18"/>
                                      <w:szCs w:val="18"/>
                                    </w:rPr>
                                    <w:t>n</w:t>
                                  </w:r>
                                  <w:r w:rsidRPr="000748F6">
                                    <w:rPr>
                                      <w:rFonts w:ascii="Times New Roman" w:hAnsi="Times New Roman" w:cs="Times New Roman"/>
                                      <w:sz w:val="18"/>
                                      <w:szCs w:val="18"/>
                                    </w:rPr>
                                    <w:t xml:space="preserve"> = </w:t>
                                  </w:r>
                                  <w:r w:rsidR="00FE4615" w:rsidRPr="000748F6">
                                    <w:rPr>
                                      <w:rFonts w:ascii="Times New Roman" w:hAnsi="Times New Roman" w:cs="Times New Roman"/>
                                      <w:sz w:val="18"/>
                                      <w:szCs w:val="18"/>
                                    </w:rPr>
                                    <w:t>1</w:t>
                                  </w:r>
                                  <w:r w:rsidR="00BF7D18">
                                    <w:rPr>
                                      <w:rFonts w:ascii="Times New Roman" w:hAnsi="Times New Roman" w:cs="Times New Roman"/>
                                      <w:sz w:val="18"/>
                                      <w:szCs w:val="18"/>
                                    </w:rPr>
                                    <w:t>745</w:t>
                                  </w:r>
                                  <w:r w:rsidRPr="000748F6">
                                    <w:rPr>
                                      <w:rFonts w:ascii="Times New Roman" w:hAnsi="Times New Roman" w:cs="Times New Roman"/>
                                      <w:sz w:val="18"/>
                                      <w:szCs w:val="18"/>
                                    </w:rPr>
                                    <w:t>)</w:t>
                                  </w:r>
                                </w:p>
                              </w:tc>
                              <w:tc>
                                <w:tcPr>
                                  <w:tcW w:w="1437" w:type="dxa"/>
                                  <w:noWrap/>
                                  <w:vAlign w:val="center"/>
                                  <w:hideMark/>
                                </w:tcPr>
                                <w:p w14:paraId="62C656B2" w14:textId="3C7C78D3" w:rsidR="008E210F" w:rsidRPr="000748F6" w:rsidRDefault="008E210F" w:rsidP="00371B03">
                                  <w:pPr>
                                    <w:jc w:val="center"/>
                                    <w:rPr>
                                      <w:rFonts w:ascii="Times New Roman" w:hAnsi="Times New Roman" w:cs="Times New Roman"/>
                                      <w:b/>
                                      <w:bCs/>
                                      <w:sz w:val="18"/>
                                      <w:szCs w:val="18"/>
                                    </w:rPr>
                                  </w:pPr>
                                  <w:r w:rsidRPr="000748F6">
                                    <w:rPr>
                                      <w:rFonts w:ascii="Times New Roman" w:hAnsi="Times New Roman" w:cs="Times New Roman"/>
                                      <w:b/>
                                      <w:bCs/>
                                      <w:sz w:val="18"/>
                                      <w:szCs w:val="18"/>
                                    </w:rPr>
                                    <w:t xml:space="preserve">Food-insecure       </w:t>
                                  </w:r>
                                  <w:r w:rsidRPr="000748F6">
                                    <w:rPr>
                                      <w:rFonts w:ascii="Times New Roman" w:hAnsi="Times New Roman" w:cs="Times New Roman"/>
                                      <w:sz w:val="18"/>
                                      <w:szCs w:val="18"/>
                                    </w:rPr>
                                    <w:t>(</w:t>
                                  </w:r>
                                  <w:r w:rsidRPr="000748F6">
                                    <w:rPr>
                                      <w:rFonts w:ascii="Times New Roman" w:hAnsi="Times New Roman" w:cs="Times New Roman"/>
                                      <w:i/>
                                      <w:iCs/>
                                      <w:sz w:val="18"/>
                                      <w:szCs w:val="18"/>
                                    </w:rPr>
                                    <w:t>n</w:t>
                                  </w:r>
                                  <w:r w:rsidRPr="000748F6">
                                    <w:rPr>
                                      <w:rFonts w:ascii="Times New Roman" w:hAnsi="Times New Roman" w:cs="Times New Roman"/>
                                      <w:sz w:val="18"/>
                                      <w:szCs w:val="18"/>
                                    </w:rPr>
                                    <w:t xml:space="preserve"> = </w:t>
                                  </w:r>
                                  <w:r w:rsidR="00BF7D18">
                                    <w:rPr>
                                      <w:rFonts w:ascii="Times New Roman" w:hAnsi="Times New Roman" w:cs="Times New Roman"/>
                                      <w:sz w:val="18"/>
                                      <w:szCs w:val="18"/>
                                    </w:rPr>
                                    <w:t>213</w:t>
                                  </w:r>
                                  <w:r w:rsidRPr="000748F6">
                                    <w:rPr>
                                      <w:rFonts w:ascii="Times New Roman" w:hAnsi="Times New Roman" w:cs="Times New Roman"/>
                                      <w:sz w:val="18"/>
                                      <w:szCs w:val="18"/>
                                    </w:rPr>
                                    <w:t>)</w:t>
                                  </w:r>
                                </w:p>
                              </w:tc>
                              <w:tc>
                                <w:tcPr>
                                  <w:tcW w:w="1350" w:type="dxa"/>
                                  <w:noWrap/>
                                  <w:vAlign w:val="center"/>
                                  <w:hideMark/>
                                </w:tcPr>
                                <w:p w14:paraId="6DF8C9F9" w14:textId="0E33FC30" w:rsidR="008E210F" w:rsidRPr="000748F6" w:rsidRDefault="008E210F" w:rsidP="00371B03">
                                  <w:pPr>
                                    <w:jc w:val="center"/>
                                    <w:rPr>
                                      <w:rFonts w:ascii="Times New Roman" w:hAnsi="Times New Roman" w:cs="Times New Roman"/>
                                      <w:b/>
                                      <w:bCs/>
                                      <w:sz w:val="18"/>
                                      <w:szCs w:val="18"/>
                                    </w:rPr>
                                  </w:pPr>
                                  <w:r w:rsidRPr="000748F6">
                                    <w:rPr>
                                      <w:rFonts w:ascii="Times New Roman" w:hAnsi="Times New Roman" w:cs="Times New Roman"/>
                                      <w:b/>
                                      <w:bCs/>
                                      <w:sz w:val="18"/>
                                      <w:szCs w:val="18"/>
                                    </w:rPr>
                                    <w:t xml:space="preserve">Food-secure         </w:t>
                                  </w:r>
                                  <w:r w:rsidRPr="000748F6">
                                    <w:rPr>
                                      <w:rFonts w:ascii="Times New Roman" w:hAnsi="Times New Roman" w:cs="Times New Roman"/>
                                      <w:sz w:val="18"/>
                                      <w:szCs w:val="18"/>
                                    </w:rPr>
                                    <w:t>(</w:t>
                                  </w:r>
                                  <w:r w:rsidRPr="000748F6">
                                    <w:rPr>
                                      <w:rFonts w:ascii="Times New Roman" w:hAnsi="Times New Roman" w:cs="Times New Roman"/>
                                      <w:i/>
                                      <w:iCs/>
                                      <w:sz w:val="18"/>
                                      <w:szCs w:val="18"/>
                                    </w:rPr>
                                    <w:t>n</w:t>
                                  </w:r>
                                  <w:r w:rsidRPr="000748F6">
                                    <w:rPr>
                                      <w:rFonts w:ascii="Times New Roman" w:hAnsi="Times New Roman" w:cs="Times New Roman"/>
                                      <w:sz w:val="18"/>
                                      <w:szCs w:val="18"/>
                                    </w:rPr>
                                    <w:t xml:space="preserve"> = </w:t>
                                  </w:r>
                                  <w:r w:rsidR="00FE4615" w:rsidRPr="000748F6">
                                    <w:rPr>
                                      <w:rFonts w:ascii="Times New Roman" w:hAnsi="Times New Roman" w:cs="Times New Roman"/>
                                      <w:sz w:val="18"/>
                                      <w:szCs w:val="18"/>
                                    </w:rPr>
                                    <w:t>1</w:t>
                                  </w:r>
                                  <w:r w:rsidR="00BF7D18">
                                    <w:rPr>
                                      <w:rFonts w:ascii="Times New Roman" w:hAnsi="Times New Roman" w:cs="Times New Roman"/>
                                      <w:sz w:val="18"/>
                                      <w:szCs w:val="18"/>
                                    </w:rPr>
                                    <w:t>532</w:t>
                                  </w:r>
                                  <w:r w:rsidRPr="000748F6">
                                    <w:rPr>
                                      <w:rFonts w:ascii="Times New Roman" w:hAnsi="Times New Roman" w:cs="Times New Roman"/>
                                      <w:sz w:val="18"/>
                                      <w:szCs w:val="18"/>
                                    </w:rPr>
                                    <w:t>)</w:t>
                                  </w:r>
                                </w:p>
                              </w:tc>
                              <w:tc>
                                <w:tcPr>
                                  <w:tcW w:w="1004" w:type="dxa"/>
                                  <w:vAlign w:val="center"/>
                                </w:tcPr>
                                <w:p w14:paraId="7C694818" w14:textId="77777777" w:rsidR="008E210F" w:rsidRPr="000748F6" w:rsidRDefault="008E210F" w:rsidP="00371B03">
                                  <w:pPr>
                                    <w:jc w:val="center"/>
                                    <w:rPr>
                                      <w:rFonts w:ascii="Times New Roman" w:hAnsi="Times New Roman" w:cs="Times New Roman"/>
                                      <w:b/>
                                      <w:bCs/>
                                      <w:i/>
                                      <w:iCs/>
                                      <w:sz w:val="18"/>
                                      <w:szCs w:val="18"/>
                                    </w:rPr>
                                  </w:pPr>
                                  <w:r w:rsidRPr="000748F6">
                                    <w:rPr>
                                      <w:rFonts w:ascii="Times New Roman" w:hAnsi="Times New Roman" w:cs="Times New Roman"/>
                                      <w:b/>
                                      <w:bCs/>
                                      <w:sz w:val="18"/>
                                      <w:szCs w:val="18"/>
                                    </w:rPr>
                                    <w:t xml:space="preserve">Cohen’s </w:t>
                                  </w:r>
                                  <w:r w:rsidRPr="000748F6">
                                    <w:rPr>
                                      <w:rFonts w:ascii="Times New Roman" w:hAnsi="Times New Roman" w:cs="Times New Roman"/>
                                      <w:b/>
                                      <w:bCs/>
                                      <w:i/>
                                      <w:iCs/>
                                      <w:sz w:val="18"/>
                                      <w:szCs w:val="18"/>
                                    </w:rPr>
                                    <w:t>d</w:t>
                                  </w:r>
                                </w:p>
                              </w:tc>
                              <w:tc>
                                <w:tcPr>
                                  <w:tcW w:w="1151" w:type="dxa"/>
                                  <w:noWrap/>
                                  <w:vAlign w:val="center"/>
                                  <w:hideMark/>
                                </w:tcPr>
                                <w:p w14:paraId="6DFFBD79" w14:textId="77777777" w:rsidR="008E210F" w:rsidRPr="000748F6" w:rsidRDefault="008E210F" w:rsidP="00371B03">
                                  <w:pPr>
                                    <w:jc w:val="center"/>
                                    <w:rPr>
                                      <w:rFonts w:ascii="Times New Roman" w:hAnsi="Times New Roman" w:cs="Times New Roman"/>
                                      <w:b/>
                                      <w:bCs/>
                                      <w:sz w:val="18"/>
                                      <w:szCs w:val="18"/>
                                    </w:rPr>
                                  </w:pPr>
                                  <w:r w:rsidRPr="000748F6">
                                    <w:rPr>
                                      <w:rFonts w:ascii="Times New Roman" w:hAnsi="Times New Roman" w:cs="Times New Roman"/>
                                      <w:b/>
                                      <w:bCs/>
                                      <w:i/>
                                      <w:iCs/>
                                      <w:sz w:val="18"/>
                                      <w:szCs w:val="18"/>
                                    </w:rPr>
                                    <w:t>p</w:t>
                                  </w:r>
                                </w:p>
                              </w:tc>
                            </w:tr>
                            <w:tr w:rsidR="00BF7D18" w:rsidRPr="00BA33A1" w14:paraId="50946646" w14:textId="77777777" w:rsidTr="000748F6">
                              <w:trPr>
                                <w:trHeight w:val="320"/>
                              </w:trPr>
                              <w:tc>
                                <w:tcPr>
                                  <w:tcW w:w="2456" w:type="dxa"/>
                                  <w:noWrap/>
                                  <w:vAlign w:val="center"/>
                                  <w:hideMark/>
                                </w:tcPr>
                                <w:p w14:paraId="40811B25" w14:textId="45FA3A62" w:rsidR="00BF7D18" w:rsidRPr="000748F6" w:rsidRDefault="000B6141" w:rsidP="00BF7D18">
                                  <w:pPr>
                                    <w:rPr>
                                      <w:rFonts w:ascii="Times New Roman" w:hAnsi="Times New Roman" w:cs="Times New Roman"/>
                                      <w:sz w:val="18"/>
                                      <w:szCs w:val="18"/>
                                    </w:rPr>
                                  </w:pPr>
                                  <w:r>
                                    <w:rPr>
                                      <w:rFonts w:ascii="Times New Roman" w:hAnsi="Times New Roman" w:cs="Times New Roman"/>
                                      <w:sz w:val="18"/>
                                      <w:szCs w:val="18"/>
                                    </w:rPr>
                                    <w:t>Pattern #1</w:t>
                                  </w:r>
                                  <w:r w:rsidRPr="000B6141" w:rsidDel="000B6141">
                                    <w:rPr>
                                      <w:rFonts w:ascii="Times New Roman" w:hAnsi="Times New Roman" w:cs="Times New Roman"/>
                                      <w:sz w:val="18"/>
                                      <w:szCs w:val="18"/>
                                    </w:rPr>
                                    <w:t xml:space="preserve"> </w:t>
                                  </w:r>
                                  <w:r w:rsidR="00BF7D18" w:rsidRPr="000748F6">
                                    <w:rPr>
                                      <w:rFonts w:ascii="Times New Roman" w:hAnsi="Times New Roman" w:cs="Times New Roman"/>
                                      <w:sz w:val="18"/>
                                      <w:szCs w:val="18"/>
                                      <w:lang w:bidi="en-US"/>
                                    </w:rPr>
                                    <w:t>†</w:t>
                                  </w:r>
                                  <w:r>
                                    <w:rPr>
                                      <w:rFonts w:ascii="Times New Roman" w:hAnsi="Times New Roman" w:cs="Times New Roman"/>
                                      <w:sz w:val="18"/>
                                      <w:szCs w:val="18"/>
                                      <w:vertAlign w:val="superscript"/>
                                      <w:lang w:bidi="en-US"/>
                                    </w:rPr>
                                    <w:t>a</w:t>
                                  </w:r>
                                  <w:r w:rsidR="00BF7D18" w:rsidRPr="000748F6">
                                    <w:rPr>
                                      <w:rFonts w:ascii="Times New Roman" w:hAnsi="Times New Roman" w:cs="Times New Roman"/>
                                      <w:sz w:val="18"/>
                                      <w:szCs w:val="18"/>
                                      <w:lang w:bidi="en-US"/>
                                    </w:rPr>
                                    <w:t xml:space="preserve"> </w:t>
                                  </w:r>
                                  <w:r w:rsidR="00BF7D18" w:rsidRPr="000748F6">
                                    <w:rPr>
                                      <w:rFonts w:ascii="Times New Roman" w:hAnsi="Times New Roman" w:cs="Times New Roman"/>
                                      <w:sz w:val="18"/>
                                      <w:szCs w:val="18"/>
                                    </w:rPr>
                                    <w:t xml:space="preserve"> </w:t>
                                  </w:r>
                                </w:p>
                                <w:p w14:paraId="33FB40A5" w14:textId="77777777" w:rsidR="00BF7D18" w:rsidRPr="000748F6" w:rsidRDefault="00BF7D18" w:rsidP="00BF7D18">
                                  <w:pPr>
                                    <w:rPr>
                                      <w:rFonts w:ascii="Times New Roman" w:hAnsi="Times New Roman" w:cs="Times New Roman"/>
                                      <w:sz w:val="18"/>
                                      <w:szCs w:val="18"/>
                                    </w:rPr>
                                  </w:pPr>
                                  <w:r w:rsidRPr="000748F6">
                                    <w:rPr>
                                      <w:rFonts w:ascii="Times New Roman" w:hAnsi="Times New Roman" w:cs="Times New Roman"/>
                                      <w:sz w:val="18"/>
                                      <w:szCs w:val="18"/>
                                    </w:rPr>
                                    <w:t>Mean (SD)</w:t>
                                  </w:r>
                                </w:p>
                              </w:tc>
                              <w:tc>
                                <w:tcPr>
                                  <w:tcW w:w="1952" w:type="dxa"/>
                                  <w:noWrap/>
                                  <w:vAlign w:val="center"/>
                                  <w:hideMark/>
                                </w:tcPr>
                                <w:p w14:paraId="18C4015E" w14:textId="7FACA4FC" w:rsidR="00BF7D18" w:rsidRPr="000748F6" w:rsidRDefault="00BF7D18" w:rsidP="00BF7D18">
                                  <w:pPr>
                                    <w:jc w:val="center"/>
                                    <w:rPr>
                                      <w:rFonts w:ascii="Times New Roman" w:hAnsi="Times New Roman" w:cs="Times New Roman"/>
                                      <w:sz w:val="18"/>
                                      <w:szCs w:val="18"/>
                                    </w:rPr>
                                  </w:pPr>
                                  <w:r w:rsidRPr="000748F6">
                                    <w:rPr>
                                      <w:rFonts w:ascii="Times New Roman" w:hAnsi="Times New Roman" w:cs="Times New Roman"/>
                                      <w:color w:val="000000"/>
                                      <w:sz w:val="18"/>
                                      <w:szCs w:val="18"/>
                                    </w:rPr>
                                    <w:t>-0.02 (0.17)</w:t>
                                  </w:r>
                                </w:p>
                              </w:tc>
                              <w:tc>
                                <w:tcPr>
                                  <w:tcW w:w="1437" w:type="dxa"/>
                                  <w:noWrap/>
                                  <w:vAlign w:val="center"/>
                                  <w:hideMark/>
                                </w:tcPr>
                                <w:p w14:paraId="551DC55D" w14:textId="15978DA4" w:rsidR="00BF7D18" w:rsidRPr="000748F6" w:rsidRDefault="00BF7D18" w:rsidP="00BF7D18">
                                  <w:pPr>
                                    <w:jc w:val="center"/>
                                    <w:rPr>
                                      <w:rFonts w:ascii="Times New Roman" w:hAnsi="Times New Roman" w:cs="Times New Roman"/>
                                      <w:sz w:val="18"/>
                                      <w:szCs w:val="18"/>
                                    </w:rPr>
                                  </w:pPr>
                                  <w:r w:rsidRPr="000748F6">
                                    <w:rPr>
                                      <w:rFonts w:ascii="Times New Roman" w:hAnsi="Times New Roman" w:cs="Times New Roman"/>
                                      <w:color w:val="000000"/>
                                      <w:sz w:val="18"/>
                                      <w:szCs w:val="18"/>
                                    </w:rPr>
                                    <w:t>0.07 (0.2</w:t>
                                  </w:r>
                                  <w:r w:rsidR="008640CA">
                                    <w:rPr>
                                      <w:rFonts w:ascii="Times New Roman" w:hAnsi="Times New Roman" w:cs="Times New Roman"/>
                                      <w:color w:val="000000"/>
                                      <w:sz w:val="18"/>
                                      <w:szCs w:val="18"/>
                                    </w:rPr>
                                    <w:t>0</w:t>
                                  </w:r>
                                  <w:r w:rsidRPr="000748F6">
                                    <w:rPr>
                                      <w:rFonts w:ascii="Times New Roman" w:hAnsi="Times New Roman" w:cs="Times New Roman"/>
                                      <w:color w:val="000000"/>
                                      <w:sz w:val="18"/>
                                      <w:szCs w:val="18"/>
                                    </w:rPr>
                                    <w:t>)</w:t>
                                  </w:r>
                                </w:p>
                              </w:tc>
                              <w:tc>
                                <w:tcPr>
                                  <w:tcW w:w="1350" w:type="dxa"/>
                                  <w:noWrap/>
                                  <w:vAlign w:val="center"/>
                                  <w:hideMark/>
                                </w:tcPr>
                                <w:p w14:paraId="379D7CC3" w14:textId="0A4E89DB" w:rsidR="00BF7D18" w:rsidRPr="000748F6" w:rsidRDefault="00BF7D18" w:rsidP="00BF7D18">
                                  <w:pPr>
                                    <w:jc w:val="center"/>
                                    <w:rPr>
                                      <w:rFonts w:ascii="Times New Roman" w:hAnsi="Times New Roman" w:cs="Times New Roman"/>
                                      <w:sz w:val="18"/>
                                      <w:szCs w:val="18"/>
                                    </w:rPr>
                                  </w:pPr>
                                  <w:r w:rsidRPr="000748F6">
                                    <w:rPr>
                                      <w:rFonts w:ascii="Times New Roman" w:hAnsi="Times New Roman" w:cs="Times New Roman"/>
                                      <w:color w:val="000000"/>
                                      <w:sz w:val="18"/>
                                      <w:szCs w:val="18"/>
                                    </w:rPr>
                                    <w:t>-0.03 (0.16)</w:t>
                                  </w:r>
                                </w:p>
                              </w:tc>
                              <w:tc>
                                <w:tcPr>
                                  <w:tcW w:w="1004" w:type="dxa"/>
                                  <w:vAlign w:val="center"/>
                                </w:tcPr>
                                <w:p w14:paraId="2FC823A0" w14:textId="020B532E" w:rsidR="00BF7D18" w:rsidRPr="000748F6" w:rsidRDefault="00BF7D18" w:rsidP="00BF7D18">
                                  <w:pPr>
                                    <w:jc w:val="center"/>
                                    <w:rPr>
                                      <w:rFonts w:ascii="Times New Roman" w:hAnsi="Times New Roman" w:cs="Times New Roman"/>
                                      <w:sz w:val="18"/>
                                      <w:szCs w:val="18"/>
                                    </w:rPr>
                                  </w:pPr>
                                  <w:r w:rsidRPr="000748F6">
                                    <w:rPr>
                                      <w:rFonts w:ascii="Times New Roman" w:hAnsi="Times New Roman" w:cs="Times New Roman"/>
                                      <w:color w:val="000000"/>
                                      <w:sz w:val="18"/>
                                      <w:szCs w:val="18"/>
                                    </w:rPr>
                                    <w:t>0.23</w:t>
                                  </w:r>
                                </w:p>
                              </w:tc>
                              <w:tc>
                                <w:tcPr>
                                  <w:tcW w:w="1151" w:type="dxa"/>
                                  <w:noWrap/>
                                  <w:vAlign w:val="center"/>
                                  <w:hideMark/>
                                </w:tcPr>
                                <w:p w14:paraId="2C0B8259" w14:textId="0782BD2B" w:rsidR="00BF7D18" w:rsidRPr="000748F6" w:rsidRDefault="00BF7D18" w:rsidP="00BF7D18">
                                  <w:pPr>
                                    <w:jc w:val="center"/>
                                    <w:rPr>
                                      <w:rFonts w:ascii="Times New Roman" w:hAnsi="Times New Roman" w:cs="Times New Roman"/>
                                      <w:sz w:val="18"/>
                                      <w:szCs w:val="18"/>
                                    </w:rPr>
                                  </w:pPr>
                                  <w:r w:rsidRPr="000748F6">
                                    <w:rPr>
                                      <w:rFonts w:ascii="Times New Roman" w:hAnsi="Times New Roman" w:cs="Times New Roman"/>
                                      <w:color w:val="000000"/>
                                      <w:sz w:val="18"/>
                                      <w:szCs w:val="18"/>
                                    </w:rPr>
                                    <w:t>&lt; 0.01</w:t>
                                  </w:r>
                                </w:p>
                              </w:tc>
                            </w:tr>
                            <w:tr w:rsidR="00BF7D18" w:rsidRPr="00BA33A1" w14:paraId="394198CE" w14:textId="77777777" w:rsidTr="000748F6">
                              <w:trPr>
                                <w:trHeight w:val="320"/>
                              </w:trPr>
                              <w:tc>
                                <w:tcPr>
                                  <w:tcW w:w="2456" w:type="dxa"/>
                                  <w:noWrap/>
                                  <w:vAlign w:val="center"/>
                                  <w:hideMark/>
                                </w:tcPr>
                                <w:p w14:paraId="0137414A" w14:textId="36060582" w:rsidR="00BF7D18" w:rsidRPr="000748F6" w:rsidRDefault="00BF7D18">
                                  <w:pPr>
                                    <w:rPr>
                                      <w:rFonts w:ascii="Times New Roman" w:hAnsi="Times New Roman" w:cs="Times New Roman"/>
                                      <w:sz w:val="18"/>
                                      <w:szCs w:val="18"/>
                                      <w:vertAlign w:val="superscript"/>
                                    </w:rPr>
                                  </w:pPr>
                                  <w:r w:rsidRPr="000748F6">
                                    <w:rPr>
                                      <w:rFonts w:ascii="Times New Roman" w:hAnsi="Times New Roman" w:cs="Times New Roman"/>
                                      <w:sz w:val="18"/>
                                      <w:szCs w:val="18"/>
                                    </w:rPr>
                                    <w:t>Pattern #</w:t>
                                  </w:r>
                                  <w:r w:rsidR="000B6141">
                                    <w:rPr>
                                      <w:rFonts w:ascii="Times New Roman" w:hAnsi="Times New Roman" w:cs="Times New Roman"/>
                                      <w:sz w:val="18"/>
                                      <w:szCs w:val="18"/>
                                    </w:rPr>
                                    <w:t>2</w:t>
                                  </w:r>
                                  <w:r w:rsidRPr="000748F6">
                                    <w:rPr>
                                      <w:rFonts w:ascii="Times New Roman" w:hAnsi="Times New Roman" w:cs="Times New Roman"/>
                                      <w:sz w:val="18"/>
                                      <w:szCs w:val="18"/>
                                      <w:lang w:bidi="en-US"/>
                                    </w:rPr>
                                    <w:t>‡</w:t>
                                  </w:r>
                                  <w:r w:rsidR="000B6141">
                                    <w:rPr>
                                      <w:rFonts w:ascii="Times New Roman" w:hAnsi="Times New Roman" w:cs="Times New Roman"/>
                                      <w:sz w:val="18"/>
                                      <w:szCs w:val="18"/>
                                      <w:vertAlign w:val="superscript"/>
                                      <w:lang w:bidi="en-US"/>
                                    </w:rPr>
                                    <w:t>b</w:t>
                                  </w:r>
                                </w:p>
                                <w:p w14:paraId="3FD065EF" w14:textId="77777777" w:rsidR="00BF7D18" w:rsidRPr="000748F6" w:rsidRDefault="00BF7D18" w:rsidP="00BF7D18">
                                  <w:pPr>
                                    <w:rPr>
                                      <w:rFonts w:ascii="Times New Roman" w:hAnsi="Times New Roman" w:cs="Times New Roman"/>
                                      <w:sz w:val="18"/>
                                      <w:szCs w:val="18"/>
                                    </w:rPr>
                                  </w:pPr>
                                  <w:r w:rsidRPr="000748F6">
                                    <w:rPr>
                                      <w:rFonts w:ascii="Times New Roman" w:hAnsi="Times New Roman" w:cs="Times New Roman"/>
                                      <w:sz w:val="18"/>
                                      <w:szCs w:val="18"/>
                                    </w:rPr>
                                    <w:t>Mean (SD)</w:t>
                                  </w:r>
                                </w:p>
                              </w:tc>
                              <w:tc>
                                <w:tcPr>
                                  <w:tcW w:w="1952" w:type="dxa"/>
                                  <w:noWrap/>
                                  <w:vAlign w:val="center"/>
                                  <w:hideMark/>
                                </w:tcPr>
                                <w:p w14:paraId="072ECFA7" w14:textId="58AF192B" w:rsidR="00BF7D18" w:rsidRPr="000748F6" w:rsidRDefault="00BF7D18" w:rsidP="00BF7D18">
                                  <w:pPr>
                                    <w:jc w:val="center"/>
                                    <w:rPr>
                                      <w:rFonts w:ascii="Times New Roman" w:hAnsi="Times New Roman" w:cs="Times New Roman"/>
                                      <w:sz w:val="18"/>
                                      <w:szCs w:val="18"/>
                                    </w:rPr>
                                  </w:pPr>
                                  <w:r w:rsidRPr="000748F6">
                                    <w:rPr>
                                      <w:rFonts w:ascii="Times New Roman" w:hAnsi="Times New Roman" w:cs="Times New Roman"/>
                                      <w:color w:val="000000"/>
                                      <w:sz w:val="18"/>
                                      <w:szCs w:val="18"/>
                                    </w:rPr>
                                    <w:t>-0.03 (0.63)</w:t>
                                  </w:r>
                                </w:p>
                              </w:tc>
                              <w:tc>
                                <w:tcPr>
                                  <w:tcW w:w="1437" w:type="dxa"/>
                                  <w:noWrap/>
                                  <w:vAlign w:val="center"/>
                                  <w:hideMark/>
                                </w:tcPr>
                                <w:p w14:paraId="36B40212" w14:textId="5C7FFD0C" w:rsidR="00BF7D18" w:rsidRPr="000748F6" w:rsidRDefault="00BF7D18" w:rsidP="00BF7D18">
                                  <w:pPr>
                                    <w:jc w:val="center"/>
                                    <w:rPr>
                                      <w:rFonts w:ascii="Times New Roman" w:hAnsi="Times New Roman" w:cs="Times New Roman"/>
                                      <w:sz w:val="18"/>
                                      <w:szCs w:val="18"/>
                                    </w:rPr>
                                  </w:pPr>
                                  <w:r w:rsidRPr="000748F6">
                                    <w:rPr>
                                      <w:rFonts w:ascii="Times New Roman" w:hAnsi="Times New Roman" w:cs="Times New Roman"/>
                                      <w:color w:val="000000"/>
                                      <w:sz w:val="18"/>
                                      <w:szCs w:val="18"/>
                                    </w:rPr>
                                    <w:t>0.1</w:t>
                                  </w:r>
                                  <w:r>
                                    <w:rPr>
                                      <w:rFonts w:ascii="Times New Roman" w:hAnsi="Times New Roman" w:cs="Times New Roman"/>
                                      <w:color w:val="000000"/>
                                      <w:sz w:val="18"/>
                                      <w:szCs w:val="18"/>
                                    </w:rPr>
                                    <w:t>0</w:t>
                                  </w:r>
                                  <w:r w:rsidRPr="000748F6">
                                    <w:rPr>
                                      <w:rFonts w:ascii="Times New Roman" w:hAnsi="Times New Roman" w:cs="Times New Roman"/>
                                      <w:color w:val="000000"/>
                                      <w:sz w:val="18"/>
                                      <w:szCs w:val="18"/>
                                    </w:rPr>
                                    <w:t xml:space="preserve"> (0.52)</w:t>
                                  </w:r>
                                </w:p>
                              </w:tc>
                              <w:tc>
                                <w:tcPr>
                                  <w:tcW w:w="1350" w:type="dxa"/>
                                  <w:noWrap/>
                                  <w:vAlign w:val="center"/>
                                  <w:hideMark/>
                                </w:tcPr>
                                <w:p w14:paraId="118A54C1" w14:textId="7DD2C360" w:rsidR="00BF7D18" w:rsidRPr="000748F6" w:rsidRDefault="00BF7D18" w:rsidP="00BF7D18">
                                  <w:pPr>
                                    <w:jc w:val="center"/>
                                    <w:rPr>
                                      <w:rFonts w:ascii="Times New Roman" w:hAnsi="Times New Roman" w:cs="Times New Roman"/>
                                      <w:sz w:val="18"/>
                                      <w:szCs w:val="18"/>
                                    </w:rPr>
                                  </w:pPr>
                                  <w:r w:rsidRPr="000748F6">
                                    <w:rPr>
                                      <w:rFonts w:ascii="Times New Roman" w:hAnsi="Times New Roman" w:cs="Times New Roman"/>
                                      <w:color w:val="000000"/>
                                      <w:sz w:val="18"/>
                                      <w:szCs w:val="18"/>
                                    </w:rPr>
                                    <w:t>-0.04 (0.64)</w:t>
                                  </w:r>
                                </w:p>
                              </w:tc>
                              <w:tc>
                                <w:tcPr>
                                  <w:tcW w:w="1004" w:type="dxa"/>
                                  <w:vAlign w:val="center"/>
                                </w:tcPr>
                                <w:p w14:paraId="02E2331A" w14:textId="199E4000" w:rsidR="00BF7D18" w:rsidRPr="000748F6" w:rsidRDefault="00BF7D18" w:rsidP="00BF7D18">
                                  <w:pPr>
                                    <w:jc w:val="center"/>
                                    <w:rPr>
                                      <w:rFonts w:ascii="Times New Roman" w:hAnsi="Times New Roman" w:cs="Times New Roman"/>
                                      <w:sz w:val="18"/>
                                      <w:szCs w:val="18"/>
                                    </w:rPr>
                                  </w:pPr>
                                  <w:r w:rsidRPr="000748F6">
                                    <w:rPr>
                                      <w:rFonts w:ascii="Times New Roman" w:hAnsi="Times New Roman" w:cs="Times New Roman"/>
                                      <w:color w:val="000000"/>
                                      <w:sz w:val="18"/>
                                      <w:szCs w:val="18"/>
                                    </w:rPr>
                                    <w:t>0.18</w:t>
                                  </w:r>
                                </w:p>
                              </w:tc>
                              <w:tc>
                                <w:tcPr>
                                  <w:tcW w:w="1151" w:type="dxa"/>
                                  <w:noWrap/>
                                  <w:vAlign w:val="center"/>
                                  <w:hideMark/>
                                </w:tcPr>
                                <w:p w14:paraId="3ACF2EC2" w14:textId="6709F8DE" w:rsidR="00BF7D18" w:rsidRPr="000748F6" w:rsidRDefault="00BF7D18" w:rsidP="00BF7D18">
                                  <w:pPr>
                                    <w:jc w:val="center"/>
                                    <w:rPr>
                                      <w:rFonts w:ascii="Times New Roman" w:hAnsi="Times New Roman" w:cs="Times New Roman"/>
                                      <w:sz w:val="18"/>
                                      <w:szCs w:val="18"/>
                                    </w:rPr>
                                  </w:pPr>
                                  <w:r w:rsidRPr="000748F6">
                                    <w:rPr>
                                      <w:rFonts w:ascii="Times New Roman" w:hAnsi="Times New Roman" w:cs="Times New Roman"/>
                                      <w:color w:val="000000"/>
                                      <w:sz w:val="18"/>
                                      <w:szCs w:val="18"/>
                                    </w:rPr>
                                    <w:t>&lt; 0.01</w:t>
                                  </w:r>
                                </w:p>
                              </w:tc>
                            </w:tr>
                            <w:tr w:rsidR="00BF7D18" w:rsidRPr="00BA33A1" w14:paraId="67F79BF3" w14:textId="77777777" w:rsidTr="000748F6">
                              <w:trPr>
                                <w:trHeight w:val="320"/>
                              </w:trPr>
                              <w:tc>
                                <w:tcPr>
                                  <w:tcW w:w="2456" w:type="dxa"/>
                                  <w:tcBorders>
                                    <w:bottom w:val="single" w:sz="4" w:space="0" w:color="auto"/>
                                  </w:tcBorders>
                                  <w:noWrap/>
                                  <w:vAlign w:val="center"/>
                                  <w:hideMark/>
                                </w:tcPr>
                                <w:p w14:paraId="248FD687" w14:textId="233991CB" w:rsidR="00BF7D18" w:rsidRPr="000748F6" w:rsidRDefault="00BF7D18" w:rsidP="00BF7D18">
                                  <w:pPr>
                                    <w:rPr>
                                      <w:rFonts w:ascii="Times New Roman" w:hAnsi="Times New Roman" w:cs="Times New Roman"/>
                                      <w:sz w:val="18"/>
                                      <w:szCs w:val="18"/>
                                      <w:vertAlign w:val="superscript"/>
                                    </w:rPr>
                                  </w:pPr>
                                  <w:r w:rsidRPr="000748F6">
                                    <w:rPr>
                                      <w:rFonts w:ascii="Times New Roman" w:hAnsi="Times New Roman" w:cs="Times New Roman"/>
                                      <w:sz w:val="18"/>
                                      <w:szCs w:val="18"/>
                                    </w:rPr>
                                    <w:t>Pattern #</w:t>
                                  </w:r>
                                  <w:r w:rsidR="000B6141">
                                    <w:rPr>
                                      <w:rFonts w:ascii="Times New Roman" w:hAnsi="Times New Roman" w:cs="Times New Roman"/>
                                      <w:sz w:val="18"/>
                                      <w:szCs w:val="18"/>
                                    </w:rPr>
                                    <w:t>3</w:t>
                                  </w:r>
                                  <w:r w:rsidRPr="000748F6">
                                    <w:rPr>
                                      <w:rFonts w:ascii="Times New Roman" w:hAnsi="Times New Roman" w:cs="Times New Roman"/>
                                      <w:sz w:val="18"/>
                                      <w:szCs w:val="18"/>
                                      <w:lang w:bidi="en-US"/>
                                    </w:rPr>
                                    <w:t>‡</w:t>
                                  </w:r>
                                  <w:r w:rsidR="000B6141">
                                    <w:rPr>
                                      <w:rFonts w:ascii="Times New Roman" w:hAnsi="Times New Roman" w:cs="Times New Roman"/>
                                      <w:sz w:val="18"/>
                                      <w:szCs w:val="18"/>
                                      <w:vertAlign w:val="superscript"/>
                                      <w:lang w:bidi="en-US"/>
                                    </w:rPr>
                                    <w:t>c</w:t>
                                  </w:r>
                                </w:p>
                                <w:p w14:paraId="3D25BBA8" w14:textId="77777777" w:rsidR="00BF7D18" w:rsidRPr="000748F6" w:rsidRDefault="00BF7D18" w:rsidP="00BF7D18">
                                  <w:pPr>
                                    <w:rPr>
                                      <w:rFonts w:ascii="Times New Roman" w:hAnsi="Times New Roman" w:cs="Times New Roman"/>
                                      <w:sz w:val="18"/>
                                      <w:szCs w:val="18"/>
                                    </w:rPr>
                                  </w:pPr>
                                  <w:r w:rsidRPr="000748F6">
                                    <w:rPr>
                                      <w:rFonts w:ascii="Times New Roman" w:hAnsi="Times New Roman" w:cs="Times New Roman"/>
                                      <w:sz w:val="18"/>
                                      <w:szCs w:val="18"/>
                                    </w:rPr>
                                    <w:t>Mean (SD)</w:t>
                                  </w:r>
                                </w:p>
                              </w:tc>
                              <w:tc>
                                <w:tcPr>
                                  <w:tcW w:w="1952" w:type="dxa"/>
                                  <w:tcBorders>
                                    <w:bottom w:val="single" w:sz="4" w:space="0" w:color="auto"/>
                                  </w:tcBorders>
                                  <w:noWrap/>
                                  <w:vAlign w:val="center"/>
                                  <w:hideMark/>
                                </w:tcPr>
                                <w:p w14:paraId="7C91C036" w14:textId="39E6BDDE" w:rsidR="00BF7D18" w:rsidRPr="000748F6" w:rsidRDefault="00BF7D18" w:rsidP="00BF7D18">
                                  <w:pPr>
                                    <w:jc w:val="center"/>
                                    <w:rPr>
                                      <w:rFonts w:ascii="Times New Roman" w:hAnsi="Times New Roman" w:cs="Times New Roman"/>
                                      <w:sz w:val="18"/>
                                      <w:szCs w:val="18"/>
                                    </w:rPr>
                                  </w:pPr>
                                  <w:r w:rsidRPr="000748F6">
                                    <w:rPr>
                                      <w:rFonts w:ascii="Times New Roman" w:hAnsi="Times New Roman" w:cs="Times New Roman"/>
                                      <w:color w:val="000000"/>
                                      <w:sz w:val="18"/>
                                      <w:szCs w:val="18"/>
                                    </w:rPr>
                                    <w:t>0.13 (0.91)</w:t>
                                  </w:r>
                                </w:p>
                              </w:tc>
                              <w:tc>
                                <w:tcPr>
                                  <w:tcW w:w="1437" w:type="dxa"/>
                                  <w:tcBorders>
                                    <w:bottom w:val="single" w:sz="4" w:space="0" w:color="auto"/>
                                  </w:tcBorders>
                                  <w:noWrap/>
                                  <w:vAlign w:val="center"/>
                                  <w:hideMark/>
                                </w:tcPr>
                                <w:p w14:paraId="3A8C7AC3" w14:textId="25D9DA27" w:rsidR="00BF7D18" w:rsidRPr="000748F6" w:rsidRDefault="00BF7D18" w:rsidP="00BF7D18">
                                  <w:pPr>
                                    <w:jc w:val="center"/>
                                    <w:rPr>
                                      <w:rFonts w:ascii="Times New Roman" w:hAnsi="Times New Roman" w:cs="Times New Roman"/>
                                      <w:sz w:val="18"/>
                                      <w:szCs w:val="18"/>
                                    </w:rPr>
                                  </w:pPr>
                                  <w:r w:rsidRPr="000748F6">
                                    <w:rPr>
                                      <w:rFonts w:ascii="Times New Roman" w:hAnsi="Times New Roman" w:cs="Times New Roman"/>
                                      <w:color w:val="000000"/>
                                      <w:sz w:val="18"/>
                                      <w:szCs w:val="18"/>
                                    </w:rPr>
                                    <w:t>0.23 (0.88)</w:t>
                                  </w:r>
                                </w:p>
                              </w:tc>
                              <w:tc>
                                <w:tcPr>
                                  <w:tcW w:w="1350" w:type="dxa"/>
                                  <w:tcBorders>
                                    <w:bottom w:val="single" w:sz="4" w:space="0" w:color="auto"/>
                                  </w:tcBorders>
                                  <w:noWrap/>
                                  <w:vAlign w:val="center"/>
                                  <w:hideMark/>
                                </w:tcPr>
                                <w:p w14:paraId="6DBB2A65" w14:textId="6992C5CC" w:rsidR="00BF7D18" w:rsidRPr="000748F6" w:rsidRDefault="00BF7D18" w:rsidP="00BF7D18">
                                  <w:pPr>
                                    <w:jc w:val="center"/>
                                    <w:rPr>
                                      <w:rFonts w:ascii="Times New Roman" w:hAnsi="Times New Roman" w:cs="Times New Roman"/>
                                      <w:sz w:val="18"/>
                                      <w:szCs w:val="18"/>
                                    </w:rPr>
                                  </w:pPr>
                                  <w:r w:rsidRPr="000748F6">
                                    <w:rPr>
                                      <w:rFonts w:ascii="Times New Roman" w:hAnsi="Times New Roman" w:cs="Times New Roman"/>
                                      <w:color w:val="000000"/>
                                      <w:sz w:val="18"/>
                                      <w:szCs w:val="18"/>
                                    </w:rPr>
                                    <w:t>0.12 (0.92)</w:t>
                                  </w:r>
                                </w:p>
                              </w:tc>
                              <w:tc>
                                <w:tcPr>
                                  <w:tcW w:w="1004" w:type="dxa"/>
                                  <w:tcBorders>
                                    <w:bottom w:val="single" w:sz="4" w:space="0" w:color="auto"/>
                                  </w:tcBorders>
                                  <w:vAlign w:val="center"/>
                                </w:tcPr>
                                <w:p w14:paraId="4056633F" w14:textId="3EBB00D8" w:rsidR="00BF7D18" w:rsidRPr="000748F6" w:rsidRDefault="00BF7D18" w:rsidP="00BF7D18">
                                  <w:pPr>
                                    <w:jc w:val="center"/>
                                    <w:rPr>
                                      <w:rFonts w:ascii="Times New Roman" w:hAnsi="Times New Roman" w:cs="Times New Roman"/>
                                      <w:sz w:val="18"/>
                                      <w:szCs w:val="18"/>
                                    </w:rPr>
                                  </w:pPr>
                                  <w:r w:rsidRPr="000748F6">
                                    <w:rPr>
                                      <w:rFonts w:ascii="Times New Roman" w:hAnsi="Times New Roman" w:cs="Times New Roman"/>
                                      <w:color w:val="000000"/>
                                      <w:sz w:val="18"/>
                                      <w:szCs w:val="18"/>
                                    </w:rPr>
                                    <w:t>0.12</w:t>
                                  </w:r>
                                </w:p>
                              </w:tc>
                              <w:tc>
                                <w:tcPr>
                                  <w:tcW w:w="1151" w:type="dxa"/>
                                  <w:tcBorders>
                                    <w:bottom w:val="single" w:sz="4" w:space="0" w:color="auto"/>
                                  </w:tcBorders>
                                  <w:noWrap/>
                                  <w:vAlign w:val="center"/>
                                  <w:hideMark/>
                                </w:tcPr>
                                <w:p w14:paraId="4D2A39C8" w14:textId="271C413A" w:rsidR="00BF7D18" w:rsidRPr="000748F6" w:rsidRDefault="00BF7D18" w:rsidP="00BF7D18">
                                  <w:pPr>
                                    <w:jc w:val="center"/>
                                    <w:rPr>
                                      <w:rFonts w:ascii="Times New Roman" w:hAnsi="Times New Roman" w:cs="Times New Roman"/>
                                      <w:sz w:val="18"/>
                                      <w:szCs w:val="18"/>
                                    </w:rPr>
                                  </w:pPr>
                                  <w:r w:rsidRPr="000748F6">
                                    <w:rPr>
                                      <w:rFonts w:ascii="Times New Roman" w:hAnsi="Times New Roman" w:cs="Times New Roman"/>
                                      <w:color w:val="000000"/>
                                      <w:sz w:val="18"/>
                                      <w:szCs w:val="18"/>
                                    </w:rPr>
                                    <w:t>0.1</w:t>
                                  </w:r>
                                  <w:r>
                                    <w:rPr>
                                      <w:rFonts w:ascii="Times New Roman" w:hAnsi="Times New Roman" w:cs="Times New Roman"/>
                                      <w:color w:val="000000"/>
                                      <w:sz w:val="18"/>
                                      <w:szCs w:val="18"/>
                                    </w:rPr>
                                    <w:t>0</w:t>
                                  </w:r>
                                </w:p>
                              </w:tc>
                            </w:tr>
                            <w:tr w:rsidR="00BF7D18" w:rsidRPr="00BA33A1" w14:paraId="2242321B" w14:textId="77777777" w:rsidTr="000748F6">
                              <w:trPr>
                                <w:trHeight w:val="320"/>
                              </w:trPr>
                              <w:tc>
                                <w:tcPr>
                                  <w:tcW w:w="2456" w:type="dxa"/>
                                  <w:tcBorders>
                                    <w:bottom w:val="single" w:sz="4" w:space="0" w:color="auto"/>
                                  </w:tcBorders>
                                  <w:noWrap/>
                                  <w:vAlign w:val="center"/>
                                </w:tcPr>
                                <w:p w14:paraId="2126A181" w14:textId="01FF10FC" w:rsidR="00BF7D18" w:rsidRPr="000748F6" w:rsidRDefault="00BF7D18" w:rsidP="00BF7D18">
                                  <w:pPr>
                                    <w:rPr>
                                      <w:rFonts w:ascii="Times New Roman" w:hAnsi="Times New Roman" w:cs="Times New Roman"/>
                                      <w:sz w:val="18"/>
                                      <w:szCs w:val="18"/>
                                    </w:rPr>
                                  </w:pPr>
                                  <w:r w:rsidRPr="000748F6">
                                    <w:rPr>
                                      <w:rFonts w:ascii="Times New Roman" w:hAnsi="Times New Roman" w:cs="Times New Roman"/>
                                      <w:sz w:val="18"/>
                                      <w:szCs w:val="18"/>
                                    </w:rPr>
                                    <w:t>HEI-2015</w:t>
                                  </w:r>
                                  <w:r w:rsidR="000B6141">
                                    <w:rPr>
                                      <w:rFonts w:ascii="Times New Roman" w:hAnsi="Times New Roman" w:cs="Times New Roman"/>
                                      <w:sz w:val="18"/>
                                      <w:szCs w:val="18"/>
                                      <w:vertAlign w:val="superscript"/>
                                    </w:rPr>
                                    <w:t>d</w:t>
                                  </w:r>
                                </w:p>
                                <w:p w14:paraId="620E9EBD" w14:textId="77777777" w:rsidR="00BF7D18" w:rsidRPr="000748F6" w:rsidRDefault="00BF7D18" w:rsidP="00BF7D18">
                                  <w:pPr>
                                    <w:rPr>
                                      <w:rFonts w:ascii="Times New Roman" w:hAnsi="Times New Roman" w:cs="Times New Roman"/>
                                      <w:sz w:val="18"/>
                                      <w:szCs w:val="18"/>
                                      <w:vertAlign w:val="superscript"/>
                                    </w:rPr>
                                  </w:pPr>
                                  <w:r w:rsidRPr="000748F6">
                                    <w:rPr>
                                      <w:rFonts w:ascii="Times New Roman" w:hAnsi="Times New Roman" w:cs="Times New Roman"/>
                                      <w:sz w:val="18"/>
                                      <w:szCs w:val="18"/>
                                    </w:rPr>
                                    <w:t>Mean (SD)</w:t>
                                  </w:r>
                                </w:p>
                              </w:tc>
                              <w:tc>
                                <w:tcPr>
                                  <w:tcW w:w="1952" w:type="dxa"/>
                                  <w:tcBorders>
                                    <w:bottom w:val="single" w:sz="4" w:space="0" w:color="auto"/>
                                  </w:tcBorders>
                                  <w:noWrap/>
                                  <w:vAlign w:val="center"/>
                                </w:tcPr>
                                <w:p w14:paraId="65ECA06F" w14:textId="313B4EE4" w:rsidR="00BF7D18" w:rsidRPr="000748F6" w:rsidRDefault="00BF7D18" w:rsidP="00BF7D18">
                                  <w:pPr>
                                    <w:jc w:val="center"/>
                                    <w:rPr>
                                      <w:rFonts w:ascii="Times New Roman" w:hAnsi="Times New Roman" w:cs="Times New Roman"/>
                                      <w:sz w:val="18"/>
                                      <w:szCs w:val="18"/>
                                    </w:rPr>
                                  </w:pPr>
                                  <w:r w:rsidRPr="000748F6">
                                    <w:rPr>
                                      <w:rFonts w:ascii="Times New Roman" w:hAnsi="Times New Roman" w:cs="Times New Roman"/>
                                      <w:color w:val="000000"/>
                                      <w:sz w:val="18"/>
                                      <w:szCs w:val="18"/>
                                    </w:rPr>
                                    <w:t>55.13 (14.3)</w:t>
                                  </w:r>
                                </w:p>
                              </w:tc>
                              <w:tc>
                                <w:tcPr>
                                  <w:tcW w:w="1437" w:type="dxa"/>
                                  <w:tcBorders>
                                    <w:bottom w:val="single" w:sz="4" w:space="0" w:color="auto"/>
                                  </w:tcBorders>
                                  <w:noWrap/>
                                  <w:vAlign w:val="center"/>
                                </w:tcPr>
                                <w:p w14:paraId="41D3B21E" w14:textId="4B4E5546" w:rsidR="00BF7D18" w:rsidRPr="000748F6" w:rsidRDefault="00BF7D18" w:rsidP="00BF7D18">
                                  <w:pPr>
                                    <w:jc w:val="center"/>
                                    <w:rPr>
                                      <w:rFonts w:ascii="Times New Roman" w:hAnsi="Times New Roman" w:cs="Times New Roman"/>
                                      <w:sz w:val="18"/>
                                      <w:szCs w:val="18"/>
                                    </w:rPr>
                                  </w:pPr>
                                  <w:r w:rsidRPr="000748F6">
                                    <w:rPr>
                                      <w:rFonts w:ascii="Times New Roman" w:hAnsi="Times New Roman" w:cs="Times New Roman"/>
                                      <w:color w:val="000000"/>
                                      <w:sz w:val="18"/>
                                      <w:szCs w:val="18"/>
                                    </w:rPr>
                                    <w:t>50.84 (12.44)</w:t>
                                  </w:r>
                                </w:p>
                              </w:tc>
                              <w:tc>
                                <w:tcPr>
                                  <w:tcW w:w="1350" w:type="dxa"/>
                                  <w:tcBorders>
                                    <w:bottom w:val="single" w:sz="4" w:space="0" w:color="auto"/>
                                  </w:tcBorders>
                                  <w:noWrap/>
                                  <w:vAlign w:val="center"/>
                                </w:tcPr>
                                <w:p w14:paraId="71650309" w14:textId="172A441C" w:rsidR="00BF7D18" w:rsidRPr="000748F6" w:rsidRDefault="00BF7D18" w:rsidP="00BF7D18">
                                  <w:pPr>
                                    <w:jc w:val="center"/>
                                    <w:rPr>
                                      <w:rFonts w:ascii="Times New Roman" w:hAnsi="Times New Roman" w:cs="Times New Roman"/>
                                      <w:sz w:val="18"/>
                                      <w:szCs w:val="18"/>
                                    </w:rPr>
                                  </w:pPr>
                                  <w:r w:rsidRPr="000748F6">
                                    <w:rPr>
                                      <w:rFonts w:ascii="Times New Roman" w:hAnsi="Times New Roman" w:cs="Times New Roman"/>
                                      <w:color w:val="000000"/>
                                      <w:sz w:val="18"/>
                                      <w:szCs w:val="18"/>
                                    </w:rPr>
                                    <w:t>55.61 (14.42)</w:t>
                                  </w:r>
                                </w:p>
                              </w:tc>
                              <w:tc>
                                <w:tcPr>
                                  <w:tcW w:w="1004" w:type="dxa"/>
                                  <w:tcBorders>
                                    <w:bottom w:val="single" w:sz="4" w:space="0" w:color="auto"/>
                                  </w:tcBorders>
                                  <w:vAlign w:val="center"/>
                                </w:tcPr>
                                <w:p w14:paraId="4B325DD0" w14:textId="4B83AC4E" w:rsidR="00BF7D18" w:rsidRPr="000748F6" w:rsidRDefault="00BF7D18" w:rsidP="00BF7D18">
                                  <w:pPr>
                                    <w:jc w:val="center"/>
                                    <w:rPr>
                                      <w:rFonts w:ascii="Times New Roman" w:hAnsi="Times New Roman" w:cs="Times New Roman"/>
                                      <w:sz w:val="18"/>
                                      <w:szCs w:val="18"/>
                                    </w:rPr>
                                  </w:pPr>
                                  <w:r w:rsidRPr="000748F6">
                                    <w:rPr>
                                      <w:rFonts w:ascii="Times New Roman" w:hAnsi="Times New Roman" w:cs="Times New Roman"/>
                                      <w:color w:val="000000"/>
                                      <w:sz w:val="18"/>
                                      <w:szCs w:val="18"/>
                                    </w:rPr>
                                    <w:t>-1.3</w:t>
                                  </w:r>
                                  <w:r>
                                    <w:rPr>
                                      <w:rFonts w:ascii="Times New Roman" w:hAnsi="Times New Roman" w:cs="Times New Roman"/>
                                      <w:color w:val="000000"/>
                                      <w:sz w:val="18"/>
                                      <w:szCs w:val="18"/>
                                    </w:rPr>
                                    <w:t>0</w:t>
                                  </w:r>
                                </w:p>
                              </w:tc>
                              <w:tc>
                                <w:tcPr>
                                  <w:tcW w:w="1151" w:type="dxa"/>
                                  <w:tcBorders>
                                    <w:bottom w:val="single" w:sz="4" w:space="0" w:color="auto"/>
                                  </w:tcBorders>
                                  <w:noWrap/>
                                  <w:vAlign w:val="center"/>
                                </w:tcPr>
                                <w:p w14:paraId="6645E3D4" w14:textId="157606C7" w:rsidR="00BF7D18" w:rsidRPr="000748F6" w:rsidRDefault="00BF7D18" w:rsidP="00BF7D18">
                                  <w:pPr>
                                    <w:jc w:val="center"/>
                                    <w:rPr>
                                      <w:rFonts w:ascii="Times New Roman" w:hAnsi="Times New Roman" w:cs="Times New Roman"/>
                                      <w:sz w:val="18"/>
                                      <w:szCs w:val="18"/>
                                    </w:rPr>
                                  </w:pPr>
                                  <w:r w:rsidRPr="000748F6">
                                    <w:rPr>
                                      <w:rFonts w:ascii="Times New Roman" w:hAnsi="Times New Roman" w:cs="Times New Roman"/>
                                      <w:color w:val="000000"/>
                                      <w:sz w:val="18"/>
                                      <w:szCs w:val="18"/>
                                    </w:rPr>
                                    <w:t>&lt; 0.01</w:t>
                                  </w:r>
                                </w:p>
                              </w:tc>
                            </w:tr>
                            <w:tr w:rsidR="008E210F" w:rsidRPr="00BA33A1" w14:paraId="00C57EA8" w14:textId="77777777" w:rsidTr="00106DEE">
                              <w:trPr>
                                <w:trHeight w:val="320"/>
                              </w:trPr>
                              <w:tc>
                                <w:tcPr>
                                  <w:tcW w:w="9350" w:type="dxa"/>
                                  <w:gridSpan w:val="6"/>
                                  <w:tcBorders>
                                    <w:left w:val="nil"/>
                                    <w:bottom w:val="nil"/>
                                    <w:right w:val="nil"/>
                                  </w:tcBorders>
                                </w:tcPr>
                                <w:p w14:paraId="6088F379" w14:textId="1698EB7F" w:rsidR="008E210F" w:rsidRPr="000748F6" w:rsidRDefault="008E210F" w:rsidP="00371B03">
                                  <w:pPr>
                                    <w:rPr>
                                      <w:rFonts w:ascii="Times New Roman" w:hAnsi="Times New Roman" w:cs="Times New Roman"/>
                                      <w:sz w:val="18"/>
                                      <w:szCs w:val="18"/>
                                    </w:rPr>
                                  </w:pPr>
                                  <w:r w:rsidRPr="000748F6">
                                    <w:rPr>
                                      <w:rFonts w:ascii="Times New Roman" w:hAnsi="Times New Roman" w:cs="Times New Roman"/>
                                      <w:i/>
                                      <w:iCs/>
                                      <w:sz w:val="18"/>
                                      <w:szCs w:val="18"/>
                                    </w:rPr>
                                    <w:t>p-</w:t>
                                  </w:r>
                                  <w:r w:rsidRPr="000748F6">
                                    <w:rPr>
                                      <w:rFonts w:ascii="Times New Roman" w:hAnsi="Times New Roman" w:cs="Times New Roman"/>
                                      <w:sz w:val="18"/>
                                      <w:szCs w:val="18"/>
                                    </w:rPr>
                                    <w:t>values are for survey-weighted t-tests comparing food-secure and insecure survivors</w:t>
                                  </w:r>
                                  <w:r w:rsidR="00FE4615" w:rsidRPr="000748F6">
                                    <w:rPr>
                                      <w:rFonts w:ascii="Times New Roman" w:hAnsi="Times New Roman" w:cs="Times New Roman"/>
                                      <w:sz w:val="18"/>
                                      <w:szCs w:val="18"/>
                                    </w:rPr>
                                    <w:t xml:space="preserve"> from the testing subsample described in the main text (</w:t>
                                  </w:r>
                                  <w:r w:rsidR="00FE4615" w:rsidRPr="000748F6">
                                    <w:rPr>
                                      <w:rFonts w:ascii="Times New Roman" w:hAnsi="Times New Roman" w:cs="Times New Roman"/>
                                      <w:i/>
                                      <w:iCs/>
                                      <w:sz w:val="18"/>
                                      <w:szCs w:val="18"/>
                                    </w:rPr>
                                    <w:t xml:space="preserve">n </w:t>
                                  </w:r>
                                  <w:r w:rsidR="00FE4615" w:rsidRPr="000748F6">
                                    <w:rPr>
                                      <w:rFonts w:ascii="Times New Roman" w:hAnsi="Times New Roman" w:cs="Times New Roman"/>
                                      <w:sz w:val="18"/>
                                      <w:szCs w:val="18"/>
                                    </w:rPr>
                                    <w:t xml:space="preserve">= </w:t>
                                  </w:r>
                                  <w:r w:rsidR="00E260F1">
                                    <w:rPr>
                                      <w:rFonts w:ascii="Times New Roman" w:hAnsi="Times New Roman" w:cs="Times New Roman"/>
                                      <w:sz w:val="18"/>
                                      <w:szCs w:val="18"/>
                                    </w:rPr>
                                    <w:t>1745</w:t>
                                  </w:r>
                                  <w:r w:rsidR="00FE4615" w:rsidRPr="000748F6">
                                    <w:rPr>
                                      <w:rFonts w:ascii="Times New Roman" w:hAnsi="Times New Roman" w:cs="Times New Roman"/>
                                      <w:sz w:val="18"/>
                                      <w:szCs w:val="18"/>
                                    </w:rPr>
                                    <w:t>)</w:t>
                                  </w:r>
                                  <w:r w:rsidRPr="000748F6">
                                    <w:rPr>
                                      <w:rFonts w:ascii="Times New Roman" w:hAnsi="Times New Roman" w:cs="Times New Roman"/>
                                      <w:sz w:val="18"/>
                                      <w:szCs w:val="18"/>
                                    </w:rPr>
                                    <w:t>.</w:t>
                                  </w:r>
                                </w:p>
                                <w:p w14:paraId="1D834109" w14:textId="43C8042D" w:rsidR="00921372" w:rsidRPr="00F223B1" w:rsidRDefault="00921372" w:rsidP="00921372">
                                  <w:pPr>
                                    <w:rPr>
                                      <w:rFonts w:ascii="Times New Roman" w:hAnsi="Times New Roman" w:cs="Times New Roman"/>
                                      <w:sz w:val="18"/>
                                      <w:szCs w:val="18"/>
                                      <w:lang w:bidi="en-US"/>
                                    </w:rPr>
                                  </w:pPr>
                                  <w:r w:rsidRPr="00F223B1">
                                    <w:rPr>
                                      <w:rFonts w:ascii="Times New Roman" w:hAnsi="Times New Roman" w:cs="Times New Roman"/>
                                      <w:sz w:val="18"/>
                                      <w:szCs w:val="18"/>
                                      <w:vertAlign w:val="superscript"/>
                                      <w:lang w:bidi="en-US"/>
                                    </w:rPr>
                                    <w:t xml:space="preserve">a </w:t>
                                  </w:r>
                                  <w:r w:rsidRPr="00F223B1">
                                    <w:rPr>
                                      <w:rFonts w:ascii="Times New Roman" w:hAnsi="Times New Roman" w:cs="Times New Roman"/>
                                      <w:sz w:val="18"/>
                                      <w:szCs w:val="18"/>
                                      <w:lang w:bidi="en-US"/>
                                    </w:rPr>
                                    <w:t>The High Fat &amp; Sugar, Low Vegetable Pattern</w:t>
                                  </w:r>
                                </w:p>
                                <w:p w14:paraId="4F62C2EC" w14:textId="69DBF908" w:rsidR="00921372" w:rsidRPr="00F223B1" w:rsidRDefault="00921372" w:rsidP="00921372">
                                  <w:pPr>
                                    <w:rPr>
                                      <w:rFonts w:ascii="Times New Roman" w:hAnsi="Times New Roman" w:cs="Times New Roman"/>
                                      <w:color w:val="222222"/>
                                      <w:sz w:val="18"/>
                                      <w:szCs w:val="18"/>
                                      <w:shd w:val="clear" w:color="auto" w:fill="FFFFFF"/>
                                    </w:rPr>
                                  </w:pPr>
                                  <w:r w:rsidRPr="00F223B1">
                                    <w:rPr>
                                      <w:rFonts w:ascii="Times New Roman" w:hAnsi="Times New Roman" w:cs="Times New Roman"/>
                                      <w:sz w:val="18"/>
                                      <w:szCs w:val="18"/>
                                      <w:vertAlign w:val="superscript"/>
                                      <w:lang w:bidi="en-US"/>
                                    </w:rPr>
                                    <w:t>b</w:t>
                                  </w:r>
                                  <w:r w:rsidRPr="00F223B1">
                                    <w:rPr>
                                      <w:rFonts w:ascii="Times New Roman" w:hAnsi="Times New Roman" w:cs="Times New Roman"/>
                                      <w:sz w:val="18"/>
                                      <w:szCs w:val="18"/>
                                      <w:lang w:bidi="en-US"/>
                                    </w:rPr>
                                    <w:t xml:space="preserve"> </w:t>
                                  </w:r>
                                  <w:r>
                                    <w:rPr>
                                      <w:rFonts w:ascii="Times New Roman" w:hAnsi="Times New Roman" w:cs="Times New Roman"/>
                                      <w:sz w:val="18"/>
                                      <w:szCs w:val="18"/>
                                      <w:lang w:bidi="en-US"/>
                                    </w:rPr>
                                    <w:t xml:space="preserve">The </w:t>
                                  </w:r>
                                  <w:r w:rsidRPr="00F223B1">
                                    <w:rPr>
                                      <w:rFonts w:ascii="Times New Roman" w:hAnsi="Times New Roman" w:cs="Times New Roman"/>
                                      <w:color w:val="222222"/>
                                      <w:sz w:val="18"/>
                                      <w:szCs w:val="18"/>
                                      <w:shd w:val="clear" w:color="auto" w:fill="FFFFFF"/>
                                    </w:rPr>
                                    <w:t>High Alcohol &amp; Added Sugar Pattern</w:t>
                                  </w:r>
                                </w:p>
                                <w:p w14:paraId="1ADCAA9C" w14:textId="77777777" w:rsidR="00921372" w:rsidRPr="00F223B1" w:rsidRDefault="00921372" w:rsidP="00921372">
                                  <w:pPr>
                                    <w:rPr>
                                      <w:rFonts w:ascii="Times New Roman" w:hAnsi="Times New Roman" w:cs="Times New Roman"/>
                                      <w:sz w:val="18"/>
                                      <w:szCs w:val="18"/>
                                      <w:lang w:bidi="en-US"/>
                                    </w:rPr>
                                  </w:pPr>
                                  <w:r w:rsidRPr="00F223B1">
                                    <w:rPr>
                                      <w:rFonts w:ascii="Times New Roman" w:hAnsi="Times New Roman" w:cs="Times New Roman"/>
                                      <w:color w:val="222222"/>
                                      <w:sz w:val="18"/>
                                      <w:szCs w:val="18"/>
                                      <w:shd w:val="clear" w:color="auto" w:fill="FFFFFF"/>
                                      <w:vertAlign w:val="superscript"/>
                                    </w:rPr>
                                    <w:t>c</w:t>
                                  </w:r>
                                  <w:r w:rsidRPr="00F223B1">
                                    <w:rPr>
                                      <w:rFonts w:ascii="Times New Roman" w:hAnsi="Times New Roman" w:cs="Times New Roman"/>
                                      <w:color w:val="222222"/>
                                      <w:sz w:val="18"/>
                                      <w:szCs w:val="18"/>
                                      <w:shd w:val="clear" w:color="auto" w:fill="FFFFFF"/>
                                    </w:rPr>
                                    <w:t xml:space="preserve"> The Meat &amp; Potatoes Pattern</w:t>
                                  </w:r>
                                </w:p>
                                <w:p w14:paraId="284E0876" w14:textId="7568BA2E" w:rsidR="00921372" w:rsidRDefault="00921372" w:rsidP="00921372">
                                  <w:pPr>
                                    <w:rPr>
                                      <w:rFonts w:ascii="Times New Roman" w:hAnsi="Times New Roman" w:cs="Times New Roman"/>
                                      <w:sz w:val="18"/>
                                      <w:szCs w:val="18"/>
                                      <w:lang w:bidi="en-US"/>
                                    </w:rPr>
                                  </w:pPr>
                                  <w:r>
                                    <w:rPr>
                                      <w:rFonts w:ascii="Times New Roman" w:hAnsi="Times New Roman" w:cs="Times New Roman"/>
                                      <w:sz w:val="18"/>
                                      <w:szCs w:val="18"/>
                                      <w:vertAlign w:val="superscript"/>
                                      <w:lang w:bidi="en-US"/>
                                    </w:rPr>
                                    <w:t>d</w:t>
                                  </w:r>
                                  <w:r w:rsidRPr="00F223B1">
                                    <w:rPr>
                                      <w:rFonts w:ascii="Times New Roman" w:hAnsi="Times New Roman" w:cs="Times New Roman"/>
                                      <w:sz w:val="18"/>
                                      <w:szCs w:val="18"/>
                                      <w:vertAlign w:val="superscript"/>
                                      <w:lang w:bidi="en-US"/>
                                    </w:rPr>
                                    <w:t xml:space="preserve"> </w:t>
                                  </w:r>
                                  <w:r w:rsidRPr="00F223B1">
                                    <w:rPr>
                                      <w:rFonts w:ascii="Times New Roman" w:hAnsi="Times New Roman" w:cs="Times New Roman"/>
                                      <w:sz w:val="18"/>
                                      <w:szCs w:val="18"/>
                                      <w:lang w:bidi="en-US"/>
                                    </w:rPr>
                                    <w:t>Healthy Eating Index 2015</w:t>
                                  </w:r>
                                </w:p>
                                <w:p w14:paraId="4B853FE7" w14:textId="77777777" w:rsidR="003A057A" w:rsidRPr="00F223B1" w:rsidRDefault="003A057A" w:rsidP="003A057A">
                                  <w:pPr>
                                    <w:rPr>
                                      <w:rFonts w:ascii="Times New Roman" w:hAnsi="Times New Roman" w:cs="Times New Roman"/>
                                      <w:sz w:val="18"/>
                                      <w:szCs w:val="18"/>
                                      <w:lang w:bidi="en-US"/>
                                    </w:rPr>
                                  </w:pPr>
                                  <w:r w:rsidRPr="00F223B1">
                                    <w:rPr>
                                      <w:rFonts w:ascii="Times New Roman" w:hAnsi="Times New Roman" w:cs="Times New Roman"/>
                                      <w:sz w:val="18"/>
                                      <w:szCs w:val="18"/>
                                      <w:lang w:bidi="en-US"/>
                                    </w:rPr>
                                    <w:t>† Dietary pattern obtained using penalized logistic regression; ‡ Dietary pattern obtained using principal components analysis.</w:t>
                                  </w:r>
                                </w:p>
                                <w:p w14:paraId="51F1671F" w14:textId="77777777" w:rsidR="003A057A" w:rsidRDefault="003A057A" w:rsidP="003A057A">
                                  <w:pPr>
                                    <w:rPr>
                                      <w:rFonts w:ascii="Times New Roman" w:hAnsi="Times New Roman" w:cs="Times New Roman"/>
                                      <w:sz w:val="18"/>
                                      <w:szCs w:val="18"/>
                                      <w:lang w:bidi="en-US"/>
                                    </w:rPr>
                                  </w:pPr>
                                  <w:r w:rsidRPr="00F223B1">
                                    <w:rPr>
                                      <w:rFonts w:ascii="Times New Roman" w:hAnsi="Times New Roman" w:cs="Times New Roman"/>
                                      <w:sz w:val="18"/>
                                      <w:szCs w:val="18"/>
                                      <w:lang w:bidi="en-US"/>
                                    </w:rPr>
                                    <w:t>Subjects were weighted, and the analysis was performed according to NCHS guidelines. All dietary patterns extraction procedures were performed on the training subsample described in the main text (</w:t>
                                  </w:r>
                                  <w:r w:rsidRPr="00F223B1">
                                    <w:rPr>
                                      <w:rFonts w:ascii="Times New Roman" w:hAnsi="Times New Roman" w:cs="Times New Roman"/>
                                      <w:i/>
                                      <w:iCs/>
                                      <w:sz w:val="18"/>
                                      <w:szCs w:val="18"/>
                                      <w:lang w:bidi="en-US"/>
                                    </w:rPr>
                                    <w:t xml:space="preserve">n </w:t>
                                  </w:r>
                                  <w:r w:rsidRPr="00F223B1">
                                    <w:rPr>
                                      <w:rFonts w:ascii="Times New Roman" w:hAnsi="Times New Roman" w:cs="Times New Roman"/>
                                      <w:sz w:val="18"/>
                                      <w:szCs w:val="18"/>
                                      <w:lang w:bidi="en-US"/>
                                    </w:rPr>
                                    <w:t xml:space="preserve">= </w:t>
                                  </w:r>
                                  <w:r>
                                    <w:rPr>
                                      <w:rFonts w:ascii="Times New Roman" w:hAnsi="Times New Roman" w:cs="Times New Roman"/>
                                      <w:sz w:val="18"/>
                                      <w:szCs w:val="18"/>
                                      <w:lang w:bidi="en-US"/>
                                    </w:rPr>
                                    <w:t>748</w:t>
                                  </w:r>
                                  <w:r w:rsidRPr="00F223B1">
                                    <w:rPr>
                                      <w:rFonts w:ascii="Times New Roman" w:hAnsi="Times New Roman" w:cs="Times New Roman"/>
                                      <w:sz w:val="18"/>
                                      <w:szCs w:val="18"/>
                                      <w:lang w:bidi="en-US"/>
                                    </w:rPr>
                                    <w:t>).</w:t>
                                  </w:r>
                                </w:p>
                                <w:p w14:paraId="5A495D18" w14:textId="77777777" w:rsidR="003A057A" w:rsidRPr="006903C7" w:rsidRDefault="003A057A" w:rsidP="00921372">
                                  <w:pPr>
                                    <w:rPr>
                                      <w:rFonts w:ascii="Times New Roman" w:hAnsi="Times New Roman" w:cs="Times New Roman"/>
                                      <w:sz w:val="18"/>
                                      <w:szCs w:val="18"/>
                                      <w:lang w:bidi="en-US"/>
                                    </w:rPr>
                                  </w:pPr>
                                </w:p>
                                <w:p w14:paraId="3519CAE2" w14:textId="77777777" w:rsidR="00921372" w:rsidRPr="000748F6" w:rsidRDefault="00921372" w:rsidP="00371B03">
                                  <w:pPr>
                                    <w:rPr>
                                      <w:rFonts w:ascii="Times New Roman" w:hAnsi="Times New Roman" w:cs="Times New Roman"/>
                                      <w:sz w:val="18"/>
                                      <w:szCs w:val="18"/>
                                      <w:lang w:bidi="en-US"/>
                                    </w:rPr>
                                  </w:pPr>
                                </w:p>
                                <w:p w14:paraId="22D06D9B" w14:textId="393739CF" w:rsidR="008E210F" w:rsidRPr="000748F6" w:rsidRDefault="008E210F" w:rsidP="005B5303">
                                  <w:pPr>
                                    <w:rPr>
                                      <w:rFonts w:ascii="Times New Roman" w:hAnsi="Times New Roman" w:cs="Times New Roman"/>
                                      <w:sz w:val="18"/>
                                      <w:szCs w:val="18"/>
                                      <w:vertAlign w:val="superscript"/>
                                      <w:lang w:bidi="en-US"/>
                                    </w:rPr>
                                  </w:pPr>
                                </w:p>
                                <w:p w14:paraId="310997F2" w14:textId="77777777" w:rsidR="008E210F" w:rsidRPr="000748F6" w:rsidRDefault="008E210F" w:rsidP="00371B03">
                                  <w:pPr>
                                    <w:rPr>
                                      <w:rFonts w:ascii="Times New Roman" w:hAnsi="Times New Roman" w:cs="Times New Roman"/>
                                      <w:sz w:val="18"/>
                                      <w:szCs w:val="18"/>
                                      <w:lang w:bidi="en-US"/>
                                    </w:rPr>
                                  </w:pPr>
                                </w:p>
                                <w:p w14:paraId="5816E113" w14:textId="77777777" w:rsidR="008E210F" w:rsidRPr="000748F6" w:rsidRDefault="008E210F" w:rsidP="00371B03">
                                  <w:pPr>
                                    <w:rPr>
                                      <w:rFonts w:ascii="Times New Roman" w:hAnsi="Times New Roman" w:cs="Times New Roman"/>
                                      <w:sz w:val="18"/>
                                      <w:szCs w:val="18"/>
                                    </w:rPr>
                                  </w:pPr>
                                </w:p>
                              </w:tc>
                            </w:tr>
                          </w:tbl>
                          <w:p w14:paraId="3398A3F6" w14:textId="77777777" w:rsidR="008E210F" w:rsidRDefault="008E210F" w:rsidP="008E21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413E2A" id="_x0000_s1029" type="#_x0000_t202" style="position:absolute;left:0;text-align:left;margin-left:-9.2pt;margin-top:16.95pt;width:487.1pt;height:229.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" filled="f" stroked="f" strokeweight=".5pt">
                <v:textbox>
                  <w:txbxContent>
                    <w:tbl>
                      <w:tblPr>
                        <w:tblStyle w:val="TableGrid"/>
                        <w:tblW w:w="0" w:type="auto"/>
                        <w:tblLook w:val="04A0" w:firstRow="1" w:lastRow="0" w:firstColumn="1" w:lastColumn="0" w:noHBand="0" w:noVBand="1"/>
                      </w:tblPr>
                      <w:tblGrid>
                        <w:gridCol w:w="2456"/>
                        <w:gridCol w:w="1952"/>
                        <w:gridCol w:w="1437"/>
                        <w:gridCol w:w="1350"/>
                        <w:gridCol w:w="1004"/>
                        <w:gridCol w:w="1151"/>
                      </w:tblGrid>
                      <w:tr w:rsidR="008E210F" w:rsidRPr="00BA33A1" w14:paraId="3CDAE2B9" w14:textId="77777777" w:rsidTr="00106DEE">
                        <w:trPr>
                          <w:trHeight w:val="320"/>
                        </w:trPr>
                        <w:tc>
                          <w:tcPr>
                            <w:tcW w:w="9350" w:type="dxa"/>
                            <w:gridSpan w:val="6"/>
                          </w:tcPr>
                          <w:p w14:paraId="1898E6CC" w14:textId="09D6971A" w:rsidR="008E210F" w:rsidRPr="000748F6" w:rsidRDefault="008E210F" w:rsidP="00371B03">
                            <w:pPr>
                              <w:rPr>
                                <w:rFonts w:ascii="Times New Roman" w:hAnsi="Times New Roman" w:cs="Times New Roman"/>
                                <w:sz w:val="18"/>
                                <w:szCs w:val="18"/>
                              </w:rPr>
                            </w:pPr>
                            <w:r w:rsidRPr="000748F6">
                              <w:rPr>
                                <w:rFonts w:ascii="Times New Roman" w:hAnsi="Times New Roman" w:cs="Times New Roman"/>
                                <w:b/>
                                <w:bCs/>
                                <w:sz w:val="18"/>
                                <w:szCs w:val="18"/>
                              </w:rPr>
                              <w:t>Table 3</w:t>
                            </w:r>
                            <w:r w:rsidRPr="000748F6">
                              <w:rPr>
                                <w:rFonts w:ascii="Times New Roman" w:hAnsi="Times New Roman" w:cs="Times New Roman"/>
                                <w:sz w:val="18"/>
                                <w:szCs w:val="18"/>
                              </w:rPr>
                              <w:t xml:space="preserve">. Means and standard deviations of the extracted dietary patterns across levels of food </w:t>
                            </w:r>
                            <w:r w:rsidR="00AD47E5">
                              <w:rPr>
                                <w:rFonts w:ascii="Times New Roman" w:hAnsi="Times New Roman" w:cs="Times New Roman"/>
                                <w:sz w:val="18"/>
                                <w:szCs w:val="18"/>
                              </w:rPr>
                              <w:t>in</w:t>
                            </w:r>
                            <w:r w:rsidRPr="000748F6">
                              <w:rPr>
                                <w:rFonts w:ascii="Times New Roman" w:hAnsi="Times New Roman" w:cs="Times New Roman"/>
                                <w:sz w:val="18"/>
                                <w:szCs w:val="18"/>
                              </w:rPr>
                              <w:t>security status</w:t>
                            </w:r>
                            <w:r w:rsidR="003A057A">
                              <w:rPr>
                                <w:rFonts w:ascii="Times New Roman" w:hAnsi="Times New Roman" w:cs="Times New Roman"/>
                                <w:sz w:val="18"/>
                                <w:szCs w:val="18"/>
                              </w:rPr>
                              <w:t xml:space="preserve"> among all cancer survivors in the testing subsample</w:t>
                            </w:r>
                            <w:r w:rsidRPr="000748F6">
                              <w:rPr>
                                <w:rFonts w:ascii="Times New Roman" w:hAnsi="Times New Roman" w:cs="Times New Roman"/>
                                <w:sz w:val="18"/>
                                <w:szCs w:val="18"/>
                              </w:rPr>
                              <w:t>.</w:t>
                            </w:r>
                          </w:p>
                        </w:tc>
                      </w:tr>
                      <w:tr w:rsidR="008E210F" w:rsidRPr="00BA33A1" w14:paraId="0714B56F" w14:textId="77777777" w:rsidTr="00A814E3">
                        <w:trPr>
                          <w:trHeight w:val="320"/>
                        </w:trPr>
                        <w:tc>
                          <w:tcPr>
                            <w:tcW w:w="2456" w:type="dxa"/>
                            <w:noWrap/>
                            <w:vAlign w:val="center"/>
                            <w:hideMark/>
                          </w:tcPr>
                          <w:p w14:paraId="3438990B" w14:textId="77777777" w:rsidR="008E210F" w:rsidRPr="000748F6" w:rsidRDefault="008E210F" w:rsidP="00371B03">
                            <w:pPr>
                              <w:spacing w:line="360" w:lineRule="auto"/>
                              <w:rPr>
                                <w:rFonts w:ascii="Times New Roman" w:hAnsi="Times New Roman" w:cs="Times New Roman"/>
                                <w:b/>
                                <w:bCs/>
                                <w:sz w:val="18"/>
                                <w:szCs w:val="18"/>
                              </w:rPr>
                            </w:pPr>
                            <w:r w:rsidRPr="000748F6">
                              <w:rPr>
                                <w:rFonts w:ascii="Times New Roman" w:hAnsi="Times New Roman" w:cs="Times New Roman"/>
                                <w:b/>
                                <w:bCs/>
                                <w:sz w:val="18"/>
                                <w:szCs w:val="18"/>
                              </w:rPr>
                              <w:t>Dietary Pattern</w:t>
                            </w:r>
                          </w:p>
                        </w:tc>
                        <w:tc>
                          <w:tcPr>
                            <w:tcW w:w="1952" w:type="dxa"/>
                            <w:noWrap/>
                            <w:vAlign w:val="center"/>
                            <w:hideMark/>
                          </w:tcPr>
                          <w:p w14:paraId="7A53F98F" w14:textId="77777777" w:rsidR="008E210F" w:rsidRPr="000748F6" w:rsidRDefault="008E210F" w:rsidP="00371B03">
                            <w:pPr>
                              <w:jc w:val="center"/>
                              <w:rPr>
                                <w:rFonts w:ascii="Times New Roman" w:hAnsi="Times New Roman" w:cs="Times New Roman"/>
                                <w:b/>
                                <w:bCs/>
                                <w:sz w:val="18"/>
                                <w:szCs w:val="18"/>
                              </w:rPr>
                            </w:pPr>
                            <w:r w:rsidRPr="000748F6">
                              <w:rPr>
                                <w:rFonts w:ascii="Times New Roman" w:hAnsi="Times New Roman" w:cs="Times New Roman"/>
                                <w:b/>
                                <w:bCs/>
                                <w:sz w:val="18"/>
                                <w:szCs w:val="18"/>
                              </w:rPr>
                              <w:t>Combined Sample</w:t>
                            </w:r>
                          </w:p>
                          <w:p w14:paraId="0299D67E" w14:textId="0B043BF2" w:rsidR="008E210F" w:rsidRPr="000748F6" w:rsidRDefault="008E210F" w:rsidP="00371B03">
                            <w:pPr>
                              <w:jc w:val="center"/>
                              <w:rPr>
                                <w:rFonts w:ascii="Times New Roman" w:hAnsi="Times New Roman" w:cs="Times New Roman"/>
                                <w:b/>
                                <w:bCs/>
                                <w:sz w:val="18"/>
                                <w:szCs w:val="18"/>
                              </w:rPr>
                            </w:pPr>
                            <w:r w:rsidRPr="000748F6">
                              <w:rPr>
                                <w:rFonts w:ascii="Times New Roman" w:hAnsi="Times New Roman" w:cs="Times New Roman"/>
                                <w:sz w:val="18"/>
                                <w:szCs w:val="18"/>
                              </w:rPr>
                              <w:t>(</w:t>
                            </w:r>
                            <w:r w:rsidRPr="000748F6">
                              <w:rPr>
                                <w:rFonts w:ascii="Times New Roman" w:hAnsi="Times New Roman" w:cs="Times New Roman"/>
                                <w:i/>
                                <w:iCs/>
                                <w:sz w:val="18"/>
                                <w:szCs w:val="18"/>
                              </w:rPr>
                              <w:t>n</w:t>
                            </w:r>
                            <w:r w:rsidRPr="000748F6">
                              <w:rPr>
                                <w:rFonts w:ascii="Times New Roman" w:hAnsi="Times New Roman" w:cs="Times New Roman"/>
                                <w:sz w:val="18"/>
                                <w:szCs w:val="18"/>
                              </w:rPr>
                              <w:t xml:space="preserve"> = </w:t>
                            </w:r>
                            <w:r w:rsidR="00FE4615" w:rsidRPr="000748F6">
                              <w:rPr>
                                <w:rFonts w:ascii="Times New Roman" w:hAnsi="Times New Roman" w:cs="Times New Roman"/>
                                <w:sz w:val="18"/>
                                <w:szCs w:val="18"/>
                              </w:rPr>
                              <w:t>1</w:t>
                            </w:r>
                            <w:r w:rsidR="00BF7D18">
                              <w:rPr>
                                <w:rFonts w:ascii="Times New Roman" w:hAnsi="Times New Roman" w:cs="Times New Roman"/>
                                <w:sz w:val="18"/>
                                <w:szCs w:val="18"/>
                              </w:rPr>
                              <w:t>745</w:t>
                            </w:r>
                            <w:r w:rsidRPr="000748F6">
                              <w:rPr>
                                <w:rFonts w:ascii="Times New Roman" w:hAnsi="Times New Roman" w:cs="Times New Roman"/>
                                <w:sz w:val="18"/>
                                <w:szCs w:val="18"/>
                              </w:rPr>
                              <w:t>)</w:t>
                            </w:r>
                          </w:p>
                        </w:tc>
                        <w:tc>
                          <w:tcPr>
                            <w:tcW w:w="1437" w:type="dxa"/>
                            <w:noWrap/>
                            <w:vAlign w:val="center"/>
                            <w:hideMark/>
                          </w:tcPr>
                          <w:p w14:paraId="62C656B2" w14:textId="3C7C78D3" w:rsidR="008E210F" w:rsidRPr="000748F6" w:rsidRDefault="008E210F" w:rsidP="00371B03">
                            <w:pPr>
                              <w:jc w:val="center"/>
                              <w:rPr>
                                <w:rFonts w:ascii="Times New Roman" w:hAnsi="Times New Roman" w:cs="Times New Roman"/>
                                <w:b/>
                                <w:bCs/>
                                <w:sz w:val="18"/>
                                <w:szCs w:val="18"/>
                              </w:rPr>
                            </w:pPr>
                            <w:r w:rsidRPr="000748F6">
                              <w:rPr>
                                <w:rFonts w:ascii="Times New Roman" w:hAnsi="Times New Roman" w:cs="Times New Roman"/>
                                <w:b/>
                                <w:bCs/>
                                <w:sz w:val="18"/>
                                <w:szCs w:val="18"/>
                              </w:rPr>
                              <w:t xml:space="preserve">Food-insecure       </w:t>
                            </w:r>
                            <w:r w:rsidRPr="000748F6">
                              <w:rPr>
                                <w:rFonts w:ascii="Times New Roman" w:hAnsi="Times New Roman" w:cs="Times New Roman"/>
                                <w:sz w:val="18"/>
                                <w:szCs w:val="18"/>
                              </w:rPr>
                              <w:t>(</w:t>
                            </w:r>
                            <w:r w:rsidRPr="000748F6">
                              <w:rPr>
                                <w:rFonts w:ascii="Times New Roman" w:hAnsi="Times New Roman" w:cs="Times New Roman"/>
                                <w:i/>
                                <w:iCs/>
                                <w:sz w:val="18"/>
                                <w:szCs w:val="18"/>
                              </w:rPr>
                              <w:t>n</w:t>
                            </w:r>
                            <w:r w:rsidRPr="000748F6">
                              <w:rPr>
                                <w:rFonts w:ascii="Times New Roman" w:hAnsi="Times New Roman" w:cs="Times New Roman"/>
                                <w:sz w:val="18"/>
                                <w:szCs w:val="18"/>
                              </w:rPr>
                              <w:t xml:space="preserve"> = </w:t>
                            </w:r>
                            <w:r w:rsidR="00BF7D18">
                              <w:rPr>
                                <w:rFonts w:ascii="Times New Roman" w:hAnsi="Times New Roman" w:cs="Times New Roman"/>
                                <w:sz w:val="18"/>
                                <w:szCs w:val="18"/>
                              </w:rPr>
                              <w:t>213</w:t>
                            </w:r>
                            <w:r w:rsidRPr="000748F6">
                              <w:rPr>
                                <w:rFonts w:ascii="Times New Roman" w:hAnsi="Times New Roman" w:cs="Times New Roman"/>
                                <w:sz w:val="18"/>
                                <w:szCs w:val="18"/>
                              </w:rPr>
                              <w:t>)</w:t>
                            </w:r>
                          </w:p>
                        </w:tc>
                        <w:tc>
                          <w:tcPr>
                            <w:tcW w:w="1350" w:type="dxa"/>
                            <w:noWrap/>
                            <w:vAlign w:val="center"/>
                            <w:hideMark/>
                          </w:tcPr>
                          <w:p w14:paraId="6DF8C9F9" w14:textId="0E33FC30" w:rsidR="008E210F" w:rsidRPr="000748F6" w:rsidRDefault="008E210F" w:rsidP="00371B03">
                            <w:pPr>
                              <w:jc w:val="center"/>
                              <w:rPr>
                                <w:rFonts w:ascii="Times New Roman" w:hAnsi="Times New Roman" w:cs="Times New Roman"/>
                                <w:b/>
                                <w:bCs/>
                                <w:sz w:val="18"/>
                                <w:szCs w:val="18"/>
                              </w:rPr>
                            </w:pPr>
                            <w:r w:rsidRPr="000748F6">
                              <w:rPr>
                                <w:rFonts w:ascii="Times New Roman" w:hAnsi="Times New Roman" w:cs="Times New Roman"/>
                                <w:b/>
                                <w:bCs/>
                                <w:sz w:val="18"/>
                                <w:szCs w:val="18"/>
                              </w:rPr>
                              <w:t xml:space="preserve">Food-secure         </w:t>
                            </w:r>
                            <w:r w:rsidRPr="000748F6">
                              <w:rPr>
                                <w:rFonts w:ascii="Times New Roman" w:hAnsi="Times New Roman" w:cs="Times New Roman"/>
                                <w:sz w:val="18"/>
                                <w:szCs w:val="18"/>
                              </w:rPr>
                              <w:t>(</w:t>
                            </w:r>
                            <w:r w:rsidRPr="000748F6">
                              <w:rPr>
                                <w:rFonts w:ascii="Times New Roman" w:hAnsi="Times New Roman" w:cs="Times New Roman"/>
                                <w:i/>
                                <w:iCs/>
                                <w:sz w:val="18"/>
                                <w:szCs w:val="18"/>
                              </w:rPr>
                              <w:t>n</w:t>
                            </w:r>
                            <w:r w:rsidRPr="000748F6">
                              <w:rPr>
                                <w:rFonts w:ascii="Times New Roman" w:hAnsi="Times New Roman" w:cs="Times New Roman"/>
                                <w:sz w:val="18"/>
                                <w:szCs w:val="18"/>
                              </w:rPr>
                              <w:t xml:space="preserve"> = </w:t>
                            </w:r>
                            <w:r w:rsidR="00FE4615" w:rsidRPr="000748F6">
                              <w:rPr>
                                <w:rFonts w:ascii="Times New Roman" w:hAnsi="Times New Roman" w:cs="Times New Roman"/>
                                <w:sz w:val="18"/>
                                <w:szCs w:val="18"/>
                              </w:rPr>
                              <w:t>1</w:t>
                            </w:r>
                            <w:r w:rsidR="00BF7D18">
                              <w:rPr>
                                <w:rFonts w:ascii="Times New Roman" w:hAnsi="Times New Roman" w:cs="Times New Roman"/>
                                <w:sz w:val="18"/>
                                <w:szCs w:val="18"/>
                              </w:rPr>
                              <w:t>532</w:t>
                            </w:r>
                            <w:r w:rsidRPr="000748F6">
                              <w:rPr>
                                <w:rFonts w:ascii="Times New Roman" w:hAnsi="Times New Roman" w:cs="Times New Roman"/>
                                <w:sz w:val="18"/>
                                <w:szCs w:val="18"/>
                              </w:rPr>
                              <w:t>)</w:t>
                            </w:r>
                          </w:p>
                        </w:tc>
                        <w:tc>
                          <w:tcPr>
                            <w:tcW w:w="1004" w:type="dxa"/>
                            <w:vAlign w:val="center"/>
                          </w:tcPr>
                          <w:p w14:paraId="7C694818" w14:textId="77777777" w:rsidR="008E210F" w:rsidRPr="000748F6" w:rsidRDefault="008E210F" w:rsidP="00371B03">
                            <w:pPr>
                              <w:jc w:val="center"/>
                              <w:rPr>
                                <w:rFonts w:ascii="Times New Roman" w:hAnsi="Times New Roman" w:cs="Times New Roman"/>
                                <w:b/>
                                <w:bCs/>
                                <w:i/>
                                <w:iCs/>
                                <w:sz w:val="18"/>
                                <w:szCs w:val="18"/>
                              </w:rPr>
                            </w:pPr>
                            <w:r w:rsidRPr="000748F6">
                              <w:rPr>
                                <w:rFonts w:ascii="Times New Roman" w:hAnsi="Times New Roman" w:cs="Times New Roman"/>
                                <w:b/>
                                <w:bCs/>
                                <w:sz w:val="18"/>
                                <w:szCs w:val="18"/>
                              </w:rPr>
                              <w:t xml:space="preserve">Cohen’s </w:t>
                            </w:r>
                            <w:r w:rsidRPr="000748F6">
                              <w:rPr>
                                <w:rFonts w:ascii="Times New Roman" w:hAnsi="Times New Roman" w:cs="Times New Roman"/>
                                <w:b/>
                                <w:bCs/>
                                <w:i/>
                                <w:iCs/>
                                <w:sz w:val="18"/>
                                <w:szCs w:val="18"/>
                              </w:rPr>
                              <w:t>d</w:t>
                            </w:r>
                          </w:p>
                        </w:tc>
                        <w:tc>
                          <w:tcPr>
                            <w:tcW w:w="1151" w:type="dxa"/>
                            <w:noWrap/>
                            <w:vAlign w:val="center"/>
                            <w:hideMark/>
                          </w:tcPr>
                          <w:p w14:paraId="6DFFBD79" w14:textId="77777777" w:rsidR="008E210F" w:rsidRPr="000748F6" w:rsidRDefault="008E210F" w:rsidP="00371B03">
                            <w:pPr>
                              <w:jc w:val="center"/>
                              <w:rPr>
                                <w:rFonts w:ascii="Times New Roman" w:hAnsi="Times New Roman" w:cs="Times New Roman"/>
                                <w:b/>
                                <w:bCs/>
                                <w:sz w:val="18"/>
                                <w:szCs w:val="18"/>
                              </w:rPr>
                            </w:pPr>
                            <w:r w:rsidRPr="000748F6">
                              <w:rPr>
                                <w:rFonts w:ascii="Times New Roman" w:hAnsi="Times New Roman" w:cs="Times New Roman"/>
                                <w:b/>
                                <w:bCs/>
                                <w:i/>
                                <w:iCs/>
                                <w:sz w:val="18"/>
                                <w:szCs w:val="18"/>
                              </w:rPr>
                              <w:t>p</w:t>
                            </w:r>
                          </w:p>
                        </w:tc>
                      </w:tr>
                      <w:tr w:rsidR="00BF7D18" w:rsidRPr="00BA33A1" w14:paraId="50946646" w14:textId="77777777" w:rsidTr="000748F6">
                        <w:trPr>
                          <w:trHeight w:val="320"/>
                        </w:trPr>
                        <w:tc>
                          <w:tcPr>
                            <w:tcW w:w="2456" w:type="dxa"/>
                            <w:noWrap/>
                            <w:vAlign w:val="center"/>
                            <w:hideMark/>
                          </w:tcPr>
                          <w:p w14:paraId="40811B25" w14:textId="45FA3A62" w:rsidR="00BF7D18" w:rsidRPr="000748F6" w:rsidRDefault="000B6141" w:rsidP="00BF7D18">
                            <w:pPr>
                              <w:rPr>
                                <w:rFonts w:ascii="Times New Roman" w:hAnsi="Times New Roman" w:cs="Times New Roman"/>
                                <w:sz w:val="18"/>
                                <w:szCs w:val="18"/>
                              </w:rPr>
                            </w:pPr>
                            <w:r>
                              <w:rPr>
                                <w:rFonts w:ascii="Times New Roman" w:hAnsi="Times New Roman" w:cs="Times New Roman"/>
                                <w:sz w:val="18"/>
                                <w:szCs w:val="18"/>
                              </w:rPr>
                              <w:t>Pattern #1</w:t>
                            </w:r>
                            <w:r w:rsidRPr="000B6141" w:rsidDel="000B6141">
                              <w:rPr>
                                <w:rFonts w:ascii="Times New Roman" w:hAnsi="Times New Roman" w:cs="Times New Roman"/>
                                <w:sz w:val="18"/>
                                <w:szCs w:val="18"/>
                              </w:rPr>
                              <w:t xml:space="preserve"> </w:t>
                            </w:r>
                            <w:r w:rsidR="00BF7D18" w:rsidRPr="000748F6">
                              <w:rPr>
                                <w:rFonts w:ascii="Times New Roman" w:hAnsi="Times New Roman" w:cs="Times New Roman"/>
                                <w:sz w:val="18"/>
                                <w:szCs w:val="18"/>
                                <w:lang w:bidi="en-US"/>
                              </w:rPr>
                              <w:t>†</w:t>
                            </w:r>
                            <w:r>
                              <w:rPr>
                                <w:rFonts w:ascii="Times New Roman" w:hAnsi="Times New Roman" w:cs="Times New Roman"/>
                                <w:sz w:val="18"/>
                                <w:szCs w:val="18"/>
                                <w:vertAlign w:val="superscript"/>
                                <w:lang w:bidi="en-US"/>
                              </w:rPr>
                              <w:t>a</w:t>
                            </w:r>
                            <w:r w:rsidR="00BF7D18" w:rsidRPr="000748F6">
                              <w:rPr>
                                <w:rFonts w:ascii="Times New Roman" w:hAnsi="Times New Roman" w:cs="Times New Roman"/>
                                <w:sz w:val="18"/>
                                <w:szCs w:val="18"/>
                                <w:lang w:bidi="en-US"/>
                              </w:rPr>
                              <w:t xml:space="preserve"> </w:t>
                            </w:r>
                            <w:r w:rsidR="00BF7D18" w:rsidRPr="000748F6">
                              <w:rPr>
                                <w:rFonts w:ascii="Times New Roman" w:hAnsi="Times New Roman" w:cs="Times New Roman"/>
                                <w:sz w:val="18"/>
                                <w:szCs w:val="18"/>
                              </w:rPr>
                              <w:t xml:space="preserve"> </w:t>
                            </w:r>
                          </w:p>
                          <w:p w14:paraId="33FB40A5" w14:textId="77777777" w:rsidR="00BF7D18" w:rsidRPr="000748F6" w:rsidRDefault="00BF7D18" w:rsidP="00BF7D18">
                            <w:pPr>
                              <w:rPr>
                                <w:rFonts w:ascii="Times New Roman" w:hAnsi="Times New Roman" w:cs="Times New Roman"/>
                                <w:sz w:val="18"/>
                                <w:szCs w:val="18"/>
                              </w:rPr>
                            </w:pPr>
                            <w:r w:rsidRPr="000748F6">
                              <w:rPr>
                                <w:rFonts w:ascii="Times New Roman" w:hAnsi="Times New Roman" w:cs="Times New Roman"/>
                                <w:sz w:val="18"/>
                                <w:szCs w:val="18"/>
                              </w:rPr>
                              <w:t>Mean (SD)</w:t>
                            </w:r>
                          </w:p>
                        </w:tc>
                        <w:tc>
                          <w:tcPr>
                            <w:tcW w:w="1952" w:type="dxa"/>
                            <w:noWrap/>
                            <w:vAlign w:val="center"/>
                            <w:hideMark/>
                          </w:tcPr>
                          <w:p w14:paraId="18C4015E" w14:textId="7FACA4FC" w:rsidR="00BF7D18" w:rsidRPr="000748F6" w:rsidRDefault="00BF7D18" w:rsidP="00BF7D18">
                            <w:pPr>
                              <w:jc w:val="center"/>
                              <w:rPr>
                                <w:rFonts w:ascii="Times New Roman" w:hAnsi="Times New Roman" w:cs="Times New Roman"/>
                                <w:sz w:val="18"/>
                                <w:szCs w:val="18"/>
                              </w:rPr>
                            </w:pPr>
                            <w:r w:rsidRPr="000748F6">
                              <w:rPr>
                                <w:rFonts w:ascii="Times New Roman" w:hAnsi="Times New Roman" w:cs="Times New Roman"/>
                                <w:color w:val="000000"/>
                                <w:sz w:val="18"/>
                                <w:szCs w:val="18"/>
                              </w:rPr>
                              <w:t>-0.02 (0.17)</w:t>
                            </w:r>
                          </w:p>
                        </w:tc>
                        <w:tc>
                          <w:tcPr>
                            <w:tcW w:w="1437" w:type="dxa"/>
                            <w:noWrap/>
                            <w:vAlign w:val="center"/>
                            <w:hideMark/>
                          </w:tcPr>
                          <w:p w14:paraId="551DC55D" w14:textId="15978DA4" w:rsidR="00BF7D18" w:rsidRPr="000748F6" w:rsidRDefault="00BF7D18" w:rsidP="00BF7D18">
                            <w:pPr>
                              <w:jc w:val="center"/>
                              <w:rPr>
                                <w:rFonts w:ascii="Times New Roman" w:hAnsi="Times New Roman" w:cs="Times New Roman"/>
                                <w:sz w:val="18"/>
                                <w:szCs w:val="18"/>
                              </w:rPr>
                            </w:pPr>
                            <w:r w:rsidRPr="000748F6">
                              <w:rPr>
                                <w:rFonts w:ascii="Times New Roman" w:hAnsi="Times New Roman" w:cs="Times New Roman"/>
                                <w:color w:val="000000"/>
                                <w:sz w:val="18"/>
                                <w:szCs w:val="18"/>
                              </w:rPr>
                              <w:t>0.07 (0.2</w:t>
                            </w:r>
                            <w:r w:rsidR="008640CA">
                              <w:rPr>
                                <w:rFonts w:ascii="Times New Roman" w:hAnsi="Times New Roman" w:cs="Times New Roman"/>
                                <w:color w:val="000000"/>
                                <w:sz w:val="18"/>
                                <w:szCs w:val="18"/>
                              </w:rPr>
                              <w:t>0</w:t>
                            </w:r>
                            <w:r w:rsidRPr="000748F6">
                              <w:rPr>
                                <w:rFonts w:ascii="Times New Roman" w:hAnsi="Times New Roman" w:cs="Times New Roman"/>
                                <w:color w:val="000000"/>
                                <w:sz w:val="18"/>
                                <w:szCs w:val="18"/>
                              </w:rPr>
                              <w:t>)</w:t>
                            </w:r>
                          </w:p>
                        </w:tc>
                        <w:tc>
                          <w:tcPr>
                            <w:tcW w:w="1350" w:type="dxa"/>
                            <w:noWrap/>
                            <w:vAlign w:val="center"/>
                            <w:hideMark/>
                          </w:tcPr>
                          <w:p w14:paraId="379D7CC3" w14:textId="0A4E89DB" w:rsidR="00BF7D18" w:rsidRPr="000748F6" w:rsidRDefault="00BF7D18" w:rsidP="00BF7D18">
                            <w:pPr>
                              <w:jc w:val="center"/>
                              <w:rPr>
                                <w:rFonts w:ascii="Times New Roman" w:hAnsi="Times New Roman" w:cs="Times New Roman"/>
                                <w:sz w:val="18"/>
                                <w:szCs w:val="18"/>
                              </w:rPr>
                            </w:pPr>
                            <w:r w:rsidRPr="000748F6">
                              <w:rPr>
                                <w:rFonts w:ascii="Times New Roman" w:hAnsi="Times New Roman" w:cs="Times New Roman"/>
                                <w:color w:val="000000"/>
                                <w:sz w:val="18"/>
                                <w:szCs w:val="18"/>
                              </w:rPr>
                              <w:t>-0.03 (0.16)</w:t>
                            </w:r>
                          </w:p>
                        </w:tc>
                        <w:tc>
                          <w:tcPr>
                            <w:tcW w:w="1004" w:type="dxa"/>
                            <w:vAlign w:val="center"/>
                          </w:tcPr>
                          <w:p w14:paraId="2FC823A0" w14:textId="020B532E" w:rsidR="00BF7D18" w:rsidRPr="000748F6" w:rsidRDefault="00BF7D18" w:rsidP="00BF7D18">
                            <w:pPr>
                              <w:jc w:val="center"/>
                              <w:rPr>
                                <w:rFonts w:ascii="Times New Roman" w:hAnsi="Times New Roman" w:cs="Times New Roman"/>
                                <w:sz w:val="18"/>
                                <w:szCs w:val="18"/>
                              </w:rPr>
                            </w:pPr>
                            <w:r w:rsidRPr="000748F6">
                              <w:rPr>
                                <w:rFonts w:ascii="Times New Roman" w:hAnsi="Times New Roman" w:cs="Times New Roman"/>
                                <w:color w:val="000000"/>
                                <w:sz w:val="18"/>
                                <w:szCs w:val="18"/>
                              </w:rPr>
                              <w:t>0.23</w:t>
                            </w:r>
                          </w:p>
                        </w:tc>
                        <w:tc>
                          <w:tcPr>
                            <w:tcW w:w="1151" w:type="dxa"/>
                            <w:noWrap/>
                            <w:vAlign w:val="center"/>
                            <w:hideMark/>
                          </w:tcPr>
                          <w:p w14:paraId="2C0B8259" w14:textId="0782BD2B" w:rsidR="00BF7D18" w:rsidRPr="000748F6" w:rsidRDefault="00BF7D18" w:rsidP="00BF7D18">
                            <w:pPr>
                              <w:jc w:val="center"/>
                              <w:rPr>
                                <w:rFonts w:ascii="Times New Roman" w:hAnsi="Times New Roman" w:cs="Times New Roman"/>
                                <w:sz w:val="18"/>
                                <w:szCs w:val="18"/>
                              </w:rPr>
                            </w:pPr>
                            <w:r w:rsidRPr="000748F6">
                              <w:rPr>
                                <w:rFonts w:ascii="Times New Roman" w:hAnsi="Times New Roman" w:cs="Times New Roman"/>
                                <w:color w:val="000000"/>
                                <w:sz w:val="18"/>
                                <w:szCs w:val="18"/>
                              </w:rPr>
                              <w:t>&lt; 0.01</w:t>
                            </w:r>
                          </w:p>
                        </w:tc>
                      </w:tr>
                      <w:tr w:rsidR="00BF7D18" w:rsidRPr="00BA33A1" w14:paraId="394198CE" w14:textId="77777777" w:rsidTr="000748F6">
                        <w:trPr>
                          <w:trHeight w:val="320"/>
                        </w:trPr>
                        <w:tc>
                          <w:tcPr>
                            <w:tcW w:w="2456" w:type="dxa"/>
                            <w:noWrap/>
                            <w:vAlign w:val="center"/>
                            <w:hideMark/>
                          </w:tcPr>
                          <w:p w14:paraId="0137414A" w14:textId="36060582" w:rsidR="00BF7D18" w:rsidRPr="000748F6" w:rsidRDefault="00BF7D18">
                            <w:pPr>
                              <w:rPr>
                                <w:rFonts w:ascii="Times New Roman" w:hAnsi="Times New Roman" w:cs="Times New Roman"/>
                                <w:sz w:val="18"/>
                                <w:szCs w:val="18"/>
                                <w:vertAlign w:val="superscript"/>
                              </w:rPr>
                            </w:pPr>
                            <w:r w:rsidRPr="000748F6">
                              <w:rPr>
                                <w:rFonts w:ascii="Times New Roman" w:hAnsi="Times New Roman" w:cs="Times New Roman"/>
                                <w:sz w:val="18"/>
                                <w:szCs w:val="18"/>
                              </w:rPr>
                              <w:t>Pattern #</w:t>
                            </w:r>
                            <w:r w:rsidR="000B6141">
                              <w:rPr>
                                <w:rFonts w:ascii="Times New Roman" w:hAnsi="Times New Roman" w:cs="Times New Roman"/>
                                <w:sz w:val="18"/>
                                <w:szCs w:val="18"/>
                              </w:rPr>
                              <w:t>2</w:t>
                            </w:r>
                            <w:r w:rsidRPr="000748F6">
                              <w:rPr>
                                <w:rFonts w:ascii="Times New Roman" w:hAnsi="Times New Roman" w:cs="Times New Roman"/>
                                <w:sz w:val="18"/>
                                <w:szCs w:val="18"/>
                                <w:lang w:bidi="en-US"/>
                              </w:rPr>
                              <w:t>‡</w:t>
                            </w:r>
                            <w:r w:rsidR="000B6141">
                              <w:rPr>
                                <w:rFonts w:ascii="Times New Roman" w:hAnsi="Times New Roman" w:cs="Times New Roman"/>
                                <w:sz w:val="18"/>
                                <w:szCs w:val="18"/>
                                <w:vertAlign w:val="superscript"/>
                                <w:lang w:bidi="en-US"/>
                              </w:rPr>
                              <w:t>b</w:t>
                            </w:r>
                          </w:p>
                          <w:p w14:paraId="3FD065EF" w14:textId="77777777" w:rsidR="00BF7D18" w:rsidRPr="000748F6" w:rsidRDefault="00BF7D18" w:rsidP="00BF7D18">
                            <w:pPr>
                              <w:rPr>
                                <w:rFonts w:ascii="Times New Roman" w:hAnsi="Times New Roman" w:cs="Times New Roman"/>
                                <w:sz w:val="18"/>
                                <w:szCs w:val="18"/>
                              </w:rPr>
                            </w:pPr>
                            <w:r w:rsidRPr="000748F6">
                              <w:rPr>
                                <w:rFonts w:ascii="Times New Roman" w:hAnsi="Times New Roman" w:cs="Times New Roman"/>
                                <w:sz w:val="18"/>
                                <w:szCs w:val="18"/>
                              </w:rPr>
                              <w:t>Mean (SD)</w:t>
                            </w:r>
                          </w:p>
                        </w:tc>
                        <w:tc>
                          <w:tcPr>
                            <w:tcW w:w="1952" w:type="dxa"/>
                            <w:noWrap/>
                            <w:vAlign w:val="center"/>
                            <w:hideMark/>
                          </w:tcPr>
                          <w:p w14:paraId="072ECFA7" w14:textId="58AF192B" w:rsidR="00BF7D18" w:rsidRPr="000748F6" w:rsidRDefault="00BF7D18" w:rsidP="00BF7D18">
                            <w:pPr>
                              <w:jc w:val="center"/>
                              <w:rPr>
                                <w:rFonts w:ascii="Times New Roman" w:hAnsi="Times New Roman" w:cs="Times New Roman"/>
                                <w:sz w:val="18"/>
                                <w:szCs w:val="18"/>
                              </w:rPr>
                            </w:pPr>
                            <w:r w:rsidRPr="000748F6">
                              <w:rPr>
                                <w:rFonts w:ascii="Times New Roman" w:hAnsi="Times New Roman" w:cs="Times New Roman"/>
                                <w:color w:val="000000"/>
                                <w:sz w:val="18"/>
                                <w:szCs w:val="18"/>
                              </w:rPr>
                              <w:t>-0.03 (0.63)</w:t>
                            </w:r>
                          </w:p>
                        </w:tc>
                        <w:tc>
                          <w:tcPr>
                            <w:tcW w:w="1437" w:type="dxa"/>
                            <w:noWrap/>
                            <w:vAlign w:val="center"/>
                            <w:hideMark/>
                          </w:tcPr>
                          <w:p w14:paraId="36B40212" w14:textId="5C7FFD0C" w:rsidR="00BF7D18" w:rsidRPr="000748F6" w:rsidRDefault="00BF7D18" w:rsidP="00BF7D18">
                            <w:pPr>
                              <w:jc w:val="center"/>
                              <w:rPr>
                                <w:rFonts w:ascii="Times New Roman" w:hAnsi="Times New Roman" w:cs="Times New Roman"/>
                                <w:sz w:val="18"/>
                                <w:szCs w:val="18"/>
                              </w:rPr>
                            </w:pPr>
                            <w:r w:rsidRPr="000748F6">
                              <w:rPr>
                                <w:rFonts w:ascii="Times New Roman" w:hAnsi="Times New Roman" w:cs="Times New Roman"/>
                                <w:color w:val="000000"/>
                                <w:sz w:val="18"/>
                                <w:szCs w:val="18"/>
                              </w:rPr>
                              <w:t>0.1</w:t>
                            </w:r>
                            <w:r>
                              <w:rPr>
                                <w:rFonts w:ascii="Times New Roman" w:hAnsi="Times New Roman" w:cs="Times New Roman"/>
                                <w:color w:val="000000"/>
                                <w:sz w:val="18"/>
                                <w:szCs w:val="18"/>
                              </w:rPr>
                              <w:t>0</w:t>
                            </w:r>
                            <w:r w:rsidRPr="000748F6">
                              <w:rPr>
                                <w:rFonts w:ascii="Times New Roman" w:hAnsi="Times New Roman" w:cs="Times New Roman"/>
                                <w:color w:val="000000"/>
                                <w:sz w:val="18"/>
                                <w:szCs w:val="18"/>
                              </w:rPr>
                              <w:t xml:space="preserve"> (0.52)</w:t>
                            </w:r>
                          </w:p>
                        </w:tc>
                        <w:tc>
                          <w:tcPr>
                            <w:tcW w:w="1350" w:type="dxa"/>
                            <w:noWrap/>
                            <w:vAlign w:val="center"/>
                            <w:hideMark/>
                          </w:tcPr>
                          <w:p w14:paraId="118A54C1" w14:textId="7DD2C360" w:rsidR="00BF7D18" w:rsidRPr="000748F6" w:rsidRDefault="00BF7D18" w:rsidP="00BF7D18">
                            <w:pPr>
                              <w:jc w:val="center"/>
                              <w:rPr>
                                <w:rFonts w:ascii="Times New Roman" w:hAnsi="Times New Roman" w:cs="Times New Roman"/>
                                <w:sz w:val="18"/>
                                <w:szCs w:val="18"/>
                              </w:rPr>
                            </w:pPr>
                            <w:r w:rsidRPr="000748F6">
                              <w:rPr>
                                <w:rFonts w:ascii="Times New Roman" w:hAnsi="Times New Roman" w:cs="Times New Roman"/>
                                <w:color w:val="000000"/>
                                <w:sz w:val="18"/>
                                <w:szCs w:val="18"/>
                              </w:rPr>
                              <w:t>-0.04 (0.64)</w:t>
                            </w:r>
                          </w:p>
                        </w:tc>
                        <w:tc>
                          <w:tcPr>
                            <w:tcW w:w="1004" w:type="dxa"/>
                            <w:vAlign w:val="center"/>
                          </w:tcPr>
                          <w:p w14:paraId="02E2331A" w14:textId="199E4000" w:rsidR="00BF7D18" w:rsidRPr="000748F6" w:rsidRDefault="00BF7D18" w:rsidP="00BF7D18">
                            <w:pPr>
                              <w:jc w:val="center"/>
                              <w:rPr>
                                <w:rFonts w:ascii="Times New Roman" w:hAnsi="Times New Roman" w:cs="Times New Roman"/>
                                <w:sz w:val="18"/>
                                <w:szCs w:val="18"/>
                              </w:rPr>
                            </w:pPr>
                            <w:r w:rsidRPr="000748F6">
                              <w:rPr>
                                <w:rFonts w:ascii="Times New Roman" w:hAnsi="Times New Roman" w:cs="Times New Roman"/>
                                <w:color w:val="000000"/>
                                <w:sz w:val="18"/>
                                <w:szCs w:val="18"/>
                              </w:rPr>
                              <w:t>0.18</w:t>
                            </w:r>
                          </w:p>
                        </w:tc>
                        <w:tc>
                          <w:tcPr>
                            <w:tcW w:w="1151" w:type="dxa"/>
                            <w:noWrap/>
                            <w:vAlign w:val="center"/>
                            <w:hideMark/>
                          </w:tcPr>
                          <w:p w14:paraId="3ACF2EC2" w14:textId="6709F8DE" w:rsidR="00BF7D18" w:rsidRPr="000748F6" w:rsidRDefault="00BF7D18" w:rsidP="00BF7D18">
                            <w:pPr>
                              <w:jc w:val="center"/>
                              <w:rPr>
                                <w:rFonts w:ascii="Times New Roman" w:hAnsi="Times New Roman" w:cs="Times New Roman"/>
                                <w:sz w:val="18"/>
                                <w:szCs w:val="18"/>
                              </w:rPr>
                            </w:pPr>
                            <w:r w:rsidRPr="000748F6">
                              <w:rPr>
                                <w:rFonts w:ascii="Times New Roman" w:hAnsi="Times New Roman" w:cs="Times New Roman"/>
                                <w:color w:val="000000"/>
                                <w:sz w:val="18"/>
                                <w:szCs w:val="18"/>
                              </w:rPr>
                              <w:t>&lt; 0.01</w:t>
                            </w:r>
                          </w:p>
                        </w:tc>
                      </w:tr>
                      <w:tr w:rsidR="00BF7D18" w:rsidRPr="00BA33A1" w14:paraId="67F79BF3" w14:textId="77777777" w:rsidTr="000748F6">
                        <w:trPr>
                          <w:trHeight w:val="320"/>
                        </w:trPr>
                        <w:tc>
                          <w:tcPr>
                            <w:tcW w:w="2456" w:type="dxa"/>
                            <w:tcBorders>
                              <w:bottom w:val="single" w:sz="4" w:space="0" w:color="auto"/>
                            </w:tcBorders>
                            <w:noWrap/>
                            <w:vAlign w:val="center"/>
                            <w:hideMark/>
                          </w:tcPr>
                          <w:p w14:paraId="248FD687" w14:textId="233991CB" w:rsidR="00BF7D18" w:rsidRPr="000748F6" w:rsidRDefault="00BF7D18" w:rsidP="00BF7D18">
                            <w:pPr>
                              <w:rPr>
                                <w:rFonts w:ascii="Times New Roman" w:hAnsi="Times New Roman" w:cs="Times New Roman"/>
                                <w:sz w:val="18"/>
                                <w:szCs w:val="18"/>
                                <w:vertAlign w:val="superscript"/>
                              </w:rPr>
                            </w:pPr>
                            <w:r w:rsidRPr="000748F6">
                              <w:rPr>
                                <w:rFonts w:ascii="Times New Roman" w:hAnsi="Times New Roman" w:cs="Times New Roman"/>
                                <w:sz w:val="18"/>
                                <w:szCs w:val="18"/>
                              </w:rPr>
                              <w:t>Pattern #</w:t>
                            </w:r>
                            <w:r w:rsidR="000B6141">
                              <w:rPr>
                                <w:rFonts w:ascii="Times New Roman" w:hAnsi="Times New Roman" w:cs="Times New Roman"/>
                                <w:sz w:val="18"/>
                                <w:szCs w:val="18"/>
                              </w:rPr>
                              <w:t>3</w:t>
                            </w:r>
                            <w:r w:rsidRPr="000748F6">
                              <w:rPr>
                                <w:rFonts w:ascii="Times New Roman" w:hAnsi="Times New Roman" w:cs="Times New Roman"/>
                                <w:sz w:val="18"/>
                                <w:szCs w:val="18"/>
                                <w:lang w:bidi="en-US"/>
                              </w:rPr>
                              <w:t>‡</w:t>
                            </w:r>
                            <w:r w:rsidR="000B6141">
                              <w:rPr>
                                <w:rFonts w:ascii="Times New Roman" w:hAnsi="Times New Roman" w:cs="Times New Roman"/>
                                <w:sz w:val="18"/>
                                <w:szCs w:val="18"/>
                                <w:vertAlign w:val="superscript"/>
                                <w:lang w:bidi="en-US"/>
                              </w:rPr>
                              <w:t>c</w:t>
                            </w:r>
                          </w:p>
                          <w:p w14:paraId="3D25BBA8" w14:textId="77777777" w:rsidR="00BF7D18" w:rsidRPr="000748F6" w:rsidRDefault="00BF7D18" w:rsidP="00BF7D18">
                            <w:pPr>
                              <w:rPr>
                                <w:rFonts w:ascii="Times New Roman" w:hAnsi="Times New Roman" w:cs="Times New Roman"/>
                                <w:sz w:val="18"/>
                                <w:szCs w:val="18"/>
                              </w:rPr>
                            </w:pPr>
                            <w:r w:rsidRPr="000748F6">
                              <w:rPr>
                                <w:rFonts w:ascii="Times New Roman" w:hAnsi="Times New Roman" w:cs="Times New Roman"/>
                                <w:sz w:val="18"/>
                                <w:szCs w:val="18"/>
                              </w:rPr>
                              <w:t>Mean (SD)</w:t>
                            </w:r>
                          </w:p>
                        </w:tc>
                        <w:tc>
                          <w:tcPr>
                            <w:tcW w:w="1952" w:type="dxa"/>
                            <w:tcBorders>
                              <w:bottom w:val="single" w:sz="4" w:space="0" w:color="auto"/>
                            </w:tcBorders>
                            <w:noWrap/>
                            <w:vAlign w:val="center"/>
                            <w:hideMark/>
                          </w:tcPr>
                          <w:p w14:paraId="7C91C036" w14:textId="39E6BDDE" w:rsidR="00BF7D18" w:rsidRPr="000748F6" w:rsidRDefault="00BF7D18" w:rsidP="00BF7D18">
                            <w:pPr>
                              <w:jc w:val="center"/>
                              <w:rPr>
                                <w:rFonts w:ascii="Times New Roman" w:hAnsi="Times New Roman" w:cs="Times New Roman"/>
                                <w:sz w:val="18"/>
                                <w:szCs w:val="18"/>
                              </w:rPr>
                            </w:pPr>
                            <w:r w:rsidRPr="000748F6">
                              <w:rPr>
                                <w:rFonts w:ascii="Times New Roman" w:hAnsi="Times New Roman" w:cs="Times New Roman"/>
                                <w:color w:val="000000"/>
                                <w:sz w:val="18"/>
                                <w:szCs w:val="18"/>
                              </w:rPr>
                              <w:t>0.13 (0.91)</w:t>
                            </w:r>
                          </w:p>
                        </w:tc>
                        <w:tc>
                          <w:tcPr>
                            <w:tcW w:w="1437" w:type="dxa"/>
                            <w:tcBorders>
                              <w:bottom w:val="single" w:sz="4" w:space="0" w:color="auto"/>
                            </w:tcBorders>
                            <w:noWrap/>
                            <w:vAlign w:val="center"/>
                            <w:hideMark/>
                          </w:tcPr>
                          <w:p w14:paraId="3A8C7AC3" w14:textId="25D9DA27" w:rsidR="00BF7D18" w:rsidRPr="000748F6" w:rsidRDefault="00BF7D18" w:rsidP="00BF7D18">
                            <w:pPr>
                              <w:jc w:val="center"/>
                              <w:rPr>
                                <w:rFonts w:ascii="Times New Roman" w:hAnsi="Times New Roman" w:cs="Times New Roman"/>
                                <w:sz w:val="18"/>
                                <w:szCs w:val="18"/>
                              </w:rPr>
                            </w:pPr>
                            <w:r w:rsidRPr="000748F6">
                              <w:rPr>
                                <w:rFonts w:ascii="Times New Roman" w:hAnsi="Times New Roman" w:cs="Times New Roman"/>
                                <w:color w:val="000000"/>
                                <w:sz w:val="18"/>
                                <w:szCs w:val="18"/>
                              </w:rPr>
                              <w:t>0.23 (0.88)</w:t>
                            </w:r>
                          </w:p>
                        </w:tc>
                        <w:tc>
                          <w:tcPr>
                            <w:tcW w:w="1350" w:type="dxa"/>
                            <w:tcBorders>
                              <w:bottom w:val="single" w:sz="4" w:space="0" w:color="auto"/>
                            </w:tcBorders>
                            <w:noWrap/>
                            <w:vAlign w:val="center"/>
                            <w:hideMark/>
                          </w:tcPr>
                          <w:p w14:paraId="6DBB2A65" w14:textId="6992C5CC" w:rsidR="00BF7D18" w:rsidRPr="000748F6" w:rsidRDefault="00BF7D18" w:rsidP="00BF7D18">
                            <w:pPr>
                              <w:jc w:val="center"/>
                              <w:rPr>
                                <w:rFonts w:ascii="Times New Roman" w:hAnsi="Times New Roman" w:cs="Times New Roman"/>
                                <w:sz w:val="18"/>
                                <w:szCs w:val="18"/>
                              </w:rPr>
                            </w:pPr>
                            <w:r w:rsidRPr="000748F6">
                              <w:rPr>
                                <w:rFonts w:ascii="Times New Roman" w:hAnsi="Times New Roman" w:cs="Times New Roman"/>
                                <w:color w:val="000000"/>
                                <w:sz w:val="18"/>
                                <w:szCs w:val="18"/>
                              </w:rPr>
                              <w:t>0.12 (0.92)</w:t>
                            </w:r>
                          </w:p>
                        </w:tc>
                        <w:tc>
                          <w:tcPr>
                            <w:tcW w:w="1004" w:type="dxa"/>
                            <w:tcBorders>
                              <w:bottom w:val="single" w:sz="4" w:space="0" w:color="auto"/>
                            </w:tcBorders>
                            <w:vAlign w:val="center"/>
                          </w:tcPr>
                          <w:p w14:paraId="4056633F" w14:textId="3EBB00D8" w:rsidR="00BF7D18" w:rsidRPr="000748F6" w:rsidRDefault="00BF7D18" w:rsidP="00BF7D18">
                            <w:pPr>
                              <w:jc w:val="center"/>
                              <w:rPr>
                                <w:rFonts w:ascii="Times New Roman" w:hAnsi="Times New Roman" w:cs="Times New Roman"/>
                                <w:sz w:val="18"/>
                                <w:szCs w:val="18"/>
                              </w:rPr>
                            </w:pPr>
                            <w:r w:rsidRPr="000748F6">
                              <w:rPr>
                                <w:rFonts w:ascii="Times New Roman" w:hAnsi="Times New Roman" w:cs="Times New Roman"/>
                                <w:color w:val="000000"/>
                                <w:sz w:val="18"/>
                                <w:szCs w:val="18"/>
                              </w:rPr>
                              <w:t>0.12</w:t>
                            </w:r>
                          </w:p>
                        </w:tc>
                        <w:tc>
                          <w:tcPr>
                            <w:tcW w:w="1151" w:type="dxa"/>
                            <w:tcBorders>
                              <w:bottom w:val="single" w:sz="4" w:space="0" w:color="auto"/>
                            </w:tcBorders>
                            <w:noWrap/>
                            <w:vAlign w:val="center"/>
                            <w:hideMark/>
                          </w:tcPr>
                          <w:p w14:paraId="4D2A39C8" w14:textId="271C413A" w:rsidR="00BF7D18" w:rsidRPr="000748F6" w:rsidRDefault="00BF7D18" w:rsidP="00BF7D18">
                            <w:pPr>
                              <w:jc w:val="center"/>
                              <w:rPr>
                                <w:rFonts w:ascii="Times New Roman" w:hAnsi="Times New Roman" w:cs="Times New Roman"/>
                                <w:sz w:val="18"/>
                                <w:szCs w:val="18"/>
                              </w:rPr>
                            </w:pPr>
                            <w:r w:rsidRPr="000748F6">
                              <w:rPr>
                                <w:rFonts w:ascii="Times New Roman" w:hAnsi="Times New Roman" w:cs="Times New Roman"/>
                                <w:color w:val="000000"/>
                                <w:sz w:val="18"/>
                                <w:szCs w:val="18"/>
                              </w:rPr>
                              <w:t>0.1</w:t>
                            </w:r>
                            <w:r>
                              <w:rPr>
                                <w:rFonts w:ascii="Times New Roman" w:hAnsi="Times New Roman" w:cs="Times New Roman"/>
                                <w:color w:val="000000"/>
                                <w:sz w:val="18"/>
                                <w:szCs w:val="18"/>
                              </w:rPr>
                              <w:t>0</w:t>
                            </w:r>
                          </w:p>
                        </w:tc>
                      </w:tr>
                      <w:tr w:rsidR="00BF7D18" w:rsidRPr="00BA33A1" w14:paraId="2242321B" w14:textId="77777777" w:rsidTr="000748F6">
                        <w:trPr>
                          <w:trHeight w:val="320"/>
                        </w:trPr>
                        <w:tc>
                          <w:tcPr>
                            <w:tcW w:w="2456" w:type="dxa"/>
                            <w:tcBorders>
                              <w:bottom w:val="single" w:sz="4" w:space="0" w:color="auto"/>
                            </w:tcBorders>
                            <w:noWrap/>
                            <w:vAlign w:val="center"/>
                          </w:tcPr>
                          <w:p w14:paraId="2126A181" w14:textId="01FF10FC" w:rsidR="00BF7D18" w:rsidRPr="000748F6" w:rsidRDefault="00BF7D18" w:rsidP="00BF7D18">
                            <w:pPr>
                              <w:rPr>
                                <w:rFonts w:ascii="Times New Roman" w:hAnsi="Times New Roman" w:cs="Times New Roman"/>
                                <w:sz w:val="18"/>
                                <w:szCs w:val="18"/>
                              </w:rPr>
                            </w:pPr>
                            <w:r w:rsidRPr="000748F6">
                              <w:rPr>
                                <w:rFonts w:ascii="Times New Roman" w:hAnsi="Times New Roman" w:cs="Times New Roman"/>
                                <w:sz w:val="18"/>
                                <w:szCs w:val="18"/>
                              </w:rPr>
                              <w:t>HEI-2015</w:t>
                            </w:r>
                            <w:r w:rsidR="000B6141">
                              <w:rPr>
                                <w:rFonts w:ascii="Times New Roman" w:hAnsi="Times New Roman" w:cs="Times New Roman"/>
                                <w:sz w:val="18"/>
                                <w:szCs w:val="18"/>
                                <w:vertAlign w:val="superscript"/>
                              </w:rPr>
                              <w:t>d</w:t>
                            </w:r>
                          </w:p>
                          <w:p w14:paraId="620E9EBD" w14:textId="77777777" w:rsidR="00BF7D18" w:rsidRPr="000748F6" w:rsidRDefault="00BF7D18" w:rsidP="00BF7D18">
                            <w:pPr>
                              <w:rPr>
                                <w:rFonts w:ascii="Times New Roman" w:hAnsi="Times New Roman" w:cs="Times New Roman"/>
                                <w:sz w:val="18"/>
                                <w:szCs w:val="18"/>
                                <w:vertAlign w:val="superscript"/>
                              </w:rPr>
                            </w:pPr>
                            <w:r w:rsidRPr="000748F6">
                              <w:rPr>
                                <w:rFonts w:ascii="Times New Roman" w:hAnsi="Times New Roman" w:cs="Times New Roman"/>
                                <w:sz w:val="18"/>
                                <w:szCs w:val="18"/>
                              </w:rPr>
                              <w:t>Mean (SD)</w:t>
                            </w:r>
                          </w:p>
                        </w:tc>
                        <w:tc>
                          <w:tcPr>
                            <w:tcW w:w="1952" w:type="dxa"/>
                            <w:tcBorders>
                              <w:bottom w:val="single" w:sz="4" w:space="0" w:color="auto"/>
                            </w:tcBorders>
                            <w:noWrap/>
                            <w:vAlign w:val="center"/>
                          </w:tcPr>
                          <w:p w14:paraId="65ECA06F" w14:textId="313B4EE4" w:rsidR="00BF7D18" w:rsidRPr="000748F6" w:rsidRDefault="00BF7D18" w:rsidP="00BF7D18">
                            <w:pPr>
                              <w:jc w:val="center"/>
                              <w:rPr>
                                <w:rFonts w:ascii="Times New Roman" w:hAnsi="Times New Roman" w:cs="Times New Roman"/>
                                <w:sz w:val="18"/>
                                <w:szCs w:val="18"/>
                              </w:rPr>
                            </w:pPr>
                            <w:r w:rsidRPr="000748F6">
                              <w:rPr>
                                <w:rFonts w:ascii="Times New Roman" w:hAnsi="Times New Roman" w:cs="Times New Roman"/>
                                <w:color w:val="000000"/>
                                <w:sz w:val="18"/>
                                <w:szCs w:val="18"/>
                              </w:rPr>
                              <w:t>55.13 (14.3)</w:t>
                            </w:r>
                          </w:p>
                        </w:tc>
                        <w:tc>
                          <w:tcPr>
                            <w:tcW w:w="1437" w:type="dxa"/>
                            <w:tcBorders>
                              <w:bottom w:val="single" w:sz="4" w:space="0" w:color="auto"/>
                            </w:tcBorders>
                            <w:noWrap/>
                            <w:vAlign w:val="center"/>
                          </w:tcPr>
                          <w:p w14:paraId="41D3B21E" w14:textId="4B4E5546" w:rsidR="00BF7D18" w:rsidRPr="000748F6" w:rsidRDefault="00BF7D18" w:rsidP="00BF7D18">
                            <w:pPr>
                              <w:jc w:val="center"/>
                              <w:rPr>
                                <w:rFonts w:ascii="Times New Roman" w:hAnsi="Times New Roman" w:cs="Times New Roman"/>
                                <w:sz w:val="18"/>
                                <w:szCs w:val="18"/>
                              </w:rPr>
                            </w:pPr>
                            <w:r w:rsidRPr="000748F6">
                              <w:rPr>
                                <w:rFonts w:ascii="Times New Roman" w:hAnsi="Times New Roman" w:cs="Times New Roman"/>
                                <w:color w:val="000000"/>
                                <w:sz w:val="18"/>
                                <w:szCs w:val="18"/>
                              </w:rPr>
                              <w:t>50.84 (12.44)</w:t>
                            </w:r>
                          </w:p>
                        </w:tc>
                        <w:tc>
                          <w:tcPr>
                            <w:tcW w:w="1350" w:type="dxa"/>
                            <w:tcBorders>
                              <w:bottom w:val="single" w:sz="4" w:space="0" w:color="auto"/>
                            </w:tcBorders>
                            <w:noWrap/>
                            <w:vAlign w:val="center"/>
                          </w:tcPr>
                          <w:p w14:paraId="71650309" w14:textId="172A441C" w:rsidR="00BF7D18" w:rsidRPr="000748F6" w:rsidRDefault="00BF7D18" w:rsidP="00BF7D18">
                            <w:pPr>
                              <w:jc w:val="center"/>
                              <w:rPr>
                                <w:rFonts w:ascii="Times New Roman" w:hAnsi="Times New Roman" w:cs="Times New Roman"/>
                                <w:sz w:val="18"/>
                                <w:szCs w:val="18"/>
                              </w:rPr>
                            </w:pPr>
                            <w:r w:rsidRPr="000748F6">
                              <w:rPr>
                                <w:rFonts w:ascii="Times New Roman" w:hAnsi="Times New Roman" w:cs="Times New Roman"/>
                                <w:color w:val="000000"/>
                                <w:sz w:val="18"/>
                                <w:szCs w:val="18"/>
                              </w:rPr>
                              <w:t>55.61 (14.42)</w:t>
                            </w:r>
                          </w:p>
                        </w:tc>
                        <w:tc>
                          <w:tcPr>
                            <w:tcW w:w="1004" w:type="dxa"/>
                            <w:tcBorders>
                              <w:bottom w:val="single" w:sz="4" w:space="0" w:color="auto"/>
                            </w:tcBorders>
                            <w:vAlign w:val="center"/>
                          </w:tcPr>
                          <w:p w14:paraId="4B325DD0" w14:textId="4B83AC4E" w:rsidR="00BF7D18" w:rsidRPr="000748F6" w:rsidRDefault="00BF7D18" w:rsidP="00BF7D18">
                            <w:pPr>
                              <w:jc w:val="center"/>
                              <w:rPr>
                                <w:rFonts w:ascii="Times New Roman" w:hAnsi="Times New Roman" w:cs="Times New Roman"/>
                                <w:sz w:val="18"/>
                                <w:szCs w:val="18"/>
                              </w:rPr>
                            </w:pPr>
                            <w:r w:rsidRPr="000748F6">
                              <w:rPr>
                                <w:rFonts w:ascii="Times New Roman" w:hAnsi="Times New Roman" w:cs="Times New Roman"/>
                                <w:color w:val="000000"/>
                                <w:sz w:val="18"/>
                                <w:szCs w:val="18"/>
                              </w:rPr>
                              <w:t>-1.3</w:t>
                            </w:r>
                            <w:r>
                              <w:rPr>
                                <w:rFonts w:ascii="Times New Roman" w:hAnsi="Times New Roman" w:cs="Times New Roman"/>
                                <w:color w:val="000000"/>
                                <w:sz w:val="18"/>
                                <w:szCs w:val="18"/>
                              </w:rPr>
                              <w:t>0</w:t>
                            </w:r>
                          </w:p>
                        </w:tc>
                        <w:tc>
                          <w:tcPr>
                            <w:tcW w:w="1151" w:type="dxa"/>
                            <w:tcBorders>
                              <w:bottom w:val="single" w:sz="4" w:space="0" w:color="auto"/>
                            </w:tcBorders>
                            <w:noWrap/>
                            <w:vAlign w:val="center"/>
                          </w:tcPr>
                          <w:p w14:paraId="6645E3D4" w14:textId="157606C7" w:rsidR="00BF7D18" w:rsidRPr="000748F6" w:rsidRDefault="00BF7D18" w:rsidP="00BF7D18">
                            <w:pPr>
                              <w:jc w:val="center"/>
                              <w:rPr>
                                <w:rFonts w:ascii="Times New Roman" w:hAnsi="Times New Roman" w:cs="Times New Roman"/>
                                <w:sz w:val="18"/>
                                <w:szCs w:val="18"/>
                              </w:rPr>
                            </w:pPr>
                            <w:r w:rsidRPr="000748F6">
                              <w:rPr>
                                <w:rFonts w:ascii="Times New Roman" w:hAnsi="Times New Roman" w:cs="Times New Roman"/>
                                <w:color w:val="000000"/>
                                <w:sz w:val="18"/>
                                <w:szCs w:val="18"/>
                              </w:rPr>
                              <w:t>&lt; 0.01</w:t>
                            </w:r>
                          </w:p>
                        </w:tc>
                      </w:tr>
                      <w:tr w:rsidR="008E210F" w:rsidRPr="00BA33A1" w14:paraId="00C57EA8" w14:textId="77777777" w:rsidTr="00106DEE">
                        <w:trPr>
                          <w:trHeight w:val="320"/>
                        </w:trPr>
                        <w:tc>
                          <w:tcPr>
                            <w:tcW w:w="9350" w:type="dxa"/>
                            <w:gridSpan w:val="6"/>
                            <w:tcBorders>
                              <w:left w:val="nil"/>
                              <w:bottom w:val="nil"/>
                              <w:right w:val="nil"/>
                            </w:tcBorders>
                          </w:tcPr>
                          <w:p w14:paraId="6088F379" w14:textId="1698EB7F" w:rsidR="008E210F" w:rsidRPr="000748F6" w:rsidRDefault="008E210F" w:rsidP="00371B03">
                            <w:pPr>
                              <w:rPr>
                                <w:rFonts w:ascii="Times New Roman" w:hAnsi="Times New Roman" w:cs="Times New Roman"/>
                                <w:sz w:val="18"/>
                                <w:szCs w:val="18"/>
                              </w:rPr>
                            </w:pPr>
                            <w:r w:rsidRPr="000748F6">
                              <w:rPr>
                                <w:rFonts w:ascii="Times New Roman" w:hAnsi="Times New Roman" w:cs="Times New Roman"/>
                                <w:i/>
                                <w:iCs/>
                                <w:sz w:val="18"/>
                                <w:szCs w:val="18"/>
                              </w:rPr>
                              <w:t>p-</w:t>
                            </w:r>
                            <w:r w:rsidRPr="000748F6">
                              <w:rPr>
                                <w:rFonts w:ascii="Times New Roman" w:hAnsi="Times New Roman" w:cs="Times New Roman"/>
                                <w:sz w:val="18"/>
                                <w:szCs w:val="18"/>
                              </w:rPr>
                              <w:t>values are for survey-weighted t-tests comparing food-secure and insecure survivors</w:t>
                            </w:r>
                            <w:r w:rsidR="00FE4615" w:rsidRPr="000748F6">
                              <w:rPr>
                                <w:rFonts w:ascii="Times New Roman" w:hAnsi="Times New Roman" w:cs="Times New Roman"/>
                                <w:sz w:val="18"/>
                                <w:szCs w:val="18"/>
                              </w:rPr>
                              <w:t xml:space="preserve"> from the testing subsample described in the main text (</w:t>
                            </w:r>
                            <w:r w:rsidR="00FE4615" w:rsidRPr="000748F6">
                              <w:rPr>
                                <w:rFonts w:ascii="Times New Roman" w:hAnsi="Times New Roman" w:cs="Times New Roman"/>
                                <w:i/>
                                <w:iCs/>
                                <w:sz w:val="18"/>
                                <w:szCs w:val="18"/>
                              </w:rPr>
                              <w:t xml:space="preserve">n </w:t>
                            </w:r>
                            <w:r w:rsidR="00FE4615" w:rsidRPr="000748F6">
                              <w:rPr>
                                <w:rFonts w:ascii="Times New Roman" w:hAnsi="Times New Roman" w:cs="Times New Roman"/>
                                <w:sz w:val="18"/>
                                <w:szCs w:val="18"/>
                              </w:rPr>
                              <w:t xml:space="preserve">= </w:t>
                            </w:r>
                            <w:r w:rsidR="00E260F1">
                              <w:rPr>
                                <w:rFonts w:ascii="Times New Roman" w:hAnsi="Times New Roman" w:cs="Times New Roman"/>
                                <w:sz w:val="18"/>
                                <w:szCs w:val="18"/>
                              </w:rPr>
                              <w:t>1745</w:t>
                            </w:r>
                            <w:r w:rsidR="00FE4615" w:rsidRPr="000748F6">
                              <w:rPr>
                                <w:rFonts w:ascii="Times New Roman" w:hAnsi="Times New Roman" w:cs="Times New Roman"/>
                                <w:sz w:val="18"/>
                                <w:szCs w:val="18"/>
                              </w:rPr>
                              <w:t>)</w:t>
                            </w:r>
                            <w:r w:rsidRPr="000748F6">
                              <w:rPr>
                                <w:rFonts w:ascii="Times New Roman" w:hAnsi="Times New Roman" w:cs="Times New Roman"/>
                                <w:sz w:val="18"/>
                                <w:szCs w:val="18"/>
                              </w:rPr>
                              <w:t>.</w:t>
                            </w:r>
                          </w:p>
                          <w:p w14:paraId="1D834109" w14:textId="43C8042D" w:rsidR="00921372" w:rsidRPr="00F223B1" w:rsidRDefault="00921372" w:rsidP="00921372">
                            <w:pPr>
                              <w:rPr>
                                <w:rFonts w:ascii="Times New Roman" w:hAnsi="Times New Roman" w:cs="Times New Roman"/>
                                <w:sz w:val="18"/>
                                <w:szCs w:val="18"/>
                                <w:lang w:bidi="en-US"/>
                              </w:rPr>
                            </w:pPr>
                            <w:r w:rsidRPr="00F223B1">
                              <w:rPr>
                                <w:rFonts w:ascii="Times New Roman" w:hAnsi="Times New Roman" w:cs="Times New Roman"/>
                                <w:sz w:val="18"/>
                                <w:szCs w:val="18"/>
                                <w:vertAlign w:val="superscript"/>
                                <w:lang w:bidi="en-US"/>
                              </w:rPr>
                              <w:t xml:space="preserve">a </w:t>
                            </w:r>
                            <w:r w:rsidRPr="00F223B1">
                              <w:rPr>
                                <w:rFonts w:ascii="Times New Roman" w:hAnsi="Times New Roman" w:cs="Times New Roman"/>
                                <w:sz w:val="18"/>
                                <w:szCs w:val="18"/>
                                <w:lang w:bidi="en-US"/>
                              </w:rPr>
                              <w:t>The High Fat &amp; Sugar, Low Vegetable Pattern</w:t>
                            </w:r>
                          </w:p>
                          <w:p w14:paraId="4F62C2EC" w14:textId="69DBF908" w:rsidR="00921372" w:rsidRPr="00F223B1" w:rsidRDefault="00921372" w:rsidP="00921372">
                            <w:pPr>
                              <w:rPr>
                                <w:rFonts w:ascii="Times New Roman" w:hAnsi="Times New Roman" w:cs="Times New Roman"/>
                                <w:color w:val="222222"/>
                                <w:sz w:val="18"/>
                                <w:szCs w:val="18"/>
                                <w:shd w:val="clear" w:color="auto" w:fill="FFFFFF"/>
                              </w:rPr>
                            </w:pPr>
                            <w:r w:rsidRPr="00F223B1">
                              <w:rPr>
                                <w:rFonts w:ascii="Times New Roman" w:hAnsi="Times New Roman" w:cs="Times New Roman"/>
                                <w:sz w:val="18"/>
                                <w:szCs w:val="18"/>
                                <w:vertAlign w:val="superscript"/>
                                <w:lang w:bidi="en-US"/>
                              </w:rPr>
                              <w:t>b</w:t>
                            </w:r>
                            <w:r w:rsidRPr="00F223B1">
                              <w:rPr>
                                <w:rFonts w:ascii="Times New Roman" w:hAnsi="Times New Roman" w:cs="Times New Roman"/>
                                <w:sz w:val="18"/>
                                <w:szCs w:val="18"/>
                                <w:lang w:bidi="en-US"/>
                              </w:rPr>
                              <w:t xml:space="preserve"> </w:t>
                            </w:r>
                            <w:r>
                              <w:rPr>
                                <w:rFonts w:ascii="Times New Roman" w:hAnsi="Times New Roman" w:cs="Times New Roman"/>
                                <w:sz w:val="18"/>
                                <w:szCs w:val="18"/>
                                <w:lang w:bidi="en-US"/>
                              </w:rPr>
                              <w:t xml:space="preserve">The </w:t>
                            </w:r>
                            <w:r w:rsidRPr="00F223B1">
                              <w:rPr>
                                <w:rFonts w:ascii="Times New Roman" w:hAnsi="Times New Roman" w:cs="Times New Roman"/>
                                <w:color w:val="222222"/>
                                <w:sz w:val="18"/>
                                <w:szCs w:val="18"/>
                                <w:shd w:val="clear" w:color="auto" w:fill="FFFFFF"/>
                              </w:rPr>
                              <w:t>High Alcohol &amp; Added Sugar Pattern</w:t>
                            </w:r>
                          </w:p>
                          <w:p w14:paraId="1ADCAA9C" w14:textId="77777777" w:rsidR="00921372" w:rsidRPr="00F223B1" w:rsidRDefault="00921372" w:rsidP="00921372">
                            <w:pPr>
                              <w:rPr>
                                <w:rFonts w:ascii="Times New Roman" w:hAnsi="Times New Roman" w:cs="Times New Roman"/>
                                <w:sz w:val="18"/>
                                <w:szCs w:val="18"/>
                                <w:lang w:bidi="en-US"/>
                              </w:rPr>
                            </w:pPr>
                            <w:r w:rsidRPr="00F223B1">
                              <w:rPr>
                                <w:rFonts w:ascii="Times New Roman" w:hAnsi="Times New Roman" w:cs="Times New Roman"/>
                                <w:color w:val="222222"/>
                                <w:sz w:val="18"/>
                                <w:szCs w:val="18"/>
                                <w:shd w:val="clear" w:color="auto" w:fill="FFFFFF"/>
                                <w:vertAlign w:val="superscript"/>
                              </w:rPr>
                              <w:t>c</w:t>
                            </w:r>
                            <w:r w:rsidRPr="00F223B1">
                              <w:rPr>
                                <w:rFonts w:ascii="Times New Roman" w:hAnsi="Times New Roman" w:cs="Times New Roman"/>
                                <w:color w:val="222222"/>
                                <w:sz w:val="18"/>
                                <w:szCs w:val="18"/>
                                <w:shd w:val="clear" w:color="auto" w:fill="FFFFFF"/>
                              </w:rPr>
                              <w:t xml:space="preserve"> The Meat &amp; Potatoes Pattern</w:t>
                            </w:r>
                          </w:p>
                          <w:p w14:paraId="284E0876" w14:textId="7568BA2E" w:rsidR="00921372" w:rsidRDefault="00921372" w:rsidP="00921372">
                            <w:pPr>
                              <w:rPr>
                                <w:rFonts w:ascii="Times New Roman" w:hAnsi="Times New Roman" w:cs="Times New Roman"/>
                                <w:sz w:val="18"/>
                                <w:szCs w:val="18"/>
                                <w:lang w:bidi="en-US"/>
                              </w:rPr>
                            </w:pPr>
                            <w:r>
                              <w:rPr>
                                <w:rFonts w:ascii="Times New Roman" w:hAnsi="Times New Roman" w:cs="Times New Roman"/>
                                <w:sz w:val="18"/>
                                <w:szCs w:val="18"/>
                                <w:vertAlign w:val="superscript"/>
                                <w:lang w:bidi="en-US"/>
                              </w:rPr>
                              <w:t>d</w:t>
                            </w:r>
                            <w:r w:rsidRPr="00F223B1">
                              <w:rPr>
                                <w:rFonts w:ascii="Times New Roman" w:hAnsi="Times New Roman" w:cs="Times New Roman"/>
                                <w:sz w:val="18"/>
                                <w:szCs w:val="18"/>
                                <w:vertAlign w:val="superscript"/>
                                <w:lang w:bidi="en-US"/>
                              </w:rPr>
                              <w:t xml:space="preserve"> </w:t>
                            </w:r>
                            <w:r w:rsidRPr="00F223B1">
                              <w:rPr>
                                <w:rFonts w:ascii="Times New Roman" w:hAnsi="Times New Roman" w:cs="Times New Roman"/>
                                <w:sz w:val="18"/>
                                <w:szCs w:val="18"/>
                                <w:lang w:bidi="en-US"/>
                              </w:rPr>
                              <w:t>Healthy Eating Index 2015</w:t>
                            </w:r>
                          </w:p>
                          <w:p w14:paraId="4B853FE7" w14:textId="77777777" w:rsidR="003A057A" w:rsidRPr="00F223B1" w:rsidRDefault="003A057A" w:rsidP="003A057A">
                            <w:pPr>
                              <w:rPr>
                                <w:rFonts w:ascii="Times New Roman" w:hAnsi="Times New Roman" w:cs="Times New Roman"/>
                                <w:sz w:val="18"/>
                                <w:szCs w:val="18"/>
                                <w:lang w:bidi="en-US"/>
                              </w:rPr>
                            </w:pPr>
                            <w:r w:rsidRPr="00F223B1">
                              <w:rPr>
                                <w:rFonts w:ascii="Times New Roman" w:hAnsi="Times New Roman" w:cs="Times New Roman"/>
                                <w:sz w:val="18"/>
                                <w:szCs w:val="18"/>
                                <w:lang w:bidi="en-US"/>
                              </w:rPr>
                              <w:t>† Dietary pattern obtained using penalized logistic regression; ‡ Dietary pattern obtained using principal components analysis.</w:t>
                            </w:r>
                          </w:p>
                          <w:p w14:paraId="51F1671F" w14:textId="77777777" w:rsidR="003A057A" w:rsidRDefault="003A057A" w:rsidP="003A057A">
                            <w:pPr>
                              <w:rPr>
                                <w:rFonts w:ascii="Times New Roman" w:hAnsi="Times New Roman" w:cs="Times New Roman"/>
                                <w:sz w:val="18"/>
                                <w:szCs w:val="18"/>
                                <w:lang w:bidi="en-US"/>
                              </w:rPr>
                            </w:pPr>
                            <w:r w:rsidRPr="00F223B1">
                              <w:rPr>
                                <w:rFonts w:ascii="Times New Roman" w:hAnsi="Times New Roman" w:cs="Times New Roman"/>
                                <w:sz w:val="18"/>
                                <w:szCs w:val="18"/>
                                <w:lang w:bidi="en-US"/>
                              </w:rPr>
                              <w:t>Subjects were weighted, and the analysis was performed according to NCHS guidelines. All dietary patterns extraction procedures were performed on the training subsample described in the main text (</w:t>
                            </w:r>
                            <w:r w:rsidRPr="00F223B1">
                              <w:rPr>
                                <w:rFonts w:ascii="Times New Roman" w:hAnsi="Times New Roman" w:cs="Times New Roman"/>
                                <w:i/>
                                <w:iCs/>
                                <w:sz w:val="18"/>
                                <w:szCs w:val="18"/>
                                <w:lang w:bidi="en-US"/>
                              </w:rPr>
                              <w:t xml:space="preserve">n </w:t>
                            </w:r>
                            <w:r w:rsidRPr="00F223B1">
                              <w:rPr>
                                <w:rFonts w:ascii="Times New Roman" w:hAnsi="Times New Roman" w:cs="Times New Roman"/>
                                <w:sz w:val="18"/>
                                <w:szCs w:val="18"/>
                                <w:lang w:bidi="en-US"/>
                              </w:rPr>
                              <w:t xml:space="preserve">= </w:t>
                            </w:r>
                            <w:r>
                              <w:rPr>
                                <w:rFonts w:ascii="Times New Roman" w:hAnsi="Times New Roman" w:cs="Times New Roman"/>
                                <w:sz w:val="18"/>
                                <w:szCs w:val="18"/>
                                <w:lang w:bidi="en-US"/>
                              </w:rPr>
                              <w:t>748</w:t>
                            </w:r>
                            <w:r w:rsidRPr="00F223B1">
                              <w:rPr>
                                <w:rFonts w:ascii="Times New Roman" w:hAnsi="Times New Roman" w:cs="Times New Roman"/>
                                <w:sz w:val="18"/>
                                <w:szCs w:val="18"/>
                                <w:lang w:bidi="en-US"/>
                              </w:rPr>
                              <w:t>).</w:t>
                            </w:r>
                          </w:p>
                          <w:p w14:paraId="5A495D18" w14:textId="77777777" w:rsidR="003A057A" w:rsidRPr="006903C7" w:rsidRDefault="003A057A" w:rsidP="00921372">
                            <w:pPr>
                              <w:rPr>
                                <w:rFonts w:ascii="Times New Roman" w:hAnsi="Times New Roman" w:cs="Times New Roman"/>
                                <w:sz w:val="18"/>
                                <w:szCs w:val="18"/>
                                <w:lang w:bidi="en-US"/>
                              </w:rPr>
                            </w:pPr>
                          </w:p>
                          <w:p w14:paraId="3519CAE2" w14:textId="77777777" w:rsidR="00921372" w:rsidRPr="000748F6" w:rsidRDefault="00921372" w:rsidP="00371B03">
                            <w:pPr>
                              <w:rPr>
                                <w:rFonts w:ascii="Times New Roman" w:hAnsi="Times New Roman" w:cs="Times New Roman"/>
                                <w:sz w:val="18"/>
                                <w:szCs w:val="18"/>
                                <w:lang w:bidi="en-US"/>
                              </w:rPr>
                            </w:pPr>
                          </w:p>
                          <w:p w14:paraId="22D06D9B" w14:textId="393739CF" w:rsidR="008E210F" w:rsidRPr="000748F6" w:rsidRDefault="008E210F" w:rsidP="005B5303">
                            <w:pPr>
                              <w:rPr>
                                <w:rFonts w:ascii="Times New Roman" w:hAnsi="Times New Roman" w:cs="Times New Roman"/>
                                <w:sz w:val="18"/>
                                <w:szCs w:val="18"/>
                                <w:vertAlign w:val="superscript"/>
                                <w:lang w:bidi="en-US"/>
                              </w:rPr>
                            </w:pPr>
                          </w:p>
                          <w:p w14:paraId="310997F2" w14:textId="77777777" w:rsidR="008E210F" w:rsidRPr="000748F6" w:rsidRDefault="008E210F" w:rsidP="00371B03">
                            <w:pPr>
                              <w:rPr>
                                <w:rFonts w:ascii="Times New Roman" w:hAnsi="Times New Roman" w:cs="Times New Roman"/>
                                <w:sz w:val="18"/>
                                <w:szCs w:val="18"/>
                                <w:lang w:bidi="en-US"/>
                              </w:rPr>
                            </w:pPr>
                          </w:p>
                          <w:p w14:paraId="5816E113" w14:textId="77777777" w:rsidR="008E210F" w:rsidRPr="000748F6" w:rsidRDefault="008E210F" w:rsidP="00371B03">
                            <w:pPr>
                              <w:rPr>
                                <w:rFonts w:ascii="Times New Roman" w:hAnsi="Times New Roman" w:cs="Times New Roman"/>
                                <w:sz w:val="18"/>
                                <w:szCs w:val="18"/>
                              </w:rPr>
                            </w:pPr>
                          </w:p>
                        </w:tc>
                      </w:tr>
                    </w:tbl>
                    <w:p w14:paraId="3398A3F6" w14:textId="77777777" w:rsidR="008E210F" w:rsidRDefault="008E210F" w:rsidP="008E210F"/>
                  </w:txbxContent>
                </v:textbox>
              </v:shape>
            </w:pict>
          </mc:Fallback>
        </mc:AlternateContent>
      </w:r>
    </w:p>
    <w:p w14:paraId="442FEA65" w14:textId="563EEE48" w:rsidR="00B717EF" w:rsidRDefault="00B717EF" w:rsidP="00CA04BD">
      <w:pPr>
        <w:spacing w:line="360" w:lineRule="auto"/>
        <w:ind w:firstLine="720"/>
        <w:rPr>
          <w:rFonts w:ascii="Times New Roman" w:hAnsi="Times New Roman" w:cs="Times New Roman"/>
        </w:rPr>
      </w:pPr>
    </w:p>
    <w:p w14:paraId="024E452D" w14:textId="329C5A2B" w:rsidR="00B717EF" w:rsidRDefault="00B717EF" w:rsidP="00CA04BD">
      <w:pPr>
        <w:spacing w:line="360" w:lineRule="auto"/>
        <w:ind w:firstLine="720"/>
        <w:rPr>
          <w:rFonts w:ascii="Times New Roman" w:hAnsi="Times New Roman" w:cs="Times New Roman"/>
        </w:rPr>
      </w:pPr>
    </w:p>
    <w:p w14:paraId="6019630E" w14:textId="51300AA6" w:rsidR="00B717EF" w:rsidRDefault="00B717EF" w:rsidP="00CA04BD">
      <w:pPr>
        <w:spacing w:line="360" w:lineRule="auto"/>
        <w:ind w:firstLine="720"/>
        <w:rPr>
          <w:rFonts w:ascii="Times New Roman" w:hAnsi="Times New Roman" w:cs="Times New Roman"/>
        </w:rPr>
      </w:pPr>
    </w:p>
    <w:p w14:paraId="43355937" w14:textId="4240A434" w:rsidR="00B717EF" w:rsidRDefault="00B717EF" w:rsidP="00CA04BD">
      <w:pPr>
        <w:spacing w:line="360" w:lineRule="auto"/>
        <w:ind w:firstLine="720"/>
        <w:rPr>
          <w:rFonts w:ascii="Times New Roman" w:hAnsi="Times New Roman" w:cs="Times New Roman"/>
        </w:rPr>
      </w:pPr>
    </w:p>
    <w:p w14:paraId="64A4732E" w14:textId="77777777" w:rsidR="00B717EF" w:rsidRDefault="00B717EF" w:rsidP="00CA04BD">
      <w:pPr>
        <w:spacing w:line="360" w:lineRule="auto"/>
        <w:ind w:firstLine="720"/>
        <w:rPr>
          <w:rFonts w:ascii="Times New Roman" w:hAnsi="Times New Roman" w:cs="Times New Roman"/>
        </w:rPr>
      </w:pPr>
    </w:p>
    <w:p w14:paraId="66635FBC" w14:textId="05A288DC" w:rsidR="008E210F" w:rsidRDefault="008E210F" w:rsidP="00CA04BD">
      <w:pPr>
        <w:spacing w:line="360" w:lineRule="auto"/>
        <w:ind w:firstLine="720"/>
        <w:rPr>
          <w:rFonts w:ascii="Times New Roman" w:hAnsi="Times New Roman" w:cs="Times New Roman"/>
        </w:rPr>
      </w:pPr>
    </w:p>
    <w:p w14:paraId="15C736BE" w14:textId="448996AB" w:rsidR="008E210F" w:rsidRDefault="008E210F" w:rsidP="00CA04BD">
      <w:pPr>
        <w:spacing w:line="360" w:lineRule="auto"/>
        <w:ind w:firstLine="720"/>
        <w:rPr>
          <w:rFonts w:ascii="Times New Roman" w:hAnsi="Times New Roman" w:cs="Times New Roman"/>
        </w:rPr>
      </w:pPr>
    </w:p>
    <w:p w14:paraId="6C63F7C9" w14:textId="77777777" w:rsidR="008E210F" w:rsidRDefault="008E210F" w:rsidP="00CA04BD">
      <w:pPr>
        <w:spacing w:line="360" w:lineRule="auto"/>
        <w:ind w:firstLine="720"/>
        <w:rPr>
          <w:rFonts w:ascii="Times New Roman" w:hAnsi="Times New Roman" w:cs="Times New Roman"/>
        </w:rPr>
      </w:pPr>
    </w:p>
    <w:p w14:paraId="09A0E5CF" w14:textId="77777777" w:rsidR="008E210F" w:rsidRDefault="008E210F" w:rsidP="00CA04BD">
      <w:pPr>
        <w:spacing w:line="360" w:lineRule="auto"/>
        <w:ind w:firstLine="720"/>
        <w:rPr>
          <w:rFonts w:ascii="Times New Roman" w:hAnsi="Times New Roman" w:cs="Times New Roman"/>
        </w:rPr>
      </w:pPr>
    </w:p>
    <w:p w14:paraId="16964ED0" w14:textId="77777777" w:rsidR="008E210F" w:rsidRDefault="008E210F" w:rsidP="00CA04BD">
      <w:pPr>
        <w:spacing w:line="360" w:lineRule="auto"/>
        <w:ind w:firstLine="720"/>
        <w:rPr>
          <w:rFonts w:ascii="Times New Roman" w:hAnsi="Times New Roman" w:cs="Times New Roman"/>
        </w:rPr>
      </w:pPr>
    </w:p>
    <w:p w14:paraId="668DE1D5" w14:textId="77777777" w:rsidR="008E210F" w:rsidRDefault="008E210F" w:rsidP="000748F6">
      <w:pPr>
        <w:spacing w:line="360" w:lineRule="auto"/>
        <w:rPr>
          <w:rFonts w:ascii="Times New Roman" w:hAnsi="Times New Roman" w:cs="Times New Roman"/>
        </w:rPr>
      </w:pPr>
    </w:p>
    <w:p w14:paraId="69559A11" w14:textId="77777777" w:rsidR="00921372" w:rsidRDefault="00921372" w:rsidP="000748F6">
      <w:pPr>
        <w:spacing w:line="360" w:lineRule="auto"/>
        <w:rPr>
          <w:rFonts w:ascii="Times New Roman" w:hAnsi="Times New Roman" w:cs="Times New Roman"/>
        </w:rPr>
      </w:pPr>
    </w:p>
    <w:p w14:paraId="78F9BF13" w14:textId="4576528F" w:rsidR="00CA04BD" w:rsidRDefault="00CA04BD" w:rsidP="006E531B">
      <w:pPr>
        <w:spacing w:line="360" w:lineRule="auto"/>
        <w:ind w:firstLine="720"/>
        <w:rPr>
          <w:rFonts w:ascii="Times New Roman" w:hAnsi="Times New Roman" w:cs="Times New Roman"/>
        </w:rPr>
      </w:pPr>
      <w:r w:rsidRPr="00C90B6F">
        <w:rPr>
          <w:rFonts w:ascii="Times New Roman" w:hAnsi="Times New Roman" w:cs="Times New Roman"/>
        </w:rPr>
        <w:t xml:space="preserve">In our primary analysis, and after multivariable adjustment, we found significant associations between the extracted dietary patterns and mortality (Table </w:t>
      </w:r>
      <w:r>
        <w:rPr>
          <w:rFonts w:ascii="Times New Roman" w:hAnsi="Times New Roman" w:cs="Times New Roman"/>
        </w:rPr>
        <w:t>4</w:t>
      </w:r>
      <w:r w:rsidRPr="00C90B6F">
        <w:rPr>
          <w:rFonts w:ascii="Times New Roman" w:hAnsi="Times New Roman" w:cs="Times New Roman"/>
        </w:rPr>
        <w:t xml:space="preserve"> and Supplementary Table </w:t>
      </w:r>
      <w:r>
        <w:rPr>
          <w:rFonts w:ascii="Times New Roman" w:hAnsi="Times New Roman" w:cs="Times New Roman"/>
        </w:rPr>
        <w:t>1</w:t>
      </w:r>
      <w:r w:rsidRPr="00C90B6F">
        <w:rPr>
          <w:rFonts w:ascii="Times New Roman" w:hAnsi="Times New Roman" w:cs="Times New Roman"/>
        </w:rPr>
        <w:t xml:space="preserve">). Among the </w:t>
      </w:r>
      <w:r w:rsidR="00387CB9">
        <w:rPr>
          <w:rFonts w:ascii="Times New Roman" w:hAnsi="Times New Roman" w:cs="Times New Roman"/>
        </w:rPr>
        <w:t xml:space="preserve">testing </w:t>
      </w:r>
      <w:r w:rsidR="00F416A4">
        <w:rPr>
          <w:rFonts w:ascii="Times New Roman" w:hAnsi="Times New Roman" w:cs="Times New Roman"/>
        </w:rPr>
        <w:t>sub</w:t>
      </w:r>
      <w:r w:rsidRPr="00C90B6F">
        <w:rPr>
          <w:rFonts w:ascii="Times New Roman" w:hAnsi="Times New Roman" w:cs="Times New Roman"/>
        </w:rPr>
        <w:t>sample of all cancer survivors</w:t>
      </w:r>
      <w:r w:rsidR="00387CB9">
        <w:rPr>
          <w:rFonts w:ascii="Times New Roman" w:hAnsi="Times New Roman" w:cs="Times New Roman"/>
        </w:rPr>
        <w:t xml:space="preserve"> (</w:t>
      </w:r>
      <w:proofErr w:type="gramStart"/>
      <w:r w:rsidR="00387CB9">
        <w:rPr>
          <w:rFonts w:ascii="Times New Roman" w:hAnsi="Times New Roman" w:cs="Times New Roman"/>
          <w:i/>
          <w:iCs/>
        </w:rPr>
        <w:t xml:space="preserve">n </w:t>
      </w:r>
      <w:r w:rsidR="00387CB9">
        <w:rPr>
          <w:rFonts w:ascii="Times New Roman" w:hAnsi="Times New Roman" w:cs="Times New Roman"/>
        </w:rPr>
        <w:t xml:space="preserve"> =</w:t>
      </w:r>
      <w:proofErr w:type="gramEnd"/>
      <w:r w:rsidR="00387CB9">
        <w:rPr>
          <w:rFonts w:ascii="Times New Roman" w:hAnsi="Times New Roman" w:cs="Times New Roman"/>
        </w:rPr>
        <w:t xml:space="preserve"> 1745)</w:t>
      </w:r>
      <w:r w:rsidRPr="00C90B6F">
        <w:rPr>
          <w:rFonts w:ascii="Times New Roman" w:hAnsi="Times New Roman" w:cs="Times New Roman"/>
        </w:rPr>
        <w:t xml:space="preserve">, the highest quintile of </w:t>
      </w:r>
      <w:r w:rsidR="00921372">
        <w:rPr>
          <w:rFonts w:ascii="Times New Roman" w:hAnsi="Times New Roman" w:cs="Times New Roman"/>
        </w:rPr>
        <w:t>Pattern #1 (</w:t>
      </w:r>
      <w:r w:rsidR="00921372" w:rsidRPr="00921372">
        <w:rPr>
          <w:rFonts w:ascii="Times New Roman" w:hAnsi="Times New Roman" w:cs="Times New Roman"/>
          <w:lang w:bidi="en-US"/>
        </w:rPr>
        <w:t>The High Fat &amp; Sugar, Low Vegetable Pattern</w:t>
      </w:r>
      <w:r w:rsidR="00921372">
        <w:rPr>
          <w:rFonts w:ascii="Times New Roman" w:hAnsi="Times New Roman" w:cs="Times New Roman"/>
        </w:rPr>
        <w:t xml:space="preserve">) </w:t>
      </w:r>
      <w:r w:rsidRPr="00C90B6F">
        <w:rPr>
          <w:rFonts w:ascii="Times New Roman" w:hAnsi="Times New Roman" w:cs="Times New Roman"/>
        </w:rPr>
        <w:t>had a 1.5</w:t>
      </w:r>
      <w:r w:rsidR="00B52374">
        <w:rPr>
          <w:rFonts w:ascii="Times New Roman" w:hAnsi="Times New Roman" w:cs="Times New Roman"/>
        </w:rPr>
        <w:t>3</w:t>
      </w:r>
      <w:r w:rsidRPr="00C90B6F">
        <w:rPr>
          <w:rFonts w:ascii="Times New Roman" w:hAnsi="Times New Roman" w:cs="Times New Roman"/>
        </w:rPr>
        <w:t>-fold greater risk of all-cause mortality than the lowest quintile and a standard deviation increase in the index score was associated with a 2</w:t>
      </w:r>
      <w:r w:rsidR="00B52374">
        <w:rPr>
          <w:rFonts w:ascii="Times New Roman" w:hAnsi="Times New Roman" w:cs="Times New Roman"/>
        </w:rPr>
        <w:t>5</w:t>
      </w:r>
      <w:r w:rsidRPr="00C90B6F">
        <w:rPr>
          <w:rFonts w:ascii="Times New Roman" w:hAnsi="Times New Roman" w:cs="Times New Roman"/>
        </w:rPr>
        <w:t>% increased risk of all-cause mortality</w:t>
      </w:r>
      <w:r w:rsidR="00B52374">
        <w:rPr>
          <w:rFonts w:ascii="Times New Roman" w:hAnsi="Times New Roman" w:cs="Times New Roman"/>
        </w:rPr>
        <w:t xml:space="preserve"> (in the </w:t>
      </w:r>
      <w:r w:rsidR="00B52374">
        <w:rPr>
          <w:rFonts w:ascii="Times New Roman" w:hAnsi="Times New Roman" w:cs="Times New Roman"/>
          <w:i/>
          <w:iCs/>
        </w:rPr>
        <w:t>Full</w:t>
      </w:r>
      <w:r w:rsidR="00B52374">
        <w:rPr>
          <w:rFonts w:ascii="Times New Roman" w:hAnsi="Times New Roman" w:cs="Times New Roman"/>
        </w:rPr>
        <w:t xml:space="preserve"> model</w:t>
      </w:r>
      <w:r w:rsidR="00387CB9">
        <w:rPr>
          <w:rFonts w:ascii="Times New Roman" w:hAnsi="Times New Roman" w:cs="Times New Roman"/>
        </w:rPr>
        <w:t>—Table 4</w:t>
      </w:r>
      <w:r w:rsidR="00B52374">
        <w:rPr>
          <w:rFonts w:ascii="Times New Roman" w:hAnsi="Times New Roman" w:cs="Times New Roman"/>
        </w:rPr>
        <w:t>)</w:t>
      </w:r>
      <w:r w:rsidRPr="00C90B6F">
        <w:rPr>
          <w:rFonts w:ascii="Times New Roman" w:hAnsi="Times New Roman" w:cs="Times New Roman"/>
        </w:rPr>
        <w:t xml:space="preserve">. </w:t>
      </w:r>
      <w:r w:rsidR="00387CB9">
        <w:rPr>
          <w:rFonts w:ascii="Times New Roman" w:hAnsi="Times New Roman" w:cs="Times New Roman"/>
        </w:rPr>
        <w:t>There was a similar positive</w:t>
      </w:r>
      <w:r w:rsidR="0077792E">
        <w:rPr>
          <w:rFonts w:ascii="Times New Roman" w:hAnsi="Times New Roman" w:cs="Times New Roman"/>
        </w:rPr>
        <w:t>, albeit weaker,</w:t>
      </w:r>
      <w:r w:rsidR="00387CB9">
        <w:rPr>
          <w:rFonts w:ascii="Times New Roman" w:hAnsi="Times New Roman" w:cs="Times New Roman"/>
        </w:rPr>
        <w:t xml:space="preserve"> association between P</w:t>
      </w:r>
      <w:r w:rsidR="00921372">
        <w:rPr>
          <w:rFonts w:ascii="Times New Roman" w:hAnsi="Times New Roman" w:cs="Times New Roman"/>
        </w:rPr>
        <w:t xml:space="preserve">attern </w:t>
      </w:r>
      <w:r w:rsidR="00387CB9">
        <w:rPr>
          <w:rFonts w:ascii="Times New Roman" w:hAnsi="Times New Roman" w:cs="Times New Roman"/>
        </w:rPr>
        <w:t>#</w:t>
      </w:r>
      <w:r w:rsidR="00921372">
        <w:rPr>
          <w:rFonts w:ascii="Times New Roman" w:hAnsi="Times New Roman" w:cs="Times New Roman"/>
        </w:rPr>
        <w:t>2</w:t>
      </w:r>
      <w:r w:rsidR="00387CB9">
        <w:rPr>
          <w:rFonts w:ascii="Times New Roman" w:hAnsi="Times New Roman" w:cs="Times New Roman"/>
        </w:rPr>
        <w:t xml:space="preserve"> </w:t>
      </w:r>
      <w:r w:rsidR="00921372">
        <w:rPr>
          <w:rFonts w:ascii="Times New Roman" w:hAnsi="Times New Roman" w:cs="Times New Roman"/>
        </w:rPr>
        <w:t>(</w:t>
      </w:r>
      <w:r w:rsidR="00921372" w:rsidRPr="00921372">
        <w:rPr>
          <w:rFonts w:ascii="Times New Roman" w:hAnsi="Times New Roman" w:cs="Times New Roman"/>
          <w:lang w:bidi="en-US"/>
        </w:rPr>
        <w:t xml:space="preserve">The </w:t>
      </w:r>
      <w:r w:rsidR="00921372" w:rsidRPr="00921372">
        <w:rPr>
          <w:rFonts w:ascii="Times New Roman" w:hAnsi="Times New Roman" w:cs="Times New Roman"/>
        </w:rPr>
        <w:t>High Alcohol &amp; Added Sugar Pattern</w:t>
      </w:r>
      <w:r w:rsidR="00921372">
        <w:rPr>
          <w:rFonts w:ascii="Times New Roman" w:hAnsi="Times New Roman" w:cs="Times New Roman"/>
        </w:rPr>
        <w:t xml:space="preserve">) </w:t>
      </w:r>
      <w:r w:rsidR="00387CB9">
        <w:rPr>
          <w:rFonts w:ascii="Times New Roman" w:hAnsi="Times New Roman" w:cs="Times New Roman"/>
        </w:rPr>
        <w:t xml:space="preserve">and all-cause mortality, but unlike </w:t>
      </w:r>
      <w:r w:rsidR="00921372">
        <w:rPr>
          <w:rFonts w:ascii="Times New Roman" w:hAnsi="Times New Roman" w:cs="Times New Roman"/>
        </w:rPr>
        <w:t>Pattern #1</w:t>
      </w:r>
      <w:r w:rsidR="00387CB9">
        <w:rPr>
          <w:rFonts w:ascii="Times New Roman" w:hAnsi="Times New Roman" w:cs="Times New Roman"/>
        </w:rPr>
        <w:t xml:space="preserve"> the relationship did not appear to follow a linear or dose-dependent pattern (</w:t>
      </w:r>
      <w:proofErr w:type="spellStart"/>
      <w:r w:rsidR="00387CB9">
        <w:rPr>
          <w:rFonts w:ascii="Times New Roman" w:hAnsi="Times New Roman" w:cs="Times New Roman"/>
          <w:i/>
          <w:iCs/>
        </w:rPr>
        <w:t>p</w:t>
      </w:r>
      <w:r w:rsidR="00387CB9">
        <w:rPr>
          <w:rFonts w:ascii="Times New Roman" w:hAnsi="Times New Roman" w:cs="Times New Roman"/>
          <w:vertAlign w:val="subscript"/>
        </w:rPr>
        <w:t>non</w:t>
      </w:r>
      <w:proofErr w:type="spellEnd"/>
      <w:r w:rsidR="00387CB9">
        <w:rPr>
          <w:rFonts w:ascii="Times New Roman" w:hAnsi="Times New Roman" w:cs="Times New Roman"/>
          <w:vertAlign w:val="subscript"/>
        </w:rPr>
        <w:t>-linear</w:t>
      </w:r>
      <w:r w:rsidR="00387CB9">
        <w:rPr>
          <w:rFonts w:ascii="Times New Roman" w:hAnsi="Times New Roman" w:cs="Times New Roman"/>
        </w:rPr>
        <w:t xml:space="preserve"> &lt; 0.01; Figure 3).</w:t>
      </w:r>
      <w:r w:rsidR="00B52374" w:rsidRPr="00C90B6F">
        <w:rPr>
          <w:rFonts w:ascii="Times New Roman" w:hAnsi="Times New Roman" w:cs="Times New Roman"/>
        </w:rPr>
        <w:t xml:space="preserve"> </w:t>
      </w:r>
      <w:r w:rsidR="00C75C28">
        <w:rPr>
          <w:rFonts w:ascii="Times New Roman" w:hAnsi="Times New Roman" w:cs="Times New Roman"/>
        </w:rPr>
        <w:t>We found an inverse dose-dependent relationship between the HEI-2015 and all-cause mortality</w:t>
      </w:r>
      <w:r w:rsidR="00CF4D17">
        <w:rPr>
          <w:rFonts w:ascii="Times New Roman" w:hAnsi="Times New Roman" w:cs="Times New Roman"/>
        </w:rPr>
        <w:t>,</w:t>
      </w:r>
      <w:r w:rsidR="00C75C28">
        <w:rPr>
          <w:rFonts w:ascii="Times New Roman" w:hAnsi="Times New Roman" w:cs="Times New Roman"/>
        </w:rPr>
        <w:t xml:space="preserve"> where </w:t>
      </w:r>
      <w:r w:rsidR="00B52374" w:rsidRPr="00C90B6F">
        <w:rPr>
          <w:rFonts w:ascii="Times New Roman" w:hAnsi="Times New Roman" w:cs="Times New Roman"/>
        </w:rPr>
        <w:t>a standard deviation increase in the HEI-2015 score was associated with a 12% reduced risk of all-cause mortality</w:t>
      </w:r>
      <w:r w:rsidR="006E531B">
        <w:rPr>
          <w:rFonts w:ascii="Times New Roman" w:hAnsi="Times New Roman" w:cs="Times New Roman"/>
        </w:rPr>
        <w:t xml:space="preserve"> (Table 4; Figure 3)</w:t>
      </w:r>
      <w:r w:rsidR="00B52374" w:rsidRPr="00C90B6F">
        <w:rPr>
          <w:rFonts w:ascii="Times New Roman" w:hAnsi="Times New Roman" w:cs="Times New Roman"/>
        </w:rPr>
        <w:t xml:space="preserve">. Among </w:t>
      </w:r>
      <w:r w:rsidR="00B52374">
        <w:rPr>
          <w:rFonts w:ascii="Times New Roman" w:hAnsi="Times New Roman" w:cs="Times New Roman"/>
        </w:rPr>
        <w:t>food insecure</w:t>
      </w:r>
      <w:r w:rsidR="00B52374" w:rsidRPr="00C90B6F">
        <w:rPr>
          <w:rFonts w:ascii="Times New Roman" w:hAnsi="Times New Roman" w:cs="Times New Roman"/>
        </w:rPr>
        <w:t xml:space="preserve"> cancer survivors</w:t>
      </w:r>
      <w:r w:rsidR="006E531B">
        <w:rPr>
          <w:rFonts w:ascii="Times New Roman" w:hAnsi="Times New Roman" w:cs="Times New Roman"/>
        </w:rPr>
        <w:t xml:space="preserve"> only (</w:t>
      </w:r>
      <w:proofErr w:type="gramStart"/>
      <w:r w:rsidR="006E531B">
        <w:rPr>
          <w:rFonts w:ascii="Times New Roman" w:hAnsi="Times New Roman" w:cs="Times New Roman"/>
          <w:i/>
          <w:iCs/>
        </w:rPr>
        <w:t xml:space="preserve">n </w:t>
      </w:r>
      <w:r w:rsidR="006E531B">
        <w:rPr>
          <w:rFonts w:ascii="Times New Roman" w:hAnsi="Times New Roman" w:cs="Times New Roman"/>
        </w:rPr>
        <w:t xml:space="preserve"> =</w:t>
      </w:r>
      <w:proofErr w:type="gramEnd"/>
      <w:r w:rsidR="006E531B">
        <w:rPr>
          <w:rFonts w:ascii="Times New Roman" w:hAnsi="Times New Roman" w:cs="Times New Roman"/>
        </w:rPr>
        <w:t xml:space="preserve"> 213)</w:t>
      </w:r>
      <w:r w:rsidR="00B52374" w:rsidRPr="00C90B6F">
        <w:rPr>
          <w:rFonts w:ascii="Times New Roman" w:hAnsi="Times New Roman" w:cs="Times New Roman"/>
        </w:rPr>
        <w:t>, the</w:t>
      </w:r>
      <w:r w:rsidR="00C75C28">
        <w:rPr>
          <w:rFonts w:ascii="Times New Roman" w:hAnsi="Times New Roman" w:cs="Times New Roman"/>
        </w:rPr>
        <w:t xml:space="preserve">re was a 47% </w:t>
      </w:r>
      <w:r w:rsidR="00B52374" w:rsidRPr="00C90B6F">
        <w:rPr>
          <w:rFonts w:ascii="Times New Roman" w:hAnsi="Times New Roman" w:cs="Times New Roman"/>
        </w:rPr>
        <w:t xml:space="preserve">reduced risk of all-cause mortality </w:t>
      </w:r>
      <w:r w:rsidR="00C75C28">
        <w:rPr>
          <w:rFonts w:ascii="Times New Roman" w:hAnsi="Times New Roman" w:cs="Times New Roman"/>
        </w:rPr>
        <w:t>for every standard deviation increase in the HEI-2015 score</w:t>
      </w:r>
      <w:r w:rsidR="006E531B">
        <w:rPr>
          <w:rFonts w:ascii="Times New Roman" w:hAnsi="Times New Roman" w:cs="Times New Roman"/>
        </w:rPr>
        <w:t xml:space="preserve"> (Supplementary Table 1)</w:t>
      </w:r>
      <w:r w:rsidR="00B52374" w:rsidRPr="00C90B6F">
        <w:rPr>
          <w:rFonts w:ascii="Times New Roman" w:hAnsi="Times New Roman" w:cs="Times New Roman"/>
        </w:rPr>
        <w:t>.</w:t>
      </w:r>
      <w:r w:rsidR="006E531B">
        <w:rPr>
          <w:rFonts w:ascii="Times New Roman" w:hAnsi="Times New Roman" w:cs="Times New Roman"/>
        </w:rPr>
        <w:t xml:space="preserve"> The hazard ratio</w:t>
      </w:r>
      <w:r w:rsidR="0077792E">
        <w:rPr>
          <w:rFonts w:ascii="Times New Roman" w:hAnsi="Times New Roman" w:cs="Times New Roman"/>
        </w:rPr>
        <w:t>s</w:t>
      </w:r>
      <w:r w:rsidR="006E531B">
        <w:rPr>
          <w:rFonts w:ascii="Times New Roman" w:hAnsi="Times New Roman" w:cs="Times New Roman"/>
        </w:rPr>
        <w:t xml:space="preserve"> for </w:t>
      </w:r>
      <w:r w:rsidR="00921372">
        <w:rPr>
          <w:rFonts w:ascii="Times New Roman" w:hAnsi="Times New Roman" w:cs="Times New Roman"/>
        </w:rPr>
        <w:t>Pattern #1</w:t>
      </w:r>
      <w:r w:rsidR="0077792E">
        <w:rPr>
          <w:rFonts w:ascii="Times New Roman" w:hAnsi="Times New Roman" w:cs="Times New Roman"/>
        </w:rPr>
        <w:t xml:space="preserve"> for the </w:t>
      </w:r>
      <w:r w:rsidR="0077792E">
        <w:rPr>
          <w:rFonts w:ascii="Times New Roman" w:hAnsi="Times New Roman" w:cs="Times New Roman"/>
          <w:i/>
          <w:iCs/>
        </w:rPr>
        <w:t>Full</w:t>
      </w:r>
      <w:r w:rsidR="0077792E">
        <w:rPr>
          <w:rFonts w:ascii="Times New Roman" w:hAnsi="Times New Roman" w:cs="Times New Roman"/>
        </w:rPr>
        <w:t xml:space="preserve"> model were</w:t>
      </w:r>
      <w:r w:rsidR="006E531B">
        <w:rPr>
          <w:rFonts w:ascii="Times New Roman" w:hAnsi="Times New Roman" w:cs="Times New Roman"/>
        </w:rPr>
        <w:t xml:space="preserve"> </w:t>
      </w:r>
      <w:proofErr w:type="gramStart"/>
      <w:r w:rsidR="006E531B">
        <w:rPr>
          <w:rFonts w:ascii="Times New Roman" w:hAnsi="Times New Roman" w:cs="Times New Roman"/>
        </w:rPr>
        <w:t>similar</w:t>
      </w:r>
      <w:r w:rsidR="00CF4D17">
        <w:rPr>
          <w:rFonts w:ascii="Times New Roman" w:hAnsi="Times New Roman" w:cs="Times New Roman"/>
        </w:rPr>
        <w:t xml:space="preserve"> to</w:t>
      </w:r>
      <w:proofErr w:type="gramEnd"/>
      <w:r w:rsidR="00CF4D17">
        <w:rPr>
          <w:rFonts w:ascii="Times New Roman" w:hAnsi="Times New Roman" w:cs="Times New Roman"/>
        </w:rPr>
        <w:t xml:space="preserve"> </w:t>
      </w:r>
      <w:r w:rsidR="0077792E">
        <w:rPr>
          <w:rFonts w:ascii="Times New Roman" w:hAnsi="Times New Roman" w:cs="Times New Roman"/>
        </w:rPr>
        <w:t xml:space="preserve">those from </w:t>
      </w:r>
      <w:r w:rsidR="00CF4D17">
        <w:rPr>
          <w:rFonts w:ascii="Times New Roman" w:hAnsi="Times New Roman" w:cs="Times New Roman"/>
        </w:rPr>
        <w:t xml:space="preserve">the analysis involving </w:t>
      </w:r>
      <w:r w:rsidR="00CF4D17" w:rsidRPr="00C90B6F">
        <w:rPr>
          <w:rFonts w:ascii="Times New Roman" w:hAnsi="Times New Roman" w:cs="Times New Roman"/>
        </w:rPr>
        <w:t>all cancer survivors</w:t>
      </w:r>
      <w:r w:rsidR="006E531B">
        <w:rPr>
          <w:rFonts w:ascii="Times New Roman" w:hAnsi="Times New Roman" w:cs="Times New Roman"/>
        </w:rPr>
        <w:t xml:space="preserve">, although </w:t>
      </w:r>
      <w:r w:rsidR="0077792E">
        <w:rPr>
          <w:rFonts w:ascii="Times New Roman" w:hAnsi="Times New Roman" w:cs="Times New Roman"/>
        </w:rPr>
        <w:t>they were</w:t>
      </w:r>
      <w:r w:rsidR="006E531B">
        <w:rPr>
          <w:rFonts w:ascii="Times New Roman" w:hAnsi="Times New Roman" w:cs="Times New Roman"/>
        </w:rPr>
        <w:t xml:space="preserve"> nonsignificant </w:t>
      </w:r>
      <w:r w:rsidR="00CF4D17">
        <w:rPr>
          <w:rFonts w:ascii="Times New Roman" w:hAnsi="Times New Roman" w:cs="Times New Roman"/>
        </w:rPr>
        <w:t xml:space="preserve">and </w:t>
      </w:r>
      <w:r w:rsidR="006E531B" w:rsidRPr="00C90B6F">
        <w:rPr>
          <w:rFonts w:ascii="Times New Roman" w:hAnsi="Times New Roman" w:cs="Times New Roman"/>
        </w:rPr>
        <w:t>had higher variance</w:t>
      </w:r>
      <w:r w:rsidR="0077792E">
        <w:rPr>
          <w:rFonts w:ascii="Times New Roman" w:hAnsi="Times New Roman" w:cs="Times New Roman"/>
        </w:rPr>
        <w:t>s</w:t>
      </w:r>
      <w:r w:rsidR="006E531B" w:rsidRPr="00C90B6F">
        <w:rPr>
          <w:rFonts w:ascii="Times New Roman" w:hAnsi="Times New Roman" w:cs="Times New Roman"/>
        </w:rPr>
        <w:t xml:space="preserve"> (Supplementary Table </w:t>
      </w:r>
      <w:r w:rsidR="006E531B">
        <w:rPr>
          <w:rFonts w:ascii="Times New Roman" w:hAnsi="Times New Roman" w:cs="Times New Roman"/>
        </w:rPr>
        <w:t>1</w:t>
      </w:r>
      <w:r w:rsidR="006E531B" w:rsidRPr="00C90B6F">
        <w:rPr>
          <w:rFonts w:ascii="Times New Roman" w:hAnsi="Times New Roman" w:cs="Times New Roman"/>
        </w:rPr>
        <w:t>)</w:t>
      </w:r>
      <w:r w:rsidR="006E531B">
        <w:rPr>
          <w:rFonts w:ascii="Times New Roman" w:hAnsi="Times New Roman" w:cs="Times New Roman"/>
        </w:rPr>
        <w:t>.</w:t>
      </w:r>
      <w:r w:rsidRPr="00C90B6F">
        <w:rPr>
          <w:rFonts w:ascii="Times New Roman" w:hAnsi="Times New Roman" w:cs="Times New Roman"/>
        </w:rPr>
        <w:t xml:space="preserve"> </w:t>
      </w:r>
    </w:p>
    <w:p w14:paraId="74154C4E" w14:textId="77777777" w:rsidR="008E210F" w:rsidRDefault="008E210F" w:rsidP="00CA04BD">
      <w:pPr>
        <w:spacing w:line="360" w:lineRule="auto"/>
        <w:ind w:firstLine="720"/>
        <w:rPr>
          <w:rFonts w:ascii="Times New Roman" w:hAnsi="Times New Roman" w:cs="Times New Roman"/>
        </w:rPr>
      </w:pPr>
    </w:p>
    <w:p w14:paraId="5F7D26D7" w14:textId="77777777" w:rsidR="008E210F" w:rsidRDefault="008E210F" w:rsidP="00CA04BD">
      <w:pPr>
        <w:spacing w:line="360" w:lineRule="auto"/>
        <w:ind w:firstLine="720"/>
        <w:rPr>
          <w:rFonts w:ascii="Times New Roman" w:hAnsi="Times New Roman" w:cs="Times New Roman"/>
        </w:rPr>
      </w:pPr>
    </w:p>
    <w:p w14:paraId="6923481F" w14:textId="77777777" w:rsidR="008E210F" w:rsidRDefault="008E210F" w:rsidP="000748F6">
      <w:pPr>
        <w:spacing w:line="360" w:lineRule="auto"/>
        <w:rPr>
          <w:rFonts w:ascii="Times New Roman" w:hAnsi="Times New Roman" w:cs="Times New Roman"/>
        </w:rPr>
        <w:sectPr w:rsidR="008E210F" w:rsidSect="00C8359E">
          <w:pgSz w:w="12240" w:h="15840"/>
          <w:pgMar w:top="1440" w:right="1440" w:bottom="1440" w:left="1440" w:header="720" w:footer="720" w:gutter="0"/>
          <w:lnNumType w:countBy="1" w:restart="continuous"/>
          <w:cols w:space="720"/>
          <w:docGrid w:linePitch="360"/>
        </w:sectPr>
      </w:pPr>
    </w:p>
    <w:p w14:paraId="1B2391AF" w14:textId="06C77E76" w:rsidR="008E210F" w:rsidRDefault="00526CCF" w:rsidP="00CA04BD">
      <w:pPr>
        <w:spacing w:line="360" w:lineRule="auto"/>
        <w:ind w:firstLine="720"/>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87936" behindDoc="0" locked="0" layoutInCell="1" allowOverlap="1" wp14:anchorId="22FB5DE2" wp14:editId="4B970490">
                <wp:simplePos x="0" y="0"/>
                <wp:positionH relativeFrom="column">
                  <wp:posOffset>-55245</wp:posOffset>
                </wp:positionH>
                <wp:positionV relativeFrom="paragraph">
                  <wp:posOffset>-222637</wp:posOffset>
                </wp:positionV>
                <wp:extent cx="9796007" cy="6758609"/>
                <wp:effectExtent l="0" t="0" r="0" b="0"/>
                <wp:wrapNone/>
                <wp:docPr id="1397623615" name="Text Box 1397623615"/>
                <wp:cNvGraphicFramePr/>
                <a:graphic xmlns:a="http://schemas.openxmlformats.org/drawingml/2006/main">
                  <a:graphicData uri="http://schemas.microsoft.com/office/word/2010/wordprocessingShape">
                    <wps:wsp>
                      <wps:cNvSpPr txBox="1"/>
                      <wps:spPr>
                        <a:xfrm>
                          <a:off x="0" y="0"/>
                          <a:ext cx="9796007" cy="6758609"/>
                        </a:xfrm>
                        <a:prstGeom prst="rect">
                          <a:avLst/>
                        </a:prstGeom>
                        <a:solidFill>
                          <a:schemeClr val="lt1"/>
                        </a:solidFill>
                        <a:ln w="6350">
                          <a:noFill/>
                        </a:ln>
                      </wps:spPr>
                      <wps:txbx>
                        <w:txbxContent>
                          <w:tbl>
                            <w:tblPr>
                              <w:tblStyle w:val="TableGrid"/>
                              <w:tblW w:w="14913" w:type="dxa"/>
                              <w:tblLook w:val="04A0" w:firstRow="1" w:lastRow="0" w:firstColumn="1" w:lastColumn="0" w:noHBand="0" w:noVBand="1"/>
                            </w:tblPr>
                            <w:tblGrid>
                              <w:gridCol w:w="2317"/>
                              <w:gridCol w:w="720"/>
                              <w:gridCol w:w="788"/>
                              <w:gridCol w:w="1816"/>
                              <w:gridCol w:w="1716"/>
                              <w:gridCol w:w="1916"/>
                              <w:gridCol w:w="1816"/>
                              <w:gridCol w:w="1000"/>
                              <w:gridCol w:w="1816"/>
                              <w:gridCol w:w="1008"/>
                            </w:tblGrid>
                            <w:tr w:rsidR="00526CCF" w:rsidRPr="00526CCF" w14:paraId="0EC49CFF" w14:textId="77777777" w:rsidTr="00FB0C24">
                              <w:trPr>
                                <w:trHeight w:val="320"/>
                              </w:trPr>
                              <w:tc>
                                <w:tcPr>
                                  <w:tcW w:w="14913" w:type="dxa"/>
                                  <w:gridSpan w:val="10"/>
                                  <w:noWrap/>
                                  <w:vAlign w:val="center"/>
                                </w:tcPr>
                                <w:p w14:paraId="588C05BA" w14:textId="445884CF" w:rsidR="00526CCF" w:rsidRPr="00526CCF" w:rsidRDefault="00526CCF" w:rsidP="00D9498C">
                                  <w:pPr>
                                    <w:rPr>
                                      <w:rFonts w:ascii="Times New Roman" w:hAnsi="Times New Roman" w:cs="Times New Roman"/>
                                      <w:i/>
                                      <w:iCs/>
                                      <w:sz w:val="18"/>
                                      <w:szCs w:val="18"/>
                                    </w:rPr>
                                  </w:pPr>
                                  <w:r w:rsidRPr="00526CCF">
                                    <w:rPr>
                                      <w:rFonts w:ascii="Times New Roman" w:hAnsi="Times New Roman" w:cs="Times New Roman"/>
                                      <w:b/>
                                      <w:bCs/>
                                      <w:sz w:val="18"/>
                                      <w:szCs w:val="18"/>
                                    </w:rPr>
                                    <w:t>Table 4</w:t>
                                  </w:r>
                                  <w:r w:rsidRPr="00526CCF">
                                    <w:rPr>
                                      <w:rFonts w:ascii="Times New Roman" w:hAnsi="Times New Roman" w:cs="Times New Roman"/>
                                      <w:sz w:val="18"/>
                                      <w:szCs w:val="18"/>
                                    </w:rPr>
                                    <w:t xml:space="preserve">. Adjusted hazard ratios (HRs) and 95% confidence intervals from the </w:t>
                                  </w:r>
                                  <w:r w:rsidR="00AA257A">
                                    <w:rPr>
                                      <w:rFonts w:ascii="Times New Roman" w:hAnsi="Times New Roman" w:cs="Times New Roman"/>
                                      <w:i/>
                                      <w:iCs/>
                                      <w:sz w:val="18"/>
                                      <w:szCs w:val="18"/>
                                    </w:rPr>
                                    <w:t>N</w:t>
                                  </w:r>
                                  <w:r w:rsidRPr="00526CCF">
                                    <w:rPr>
                                      <w:rFonts w:ascii="Times New Roman" w:hAnsi="Times New Roman" w:cs="Times New Roman"/>
                                      <w:i/>
                                      <w:iCs/>
                                      <w:sz w:val="18"/>
                                      <w:szCs w:val="18"/>
                                    </w:rPr>
                                    <w:t>ull</w:t>
                                  </w:r>
                                  <w:r w:rsidR="00E93CBB">
                                    <w:rPr>
                                      <w:rFonts w:ascii="Times New Roman" w:hAnsi="Times New Roman" w:cs="Times New Roman"/>
                                      <w:sz w:val="18"/>
                                      <w:szCs w:val="18"/>
                                      <w:vertAlign w:val="superscript"/>
                                    </w:rPr>
                                    <w:t>h</w:t>
                                  </w:r>
                                  <w:r w:rsidRPr="00526CCF">
                                    <w:rPr>
                                      <w:rFonts w:ascii="Times New Roman" w:hAnsi="Times New Roman" w:cs="Times New Roman"/>
                                      <w:sz w:val="18"/>
                                      <w:szCs w:val="18"/>
                                    </w:rPr>
                                    <w:t xml:space="preserve">, </w:t>
                                  </w:r>
                                  <w:r w:rsidR="00AA257A">
                                    <w:rPr>
                                      <w:rFonts w:ascii="Times New Roman" w:hAnsi="Times New Roman" w:cs="Times New Roman"/>
                                      <w:i/>
                                      <w:iCs/>
                                      <w:sz w:val="18"/>
                                      <w:szCs w:val="18"/>
                                    </w:rPr>
                                    <w:t>B</w:t>
                                  </w:r>
                                  <w:r w:rsidRPr="00526CCF">
                                    <w:rPr>
                                      <w:rFonts w:ascii="Times New Roman" w:hAnsi="Times New Roman" w:cs="Times New Roman"/>
                                      <w:i/>
                                      <w:iCs/>
                                      <w:sz w:val="18"/>
                                      <w:szCs w:val="18"/>
                                    </w:rPr>
                                    <w:t>asic</w:t>
                                  </w:r>
                                  <w:r w:rsidR="00E93CBB">
                                    <w:rPr>
                                      <w:rFonts w:ascii="Times New Roman" w:hAnsi="Times New Roman" w:cs="Times New Roman"/>
                                      <w:sz w:val="18"/>
                                      <w:szCs w:val="18"/>
                                      <w:vertAlign w:val="superscript"/>
                                    </w:rPr>
                                    <w:t>i</w:t>
                                  </w:r>
                                  <w:r w:rsidRPr="00526CCF">
                                    <w:rPr>
                                      <w:rFonts w:ascii="Times New Roman" w:hAnsi="Times New Roman" w:cs="Times New Roman"/>
                                      <w:sz w:val="18"/>
                                      <w:szCs w:val="18"/>
                                    </w:rPr>
                                    <w:t xml:space="preserve">, and </w:t>
                                  </w:r>
                                  <w:r w:rsidR="00AA257A" w:rsidRPr="00AA257A">
                                    <w:rPr>
                                      <w:rFonts w:ascii="Times New Roman" w:hAnsi="Times New Roman" w:cs="Times New Roman"/>
                                      <w:i/>
                                      <w:iCs/>
                                      <w:sz w:val="18"/>
                                      <w:szCs w:val="18"/>
                                    </w:rPr>
                                    <w:t>F</w:t>
                                  </w:r>
                                  <w:r w:rsidRPr="00526CCF">
                                    <w:rPr>
                                      <w:rFonts w:ascii="Times New Roman" w:hAnsi="Times New Roman" w:cs="Times New Roman"/>
                                      <w:i/>
                                      <w:iCs/>
                                      <w:sz w:val="18"/>
                                      <w:szCs w:val="18"/>
                                    </w:rPr>
                                    <w:t>ull</w:t>
                                  </w:r>
                                  <w:r w:rsidR="00E93CBB">
                                    <w:rPr>
                                      <w:rFonts w:ascii="Times New Roman" w:hAnsi="Times New Roman" w:cs="Times New Roman"/>
                                      <w:sz w:val="18"/>
                                      <w:szCs w:val="18"/>
                                      <w:vertAlign w:val="superscript"/>
                                    </w:rPr>
                                    <w:t>j</w:t>
                                  </w:r>
                                  <w:r w:rsidR="00FC011B">
                                    <w:rPr>
                                      <w:rFonts w:ascii="Times New Roman" w:hAnsi="Times New Roman" w:cs="Times New Roman"/>
                                      <w:sz w:val="18"/>
                                      <w:szCs w:val="18"/>
                                    </w:rPr>
                                    <w:t xml:space="preserve"> models</w:t>
                                  </w:r>
                                  <w:r w:rsidRPr="00526CCF">
                                    <w:rPr>
                                      <w:rFonts w:ascii="Times New Roman" w:hAnsi="Times New Roman" w:cs="Times New Roman"/>
                                      <w:sz w:val="18"/>
                                      <w:szCs w:val="18"/>
                                    </w:rPr>
                                    <w:t xml:space="preserve"> for the risks of all-cause and cause-specific mortalities, in relation to the dietary patterns, in the testing subsample (</w:t>
                                  </w:r>
                                  <w:r w:rsidRPr="00526CCF">
                                    <w:rPr>
                                      <w:rFonts w:ascii="Times New Roman" w:hAnsi="Times New Roman" w:cs="Times New Roman"/>
                                      <w:i/>
                                      <w:iCs/>
                                      <w:sz w:val="18"/>
                                      <w:szCs w:val="18"/>
                                    </w:rPr>
                                    <w:t xml:space="preserve">n </w:t>
                                  </w:r>
                                  <w:r w:rsidRPr="00526CCF">
                                    <w:rPr>
                                      <w:rFonts w:ascii="Times New Roman" w:hAnsi="Times New Roman" w:cs="Times New Roman"/>
                                      <w:sz w:val="18"/>
                                      <w:szCs w:val="18"/>
                                    </w:rPr>
                                    <w:t>= 1745).</w:t>
                                  </w:r>
                                </w:p>
                              </w:tc>
                            </w:tr>
                            <w:tr w:rsidR="00526CCF" w:rsidRPr="00526CCF" w14:paraId="6772200B" w14:textId="77777777" w:rsidTr="00FB0C24">
                              <w:trPr>
                                <w:trHeight w:val="320"/>
                              </w:trPr>
                              <w:tc>
                                <w:tcPr>
                                  <w:tcW w:w="2317" w:type="dxa"/>
                                  <w:noWrap/>
                                  <w:vAlign w:val="center"/>
                                  <w:hideMark/>
                                </w:tcPr>
                                <w:p w14:paraId="27C78FBF" w14:textId="12EBD6A3" w:rsidR="00526CCF" w:rsidRPr="00526CCF" w:rsidRDefault="00526CCF" w:rsidP="00D9498C">
                                  <w:pPr>
                                    <w:rPr>
                                      <w:rFonts w:ascii="Times New Roman" w:hAnsi="Times New Roman" w:cs="Times New Roman"/>
                                      <w:sz w:val="18"/>
                                      <w:szCs w:val="18"/>
                                      <w:vertAlign w:val="superscript"/>
                                    </w:rPr>
                                  </w:pPr>
                                  <w:r w:rsidRPr="00526CCF">
                                    <w:rPr>
                                      <w:rFonts w:ascii="Times New Roman" w:hAnsi="Times New Roman" w:cs="Times New Roman"/>
                                      <w:b/>
                                      <w:bCs/>
                                      <w:sz w:val="18"/>
                                      <w:szCs w:val="18"/>
                                    </w:rPr>
                                    <w:t>Dietary Pattern</w:t>
                                  </w:r>
                                </w:p>
                              </w:tc>
                              <w:tc>
                                <w:tcPr>
                                  <w:tcW w:w="720" w:type="dxa"/>
                                  <w:noWrap/>
                                  <w:vAlign w:val="center"/>
                                  <w:hideMark/>
                                </w:tcPr>
                                <w:p w14:paraId="2DE25333" w14:textId="77777777" w:rsidR="00526CCF" w:rsidRPr="00526CCF" w:rsidRDefault="00526CCF" w:rsidP="00D9498C">
                                  <w:pPr>
                                    <w:jc w:val="center"/>
                                    <w:rPr>
                                      <w:rFonts w:ascii="Times New Roman" w:hAnsi="Times New Roman" w:cs="Times New Roman"/>
                                      <w:b/>
                                      <w:bCs/>
                                      <w:sz w:val="18"/>
                                      <w:szCs w:val="18"/>
                                    </w:rPr>
                                  </w:pPr>
                                  <w:r w:rsidRPr="00526CCF">
                                    <w:rPr>
                                      <w:rFonts w:ascii="Times New Roman" w:hAnsi="Times New Roman" w:cs="Times New Roman"/>
                                      <w:b/>
                                      <w:bCs/>
                                      <w:sz w:val="18"/>
                                      <w:szCs w:val="18"/>
                                    </w:rPr>
                                    <w:t>Model</w:t>
                                  </w:r>
                                </w:p>
                              </w:tc>
                              <w:tc>
                                <w:tcPr>
                                  <w:tcW w:w="788" w:type="dxa"/>
                                  <w:noWrap/>
                                  <w:vAlign w:val="center"/>
                                  <w:hideMark/>
                                </w:tcPr>
                                <w:p w14:paraId="5E9EA9EF" w14:textId="77777777" w:rsidR="00526CCF" w:rsidRPr="00526CCF" w:rsidRDefault="00526CCF" w:rsidP="00D9498C">
                                  <w:pPr>
                                    <w:jc w:val="center"/>
                                    <w:rPr>
                                      <w:rFonts w:ascii="Times New Roman" w:hAnsi="Times New Roman" w:cs="Times New Roman"/>
                                      <w:b/>
                                      <w:bCs/>
                                      <w:sz w:val="18"/>
                                      <w:szCs w:val="18"/>
                                    </w:rPr>
                                  </w:pPr>
                                  <w:r w:rsidRPr="00526CCF">
                                    <w:rPr>
                                      <w:rFonts w:ascii="Times New Roman" w:hAnsi="Times New Roman" w:cs="Times New Roman"/>
                                      <w:b/>
                                      <w:bCs/>
                                      <w:sz w:val="18"/>
                                      <w:szCs w:val="18"/>
                                    </w:rPr>
                                    <w:t>Q1</w:t>
                                  </w:r>
                                </w:p>
                              </w:tc>
                              <w:tc>
                                <w:tcPr>
                                  <w:tcW w:w="1816" w:type="dxa"/>
                                  <w:noWrap/>
                                  <w:vAlign w:val="center"/>
                                  <w:hideMark/>
                                </w:tcPr>
                                <w:p w14:paraId="07EA30EF" w14:textId="77777777" w:rsidR="00526CCF" w:rsidRPr="00526CCF" w:rsidRDefault="00526CCF" w:rsidP="00D9498C">
                                  <w:pPr>
                                    <w:jc w:val="center"/>
                                    <w:rPr>
                                      <w:rFonts w:ascii="Times New Roman" w:hAnsi="Times New Roman" w:cs="Times New Roman"/>
                                      <w:b/>
                                      <w:bCs/>
                                      <w:sz w:val="18"/>
                                      <w:szCs w:val="18"/>
                                    </w:rPr>
                                  </w:pPr>
                                  <w:r w:rsidRPr="00526CCF">
                                    <w:rPr>
                                      <w:rFonts w:ascii="Times New Roman" w:hAnsi="Times New Roman" w:cs="Times New Roman"/>
                                      <w:b/>
                                      <w:bCs/>
                                      <w:sz w:val="18"/>
                                      <w:szCs w:val="18"/>
                                    </w:rPr>
                                    <w:t>Q2</w:t>
                                  </w:r>
                                </w:p>
                              </w:tc>
                              <w:tc>
                                <w:tcPr>
                                  <w:tcW w:w="1716" w:type="dxa"/>
                                  <w:noWrap/>
                                  <w:vAlign w:val="center"/>
                                  <w:hideMark/>
                                </w:tcPr>
                                <w:p w14:paraId="3E640502" w14:textId="77777777" w:rsidR="00526CCF" w:rsidRPr="00526CCF" w:rsidRDefault="00526CCF" w:rsidP="00D9498C">
                                  <w:pPr>
                                    <w:jc w:val="center"/>
                                    <w:rPr>
                                      <w:rFonts w:ascii="Times New Roman" w:hAnsi="Times New Roman" w:cs="Times New Roman"/>
                                      <w:b/>
                                      <w:bCs/>
                                      <w:sz w:val="18"/>
                                      <w:szCs w:val="18"/>
                                    </w:rPr>
                                  </w:pPr>
                                  <w:r w:rsidRPr="00526CCF">
                                    <w:rPr>
                                      <w:rFonts w:ascii="Times New Roman" w:hAnsi="Times New Roman" w:cs="Times New Roman"/>
                                      <w:b/>
                                      <w:bCs/>
                                      <w:sz w:val="18"/>
                                      <w:szCs w:val="18"/>
                                    </w:rPr>
                                    <w:t>Q3</w:t>
                                  </w:r>
                                </w:p>
                              </w:tc>
                              <w:tc>
                                <w:tcPr>
                                  <w:tcW w:w="1916" w:type="dxa"/>
                                  <w:noWrap/>
                                  <w:vAlign w:val="center"/>
                                  <w:hideMark/>
                                </w:tcPr>
                                <w:p w14:paraId="1E2102CF" w14:textId="77777777" w:rsidR="00526CCF" w:rsidRPr="00526CCF" w:rsidRDefault="00526CCF" w:rsidP="00D9498C">
                                  <w:pPr>
                                    <w:jc w:val="center"/>
                                    <w:rPr>
                                      <w:rFonts w:ascii="Times New Roman" w:hAnsi="Times New Roman" w:cs="Times New Roman"/>
                                      <w:b/>
                                      <w:bCs/>
                                      <w:sz w:val="18"/>
                                      <w:szCs w:val="18"/>
                                    </w:rPr>
                                  </w:pPr>
                                  <w:r w:rsidRPr="00526CCF">
                                    <w:rPr>
                                      <w:rFonts w:ascii="Times New Roman" w:hAnsi="Times New Roman" w:cs="Times New Roman"/>
                                      <w:b/>
                                      <w:bCs/>
                                      <w:sz w:val="18"/>
                                      <w:szCs w:val="18"/>
                                    </w:rPr>
                                    <w:t>Q4</w:t>
                                  </w:r>
                                </w:p>
                              </w:tc>
                              <w:tc>
                                <w:tcPr>
                                  <w:tcW w:w="1816" w:type="dxa"/>
                                  <w:noWrap/>
                                  <w:vAlign w:val="center"/>
                                  <w:hideMark/>
                                </w:tcPr>
                                <w:p w14:paraId="737573F2" w14:textId="77777777" w:rsidR="00526CCF" w:rsidRPr="00526CCF" w:rsidRDefault="00526CCF" w:rsidP="00D9498C">
                                  <w:pPr>
                                    <w:jc w:val="center"/>
                                    <w:rPr>
                                      <w:rFonts w:ascii="Times New Roman" w:hAnsi="Times New Roman" w:cs="Times New Roman"/>
                                      <w:b/>
                                      <w:bCs/>
                                      <w:sz w:val="18"/>
                                      <w:szCs w:val="18"/>
                                    </w:rPr>
                                  </w:pPr>
                                  <w:r w:rsidRPr="00526CCF">
                                    <w:rPr>
                                      <w:rFonts w:ascii="Times New Roman" w:hAnsi="Times New Roman" w:cs="Times New Roman"/>
                                      <w:b/>
                                      <w:bCs/>
                                      <w:sz w:val="18"/>
                                      <w:szCs w:val="18"/>
                                    </w:rPr>
                                    <w:t>Q5</w:t>
                                  </w:r>
                                </w:p>
                              </w:tc>
                              <w:tc>
                                <w:tcPr>
                                  <w:tcW w:w="1000" w:type="dxa"/>
                                  <w:noWrap/>
                                  <w:vAlign w:val="center"/>
                                  <w:hideMark/>
                                </w:tcPr>
                                <w:p w14:paraId="7BEE0651" w14:textId="77777777" w:rsidR="00526CCF" w:rsidRPr="00526CCF" w:rsidRDefault="00526CCF" w:rsidP="00D9498C">
                                  <w:pPr>
                                    <w:jc w:val="center"/>
                                    <w:rPr>
                                      <w:rFonts w:ascii="Times New Roman" w:hAnsi="Times New Roman" w:cs="Times New Roman"/>
                                      <w:b/>
                                      <w:bCs/>
                                      <w:sz w:val="18"/>
                                      <w:szCs w:val="18"/>
                                      <w:vertAlign w:val="subscript"/>
                                    </w:rPr>
                                  </w:pPr>
                                  <w:r w:rsidRPr="00526CCF">
                                    <w:rPr>
                                      <w:rFonts w:ascii="Times New Roman" w:hAnsi="Times New Roman" w:cs="Times New Roman"/>
                                      <w:b/>
                                      <w:bCs/>
                                      <w:i/>
                                      <w:iCs/>
                                      <w:sz w:val="18"/>
                                      <w:szCs w:val="18"/>
                                    </w:rPr>
                                    <w:t>p</w:t>
                                  </w:r>
                                  <w:r w:rsidRPr="00526CCF">
                                    <w:rPr>
                                      <w:rFonts w:ascii="Times New Roman" w:hAnsi="Times New Roman" w:cs="Times New Roman"/>
                                      <w:sz w:val="18"/>
                                      <w:szCs w:val="18"/>
                                      <w:vertAlign w:val="superscript"/>
                                    </w:rPr>
                                    <w:t>a</w:t>
                                  </w:r>
                                  <w:r w:rsidRPr="00526CCF">
                                    <w:rPr>
                                      <w:rFonts w:ascii="Times New Roman" w:hAnsi="Times New Roman" w:cs="Times New Roman"/>
                                      <w:b/>
                                      <w:bCs/>
                                      <w:sz w:val="18"/>
                                      <w:szCs w:val="18"/>
                                      <w:vertAlign w:val="subscript"/>
                                    </w:rPr>
                                    <w:t>trend</w:t>
                                  </w:r>
                                </w:p>
                              </w:tc>
                              <w:tc>
                                <w:tcPr>
                                  <w:tcW w:w="1816" w:type="dxa"/>
                                  <w:noWrap/>
                                  <w:vAlign w:val="center"/>
                                  <w:hideMark/>
                                </w:tcPr>
                                <w:p w14:paraId="757557EB" w14:textId="77777777" w:rsidR="00526CCF" w:rsidRPr="00526CCF" w:rsidRDefault="00526CCF" w:rsidP="00D9498C">
                                  <w:pPr>
                                    <w:jc w:val="center"/>
                                    <w:rPr>
                                      <w:rFonts w:ascii="Times New Roman" w:hAnsi="Times New Roman" w:cs="Times New Roman"/>
                                      <w:b/>
                                      <w:bCs/>
                                      <w:sz w:val="18"/>
                                      <w:szCs w:val="18"/>
                                      <w:vertAlign w:val="subscript"/>
                                    </w:rPr>
                                  </w:pPr>
                                  <w:r w:rsidRPr="00526CCF">
                                    <w:rPr>
                                      <w:rFonts w:ascii="Times New Roman" w:hAnsi="Times New Roman" w:cs="Times New Roman"/>
                                      <w:b/>
                                      <w:bCs/>
                                      <w:sz w:val="18"/>
                                      <w:szCs w:val="18"/>
                                    </w:rPr>
                                    <w:t>HR</w:t>
                                  </w:r>
                                  <w:r w:rsidRPr="00526CCF">
                                    <w:rPr>
                                      <w:rFonts w:ascii="Times New Roman" w:hAnsi="Times New Roman" w:cs="Times New Roman"/>
                                      <w:sz w:val="18"/>
                                      <w:szCs w:val="18"/>
                                      <w:vertAlign w:val="superscript"/>
                                    </w:rPr>
                                    <w:t>b</w:t>
                                  </w:r>
                                  <w:r w:rsidRPr="00526CCF">
                                    <w:rPr>
                                      <w:rFonts w:ascii="Times New Roman" w:hAnsi="Times New Roman" w:cs="Times New Roman"/>
                                      <w:b/>
                                      <w:bCs/>
                                      <w:sz w:val="18"/>
                                      <w:szCs w:val="18"/>
                                      <w:vertAlign w:val="subscript"/>
                                    </w:rPr>
                                    <w:t>continuous</w:t>
                                  </w:r>
                                </w:p>
                              </w:tc>
                              <w:tc>
                                <w:tcPr>
                                  <w:tcW w:w="1008" w:type="dxa"/>
                                  <w:noWrap/>
                                  <w:vAlign w:val="center"/>
                                  <w:hideMark/>
                                </w:tcPr>
                                <w:p w14:paraId="31BAD45F" w14:textId="77777777" w:rsidR="00526CCF" w:rsidRPr="00526CCF" w:rsidRDefault="00526CCF" w:rsidP="00D9498C">
                                  <w:pPr>
                                    <w:jc w:val="center"/>
                                    <w:rPr>
                                      <w:rFonts w:ascii="Times New Roman" w:hAnsi="Times New Roman" w:cs="Times New Roman"/>
                                      <w:b/>
                                      <w:bCs/>
                                      <w:sz w:val="18"/>
                                      <w:szCs w:val="18"/>
                                      <w:vertAlign w:val="subscript"/>
                                    </w:rPr>
                                  </w:pPr>
                                  <w:r w:rsidRPr="00526CCF">
                                    <w:rPr>
                                      <w:rFonts w:ascii="Times New Roman" w:hAnsi="Times New Roman" w:cs="Times New Roman"/>
                                      <w:b/>
                                      <w:bCs/>
                                      <w:i/>
                                      <w:iCs/>
                                      <w:sz w:val="18"/>
                                      <w:szCs w:val="18"/>
                                    </w:rPr>
                                    <w:t>p</w:t>
                                  </w:r>
                                  <w:r w:rsidRPr="00526CCF">
                                    <w:rPr>
                                      <w:rFonts w:ascii="Times New Roman" w:hAnsi="Times New Roman" w:cs="Times New Roman"/>
                                      <w:sz w:val="18"/>
                                      <w:szCs w:val="18"/>
                                      <w:vertAlign w:val="superscript"/>
                                    </w:rPr>
                                    <w:t>c</w:t>
                                  </w:r>
                                  <w:r w:rsidRPr="00526CCF">
                                    <w:rPr>
                                      <w:rFonts w:ascii="Times New Roman" w:hAnsi="Times New Roman" w:cs="Times New Roman"/>
                                      <w:b/>
                                      <w:bCs/>
                                      <w:sz w:val="18"/>
                                      <w:szCs w:val="18"/>
                                      <w:vertAlign w:val="subscript"/>
                                    </w:rPr>
                                    <w:t>non-linear</w:t>
                                  </w:r>
                                </w:p>
                              </w:tc>
                            </w:tr>
                            <w:tr w:rsidR="00526CCF" w:rsidRPr="00526CCF" w14:paraId="73ED1F3A" w14:textId="77777777" w:rsidTr="00FB0C24">
                              <w:trPr>
                                <w:trHeight w:val="320"/>
                              </w:trPr>
                              <w:tc>
                                <w:tcPr>
                                  <w:tcW w:w="14913" w:type="dxa"/>
                                  <w:gridSpan w:val="10"/>
                                  <w:tcBorders>
                                    <w:bottom w:val="single" w:sz="4" w:space="0" w:color="auto"/>
                                  </w:tcBorders>
                                  <w:noWrap/>
                                  <w:vAlign w:val="center"/>
                                </w:tcPr>
                                <w:p w14:paraId="2044368A" w14:textId="77777777" w:rsidR="00526CCF" w:rsidRPr="00526CCF" w:rsidRDefault="00526CCF" w:rsidP="00D9498C">
                                  <w:pPr>
                                    <w:rPr>
                                      <w:rFonts w:ascii="Times New Roman" w:hAnsi="Times New Roman" w:cs="Times New Roman"/>
                                      <w:sz w:val="18"/>
                                      <w:szCs w:val="18"/>
                                    </w:rPr>
                                  </w:pPr>
                                  <w:r w:rsidRPr="00526CCF">
                                    <w:rPr>
                                      <w:rFonts w:ascii="Times New Roman" w:hAnsi="Times New Roman" w:cs="Times New Roman"/>
                                      <w:i/>
                                      <w:iCs/>
                                      <w:sz w:val="18"/>
                                      <w:szCs w:val="18"/>
                                    </w:rPr>
                                    <w:t>All-Cause Mortality</w:t>
                                  </w:r>
                                </w:p>
                              </w:tc>
                            </w:tr>
                            <w:tr w:rsidR="00526CCF" w:rsidRPr="00526CCF" w14:paraId="60390D3B" w14:textId="77777777" w:rsidTr="00AA257A">
                              <w:trPr>
                                <w:trHeight w:val="259"/>
                              </w:trPr>
                              <w:tc>
                                <w:tcPr>
                                  <w:tcW w:w="2317" w:type="dxa"/>
                                  <w:tcBorders>
                                    <w:bottom w:val="nil"/>
                                  </w:tcBorders>
                                  <w:noWrap/>
                                  <w:vAlign w:val="center"/>
                                  <w:hideMark/>
                                </w:tcPr>
                                <w:p w14:paraId="6AD3DEC4" w14:textId="1F757C7B" w:rsidR="00526CCF" w:rsidRPr="006544AE" w:rsidRDefault="00E93CBB" w:rsidP="00526CCF">
                                  <w:pPr>
                                    <w:rPr>
                                      <w:rFonts w:ascii="Times New Roman" w:hAnsi="Times New Roman" w:cs="Times New Roman"/>
                                      <w:sz w:val="18"/>
                                      <w:szCs w:val="18"/>
                                    </w:rPr>
                                  </w:pPr>
                                  <w:r w:rsidRPr="006544AE">
                                    <w:rPr>
                                      <w:rFonts w:ascii="Times New Roman" w:hAnsi="Times New Roman" w:cs="Times New Roman"/>
                                      <w:sz w:val="18"/>
                                      <w:szCs w:val="18"/>
                                    </w:rPr>
                                    <w:t>Pattern #1</w:t>
                                  </w:r>
                                  <w:r w:rsidR="00526CCF" w:rsidRPr="000748F6">
                                    <w:rPr>
                                      <w:rFonts w:ascii="Times New Roman" w:hAnsi="Times New Roman" w:cs="Times New Roman"/>
                                      <w:sz w:val="18"/>
                                      <w:szCs w:val="18"/>
                                      <w:vertAlign w:val="superscript"/>
                                      <w:lang w:bidi="en-US"/>
                                    </w:rPr>
                                    <w:t>†</w:t>
                                  </w:r>
                                  <w:r w:rsidRPr="000748F6">
                                    <w:rPr>
                                      <w:rFonts w:ascii="Times New Roman" w:hAnsi="Times New Roman" w:cs="Times New Roman"/>
                                      <w:sz w:val="18"/>
                                      <w:szCs w:val="18"/>
                                      <w:vertAlign w:val="superscript"/>
                                      <w:lang w:bidi="en-US"/>
                                    </w:rPr>
                                    <w:t>d</w:t>
                                  </w:r>
                                </w:p>
                              </w:tc>
                              <w:tc>
                                <w:tcPr>
                                  <w:tcW w:w="720" w:type="dxa"/>
                                  <w:tcBorders>
                                    <w:bottom w:val="nil"/>
                                  </w:tcBorders>
                                  <w:noWrap/>
                                  <w:vAlign w:val="center"/>
                                  <w:hideMark/>
                                </w:tcPr>
                                <w:p w14:paraId="5D15F837"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Null</w:t>
                                  </w:r>
                                </w:p>
                              </w:tc>
                              <w:tc>
                                <w:tcPr>
                                  <w:tcW w:w="788" w:type="dxa"/>
                                  <w:tcBorders>
                                    <w:bottom w:val="nil"/>
                                  </w:tcBorders>
                                  <w:noWrap/>
                                  <w:vAlign w:val="center"/>
                                  <w:hideMark/>
                                </w:tcPr>
                                <w:p w14:paraId="2EE04F4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bottom w:val="nil"/>
                                  </w:tcBorders>
                                  <w:noWrap/>
                                  <w:vAlign w:val="center"/>
                                  <w:hideMark/>
                                </w:tcPr>
                                <w:p w14:paraId="6E4EA6A4"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0.79 (0.50-1.24)</w:t>
                                  </w:r>
                                </w:p>
                              </w:tc>
                              <w:tc>
                                <w:tcPr>
                                  <w:tcW w:w="1716" w:type="dxa"/>
                                  <w:tcBorders>
                                    <w:bottom w:val="nil"/>
                                  </w:tcBorders>
                                  <w:noWrap/>
                                  <w:vAlign w:val="center"/>
                                  <w:hideMark/>
                                </w:tcPr>
                                <w:p w14:paraId="5A5BDCD5"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1.13 (0.77-1.66)</w:t>
                                  </w:r>
                                </w:p>
                              </w:tc>
                              <w:tc>
                                <w:tcPr>
                                  <w:tcW w:w="1916" w:type="dxa"/>
                                  <w:tcBorders>
                                    <w:bottom w:val="nil"/>
                                  </w:tcBorders>
                                  <w:noWrap/>
                                  <w:vAlign w:val="center"/>
                                  <w:hideMark/>
                                </w:tcPr>
                                <w:p w14:paraId="1133CFF1"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1.34 (0.91-1.97)</w:t>
                                  </w:r>
                                </w:p>
                              </w:tc>
                              <w:tc>
                                <w:tcPr>
                                  <w:tcW w:w="1816" w:type="dxa"/>
                                  <w:tcBorders>
                                    <w:bottom w:val="nil"/>
                                  </w:tcBorders>
                                  <w:noWrap/>
                                  <w:vAlign w:val="center"/>
                                  <w:hideMark/>
                                </w:tcPr>
                                <w:p w14:paraId="0BBD0DFF"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1.28 (0.80-2.03)</w:t>
                                  </w:r>
                                </w:p>
                              </w:tc>
                              <w:tc>
                                <w:tcPr>
                                  <w:tcW w:w="1000" w:type="dxa"/>
                                  <w:tcBorders>
                                    <w:bottom w:val="nil"/>
                                  </w:tcBorders>
                                  <w:noWrap/>
                                  <w:vAlign w:val="center"/>
                                  <w:hideMark/>
                                </w:tcPr>
                                <w:p w14:paraId="6ECEA103"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0.08</w:t>
                                  </w:r>
                                </w:p>
                              </w:tc>
                              <w:tc>
                                <w:tcPr>
                                  <w:tcW w:w="1816" w:type="dxa"/>
                                  <w:tcBorders>
                                    <w:bottom w:val="nil"/>
                                  </w:tcBorders>
                                  <w:noWrap/>
                                  <w:vAlign w:val="center"/>
                                  <w:hideMark/>
                                </w:tcPr>
                                <w:p w14:paraId="0803E4D5"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1.14 (1.01-1.29)*</w:t>
                                  </w:r>
                                </w:p>
                              </w:tc>
                              <w:tc>
                                <w:tcPr>
                                  <w:tcW w:w="1008" w:type="dxa"/>
                                  <w:tcBorders>
                                    <w:bottom w:val="nil"/>
                                  </w:tcBorders>
                                  <w:noWrap/>
                                  <w:vAlign w:val="center"/>
                                  <w:hideMark/>
                                </w:tcPr>
                                <w:p w14:paraId="186E72DB"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0.09</w:t>
                                  </w:r>
                                </w:p>
                              </w:tc>
                            </w:tr>
                            <w:tr w:rsidR="00526CCF" w:rsidRPr="00526CCF" w14:paraId="7F22F7C0" w14:textId="77777777" w:rsidTr="00AA257A">
                              <w:trPr>
                                <w:trHeight w:val="259"/>
                              </w:trPr>
                              <w:tc>
                                <w:tcPr>
                                  <w:tcW w:w="2317" w:type="dxa"/>
                                  <w:tcBorders>
                                    <w:top w:val="nil"/>
                                    <w:bottom w:val="nil"/>
                                  </w:tcBorders>
                                  <w:noWrap/>
                                  <w:vAlign w:val="center"/>
                                  <w:hideMark/>
                                </w:tcPr>
                                <w:p w14:paraId="07BD69D4" w14:textId="77777777" w:rsidR="00526CCF" w:rsidRPr="006544AE" w:rsidRDefault="00526CCF" w:rsidP="00526CCF">
                                  <w:pPr>
                                    <w:rPr>
                                      <w:rFonts w:ascii="Times New Roman" w:hAnsi="Times New Roman" w:cs="Times New Roman"/>
                                      <w:sz w:val="18"/>
                                      <w:szCs w:val="18"/>
                                    </w:rPr>
                                  </w:pPr>
                                </w:p>
                              </w:tc>
                              <w:tc>
                                <w:tcPr>
                                  <w:tcW w:w="720" w:type="dxa"/>
                                  <w:tcBorders>
                                    <w:top w:val="nil"/>
                                    <w:bottom w:val="nil"/>
                                  </w:tcBorders>
                                  <w:noWrap/>
                                  <w:vAlign w:val="center"/>
                                  <w:hideMark/>
                                </w:tcPr>
                                <w:p w14:paraId="089191E2"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Basic</w:t>
                                  </w:r>
                                </w:p>
                              </w:tc>
                              <w:tc>
                                <w:tcPr>
                                  <w:tcW w:w="788" w:type="dxa"/>
                                  <w:tcBorders>
                                    <w:top w:val="nil"/>
                                    <w:bottom w:val="nil"/>
                                  </w:tcBorders>
                                  <w:noWrap/>
                                  <w:vAlign w:val="center"/>
                                  <w:hideMark/>
                                </w:tcPr>
                                <w:p w14:paraId="5396307D"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top w:val="nil"/>
                                    <w:bottom w:val="nil"/>
                                  </w:tcBorders>
                                  <w:noWrap/>
                                  <w:vAlign w:val="center"/>
                                  <w:hideMark/>
                                </w:tcPr>
                                <w:p w14:paraId="43CF1DC0"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0.88 (0.54-1.42)</w:t>
                                  </w:r>
                                </w:p>
                              </w:tc>
                              <w:tc>
                                <w:tcPr>
                                  <w:tcW w:w="1716" w:type="dxa"/>
                                  <w:tcBorders>
                                    <w:top w:val="nil"/>
                                    <w:bottom w:val="nil"/>
                                  </w:tcBorders>
                                  <w:noWrap/>
                                  <w:vAlign w:val="center"/>
                                  <w:hideMark/>
                                </w:tcPr>
                                <w:p w14:paraId="7BB52FA1"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1.23 (0.84-1.82)</w:t>
                                  </w:r>
                                </w:p>
                              </w:tc>
                              <w:tc>
                                <w:tcPr>
                                  <w:tcW w:w="1916" w:type="dxa"/>
                                  <w:tcBorders>
                                    <w:top w:val="nil"/>
                                    <w:bottom w:val="nil"/>
                                  </w:tcBorders>
                                  <w:noWrap/>
                                  <w:vAlign w:val="center"/>
                                  <w:hideMark/>
                                </w:tcPr>
                                <w:p w14:paraId="70F12E5E"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1.45 (1.01-2.07)*</w:t>
                                  </w:r>
                                </w:p>
                              </w:tc>
                              <w:tc>
                                <w:tcPr>
                                  <w:tcW w:w="1816" w:type="dxa"/>
                                  <w:tcBorders>
                                    <w:top w:val="nil"/>
                                    <w:bottom w:val="nil"/>
                                  </w:tcBorders>
                                  <w:noWrap/>
                                  <w:vAlign w:val="center"/>
                                  <w:hideMark/>
                                </w:tcPr>
                                <w:p w14:paraId="6F8CC827"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1.97 (1.24-3.13)**</w:t>
                                  </w:r>
                                </w:p>
                              </w:tc>
                              <w:tc>
                                <w:tcPr>
                                  <w:tcW w:w="1000" w:type="dxa"/>
                                  <w:tcBorders>
                                    <w:top w:val="nil"/>
                                    <w:bottom w:val="nil"/>
                                  </w:tcBorders>
                                  <w:noWrap/>
                                  <w:vAlign w:val="center"/>
                                  <w:hideMark/>
                                </w:tcPr>
                                <w:p w14:paraId="06E771B0"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&lt; 0.01**</w:t>
                                  </w:r>
                                </w:p>
                              </w:tc>
                              <w:tc>
                                <w:tcPr>
                                  <w:tcW w:w="1816" w:type="dxa"/>
                                  <w:tcBorders>
                                    <w:top w:val="nil"/>
                                    <w:bottom w:val="nil"/>
                                  </w:tcBorders>
                                  <w:noWrap/>
                                  <w:vAlign w:val="center"/>
                                  <w:hideMark/>
                                </w:tcPr>
                                <w:p w14:paraId="7801279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1.36 (1.17-1.59)**</w:t>
                                  </w:r>
                                </w:p>
                              </w:tc>
                              <w:tc>
                                <w:tcPr>
                                  <w:tcW w:w="1008" w:type="dxa"/>
                                  <w:tcBorders>
                                    <w:top w:val="nil"/>
                                    <w:bottom w:val="nil"/>
                                  </w:tcBorders>
                                  <w:noWrap/>
                                  <w:vAlign w:val="center"/>
                                  <w:hideMark/>
                                </w:tcPr>
                                <w:p w14:paraId="5F5947C3"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0.63</w:t>
                                  </w:r>
                                </w:p>
                              </w:tc>
                            </w:tr>
                            <w:tr w:rsidR="00526CCF" w:rsidRPr="00526CCF" w14:paraId="5C5FF0A8" w14:textId="77777777" w:rsidTr="00AA257A">
                              <w:trPr>
                                <w:trHeight w:val="259"/>
                              </w:trPr>
                              <w:tc>
                                <w:tcPr>
                                  <w:tcW w:w="2317" w:type="dxa"/>
                                  <w:tcBorders>
                                    <w:top w:val="nil"/>
                                    <w:bottom w:val="single" w:sz="4" w:space="0" w:color="auto"/>
                                  </w:tcBorders>
                                  <w:noWrap/>
                                  <w:vAlign w:val="center"/>
                                </w:tcPr>
                                <w:p w14:paraId="7B8780E0" w14:textId="77777777" w:rsidR="00526CCF" w:rsidRPr="006544AE" w:rsidRDefault="00526CCF" w:rsidP="00526CCF">
                                  <w:pPr>
                                    <w:rPr>
                                      <w:rFonts w:ascii="Times New Roman" w:hAnsi="Times New Roman" w:cs="Times New Roman"/>
                                      <w:sz w:val="18"/>
                                      <w:szCs w:val="18"/>
                                    </w:rPr>
                                  </w:pPr>
                                </w:p>
                              </w:tc>
                              <w:tc>
                                <w:tcPr>
                                  <w:tcW w:w="720" w:type="dxa"/>
                                  <w:tcBorders>
                                    <w:top w:val="nil"/>
                                    <w:bottom w:val="single" w:sz="4" w:space="0" w:color="auto"/>
                                  </w:tcBorders>
                                  <w:noWrap/>
                                  <w:vAlign w:val="center"/>
                                </w:tcPr>
                                <w:p w14:paraId="18680298"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Full</w:t>
                                  </w:r>
                                </w:p>
                              </w:tc>
                              <w:tc>
                                <w:tcPr>
                                  <w:tcW w:w="788" w:type="dxa"/>
                                  <w:tcBorders>
                                    <w:top w:val="nil"/>
                                    <w:bottom w:val="single" w:sz="4" w:space="0" w:color="auto"/>
                                  </w:tcBorders>
                                  <w:noWrap/>
                                  <w:vAlign w:val="center"/>
                                </w:tcPr>
                                <w:p w14:paraId="69384660"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single" w:sz="4" w:space="0" w:color="auto"/>
                                  </w:tcBorders>
                                  <w:noWrap/>
                                  <w:vAlign w:val="center"/>
                                </w:tcPr>
                                <w:p w14:paraId="2EF0C3D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0.75 (0.44-1.25)</w:t>
                                  </w:r>
                                </w:p>
                              </w:tc>
                              <w:tc>
                                <w:tcPr>
                                  <w:tcW w:w="1716" w:type="dxa"/>
                                  <w:tcBorders>
                                    <w:top w:val="nil"/>
                                    <w:bottom w:val="single" w:sz="4" w:space="0" w:color="auto"/>
                                  </w:tcBorders>
                                  <w:noWrap/>
                                  <w:vAlign w:val="center"/>
                                </w:tcPr>
                                <w:p w14:paraId="6594F4D4"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1.08 (0.72-1.62)</w:t>
                                  </w:r>
                                </w:p>
                              </w:tc>
                              <w:tc>
                                <w:tcPr>
                                  <w:tcW w:w="1916" w:type="dxa"/>
                                  <w:tcBorders>
                                    <w:top w:val="nil"/>
                                    <w:bottom w:val="single" w:sz="4" w:space="0" w:color="auto"/>
                                  </w:tcBorders>
                                  <w:noWrap/>
                                  <w:vAlign w:val="center"/>
                                </w:tcPr>
                                <w:p w14:paraId="1E8142E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1.23 (0.82-1.85)</w:t>
                                  </w:r>
                                </w:p>
                              </w:tc>
                              <w:tc>
                                <w:tcPr>
                                  <w:tcW w:w="1816" w:type="dxa"/>
                                  <w:tcBorders>
                                    <w:top w:val="nil"/>
                                    <w:bottom w:val="single" w:sz="4" w:space="0" w:color="auto"/>
                                  </w:tcBorders>
                                  <w:noWrap/>
                                  <w:vAlign w:val="center"/>
                                </w:tcPr>
                                <w:p w14:paraId="5FF17D19"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1.53 (1.00-2.35)*</w:t>
                                  </w:r>
                                </w:p>
                              </w:tc>
                              <w:tc>
                                <w:tcPr>
                                  <w:tcW w:w="1000" w:type="dxa"/>
                                  <w:tcBorders>
                                    <w:top w:val="nil"/>
                                    <w:bottom w:val="single" w:sz="4" w:space="0" w:color="auto"/>
                                  </w:tcBorders>
                                  <w:noWrap/>
                                  <w:vAlign w:val="center"/>
                                </w:tcPr>
                                <w:p w14:paraId="4E5923B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0.02*</w:t>
                                  </w:r>
                                </w:p>
                              </w:tc>
                              <w:tc>
                                <w:tcPr>
                                  <w:tcW w:w="1816" w:type="dxa"/>
                                  <w:tcBorders>
                                    <w:top w:val="nil"/>
                                    <w:bottom w:val="single" w:sz="4" w:space="0" w:color="auto"/>
                                  </w:tcBorders>
                                  <w:noWrap/>
                                  <w:vAlign w:val="center"/>
                                </w:tcPr>
                                <w:p w14:paraId="4CBBF214"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1.25 (1.09-1.43)**</w:t>
                                  </w:r>
                                </w:p>
                              </w:tc>
                              <w:tc>
                                <w:tcPr>
                                  <w:tcW w:w="1008" w:type="dxa"/>
                                  <w:tcBorders>
                                    <w:top w:val="nil"/>
                                    <w:bottom w:val="single" w:sz="4" w:space="0" w:color="auto"/>
                                  </w:tcBorders>
                                  <w:noWrap/>
                                  <w:vAlign w:val="center"/>
                                </w:tcPr>
                                <w:p w14:paraId="6142D7DC"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0.49</w:t>
                                  </w:r>
                                </w:p>
                              </w:tc>
                            </w:tr>
                            <w:tr w:rsidR="00526CCF" w:rsidRPr="00526CCF" w14:paraId="2E56B067" w14:textId="77777777" w:rsidTr="00AA257A">
                              <w:trPr>
                                <w:trHeight w:val="259"/>
                              </w:trPr>
                              <w:tc>
                                <w:tcPr>
                                  <w:tcW w:w="2317" w:type="dxa"/>
                                  <w:tcBorders>
                                    <w:bottom w:val="nil"/>
                                  </w:tcBorders>
                                  <w:noWrap/>
                                  <w:vAlign w:val="center"/>
                                  <w:hideMark/>
                                </w:tcPr>
                                <w:p w14:paraId="67A03FC9" w14:textId="092FE173" w:rsidR="00526CCF" w:rsidRPr="006544AE" w:rsidRDefault="00E93CBB" w:rsidP="00526CCF">
                                  <w:pPr>
                                    <w:rPr>
                                      <w:rFonts w:ascii="Times New Roman" w:hAnsi="Times New Roman" w:cs="Times New Roman"/>
                                      <w:sz w:val="18"/>
                                      <w:szCs w:val="18"/>
                                    </w:rPr>
                                  </w:pPr>
                                  <w:r w:rsidRPr="006544AE">
                                    <w:rPr>
                                      <w:rFonts w:ascii="Times New Roman" w:hAnsi="Times New Roman" w:cs="Times New Roman"/>
                                      <w:sz w:val="18"/>
                                      <w:szCs w:val="18"/>
                                    </w:rPr>
                                    <w:t>Pattern</w:t>
                                  </w:r>
                                  <w:r w:rsidR="00526CCF" w:rsidRPr="006544AE">
                                    <w:rPr>
                                      <w:rFonts w:ascii="Times New Roman" w:hAnsi="Times New Roman" w:cs="Times New Roman"/>
                                      <w:sz w:val="18"/>
                                      <w:szCs w:val="18"/>
                                    </w:rPr>
                                    <w:t xml:space="preserve"> #</w:t>
                                  </w:r>
                                  <w:r w:rsidRPr="006544AE">
                                    <w:rPr>
                                      <w:rFonts w:ascii="Times New Roman" w:hAnsi="Times New Roman" w:cs="Times New Roman"/>
                                      <w:sz w:val="18"/>
                                      <w:szCs w:val="18"/>
                                    </w:rPr>
                                    <w:t>2</w:t>
                                  </w:r>
                                  <w:r w:rsidR="00526CCF" w:rsidRPr="000748F6">
                                    <w:rPr>
                                      <w:rFonts w:ascii="Times New Roman" w:hAnsi="Times New Roman" w:cs="Times New Roman"/>
                                      <w:sz w:val="18"/>
                                      <w:szCs w:val="18"/>
                                      <w:vertAlign w:val="superscript"/>
                                      <w:lang w:bidi="en-US"/>
                                    </w:rPr>
                                    <w:t>‡</w:t>
                                  </w:r>
                                  <w:r w:rsidRPr="000748F6">
                                    <w:rPr>
                                      <w:rFonts w:ascii="Times New Roman" w:hAnsi="Times New Roman" w:cs="Times New Roman"/>
                                      <w:sz w:val="18"/>
                                      <w:szCs w:val="18"/>
                                      <w:vertAlign w:val="superscript"/>
                                      <w:lang w:bidi="en-US"/>
                                    </w:rPr>
                                    <w:t>e</w:t>
                                  </w:r>
                                </w:p>
                              </w:tc>
                              <w:tc>
                                <w:tcPr>
                                  <w:tcW w:w="720" w:type="dxa"/>
                                  <w:tcBorders>
                                    <w:bottom w:val="nil"/>
                                  </w:tcBorders>
                                  <w:noWrap/>
                                  <w:vAlign w:val="center"/>
                                  <w:hideMark/>
                                </w:tcPr>
                                <w:p w14:paraId="09BBEB4C"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i/>
                                      <w:iCs/>
                                      <w:sz w:val="18"/>
                                      <w:szCs w:val="18"/>
                                    </w:rPr>
                                    <w:t>Null</w:t>
                                  </w:r>
                                </w:p>
                              </w:tc>
                              <w:tc>
                                <w:tcPr>
                                  <w:tcW w:w="788" w:type="dxa"/>
                                  <w:tcBorders>
                                    <w:bottom w:val="nil"/>
                                  </w:tcBorders>
                                  <w:noWrap/>
                                  <w:vAlign w:val="center"/>
                                  <w:hideMark/>
                                </w:tcPr>
                                <w:p w14:paraId="093E7DF5"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bottom w:val="nil"/>
                                  </w:tcBorders>
                                  <w:noWrap/>
                                  <w:vAlign w:val="center"/>
                                  <w:hideMark/>
                                </w:tcPr>
                                <w:p w14:paraId="3D72CE16"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1.49 (0.98-2.26)</w:t>
                                  </w:r>
                                </w:p>
                              </w:tc>
                              <w:tc>
                                <w:tcPr>
                                  <w:tcW w:w="1716" w:type="dxa"/>
                                  <w:tcBorders>
                                    <w:bottom w:val="nil"/>
                                  </w:tcBorders>
                                  <w:noWrap/>
                                  <w:vAlign w:val="center"/>
                                  <w:hideMark/>
                                </w:tcPr>
                                <w:p w14:paraId="7858F0A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1.78 (1.12-2.82)*</w:t>
                                  </w:r>
                                </w:p>
                              </w:tc>
                              <w:tc>
                                <w:tcPr>
                                  <w:tcW w:w="1916" w:type="dxa"/>
                                  <w:tcBorders>
                                    <w:bottom w:val="nil"/>
                                  </w:tcBorders>
                                  <w:noWrap/>
                                  <w:vAlign w:val="center"/>
                                  <w:hideMark/>
                                </w:tcPr>
                                <w:p w14:paraId="07159F53"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1.49 (0.94-2.37)</w:t>
                                  </w:r>
                                </w:p>
                              </w:tc>
                              <w:tc>
                                <w:tcPr>
                                  <w:tcW w:w="1816" w:type="dxa"/>
                                  <w:tcBorders>
                                    <w:bottom w:val="nil"/>
                                  </w:tcBorders>
                                  <w:noWrap/>
                                  <w:vAlign w:val="center"/>
                                  <w:hideMark/>
                                </w:tcPr>
                                <w:p w14:paraId="638DE67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1.82 (1.16-2.85)**</w:t>
                                  </w:r>
                                </w:p>
                              </w:tc>
                              <w:tc>
                                <w:tcPr>
                                  <w:tcW w:w="1000" w:type="dxa"/>
                                  <w:tcBorders>
                                    <w:bottom w:val="nil"/>
                                  </w:tcBorders>
                                  <w:noWrap/>
                                  <w:vAlign w:val="center"/>
                                  <w:hideMark/>
                                </w:tcPr>
                                <w:p w14:paraId="55CFC06B"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0.01*</w:t>
                                  </w:r>
                                </w:p>
                              </w:tc>
                              <w:tc>
                                <w:tcPr>
                                  <w:tcW w:w="1816" w:type="dxa"/>
                                  <w:tcBorders>
                                    <w:bottom w:val="nil"/>
                                  </w:tcBorders>
                                  <w:noWrap/>
                                  <w:vAlign w:val="center"/>
                                  <w:hideMark/>
                                </w:tcPr>
                                <w:p w14:paraId="1E15AA81"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1.14 (1.02-1.27)*</w:t>
                                  </w:r>
                                </w:p>
                              </w:tc>
                              <w:tc>
                                <w:tcPr>
                                  <w:tcW w:w="1008" w:type="dxa"/>
                                  <w:tcBorders>
                                    <w:bottom w:val="nil"/>
                                  </w:tcBorders>
                                  <w:noWrap/>
                                  <w:vAlign w:val="center"/>
                                  <w:hideMark/>
                                </w:tcPr>
                                <w:p w14:paraId="403AE457"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0.02*</w:t>
                                  </w:r>
                                </w:p>
                              </w:tc>
                            </w:tr>
                            <w:tr w:rsidR="00526CCF" w:rsidRPr="00526CCF" w14:paraId="1CB32860" w14:textId="77777777" w:rsidTr="00AA257A">
                              <w:trPr>
                                <w:trHeight w:val="259"/>
                              </w:trPr>
                              <w:tc>
                                <w:tcPr>
                                  <w:tcW w:w="2317" w:type="dxa"/>
                                  <w:tcBorders>
                                    <w:top w:val="nil"/>
                                    <w:bottom w:val="nil"/>
                                  </w:tcBorders>
                                  <w:noWrap/>
                                  <w:vAlign w:val="center"/>
                                  <w:hideMark/>
                                </w:tcPr>
                                <w:p w14:paraId="4EBA2E3E" w14:textId="77777777" w:rsidR="00526CCF" w:rsidRPr="006544AE" w:rsidRDefault="00526CCF" w:rsidP="00526CCF">
                                  <w:pPr>
                                    <w:rPr>
                                      <w:rFonts w:ascii="Times New Roman" w:hAnsi="Times New Roman" w:cs="Times New Roman"/>
                                      <w:sz w:val="18"/>
                                      <w:szCs w:val="18"/>
                                    </w:rPr>
                                  </w:pPr>
                                </w:p>
                              </w:tc>
                              <w:tc>
                                <w:tcPr>
                                  <w:tcW w:w="720" w:type="dxa"/>
                                  <w:tcBorders>
                                    <w:top w:val="nil"/>
                                    <w:bottom w:val="nil"/>
                                  </w:tcBorders>
                                  <w:noWrap/>
                                  <w:vAlign w:val="center"/>
                                  <w:hideMark/>
                                </w:tcPr>
                                <w:p w14:paraId="578CDDA8"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i/>
                                      <w:iCs/>
                                      <w:sz w:val="18"/>
                                      <w:szCs w:val="18"/>
                                    </w:rPr>
                                    <w:t>Basic</w:t>
                                  </w:r>
                                </w:p>
                              </w:tc>
                              <w:tc>
                                <w:tcPr>
                                  <w:tcW w:w="788" w:type="dxa"/>
                                  <w:tcBorders>
                                    <w:top w:val="nil"/>
                                    <w:bottom w:val="nil"/>
                                  </w:tcBorders>
                                  <w:noWrap/>
                                  <w:vAlign w:val="center"/>
                                  <w:hideMark/>
                                </w:tcPr>
                                <w:p w14:paraId="52206DC4"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top w:val="nil"/>
                                    <w:bottom w:val="nil"/>
                                  </w:tcBorders>
                                  <w:noWrap/>
                                  <w:vAlign w:val="center"/>
                                  <w:hideMark/>
                                </w:tcPr>
                                <w:p w14:paraId="411FDC15"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1.84 (1.20-2.82)**</w:t>
                                  </w:r>
                                </w:p>
                              </w:tc>
                              <w:tc>
                                <w:tcPr>
                                  <w:tcW w:w="1716" w:type="dxa"/>
                                  <w:tcBorders>
                                    <w:top w:val="nil"/>
                                    <w:bottom w:val="nil"/>
                                  </w:tcBorders>
                                  <w:noWrap/>
                                  <w:vAlign w:val="center"/>
                                  <w:hideMark/>
                                </w:tcPr>
                                <w:p w14:paraId="7E4AF056"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2.10 (1.35-3.27)**</w:t>
                                  </w:r>
                                </w:p>
                              </w:tc>
                              <w:tc>
                                <w:tcPr>
                                  <w:tcW w:w="1916" w:type="dxa"/>
                                  <w:tcBorders>
                                    <w:top w:val="nil"/>
                                    <w:bottom w:val="nil"/>
                                  </w:tcBorders>
                                  <w:noWrap/>
                                  <w:vAlign w:val="center"/>
                                  <w:hideMark/>
                                </w:tcPr>
                                <w:p w14:paraId="1BF303DD"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2.01 (1.26-3.21)**</w:t>
                                  </w:r>
                                </w:p>
                              </w:tc>
                              <w:tc>
                                <w:tcPr>
                                  <w:tcW w:w="1816" w:type="dxa"/>
                                  <w:tcBorders>
                                    <w:top w:val="nil"/>
                                    <w:bottom w:val="nil"/>
                                  </w:tcBorders>
                                  <w:noWrap/>
                                  <w:vAlign w:val="center"/>
                                  <w:hideMark/>
                                </w:tcPr>
                                <w:p w14:paraId="54E7E90F"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2.11 (1.29-3.43)**</w:t>
                                  </w:r>
                                </w:p>
                              </w:tc>
                              <w:tc>
                                <w:tcPr>
                                  <w:tcW w:w="1000" w:type="dxa"/>
                                  <w:tcBorders>
                                    <w:top w:val="nil"/>
                                    <w:bottom w:val="nil"/>
                                  </w:tcBorders>
                                  <w:noWrap/>
                                  <w:vAlign w:val="center"/>
                                  <w:hideMark/>
                                </w:tcPr>
                                <w:p w14:paraId="5FE4D1FE"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&lt; 0.01**</w:t>
                                  </w:r>
                                </w:p>
                              </w:tc>
                              <w:tc>
                                <w:tcPr>
                                  <w:tcW w:w="1816" w:type="dxa"/>
                                  <w:tcBorders>
                                    <w:top w:val="nil"/>
                                    <w:bottom w:val="nil"/>
                                  </w:tcBorders>
                                  <w:noWrap/>
                                  <w:vAlign w:val="center"/>
                                  <w:hideMark/>
                                </w:tcPr>
                                <w:p w14:paraId="6858EC8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1.20 (1.06-1.35)**</w:t>
                                  </w:r>
                                </w:p>
                              </w:tc>
                              <w:tc>
                                <w:tcPr>
                                  <w:tcW w:w="1008" w:type="dxa"/>
                                  <w:tcBorders>
                                    <w:top w:val="nil"/>
                                    <w:bottom w:val="nil"/>
                                  </w:tcBorders>
                                  <w:noWrap/>
                                  <w:vAlign w:val="center"/>
                                  <w:hideMark/>
                                </w:tcPr>
                                <w:p w14:paraId="36776039"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&lt; 0.01**</w:t>
                                  </w:r>
                                </w:p>
                              </w:tc>
                            </w:tr>
                            <w:tr w:rsidR="00526CCF" w:rsidRPr="00526CCF" w14:paraId="39625A55" w14:textId="77777777" w:rsidTr="00AA257A">
                              <w:trPr>
                                <w:trHeight w:val="259"/>
                              </w:trPr>
                              <w:tc>
                                <w:tcPr>
                                  <w:tcW w:w="2317" w:type="dxa"/>
                                  <w:tcBorders>
                                    <w:top w:val="nil"/>
                                    <w:bottom w:val="single" w:sz="4" w:space="0" w:color="auto"/>
                                  </w:tcBorders>
                                  <w:noWrap/>
                                  <w:vAlign w:val="center"/>
                                </w:tcPr>
                                <w:p w14:paraId="2020B129" w14:textId="77777777" w:rsidR="00526CCF" w:rsidRPr="006544AE" w:rsidRDefault="00526CCF" w:rsidP="00526CCF">
                                  <w:pPr>
                                    <w:rPr>
                                      <w:rFonts w:ascii="Times New Roman" w:hAnsi="Times New Roman" w:cs="Times New Roman"/>
                                      <w:sz w:val="18"/>
                                      <w:szCs w:val="18"/>
                                    </w:rPr>
                                  </w:pPr>
                                </w:p>
                              </w:tc>
                              <w:tc>
                                <w:tcPr>
                                  <w:tcW w:w="720" w:type="dxa"/>
                                  <w:tcBorders>
                                    <w:top w:val="nil"/>
                                    <w:bottom w:val="single" w:sz="4" w:space="0" w:color="auto"/>
                                  </w:tcBorders>
                                  <w:noWrap/>
                                  <w:vAlign w:val="center"/>
                                </w:tcPr>
                                <w:p w14:paraId="213933E9"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Full</w:t>
                                  </w:r>
                                </w:p>
                              </w:tc>
                              <w:tc>
                                <w:tcPr>
                                  <w:tcW w:w="788" w:type="dxa"/>
                                  <w:tcBorders>
                                    <w:top w:val="nil"/>
                                    <w:bottom w:val="single" w:sz="4" w:space="0" w:color="auto"/>
                                  </w:tcBorders>
                                  <w:noWrap/>
                                  <w:vAlign w:val="center"/>
                                </w:tcPr>
                                <w:p w14:paraId="2A892619"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single" w:sz="4" w:space="0" w:color="auto"/>
                                  </w:tcBorders>
                                  <w:noWrap/>
                                  <w:vAlign w:val="center"/>
                                </w:tcPr>
                                <w:p w14:paraId="6A874640"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1.84 (1.17-2.91)**</w:t>
                                  </w:r>
                                </w:p>
                              </w:tc>
                              <w:tc>
                                <w:tcPr>
                                  <w:tcW w:w="1716" w:type="dxa"/>
                                  <w:tcBorders>
                                    <w:top w:val="nil"/>
                                    <w:bottom w:val="single" w:sz="4" w:space="0" w:color="auto"/>
                                  </w:tcBorders>
                                  <w:noWrap/>
                                  <w:vAlign w:val="center"/>
                                </w:tcPr>
                                <w:p w14:paraId="629EF5CA"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2.06 (1.27-3.34)**</w:t>
                                  </w:r>
                                </w:p>
                              </w:tc>
                              <w:tc>
                                <w:tcPr>
                                  <w:tcW w:w="1916" w:type="dxa"/>
                                  <w:tcBorders>
                                    <w:top w:val="nil"/>
                                    <w:bottom w:val="single" w:sz="4" w:space="0" w:color="auto"/>
                                  </w:tcBorders>
                                  <w:noWrap/>
                                  <w:vAlign w:val="center"/>
                                </w:tcPr>
                                <w:p w14:paraId="07483FD8"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2.03 (1.21-3.41)**</w:t>
                                  </w:r>
                                </w:p>
                              </w:tc>
                              <w:tc>
                                <w:tcPr>
                                  <w:tcW w:w="1816" w:type="dxa"/>
                                  <w:tcBorders>
                                    <w:top w:val="nil"/>
                                    <w:bottom w:val="single" w:sz="4" w:space="0" w:color="auto"/>
                                  </w:tcBorders>
                                  <w:noWrap/>
                                  <w:vAlign w:val="center"/>
                                </w:tcPr>
                                <w:p w14:paraId="79C605C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1.98 (1.17-3.35)*</w:t>
                                  </w:r>
                                </w:p>
                              </w:tc>
                              <w:tc>
                                <w:tcPr>
                                  <w:tcW w:w="1000" w:type="dxa"/>
                                  <w:tcBorders>
                                    <w:top w:val="nil"/>
                                    <w:bottom w:val="single" w:sz="4" w:space="0" w:color="auto"/>
                                  </w:tcBorders>
                                  <w:noWrap/>
                                  <w:vAlign w:val="center"/>
                                </w:tcPr>
                                <w:p w14:paraId="3CD97C7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&lt; 0.01**</w:t>
                                  </w:r>
                                </w:p>
                              </w:tc>
                              <w:tc>
                                <w:tcPr>
                                  <w:tcW w:w="1816" w:type="dxa"/>
                                  <w:tcBorders>
                                    <w:top w:val="nil"/>
                                    <w:bottom w:val="single" w:sz="4" w:space="0" w:color="auto"/>
                                  </w:tcBorders>
                                  <w:noWrap/>
                                  <w:vAlign w:val="center"/>
                                </w:tcPr>
                                <w:p w14:paraId="7E899A5A"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1.15 (1.01-1.31)*</w:t>
                                  </w:r>
                                </w:p>
                              </w:tc>
                              <w:tc>
                                <w:tcPr>
                                  <w:tcW w:w="1008" w:type="dxa"/>
                                  <w:tcBorders>
                                    <w:top w:val="nil"/>
                                    <w:bottom w:val="single" w:sz="4" w:space="0" w:color="auto"/>
                                  </w:tcBorders>
                                  <w:noWrap/>
                                  <w:vAlign w:val="center"/>
                                </w:tcPr>
                                <w:p w14:paraId="7FF371D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&lt; 0.01**</w:t>
                                  </w:r>
                                </w:p>
                              </w:tc>
                            </w:tr>
                            <w:tr w:rsidR="00526CCF" w:rsidRPr="00526CCF" w14:paraId="69D64806" w14:textId="77777777" w:rsidTr="00AA257A">
                              <w:trPr>
                                <w:trHeight w:val="259"/>
                              </w:trPr>
                              <w:tc>
                                <w:tcPr>
                                  <w:tcW w:w="2317" w:type="dxa"/>
                                  <w:tcBorders>
                                    <w:bottom w:val="nil"/>
                                  </w:tcBorders>
                                  <w:noWrap/>
                                  <w:vAlign w:val="center"/>
                                  <w:hideMark/>
                                </w:tcPr>
                                <w:p w14:paraId="0D304F04" w14:textId="53B51BD7" w:rsidR="00526CCF" w:rsidRPr="006544AE" w:rsidRDefault="00526CCF" w:rsidP="00526CCF">
                                  <w:pPr>
                                    <w:rPr>
                                      <w:rFonts w:ascii="Times New Roman" w:hAnsi="Times New Roman" w:cs="Times New Roman"/>
                                      <w:sz w:val="18"/>
                                      <w:szCs w:val="18"/>
                                    </w:rPr>
                                  </w:pPr>
                                  <w:r w:rsidRPr="006544AE">
                                    <w:rPr>
                                      <w:rFonts w:ascii="Times New Roman" w:hAnsi="Times New Roman" w:cs="Times New Roman"/>
                                      <w:sz w:val="18"/>
                                      <w:szCs w:val="18"/>
                                    </w:rPr>
                                    <w:t>P</w:t>
                                  </w:r>
                                  <w:r w:rsidR="00E93CBB" w:rsidRPr="006544AE">
                                    <w:rPr>
                                      <w:rFonts w:ascii="Times New Roman" w:hAnsi="Times New Roman" w:cs="Times New Roman"/>
                                      <w:sz w:val="18"/>
                                      <w:szCs w:val="18"/>
                                    </w:rPr>
                                    <w:t>attern</w:t>
                                  </w:r>
                                  <w:r w:rsidRPr="006544AE">
                                    <w:rPr>
                                      <w:rFonts w:ascii="Times New Roman" w:hAnsi="Times New Roman" w:cs="Times New Roman"/>
                                      <w:sz w:val="18"/>
                                      <w:szCs w:val="18"/>
                                    </w:rPr>
                                    <w:t xml:space="preserve"> #</w:t>
                                  </w:r>
                                  <w:r w:rsidR="00E93CBB" w:rsidRPr="006544AE">
                                    <w:rPr>
                                      <w:rFonts w:ascii="Times New Roman" w:hAnsi="Times New Roman" w:cs="Times New Roman"/>
                                      <w:sz w:val="18"/>
                                      <w:szCs w:val="18"/>
                                    </w:rPr>
                                    <w:t>3</w:t>
                                  </w:r>
                                  <w:r w:rsidRPr="000748F6">
                                    <w:rPr>
                                      <w:rFonts w:ascii="Times New Roman" w:hAnsi="Times New Roman" w:cs="Times New Roman"/>
                                      <w:sz w:val="18"/>
                                      <w:szCs w:val="18"/>
                                      <w:vertAlign w:val="superscript"/>
                                      <w:lang w:bidi="en-US"/>
                                    </w:rPr>
                                    <w:t>‡</w:t>
                                  </w:r>
                                  <w:r w:rsidR="00E93CBB" w:rsidRPr="000748F6">
                                    <w:rPr>
                                      <w:rFonts w:ascii="Times New Roman" w:hAnsi="Times New Roman" w:cs="Times New Roman"/>
                                      <w:sz w:val="18"/>
                                      <w:szCs w:val="18"/>
                                      <w:vertAlign w:val="superscript"/>
                                      <w:lang w:bidi="en-US"/>
                                    </w:rPr>
                                    <w:t>f</w:t>
                                  </w:r>
                                </w:p>
                              </w:tc>
                              <w:tc>
                                <w:tcPr>
                                  <w:tcW w:w="720" w:type="dxa"/>
                                  <w:tcBorders>
                                    <w:bottom w:val="nil"/>
                                  </w:tcBorders>
                                  <w:noWrap/>
                                  <w:vAlign w:val="center"/>
                                  <w:hideMark/>
                                </w:tcPr>
                                <w:p w14:paraId="115401A8"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i/>
                                      <w:iCs/>
                                      <w:sz w:val="18"/>
                                      <w:szCs w:val="18"/>
                                    </w:rPr>
                                    <w:t>Null</w:t>
                                  </w:r>
                                </w:p>
                              </w:tc>
                              <w:tc>
                                <w:tcPr>
                                  <w:tcW w:w="788" w:type="dxa"/>
                                  <w:tcBorders>
                                    <w:bottom w:val="nil"/>
                                  </w:tcBorders>
                                  <w:noWrap/>
                                  <w:vAlign w:val="center"/>
                                  <w:hideMark/>
                                </w:tcPr>
                                <w:p w14:paraId="5ED03C28"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bottom w:val="nil"/>
                                  </w:tcBorders>
                                  <w:noWrap/>
                                  <w:vAlign w:val="center"/>
                                  <w:hideMark/>
                                </w:tcPr>
                                <w:p w14:paraId="75A0B839"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0.91 (0.63-1.32)</w:t>
                                  </w:r>
                                </w:p>
                              </w:tc>
                              <w:tc>
                                <w:tcPr>
                                  <w:tcW w:w="1716" w:type="dxa"/>
                                  <w:tcBorders>
                                    <w:bottom w:val="nil"/>
                                  </w:tcBorders>
                                  <w:noWrap/>
                                  <w:vAlign w:val="center"/>
                                  <w:hideMark/>
                                </w:tcPr>
                                <w:p w14:paraId="31C85FE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0.69 (0.47-1.01)</w:t>
                                  </w:r>
                                </w:p>
                              </w:tc>
                              <w:tc>
                                <w:tcPr>
                                  <w:tcW w:w="1916" w:type="dxa"/>
                                  <w:tcBorders>
                                    <w:bottom w:val="nil"/>
                                  </w:tcBorders>
                                  <w:noWrap/>
                                  <w:vAlign w:val="center"/>
                                  <w:hideMark/>
                                </w:tcPr>
                                <w:p w14:paraId="6F145B90"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0.63 (0.37-1.05)</w:t>
                                  </w:r>
                                </w:p>
                              </w:tc>
                              <w:tc>
                                <w:tcPr>
                                  <w:tcW w:w="1816" w:type="dxa"/>
                                  <w:tcBorders>
                                    <w:bottom w:val="nil"/>
                                  </w:tcBorders>
                                  <w:noWrap/>
                                  <w:vAlign w:val="center"/>
                                  <w:hideMark/>
                                </w:tcPr>
                                <w:p w14:paraId="7B098F0E"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0.71 (0.46-1.07)</w:t>
                                  </w:r>
                                </w:p>
                              </w:tc>
                              <w:tc>
                                <w:tcPr>
                                  <w:tcW w:w="1000" w:type="dxa"/>
                                  <w:tcBorders>
                                    <w:bottom w:val="nil"/>
                                  </w:tcBorders>
                                  <w:noWrap/>
                                  <w:vAlign w:val="center"/>
                                  <w:hideMark/>
                                </w:tcPr>
                                <w:p w14:paraId="38C21415"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0.04*</w:t>
                                  </w:r>
                                </w:p>
                              </w:tc>
                              <w:tc>
                                <w:tcPr>
                                  <w:tcW w:w="1816" w:type="dxa"/>
                                  <w:tcBorders>
                                    <w:bottom w:val="nil"/>
                                  </w:tcBorders>
                                  <w:noWrap/>
                                  <w:vAlign w:val="center"/>
                                  <w:hideMark/>
                                </w:tcPr>
                                <w:p w14:paraId="0889372F"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0.83 (0.71-0.97)*</w:t>
                                  </w:r>
                                </w:p>
                              </w:tc>
                              <w:tc>
                                <w:tcPr>
                                  <w:tcW w:w="1008" w:type="dxa"/>
                                  <w:tcBorders>
                                    <w:bottom w:val="nil"/>
                                  </w:tcBorders>
                                  <w:noWrap/>
                                  <w:vAlign w:val="center"/>
                                  <w:hideMark/>
                                </w:tcPr>
                                <w:p w14:paraId="1316B97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0.41</w:t>
                                  </w:r>
                                </w:p>
                              </w:tc>
                            </w:tr>
                            <w:tr w:rsidR="00526CCF" w:rsidRPr="00526CCF" w14:paraId="0E4D56C7" w14:textId="77777777" w:rsidTr="00AA257A">
                              <w:trPr>
                                <w:trHeight w:val="259"/>
                              </w:trPr>
                              <w:tc>
                                <w:tcPr>
                                  <w:tcW w:w="2317" w:type="dxa"/>
                                  <w:tcBorders>
                                    <w:top w:val="nil"/>
                                    <w:bottom w:val="nil"/>
                                  </w:tcBorders>
                                  <w:noWrap/>
                                  <w:vAlign w:val="center"/>
                                  <w:hideMark/>
                                </w:tcPr>
                                <w:p w14:paraId="5C95EBB0" w14:textId="77777777" w:rsidR="00526CCF" w:rsidRPr="006544AE" w:rsidRDefault="00526CCF" w:rsidP="00526CCF">
                                  <w:pPr>
                                    <w:rPr>
                                      <w:rFonts w:ascii="Times New Roman" w:hAnsi="Times New Roman" w:cs="Times New Roman"/>
                                      <w:sz w:val="18"/>
                                      <w:szCs w:val="18"/>
                                    </w:rPr>
                                  </w:pPr>
                                </w:p>
                              </w:tc>
                              <w:tc>
                                <w:tcPr>
                                  <w:tcW w:w="720" w:type="dxa"/>
                                  <w:tcBorders>
                                    <w:top w:val="nil"/>
                                    <w:bottom w:val="nil"/>
                                  </w:tcBorders>
                                  <w:noWrap/>
                                  <w:vAlign w:val="center"/>
                                  <w:hideMark/>
                                </w:tcPr>
                                <w:p w14:paraId="7E7FB326"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i/>
                                      <w:iCs/>
                                      <w:sz w:val="18"/>
                                      <w:szCs w:val="18"/>
                                    </w:rPr>
                                    <w:t>Basic</w:t>
                                  </w:r>
                                </w:p>
                              </w:tc>
                              <w:tc>
                                <w:tcPr>
                                  <w:tcW w:w="788" w:type="dxa"/>
                                  <w:tcBorders>
                                    <w:top w:val="nil"/>
                                    <w:bottom w:val="nil"/>
                                  </w:tcBorders>
                                  <w:noWrap/>
                                  <w:vAlign w:val="center"/>
                                  <w:hideMark/>
                                </w:tcPr>
                                <w:p w14:paraId="0408AE72"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top w:val="nil"/>
                                    <w:bottom w:val="nil"/>
                                  </w:tcBorders>
                                  <w:noWrap/>
                                  <w:vAlign w:val="center"/>
                                  <w:hideMark/>
                                </w:tcPr>
                                <w:p w14:paraId="5C1905C8"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0.94 (0.67-1.32)</w:t>
                                  </w:r>
                                </w:p>
                              </w:tc>
                              <w:tc>
                                <w:tcPr>
                                  <w:tcW w:w="1716" w:type="dxa"/>
                                  <w:tcBorders>
                                    <w:top w:val="nil"/>
                                    <w:bottom w:val="nil"/>
                                  </w:tcBorders>
                                  <w:noWrap/>
                                  <w:vAlign w:val="center"/>
                                  <w:hideMark/>
                                </w:tcPr>
                                <w:p w14:paraId="46FFB69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0.77 (0.52-1.14)</w:t>
                                  </w:r>
                                </w:p>
                              </w:tc>
                              <w:tc>
                                <w:tcPr>
                                  <w:tcW w:w="1916" w:type="dxa"/>
                                  <w:tcBorders>
                                    <w:top w:val="nil"/>
                                    <w:bottom w:val="nil"/>
                                  </w:tcBorders>
                                  <w:noWrap/>
                                  <w:vAlign w:val="center"/>
                                  <w:hideMark/>
                                </w:tcPr>
                                <w:p w14:paraId="5B0D0FD4"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0.91 (0.56-1.48)</w:t>
                                  </w:r>
                                </w:p>
                              </w:tc>
                              <w:tc>
                                <w:tcPr>
                                  <w:tcW w:w="1816" w:type="dxa"/>
                                  <w:tcBorders>
                                    <w:top w:val="nil"/>
                                    <w:bottom w:val="nil"/>
                                  </w:tcBorders>
                                  <w:noWrap/>
                                  <w:vAlign w:val="center"/>
                                  <w:hideMark/>
                                </w:tcPr>
                                <w:p w14:paraId="1F2528B6"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0.86 (0.56-1.31)</w:t>
                                  </w:r>
                                </w:p>
                              </w:tc>
                              <w:tc>
                                <w:tcPr>
                                  <w:tcW w:w="1000" w:type="dxa"/>
                                  <w:tcBorders>
                                    <w:top w:val="nil"/>
                                    <w:bottom w:val="nil"/>
                                  </w:tcBorders>
                                  <w:noWrap/>
                                  <w:vAlign w:val="center"/>
                                  <w:hideMark/>
                                </w:tcPr>
                                <w:p w14:paraId="6F9788C9"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0.43</w:t>
                                  </w:r>
                                </w:p>
                              </w:tc>
                              <w:tc>
                                <w:tcPr>
                                  <w:tcW w:w="1816" w:type="dxa"/>
                                  <w:tcBorders>
                                    <w:top w:val="nil"/>
                                    <w:bottom w:val="nil"/>
                                  </w:tcBorders>
                                  <w:noWrap/>
                                  <w:vAlign w:val="center"/>
                                  <w:hideMark/>
                                </w:tcPr>
                                <w:p w14:paraId="2367697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0.91 (0.78-1.07)</w:t>
                                  </w:r>
                                </w:p>
                              </w:tc>
                              <w:tc>
                                <w:tcPr>
                                  <w:tcW w:w="1008" w:type="dxa"/>
                                  <w:tcBorders>
                                    <w:top w:val="nil"/>
                                    <w:bottom w:val="nil"/>
                                  </w:tcBorders>
                                  <w:noWrap/>
                                  <w:vAlign w:val="center"/>
                                  <w:hideMark/>
                                </w:tcPr>
                                <w:p w14:paraId="51463ADF"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0.30</w:t>
                                  </w:r>
                                </w:p>
                              </w:tc>
                            </w:tr>
                            <w:tr w:rsidR="00526CCF" w:rsidRPr="00526CCF" w14:paraId="4245B675" w14:textId="77777777" w:rsidTr="00AA257A">
                              <w:trPr>
                                <w:trHeight w:val="259"/>
                              </w:trPr>
                              <w:tc>
                                <w:tcPr>
                                  <w:tcW w:w="2317" w:type="dxa"/>
                                  <w:tcBorders>
                                    <w:top w:val="nil"/>
                                    <w:bottom w:val="single" w:sz="4" w:space="0" w:color="auto"/>
                                  </w:tcBorders>
                                  <w:noWrap/>
                                  <w:vAlign w:val="center"/>
                                </w:tcPr>
                                <w:p w14:paraId="4806DAFF" w14:textId="77777777" w:rsidR="00526CCF" w:rsidRPr="006544AE" w:rsidRDefault="00526CCF" w:rsidP="00526CCF">
                                  <w:pPr>
                                    <w:rPr>
                                      <w:rFonts w:ascii="Times New Roman" w:hAnsi="Times New Roman" w:cs="Times New Roman"/>
                                      <w:sz w:val="18"/>
                                      <w:szCs w:val="18"/>
                                    </w:rPr>
                                  </w:pPr>
                                </w:p>
                              </w:tc>
                              <w:tc>
                                <w:tcPr>
                                  <w:tcW w:w="720" w:type="dxa"/>
                                  <w:tcBorders>
                                    <w:top w:val="nil"/>
                                    <w:bottom w:val="single" w:sz="4" w:space="0" w:color="auto"/>
                                  </w:tcBorders>
                                  <w:noWrap/>
                                  <w:vAlign w:val="center"/>
                                </w:tcPr>
                                <w:p w14:paraId="4A0C4626"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Full</w:t>
                                  </w:r>
                                </w:p>
                              </w:tc>
                              <w:tc>
                                <w:tcPr>
                                  <w:tcW w:w="788" w:type="dxa"/>
                                  <w:tcBorders>
                                    <w:top w:val="nil"/>
                                    <w:bottom w:val="single" w:sz="4" w:space="0" w:color="auto"/>
                                  </w:tcBorders>
                                  <w:noWrap/>
                                  <w:vAlign w:val="center"/>
                                </w:tcPr>
                                <w:p w14:paraId="53EBEDA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single" w:sz="4" w:space="0" w:color="auto"/>
                                  </w:tcBorders>
                                  <w:noWrap/>
                                  <w:vAlign w:val="center"/>
                                </w:tcPr>
                                <w:p w14:paraId="1D09154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0.98 (0.68-1.42)</w:t>
                                  </w:r>
                                </w:p>
                              </w:tc>
                              <w:tc>
                                <w:tcPr>
                                  <w:tcW w:w="1716" w:type="dxa"/>
                                  <w:tcBorders>
                                    <w:top w:val="nil"/>
                                    <w:bottom w:val="single" w:sz="4" w:space="0" w:color="auto"/>
                                  </w:tcBorders>
                                  <w:noWrap/>
                                  <w:vAlign w:val="center"/>
                                </w:tcPr>
                                <w:p w14:paraId="008331EC"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0.72 (0.47-1.10)</w:t>
                                  </w:r>
                                </w:p>
                              </w:tc>
                              <w:tc>
                                <w:tcPr>
                                  <w:tcW w:w="1916" w:type="dxa"/>
                                  <w:tcBorders>
                                    <w:top w:val="nil"/>
                                    <w:bottom w:val="single" w:sz="4" w:space="0" w:color="auto"/>
                                  </w:tcBorders>
                                  <w:noWrap/>
                                  <w:vAlign w:val="center"/>
                                </w:tcPr>
                                <w:p w14:paraId="441EE36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0.83 (0.53-1.32)</w:t>
                                  </w:r>
                                </w:p>
                              </w:tc>
                              <w:tc>
                                <w:tcPr>
                                  <w:tcW w:w="1816" w:type="dxa"/>
                                  <w:tcBorders>
                                    <w:top w:val="nil"/>
                                    <w:bottom w:val="single" w:sz="4" w:space="0" w:color="auto"/>
                                  </w:tcBorders>
                                  <w:noWrap/>
                                  <w:vAlign w:val="center"/>
                                </w:tcPr>
                                <w:p w14:paraId="7005E65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0.80 (0.52-1.22)</w:t>
                                  </w:r>
                                </w:p>
                              </w:tc>
                              <w:tc>
                                <w:tcPr>
                                  <w:tcW w:w="1000" w:type="dxa"/>
                                  <w:tcBorders>
                                    <w:top w:val="nil"/>
                                    <w:bottom w:val="single" w:sz="4" w:space="0" w:color="auto"/>
                                  </w:tcBorders>
                                  <w:noWrap/>
                                  <w:vAlign w:val="center"/>
                                </w:tcPr>
                                <w:p w14:paraId="2D637932"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0.22</w:t>
                                  </w:r>
                                </w:p>
                              </w:tc>
                              <w:tc>
                                <w:tcPr>
                                  <w:tcW w:w="1816" w:type="dxa"/>
                                  <w:tcBorders>
                                    <w:top w:val="nil"/>
                                    <w:bottom w:val="single" w:sz="4" w:space="0" w:color="auto"/>
                                  </w:tcBorders>
                                  <w:noWrap/>
                                  <w:vAlign w:val="center"/>
                                </w:tcPr>
                                <w:p w14:paraId="5C2D2CE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 (0.75-1.02)</w:t>
                                  </w:r>
                                </w:p>
                              </w:tc>
                              <w:tc>
                                <w:tcPr>
                                  <w:tcW w:w="1008" w:type="dxa"/>
                                  <w:tcBorders>
                                    <w:top w:val="nil"/>
                                    <w:bottom w:val="single" w:sz="4" w:space="0" w:color="auto"/>
                                  </w:tcBorders>
                                  <w:noWrap/>
                                  <w:vAlign w:val="center"/>
                                </w:tcPr>
                                <w:p w14:paraId="4C21A863"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0.38</w:t>
                                  </w:r>
                                </w:p>
                              </w:tc>
                            </w:tr>
                            <w:tr w:rsidR="00526CCF" w:rsidRPr="00526CCF" w14:paraId="76289173" w14:textId="77777777" w:rsidTr="00AA257A">
                              <w:trPr>
                                <w:trHeight w:val="259"/>
                              </w:trPr>
                              <w:tc>
                                <w:tcPr>
                                  <w:tcW w:w="2317" w:type="dxa"/>
                                  <w:tcBorders>
                                    <w:bottom w:val="nil"/>
                                  </w:tcBorders>
                                  <w:noWrap/>
                                  <w:vAlign w:val="center"/>
                                </w:tcPr>
                                <w:p w14:paraId="07756DD7" w14:textId="65F9D6E7" w:rsidR="00526CCF" w:rsidRPr="006544AE" w:rsidRDefault="00526CCF" w:rsidP="00526CCF">
                                  <w:pPr>
                                    <w:rPr>
                                      <w:rFonts w:ascii="Times New Roman" w:hAnsi="Times New Roman" w:cs="Times New Roman"/>
                                      <w:sz w:val="18"/>
                                      <w:szCs w:val="18"/>
                                    </w:rPr>
                                  </w:pPr>
                                  <w:r w:rsidRPr="006544AE">
                                    <w:rPr>
                                      <w:rFonts w:ascii="Times New Roman" w:hAnsi="Times New Roman" w:cs="Times New Roman"/>
                                      <w:sz w:val="18"/>
                                      <w:szCs w:val="18"/>
                                    </w:rPr>
                                    <w:t>HEI-2015</w:t>
                                  </w:r>
                                  <w:r w:rsidR="00E93CBB" w:rsidRPr="006544AE">
                                    <w:rPr>
                                      <w:rFonts w:ascii="Times New Roman" w:hAnsi="Times New Roman" w:cs="Times New Roman"/>
                                      <w:sz w:val="18"/>
                                      <w:szCs w:val="18"/>
                                      <w:vertAlign w:val="superscript"/>
                                    </w:rPr>
                                    <w:t>g</w:t>
                                  </w:r>
                                </w:p>
                              </w:tc>
                              <w:tc>
                                <w:tcPr>
                                  <w:tcW w:w="720" w:type="dxa"/>
                                  <w:tcBorders>
                                    <w:bottom w:val="nil"/>
                                  </w:tcBorders>
                                  <w:noWrap/>
                                  <w:vAlign w:val="center"/>
                                </w:tcPr>
                                <w:p w14:paraId="3F038196"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i/>
                                      <w:iCs/>
                                      <w:sz w:val="18"/>
                                      <w:szCs w:val="18"/>
                                    </w:rPr>
                                    <w:t>Null</w:t>
                                  </w:r>
                                </w:p>
                              </w:tc>
                              <w:tc>
                                <w:tcPr>
                                  <w:tcW w:w="788" w:type="dxa"/>
                                  <w:tcBorders>
                                    <w:bottom w:val="nil"/>
                                  </w:tcBorders>
                                  <w:noWrap/>
                                  <w:vAlign w:val="center"/>
                                </w:tcPr>
                                <w:p w14:paraId="048F1EFA"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bottom w:val="nil"/>
                                  </w:tcBorders>
                                  <w:noWrap/>
                                  <w:vAlign w:val="center"/>
                                </w:tcPr>
                                <w:p w14:paraId="01A41B3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1.15 (0.71-1.86)</w:t>
                                  </w:r>
                                </w:p>
                              </w:tc>
                              <w:tc>
                                <w:tcPr>
                                  <w:tcW w:w="1716" w:type="dxa"/>
                                  <w:tcBorders>
                                    <w:bottom w:val="nil"/>
                                  </w:tcBorders>
                                  <w:noWrap/>
                                  <w:vAlign w:val="center"/>
                                </w:tcPr>
                                <w:p w14:paraId="0FB5B26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 (0.57-1.37)</w:t>
                                  </w:r>
                                </w:p>
                              </w:tc>
                              <w:tc>
                                <w:tcPr>
                                  <w:tcW w:w="1916" w:type="dxa"/>
                                  <w:tcBorders>
                                    <w:bottom w:val="nil"/>
                                  </w:tcBorders>
                                  <w:noWrap/>
                                  <w:vAlign w:val="center"/>
                                </w:tcPr>
                                <w:p w14:paraId="4889D895"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1.02 (0.64-1.63)</w:t>
                                  </w:r>
                                </w:p>
                              </w:tc>
                              <w:tc>
                                <w:tcPr>
                                  <w:tcW w:w="1816" w:type="dxa"/>
                                  <w:tcBorders>
                                    <w:bottom w:val="nil"/>
                                  </w:tcBorders>
                                  <w:noWrap/>
                                  <w:vAlign w:val="center"/>
                                </w:tcPr>
                                <w:p w14:paraId="6B46B630"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0.74 (0.45-1.21)</w:t>
                                  </w:r>
                                </w:p>
                              </w:tc>
                              <w:tc>
                                <w:tcPr>
                                  <w:tcW w:w="1000" w:type="dxa"/>
                                  <w:tcBorders>
                                    <w:bottom w:val="nil"/>
                                  </w:tcBorders>
                                  <w:noWrap/>
                                  <w:vAlign w:val="center"/>
                                </w:tcPr>
                                <w:p w14:paraId="12C840BB"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0.14</w:t>
                                  </w:r>
                                </w:p>
                              </w:tc>
                              <w:tc>
                                <w:tcPr>
                                  <w:tcW w:w="1816" w:type="dxa"/>
                                  <w:tcBorders>
                                    <w:bottom w:val="nil"/>
                                  </w:tcBorders>
                                  <w:noWrap/>
                                  <w:vAlign w:val="center"/>
                                </w:tcPr>
                                <w:p w14:paraId="276811F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0.93 (0.83-1.05)</w:t>
                                  </w:r>
                                </w:p>
                              </w:tc>
                              <w:tc>
                                <w:tcPr>
                                  <w:tcW w:w="1008" w:type="dxa"/>
                                  <w:tcBorders>
                                    <w:bottom w:val="nil"/>
                                  </w:tcBorders>
                                  <w:noWrap/>
                                  <w:vAlign w:val="center"/>
                                </w:tcPr>
                                <w:p w14:paraId="5E86D865"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0.13</w:t>
                                  </w:r>
                                </w:p>
                              </w:tc>
                            </w:tr>
                            <w:tr w:rsidR="00526CCF" w:rsidRPr="00526CCF" w14:paraId="49565F79" w14:textId="77777777" w:rsidTr="00AA257A">
                              <w:trPr>
                                <w:trHeight w:val="259"/>
                              </w:trPr>
                              <w:tc>
                                <w:tcPr>
                                  <w:tcW w:w="2317" w:type="dxa"/>
                                  <w:tcBorders>
                                    <w:top w:val="nil"/>
                                    <w:bottom w:val="nil"/>
                                  </w:tcBorders>
                                  <w:noWrap/>
                                  <w:vAlign w:val="center"/>
                                </w:tcPr>
                                <w:p w14:paraId="0D60E529" w14:textId="77777777" w:rsidR="00526CCF" w:rsidRPr="006544AE" w:rsidRDefault="00526CCF" w:rsidP="00526CCF">
                                  <w:pPr>
                                    <w:rPr>
                                      <w:rFonts w:ascii="Times New Roman" w:hAnsi="Times New Roman" w:cs="Times New Roman"/>
                                      <w:sz w:val="18"/>
                                      <w:szCs w:val="18"/>
                                    </w:rPr>
                                  </w:pPr>
                                </w:p>
                              </w:tc>
                              <w:tc>
                                <w:tcPr>
                                  <w:tcW w:w="720" w:type="dxa"/>
                                  <w:tcBorders>
                                    <w:top w:val="nil"/>
                                    <w:bottom w:val="nil"/>
                                  </w:tcBorders>
                                  <w:noWrap/>
                                  <w:vAlign w:val="center"/>
                                </w:tcPr>
                                <w:p w14:paraId="59441D73"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i/>
                                      <w:iCs/>
                                      <w:sz w:val="18"/>
                                      <w:szCs w:val="18"/>
                                    </w:rPr>
                                    <w:t>Basic</w:t>
                                  </w:r>
                                </w:p>
                              </w:tc>
                              <w:tc>
                                <w:tcPr>
                                  <w:tcW w:w="788" w:type="dxa"/>
                                  <w:tcBorders>
                                    <w:top w:val="nil"/>
                                    <w:bottom w:val="nil"/>
                                  </w:tcBorders>
                                  <w:noWrap/>
                                  <w:vAlign w:val="center"/>
                                </w:tcPr>
                                <w:p w14:paraId="252AB08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nil"/>
                                  </w:tcBorders>
                                  <w:noWrap/>
                                  <w:vAlign w:val="center"/>
                                </w:tcPr>
                                <w:p w14:paraId="71C2E629"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0.89 (0.56-1.42)</w:t>
                                  </w:r>
                                </w:p>
                              </w:tc>
                              <w:tc>
                                <w:tcPr>
                                  <w:tcW w:w="1716" w:type="dxa"/>
                                  <w:tcBorders>
                                    <w:top w:val="nil"/>
                                    <w:bottom w:val="nil"/>
                                  </w:tcBorders>
                                  <w:noWrap/>
                                  <w:vAlign w:val="center"/>
                                </w:tcPr>
                                <w:p w14:paraId="5D0498CC"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0.77 (0.51-1.16)</w:t>
                                  </w:r>
                                </w:p>
                              </w:tc>
                              <w:tc>
                                <w:tcPr>
                                  <w:tcW w:w="1916" w:type="dxa"/>
                                  <w:tcBorders>
                                    <w:top w:val="nil"/>
                                    <w:bottom w:val="nil"/>
                                  </w:tcBorders>
                                  <w:noWrap/>
                                  <w:vAlign w:val="center"/>
                                </w:tcPr>
                                <w:p w14:paraId="1466A526"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0.74 (0.49-1.11)</w:t>
                                  </w:r>
                                </w:p>
                              </w:tc>
                              <w:tc>
                                <w:tcPr>
                                  <w:tcW w:w="1816" w:type="dxa"/>
                                  <w:tcBorders>
                                    <w:top w:val="nil"/>
                                    <w:bottom w:val="nil"/>
                                  </w:tcBorders>
                                  <w:noWrap/>
                                  <w:vAlign w:val="center"/>
                                </w:tcPr>
                                <w:p w14:paraId="40DA70E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0.49 (0.30-0.79)**</w:t>
                                  </w:r>
                                </w:p>
                              </w:tc>
                              <w:tc>
                                <w:tcPr>
                                  <w:tcW w:w="1000" w:type="dxa"/>
                                  <w:tcBorders>
                                    <w:top w:val="nil"/>
                                    <w:bottom w:val="nil"/>
                                  </w:tcBorders>
                                  <w:noWrap/>
                                  <w:vAlign w:val="center"/>
                                </w:tcPr>
                                <w:p w14:paraId="17294BEC"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&lt; 0.01**</w:t>
                                  </w:r>
                                </w:p>
                              </w:tc>
                              <w:tc>
                                <w:tcPr>
                                  <w:tcW w:w="1816" w:type="dxa"/>
                                  <w:tcBorders>
                                    <w:top w:val="nil"/>
                                    <w:bottom w:val="nil"/>
                                  </w:tcBorders>
                                  <w:noWrap/>
                                  <w:vAlign w:val="center"/>
                                </w:tcPr>
                                <w:p w14:paraId="26524A98"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0.81 (0.72-0.92)**</w:t>
                                  </w:r>
                                </w:p>
                              </w:tc>
                              <w:tc>
                                <w:tcPr>
                                  <w:tcW w:w="1008" w:type="dxa"/>
                                  <w:tcBorders>
                                    <w:top w:val="nil"/>
                                    <w:bottom w:val="nil"/>
                                  </w:tcBorders>
                                  <w:noWrap/>
                                  <w:vAlign w:val="center"/>
                                </w:tcPr>
                                <w:p w14:paraId="3E0462F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0.34</w:t>
                                  </w:r>
                                </w:p>
                              </w:tc>
                            </w:tr>
                            <w:tr w:rsidR="00526CCF" w:rsidRPr="00526CCF" w14:paraId="6BDDF14D" w14:textId="77777777" w:rsidTr="00AA257A">
                              <w:trPr>
                                <w:trHeight w:val="259"/>
                              </w:trPr>
                              <w:tc>
                                <w:tcPr>
                                  <w:tcW w:w="2317" w:type="dxa"/>
                                  <w:tcBorders>
                                    <w:top w:val="nil"/>
                                  </w:tcBorders>
                                  <w:noWrap/>
                                  <w:vAlign w:val="center"/>
                                </w:tcPr>
                                <w:p w14:paraId="11997D73" w14:textId="77777777" w:rsidR="00526CCF" w:rsidRPr="006544AE" w:rsidRDefault="00526CCF" w:rsidP="00526CCF">
                                  <w:pPr>
                                    <w:rPr>
                                      <w:rFonts w:ascii="Times New Roman" w:hAnsi="Times New Roman" w:cs="Times New Roman"/>
                                      <w:sz w:val="18"/>
                                      <w:szCs w:val="18"/>
                                    </w:rPr>
                                  </w:pPr>
                                </w:p>
                              </w:tc>
                              <w:tc>
                                <w:tcPr>
                                  <w:tcW w:w="720" w:type="dxa"/>
                                  <w:tcBorders>
                                    <w:top w:val="nil"/>
                                  </w:tcBorders>
                                  <w:noWrap/>
                                  <w:vAlign w:val="center"/>
                                </w:tcPr>
                                <w:p w14:paraId="486E6C1C"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Full</w:t>
                                  </w:r>
                                </w:p>
                              </w:tc>
                              <w:tc>
                                <w:tcPr>
                                  <w:tcW w:w="788" w:type="dxa"/>
                                  <w:tcBorders>
                                    <w:top w:val="nil"/>
                                  </w:tcBorders>
                                  <w:noWrap/>
                                  <w:vAlign w:val="center"/>
                                </w:tcPr>
                                <w:p w14:paraId="4F364503"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tcBorders>
                                  <w:noWrap/>
                                  <w:vAlign w:val="center"/>
                                </w:tcPr>
                                <w:p w14:paraId="700271E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0.98 (0.64-1.51)</w:t>
                                  </w:r>
                                </w:p>
                              </w:tc>
                              <w:tc>
                                <w:tcPr>
                                  <w:tcW w:w="1716" w:type="dxa"/>
                                  <w:tcBorders>
                                    <w:top w:val="nil"/>
                                  </w:tcBorders>
                                  <w:noWrap/>
                                  <w:vAlign w:val="center"/>
                                </w:tcPr>
                                <w:p w14:paraId="28D9C29B"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0.87 (0.60-1.26)</w:t>
                                  </w:r>
                                </w:p>
                              </w:tc>
                              <w:tc>
                                <w:tcPr>
                                  <w:tcW w:w="1916" w:type="dxa"/>
                                  <w:tcBorders>
                                    <w:top w:val="nil"/>
                                  </w:tcBorders>
                                  <w:noWrap/>
                                  <w:vAlign w:val="center"/>
                                </w:tcPr>
                                <w:p w14:paraId="450B739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 (0.62-1.27)</w:t>
                                  </w:r>
                                </w:p>
                              </w:tc>
                              <w:tc>
                                <w:tcPr>
                                  <w:tcW w:w="1816" w:type="dxa"/>
                                  <w:tcBorders>
                                    <w:top w:val="nil"/>
                                  </w:tcBorders>
                                  <w:noWrap/>
                                  <w:vAlign w:val="center"/>
                                </w:tcPr>
                                <w:p w14:paraId="635F8742"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0.62 (0.39-0.97)*</w:t>
                                  </w:r>
                                </w:p>
                              </w:tc>
                              <w:tc>
                                <w:tcPr>
                                  <w:tcW w:w="1000" w:type="dxa"/>
                                  <w:tcBorders>
                                    <w:top w:val="nil"/>
                                  </w:tcBorders>
                                  <w:noWrap/>
                                  <w:vAlign w:val="center"/>
                                </w:tcPr>
                                <w:p w14:paraId="62D4C96A"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0.02*</w:t>
                                  </w:r>
                                </w:p>
                              </w:tc>
                              <w:tc>
                                <w:tcPr>
                                  <w:tcW w:w="1816" w:type="dxa"/>
                                  <w:tcBorders>
                                    <w:top w:val="nil"/>
                                  </w:tcBorders>
                                  <w:noWrap/>
                                  <w:vAlign w:val="center"/>
                                </w:tcPr>
                                <w:p w14:paraId="183FCA9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 (0.78-0.99)*</w:t>
                                  </w:r>
                                </w:p>
                              </w:tc>
                              <w:tc>
                                <w:tcPr>
                                  <w:tcW w:w="1008" w:type="dxa"/>
                                  <w:tcBorders>
                                    <w:top w:val="nil"/>
                                  </w:tcBorders>
                                  <w:noWrap/>
                                  <w:vAlign w:val="center"/>
                                </w:tcPr>
                                <w:p w14:paraId="624AD518"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0.48</w:t>
                                  </w:r>
                                </w:p>
                              </w:tc>
                            </w:tr>
                            <w:tr w:rsidR="00526CCF" w:rsidRPr="00526CCF" w14:paraId="721371D1" w14:textId="77777777" w:rsidTr="00AA257A">
                              <w:trPr>
                                <w:trHeight w:val="259"/>
                              </w:trPr>
                              <w:tc>
                                <w:tcPr>
                                  <w:tcW w:w="14913" w:type="dxa"/>
                                  <w:gridSpan w:val="10"/>
                                  <w:tcBorders>
                                    <w:bottom w:val="single" w:sz="4" w:space="0" w:color="auto"/>
                                  </w:tcBorders>
                                  <w:noWrap/>
                                  <w:vAlign w:val="center"/>
                                </w:tcPr>
                                <w:p w14:paraId="3C7F1347" w14:textId="77777777" w:rsidR="00526CCF" w:rsidRPr="006544AE" w:rsidRDefault="00526CCF" w:rsidP="00526CCF">
                                  <w:pPr>
                                    <w:rPr>
                                      <w:rFonts w:ascii="Times New Roman" w:hAnsi="Times New Roman" w:cs="Times New Roman"/>
                                      <w:i/>
                                      <w:iCs/>
                                      <w:sz w:val="18"/>
                                      <w:szCs w:val="18"/>
                                    </w:rPr>
                                  </w:pPr>
                                  <w:r w:rsidRPr="006544AE">
                                    <w:rPr>
                                      <w:rFonts w:ascii="Times New Roman" w:hAnsi="Times New Roman" w:cs="Times New Roman"/>
                                      <w:i/>
                                      <w:iCs/>
                                      <w:sz w:val="18"/>
                                      <w:szCs w:val="18"/>
                                    </w:rPr>
                                    <w:t>Cancer-Specific Mortality</w:t>
                                  </w:r>
                                </w:p>
                              </w:tc>
                            </w:tr>
                            <w:tr w:rsidR="00E93CBB" w:rsidRPr="00526CCF" w14:paraId="7382AB5A" w14:textId="77777777" w:rsidTr="00AA257A">
                              <w:trPr>
                                <w:trHeight w:val="259"/>
                              </w:trPr>
                              <w:tc>
                                <w:tcPr>
                                  <w:tcW w:w="2317" w:type="dxa"/>
                                  <w:tcBorders>
                                    <w:bottom w:val="nil"/>
                                  </w:tcBorders>
                                  <w:noWrap/>
                                  <w:vAlign w:val="center"/>
                                  <w:hideMark/>
                                </w:tcPr>
                                <w:p w14:paraId="6F0255C2" w14:textId="37CB6789" w:rsidR="00E93CBB" w:rsidRPr="006544AE" w:rsidRDefault="00E93CBB" w:rsidP="00E93CBB">
                                  <w:pPr>
                                    <w:rPr>
                                      <w:rFonts w:ascii="Times New Roman" w:hAnsi="Times New Roman" w:cs="Times New Roman"/>
                                      <w:sz w:val="18"/>
                                      <w:szCs w:val="18"/>
                                    </w:rPr>
                                  </w:pPr>
                                  <w:r w:rsidRPr="006544AE">
                                    <w:rPr>
                                      <w:rFonts w:ascii="Times New Roman" w:hAnsi="Times New Roman" w:cs="Times New Roman"/>
                                      <w:sz w:val="18"/>
                                      <w:szCs w:val="18"/>
                                    </w:rPr>
                                    <w:t>Pattern #1</w:t>
                                  </w:r>
                                  <w:r w:rsidRPr="000748F6">
                                    <w:rPr>
                                      <w:rFonts w:ascii="Times New Roman" w:hAnsi="Times New Roman" w:cs="Times New Roman"/>
                                      <w:sz w:val="18"/>
                                      <w:szCs w:val="18"/>
                                      <w:vertAlign w:val="superscript"/>
                                      <w:lang w:bidi="en-US"/>
                                    </w:rPr>
                                    <w:t>†d</w:t>
                                  </w:r>
                                </w:p>
                              </w:tc>
                              <w:tc>
                                <w:tcPr>
                                  <w:tcW w:w="720" w:type="dxa"/>
                                  <w:tcBorders>
                                    <w:bottom w:val="nil"/>
                                  </w:tcBorders>
                                  <w:noWrap/>
                                  <w:vAlign w:val="center"/>
                                  <w:hideMark/>
                                </w:tcPr>
                                <w:p w14:paraId="47A0F6FA"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i/>
                                      <w:iCs/>
                                      <w:sz w:val="18"/>
                                      <w:szCs w:val="18"/>
                                    </w:rPr>
                                    <w:t>Null</w:t>
                                  </w:r>
                                </w:p>
                              </w:tc>
                              <w:tc>
                                <w:tcPr>
                                  <w:tcW w:w="788" w:type="dxa"/>
                                  <w:tcBorders>
                                    <w:bottom w:val="nil"/>
                                  </w:tcBorders>
                                  <w:noWrap/>
                                  <w:vAlign w:val="center"/>
                                  <w:hideMark/>
                                </w:tcPr>
                                <w:p w14:paraId="052FA645"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bottom w:val="nil"/>
                                  </w:tcBorders>
                                  <w:noWrap/>
                                  <w:vAlign w:val="center"/>
                                  <w:hideMark/>
                                </w:tcPr>
                                <w:p w14:paraId="100A698E"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color w:val="000000"/>
                                      <w:sz w:val="18"/>
                                      <w:szCs w:val="18"/>
                                    </w:rPr>
                                    <w:t>0.87 (0.44-1.72)</w:t>
                                  </w:r>
                                </w:p>
                              </w:tc>
                              <w:tc>
                                <w:tcPr>
                                  <w:tcW w:w="1716" w:type="dxa"/>
                                  <w:tcBorders>
                                    <w:bottom w:val="nil"/>
                                  </w:tcBorders>
                                  <w:noWrap/>
                                  <w:vAlign w:val="center"/>
                                  <w:hideMark/>
                                </w:tcPr>
                                <w:p w14:paraId="7A8020CF"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color w:val="000000"/>
                                      <w:sz w:val="18"/>
                                      <w:szCs w:val="18"/>
                                    </w:rPr>
                                    <w:t>0.82 (0.46-1.46)</w:t>
                                  </w:r>
                                </w:p>
                              </w:tc>
                              <w:tc>
                                <w:tcPr>
                                  <w:tcW w:w="1916" w:type="dxa"/>
                                  <w:tcBorders>
                                    <w:bottom w:val="nil"/>
                                  </w:tcBorders>
                                  <w:noWrap/>
                                  <w:vAlign w:val="center"/>
                                  <w:hideMark/>
                                </w:tcPr>
                                <w:p w14:paraId="20779631"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color w:val="000000"/>
                                      <w:sz w:val="18"/>
                                      <w:szCs w:val="18"/>
                                    </w:rPr>
                                    <w:t>1.30 (0.67-2.54)</w:t>
                                  </w:r>
                                </w:p>
                              </w:tc>
                              <w:tc>
                                <w:tcPr>
                                  <w:tcW w:w="1816" w:type="dxa"/>
                                  <w:tcBorders>
                                    <w:bottom w:val="nil"/>
                                  </w:tcBorders>
                                  <w:noWrap/>
                                  <w:vAlign w:val="center"/>
                                  <w:hideMark/>
                                </w:tcPr>
                                <w:p w14:paraId="26C9AC58"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color w:val="000000"/>
                                      <w:sz w:val="18"/>
                                      <w:szCs w:val="18"/>
                                    </w:rPr>
                                    <w:t>1.93 (0.92-4.05)</w:t>
                                  </w:r>
                                </w:p>
                              </w:tc>
                              <w:tc>
                                <w:tcPr>
                                  <w:tcW w:w="1000" w:type="dxa"/>
                                  <w:tcBorders>
                                    <w:bottom w:val="nil"/>
                                  </w:tcBorders>
                                  <w:noWrap/>
                                  <w:vAlign w:val="center"/>
                                  <w:hideMark/>
                                </w:tcPr>
                                <w:p w14:paraId="21E57DF1"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color w:val="000000"/>
                                      <w:sz w:val="18"/>
                                      <w:szCs w:val="18"/>
                                    </w:rPr>
                                    <w:t>0.08</w:t>
                                  </w:r>
                                </w:p>
                              </w:tc>
                              <w:tc>
                                <w:tcPr>
                                  <w:tcW w:w="1816" w:type="dxa"/>
                                  <w:tcBorders>
                                    <w:bottom w:val="nil"/>
                                  </w:tcBorders>
                                  <w:noWrap/>
                                  <w:vAlign w:val="center"/>
                                  <w:hideMark/>
                                </w:tcPr>
                                <w:p w14:paraId="7C1D5572"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color w:val="000000"/>
                                      <w:sz w:val="18"/>
                                      <w:szCs w:val="18"/>
                                    </w:rPr>
                                    <w:t>1.27 (1.03-1.57)*</w:t>
                                  </w:r>
                                </w:p>
                              </w:tc>
                              <w:tc>
                                <w:tcPr>
                                  <w:tcW w:w="1008" w:type="dxa"/>
                                  <w:tcBorders>
                                    <w:bottom w:val="nil"/>
                                  </w:tcBorders>
                                  <w:noWrap/>
                                  <w:vAlign w:val="center"/>
                                  <w:hideMark/>
                                </w:tcPr>
                                <w:p w14:paraId="0C6400E3"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color w:val="000000"/>
                                      <w:sz w:val="18"/>
                                      <w:szCs w:val="18"/>
                                    </w:rPr>
                                    <w:t>0.58</w:t>
                                  </w:r>
                                </w:p>
                              </w:tc>
                            </w:tr>
                            <w:tr w:rsidR="00E93CBB" w:rsidRPr="00526CCF" w14:paraId="73BE6075" w14:textId="77777777" w:rsidTr="00AA257A">
                              <w:trPr>
                                <w:trHeight w:val="259"/>
                              </w:trPr>
                              <w:tc>
                                <w:tcPr>
                                  <w:tcW w:w="2317" w:type="dxa"/>
                                  <w:tcBorders>
                                    <w:top w:val="nil"/>
                                    <w:bottom w:val="nil"/>
                                  </w:tcBorders>
                                  <w:noWrap/>
                                  <w:vAlign w:val="center"/>
                                  <w:hideMark/>
                                </w:tcPr>
                                <w:p w14:paraId="76F47FF2" w14:textId="77777777" w:rsidR="00E93CBB" w:rsidRPr="006544AE" w:rsidRDefault="00E93CBB" w:rsidP="00E93CBB">
                                  <w:pPr>
                                    <w:rPr>
                                      <w:rFonts w:ascii="Times New Roman" w:hAnsi="Times New Roman" w:cs="Times New Roman"/>
                                      <w:sz w:val="18"/>
                                      <w:szCs w:val="18"/>
                                    </w:rPr>
                                  </w:pPr>
                                </w:p>
                              </w:tc>
                              <w:tc>
                                <w:tcPr>
                                  <w:tcW w:w="720" w:type="dxa"/>
                                  <w:tcBorders>
                                    <w:top w:val="nil"/>
                                    <w:bottom w:val="nil"/>
                                  </w:tcBorders>
                                  <w:noWrap/>
                                  <w:vAlign w:val="center"/>
                                  <w:hideMark/>
                                </w:tcPr>
                                <w:p w14:paraId="1CDD689E"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i/>
                                      <w:iCs/>
                                      <w:sz w:val="18"/>
                                      <w:szCs w:val="18"/>
                                    </w:rPr>
                                    <w:t>Basic</w:t>
                                  </w:r>
                                </w:p>
                              </w:tc>
                              <w:tc>
                                <w:tcPr>
                                  <w:tcW w:w="788" w:type="dxa"/>
                                  <w:tcBorders>
                                    <w:top w:val="nil"/>
                                    <w:bottom w:val="nil"/>
                                  </w:tcBorders>
                                  <w:noWrap/>
                                  <w:vAlign w:val="center"/>
                                  <w:hideMark/>
                                </w:tcPr>
                                <w:p w14:paraId="7503390E"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top w:val="nil"/>
                                    <w:bottom w:val="nil"/>
                                  </w:tcBorders>
                                  <w:noWrap/>
                                  <w:vAlign w:val="center"/>
                                  <w:hideMark/>
                                </w:tcPr>
                                <w:p w14:paraId="17B0CF1E"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color w:val="000000"/>
                                      <w:sz w:val="18"/>
                                      <w:szCs w:val="18"/>
                                    </w:rPr>
                                    <w:t>0.98 (0.49-1.99)</w:t>
                                  </w:r>
                                </w:p>
                              </w:tc>
                              <w:tc>
                                <w:tcPr>
                                  <w:tcW w:w="1716" w:type="dxa"/>
                                  <w:tcBorders>
                                    <w:top w:val="nil"/>
                                    <w:bottom w:val="nil"/>
                                  </w:tcBorders>
                                  <w:noWrap/>
                                  <w:vAlign w:val="center"/>
                                  <w:hideMark/>
                                </w:tcPr>
                                <w:p w14:paraId="75065D47"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color w:val="000000"/>
                                      <w:sz w:val="18"/>
                                      <w:szCs w:val="18"/>
                                    </w:rPr>
                                    <w:t>0.93 (0.51-1.67)</w:t>
                                  </w:r>
                                </w:p>
                              </w:tc>
                              <w:tc>
                                <w:tcPr>
                                  <w:tcW w:w="1916" w:type="dxa"/>
                                  <w:tcBorders>
                                    <w:top w:val="nil"/>
                                    <w:bottom w:val="nil"/>
                                  </w:tcBorders>
                                  <w:noWrap/>
                                  <w:vAlign w:val="center"/>
                                  <w:hideMark/>
                                </w:tcPr>
                                <w:p w14:paraId="10357384"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color w:val="000000"/>
                                      <w:sz w:val="18"/>
                                      <w:szCs w:val="18"/>
                                    </w:rPr>
                                    <w:t>1.38 (0.70-2.71)</w:t>
                                  </w:r>
                                </w:p>
                              </w:tc>
                              <w:tc>
                                <w:tcPr>
                                  <w:tcW w:w="1816" w:type="dxa"/>
                                  <w:tcBorders>
                                    <w:top w:val="nil"/>
                                    <w:bottom w:val="nil"/>
                                  </w:tcBorders>
                                  <w:noWrap/>
                                  <w:vAlign w:val="center"/>
                                  <w:hideMark/>
                                </w:tcPr>
                                <w:p w14:paraId="6D9D5934"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color w:val="000000"/>
                                      <w:sz w:val="18"/>
                                      <w:szCs w:val="18"/>
                                    </w:rPr>
                                    <w:t>2.77 (1.33-5.80)**</w:t>
                                  </w:r>
                                </w:p>
                              </w:tc>
                              <w:tc>
                                <w:tcPr>
                                  <w:tcW w:w="1000" w:type="dxa"/>
                                  <w:tcBorders>
                                    <w:top w:val="nil"/>
                                    <w:bottom w:val="nil"/>
                                  </w:tcBorders>
                                  <w:noWrap/>
                                  <w:vAlign w:val="center"/>
                                  <w:hideMark/>
                                </w:tcPr>
                                <w:p w14:paraId="48742051"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color w:val="000000"/>
                                      <w:sz w:val="18"/>
                                      <w:szCs w:val="18"/>
                                    </w:rPr>
                                    <w:t>0.02*</w:t>
                                  </w:r>
                                </w:p>
                              </w:tc>
                              <w:tc>
                                <w:tcPr>
                                  <w:tcW w:w="1816" w:type="dxa"/>
                                  <w:tcBorders>
                                    <w:top w:val="nil"/>
                                    <w:bottom w:val="nil"/>
                                  </w:tcBorders>
                                  <w:noWrap/>
                                  <w:vAlign w:val="center"/>
                                  <w:hideMark/>
                                </w:tcPr>
                                <w:p w14:paraId="2A08AA27"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color w:val="000000"/>
                                      <w:sz w:val="18"/>
                                      <w:szCs w:val="18"/>
                                    </w:rPr>
                                    <w:t>1.50 (1.15-1.95)**</w:t>
                                  </w:r>
                                </w:p>
                              </w:tc>
                              <w:tc>
                                <w:tcPr>
                                  <w:tcW w:w="1008" w:type="dxa"/>
                                  <w:tcBorders>
                                    <w:top w:val="nil"/>
                                    <w:bottom w:val="nil"/>
                                  </w:tcBorders>
                                  <w:noWrap/>
                                  <w:vAlign w:val="center"/>
                                  <w:hideMark/>
                                </w:tcPr>
                                <w:p w14:paraId="29747522"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color w:val="000000"/>
                                      <w:sz w:val="18"/>
                                      <w:szCs w:val="18"/>
                                    </w:rPr>
                                    <w:t>0.88</w:t>
                                  </w:r>
                                </w:p>
                              </w:tc>
                            </w:tr>
                            <w:tr w:rsidR="00E93CBB" w:rsidRPr="00526CCF" w14:paraId="630D231E" w14:textId="77777777" w:rsidTr="00AA257A">
                              <w:trPr>
                                <w:trHeight w:val="259"/>
                              </w:trPr>
                              <w:tc>
                                <w:tcPr>
                                  <w:tcW w:w="2317" w:type="dxa"/>
                                  <w:tcBorders>
                                    <w:top w:val="nil"/>
                                    <w:bottom w:val="single" w:sz="4" w:space="0" w:color="auto"/>
                                  </w:tcBorders>
                                  <w:noWrap/>
                                  <w:vAlign w:val="center"/>
                                </w:tcPr>
                                <w:p w14:paraId="698750CD" w14:textId="77777777" w:rsidR="00E93CBB" w:rsidRPr="006544AE" w:rsidRDefault="00E93CBB" w:rsidP="00E93CBB">
                                  <w:pPr>
                                    <w:rPr>
                                      <w:rFonts w:ascii="Times New Roman" w:hAnsi="Times New Roman" w:cs="Times New Roman"/>
                                      <w:sz w:val="18"/>
                                      <w:szCs w:val="18"/>
                                    </w:rPr>
                                  </w:pPr>
                                </w:p>
                              </w:tc>
                              <w:tc>
                                <w:tcPr>
                                  <w:tcW w:w="720" w:type="dxa"/>
                                  <w:tcBorders>
                                    <w:top w:val="nil"/>
                                    <w:bottom w:val="single" w:sz="4" w:space="0" w:color="auto"/>
                                  </w:tcBorders>
                                  <w:noWrap/>
                                  <w:vAlign w:val="center"/>
                                </w:tcPr>
                                <w:p w14:paraId="0733C2AF" w14:textId="77777777" w:rsidR="00E93CBB" w:rsidRPr="00526CCF" w:rsidRDefault="00E93CBB" w:rsidP="00E93CBB">
                                  <w:pPr>
                                    <w:jc w:val="center"/>
                                    <w:rPr>
                                      <w:rFonts w:ascii="Times New Roman" w:hAnsi="Times New Roman" w:cs="Times New Roman"/>
                                      <w:i/>
                                      <w:iCs/>
                                      <w:sz w:val="18"/>
                                      <w:szCs w:val="18"/>
                                    </w:rPr>
                                  </w:pPr>
                                  <w:r w:rsidRPr="00526CCF">
                                    <w:rPr>
                                      <w:rFonts w:ascii="Times New Roman" w:hAnsi="Times New Roman" w:cs="Times New Roman"/>
                                      <w:i/>
                                      <w:iCs/>
                                      <w:sz w:val="18"/>
                                      <w:szCs w:val="18"/>
                                    </w:rPr>
                                    <w:t>Full</w:t>
                                  </w:r>
                                </w:p>
                              </w:tc>
                              <w:tc>
                                <w:tcPr>
                                  <w:tcW w:w="788" w:type="dxa"/>
                                  <w:tcBorders>
                                    <w:top w:val="nil"/>
                                    <w:bottom w:val="single" w:sz="4" w:space="0" w:color="auto"/>
                                  </w:tcBorders>
                                  <w:noWrap/>
                                  <w:vAlign w:val="center"/>
                                </w:tcPr>
                                <w:p w14:paraId="67C070DD"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single" w:sz="4" w:space="0" w:color="auto"/>
                                  </w:tcBorders>
                                  <w:noWrap/>
                                  <w:vAlign w:val="center"/>
                                </w:tcPr>
                                <w:p w14:paraId="5CB6BE74"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 (0.43-1.80)</w:t>
                                  </w:r>
                                </w:p>
                              </w:tc>
                              <w:tc>
                                <w:tcPr>
                                  <w:tcW w:w="1716" w:type="dxa"/>
                                  <w:tcBorders>
                                    <w:top w:val="nil"/>
                                    <w:bottom w:val="single" w:sz="4" w:space="0" w:color="auto"/>
                                  </w:tcBorders>
                                  <w:noWrap/>
                                  <w:vAlign w:val="center"/>
                                </w:tcPr>
                                <w:p w14:paraId="69B53EC1"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0.92 (0.51-1.68)</w:t>
                                  </w:r>
                                </w:p>
                              </w:tc>
                              <w:tc>
                                <w:tcPr>
                                  <w:tcW w:w="1916" w:type="dxa"/>
                                  <w:tcBorders>
                                    <w:top w:val="nil"/>
                                    <w:bottom w:val="single" w:sz="4" w:space="0" w:color="auto"/>
                                  </w:tcBorders>
                                  <w:noWrap/>
                                  <w:vAlign w:val="center"/>
                                </w:tcPr>
                                <w:p w14:paraId="6935716A"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1.35 (0.67-2.73)</w:t>
                                  </w:r>
                                </w:p>
                              </w:tc>
                              <w:tc>
                                <w:tcPr>
                                  <w:tcW w:w="1816" w:type="dxa"/>
                                  <w:tcBorders>
                                    <w:top w:val="nil"/>
                                    <w:bottom w:val="single" w:sz="4" w:space="0" w:color="auto"/>
                                  </w:tcBorders>
                                  <w:noWrap/>
                                  <w:vAlign w:val="center"/>
                                </w:tcPr>
                                <w:p w14:paraId="424CE0A6"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2.23 (1.31-3.78)**</w:t>
                                  </w:r>
                                </w:p>
                              </w:tc>
                              <w:tc>
                                <w:tcPr>
                                  <w:tcW w:w="1000" w:type="dxa"/>
                                  <w:tcBorders>
                                    <w:top w:val="nil"/>
                                    <w:bottom w:val="single" w:sz="4" w:space="0" w:color="auto"/>
                                  </w:tcBorders>
                                  <w:noWrap/>
                                  <w:vAlign w:val="center"/>
                                </w:tcPr>
                                <w:p w14:paraId="1A5324C9"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&lt; 0.01**</w:t>
                                  </w:r>
                                </w:p>
                              </w:tc>
                              <w:tc>
                                <w:tcPr>
                                  <w:tcW w:w="1816" w:type="dxa"/>
                                  <w:tcBorders>
                                    <w:top w:val="nil"/>
                                    <w:bottom w:val="single" w:sz="4" w:space="0" w:color="auto"/>
                                  </w:tcBorders>
                                  <w:noWrap/>
                                  <w:vAlign w:val="center"/>
                                </w:tcPr>
                                <w:p w14:paraId="02B6FCC1"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1.36 (1.13-1.63)**</w:t>
                                  </w:r>
                                </w:p>
                              </w:tc>
                              <w:tc>
                                <w:tcPr>
                                  <w:tcW w:w="1008" w:type="dxa"/>
                                  <w:tcBorders>
                                    <w:top w:val="nil"/>
                                    <w:bottom w:val="single" w:sz="4" w:space="0" w:color="auto"/>
                                  </w:tcBorders>
                                  <w:noWrap/>
                                  <w:vAlign w:val="center"/>
                                </w:tcPr>
                                <w:p w14:paraId="410B2166"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w:t>
                                  </w:r>
                                </w:p>
                              </w:tc>
                            </w:tr>
                            <w:tr w:rsidR="00E93CBB" w:rsidRPr="00526CCF" w14:paraId="7EC543F9" w14:textId="77777777" w:rsidTr="00AA257A">
                              <w:trPr>
                                <w:trHeight w:val="259"/>
                              </w:trPr>
                              <w:tc>
                                <w:tcPr>
                                  <w:tcW w:w="2317" w:type="dxa"/>
                                  <w:tcBorders>
                                    <w:bottom w:val="nil"/>
                                  </w:tcBorders>
                                  <w:noWrap/>
                                  <w:vAlign w:val="center"/>
                                  <w:hideMark/>
                                </w:tcPr>
                                <w:p w14:paraId="0A09174F" w14:textId="39E596D3" w:rsidR="00E93CBB" w:rsidRPr="006544AE" w:rsidRDefault="00E93CBB" w:rsidP="00E93CBB">
                                  <w:pPr>
                                    <w:rPr>
                                      <w:rFonts w:ascii="Times New Roman" w:hAnsi="Times New Roman" w:cs="Times New Roman"/>
                                      <w:sz w:val="18"/>
                                      <w:szCs w:val="18"/>
                                    </w:rPr>
                                  </w:pPr>
                                  <w:r w:rsidRPr="006544AE">
                                    <w:rPr>
                                      <w:rFonts w:ascii="Times New Roman" w:hAnsi="Times New Roman" w:cs="Times New Roman"/>
                                      <w:sz w:val="18"/>
                                      <w:szCs w:val="18"/>
                                    </w:rPr>
                                    <w:t>Pattern #2</w:t>
                                  </w:r>
                                  <w:r w:rsidRPr="000748F6">
                                    <w:rPr>
                                      <w:rFonts w:ascii="Times New Roman" w:hAnsi="Times New Roman" w:cs="Times New Roman"/>
                                      <w:sz w:val="18"/>
                                      <w:szCs w:val="18"/>
                                      <w:vertAlign w:val="superscript"/>
                                      <w:lang w:bidi="en-US"/>
                                    </w:rPr>
                                    <w:t>‡e</w:t>
                                  </w:r>
                                </w:p>
                              </w:tc>
                              <w:tc>
                                <w:tcPr>
                                  <w:tcW w:w="720" w:type="dxa"/>
                                  <w:tcBorders>
                                    <w:bottom w:val="nil"/>
                                  </w:tcBorders>
                                  <w:noWrap/>
                                  <w:vAlign w:val="center"/>
                                  <w:hideMark/>
                                </w:tcPr>
                                <w:p w14:paraId="19CFEA46"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i/>
                                      <w:iCs/>
                                      <w:sz w:val="18"/>
                                      <w:szCs w:val="18"/>
                                    </w:rPr>
                                    <w:t>Null</w:t>
                                  </w:r>
                                </w:p>
                              </w:tc>
                              <w:tc>
                                <w:tcPr>
                                  <w:tcW w:w="788" w:type="dxa"/>
                                  <w:tcBorders>
                                    <w:bottom w:val="nil"/>
                                  </w:tcBorders>
                                  <w:noWrap/>
                                  <w:vAlign w:val="center"/>
                                  <w:hideMark/>
                                </w:tcPr>
                                <w:p w14:paraId="585B3839"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bottom w:val="nil"/>
                                  </w:tcBorders>
                                  <w:noWrap/>
                                  <w:vAlign w:val="center"/>
                                  <w:hideMark/>
                                </w:tcPr>
                                <w:p w14:paraId="3E88D6C5"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color w:val="000000"/>
                                      <w:sz w:val="18"/>
                                      <w:szCs w:val="18"/>
                                    </w:rPr>
                                    <w:t>0.99 (0.54-1.84)</w:t>
                                  </w:r>
                                </w:p>
                              </w:tc>
                              <w:tc>
                                <w:tcPr>
                                  <w:tcW w:w="1716" w:type="dxa"/>
                                  <w:tcBorders>
                                    <w:bottom w:val="nil"/>
                                  </w:tcBorders>
                                  <w:noWrap/>
                                  <w:vAlign w:val="center"/>
                                  <w:hideMark/>
                                </w:tcPr>
                                <w:p w14:paraId="22A42B45"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color w:val="000000"/>
                                      <w:sz w:val="18"/>
                                      <w:szCs w:val="18"/>
                                    </w:rPr>
                                    <w:t>1.78 (0.97-3.29)</w:t>
                                  </w:r>
                                </w:p>
                              </w:tc>
                              <w:tc>
                                <w:tcPr>
                                  <w:tcW w:w="1916" w:type="dxa"/>
                                  <w:tcBorders>
                                    <w:bottom w:val="nil"/>
                                  </w:tcBorders>
                                  <w:noWrap/>
                                  <w:vAlign w:val="center"/>
                                  <w:hideMark/>
                                </w:tcPr>
                                <w:p w14:paraId="0F1CB888"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color w:val="000000"/>
                                      <w:sz w:val="18"/>
                                      <w:szCs w:val="18"/>
                                    </w:rPr>
                                    <w:t>1.39 (0.70-2.78)</w:t>
                                  </w:r>
                                </w:p>
                              </w:tc>
                              <w:tc>
                                <w:tcPr>
                                  <w:tcW w:w="1816" w:type="dxa"/>
                                  <w:tcBorders>
                                    <w:bottom w:val="nil"/>
                                  </w:tcBorders>
                                  <w:noWrap/>
                                  <w:vAlign w:val="center"/>
                                  <w:hideMark/>
                                </w:tcPr>
                                <w:p w14:paraId="5BDFF14D"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color w:val="000000"/>
                                      <w:sz w:val="18"/>
                                      <w:szCs w:val="18"/>
                                    </w:rPr>
                                    <w:t>2.70 (1.36-5.37)**</w:t>
                                  </w:r>
                                </w:p>
                              </w:tc>
                              <w:tc>
                                <w:tcPr>
                                  <w:tcW w:w="1000" w:type="dxa"/>
                                  <w:tcBorders>
                                    <w:bottom w:val="nil"/>
                                  </w:tcBorders>
                                  <w:noWrap/>
                                  <w:vAlign w:val="center"/>
                                  <w:hideMark/>
                                </w:tcPr>
                                <w:p w14:paraId="39390425"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color w:val="000000"/>
                                      <w:sz w:val="18"/>
                                      <w:szCs w:val="18"/>
                                    </w:rPr>
                                    <w:t>&lt; 0.01**</w:t>
                                  </w:r>
                                </w:p>
                              </w:tc>
                              <w:tc>
                                <w:tcPr>
                                  <w:tcW w:w="1816" w:type="dxa"/>
                                  <w:tcBorders>
                                    <w:bottom w:val="nil"/>
                                  </w:tcBorders>
                                  <w:noWrap/>
                                  <w:vAlign w:val="center"/>
                                  <w:hideMark/>
                                </w:tcPr>
                                <w:p w14:paraId="5B60CBDE"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color w:val="000000"/>
                                      <w:sz w:val="18"/>
                                      <w:szCs w:val="18"/>
                                    </w:rPr>
                                    <w:t>1.24 (1.07-1.44)**</w:t>
                                  </w:r>
                                </w:p>
                              </w:tc>
                              <w:tc>
                                <w:tcPr>
                                  <w:tcW w:w="1008" w:type="dxa"/>
                                  <w:tcBorders>
                                    <w:bottom w:val="nil"/>
                                  </w:tcBorders>
                                  <w:noWrap/>
                                  <w:vAlign w:val="center"/>
                                  <w:hideMark/>
                                </w:tcPr>
                                <w:p w14:paraId="2B79E7FB"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color w:val="000000"/>
                                      <w:sz w:val="18"/>
                                      <w:szCs w:val="18"/>
                                    </w:rPr>
                                    <w:t>0.10</w:t>
                                  </w:r>
                                </w:p>
                              </w:tc>
                            </w:tr>
                            <w:tr w:rsidR="00E93CBB" w:rsidRPr="00526CCF" w14:paraId="737C226A" w14:textId="77777777" w:rsidTr="00AA257A">
                              <w:trPr>
                                <w:trHeight w:val="259"/>
                              </w:trPr>
                              <w:tc>
                                <w:tcPr>
                                  <w:tcW w:w="2317" w:type="dxa"/>
                                  <w:tcBorders>
                                    <w:top w:val="nil"/>
                                    <w:bottom w:val="nil"/>
                                  </w:tcBorders>
                                  <w:noWrap/>
                                  <w:vAlign w:val="center"/>
                                </w:tcPr>
                                <w:p w14:paraId="70CDA5B5" w14:textId="77777777" w:rsidR="00E93CBB" w:rsidRPr="006544AE" w:rsidRDefault="00E93CBB" w:rsidP="00E93CBB">
                                  <w:pPr>
                                    <w:rPr>
                                      <w:rFonts w:ascii="Times New Roman" w:hAnsi="Times New Roman" w:cs="Times New Roman"/>
                                      <w:sz w:val="18"/>
                                      <w:szCs w:val="18"/>
                                    </w:rPr>
                                  </w:pPr>
                                </w:p>
                              </w:tc>
                              <w:tc>
                                <w:tcPr>
                                  <w:tcW w:w="720" w:type="dxa"/>
                                  <w:tcBorders>
                                    <w:top w:val="nil"/>
                                    <w:bottom w:val="nil"/>
                                  </w:tcBorders>
                                  <w:noWrap/>
                                  <w:vAlign w:val="center"/>
                                </w:tcPr>
                                <w:p w14:paraId="1C5B1382"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i/>
                                      <w:iCs/>
                                      <w:sz w:val="18"/>
                                      <w:szCs w:val="18"/>
                                    </w:rPr>
                                    <w:t>Basic</w:t>
                                  </w:r>
                                </w:p>
                              </w:tc>
                              <w:tc>
                                <w:tcPr>
                                  <w:tcW w:w="788" w:type="dxa"/>
                                  <w:tcBorders>
                                    <w:top w:val="nil"/>
                                    <w:bottom w:val="nil"/>
                                  </w:tcBorders>
                                  <w:noWrap/>
                                  <w:vAlign w:val="center"/>
                                </w:tcPr>
                                <w:p w14:paraId="6D08145A"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nil"/>
                                  </w:tcBorders>
                                  <w:noWrap/>
                                  <w:vAlign w:val="center"/>
                                </w:tcPr>
                                <w:p w14:paraId="6A01AE63"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1.27 (0.65-2.46)</w:t>
                                  </w:r>
                                </w:p>
                              </w:tc>
                              <w:tc>
                                <w:tcPr>
                                  <w:tcW w:w="1716" w:type="dxa"/>
                                  <w:tcBorders>
                                    <w:top w:val="nil"/>
                                    <w:bottom w:val="nil"/>
                                  </w:tcBorders>
                                  <w:noWrap/>
                                  <w:vAlign w:val="center"/>
                                </w:tcPr>
                                <w:p w14:paraId="5D8C092B"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2.08 (1.10-3.94)*</w:t>
                                  </w:r>
                                </w:p>
                              </w:tc>
                              <w:tc>
                                <w:tcPr>
                                  <w:tcW w:w="1916" w:type="dxa"/>
                                  <w:tcBorders>
                                    <w:top w:val="nil"/>
                                    <w:bottom w:val="nil"/>
                                  </w:tcBorders>
                                  <w:noWrap/>
                                  <w:vAlign w:val="center"/>
                                </w:tcPr>
                                <w:p w14:paraId="6048A477"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1.84 (0.87-3.89)</w:t>
                                  </w:r>
                                </w:p>
                              </w:tc>
                              <w:tc>
                                <w:tcPr>
                                  <w:tcW w:w="1816" w:type="dxa"/>
                                  <w:tcBorders>
                                    <w:top w:val="nil"/>
                                    <w:bottom w:val="nil"/>
                                  </w:tcBorders>
                                  <w:noWrap/>
                                  <w:vAlign w:val="center"/>
                                </w:tcPr>
                                <w:p w14:paraId="5DDA4E02"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2.95 (1.40-6.22)**</w:t>
                                  </w:r>
                                </w:p>
                              </w:tc>
                              <w:tc>
                                <w:tcPr>
                                  <w:tcW w:w="1000" w:type="dxa"/>
                                  <w:tcBorders>
                                    <w:top w:val="nil"/>
                                    <w:bottom w:val="nil"/>
                                  </w:tcBorders>
                                  <w:noWrap/>
                                  <w:vAlign w:val="center"/>
                                </w:tcPr>
                                <w:p w14:paraId="1AEF8855"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&lt; 0.01**</w:t>
                                  </w:r>
                                </w:p>
                              </w:tc>
                              <w:tc>
                                <w:tcPr>
                                  <w:tcW w:w="1816" w:type="dxa"/>
                                  <w:tcBorders>
                                    <w:top w:val="nil"/>
                                    <w:bottom w:val="nil"/>
                                  </w:tcBorders>
                                  <w:noWrap/>
                                  <w:vAlign w:val="center"/>
                                </w:tcPr>
                                <w:p w14:paraId="724DE40A"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1.26 (1.09-1.46)**</w:t>
                                  </w:r>
                                </w:p>
                              </w:tc>
                              <w:tc>
                                <w:tcPr>
                                  <w:tcW w:w="1008" w:type="dxa"/>
                                  <w:tcBorders>
                                    <w:top w:val="nil"/>
                                    <w:bottom w:val="nil"/>
                                  </w:tcBorders>
                                  <w:noWrap/>
                                  <w:vAlign w:val="center"/>
                                </w:tcPr>
                                <w:p w14:paraId="3132588F"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0.04*</w:t>
                                  </w:r>
                                </w:p>
                              </w:tc>
                            </w:tr>
                            <w:tr w:rsidR="00E93CBB" w:rsidRPr="00526CCF" w14:paraId="044D96AA" w14:textId="77777777" w:rsidTr="00AA257A">
                              <w:trPr>
                                <w:trHeight w:val="259"/>
                              </w:trPr>
                              <w:tc>
                                <w:tcPr>
                                  <w:tcW w:w="2317" w:type="dxa"/>
                                  <w:tcBorders>
                                    <w:top w:val="nil"/>
                                    <w:bottom w:val="single" w:sz="4" w:space="0" w:color="auto"/>
                                  </w:tcBorders>
                                  <w:noWrap/>
                                  <w:vAlign w:val="center"/>
                                </w:tcPr>
                                <w:p w14:paraId="7C412CBF" w14:textId="77777777" w:rsidR="00E93CBB" w:rsidRPr="006544AE" w:rsidRDefault="00E93CBB" w:rsidP="00E93CBB">
                                  <w:pPr>
                                    <w:rPr>
                                      <w:rFonts w:ascii="Times New Roman" w:hAnsi="Times New Roman" w:cs="Times New Roman"/>
                                      <w:sz w:val="18"/>
                                      <w:szCs w:val="18"/>
                                    </w:rPr>
                                  </w:pPr>
                                </w:p>
                              </w:tc>
                              <w:tc>
                                <w:tcPr>
                                  <w:tcW w:w="720" w:type="dxa"/>
                                  <w:tcBorders>
                                    <w:top w:val="nil"/>
                                    <w:bottom w:val="single" w:sz="4" w:space="0" w:color="auto"/>
                                  </w:tcBorders>
                                  <w:noWrap/>
                                  <w:vAlign w:val="center"/>
                                </w:tcPr>
                                <w:p w14:paraId="6B5E9F7C" w14:textId="77777777" w:rsidR="00E93CBB" w:rsidRPr="00526CCF" w:rsidRDefault="00E93CBB" w:rsidP="00E93CBB">
                                  <w:pPr>
                                    <w:jc w:val="center"/>
                                    <w:rPr>
                                      <w:rFonts w:ascii="Times New Roman" w:hAnsi="Times New Roman" w:cs="Times New Roman"/>
                                      <w:i/>
                                      <w:iCs/>
                                      <w:sz w:val="18"/>
                                      <w:szCs w:val="18"/>
                                    </w:rPr>
                                  </w:pPr>
                                  <w:r w:rsidRPr="00526CCF">
                                    <w:rPr>
                                      <w:rFonts w:ascii="Times New Roman" w:hAnsi="Times New Roman" w:cs="Times New Roman"/>
                                      <w:i/>
                                      <w:iCs/>
                                      <w:sz w:val="18"/>
                                      <w:szCs w:val="18"/>
                                    </w:rPr>
                                    <w:t>Full</w:t>
                                  </w:r>
                                </w:p>
                              </w:tc>
                              <w:tc>
                                <w:tcPr>
                                  <w:tcW w:w="788" w:type="dxa"/>
                                  <w:tcBorders>
                                    <w:top w:val="nil"/>
                                    <w:bottom w:val="single" w:sz="4" w:space="0" w:color="auto"/>
                                  </w:tcBorders>
                                  <w:noWrap/>
                                  <w:vAlign w:val="center"/>
                                </w:tcPr>
                                <w:p w14:paraId="28193AE1"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single" w:sz="4" w:space="0" w:color="auto"/>
                                  </w:tcBorders>
                                  <w:noWrap/>
                                  <w:vAlign w:val="center"/>
                                </w:tcPr>
                                <w:p w14:paraId="6AF493B1"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1.21 (0.62-2.36)</w:t>
                                  </w:r>
                                </w:p>
                              </w:tc>
                              <w:tc>
                                <w:tcPr>
                                  <w:tcW w:w="1716" w:type="dxa"/>
                                  <w:tcBorders>
                                    <w:top w:val="nil"/>
                                    <w:bottom w:val="single" w:sz="4" w:space="0" w:color="auto"/>
                                  </w:tcBorders>
                                  <w:noWrap/>
                                  <w:vAlign w:val="center"/>
                                </w:tcPr>
                                <w:p w14:paraId="43D2D1DB"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2.12 (1.07-4.20)*</w:t>
                                  </w:r>
                                </w:p>
                              </w:tc>
                              <w:tc>
                                <w:tcPr>
                                  <w:tcW w:w="1916" w:type="dxa"/>
                                  <w:tcBorders>
                                    <w:top w:val="nil"/>
                                    <w:bottom w:val="single" w:sz="4" w:space="0" w:color="auto"/>
                                  </w:tcBorders>
                                  <w:noWrap/>
                                  <w:vAlign w:val="center"/>
                                </w:tcPr>
                                <w:p w14:paraId="09C98F69"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1.72 (0.81-3.65)</w:t>
                                  </w:r>
                                </w:p>
                              </w:tc>
                              <w:tc>
                                <w:tcPr>
                                  <w:tcW w:w="1816" w:type="dxa"/>
                                  <w:tcBorders>
                                    <w:top w:val="nil"/>
                                    <w:bottom w:val="single" w:sz="4" w:space="0" w:color="auto"/>
                                  </w:tcBorders>
                                  <w:noWrap/>
                                  <w:vAlign w:val="center"/>
                                </w:tcPr>
                                <w:p w14:paraId="148F6240"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2.23 (1.15-4.35)*</w:t>
                                  </w:r>
                                </w:p>
                              </w:tc>
                              <w:tc>
                                <w:tcPr>
                                  <w:tcW w:w="1000" w:type="dxa"/>
                                  <w:tcBorders>
                                    <w:top w:val="nil"/>
                                    <w:bottom w:val="single" w:sz="4" w:space="0" w:color="auto"/>
                                  </w:tcBorders>
                                  <w:noWrap/>
                                  <w:vAlign w:val="center"/>
                                </w:tcPr>
                                <w:p w14:paraId="5BB8E014"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0.01*</w:t>
                                  </w:r>
                                </w:p>
                              </w:tc>
                              <w:tc>
                                <w:tcPr>
                                  <w:tcW w:w="1816" w:type="dxa"/>
                                  <w:tcBorders>
                                    <w:top w:val="nil"/>
                                    <w:bottom w:val="single" w:sz="4" w:space="0" w:color="auto"/>
                                  </w:tcBorders>
                                  <w:noWrap/>
                                  <w:vAlign w:val="center"/>
                                </w:tcPr>
                                <w:p w14:paraId="5E794D42"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1.16 (1.00-1.34)*</w:t>
                                  </w:r>
                                </w:p>
                              </w:tc>
                              <w:tc>
                                <w:tcPr>
                                  <w:tcW w:w="1008" w:type="dxa"/>
                                  <w:tcBorders>
                                    <w:top w:val="nil"/>
                                    <w:bottom w:val="single" w:sz="4" w:space="0" w:color="auto"/>
                                  </w:tcBorders>
                                  <w:noWrap/>
                                  <w:vAlign w:val="center"/>
                                </w:tcPr>
                                <w:p w14:paraId="6E95CFB0"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0.08</w:t>
                                  </w:r>
                                </w:p>
                              </w:tc>
                            </w:tr>
                            <w:tr w:rsidR="00E93CBB" w:rsidRPr="00526CCF" w14:paraId="51ED2662" w14:textId="77777777" w:rsidTr="00AA257A">
                              <w:trPr>
                                <w:trHeight w:val="259"/>
                              </w:trPr>
                              <w:tc>
                                <w:tcPr>
                                  <w:tcW w:w="2317" w:type="dxa"/>
                                  <w:tcBorders>
                                    <w:bottom w:val="nil"/>
                                  </w:tcBorders>
                                  <w:noWrap/>
                                  <w:vAlign w:val="center"/>
                                </w:tcPr>
                                <w:p w14:paraId="2F99B7D3" w14:textId="70DC0B2E" w:rsidR="00E93CBB" w:rsidRPr="006544AE" w:rsidRDefault="00E93CBB" w:rsidP="00E93CBB">
                                  <w:pPr>
                                    <w:rPr>
                                      <w:rFonts w:ascii="Times New Roman" w:hAnsi="Times New Roman" w:cs="Times New Roman"/>
                                      <w:sz w:val="18"/>
                                      <w:szCs w:val="18"/>
                                    </w:rPr>
                                  </w:pPr>
                                  <w:r w:rsidRPr="006544AE">
                                    <w:rPr>
                                      <w:rFonts w:ascii="Times New Roman" w:hAnsi="Times New Roman" w:cs="Times New Roman"/>
                                      <w:sz w:val="18"/>
                                      <w:szCs w:val="18"/>
                                    </w:rPr>
                                    <w:t>Pattern #3</w:t>
                                  </w:r>
                                  <w:r w:rsidRPr="000748F6">
                                    <w:rPr>
                                      <w:rFonts w:ascii="Times New Roman" w:hAnsi="Times New Roman" w:cs="Times New Roman"/>
                                      <w:sz w:val="18"/>
                                      <w:szCs w:val="18"/>
                                      <w:vertAlign w:val="superscript"/>
                                      <w:lang w:bidi="en-US"/>
                                    </w:rPr>
                                    <w:t>‡f</w:t>
                                  </w:r>
                                </w:p>
                              </w:tc>
                              <w:tc>
                                <w:tcPr>
                                  <w:tcW w:w="720" w:type="dxa"/>
                                  <w:tcBorders>
                                    <w:bottom w:val="nil"/>
                                  </w:tcBorders>
                                  <w:noWrap/>
                                  <w:vAlign w:val="center"/>
                                </w:tcPr>
                                <w:p w14:paraId="372DD8BE"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i/>
                                      <w:iCs/>
                                      <w:sz w:val="18"/>
                                      <w:szCs w:val="18"/>
                                    </w:rPr>
                                    <w:t>Null</w:t>
                                  </w:r>
                                </w:p>
                              </w:tc>
                              <w:tc>
                                <w:tcPr>
                                  <w:tcW w:w="788" w:type="dxa"/>
                                  <w:tcBorders>
                                    <w:bottom w:val="nil"/>
                                  </w:tcBorders>
                                  <w:noWrap/>
                                  <w:vAlign w:val="center"/>
                                </w:tcPr>
                                <w:p w14:paraId="74E0C89D"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bottom w:val="nil"/>
                                  </w:tcBorders>
                                  <w:noWrap/>
                                  <w:vAlign w:val="center"/>
                                </w:tcPr>
                                <w:p w14:paraId="6E7D15D6"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0.64 (0.39-1.06)</w:t>
                                  </w:r>
                                </w:p>
                              </w:tc>
                              <w:tc>
                                <w:tcPr>
                                  <w:tcW w:w="1716" w:type="dxa"/>
                                  <w:tcBorders>
                                    <w:bottom w:val="nil"/>
                                  </w:tcBorders>
                                  <w:noWrap/>
                                  <w:vAlign w:val="center"/>
                                </w:tcPr>
                                <w:p w14:paraId="4FBB94AC"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0.53 (0.30-0.92)*</w:t>
                                  </w:r>
                                </w:p>
                              </w:tc>
                              <w:tc>
                                <w:tcPr>
                                  <w:tcW w:w="1916" w:type="dxa"/>
                                  <w:tcBorders>
                                    <w:bottom w:val="nil"/>
                                  </w:tcBorders>
                                  <w:noWrap/>
                                  <w:vAlign w:val="center"/>
                                </w:tcPr>
                                <w:p w14:paraId="6A4373E8"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0.74 (0.31-1.80)</w:t>
                                  </w:r>
                                </w:p>
                              </w:tc>
                              <w:tc>
                                <w:tcPr>
                                  <w:tcW w:w="1816" w:type="dxa"/>
                                  <w:tcBorders>
                                    <w:bottom w:val="nil"/>
                                  </w:tcBorders>
                                  <w:noWrap/>
                                  <w:vAlign w:val="center"/>
                                </w:tcPr>
                                <w:p w14:paraId="38C27AED"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0.78 (0.45-1.37)</w:t>
                                  </w:r>
                                </w:p>
                              </w:tc>
                              <w:tc>
                                <w:tcPr>
                                  <w:tcW w:w="1000" w:type="dxa"/>
                                  <w:tcBorders>
                                    <w:bottom w:val="nil"/>
                                  </w:tcBorders>
                                  <w:noWrap/>
                                  <w:vAlign w:val="center"/>
                                </w:tcPr>
                                <w:p w14:paraId="17F2A24D"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0.58</w:t>
                                  </w:r>
                                </w:p>
                              </w:tc>
                              <w:tc>
                                <w:tcPr>
                                  <w:tcW w:w="1816" w:type="dxa"/>
                                  <w:tcBorders>
                                    <w:bottom w:val="nil"/>
                                  </w:tcBorders>
                                  <w:noWrap/>
                                  <w:vAlign w:val="center"/>
                                </w:tcPr>
                                <w:p w14:paraId="52493365"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0.95 (0.70-1.29)</w:t>
                                  </w:r>
                                </w:p>
                              </w:tc>
                              <w:tc>
                                <w:tcPr>
                                  <w:tcW w:w="1008" w:type="dxa"/>
                                  <w:tcBorders>
                                    <w:bottom w:val="nil"/>
                                  </w:tcBorders>
                                  <w:noWrap/>
                                  <w:vAlign w:val="center"/>
                                </w:tcPr>
                                <w:p w14:paraId="5D459836"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0.04*</w:t>
                                  </w:r>
                                </w:p>
                              </w:tc>
                            </w:tr>
                            <w:tr w:rsidR="00E93CBB" w:rsidRPr="00526CCF" w14:paraId="33683A75" w14:textId="77777777" w:rsidTr="00AA257A">
                              <w:trPr>
                                <w:trHeight w:val="259"/>
                              </w:trPr>
                              <w:tc>
                                <w:tcPr>
                                  <w:tcW w:w="2317" w:type="dxa"/>
                                  <w:tcBorders>
                                    <w:top w:val="nil"/>
                                    <w:bottom w:val="nil"/>
                                  </w:tcBorders>
                                  <w:noWrap/>
                                  <w:vAlign w:val="center"/>
                                </w:tcPr>
                                <w:p w14:paraId="11E6647B" w14:textId="77777777" w:rsidR="00E93CBB" w:rsidRPr="006544AE" w:rsidRDefault="00E93CBB" w:rsidP="00E93CBB">
                                  <w:pPr>
                                    <w:rPr>
                                      <w:rFonts w:ascii="Times New Roman" w:hAnsi="Times New Roman" w:cs="Times New Roman"/>
                                      <w:sz w:val="18"/>
                                      <w:szCs w:val="18"/>
                                    </w:rPr>
                                  </w:pPr>
                                </w:p>
                              </w:tc>
                              <w:tc>
                                <w:tcPr>
                                  <w:tcW w:w="720" w:type="dxa"/>
                                  <w:tcBorders>
                                    <w:top w:val="nil"/>
                                    <w:bottom w:val="nil"/>
                                  </w:tcBorders>
                                  <w:noWrap/>
                                  <w:vAlign w:val="center"/>
                                </w:tcPr>
                                <w:p w14:paraId="4EA98538"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i/>
                                      <w:iCs/>
                                      <w:sz w:val="18"/>
                                      <w:szCs w:val="18"/>
                                    </w:rPr>
                                    <w:t>Basic</w:t>
                                  </w:r>
                                </w:p>
                              </w:tc>
                              <w:tc>
                                <w:tcPr>
                                  <w:tcW w:w="788" w:type="dxa"/>
                                  <w:tcBorders>
                                    <w:top w:val="nil"/>
                                    <w:bottom w:val="nil"/>
                                  </w:tcBorders>
                                  <w:noWrap/>
                                  <w:vAlign w:val="center"/>
                                </w:tcPr>
                                <w:p w14:paraId="58689A92"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nil"/>
                                  </w:tcBorders>
                                  <w:noWrap/>
                                  <w:vAlign w:val="center"/>
                                </w:tcPr>
                                <w:p w14:paraId="3FFEBC17"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0.70 (0.43-1.13)</w:t>
                                  </w:r>
                                </w:p>
                              </w:tc>
                              <w:tc>
                                <w:tcPr>
                                  <w:tcW w:w="1716" w:type="dxa"/>
                                  <w:tcBorders>
                                    <w:top w:val="nil"/>
                                    <w:bottom w:val="nil"/>
                                  </w:tcBorders>
                                  <w:noWrap/>
                                  <w:vAlign w:val="center"/>
                                </w:tcPr>
                                <w:p w14:paraId="2A828B29"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0.60 (0.33-1.12)</w:t>
                                  </w:r>
                                </w:p>
                              </w:tc>
                              <w:tc>
                                <w:tcPr>
                                  <w:tcW w:w="1916" w:type="dxa"/>
                                  <w:tcBorders>
                                    <w:top w:val="nil"/>
                                    <w:bottom w:val="nil"/>
                                  </w:tcBorders>
                                  <w:noWrap/>
                                  <w:vAlign w:val="center"/>
                                </w:tcPr>
                                <w:p w14:paraId="6D215E56"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1.04 (0.45-2.44)</w:t>
                                  </w:r>
                                </w:p>
                              </w:tc>
                              <w:tc>
                                <w:tcPr>
                                  <w:tcW w:w="1816" w:type="dxa"/>
                                  <w:tcBorders>
                                    <w:top w:val="nil"/>
                                    <w:bottom w:val="nil"/>
                                  </w:tcBorders>
                                  <w:noWrap/>
                                  <w:vAlign w:val="center"/>
                                </w:tcPr>
                                <w:p w14:paraId="342CFD28"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0.91 (0.54-1.54)</w:t>
                                  </w:r>
                                </w:p>
                              </w:tc>
                              <w:tc>
                                <w:tcPr>
                                  <w:tcW w:w="1000" w:type="dxa"/>
                                  <w:tcBorders>
                                    <w:top w:val="nil"/>
                                    <w:bottom w:val="nil"/>
                                  </w:tcBorders>
                                  <w:noWrap/>
                                  <w:vAlign w:val="center"/>
                                </w:tcPr>
                                <w:p w14:paraId="3CF8C15F"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0.95</w:t>
                                  </w:r>
                                </w:p>
                              </w:tc>
                              <w:tc>
                                <w:tcPr>
                                  <w:tcW w:w="1816" w:type="dxa"/>
                                  <w:tcBorders>
                                    <w:top w:val="nil"/>
                                    <w:bottom w:val="nil"/>
                                  </w:tcBorders>
                                  <w:noWrap/>
                                  <w:vAlign w:val="center"/>
                                </w:tcPr>
                                <w:p w14:paraId="2E1F2B2F"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1.02 (0.78-1.34)</w:t>
                                  </w:r>
                                </w:p>
                              </w:tc>
                              <w:tc>
                                <w:tcPr>
                                  <w:tcW w:w="1008" w:type="dxa"/>
                                  <w:tcBorders>
                                    <w:top w:val="nil"/>
                                    <w:bottom w:val="nil"/>
                                  </w:tcBorders>
                                  <w:noWrap/>
                                  <w:vAlign w:val="center"/>
                                </w:tcPr>
                                <w:p w14:paraId="7CC88376"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0.06</w:t>
                                  </w:r>
                                </w:p>
                              </w:tc>
                            </w:tr>
                            <w:tr w:rsidR="00E93CBB" w:rsidRPr="00526CCF" w14:paraId="50BC2DC6" w14:textId="77777777" w:rsidTr="00AA257A">
                              <w:trPr>
                                <w:trHeight w:val="259"/>
                              </w:trPr>
                              <w:tc>
                                <w:tcPr>
                                  <w:tcW w:w="2317" w:type="dxa"/>
                                  <w:tcBorders>
                                    <w:top w:val="nil"/>
                                    <w:bottom w:val="single" w:sz="4" w:space="0" w:color="auto"/>
                                  </w:tcBorders>
                                  <w:noWrap/>
                                  <w:vAlign w:val="center"/>
                                </w:tcPr>
                                <w:p w14:paraId="40976642" w14:textId="77777777" w:rsidR="00E93CBB" w:rsidRPr="006544AE" w:rsidRDefault="00E93CBB" w:rsidP="00E93CBB">
                                  <w:pPr>
                                    <w:rPr>
                                      <w:rFonts w:ascii="Times New Roman" w:hAnsi="Times New Roman" w:cs="Times New Roman"/>
                                      <w:sz w:val="18"/>
                                      <w:szCs w:val="18"/>
                                    </w:rPr>
                                  </w:pPr>
                                </w:p>
                              </w:tc>
                              <w:tc>
                                <w:tcPr>
                                  <w:tcW w:w="720" w:type="dxa"/>
                                  <w:tcBorders>
                                    <w:top w:val="nil"/>
                                    <w:bottom w:val="single" w:sz="4" w:space="0" w:color="auto"/>
                                  </w:tcBorders>
                                  <w:noWrap/>
                                  <w:vAlign w:val="center"/>
                                </w:tcPr>
                                <w:p w14:paraId="0B3ABDF5" w14:textId="77777777" w:rsidR="00E93CBB" w:rsidRPr="00526CCF" w:rsidRDefault="00E93CBB" w:rsidP="00E93CBB">
                                  <w:pPr>
                                    <w:jc w:val="center"/>
                                    <w:rPr>
                                      <w:rFonts w:ascii="Times New Roman" w:hAnsi="Times New Roman" w:cs="Times New Roman"/>
                                      <w:i/>
                                      <w:iCs/>
                                      <w:sz w:val="18"/>
                                      <w:szCs w:val="18"/>
                                    </w:rPr>
                                  </w:pPr>
                                  <w:r w:rsidRPr="00526CCF">
                                    <w:rPr>
                                      <w:rFonts w:ascii="Times New Roman" w:hAnsi="Times New Roman" w:cs="Times New Roman"/>
                                      <w:i/>
                                      <w:iCs/>
                                      <w:sz w:val="18"/>
                                      <w:szCs w:val="18"/>
                                    </w:rPr>
                                    <w:t>Full</w:t>
                                  </w:r>
                                </w:p>
                              </w:tc>
                              <w:tc>
                                <w:tcPr>
                                  <w:tcW w:w="788" w:type="dxa"/>
                                  <w:tcBorders>
                                    <w:top w:val="nil"/>
                                    <w:bottom w:val="single" w:sz="4" w:space="0" w:color="auto"/>
                                  </w:tcBorders>
                                  <w:noWrap/>
                                  <w:vAlign w:val="center"/>
                                </w:tcPr>
                                <w:p w14:paraId="67961A85"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single" w:sz="4" w:space="0" w:color="auto"/>
                                  </w:tcBorders>
                                  <w:noWrap/>
                                  <w:vAlign w:val="center"/>
                                </w:tcPr>
                                <w:p w14:paraId="04845B34"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0.73 (0.44-1.21)</w:t>
                                  </w:r>
                                </w:p>
                              </w:tc>
                              <w:tc>
                                <w:tcPr>
                                  <w:tcW w:w="1716" w:type="dxa"/>
                                  <w:tcBorders>
                                    <w:top w:val="nil"/>
                                    <w:bottom w:val="single" w:sz="4" w:space="0" w:color="auto"/>
                                  </w:tcBorders>
                                  <w:noWrap/>
                                  <w:vAlign w:val="center"/>
                                </w:tcPr>
                                <w:p w14:paraId="64AB892B"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0.63 (0.33-1.20)</w:t>
                                  </w:r>
                                </w:p>
                              </w:tc>
                              <w:tc>
                                <w:tcPr>
                                  <w:tcW w:w="1916" w:type="dxa"/>
                                  <w:tcBorders>
                                    <w:top w:val="nil"/>
                                    <w:bottom w:val="single" w:sz="4" w:space="0" w:color="auto"/>
                                  </w:tcBorders>
                                  <w:noWrap/>
                                  <w:vAlign w:val="center"/>
                                </w:tcPr>
                                <w:p w14:paraId="23BA2811"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0.84 (0.50-1.41)</w:t>
                                  </w:r>
                                </w:p>
                              </w:tc>
                              <w:tc>
                                <w:tcPr>
                                  <w:tcW w:w="1816" w:type="dxa"/>
                                  <w:tcBorders>
                                    <w:top w:val="nil"/>
                                    <w:bottom w:val="single" w:sz="4" w:space="0" w:color="auto"/>
                                  </w:tcBorders>
                                  <w:noWrap/>
                                  <w:vAlign w:val="center"/>
                                </w:tcPr>
                                <w:p w14:paraId="379FC7CD"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0.84 (0.50-1.40)</w:t>
                                  </w:r>
                                </w:p>
                              </w:tc>
                              <w:tc>
                                <w:tcPr>
                                  <w:tcW w:w="1000" w:type="dxa"/>
                                  <w:tcBorders>
                                    <w:top w:val="nil"/>
                                    <w:bottom w:val="single" w:sz="4" w:space="0" w:color="auto"/>
                                  </w:tcBorders>
                                  <w:noWrap/>
                                  <w:vAlign w:val="center"/>
                                </w:tcPr>
                                <w:p w14:paraId="07C0E316"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0.59</w:t>
                                  </w:r>
                                </w:p>
                              </w:tc>
                              <w:tc>
                                <w:tcPr>
                                  <w:tcW w:w="1816" w:type="dxa"/>
                                  <w:tcBorders>
                                    <w:top w:val="nil"/>
                                    <w:bottom w:val="single" w:sz="4" w:space="0" w:color="auto"/>
                                  </w:tcBorders>
                                  <w:noWrap/>
                                  <w:vAlign w:val="center"/>
                                </w:tcPr>
                                <w:p w14:paraId="0DD46DC8"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0.96 (0.76-1.22)</w:t>
                                  </w:r>
                                </w:p>
                              </w:tc>
                              <w:tc>
                                <w:tcPr>
                                  <w:tcW w:w="1008" w:type="dxa"/>
                                  <w:tcBorders>
                                    <w:top w:val="nil"/>
                                    <w:bottom w:val="single" w:sz="4" w:space="0" w:color="auto"/>
                                  </w:tcBorders>
                                  <w:noWrap/>
                                  <w:vAlign w:val="center"/>
                                </w:tcPr>
                                <w:p w14:paraId="29843A45"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0.12</w:t>
                                  </w:r>
                                </w:p>
                              </w:tc>
                            </w:tr>
                            <w:tr w:rsidR="00E93CBB" w:rsidRPr="00526CCF" w14:paraId="6BE4CE8F" w14:textId="77777777" w:rsidTr="00AA257A">
                              <w:trPr>
                                <w:trHeight w:val="259"/>
                              </w:trPr>
                              <w:tc>
                                <w:tcPr>
                                  <w:tcW w:w="2317" w:type="dxa"/>
                                  <w:tcBorders>
                                    <w:bottom w:val="nil"/>
                                  </w:tcBorders>
                                  <w:noWrap/>
                                  <w:vAlign w:val="center"/>
                                </w:tcPr>
                                <w:p w14:paraId="5E34F46C" w14:textId="277F23DD" w:rsidR="00E93CBB" w:rsidRPr="006544AE" w:rsidRDefault="00E93CBB" w:rsidP="00E93CBB">
                                  <w:pPr>
                                    <w:rPr>
                                      <w:rFonts w:ascii="Times New Roman" w:hAnsi="Times New Roman" w:cs="Times New Roman"/>
                                      <w:sz w:val="18"/>
                                      <w:szCs w:val="18"/>
                                    </w:rPr>
                                  </w:pPr>
                                  <w:r w:rsidRPr="006544AE">
                                    <w:rPr>
                                      <w:rFonts w:ascii="Times New Roman" w:hAnsi="Times New Roman" w:cs="Times New Roman"/>
                                      <w:sz w:val="18"/>
                                      <w:szCs w:val="18"/>
                                    </w:rPr>
                                    <w:t>HEI-2015</w:t>
                                  </w:r>
                                  <w:r w:rsidRPr="006544AE">
                                    <w:rPr>
                                      <w:rFonts w:ascii="Times New Roman" w:hAnsi="Times New Roman" w:cs="Times New Roman"/>
                                      <w:sz w:val="18"/>
                                      <w:szCs w:val="18"/>
                                      <w:vertAlign w:val="superscript"/>
                                    </w:rPr>
                                    <w:t>g</w:t>
                                  </w:r>
                                </w:p>
                              </w:tc>
                              <w:tc>
                                <w:tcPr>
                                  <w:tcW w:w="720" w:type="dxa"/>
                                  <w:tcBorders>
                                    <w:bottom w:val="nil"/>
                                  </w:tcBorders>
                                  <w:noWrap/>
                                  <w:vAlign w:val="center"/>
                                </w:tcPr>
                                <w:p w14:paraId="3091B7DD"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i/>
                                      <w:iCs/>
                                      <w:sz w:val="18"/>
                                      <w:szCs w:val="18"/>
                                    </w:rPr>
                                    <w:t>Null</w:t>
                                  </w:r>
                                </w:p>
                              </w:tc>
                              <w:tc>
                                <w:tcPr>
                                  <w:tcW w:w="788" w:type="dxa"/>
                                  <w:tcBorders>
                                    <w:bottom w:val="nil"/>
                                  </w:tcBorders>
                                  <w:noWrap/>
                                  <w:vAlign w:val="center"/>
                                </w:tcPr>
                                <w:p w14:paraId="614770F3"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bottom w:val="nil"/>
                                  </w:tcBorders>
                                  <w:noWrap/>
                                  <w:vAlign w:val="center"/>
                                </w:tcPr>
                                <w:p w14:paraId="0CC5080D"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 (0.33-2.37)</w:t>
                                  </w:r>
                                </w:p>
                              </w:tc>
                              <w:tc>
                                <w:tcPr>
                                  <w:tcW w:w="1716" w:type="dxa"/>
                                  <w:tcBorders>
                                    <w:bottom w:val="nil"/>
                                  </w:tcBorders>
                                  <w:noWrap/>
                                  <w:vAlign w:val="center"/>
                                </w:tcPr>
                                <w:p w14:paraId="7DD2922B"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0.48 (0.22-1.05)</w:t>
                                  </w:r>
                                </w:p>
                              </w:tc>
                              <w:tc>
                                <w:tcPr>
                                  <w:tcW w:w="1916" w:type="dxa"/>
                                  <w:tcBorders>
                                    <w:bottom w:val="nil"/>
                                  </w:tcBorders>
                                  <w:noWrap/>
                                  <w:vAlign w:val="center"/>
                                </w:tcPr>
                                <w:p w14:paraId="123E6559"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 (0.39-1.98)</w:t>
                                  </w:r>
                                </w:p>
                              </w:tc>
                              <w:tc>
                                <w:tcPr>
                                  <w:tcW w:w="1816" w:type="dxa"/>
                                  <w:tcBorders>
                                    <w:bottom w:val="nil"/>
                                  </w:tcBorders>
                                  <w:noWrap/>
                                  <w:vAlign w:val="center"/>
                                </w:tcPr>
                                <w:p w14:paraId="7EC2C632"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0.50 (0.22-1.17)</w:t>
                                  </w:r>
                                </w:p>
                              </w:tc>
                              <w:tc>
                                <w:tcPr>
                                  <w:tcW w:w="1000" w:type="dxa"/>
                                  <w:tcBorders>
                                    <w:bottom w:val="nil"/>
                                  </w:tcBorders>
                                  <w:noWrap/>
                                  <w:vAlign w:val="center"/>
                                </w:tcPr>
                                <w:p w14:paraId="113A5537"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0.15</w:t>
                                  </w:r>
                                </w:p>
                              </w:tc>
                              <w:tc>
                                <w:tcPr>
                                  <w:tcW w:w="1816" w:type="dxa"/>
                                  <w:tcBorders>
                                    <w:bottom w:val="nil"/>
                                  </w:tcBorders>
                                  <w:noWrap/>
                                  <w:vAlign w:val="center"/>
                                </w:tcPr>
                                <w:p w14:paraId="05E3EBF0"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 (0.71-1.08)</w:t>
                                  </w:r>
                                </w:p>
                              </w:tc>
                              <w:tc>
                                <w:tcPr>
                                  <w:tcW w:w="1008" w:type="dxa"/>
                                  <w:tcBorders>
                                    <w:bottom w:val="nil"/>
                                  </w:tcBorders>
                                  <w:noWrap/>
                                  <w:vAlign w:val="center"/>
                                </w:tcPr>
                                <w:p w14:paraId="13DEF835"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0.42</w:t>
                                  </w:r>
                                </w:p>
                              </w:tc>
                            </w:tr>
                            <w:tr w:rsidR="00E93CBB" w:rsidRPr="00526CCF" w14:paraId="57C364E3" w14:textId="77777777" w:rsidTr="00AA257A">
                              <w:trPr>
                                <w:trHeight w:val="259"/>
                              </w:trPr>
                              <w:tc>
                                <w:tcPr>
                                  <w:tcW w:w="2317" w:type="dxa"/>
                                  <w:tcBorders>
                                    <w:top w:val="nil"/>
                                    <w:bottom w:val="nil"/>
                                  </w:tcBorders>
                                  <w:noWrap/>
                                  <w:vAlign w:val="center"/>
                                </w:tcPr>
                                <w:p w14:paraId="43D544D3" w14:textId="77777777" w:rsidR="00E93CBB" w:rsidRPr="006544AE" w:rsidRDefault="00E93CBB" w:rsidP="00E93CBB">
                                  <w:pPr>
                                    <w:rPr>
                                      <w:rFonts w:ascii="Times New Roman" w:hAnsi="Times New Roman" w:cs="Times New Roman"/>
                                      <w:sz w:val="18"/>
                                      <w:szCs w:val="18"/>
                                    </w:rPr>
                                  </w:pPr>
                                </w:p>
                              </w:tc>
                              <w:tc>
                                <w:tcPr>
                                  <w:tcW w:w="720" w:type="dxa"/>
                                  <w:tcBorders>
                                    <w:top w:val="nil"/>
                                    <w:bottom w:val="nil"/>
                                  </w:tcBorders>
                                  <w:noWrap/>
                                  <w:vAlign w:val="center"/>
                                </w:tcPr>
                                <w:p w14:paraId="67BE3CAC"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i/>
                                      <w:iCs/>
                                      <w:sz w:val="18"/>
                                      <w:szCs w:val="18"/>
                                    </w:rPr>
                                    <w:t>Basic</w:t>
                                  </w:r>
                                </w:p>
                              </w:tc>
                              <w:tc>
                                <w:tcPr>
                                  <w:tcW w:w="788" w:type="dxa"/>
                                  <w:tcBorders>
                                    <w:top w:val="nil"/>
                                    <w:bottom w:val="nil"/>
                                  </w:tcBorders>
                                  <w:noWrap/>
                                  <w:vAlign w:val="center"/>
                                </w:tcPr>
                                <w:p w14:paraId="082A9384"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nil"/>
                                  </w:tcBorders>
                                  <w:noWrap/>
                                  <w:vAlign w:val="center"/>
                                </w:tcPr>
                                <w:p w14:paraId="6469DA2F"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0.71 (0.27-1.85)</w:t>
                                  </w:r>
                                </w:p>
                              </w:tc>
                              <w:tc>
                                <w:tcPr>
                                  <w:tcW w:w="1716" w:type="dxa"/>
                                  <w:tcBorders>
                                    <w:top w:val="nil"/>
                                    <w:bottom w:val="nil"/>
                                  </w:tcBorders>
                                  <w:noWrap/>
                                  <w:vAlign w:val="center"/>
                                </w:tcPr>
                                <w:p w14:paraId="4BE435DC"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0.43 (0.20-0.92)*</w:t>
                                  </w:r>
                                </w:p>
                              </w:tc>
                              <w:tc>
                                <w:tcPr>
                                  <w:tcW w:w="1916" w:type="dxa"/>
                                  <w:tcBorders>
                                    <w:top w:val="nil"/>
                                    <w:bottom w:val="nil"/>
                                  </w:tcBorders>
                                  <w:noWrap/>
                                  <w:vAlign w:val="center"/>
                                </w:tcPr>
                                <w:p w14:paraId="0CF30B46"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0.69 (0.33-1.44)</w:t>
                                  </w:r>
                                </w:p>
                              </w:tc>
                              <w:tc>
                                <w:tcPr>
                                  <w:tcW w:w="1816" w:type="dxa"/>
                                  <w:tcBorders>
                                    <w:top w:val="nil"/>
                                    <w:bottom w:val="nil"/>
                                  </w:tcBorders>
                                  <w:noWrap/>
                                  <w:vAlign w:val="center"/>
                                </w:tcPr>
                                <w:p w14:paraId="63042171"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0.37 (0.17-0.83)*</w:t>
                                  </w:r>
                                </w:p>
                              </w:tc>
                              <w:tc>
                                <w:tcPr>
                                  <w:tcW w:w="1000" w:type="dxa"/>
                                  <w:tcBorders>
                                    <w:top w:val="nil"/>
                                    <w:bottom w:val="nil"/>
                                  </w:tcBorders>
                                  <w:noWrap/>
                                  <w:vAlign w:val="center"/>
                                </w:tcPr>
                                <w:p w14:paraId="3083E1EA"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0.02*</w:t>
                                  </w:r>
                                </w:p>
                              </w:tc>
                              <w:tc>
                                <w:tcPr>
                                  <w:tcW w:w="1816" w:type="dxa"/>
                                  <w:tcBorders>
                                    <w:top w:val="nil"/>
                                    <w:bottom w:val="nil"/>
                                  </w:tcBorders>
                                  <w:noWrap/>
                                  <w:vAlign w:val="center"/>
                                </w:tcPr>
                                <w:p w14:paraId="4E7E9D22"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0.79 (0.65-0.97)*</w:t>
                                  </w:r>
                                </w:p>
                              </w:tc>
                              <w:tc>
                                <w:tcPr>
                                  <w:tcW w:w="1008" w:type="dxa"/>
                                  <w:tcBorders>
                                    <w:top w:val="nil"/>
                                    <w:bottom w:val="nil"/>
                                  </w:tcBorders>
                                  <w:noWrap/>
                                  <w:vAlign w:val="center"/>
                                </w:tcPr>
                                <w:p w14:paraId="6A5EF3FF"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0.69</w:t>
                                  </w:r>
                                </w:p>
                              </w:tc>
                            </w:tr>
                            <w:tr w:rsidR="00526CCF" w:rsidRPr="00526CCF" w14:paraId="567D81C6" w14:textId="77777777" w:rsidTr="00AA257A">
                              <w:trPr>
                                <w:trHeight w:val="259"/>
                              </w:trPr>
                              <w:tc>
                                <w:tcPr>
                                  <w:tcW w:w="2317" w:type="dxa"/>
                                  <w:tcBorders>
                                    <w:top w:val="nil"/>
                                  </w:tcBorders>
                                  <w:noWrap/>
                                  <w:vAlign w:val="center"/>
                                </w:tcPr>
                                <w:p w14:paraId="7E023DD7" w14:textId="77777777" w:rsidR="00526CCF" w:rsidRPr="00526CCF" w:rsidRDefault="00526CCF" w:rsidP="00526CCF">
                                  <w:pPr>
                                    <w:rPr>
                                      <w:rFonts w:ascii="Times New Roman" w:hAnsi="Times New Roman" w:cs="Times New Roman"/>
                                      <w:sz w:val="18"/>
                                      <w:szCs w:val="18"/>
                                    </w:rPr>
                                  </w:pPr>
                                </w:p>
                              </w:tc>
                              <w:tc>
                                <w:tcPr>
                                  <w:tcW w:w="720" w:type="dxa"/>
                                  <w:tcBorders>
                                    <w:top w:val="nil"/>
                                  </w:tcBorders>
                                  <w:noWrap/>
                                  <w:vAlign w:val="center"/>
                                </w:tcPr>
                                <w:p w14:paraId="370B5818"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Full</w:t>
                                  </w:r>
                                </w:p>
                              </w:tc>
                              <w:tc>
                                <w:tcPr>
                                  <w:tcW w:w="788" w:type="dxa"/>
                                  <w:tcBorders>
                                    <w:top w:val="nil"/>
                                  </w:tcBorders>
                                  <w:noWrap/>
                                  <w:vAlign w:val="center"/>
                                </w:tcPr>
                                <w:p w14:paraId="493F554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tcBorders>
                                  <w:noWrap/>
                                  <w:vAlign w:val="center"/>
                                </w:tcPr>
                                <w:p w14:paraId="1DB7665A"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0.81 (0.38-1.74)</w:t>
                                  </w:r>
                                </w:p>
                              </w:tc>
                              <w:tc>
                                <w:tcPr>
                                  <w:tcW w:w="1716" w:type="dxa"/>
                                  <w:tcBorders>
                                    <w:top w:val="nil"/>
                                  </w:tcBorders>
                                  <w:noWrap/>
                                  <w:vAlign w:val="center"/>
                                </w:tcPr>
                                <w:p w14:paraId="1FDE5135"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0.52 (0.30-0.89)*</w:t>
                                  </w:r>
                                </w:p>
                              </w:tc>
                              <w:tc>
                                <w:tcPr>
                                  <w:tcW w:w="1916" w:type="dxa"/>
                                  <w:tcBorders>
                                    <w:top w:val="nil"/>
                                  </w:tcBorders>
                                  <w:noWrap/>
                                  <w:vAlign w:val="center"/>
                                </w:tcPr>
                                <w:p w14:paraId="2EDE0EC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0.84 (0.53-1.35)</w:t>
                                  </w:r>
                                </w:p>
                              </w:tc>
                              <w:tc>
                                <w:tcPr>
                                  <w:tcW w:w="1816" w:type="dxa"/>
                                  <w:tcBorders>
                                    <w:top w:val="nil"/>
                                  </w:tcBorders>
                                  <w:noWrap/>
                                  <w:vAlign w:val="center"/>
                                </w:tcPr>
                                <w:p w14:paraId="17EAE9A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0.44 (0.25-0.77)**</w:t>
                                  </w:r>
                                </w:p>
                              </w:tc>
                              <w:tc>
                                <w:tcPr>
                                  <w:tcW w:w="1000" w:type="dxa"/>
                                  <w:tcBorders>
                                    <w:top w:val="nil"/>
                                  </w:tcBorders>
                                  <w:noWrap/>
                                  <w:vAlign w:val="center"/>
                                </w:tcPr>
                                <w:p w14:paraId="2A1265F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&lt; 0.01**</w:t>
                                  </w:r>
                                </w:p>
                              </w:tc>
                              <w:tc>
                                <w:tcPr>
                                  <w:tcW w:w="1816" w:type="dxa"/>
                                  <w:tcBorders>
                                    <w:top w:val="nil"/>
                                  </w:tcBorders>
                                  <w:noWrap/>
                                  <w:vAlign w:val="center"/>
                                </w:tcPr>
                                <w:p w14:paraId="1EDE7459"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0.83 (0.70-0.97)*</w:t>
                                  </w:r>
                                </w:p>
                              </w:tc>
                              <w:tc>
                                <w:tcPr>
                                  <w:tcW w:w="1008" w:type="dxa"/>
                                  <w:tcBorders>
                                    <w:top w:val="nil"/>
                                  </w:tcBorders>
                                  <w:noWrap/>
                                  <w:vAlign w:val="center"/>
                                </w:tcPr>
                                <w:p w14:paraId="572235F9"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0.75</w:t>
                                  </w:r>
                                </w:p>
                              </w:tc>
                            </w:tr>
                            <w:tr w:rsidR="00526CCF" w:rsidRPr="00526CCF" w14:paraId="460CFF19" w14:textId="77777777" w:rsidTr="00FB0C24">
                              <w:trPr>
                                <w:trHeight w:val="320"/>
                              </w:trPr>
                              <w:tc>
                                <w:tcPr>
                                  <w:tcW w:w="14913" w:type="dxa"/>
                                  <w:gridSpan w:val="10"/>
                                  <w:tcBorders>
                                    <w:left w:val="nil"/>
                                    <w:bottom w:val="nil"/>
                                    <w:right w:val="nil"/>
                                  </w:tcBorders>
                                  <w:noWrap/>
                                  <w:vAlign w:val="center"/>
                                </w:tcPr>
                                <w:p w14:paraId="27E86D7C" w14:textId="77777777" w:rsidR="00526CCF" w:rsidRPr="00526CCF" w:rsidRDefault="00526CCF" w:rsidP="00D9498C">
                                  <w:pPr>
                                    <w:rPr>
                                      <w:rFonts w:ascii="Times New Roman" w:hAnsi="Times New Roman" w:cs="Times New Roman"/>
                                      <w:sz w:val="18"/>
                                      <w:szCs w:val="18"/>
                                    </w:rPr>
                                  </w:pPr>
                                  <w:r w:rsidRPr="00526CCF">
                                    <w:rPr>
                                      <w:rFonts w:ascii="Times New Roman" w:hAnsi="Times New Roman" w:cs="Times New Roman"/>
                                      <w:sz w:val="18"/>
                                      <w:szCs w:val="18"/>
                                    </w:rPr>
                                    <w:t xml:space="preserve">** </w:t>
                                  </w:r>
                                  <w:r w:rsidRPr="00526CCF">
                                    <w:rPr>
                                      <w:rFonts w:ascii="Times New Roman" w:hAnsi="Times New Roman" w:cs="Times New Roman"/>
                                      <w:i/>
                                      <w:iCs/>
                                      <w:sz w:val="18"/>
                                      <w:szCs w:val="18"/>
                                    </w:rPr>
                                    <w:t xml:space="preserve">p </w:t>
                                  </w:r>
                                  <w:r w:rsidRPr="00526CCF">
                                    <w:rPr>
                                      <w:rFonts w:ascii="Times New Roman" w:hAnsi="Times New Roman" w:cs="Times New Roman"/>
                                      <w:sz w:val="18"/>
                                      <w:szCs w:val="18"/>
                                    </w:rPr>
                                    <w:t xml:space="preserve">&lt; 0.01; * </w:t>
                                  </w:r>
                                  <w:r w:rsidRPr="00526CCF">
                                    <w:rPr>
                                      <w:rFonts w:ascii="Times New Roman" w:hAnsi="Times New Roman" w:cs="Times New Roman"/>
                                      <w:i/>
                                      <w:iCs/>
                                      <w:sz w:val="18"/>
                                      <w:szCs w:val="18"/>
                                    </w:rPr>
                                    <w:t xml:space="preserve">p </w:t>
                                  </w:r>
                                  <w:r w:rsidRPr="00526CCF">
                                    <w:rPr>
                                      <w:rFonts w:ascii="Times New Roman" w:hAnsi="Times New Roman" w:cs="Times New Roman"/>
                                      <w:sz w:val="18"/>
                                      <w:szCs w:val="18"/>
                                    </w:rPr>
                                    <w:t>&lt; 0.05</w:t>
                                  </w:r>
                                </w:p>
                                <w:p w14:paraId="1ABCFEBF" w14:textId="77777777" w:rsidR="00526CCF" w:rsidRPr="00526CCF" w:rsidRDefault="00526CCF" w:rsidP="00D9498C">
                                  <w:pPr>
                                    <w:rPr>
                                      <w:rFonts w:ascii="Times New Roman" w:hAnsi="Times New Roman" w:cs="Times New Roman"/>
                                      <w:sz w:val="18"/>
                                      <w:szCs w:val="18"/>
                                    </w:rPr>
                                  </w:pPr>
                                  <w:r w:rsidRPr="00526CCF">
                                    <w:rPr>
                                      <w:rFonts w:ascii="Times New Roman" w:hAnsi="Times New Roman" w:cs="Times New Roman"/>
                                      <w:sz w:val="18"/>
                                      <w:szCs w:val="18"/>
                                      <w:vertAlign w:val="superscript"/>
                                    </w:rPr>
                                    <w:t xml:space="preserve">a </w:t>
                                  </w:r>
                                  <w:r w:rsidRPr="00526CCF">
                                    <w:rPr>
                                      <w:rFonts w:ascii="Times New Roman" w:hAnsi="Times New Roman" w:cs="Times New Roman"/>
                                      <w:sz w:val="18"/>
                                      <w:szCs w:val="18"/>
                                    </w:rPr>
                                    <w:t>Test for trend across the quintiles of the dietary exposure. See Equation 2 in the main text.</w:t>
                                  </w:r>
                                </w:p>
                                <w:p w14:paraId="5F85B0EA" w14:textId="77777777" w:rsidR="00526CCF" w:rsidRPr="00526CCF" w:rsidRDefault="00526CCF" w:rsidP="00D9498C">
                                  <w:pPr>
                                    <w:rPr>
                                      <w:rFonts w:ascii="Times New Roman" w:hAnsi="Times New Roman" w:cs="Times New Roman"/>
                                      <w:sz w:val="18"/>
                                      <w:szCs w:val="18"/>
                                    </w:rPr>
                                  </w:pPr>
                                  <w:r w:rsidRPr="00526CCF">
                                    <w:rPr>
                                      <w:rFonts w:ascii="Times New Roman" w:hAnsi="Times New Roman" w:cs="Times New Roman"/>
                                      <w:sz w:val="18"/>
                                      <w:szCs w:val="18"/>
                                      <w:vertAlign w:val="superscript"/>
                                    </w:rPr>
                                    <w:t xml:space="preserve">b </w:t>
                                  </w:r>
                                  <w:r w:rsidRPr="00526CCF">
                                    <w:rPr>
                                      <w:rFonts w:ascii="Times New Roman" w:hAnsi="Times New Roman" w:cs="Times New Roman"/>
                                      <w:sz w:val="18"/>
                                      <w:szCs w:val="18"/>
                                    </w:rPr>
                                    <w:t>Hazard ratio for a standard deviation increase in the dietary exposure. See Equation 3 in the main text.</w:t>
                                  </w:r>
                                </w:p>
                                <w:p w14:paraId="26E0DE72" w14:textId="77777777" w:rsidR="00526CCF" w:rsidRPr="00526CCF" w:rsidRDefault="00526CCF" w:rsidP="00D9498C">
                                  <w:pPr>
                                    <w:rPr>
                                      <w:rFonts w:ascii="Times New Roman" w:hAnsi="Times New Roman" w:cs="Times New Roman"/>
                                      <w:sz w:val="18"/>
                                      <w:szCs w:val="18"/>
                                    </w:rPr>
                                  </w:pPr>
                                  <w:r w:rsidRPr="00526CCF">
                                    <w:rPr>
                                      <w:rFonts w:ascii="Times New Roman" w:hAnsi="Times New Roman" w:cs="Times New Roman"/>
                                      <w:sz w:val="18"/>
                                      <w:szCs w:val="18"/>
                                      <w:vertAlign w:val="superscript"/>
                                    </w:rPr>
                                    <w:t xml:space="preserve">c </w:t>
                                  </w:r>
                                  <w:r w:rsidRPr="00526CCF">
                                    <w:rPr>
                                      <w:rFonts w:ascii="Times New Roman" w:hAnsi="Times New Roman" w:cs="Times New Roman"/>
                                      <w:sz w:val="18"/>
                                      <w:szCs w:val="18"/>
                                    </w:rPr>
                                    <w:t xml:space="preserve">Likelihood ratio test </w:t>
                                  </w:r>
                                  <w:r w:rsidRPr="00526CCF">
                                    <w:rPr>
                                      <w:rFonts w:ascii="Times New Roman" w:hAnsi="Times New Roman" w:cs="Times New Roman"/>
                                      <w:i/>
                                      <w:iCs/>
                                      <w:sz w:val="18"/>
                                      <w:szCs w:val="18"/>
                                    </w:rPr>
                                    <w:t>p</w:t>
                                  </w:r>
                                  <w:r w:rsidRPr="00526CCF">
                                    <w:rPr>
                                      <w:rFonts w:ascii="Times New Roman" w:hAnsi="Times New Roman" w:cs="Times New Roman"/>
                                      <w:sz w:val="18"/>
                                      <w:szCs w:val="18"/>
                                    </w:rPr>
                                    <w:t>-value for a natural cubic spline model (Equation 4 in the main text) compared to specifying the model with the scaled dietary exposure (Equation 3).</w:t>
                                  </w:r>
                                </w:p>
                                <w:p w14:paraId="54F14D94" w14:textId="485668E2" w:rsidR="00E93CBB" w:rsidRPr="006903C7" w:rsidRDefault="00E93CBB" w:rsidP="00E93CBB">
                                  <w:pPr>
                                    <w:rPr>
                                      <w:rFonts w:ascii="Times New Roman" w:hAnsi="Times New Roman" w:cs="Times New Roman"/>
                                      <w:sz w:val="18"/>
                                      <w:szCs w:val="18"/>
                                      <w:lang w:bidi="en-US"/>
                                    </w:rPr>
                                  </w:pPr>
                                  <w:r>
                                    <w:rPr>
                                      <w:rFonts w:ascii="Times New Roman" w:hAnsi="Times New Roman" w:cs="Times New Roman"/>
                                      <w:sz w:val="18"/>
                                      <w:szCs w:val="18"/>
                                      <w:vertAlign w:val="superscript"/>
                                      <w:lang w:bidi="en-US"/>
                                    </w:rPr>
                                    <w:t>d</w:t>
                                  </w:r>
                                  <w:r w:rsidRPr="00F223B1">
                                    <w:rPr>
                                      <w:rFonts w:ascii="Times New Roman" w:hAnsi="Times New Roman" w:cs="Times New Roman"/>
                                      <w:sz w:val="18"/>
                                      <w:szCs w:val="18"/>
                                      <w:vertAlign w:val="superscript"/>
                                      <w:lang w:bidi="en-US"/>
                                    </w:rPr>
                                    <w:t xml:space="preserve"> </w:t>
                                  </w:r>
                                  <w:r w:rsidRPr="00F223B1">
                                    <w:rPr>
                                      <w:rFonts w:ascii="Times New Roman" w:hAnsi="Times New Roman" w:cs="Times New Roman"/>
                                      <w:sz w:val="18"/>
                                      <w:szCs w:val="18"/>
                                      <w:lang w:bidi="en-US"/>
                                    </w:rPr>
                                    <w:t>The High Fat &amp; Sugar, Low Vegetable Pattern</w:t>
                                  </w:r>
                                  <w:r>
                                    <w:rPr>
                                      <w:rFonts w:ascii="Times New Roman" w:hAnsi="Times New Roman" w:cs="Times New Roman"/>
                                      <w:sz w:val="18"/>
                                      <w:szCs w:val="18"/>
                                      <w:lang w:bidi="en-US"/>
                                    </w:rPr>
                                    <w:t xml:space="preserve">; </w:t>
                                  </w:r>
                                  <w:r>
                                    <w:rPr>
                                      <w:rFonts w:ascii="Times New Roman" w:hAnsi="Times New Roman" w:cs="Times New Roman"/>
                                      <w:sz w:val="18"/>
                                      <w:szCs w:val="18"/>
                                      <w:vertAlign w:val="superscript"/>
                                      <w:lang w:bidi="en-US"/>
                                    </w:rPr>
                                    <w:t>e</w:t>
                                  </w:r>
                                  <w:r w:rsidRPr="00F223B1">
                                    <w:rPr>
                                      <w:rFonts w:ascii="Times New Roman" w:hAnsi="Times New Roman" w:cs="Times New Roman"/>
                                      <w:sz w:val="18"/>
                                      <w:szCs w:val="18"/>
                                      <w:lang w:bidi="en-US"/>
                                    </w:rPr>
                                    <w:t xml:space="preserve"> </w:t>
                                  </w:r>
                                  <w:r>
                                    <w:rPr>
                                      <w:rFonts w:ascii="Times New Roman" w:hAnsi="Times New Roman" w:cs="Times New Roman"/>
                                      <w:sz w:val="18"/>
                                      <w:szCs w:val="18"/>
                                      <w:lang w:bidi="en-US"/>
                                    </w:rPr>
                                    <w:t xml:space="preserve">The </w:t>
                                  </w:r>
                                  <w:r w:rsidRPr="00F223B1">
                                    <w:rPr>
                                      <w:rFonts w:ascii="Times New Roman" w:hAnsi="Times New Roman" w:cs="Times New Roman"/>
                                      <w:color w:val="222222"/>
                                      <w:sz w:val="18"/>
                                      <w:szCs w:val="18"/>
                                      <w:shd w:val="clear" w:color="auto" w:fill="FFFFFF"/>
                                    </w:rPr>
                                    <w:t>High Alcohol &amp; Added Sugar Pattern</w:t>
                                  </w:r>
                                  <w:r>
                                    <w:rPr>
                                      <w:rFonts w:ascii="Times New Roman" w:hAnsi="Times New Roman" w:cs="Times New Roman"/>
                                      <w:sz w:val="18"/>
                                      <w:szCs w:val="18"/>
                                      <w:lang w:bidi="en-US"/>
                                    </w:rPr>
                                    <w:t xml:space="preserve">; </w:t>
                                  </w:r>
                                  <w:r>
                                    <w:rPr>
                                      <w:rFonts w:ascii="Times New Roman" w:hAnsi="Times New Roman" w:cs="Times New Roman"/>
                                      <w:color w:val="222222"/>
                                      <w:sz w:val="18"/>
                                      <w:szCs w:val="18"/>
                                      <w:shd w:val="clear" w:color="auto" w:fill="FFFFFF"/>
                                      <w:vertAlign w:val="superscript"/>
                                    </w:rPr>
                                    <w:t>f</w:t>
                                  </w:r>
                                  <w:r w:rsidRPr="00F223B1">
                                    <w:rPr>
                                      <w:rFonts w:ascii="Times New Roman" w:hAnsi="Times New Roman" w:cs="Times New Roman"/>
                                      <w:color w:val="222222"/>
                                      <w:sz w:val="18"/>
                                      <w:szCs w:val="18"/>
                                      <w:shd w:val="clear" w:color="auto" w:fill="FFFFFF"/>
                                    </w:rPr>
                                    <w:t xml:space="preserve"> The Meat &amp; Potatoes Pattern</w:t>
                                  </w:r>
                                  <w:r>
                                    <w:rPr>
                                      <w:rFonts w:ascii="Times New Roman" w:hAnsi="Times New Roman" w:cs="Times New Roman"/>
                                      <w:color w:val="222222"/>
                                      <w:sz w:val="18"/>
                                      <w:szCs w:val="18"/>
                                      <w:shd w:val="clear" w:color="auto" w:fill="FFFFFF"/>
                                    </w:rPr>
                                    <w:t xml:space="preserve">; </w:t>
                                  </w:r>
                                  <w:r>
                                    <w:rPr>
                                      <w:rFonts w:ascii="Times New Roman" w:hAnsi="Times New Roman" w:cs="Times New Roman"/>
                                      <w:sz w:val="18"/>
                                      <w:szCs w:val="18"/>
                                      <w:vertAlign w:val="superscript"/>
                                      <w:lang w:bidi="en-US"/>
                                    </w:rPr>
                                    <w:t>g</w:t>
                                  </w:r>
                                  <w:r w:rsidRPr="00F223B1">
                                    <w:rPr>
                                      <w:rFonts w:ascii="Times New Roman" w:hAnsi="Times New Roman" w:cs="Times New Roman"/>
                                      <w:sz w:val="18"/>
                                      <w:szCs w:val="18"/>
                                      <w:vertAlign w:val="superscript"/>
                                      <w:lang w:bidi="en-US"/>
                                    </w:rPr>
                                    <w:t xml:space="preserve"> </w:t>
                                  </w:r>
                                  <w:r w:rsidRPr="00F223B1">
                                    <w:rPr>
                                      <w:rFonts w:ascii="Times New Roman" w:hAnsi="Times New Roman" w:cs="Times New Roman"/>
                                      <w:sz w:val="18"/>
                                      <w:szCs w:val="18"/>
                                      <w:lang w:bidi="en-US"/>
                                    </w:rPr>
                                    <w:t>Healthy Eating Index 2015</w:t>
                                  </w:r>
                                </w:p>
                                <w:p w14:paraId="100D7102" w14:textId="34CA8AC9" w:rsidR="00526CCF" w:rsidRPr="00526CCF" w:rsidRDefault="00E93CBB" w:rsidP="00D9498C">
                                  <w:pPr>
                                    <w:rPr>
                                      <w:rFonts w:ascii="Times New Roman" w:hAnsi="Times New Roman" w:cs="Times New Roman"/>
                                      <w:sz w:val="18"/>
                                      <w:szCs w:val="18"/>
                                      <w:lang w:bidi="en-US"/>
                                    </w:rPr>
                                  </w:pPr>
                                  <w:r>
                                    <w:rPr>
                                      <w:rFonts w:ascii="Times New Roman" w:hAnsi="Times New Roman" w:cs="Times New Roman"/>
                                      <w:sz w:val="18"/>
                                      <w:szCs w:val="18"/>
                                      <w:vertAlign w:val="superscript"/>
                                      <w:lang w:bidi="en-US"/>
                                    </w:rPr>
                                    <w:t>h</w:t>
                                  </w:r>
                                  <w:r w:rsidR="00526CCF" w:rsidRPr="00526CCF">
                                    <w:rPr>
                                      <w:rFonts w:ascii="Times New Roman" w:hAnsi="Times New Roman" w:cs="Times New Roman"/>
                                      <w:sz w:val="18"/>
                                      <w:szCs w:val="18"/>
                                      <w:lang w:bidi="en-US"/>
                                    </w:rPr>
                                    <w:t xml:space="preserve"> Includes the dietary pattern score variable with no additional covariates.</w:t>
                                  </w:r>
                                </w:p>
                                <w:p w14:paraId="6EB51392" w14:textId="593AFDB6" w:rsidR="00526CCF" w:rsidRPr="00526CCF" w:rsidRDefault="00E93CBB" w:rsidP="00D9498C">
                                  <w:pPr>
                                    <w:rPr>
                                      <w:rFonts w:ascii="Times New Roman" w:hAnsi="Times New Roman" w:cs="Times New Roman"/>
                                      <w:sz w:val="18"/>
                                      <w:szCs w:val="18"/>
                                      <w:lang w:bidi="en-US"/>
                                    </w:rPr>
                                  </w:pPr>
                                  <w:r>
                                    <w:rPr>
                                      <w:rFonts w:ascii="Times New Roman" w:hAnsi="Times New Roman" w:cs="Times New Roman"/>
                                      <w:sz w:val="18"/>
                                      <w:szCs w:val="18"/>
                                      <w:vertAlign w:val="superscript"/>
                                      <w:lang w:bidi="en-US"/>
                                    </w:rPr>
                                    <w:t>i</w:t>
                                  </w:r>
                                  <w:r w:rsidR="00526CCF" w:rsidRPr="00526CCF">
                                    <w:rPr>
                                      <w:rFonts w:ascii="Times New Roman" w:hAnsi="Times New Roman" w:cs="Times New Roman"/>
                                      <w:sz w:val="18"/>
                                      <w:szCs w:val="18"/>
                                      <w:lang w:bidi="en-US"/>
                                    </w:rPr>
                                    <w:t xml:space="preserve"> Further adjusts for age, sex, and race.</w:t>
                                  </w:r>
                                </w:p>
                                <w:p w14:paraId="33BCAA92" w14:textId="47240DE7" w:rsidR="00526CCF" w:rsidRPr="00526CCF" w:rsidRDefault="00E93CBB" w:rsidP="00D9498C">
                                  <w:pPr>
                                    <w:rPr>
                                      <w:rFonts w:ascii="Times New Roman" w:hAnsi="Times New Roman" w:cs="Times New Roman"/>
                                      <w:sz w:val="18"/>
                                      <w:szCs w:val="18"/>
                                      <w:lang w:bidi="en-US"/>
                                    </w:rPr>
                                  </w:pPr>
                                  <w:r>
                                    <w:rPr>
                                      <w:rFonts w:ascii="Times New Roman" w:hAnsi="Times New Roman" w:cs="Times New Roman"/>
                                      <w:sz w:val="18"/>
                                      <w:szCs w:val="18"/>
                                      <w:vertAlign w:val="superscript"/>
                                      <w:lang w:bidi="en-US"/>
                                    </w:rPr>
                                    <w:t>j</w:t>
                                  </w:r>
                                  <w:r w:rsidR="00526CCF" w:rsidRPr="00526CCF">
                                    <w:rPr>
                                      <w:rFonts w:ascii="Times New Roman" w:hAnsi="Times New Roman" w:cs="Times New Roman"/>
                                      <w:sz w:val="18"/>
                                      <w:szCs w:val="18"/>
                                      <w:vertAlign w:val="superscript"/>
                                      <w:lang w:bidi="en-US"/>
                                    </w:rPr>
                                    <w:t xml:space="preserve"> </w:t>
                                  </w:r>
                                  <w:r w:rsidR="00526CCF" w:rsidRPr="00526CCF">
                                    <w:rPr>
                                      <w:rFonts w:ascii="Times New Roman" w:hAnsi="Times New Roman" w:cs="Times New Roman"/>
                                      <w:sz w:val="18"/>
                                      <w:szCs w:val="18"/>
                                      <w:lang w:bidi="en-US"/>
                                    </w:rPr>
                                    <w:t>Further adjusts for BMI, household size, family income-to-poverty ratio, education status, health insurance status, receipt of SNAP benefits, food insecurity status, alcohol intake, smoking status, total caloric intake, weekly MET minutes, and the Charlson Comorbidity Index score</w:t>
                                  </w:r>
                                  <w:r w:rsidR="00190CC3">
                                    <w:rPr>
                                      <w:rFonts w:ascii="Times New Roman" w:hAnsi="Times New Roman" w:cs="Times New Roman"/>
                                      <w:sz w:val="18"/>
                                      <w:szCs w:val="18"/>
                                      <w:lang w:bidi="en-US"/>
                                    </w:rPr>
                                    <w:t>.</w:t>
                                  </w:r>
                                </w:p>
                                <w:p w14:paraId="67E8777B" w14:textId="77777777" w:rsidR="00526CCF" w:rsidRPr="00526CCF" w:rsidRDefault="00526CCF" w:rsidP="00D84DC3">
                                  <w:pPr>
                                    <w:rPr>
                                      <w:rFonts w:ascii="Times New Roman" w:hAnsi="Times New Roman" w:cs="Times New Roman"/>
                                      <w:sz w:val="18"/>
                                      <w:szCs w:val="18"/>
                                      <w:lang w:bidi="en-US"/>
                                    </w:rPr>
                                  </w:pPr>
                                  <w:r w:rsidRPr="00526CCF">
                                    <w:rPr>
                                      <w:rFonts w:ascii="Times New Roman" w:hAnsi="Times New Roman" w:cs="Times New Roman"/>
                                      <w:b/>
                                      <w:bCs/>
                                      <w:sz w:val="18"/>
                                      <w:szCs w:val="18"/>
                                      <w:vertAlign w:val="superscript"/>
                                      <w:lang w:bidi="en-US"/>
                                    </w:rPr>
                                    <w:t>†</w:t>
                                  </w:r>
                                  <w:r w:rsidRPr="00526CCF">
                                    <w:rPr>
                                      <w:rFonts w:ascii="Times New Roman" w:hAnsi="Times New Roman" w:cs="Times New Roman"/>
                                      <w:sz w:val="18"/>
                                      <w:szCs w:val="18"/>
                                      <w:lang w:bidi="en-US"/>
                                    </w:rPr>
                                    <w:t xml:space="preserve"> Dietary pattern obtained using penalized logistic regression; </w:t>
                                  </w:r>
                                  <w:r w:rsidRPr="00526CCF">
                                    <w:rPr>
                                      <w:rFonts w:ascii="Times New Roman" w:hAnsi="Times New Roman" w:cs="Times New Roman"/>
                                      <w:b/>
                                      <w:bCs/>
                                      <w:sz w:val="18"/>
                                      <w:szCs w:val="18"/>
                                      <w:vertAlign w:val="superscript"/>
                                      <w:lang w:bidi="en-US"/>
                                    </w:rPr>
                                    <w:t xml:space="preserve">‡ </w:t>
                                  </w:r>
                                  <w:r w:rsidRPr="00526CCF">
                                    <w:rPr>
                                      <w:rFonts w:ascii="Times New Roman" w:hAnsi="Times New Roman" w:cs="Times New Roman"/>
                                      <w:sz w:val="18"/>
                                      <w:szCs w:val="18"/>
                                      <w:lang w:bidi="en-US"/>
                                    </w:rPr>
                                    <w:t>Dietary pattern obtained using principal components analysis (PCA).</w:t>
                                  </w:r>
                                </w:p>
                                <w:p w14:paraId="5C3C9EB8" w14:textId="77777777" w:rsidR="00526CCF" w:rsidRPr="00526CCF" w:rsidRDefault="00526CCF" w:rsidP="00D84DC3">
                                  <w:pPr>
                                    <w:rPr>
                                      <w:rFonts w:ascii="Times New Roman" w:hAnsi="Times New Roman" w:cs="Times New Roman"/>
                                      <w:sz w:val="18"/>
                                      <w:szCs w:val="18"/>
                                      <w:lang w:bidi="en-US"/>
                                    </w:rPr>
                                  </w:pPr>
                                  <w:r w:rsidRPr="00526CCF">
                                    <w:rPr>
                                      <w:rFonts w:ascii="Times New Roman" w:hAnsi="Times New Roman" w:cs="Times New Roman"/>
                                      <w:sz w:val="18"/>
                                      <w:szCs w:val="18"/>
                                      <w:lang w:bidi="en-US"/>
                                    </w:rPr>
                                    <w:t>Subjects were weighted, and the analysis was performed according to NCHS guidelines.</w:t>
                                  </w:r>
                                </w:p>
                                <w:p w14:paraId="1CA1EE69" w14:textId="77777777" w:rsidR="00526CCF" w:rsidRPr="00526CCF" w:rsidRDefault="00526CCF" w:rsidP="00FB0C24">
                                  <w:pPr>
                                    <w:rPr>
                                      <w:rFonts w:ascii="Times New Roman" w:hAnsi="Times New Roman" w:cs="Times New Roman"/>
                                      <w:sz w:val="18"/>
                                      <w:szCs w:val="18"/>
                                      <w:lang w:bidi="en-US"/>
                                    </w:rPr>
                                  </w:pPr>
                                  <w:r w:rsidRPr="00526CCF">
                                    <w:rPr>
                                      <w:rFonts w:ascii="Times New Roman" w:hAnsi="Times New Roman" w:cs="Times New Roman"/>
                                      <w:sz w:val="18"/>
                                      <w:szCs w:val="18"/>
                                      <w:lang w:bidi="en-US"/>
                                    </w:rPr>
                                    <w:t>This survival analysis was performed on the testing subsample described in the main text (</w:t>
                                  </w:r>
                                  <w:r w:rsidRPr="00526CCF">
                                    <w:rPr>
                                      <w:rFonts w:ascii="Times New Roman" w:hAnsi="Times New Roman" w:cs="Times New Roman"/>
                                      <w:i/>
                                      <w:iCs/>
                                      <w:sz w:val="18"/>
                                      <w:szCs w:val="18"/>
                                      <w:lang w:bidi="en-US"/>
                                    </w:rPr>
                                    <w:t>n</w:t>
                                  </w:r>
                                  <w:r w:rsidRPr="00526CCF">
                                    <w:rPr>
                                      <w:rFonts w:ascii="Times New Roman" w:hAnsi="Times New Roman" w:cs="Times New Roman"/>
                                      <w:sz w:val="18"/>
                                      <w:szCs w:val="18"/>
                                      <w:lang w:bidi="en-US"/>
                                    </w:rPr>
                                    <w:t xml:space="preserve"> = 1745). All dietary patterns extraction procedures were performed on the training subsample described in the main text (</w:t>
                                  </w:r>
                                  <w:r w:rsidRPr="00526CCF">
                                    <w:rPr>
                                      <w:rFonts w:ascii="Times New Roman" w:hAnsi="Times New Roman" w:cs="Times New Roman"/>
                                      <w:i/>
                                      <w:iCs/>
                                      <w:sz w:val="18"/>
                                      <w:szCs w:val="18"/>
                                      <w:lang w:bidi="en-US"/>
                                    </w:rPr>
                                    <w:t xml:space="preserve">n </w:t>
                                  </w:r>
                                  <w:r w:rsidRPr="00526CCF">
                                    <w:rPr>
                                      <w:rFonts w:ascii="Times New Roman" w:hAnsi="Times New Roman" w:cs="Times New Roman"/>
                                      <w:sz w:val="18"/>
                                      <w:szCs w:val="18"/>
                                      <w:lang w:bidi="en-US"/>
                                    </w:rPr>
                                    <w:t>= 748).</w:t>
                                  </w:r>
                                </w:p>
                                <w:p w14:paraId="0B43E566" w14:textId="77777777" w:rsidR="00526CCF" w:rsidRPr="00526CCF" w:rsidRDefault="00526CCF" w:rsidP="00D84DC3">
                                  <w:pPr>
                                    <w:rPr>
                                      <w:rFonts w:ascii="Times New Roman" w:hAnsi="Times New Roman" w:cs="Times New Roman"/>
                                      <w:sz w:val="18"/>
                                      <w:szCs w:val="18"/>
                                      <w:lang w:bidi="en-US"/>
                                    </w:rPr>
                                  </w:pPr>
                                </w:p>
                                <w:p w14:paraId="46C436D2" w14:textId="77777777" w:rsidR="00526CCF" w:rsidRPr="00526CCF" w:rsidRDefault="00526CCF" w:rsidP="00D9498C">
                                  <w:pPr>
                                    <w:rPr>
                                      <w:rFonts w:ascii="Times New Roman" w:hAnsi="Times New Roman" w:cs="Times New Roman"/>
                                      <w:b/>
                                      <w:bCs/>
                                      <w:sz w:val="18"/>
                                      <w:szCs w:val="18"/>
                                      <w:lang w:bidi="en-US"/>
                                    </w:rPr>
                                  </w:pPr>
                                </w:p>
                                <w:p w14:paraId="7077FC0A" w14:textId="77777777" w:rsidR="00526CCF" w:rsidRPr="00526CCF" w:rsidRDefault="00526CCF" w:rsidP="00D9498C">
                                  <w:pPr>
                                    <w:rPr>
                                      <w:rFonts w:ascii="Times New Roman" w:hAnsi="Times New Roman" w:cs="Times New Roman"/>
                                      <w:sz w:val="18"/>
                                      <w:szCs w:val="18"/>
                                    </w:rPr>
                                  </w:pPr>
                                </w:p>
                              </w:tc>
                            </w:tr>
                          </w:tbl>
                          <w:p w14:paraId="7BA33879" w14:textId="77777777" w:rsidR="00526CCF" w:rsidRDefault="00526CCF" w:rsidP="00526C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FB5DE2" id="Text Box 1397623615" o:spid="_x0000_s1030" type="#_x0000_t202" style="position:absolute;left:0;text-align:left;margin-left:-4.35pt;margin-top:-17.55pt;width:771.35pt;height:532.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" fillcolor="white [3201]" stroked="f" strokeweight=".5pt">
                <v:textbox>
                  <w:txbxContent>
                    <w:tbl>
                      <w:tblPr>
                        <w:tblStyle w:val="TableGrid"/>
                        <w:tblW w:w="14913" w:type="dxa"/>
                        <w:tblLook w:val="04A0" w:firstRow="1" w:lastRow="0" w:firstColumn="1" w:lastColumn="0" w:noHBand="0" w:noVBand="1"/>
                      </w:tblPr>
                      <w:tblGrid>
                        <w:gridCol w:w="2317"/>
                        <w:gridCol w:w="720"/>
                        <w:gridCol w:w="788"/>
                        <w:gridCol w:w="1816"/>
                        <w:gridCol w:w="1716"/>
                        <w:gridCol w:w="1916"/>
                        <w:gridCol w:w="1816"/>
                        <w:gridCol w:w="1000"/>
                        <w:gridCol w:w="1816"/>
                        <w:gridCol w:w="1008"/>
                      </w:tblGrid>
                      <w:tr w:rsidR="00526CCF" w:rsidRPr="00526CCF" w14:paraId="0EC49CFF" w14:textId="77777777" w:rsidTr="00FB0C24">
                        <w:trPr>
                          <w:trHeight w:val="320"/>
                        </w:trPr>
                        <w:tc>
                          <w:tcPr>
                            <w:tcW w:w="14913" w:type="dxa"/>
                            <w:gridSpan w:val="10"/>
                            <w:noWrap/>
                            <w:vAlign w:val="center"/>
                          </w:tcPr>
                          <w:p w14:paraId="588C05BA" w14:textId="445884CF" w:rsidR="00526CCF" w:rsidRPr="00526CCF" w:rsidRDefault="00526CCF" w:rsidP="00D9498C">
                            <w:pPr>
                              <w:rPr>
                                <w:rFonts w:ascii="Times New Roman" w:hAnsi="Times New Roman" w:cs="Times New Roman"/>
                                <w:i/>
                                <w:iCs/>
                                <w:sz w:val="18"/>
                                <w:szCs w:val="18"/>
                              </w:rPr>
                            </w:pPr>
                            <w:r w:rsidRPr="00526CCF">
                              <w:rPr>
                                <w:rFonts w:ascii="Times New Roman" w:hAnsi="Times New Roman" w:cs="Times New Roman"/>
                                <w:b/>
                                <w:bCs/>
                                <w:sz w:val="18"/>
                                <w:szCs w:val="18"/>
                              </w:rPr>
                              <w:t>Table 4</w:t>
                            </w:r>
                            <w:r w:rsidRPr="00526CCF">
                              <w:rPr>
                                <w:rFonts w:ascii="Times New Roman" w:hAnsi="Times New Roman" w:cs="Times New Roman"/>
                                <w:sz w:val="18"/>
                                <w:szCs w:val="18"/>
                              </w:rPr>
                              <w:t xml:space="preserve">. Adjusted hazard ratios (HRs) and 95% confidence intervals from the </w:t>
                            </w:r>
                            <w:r w:rsidR="00AA257A">
                              <w:rPr>
                                <w:rFonts w:ascii="Times New Roman" w:hAnsi="Times New Roman" w:cs="Times New Roman"/>
                                <w:i/>
                                <w:iCs/>
                                <w:sz w:val="18"/>
                                <w:szCs w:val="18"/>
                              </w:rPr>
                              <w:t>N</w:t>
                            </w:r>
                            <w:r w:rsidRPr="00526CCF">
                              <w:rPr>
                                <w:rFonts w:ascii="Times New Roman" w:hAnsi="Times New Roman" w:cs="Times New Roman"/>
                                <w:i/>
                                <w:iCs/>
                                <w:sz w:val="18"/>
                                <w:szCs w:val="18"/>
                              </w:rPr>
                              <w:t>ull</w:t>
                            </w:r>
                            <w:r w:rsidR="00E93CBB">
                              <w:rPr>
                                <w:rFonts w:ascii="Times New Roman" w:hAnsi="Times New Roman" w:cs="Times New Roman"/>
                                <w:sz w:val="18"/>
                                <w:szCs w:val="18"/>
                                <w:vertAlign w:val="superscript"/>
                              </w:rPr>
                              <w:t>h</w:t>
                            </w:r>
                            <w:r w:rsidRPr="00526CCF">
                              <w:rPr>
                                <w:rFonts w:ascii="Times New Roman" w:hAnsi="Times New Roman" w:cs="Times New Roman"/>
                                <w:sz w:val="18"/>
                                <w:szCs w:val="18"/>
                              </w:rPr>
                              <w:t xml:space="preserve">, </w:t>
                            </w:r>
                            <w:r w:rsidR="00AA257A">
                              <w:rPr>
                                <w:rFonts w:ascii="Times New Roman" w:hAnsi="Times New Roman" w:cs="Times New Roman"/>
                                <w:i/>
                                <w:iCs/>
                                <w:sz w:val="18"/>
                                <w:szCs w:val="18"/>
                              </w:rPr>
                              <w:t>B</w:t>
                            </w:r>
                            <w:r w:rsidRPr="00526CCF">
                              <w:rPr>
                                <w:rFonts w:ascii="Times New Roman" w:hAnsi="Times New Roman" w:cs="Times New Roman"/>
                                <w:i/>
                                <w:iCs/>
                                <w:sz w:val="18"/>
                                <w:szCs w:val="18"/>
                              </w:rPr>
                              <w:t>asic</w:t>
                            </w:r>
                            <w:r w:rsidR="00E93CBB">
                              <w:rPr>
                                <w:rFonts w:ascii="Times New Roman" w:hAnsi="Times New Roman" w:cs="Times New Roman"/>
                                <w:sz w:val="18"/>
                                <w:szCs w:val="18"/>
                                <w:vertAlign w:val="superscript"/>
                              </w:rPr>
                              <w:t>i</w:t>
                            </w:r>
                            <w:r w:rsidRPr="00526CCF">
                              <w:rPr>
                                <w:rFonts w:ascii="Times New Roman" w:hAnsi="Times New Roman" w:cs="Times New Roman"/>
                                <w:sz w:val="18"/>
                                <w:szCs w:val="18"/>
                              </w:rPr>
                              <w:t xml:space="preserve">, and </w:t>
                            </w:r>
                            <w:r w:rsidR="00AA257A" w:rsidRPr="00AA257A">
                              <w:rPr>
                                <w:rFonts w:ascii="Times New Roman" w:hAnsi="Times New Roman" w:cs="Times New Roman"/>
                                <w:i/>
                                <w:iCs/>
                                <w:sz w:val="18"/>
                                <w:szCs w:val="18"/>
                              </w:rPr>
                              <w:t>F</w:t>
                            </w:r>
                            <w:r w:rsidRPr="00526CCF">
                              <w:rPr>
                                <w:rFonts w:ascii="Times New Roman" w:hAnsi="Times New Roman" w:cs="Times New Roman"/>
                                <w:i/>
                                <w:iCs/>
                                <w:sz w:val="18"/>
                                <w:szCs w:val="18"/>
                              </w:rPr>
                              <w:t>ull</w:t>
                            </w:r>
                            <w:r w:rsidR="00E93CBB">
                              <w:rPr>
                                <w:rFonts w:ascii="Times New Roman" w:hAnsi="Times New Roman" w:cs="Times New Roman"/>
                                <w:sz w:val="18"/>
                                <w:szCs w:val="18"/>
                                <w:vertAlign w:val="superscript"/>
                              </w:rPr>
                              <w:t>j</w:t>
                            </w:r>
                            <w:r w:rsidR="00FC011B">
                              <w:rPr>
                                <w:rFonts w:ascii="Times New Roman" w:hAnsi="Times New Roman" w:cs="Times New Roman"/>
                                <w:sz w:val="18"/>
                                <w:szCs w:val="18"/>
                              </w:rPr>
                              <w:t xml:space="preserve"> models</w:t>
                            </w:r>
                            <w:r w:rsidRPr="00526CCF">
                              <w:rPr>
                                <w:rFonts w:ascii="Times New Roman" w:hAnsi="Times New Roman" w:cs="Times New Roman"/>
                                <w:sz w:val="18"/>
                                <w:szCs w:val="18"/>
                              </w:rPr>
                              <w:t xml:space="preserve"> for the risks of all-cause and cause-specific mortalities, in relation to the dietary patterns, in the testing subsample (</w:t>
                            </w:r>
                            <w:r w:rsidRPr="00526CCF">
                              <w:rPr>
                                <w:rFonts w:ascii="Times New Roman" w:hAnsi="Times New Roman" w:cs="Times New Roman"/>
                                <w:i/>
                                <w:iCs/>
                                <w:sz w:val="18"/>
                                <w:szCs w:val="18"/>
                              </w:rPr>
                              <w:t xml:space="preserve">n </w:t>
                            </w:r>
                            <w:r w:rsidRPr="00526CCF">
                              <w:rPr>
                                <w:rFonts w:ascii="Times New Roman" w:hAnsi="Times New Roman" w:cs="Times New Roman"/>
                                <w:sz w:val="18"/>
                                <w:szCs w:val="18"/>
                              </w:rPr>
                              <w:t>= 1745).</w:t>
                            </w:r>
                          </w:p>
                        </w:tc>
                      </w:tr>
                      <w:tr w:rsidR="00526CCF" w:rsidRPr="00526CCF" w14:paraId="6772200B" w14:textId="77777777" w:rsidTr="00FB0C24">
                        <w:trPr>
                          <w:trHeight w:val="320"/>
                        </w:trPr>
                        <w:tc>
                          <w:tcPr>
                            <w:tcW w:w="2317" w:type="dxa"/>
                            <w:noWrap/>
                            <w:vAlign w:val="center"/>
                            <w:hideMark/>
                          </w:tcPr>
                          <w:p w14:paraId="27C78FBF" w14:textId="12EBD6A3" w:rsidR="00526CCF" w:rsidRPr="00526CCF" w:rsidRDefault="00526CCF" w:rsidP="00D9498C">
                            <w:pPr>
                              <w:rPr>
                                <w:rFonts w:ascii="Times New Roman" w:hAnsi="Times New Roman" w:cs="Times New Roman"/>
                                <w:sz w:val="18"/>
                                <w:szCs w:val="18"/>
                                <w:vertAlign w:val="superscript"/>
                              </w:rPr>
                            </w:pPr>
                            <w:r w:rsidRPr="00526CCF">
                              <w:rPr>
                                <w:rFonts w:ascii="Times New Roman" w:hAnsi="Times New Roman" w:cs="Times New Roman"/>
                                <w:b/>
                                <w:bCs/>
                                <w:sz w:val="18"/>
                                <w:szCs w:val="18"/>
                              </w:rPr>
                              <w:t>Dietary Pattern</w:t>
                            </w:r>
                          </w:p>
                        </w:tc>
                        <w:tc>
                          <w:tcPr>
                            <w:tcW w:w="720" w:type="dxa"/>
                            <w:noWrap/>
                            <w:vAlign w:val="center"/>
                            <w:hideMark/>
                          </w:tcPr>
                          <w:p w14:paraId="2DE25333" w14:textId="77777777" w:rsidR="00526CCF" w:rsidRPr="00526CCF" w:rsidRDefault="00526CCF" w:rsidP="00D9498C">
                            <w:pPr>
                              <w:jc w:val="center"/>
                              <w:rPr>
                                <w:rFonts w:ascii="Times New Roman" w:hAnsi="Times New Roman" w:cs="Times New Roman"/>
                                <w:b/>
                                <w:bCs/>
                                <w:sz w:val="18"/>
                                <w:szCs w:val="18"/>
                              </w:rPr>
                            </w:pPr>
                            <w:r w:rsidRPr="00526CCF">
                              <w:rPr>
                                <w:rFonts w:ascii="Times New Roman" w:hAnsi="Times New Roman" w:cs="Times New Roman"/>
                                <w:b/>
                                <w:bCs/>
                                <w:sz w:val="18"/>
                                <w:szCs w:val="18"/>
                              </w:rPr>
                              <w:t>Model</w:t>
                            </w:r>
                          </w:p>
                        </w:tc>
                        <w:tc>
                          <w:tcPr>
                            <w:tcW w:w="788" w:type="dxa"/>
                            <w:noWrap/>
                            <w:vAlign w:val="center"/>
                            <w:hideMark/>
                          </w:tcPr>
                          <w:p w14:paraId="5E9EA9EF" w14:textId="77777777" w:rsidR="00526CCF" w:rsidRPr="00526CCF" w:rsidRDefault="00526CCF" w:rsidP="00D9498C">
                            <w:pPr>
                              <w:jc w:val="center"/>
                              <w:rPr>
                                <w:rFonts w:ascii="Times New Roman" w:hAnsi="Times New Roman" w:cs="Times New Roman"/>
                                <w:b/>
                                <w:bCs/>
                                <w:sz w:val="18"/>
                                <w:szCs w:val="18"/>
                              </w:rPr>
                            </w:pPr>
                            <w:r w:rsidRPr="00526CCF">
                              <w:rPr>
                                <w:rFonts w:ascii="Times New Roman" w:hAnsi="Times New Roman" w:cs="Times New Roman"/>
                                <w:b/>
                                <w:bCs/>
                                <w:sz w:val="18"/>
                                <w:szCs w:val="18"/>
                              </w:rPr>
                              <w:t>Q1</w:t>
                            </w:r>
                          </w:p>
                        </w:tc>
                        <w:tc>
                          <w:tcPr>
                            <w:tcW w:w="1816" w:type="dxa"/>
                            <w:noWrap/>
                            <w:vAlign w:val="center"/>
                            <w:hideMark/>
                          </w:tcPr>
                          <w:p w14:paraId="07EA30EF" w14:textId="77777777" w:rsidR="00526CCF" w:rsidRPr="00526CCF" w:rsidRDefault="00526CCF" w:rsidP="00D9498C">
                            <w:pPr>
                              <w:jc w:val="center"/>
                              <w:rPr>
                                <w:rFonts w:ascii="Times New Roman" w:hAnsi="Times New Roman" w:cs="Times New Roman"/>
                                <w:b/>
                                <w:bCs/>
                                <w:sz w:val="18"/>
                                <w:szCs w:val="18"/>
                              </w:rPr>
                            </w:pPr>
                            <w:r w:rsidRPr="00526CCF">
                              <w:rPr>
                                <w:rFonts w:ascii="Times New Roman" w:hAnsi="Times New Roman" w:cs="Times New Roman"/>
                                <w:b/>
                                <w:bCs/>
                                <w:sz w:val="18"/>
                                <w:szCs w:val="18"/>
                              </w:rPr>
                              <w:t>Q2</w:t>
                            </w:r>
                          </w:p>
                        </w:tc>
                        <w:tc>
                          <w:tcPr>
                            <w:tcW w:w="1716" w:type="dxa"/>
                            <w:noWrap/>
                            <w:vAlign w:val="center"/>
                            <w:hideMark/>
                          </w:tcPr>
                          <w:p w14:paraId="3E640502" w14:textId="77777777" w:rsidR="00526CCF" w:rsidRPr="00526CCF" w:rsidRDefault="00526CCF" w:rsidP="00D9498C">
                            <w:pPr>
                              <w:jc w:val="center"/>
                              <w:rPr>
                                <w:rFonts w:ascii="Times New Roman" w:hAnsi="Times New Roman" w:cs="Times New Roman"/>
                                <w:b/>
                                <w:bCs/>
                                <w:sz w:val="18"/>
                                <w:szCs w:val="18"/>
                              </w:rPr>
                            </w:pPr>
                            <w:r w:rsidRPr="00526CCF">
                              <w:rPr>
                                <w:rFonts w:ascii="Times New Roman" w:hAnsi="Times New Roman" w:cs="Times New Roman"/>
                                <w:b/>
                                <w:bCs/>
                                <w:sz w:val="18"/>
                                <w:szCs w:val="18"/>
                              </w:rPr>
                              <w:t>Q3</w:t>
                            </w:r>
                          </w:p>
                        </w:tc>
                        <w:tc>
                          <w:tcPr>
                            <w:tcW w:w="1916" w:type="dxa"/>
                            <w:noWrap/>
                            <w:vAlign w:val="center"/>
                            <w:hideMark/>
                          </w:tcPr>
                          <w:p w14:paraId="1E2102CF" w14:textId="77777777" w:rsidR="00526CCF" w:rsidRPr="00526CCF" w:rsidRDefault="00526CCF" w:rsidP="00D9498C">
                            <w:pPr>
                              <w:jc w:val="center"/>
                              <w:rPr>
                                <w:rFonts w:ascii="Times New Roman" w:hAnsi="Times New Roman" w:cs="Times New Roman"/>
                                <w:b/>
                                <w:bCs/>
                                <w:sz w:val="18"/>
                                <w:szCs w:val="18"/>
                              </w:rPr>
                            </w:pPr>
                            <w:r w:rsidRPr="00526CCF">
                              <w:rPr>
                                <w:rFonts w:ascii="Times New Roman" w:hAnsi="Times New Roman" w:cs="Times New Roman"/>
                                <w:b/>
                                <w:bCs/>
                                <w:sz w:val="18"/>
                                <w:szCs w:val="18"/>
                              </w:rPr>
                              <w:t>Q4</w:t>
                            </w:r>
                          </w:p>
                        </w:tc>
                        <w:tc>
                          <w:tcPr>
                            <w:tcW w:w="1816" w:type="dxa"/>
                            <w:noWrap/>
                            <w:vAlign w:val="center"/>
                            <w:hideMark/>
                          </w:tcPr>
                          <w:p w14:paraId="737573F2" w14:textId="77777777" w:rsidR="00526CCF" w:rsidRPr="00526CCF" w:rsidRDefault="00526CCF" w:rsidP="00D9498C">
                            <w:pPr>
                              <w:jc w:val="center"/>
                              <w:rPr>
                                <w:rFonts w:ascii="Times New Roman" w:hAnsi="Times New Roman" w:cs="Times New Roman"/>
                                <w:b/>
                                <w:bCs/>
                                <w:sz w:val="18"/>
                                <w:szCs w:val="18"/>
                              </w:rPr>
                            </w:pPr>
                            <w:r w:rsidRPr="00526CCF">
                              <w:rPr>
                                <w:rFonts w:ascii="Times New Roman" w:hAnsi="Times New Roman" w:cs="Times New Roman"/>
                                <w:b/>
                                <w:bCs/>
                                <w:sz w:val="18"/>
                                <w:szCs w:val="18"/>
                              </w:rPr>
                              <w:t>Q5</w:t>
                            </w:r>
                          </w:p>
                        </w:tc>
                        <w:tc>
                          <w:tcPr>
                            <w:tcW w:w="1000" w:type="dxa"/>
                            <w:noWrap/>
                            <w:vAlign w:val="center"/>
                            <w:hideMark/>
                          </w:tcPr>
                          <w:p w14:paraId="7BEE0651" w14:textId="77777777" w:rsidR="00526CCF" w:rsidRPr="00526CCF" w:rsidRDefault="00526CCF" w:rsidP="00D9498C">
                            <w:pPr>
                              <w:jc w:val="center"/>
                              <w:rPr>
                                <w:rFonts w:ascii="Times New Roman" w:hAnsi="Times New Roman" w:cs="Times New Roman"/>
                                <w:b/>
                                <w:bCs/>
                                <w:sz w:val="18"/>
                                <w:szCs w:val="18"/>
                                <w:vertAlign w:val="subscript"/>
                              </w:rPr>
                            </w:pPr>
                            <w:r w:rsidRPr="00526CCF">
                              <w:rPr>
                                <w:rFonts w:ascii="Times New Roman" w:hAnsi="Times New Roman" w:cs="Times New Roman"/>
                                <w:b/>
                                <w:bCs/>
                                <w:i/>
                                <w:iCs/>
                                <w:sz w:val="18"/>
                                <w:szCs w:val="18"/>
                              </w:rPr>
                              <w:t>p</w:t>
                            </w:r>
                            <w:r w:rsidRPr="00526CCF">
                              <w:rPr>
                                <w:rFonts w:ascii="Times New Roman" w:hAnsi="Times New Roman" w:cs="Times New Roman"/>
                                <w:sz w:val="18"/>
                                <w:szCs w:val="18"/>
                                <w:vertAlign w:val="superscript"/>
                              </w:rPr>
                              <w:t>a</w:t>
                            </w:r>
                            <w:r w:rsidRPr="00526CCF">
                              <w:rPr>
                                <w:rFonts w:ascii="Times New Roman" w:hAnsi="Times New Roman" w:cs="Times New Roman"/>
                                <w:b/>
                                <w:bCs/>
                                <w:sz w:val="18"/>
                                <w:szCs w:val="18"/>
                                <w:vertAlign w:val="subscript"/>
                              </w:rPr>
                              <w:t>trend</w:t>
                            </w:r>
                          </w:p>
                        </w:tc>
                        <w:tc>
                          <w:tcPr>
                            <w:tcW w:w="1816" w:type="dxa"/>
                            <w:noWrap/>
                            <w:vAlign w:val="center"/>
                            <w:hideMark/>
                          </w:tcPr>
                          <w:p w14:paraId="757557EB" w14:textId="77777777" w:rsidR="00526CCF" w:rsidRPr="00526CCF" w:rsidRDefault="00526CCF" w:rsidP="00D9498C">
                            <w:pPr>
                              <w:jc w:val="center"/>
                              <w:rPr>
                                <w:rFonts w:ascii="Times New Roman" w:hAnsi="Times New Roman" w:cs="Times New Roman"/>
                                <w:b/>
                                <w:bCs/>
                                <w:sz w:val="18"/>
                                <w:szCs w:val="18"/>
                                <w:vertAlign w:val="subscript"/>
                              </w:rPr>
                            </w:pPr>
                            <w:r w:rsidRPr="00526CCF">
                              <w:rPr>
                                <w:rFonts w:ascii="Times New Roman" w:hAnsi="Times New Roman" w:cs="Times New Roman"/>
                                <w:b/>
                                <w:bCs/>
                                <w:sz w:val="18"/>
                                <w:szCs w:val="18"/>
                              </w:rPr>
                              <w:t>HR</w:t>
                            </w:r>
                            <w:r w:rsidRPr="00526CCF">
                              <w:rPr>
                                <w:rFonts w:ascii="Times New Roman" w:hAnsi="Times New Roman" w:cs="Times New Roman"/>
                                <w:sz w:val="18"/>
                                <w:szCs w:val="18"/>
                                <w:vertAlign w:val="superscript"/>
                              </w:rPr>
                              <w:t>b</w:t>
                            </w:r>
                            <w:r w:rsidRPr="00526CCF">
                              <w:rPr>
                                <w:rFonts w:ascii="Times New Roman" w:hAnsi="Times New Roman" w:cs="Times New Roman"/>
                                <w:b/>
                                <w:bCs/>
                                <w:sz w:val="18"/>
                                <w:szCs w:val="18"/>
                                <w:vertAlign w:val="subscript"/>
                              </w:rPr>
                              <w:t>continuous</w:t>
                            </w:r>
                          </w:p>
                        </w:tc>
                        <w:tc>
                          <w:tcPr>
                            <w:tcW w:w="1008" w:type="dxa"/>
                            <w:noWrap/>
                            <w:vAlign w:val="center"/>
                            <w:hideMark/>
                          </w:tcPr>
                          <w:p w14:paraId="31BAD45F" w14:textId="77777777" w:rsidR="00526CCF" w:rsidRPr="00526CCF" w:rsidRDefault="00526CCF" w:rsidP="00D9498C">
                            <w:pPr>
                              <w:jc w:val="center"/>
                              <w:rPr>
                                <w:rFonts w:ascii="Times New Roman" w:hAnsi="Times New Roman" w:cs="Times New Roman"/>
                                <w:b/>
                                <w:bCs/>
                                <w:sz w:val="18"/>
                                <w:szCs w:val="18"/>
                                <w:vertAlign w:val="subscript"/>
                              </w:rPr>
                            </w:pPr>
                            <w:r w:rsidRPr="00526CCF">
                              <w:rPr>
                                <w:rFonts w:ascii="Times New Roman" w:hAnsi="Times New Roman" w:cs="Times New Roman"/>
                                <w:b/>
                                <w:bCs/>
                                <w:i/>
                                <w:iCs/>
                                <w:sz w:val="18"/>
                                <w:szCs w:val="18"/>
                              </w:rPr>
                              <w:t>p</w:t>
                            </w:r>
                            <w:r w:rsidRPr="00526CCF">
                              <w:rPr>
                                <w:rFonts w:ascii="Times New Roman" w:hAnsi="Times New Roman" w:cs="Times New Roman"/>
                                <w:sz w:val="18"/>
                                <w:szCs w:val="18"/>
                                <w:vertAlign w:val="superscript"/>
                              </w:rPr>
                              <w:t>c</w:t>
                            </w:r>
                            <w:r w:rsidRPr="00526CCF">
                              <w:rPr>
                                <w:rFonts w:ascii="Times New Roman" w:hAnsi="Times New Roman" w:cs="Times New Roman"/>
                                <w:b/>
                                <w:bCs/>
                                <w:sz w:val="18"/>
                                <w:szCs w:val="18"/>
                                <w:vertAlign w:val="subscript"/>
                              </w:rPr>
                              <w:t>non-linear</w:t>
                            </w:r>
                          </w:p>
                        </w:tc>
                      </w:tr>
                      <w:tr w:rsidR="00526CCF" w:rsidRPr="00526CCF" w14:paraId="73ED1F3A" w14:textId="77777777" w:rsidTr="00FB0C24">
                        <w:trPr>
                          <w:trHeight w:val="320"/>
                        </w:trPr>
                        <w:tc>
                          <w:tcPr>
                            <w:tcW w:w="14913" w:type="dxa"/>
                            <w:gridSpan w:val="10"/>
                            <w:tcBorders>
                              <w:bottom w:val="single" w:sz="4" w:space="0" w:color="auto"/>
                            </w:tcBorders>
                            <w:noWrap/>
                            <w:vAlign w:val="center"/>
                          </w:tcPr>
                          <w:p w14:paraId="2044368A" w14:textId="77777777" w:rsidR="00526CCF" w:rsidRPr="00526CCF" w:rsidRDefault="00526CCF" w:rsidP="00D9498C">
                            <w:pPr>
                              <w:rPr>
                                <w:rFonts w:ascii="Times New Roman" w:hAnsi="Times New Roman" w:cs="Times New Roman"/>
                                <w:sz w:val="18"/>
                                <w:szCs w:val="18"/>
                              </w:rPr>
                            </w:pPr>
                            <w:r w:rsidRPr="00526CCF">
                              <w:rPr>
                                <w:rFonts w:ascii="Times New Roman" w:hAnsi="Times New Roman" w:cs="Times New Roman"/>
                                <w:i/>
                                <w:iCs/>
                                <w:sz w:val="18"/>
                                <w:szCs w:val="18"/>
                              </w:rPr>
                              <w:t>All-Cause Mortality</w:t>
                            </w:r>
                          </w:p>
                        </w:tc>
                      </w:tr>
                      <w:tr w:rsidR="00526CCF" w:rsidRPr="00526CCF" w14:paraId="60390D3B" w14:textId="77777777" w:rsidTr="00AA257A">
                        <w:trPr>
                          <w:trHeight w:val="259"/>
                        </w:trPr>
                        <w:tc>
                          <w:tcPr>
                            <w:tcW w:w="2317" w:type="dxa"/>
                            <w:tcBorders>
                              <w:bottom w:val="nil"/>
                            </w:tcBorders>
                            <w:noWrap/>
                            <w:vAlign w:val="center"/>
                            <w:hideMark/>
                          </w:tcPr>
                          <w:p w14:paraId="6AD3DEC4" w14:textId="1F757C7B" w:rsidR="00526CCF" w:rsidRPr="006544AE" w:rsidRDefault="00E93CBB" w:rsidP="00526CCF">
                            <w:pPr>
                              <w:rPr>
                                <w:rFonts w:ascii="Times New Roman" w:hAnsi="Times New Roman" w:cs="Times New Roman"/>
                                <w:sz w:val="18"/>
                                <w:szCs w:val="18"/>
                              </w:rPr>
                            </w:pPr>
                            <w:r w:rsidRPr="006544AE">
                              <w:rPr>
                                <w:rFonts w:ascii="Times New Roman" w:hAnsi="Times New Roman" w:cs="Times New Roman"/>
                                <w:sz w:val="18"/>
                                <w:szCs w:val="18"/>
                              </w:rPr>
                              <w:t>Pattern #1</w:t>
                            </w:r>
                            <w:r w:rsidR="00526CCF" w:rsidRPr="000748F6">
                              <w:rPr>
                                <w:rFonts w:ascii="Times New Roman" w:hAnsi="Times New Roman" w:cs="Times New Roman"/>
                                <w:sz w:val="18"/>
                                <w:szCs w:val="18"/>
                                <w:vertAlign w:val="superscript"/>
                                <w:lang w:bidi="en-US"/>
                              </w:rPr>
                              <w:t>†</w:t>
                            </w:r>
                            <w:r w:rsidRPr="000748F6">
                              <w:rPr>
                                <w:rFonts w:ascii="Times New Roman" w:hAnsi="Times New Roman" w:cs="Times New Roman"/>
                                <w:sz w:val="18"/>
                                <w:szCs w:val="18"/>
                                <w:vertAlign w:val="superscript"/>
                                <w:lang w:bidi="en-US"/>
                              </w:rPr>
                              <w:t>d</w:t>
                            </w:r>
                          </w:p>
                        </w:tc>
                        <w:tc>
                          <w:tcPr>
                            <w:tcW w:w="720" w:type="dxa"/>
                            <w:tcBorders>
                              <w:bottom w:val="nil"/>
                            </w:tcBorders>
                            <w:noWrap/>
                            <w:vAlign w:val="center"/>
                            <w:hideMark/>
                          </w:tcPr>
                          <w:p w14:paraId="5D15F837"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Null</w:t>
                            </w:r>
                          </w:p>
                        </w:tc>
                        <w:tc>
                          <w:tcPr>
                            <w:tcW w:w="788" w:type="dxa"/>
                            <w:tcBorders>
                              <w:bottom w:val="nil"/>
                            </w:tcBorders>
                            <w:noWrap/>
                            <w:vAlign w:val="center"/>
                            <w:hideMark/>
                          </w:tcPr>
                          <w:p w14:paraId="2EE04F4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bottom w:val="nil"/>
                            </w:tcBorders>
                            <w:noWrap/>
                            <w:vAlign w:val="center"/>
                            <w:hideMark/>
                          </w:tcPr>
                          <w:p w14:paraId="6E4EA6A4"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0.79 (0.50-1.24)</w:t>
                            </w:r>
                          </w:p>
                        </w:tc>
                        <w:tc>
                          <w:tcPr>
                            <w:tcW w:w="1716" w:type="dxa"/>
                            <w:tcBorders>
                              <w:bottom w:val="nil"/>
                            </w:tcBorders>
                            <w:noWrap/>
                            <w:vAlign w:val="center"/>
                            <w:hideMark/>
                          </w:tcPr>
                          <w:p w14:paraId="5A5BDCD5"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1.13 (0.77-1.66)</w:t>
                            </w:r>
                          </w:p>
                        </w:tc>
                        <w:tc>
                          <w:tcPr>
                            <w:tcW w:w="1916" w:type="dxa"/>
                            <w:tcBorders>
                              <w:bottom w:val="nil"/>
                            </w:tcBorders>
                            <w:noWrap/>
                            <w:vAlign w:val="center"/>
                            <w:hideMark/>
                          </w:tcPr>
                          <w:p w14:paraId="1133CFF1"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1.34 (0.91-1.97)</w:t>
                            </w:r>
                          </w:p>
                        </w:tc>
                        <w:tc>
                          <w:tcPr>
                            <w:tcW w:w="1816" w:type="dxa"/>
                            <w:tcBorders>
                              <w:bottom w:val="nil"/>
                            </w:tcBorders>
                            <w:noWrap/>
                            <w:vAlign w:val="center"/>
                            <w:hideMark/>
                          </w:tcPr>
                          <w:p w14:paraId="0BBD0DFF"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1.28 (0.80-2.03)</w:t>
                            </w:r>
                          </w:p>
                        </w:tc>
                        <w:tc>
                          <w:tcPr>
                            <w:tcW w:w="1000" w:type="dxa"/>
                            <w:tcBorders>
                              <w:bottom w:val="nil"/>
                            </w:tcBorders>
                            <w:noWrap/>
                            <w:vAlign w:val="center"/>
                            <w:hideMark/>
                          </w:tcPr>
                          <w:p w14:paraId="6ECEA103"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0.08</w:t>
                            </w:r>
                          </w:p>
                        </w:tc>
                        <w:tc>
                          <w:tcPr>
                            <w:tcW w:w="1816" w:type="dxa"/>
                            <w:tcBorders>
                              <w:bottom w:val="nil"/>
                            </w:tcBorders>
                            <w:noWrap/>
                            <w:vAlign w:val="center"/>
                            <w:hideMark/>
                          </w:tcPr>
                          <w:p w14:paraId="0803E4D5"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1.14 (1.01-1.29)*</w:t>
                            </w:r>
                          </w:p>
                        </w:tc>
                        <w:tc>
                          <w:tcPr>
                            <w:tcW w:w="1008" w:type="dxa"/>
                            <w:tcBorders>
                              <w:bottom w:val="nil"/>
                            </w:tcBorders>
                            <w:noWrap/>
                            <w:vAlign w:val="center"/>
                            <w:hideMark/>
                          </w:tcPr>
                          <w:p w14:paraId="186E72DB"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0.09</w:t>
                            </w:r>
                          </w:p>
                        </w:tc>
                      </w:tr>
                      <w:tr w:rsidR="00526CCF" w:rsidRPr="00526CCF" w14:paraId="7F22F7C0" w14:textId="77777777" w:rsidTr="00AA257A">
                        <w:trPr>
                          <w:trHeight w:val="259"/>
                        </w:trPr>
                        <w:tc>
                          <w:tcPr>
                            <w:tcW w:w="2317" w:type="dxa"/>
                            <w:tcBorders>
                              <w:top w:val="nil"/>
                              <w:bottom w:val="nil"/>
                            </w:tcBorders>
                            <w:noWrap/>
                            <w:vAlign w:val="center"/>
                            <w:hideMark/>
                          </w:tcPr>
                          <w:p w14:paraId="07BD69D4" w14:textId="77777777" w:rsidR="00526CCF" w:rsidRPr="006544AE" w:rsidRDefault="00526CCF" w:rsidP="00526CCF">
                            <w:pPr>
                              <w:rPr>
                                <w:rFonts w:ascii="Times New Roman" w:hAnsi="Times New Roman" w:cs="Times New Roman"/>
                                <w:sz w:val="18"/>
                                <w:szCs w:val="18"/>
                              </w:rPr>
                            </w:pPr>
                          </w:p>
                        </w:tc>
                        <w:tc>
                          <w:tcPr>
                            <w:tcW w:w="720" w:type="dxa"/>
                            <w:tcBorders>
                              <w:top w:val="nil"/>
                              <w:bottom w:val="nil"/>
                            </w:tcBorders>
                            <w:noWrap/>
                            <w:vAlign w:val="center"/>
                            <w:hideMark/>
                          </w:tcPr>
                          <w:p w14:paraId="089191E2"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Basic</w:t>
                            </w:r>
                          </w:p>
                        </w:tc>
                        <w:tc>
                          <w:tcPr>
                            <w:tcW w:w="788" w:type="dxa"/>
                            <w:tcBorders>
                              <w:top w:val="nil"/>
                              <w:bottom w:val="nil"/>
                            </w:tcBorders>
                            <w:noWrap/>
                            <w:vAlign w:val="center"/>
                            <w:hideMark/>
                          </w:tcPr>
                          <w:p w14:paraId="5396307D"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top w:val="nil"/>
                              <w:bottom w:val="nil"/>
                            </w:tcBorders>
                            <w:noWrap/>
                            <w:vAlign w:val="center"/>
                            <w:hideMark/>
                          </w:tcPr>
                          <w:p w14:paraId="43CF1DC0"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0.88 (0.54-1.42)</w:t>
                            </w:r>
                          </w:p>
                        </w:tc>
                        <w:tc>
                          <w:tcPr>
                            <w:tcW w:w="1716" w:type="dxa"/>
                            <w:tcBorders>
                              <w:top w:val="nil"/>
                              <w:bottom w:val="nil"/>
                            </w:tcBorders>
                            <w:noWrap/>
                            <w:vAlign w:val="center"/>
                            <w:hideMark/>
                          </w:tcPr>
                          <w:p w14:paraId="7BB52FA1"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1.23 (0.84-1.82)</w:t>
                            </w:r>
                          </w:p>
                        </w:tc>
                        <w:tc>
                          <w:tcPr>
                            <w:tcW w:w="1916" w:type="dxa"/>
                            <w:tcBorders>
                              <w:top w:val="nil"/>
                              <w:bottom w:val="nil"/>
                            </w:tcBorders>
                            <w:noWrap/>
                            <w:vAlign w:val="center"/>
                            <w:hideMark/>
                          </w:tcPr>
                          <w:p w14:paraId="70F12E5E"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1.45 (1.01-2.07)*</w:t>
                            </w:r>
                          </w:p>
                        </w:tc>
                        <w:tc>
                          <w:tcPr>
                            <w:tcW w:w="1816" w:type="dxa"/>
                            <w:tcBorders>
                              <w:top w:val="nil"/>
                              <w:bottom w:val="nil"/>
                            </w:tcBorders>
                            <w:noWrap/>
                            <w:vAlign w:val="center"/>
                            <w:hideMark/>
                          </w:tcPr>
                          <w:p w14:paraId="6F8CC827"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1.97 (1.24-3.13)**</w:t>
                            </w:r>
                          </w:p>
                        </w:tc>
                        <w:tc>
                          <w:tcPr>
                            <w:tcW w:w="1000" w:type="dxa"/>
                            <w:tcBorders>
                              <w:top w:val="nil"/>
                              <w:bottom w:val="nil"/>
                            </w:tcBorders>
                            <w:noWrap/>
                            <w:vAlign w:val="center"/>
                            <w:hideMark/>
                          </w:tcPr>
                          <w:p w14:paraId="06E771B0"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&lt; 0.01**</w:t>
                            </w:r>
                          </w:p>
                        </w:tc>
                        <w:tc>
                          <w:tcPr>
                            <w:tcW w:w="1816" w:type="dxa"/>
                            <w:tcBorders>
                              <w:top w:val="nil"/>
                              <w:bottom w:val="nil"/>
                            </w:tcBorders>
                            <w:noWrap/>
                            <w:vAlign w:val="center"/>
                            <w:hideMark/>
                          </w:tcPr>
                          <w:p w14:paraId="7801279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1.36 (1.17-1.59)**</w:t>
                            </w:r>
                          </w:p>
                        </w:tc>
                        <w:tc>
                          <w:tcPr>
                            <w:tcW w:w="1008" w:type="dxa"/>
                            <w:tcBorders>
                              <w:top w:val="nil"/>
                              <w:bottom w:val="nil"/>
                            </w:tcBorders>
                            <w:noWrap/>
                            <w:vAlign w:val="center"/>
                            <w:hideMark/>
                          </w:tcPr>
                          <w:p w14:paraId="5F5947C3"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0.63</w:t>
                            </w:r>
                          </w:p>
                        </w:tc>
                      </w:tr>
                      <w:tr w:rsidR="00526CCF" w:rsidRPr="00526CCF" w14:paraId="5C5FF0A8" w14:textId="77777777" w:rsidTr="00AA257A">
                        <w:trPr>
                          <w:trHeight w:val="259"/>
                        </w:trPr>
                        <w:tc>
                          <w:tcPr>
                            <w:tcW w:w="2317" w:type="dxa"/>
                            <w:tcBorders>
                              <w:top w:val="nil"/>
                              <w:bottom w:val="single" w:sz="4" w:space="0" w:color="auto"/>
                            </w:tcBorders>
                            <w:noWrap/>
                            <w:vAlign w:val="center"/>
                          </w:tcPr>
                          <w:p w14:paraId="7B8780E0" w14:textId="77777777" w:rsidR="00526CCF" w:rsidRPr="006544AE" w:rsidRDefault="00526CCF" w:rsidP="00526CCF">
                            <w:pPr>
                              <w:rPr>
                                <w:rFonts w:ascii="Times New Roman" w:hAnsi="Times New Roman" w:cs="Times New Roman"/>
                                <w:sz w:val="18"/>
                                <w:szCs w:val="18"/>
                              </w:rPr>
                            </w:pPr>
                          </w:p>
                        </w:tc>
                        <w:tc>
                          <w:tcPr>
                            <w:tcW w:w="720" w:type="dxa"/>
                            <w:tcBorders>
                              <w:top w:val="nil"/>
                              <w:bottom w:val="single" w:sz="4" w:space="0" w:color="auto"/>
                            </w:tcBorders>
                            <w:noWrap/>
                            <w:vAlign w:val="center"/>
                          </w:tcPr>
                          <w:p w14:paraId="18680298"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Full</w:t>
                            </w:r>
                          </w:p>
                        </w:tc>
                        <w:tc>
                          <w:tcPr>
                            <w:tcW w:w="788" w:type="dxa"/>
                            <w:tcBorders>
                              <w:top w:val="nil"/>
                              <w:bottom w:val="single" w:sz="4" w:space="0" w:color="auto"/>
                            </w:tcBorders>
                            <w:noWrap/>
                            <w:vAlign w:val="center"/>
                          </w:tcPr>
                          <w:p w14:paraId="69384660"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single" w:sz="4" w:space="0" w:color="auto"/>
                            </w:tcBorders>
                            <w:noWrap/>
                            <w:vAlign w:val="center"/>
                          </w:tcPr>
                          <w:p w14:paraId="2EF0C3D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0.75 (0.44-1.25)</w:t>
                            </w:r>
                          </w:p>
                        </w:tc>
                        <w:tc>
                          <w:tcPr>
                            <w:tcW w:w="1716" w:type="dxa"/>
                            <w:tcBorders>
                              <w:top w:val="nil"/>
                              <w:bottom w:val="single" w:sz="4" w:space="0" w:color="auto"/>
                            </w:tcBorders>
                            <w:noWrap/>
                            <w:vAlign w:val="center"/>
                          </w:tcPr>
                          <w:p w14:paraId="6594F4D4"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1.08 (0.72-1.62)</w:t>
                            </w:r>
                          </w:p>
                        </w:tc>
                        <w:tc>
                          <w:tcPr>
                            <w:tcW w:w="1916" w:type="dxa"/>
                            <w:tcBorders>
                              <w:top w:val="nil"/>
                              <w:bottom w:val="single" w:sz="4" w:space="0" w:color="auto"/>
                            </w:tcBorders>
                            <w:noWrap/>
                            <w:vAlign w:val="center"/>
                          </w:tcPr>
                          <w:p w14:paraId="1E8142E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1.23 (0.82-1.85)</w:t>
                            </w:r>
                          </w:p>
                        </w:tc>
                        <w:tc>
                          <w:tcPr>
                            <w:tcW w:w="1816" w:type="dxa"/>
                            <w:tcBorders>
                              <w:top w:val="nil"/>
                              <w:bottom w:val="single" w:sz="4" w:space="0" w:color="auto"/>
                            </w:tcBorders>
                            <w:noWrap/>
                            <w:vAlign w:val="center"/>
                          </w:tcPr>
                          <w:p w14:paraId="5FF17D19"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1.53 (1.00-2.35)*</w:t>
                            </w:r>
                          </w:p>
                        </w:tc>
                        <w:tc>
                          <w:tcPr>
                            <w:tcW w:w="1000" w:type="dxa"/>
                            <w:tcBorders>
                              <w:top w:val="nil"/>
                              <w:bottom w:val="single" w:sz="4" w:space="0" w:color="auto"/>
                            </w:tcBorders>
                            <w:noWrap/>
                            <w:vAlign w:val="center"/>
                          </w:tcPr>
                          <w:p w14:paraId="4E5923B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0.02*</w:t>
                            </w:r>
                          </w:p>
                        </w:tc>
                        <w:tc>
                          <w:tcPr>
                            <w:tcW w:w="1816" w:type="dxa"/>
                            <w:tcBorders>
                              <w:top w:val="nil"/>
                              <w:bottom w:val="single" w:sz="4" w:space="0" w:color="auto"/>
                            </w:tcBorders>
                            <w:noWrap/>
                            <w:vAlign w:val="center"/>
                          </w:tcPr>
                          <w:p w14:paraId="4CBBF214"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1.25 (1.09-1.43)**</w:t>
                            </w:r>
                          </w:p>
                        </w:tc>
                        <w:tc>
                          <w:tcPr>
                            <w:tcW w:w="1008" w:type="dxa"/>
                            <w:tcBorders>
                              <w:top w:val="nil"/>
                              <w:bottom w:val="single" w:sz="4" w:space="0" w:color="auto"/>
                            </w:tcBorders>
                            <w:noWrap/>
                            <w:vAlign w:val="center"/>
                          </w:tcPr>
                          <w:p w14:paraId="6142D7DC"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0.49</w:t>
                            </w:r>
                          </w:p>
                        </w:tc>
                      </w:tr>
                      <w:tr w:rsidR="00526CCF" w:rsidRPr="00526CCF" w14:paraId="2E56B067" w14:textId="77777777" w:rsidTr="00AA257A">
                        <w:trPr>
                          <w:trHeight w:val="259"/>
                        </w:trPr>
                        <w:tc>
                          <w:tcPr>
                            <w:tcW w:w="2317" w:type="dxa"/>
                            <w:tcBorders>
                              <w:bottom w:val="nil"/>
                            </w:tcBorders>
                            <w:noWrap/>
                            <w:vAlign w:val="center"/>
                            <w:hideMark/>
                          </w:tcPr>
                          <w:p w14:paraId="67A03FC9" w14:textId="092FE173" w:rsidR="00526CCF" w:rsidRPr="006544AE" w:rsidRDefault="00E93CBB" w:rsidP="00526CCF">
                            <w:pPr>
                              <w:rPr>
                                <w:rFonts w:ascii="Times New Roman" w:hAnsi="Times New Roman" w:cs="Times New Roman"/>
                                <w:sz w:val="18"/>
                                <w:szCs w:val="18"/>
                              </w:rPr>
                            </w:pPr>
                            <w:r w:rsidRPr="006544AE">
                              <w:rPr>
                                <w:rFonts w:ascii="Times New Roman" w:hAnsi="Times New Roman" w:cs="Times New Roman"/>
                                <w:sz w:val="18"/>
                                <w:szCs w:val="18"/>
                              </w:rPr>
                              <w:t>Pattern</w:t>
                            </w:r>
                            <w:r w:rsidR="00526CCF" w:rsidRPr="006544AE">
                              <w:rPr>
                                <w:rFonts w:ascii="Times New Roman" w:hAnsi="Times New Roman" w:cs="Times New Roman"/>
                                <w:sz w:val="18"/>
                                <w:szCs w:val="18"/>
                              </w:rPr>
                              <w:t xml:space="preserve"> #</w:t>
                            </w:r>
                            <w:r w:rsidRPr="006544AE">
                              <w:rPr>
                                <w:rFonts w:ascii="Times New Roman" w:hAnsi="Times New Roman" w:cs="Times New Roman"/>
                                <w:sz w:val="18"/>
                                <w:szCs w:val="18"/>
                              </w:rPr>
                              <w:t>2</w:t>
                            </w:r>
                            <w:r w:rsidR="00526CCF" w:rsidRPr="000748F6">
                              <w:rPr>
                                <w:rFonts w:ascii="Times New Roman" w:hAnsi="Times New Roman" w:cs="Times New Roman"/>
                                <w:sz w:val="18"/>
                                <w:szCs w:val="18"/>
                                <w:vertAlign w:val="superscript"/>
                                <w:lang w:bidi="en-US"/>
                              </w:rPr>
                              <w:t>‡</w:t>
                            </w:r>
                            <w:r w:rsidRPr="000748F6">
                              <w:rPr>
                                <w:rFonts w:ascii="Times New Roman" w:hAnsi="Times New Roman" w:cs="Times New Roman"/>
                                <w:sz w:val="18"/>
                                <w:szCs w:val="18"/>
                                <w:vertAlign w:val="superscript"/>
                                <w:lang w:bidi="en-US"/>
                              </w:rPr>
                              <w:t>e</w:t>
                            </w:r>
                          </w:p>
                        </w:tc>
                        <w:tc>
                          <w:tcPr>
                            <w:tcW w:w="720" w:type="dxa"/>
                            <w:tcBorders>
                              <w:bottom w:val="nil"/>
                            </w:tcBorders>
                            <w:noWrap/>
                            <w:vAlign w:val="center"/>
                            <w:hideMark/>
                          </w:tcPr>
                          <w:p w14:paraId="09BBEB4C"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i/>
                                <w:iCs/>
                                <w:sz w:val="18"/>
                                <w:szCs w:val="18"/>
                              </w:rPr>
                              <w:t>Null</w:t>
                            </w:r>
                          </w:p>
                        </w:tc>
                        <w:tc>
                          <w:tcPr>
                            <w:tcW w:w="788" w:type="dxa"/>
                            <w:tcBorders>
                              <w:bottom w:val="nil"/>
                            </w:tcBorders>
                            <w:noWrap/>
                            <w:vAlign w:val="center"/>
                            <w:hideMark/>
                          </w:tcPr>
                          <w:p w14:paraId="093E7DF5"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bottom w:val="nil"/>
                            </w:tcBorders>
                            <w:noWrap/>
                            <w:vAlign w:val="center"/>
                            <w:hideMark/>
                          </w:tcPr>
                          <w:p w14:paraId="3D72CE16"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1.49 (0.98-2.26)</w:t>
                            </w:r>
                          </w:p>
                        </w:tc>
                        <w:tc>
                          <w:tcPr>
                            <w:tcW w:w="1716" w:type="dxa"/>
                            <w:tcBorders>
                              <w:bottom w:val="nil"/>
                            </w:tcBorders>
                            <w:noWrap/>
                            <w:vAlign w:val="center"/>
                            <w:hideMark/>
                          </w:tcPr>
                          <w:p w14:paraId="7858F0A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1.78 (1.12-2.82)*</w:t>
                            </w:r>
                          </w:p>
                        </w:tc>
                        <w:tc>
                          <w:tcPr>
                            <w:tcW w:w="1916" w:type="dxa"/>
                            <w:tcBorders>
                              <w:bottom w:val="nil"/>
                            </w:tcBorders>
                            <w:noWrap/>
                            <w:vAlign w:val="center"/>
                            <w:hideMark/>
                          </w:tcPr>
                          <w:p w14:paraId="07159F53"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1.49 (0.94-2.37)</w:t>
                            </w:r>
                          </w:p>
                        </w:tc>
                        <w:tc>
                          <w:tcPr>
                            <w:tcW w:w="1816" w:type="dxa"/>
                            <w:tcBorders>
                              <w:bottom w:val="nil"/>
                            </w:tcBorders>
                            <w:noWrap/>
                            <w:vAlign w:val="center"/>
                            <w:hideMark/>
                          </w:tcPr>
                          <w:p w14:paraId="638DE67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1.82 (1.16-2.85)**</w:t>
                            </w:r>
                          </w:p>
                        </w:tc>
                        <w:tc>
                          <w:tcPr>
                            <w:tcW w:w="1000" w:type="dxa"/>
                            <w:tcBorders>
                              <w:bottom w:val="nil"/>
                            </w:tcBorders>
                            <w:noWrap/>
                            <w:vAlign w:val="center"/>
                            <w:hideMark/>
                          </w:tcPr>
                          <w:p w14:paraId="55CFC06B"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0.01*</w:t>
                            </w:r>
                          </w:p>
                        </w:tc>
                        <w:tc>
                          <w:tcPr>
                            <w:tcW w:w="1816" w:type="dxa"/>
                            <w:tcBorders>
                              <w:bottom w:val="nil"/>
                            </w:tcBorders>
                            <w:noWrap/>
                            <w:vAlign w:val="center"/>
                            <w:hideMark/>
                          </w:tcPr>
                          <w:p w14:paraId="1E15AA81"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1.14 (1.02-1.27)*</w:t>
                            </w:r>
                          </w:p>
                        </w:tc>
                        <w:tc>
                          <w:tcPr>
                            <w:tcW w:w="1008" w:type="dxa"/>
                            <w:tcBorders>
                              <w:bottom w:val="nil"/>
                            </w:tcBorders>
                            <w:noWrap/>
                            <w:vAlign w:val="center"/>
                            <w:hideMark/>
                          </w:tcPr>
                          <w:p w14:paraId="403AE457"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0.02*</w:t>
                            </w:r>
                          </w:p>
                        </w:tc>
                      </w:tr>
                      <w:tr w:rsidR="00526CCF" w:rsidRPr="00526CCF" w14:paraId="1CB32860" w14:textId="77777777" w:rsidTr="00AA257A">
                        <w:trPr>
                          <w:trHeight w:val="259"/>
                        </w:trPr>
                        <w:tc>
                          <w:tcPr>
                            <w:tcW w:w="2317" w:type="dxa"/>
                            <w:tcBorders>
                              <w:top w:val="nil"/>
                              <w:bottom w:val="nil"/>
                            </w:tcBorders>
                            <w:noWrap/>
                            <w:vAlign w:val="center"/>
                            <w:hideMark/>
                          </w:tcPr>
                          <w:p w14:paraId="4EBA2E3E" w14:textId="77777777" w:rsidR="00526CCF" w:rsidRPr="006544AE" w:rsidRDefault="00526CCF" w:rsidP="00526CCF">
                            <w:pPr>
                              <w:rPr>
                                <w:rFonts w:ascii="Times New Roman" w:hAnsi="Times New Roman" w:cs="Times New Roman"/>
                                <w:sz w:val="18"/>
                                <w:szCs w:val="18"/>
                              </w:rPr>
                            </w:pPr>
                          </w:p>
                        </w:tc>
                        <w:tc>
                          <w:tcPr>
                            <w:tcW w:w="720" w:type="dxa"/>
                            <w:tcBorders>
                              <w:top w:val="nil"/>
                              <w:bottom w:val="nil"/>
                            </w:tcBorders>
                            <w:noWrap/>
                            <w:vAlign w:val="center"/>
                            <w:hideMark/>
                          </w:tcPr>
                          <w:p w14:paraId="578CDDA8"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i/>
                                <w:iCs/>
                                <w:sz w:val="18"/>
                                <w:szCs w:val="18"/>
                              </w:rPr>
                              <w:t>Basic</w:t>
                            </w:r>
                          </w:p>
                        </w:tc>
                        <w:tc>
                          <w:tcPr>
                            <w:tcW w:w="788" w:type="dxa"/>
                            <w:tcBorders>
                              <w:top w:val="nil"/>
                              <w:bottom w:val="nil"/>
                            </w:tcBorders>
                            <w:noWrap/>
                            <w:vAlign w:val="center"/>
                            <w:hideMark/>
                          </w:tcPr>
                          <w:p w14:paraId="52206DC4"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top w:val="nil"/>
                              <w:bottom w:val="nil"/>
                            </w:tcBorders>
                            <w:noWrap/>
                            <w:vAlign w:val="center"/>
                            <w:hideMark/>
                          </w:tcPr>
                          <w:p w14:paraId="411FDC15"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1.84 (1.20-2.82)**</w:t>
                            </w:r>
                          </w:p>
                        </w:tc>
                        <w:tc>
                          <w:tcPr>
                            <w:tcW w:w="1716" w:type="dxa"/>
                            <w:tcBorders>
                              <w:top w:val="nil"/>
                              <w:bottom w:val="nil"/>
                            </w:tcBorders>
                            <w:noWrap/>
                            <w:vAlign w:val="center"/>
                            <w:hideMark/>
                          </w:tcPr>
                          <w:p w14:paraId="7E4AF056"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2.10 (1.35-3.27)**</w:t>
                            </w:r>
                          </w:p>
                        </w:tc>
                        <w:tc>
                          <w:tcPr>
                            <w:tcW w:w="1916" w:type="dxa"/>
                            <w:tcBorders>
                              <w:top w:val="nil"/>
                              <w:bottom w:val="nil"/>
                            </w:tcBorders>
                            <w:noWrap/>
                            <w:vAlign w:val="center"/>
                            <w:hideMark/>
                          </w:tcPr>
                          <w:p w14:paraId="1BF303DD"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2.01 (1.26-3.21)**</w:t>
                            </w:r>
                          </w:p>
                        </w:tc>
                        <w:tc>
                          <w:tcPr>
                            <w:tcW w:w="1816" w:type="dxa"/>
                            <w:tcBorders>
                              <w:top w:val="nil"/>
                              <w:bottom w:val="nil"/>
                            </w:tcBorders>
                            <w:noWrap/>
                            <w:vAlign w:val="center"/>
                            <w:hideMark/>
                          </w:tcPr>
                          <w:p w14:paraId="54E7E90F"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2.11 (1.29-3.43)**</w:t>
                            </w:r>
                          </w:p>
                        </w:tc>
                        <w:tc>
                          <w:tcPr>
                            <w:tcW w:w="1000" w:type="dxa"/>
                            <w:tcBorders>
                              <w:top w:val="nil"/>
                              <w:bottom w:val="nil"/>
                            </w:tcBorders>
                            <w:noWrap/>
                            <w:vAlign w:val="center"/>
                            <w:hideMark/>
                          </w:tcPr>
                          <w:p w14:paraId="5FE4D1FE"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&lt; 0.01**</w:t>
                            </w:r>
                          </w:p>
                        </w:tc>
                        <w:tc>
                          <w:tcPr>
                            <w:tcW w:w="1816" w:type="dxa"/>
                            <w:tcBorders>
                              <w:top w:val="nil"/>
                              <w:bottom w:val="nil"/>
                            </w:tcBorders>
                            <w:noWrap/>
                            <w:vAlign w:val="center"/>
                            <w:hideMark/>
                          </w:tcPr>
                          <w:p w14:paraId="6858EC8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1.20 (1.06-1.35)**</w:t>
                            </w:r>
                          </w:p>
                        </w:tc>
                        <w:tc>
                          <w:tcPr>
                            <w:tcW w:w="1008" w:type="dxa"/>
                            <w:tcBorders>
                              <w:top w:val="nil"/>
                              <w:bottom w:val="nil"/>
                            </w:tcBorders>
                            <w:noWrap/>
                            <w:vAlign w:val="center"/>
                            <w:hideMark/>
                          </w:tcPr>
                          <w:p w14:paraId="36776039"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&lt; 0.01**</w:t>
                            </w:r>
                          </w:p>
                        </w:tc>
                      </w:tr>
                      <w:tr w:rsidR="00526CCF" w:rsidRPr="00526CCF" w14:paraId="39625A55" w14:textId="77777777" w:rsidTr="00AA257A">
                        <w:trPr>
                          <w:trHeight w:val="259"/>
                        </w:trPr>
                        <w:tc>
                          <w:tcPr>
                            <w:tcW w:w="2317" w:type="dxa"/>
                            <w:tcBorders>
                              <w:top w:val="nil"/>
                              <w:bottom w:val="single" w:sz="4" w:space="0" w:color="auto"/>
                            </w:tcBorders>
                            <w:noWrap/>
                            <w:vAlign w:val="center"/>
                          </w:tcPr>
                          <w:p w14:paraId="2020B129" w14:textId="77777777" w:rsidR="00526CCF" w:rsidRPr="006544AE" w:rsidRDefault="00526CCF" w:rsidP="00526CCF">
                            <w:pPr>
                              <w:rPr>
                                <w:rFonts w:ascii="Times New Roman" w:hAnsi="Times New Roman" w:cs="Times New Roman"/>
                                <w:sz w:val="18"/>
                                <w:szCs w:val="18"/>
                              </w:rPr>
                            </w:pPr>
                          </w:p>
                        </w:tc>
                        <w:tc>
                          <w:tcPr>
                            <w:tcW w:w="720" w:type="dxa"/>
                            <w:tcBorders>
                              <w:top w:val="nil"/>
                              <w:bottom w:val="single" w:sz="4" w:space="0" w:color="auto"/>
                            </w:tcBorders>
                            <w:noWrap/>
                            <w:vAlign w:val="center"/>
                          </w:tcPr>
                          <w:p w14:paraId="213933E9"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Full</w:t>
                            </w:r>
                          </w:p>
                        </w:tc>
                        <w:tc>
                          <w:tcPr>
                            <w:tcW w:w="788" w:type="dxa"/>
                            <w:tcBorders>
                              <w:top w:val="nil"/>
                              <w:bottom w:val="single" w:sz="4" w:space="0" w:color="auto"/>
                            </w:tcBorders>
                            <w:noWrap/>
                            <w:vAlign w:val="center"/>
                          </w:tcPr>
                          <w:p w14:paraId="2A892619"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single" w:sz="4" w:space="0" w:color="auto"/>
                            </w:tcBorders>
                            <w:noWrap/>
                            <w:vAlign w:val="center"/>
                          </w:tcPr>
                          <w:p w14:paraId="6A874640"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1.84 (1.17-2.91)**</w:t>
                            </w:r>
                          </w:p>
                        </w:tc>
                        <w:tc>
                          <w:tcPr>
                            <w:tcW w:w="1716" w:type="dxa"/>
                            <w:tcBorders>
                              <w:top w:val="nil"/>
                              <w:bottom w:val="single" w:sz="4" w:space="0" w:color="auto"/>
                            </w:tcBorders>
                            <w:noWrap/>
                            <w:vAlign w:val="center"/>
                          </w:tcPr>
                          <w:p w14:paraId="629EF5CA"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2.06 (1.27-3.34)**</w:t>
                            </w:r>
                          </w:p>
                        </w:tc>
                        <w:tc>
                          <w:tcPr>
                            <w:tcW w:w="1916" w:type="dxa"/>
                            <w:tcBorders>
                              <w:top w:val="nil"/>
                              <w:bottom w:val="single" w:sz="4" w:space="0" w:color="auto"/>
                            </w:tcBorders>
                            <w:noWrap/>
                            <w:vAlign w:val="center"/>
                          </w:tcPr>
                          <w:p w14:paraId="07483FD8"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2.03 (1.21-3.41)**</w:t>
                            </w:r>
                          </w:p>
                        </w:tc>
                        <w:tc>
                          <w:tcPr>
                            <w:tcW w:w="1816" w:type="dxa"/>
                            <w:tcBorders>
                              <w:top w:val="nil"/>
                              <w:bottom w:val="single" w:sz="4" w:space="0" w:color="auto"/>
                            </w:tcBorders>
                            <w:noWrap/>
                            <w:vAlign w:val="center"/>
                          </w:tcPr>
                          <w:p w14:paraId="79C605C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1.98 (1.17-3.35)*</w:t>
                            </w:r>
                          </w:p>
                        </w:tc>
                        <w:tc>
                          <w:tcPr>
                            <w:tcW w:w="1000" w:type="dxa"/>
                            <w:tcBorders>
                              <w:top w:val="nil"/>
                              <w:bottom w:val="single" w:sz="4" w:space="0" w:color="auto"/>
                            </w:tcBorders>
                            <w:noWrap/>
                            <w:vAlign w:val="center"/>
                          </w:tcPr>
                          <w:p w14:paraId="3CD97C7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&lt; 0.01**</w:t>
                            </w:r>
                          </w:p>
                        </w:tc>
                        <w:tc>
                          <w:tcPr>
                            <w:tcW w:w="1816" w:type="dxa"/>
                            <w:tcBorders>
                              <w:top w:val="nil"/>
                              <w:bottom w:val="single" w:sz="4" w:space="0" w:color="auto"/>
                            </w:tcBorders>
                            <w:noWrap/>
                            <w:vAlign w:val="center"/>
                          </w:tcPr>
                          <w:p w14:paraId="7E899A5A"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1.15 (1.01-1.31)*</w:t>
                            </w:r>
                          </w:p>
                        </w:tc>
                        <w:tc>
                          <w:tcPr>
                            <w:tcW w:w="1008" w:type="dxa"/>
                            <w:tcBorders>
                              <w:top w:val="nil"/>
                              <w:bottom w:val="single" w:sz="4" w:space="0" w:color="auto"/>
                            </w:tcBorders>
                            <w:noWrap/>
                            <w:vAlign w:val="center"/>
                          </w:tcPr>
                          <w:p w14:paraId="7FF371D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&lt; 0.01**</w:t>
                            </w:r>
                          </w:p>
                        </w:tc>
                      </w:tr>
                      <w:tr w:rsidR="00526CCF" w:rsidRPr="00526CCF" w14:paraId="69D64806" w14:textId="77777777" w:rsidTr="00AA257A">
                        <w:trPr>
                          <w:trHeight w:val="259"/>
                        </w:trPr>
                        <w:tc>
                          <w:tcPr>
                            <w:tcW w:w="2317" w:type="dxa"/>
                            <w:tcBorders>
                              <w:bottom w:val="nil"/>
                            </w:tcBorders>
                            <w:noWrap/>
                            <w:vAlign w:val="center"/>
                            <w:hideMark/>
                          </w:tcPr>
                          <w:p w14:paraId="0D304F04" w14:textId="53B51BD7" w:rsidR="00526CCF" w:rsidRPr="006544AE" w:rsidRDefault="00526CCF" w:rsidP="00526CCF">
                            <w:pPr>
                              <w:rPr>
                                <w:rFonts w:ascii="Times New Roman" w:hAnsi="Times New Roman" w:cs="Times New Roman"/>
                                <w:sz w:val="18"/>
                                <w:szCs w:val="18"/>
                              </w:rPr>
                            </w:pPr>
                            <w:r w:rsidRPr="006544AE">
                              <w:rPr>
                                <w:rFonts w:ascii="Times New Roman" w:hAnsi="Times New Roman" w:cs="Times New Roman"/>
                                <w:sz w:val="18"/>
                                <w:szCs w:val="18"/>
                              </w:rPr>
                              <w:t>P</w:t>
                            </w:r>
                            <w:r w:rsidR="00E93CBB" w:rsidRPr="006544AE">
                              <w:rPr>
                                <w:rFonts w:ascii="Times New Roman" w:hAnsi="Times New Roman" w:cs="Times New Roman"/>
                                <w:sz w:val="18"/>
                                <w:szCs w:val="18"/>
                              </w:rPr>
                              <w:t>attern</w:t>
                            </w:r>
                            <w:r w:rsidRPr="006544AE">
                              <w:rPr>
                                <w:rFonts w:ascii="Times New Roman" w:hAnsi="Times New Roman" w:cs="Times New Roman"/>
                                <w:sz w:val="18"/>
                                <w:szCs w:val="18"/>
                              </w:rPr>
                              <w:t xml:space="preserve"> #</w:t>
                            </w:r>
                            <w:r w:rsidR="00E93CBB" w:rsidRPr="006544AE">
                              <w:rPr>
                                <w:rFonts w:ascii="Times New Roman" w:hAnsi="Times New Roman" w:cs="Times New Roman"/>
                                <w:sz w:val="18"/>
                                <w:szCs w:val="18"/>
                              </w:rPr>
                              <w:t>3</w:t>
                            </w:r>
                            <w:r w:rsidRPr="000748F6">
                              <w:rPr>
                                <w:rFonts w:ascii="Times New Roman" w:hAnsi="Times New Roman" w:cs="Times New Roman"/>
                                <w:sz w:val="18"/>
                                <w:szCs w:val="18"/>
                                <w:vertAlign w:val="superscript"/>
                                <w:lang w:bidi="en-US"/>
                              </w:rPr>
                              <w:t>‡</w:t>
                            </w:r>
                            <w:r w:rsidR="00E93CBB" w:rsidRPr="000748F6">
                              <w:rPr>
                                <w:rFonts w:ascii="Times New Roman" w:hAnsi="Times New Roman" w:cs="Times New Roman"/>
                                <w:sz w:val="18"/>
                                <w:szCs w:val="18"/>
                                <w:vertAlign w:val="superscript"/>
                                <w:lang w:bidi="en-US"/>
                              </w:rPr>
                              <w:t>f</w:t>
                            </w:r>
                          </w:p>
                        </w:tc>
                        <w:tc>
                          <w:tcPr>
                            <w:tcW w:w="720" w:type="dxa"/>
                            <w:tcBorders>
                              <w:bottom w:val="nil"/>
                            </w:tcBorders>
                            <w:noWrap/>
                            <w:vAlign w:val="center"/>
                            <w:hideMark/>
                          </w:tcPr>
                          <w:p w14:paraId="115401A8"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i/>
                                <w:iCs/>
                                <w:sz w:val="18"/>
                                <w:szCs w:val="18"/>
                              </w:rPr>
                              <w:t>Null</w:t>
                            </w:r>
                          </w:p>
                        </w:tc>
                        <w:tc>
                          <w:tcPr>
                            <w:tcW w:w="788" w:type="dxa"/>
                            <w:tcBorders>
                              <w:bottom w:val="nil"/>
                            </w:tcBorders>
                            <w:noWrap/>
                            <w:vAlign w:val="center"/>
                            <w:hideMark/>
                          </w:tcPr>
                          <w:p w14:paraId="5ED03C28"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bottom w:val="nil"/>
                            </w:tcBorders>
                            <w:noWrap/>
                            <w:vAlign w:val="center"/>
                            <w:hideMark/>
                          </w:tcPr>
                          <w:p w14:paraId="75A0B839"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0.91 (0.63-1.32)</w:t>
                            </w:r>
                          </w:p>
                        </w:tc>
                        <w:tc>
                          <w:tcPr>
                            <w:tcW w:w="1716" w:type="dxa"/>
                            <w:tcBorders>
                              <w:bottom w:val="nil"/>
                            </w:tcBorders>
                            <w:noWrap/>
                            <w:vAlign w:val="center"/>
                            <w:hideMark/>
                          </w:tcPr>
                          <w:p w14:paraId="31C85FE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0.69 (0.47-1.01)</w:t>
                            </w:r>
                          </w:p>
                        </w:tc>
                        <w:tc>
                          <w:tcPr>
                            <w:tcW w:w="1916" w:type="dxa"/>
                            <w:tcBorders>
                              <w:bottom w:val="nil"/>
                            </w:tcBorders>
                            <w:noWrap/>
                            <w:vAlign w:val="center"/>
                            <w:hideMark/>
                          </w:tcPr>
                          <w:p w14:paraId="6F145B90"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0.63 (0.37-1.05)</w:t>
                            </w:r>
                          </w:p>
                        </w:tc>
                        <w:tc>
                          <w:tcPr>
                            <w:tcW w:w="1816" w:type="dxa"/>
                            <w:tcBorders>
                              <w:bottom w:val="nil"/>
                            </w:tcBorders>
                            <w:noWrap/>
                            <w:vAlign w:val="center"/>
                            <w:hideMark/>
                          </w:tcPr>
                          <w:p w14:paraId="7B098F0E"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0.71 (0.46-1.07)</w:t>
                            </w:r>
                          </w:p>
                        </w:tc>
                        <w:tc>
                          <w:tcPr>
                            <w:tcW w:w="1000" w:type="dxa"/>
                            <w:tcBorders>
                              <w:bottom w:val="nil"/>
                            </w:tcBorders>
                            <w:noWrap/>
                            <w:vAlign w:val="center"/>
                            <w:hideMark/>
                          </w:tcPr>
                          <w:p w14:paraId="38C21415"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0.04*</w:t>
                            </w:r>
                          </w:p>
                        </w:tc>
                        <w:tc>
                          <w:tcPr>
                            <w:tcW w:w="1816" w:type="dxa"/>
                            <w:tcBorders>
                              <w:bottom w:val="nil"/>
                            </w:tcBorders>
                            <w:noWrap/>
                            <w:vAlign w:val="center"/>
                            <w:hideMark/>
                          </w:tcPr>
                          <w:p w14:paraId="0889372F"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0.83 (0.71-0.97)*</w:t>
                            </w:r>
                          </w:p>
                        </w:tc>
                        <w:tc>
                          <w:tcPr>
                            <w:tcW w:w="1008" w:type="dxa"/>
                            <w:tcBorders>
                              <w:bottom w:val="nil"/>
                            </w:tcBorders>
                            <w:noWrap/>
                            <w:vAlign w:val="center"/>
                            <w:hideMark/>
                          </w:tcPr>
                          <w:p w14:paraId="1316B97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0.41</w:t>
                            </w:r>
                          </w:p>
                        </w:tc>
                      </w:tr>
                      <w:tr w:rsidR="00526CCF" w:rsidRPr="00526CCF" w14:paraId="0E4D56C7" w14:textId="77777777" w:rsidTr="00AA257A">
                        <w:trPr>
                          <w:trHeight w:val="259"/>
                        </w:trPr>
                        <w:tc>
                          <w:tcPr>
                            <w:tcW w:w="2317" w:type="dxa"/>
                            <w:tcBorders>
                              <w:top w:val="nil"/>
                              <w:bottom w:val="nil"/>
                            </w:tcBorders>
                            <w:noWrap/>
                            <w:vAlign w:val="center"/>
                            <w:hideMark/>
                          </w:tcPr>
                          <w:p w14:paraId="5C95EBB0" w14:textId="77777777" w:rsidR="00526CCF" w:rsidRPr="006544AE" w:rsidRDefault="00526CCF" w:rsidP="00526CCF">
                            <w:pPr>
                              <w:rPr>
                                <w:rFonts w:ascii="Times New Roman" w:hAnsi="Times New Roman" w:cs="Times New Roman"/>
                                <w:sz w:val="18"/>
                                <w:szCs w:val="18"/>
                              </w:rPr>
                            </w:pPr>
                          </w:p>
                        </w:tc>
                        <w:tc>
                          <w:tcPr>
                            <w:tcW w:w="720" w:type="dxa"/>
                            <w:tcBorders>
                              <w:top w:val="nil"/>
                              <w:bottom w:val="nil"/>
                            </w:tcBorders>
                            <w:noWrap/>
                            <w:vAlign w:val="center"/>
                            <w:hideMark/>
                          </w:tcPr>
                          <w:p w14:paraId="7E7FB326"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i/>
                                <w:iCs/>
                                <w:sz w:val="18"/>
                                <w:szCs w:val="18"/>
                              </w:rPr>
                              <w:t>Basic</w:t>
                            </w:r>
                          </w:p>
                        </w:tc>
                        <w:tc>
                          <w:tcPr>
                            <w:tcW w:w="788" w:type="dxa"/>
                            <w:tcBorders>
                              <w:top w:val="nil"/>
                              <w:bottom w:val="nil"/>
                            </w:tcBorders>
                            <w:noWrap/>
                            <w:vAlign w:val="center"/>
                            <w:hideMark/>
                          </w:tcPr>
                          <w:p w14:paraId="0408AE72"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top w:val="nil"/>
                              <w:bottom w:val="nil"/>
                            </w:tcBorders>
                            <w:noWrap/>
                            <w:vAlign w:val="center"/>
                            <w:hideMark/>
                          </w:tcPr>
                          <w:p w14:paraId="5C1905C8"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0.94 (0.67-1.32)</w:t>
                            </w:r>
                          </w:p>
                        </w:tc>
                        <w:tc>
                          <w:tcPr>
                            <w:tcW w:w="1716" w:type="dxa"/>
                            <w:tcBorders>
                              <w:top w:val="nil"/>
                              <w:bottom w:val="nil"/>
                            </w:tcBorders>
                            <w:noWrap/>
                            <w:vAlign w:val="center"/>
                            <w:hideMark/>
                          </w:tcPr>
                          <w:p w14:paraId="46FFB69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0.77 (0.52-1.14)</w:t>
                            </w:r>
                          </w:p>
                        </w:tc>
                        <w:tc>
                          <w:tcPr>
                            <w:tcW w:w="1916" w:type="dxa"/>
                            <w:tcBorders>
                              <w:top w:val="nil"/>
                              <w:bottom w:val="nil"/>
                            </w:tcBorders>
                            <w:noWrap/>
                            <w:vAlign w:val="center"/>
                            <w:hideMark/>
                          </w:tcPr>
                          <w:p w14:paraId="5B0D0FD4"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0.91 (0.56-1.48)</w:t>
                            </w:r>
                          </w:p>
                        </w:tc>
                        <w:tc>
                          <w:tcPr>
                            <w:tcW w:w="1816" w:type="dxa"/>
                            <w:tcBorders>
                              <w:top w:val="nil"/>
                              <w:bottom w:val="nil"/>
                            </w:tcBorders>
                            <w:noWrap/>
                            <w:vAlign w:val="center"/>
                            <w:hideMark/>
                          </w:tcPr>
                          <w:p w14:paraId="1F2528B6"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0.86 (0.56-1.31)</w:t>
                            </w:r>
                          </w:p>
                        </w:tc>
                        <w:tc>
                          <w:tcPr>
                            <w:tcW w:w="1000" w:type="dxa"/>
                            <w:tcBorders>
                              <w:top w:val="nil"/>
                              <w:bottom w:val="nil"/>
                            </w:tcBorders>
                            <w:noWrap/>
                            <w:vAlign w:val="center"/>
                            <w:hideMark/>
                          </w:tcPr>
                          <w:p w14:paraId="6F9788C9"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0.43</w:t>
                            </w:r>
                          </w:p>
                        </w:tc>
                        <w:tc>
                          <w:tcPr>
                            <w:tcW w:w="1816" w:type="dxa"/>
                            <w:tcBorders>
                              <w:top w:val="nil"/>
                              <w:bottom w:val="nil"/>
                            </w:tcBorders>
                            <w:noWrap/>
                            <w:vAlign w:val="center"/>
                            <w:hideMark/>
                          </w:tcPr>
                          <w:p w14:paraId="2367697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0.91 (0.78-1.07)</w:t>
                            </w:r>
                          </w:p>
                        </w:tc>
                        <w:tc>
                          <w:tcPr>
                            <w:tcW w:w="1008" w:type="dxa"/>
                            <w:tcBorders>
                              <w:top w:val="nil"/>
                              <w:bottom w:val="nil"/>
                            </w:tcBorders>
                            <w:noWrap/>
                            <w:vAlign w:val="center"/>
                            <w:hideMark/>
                          </w:tcPr>
                          <w:p w14:paraId="51463ADF"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0.30</w:t>
                            </w:r>
                          </w:p>
                        </w:tc>
                      </w:tr>
                      <w:tr w:rsidR="00526CCF" w:rsidRPr="00526CCF" w14:paraId="4245B675" w14:textId="77777777" w:rsidTr="00AA257A">
                        <w:trPr>
                          <w:trHeight w:val="259"/>
                        </w:trPr>
                        <w:tc>
                          <w:tcPr>
                            <w:tcW w:w="2317" w:type="dxa"/>
                            <w:tcBorders>
                              <w:top w:val="nil"/>
                              <w:bottom w:val="single" w:sz="4" w:space="0" w:color="auto"/>
                            </w:tcBorders>
                            <w:noWrap/>
                            <w:vAlign w:val="center"/>
                          </w:tcPr>
                          <w:p w14:paraId="4806DAFF" w14:textId="77777777" w:rsidR="00526CCF" w:rsidRPr="006544AE" w:rsidRDefault="00526CCF" w:rsidP="00526CCF">
                            <w:pPr>
                              <w:rPr>
                                <w:rFonts w:ascii="Times New Roman" w:hAnsi="Times New Roman" w:cs="Times New Roman"/>
                                <w:sz w:val="18"/>
                                <w:szCs w:val="18"/>
                              </w:rPr>
                            </w:pPr>
                          </w:p>
                        </w:tc>
                        <w:tc>
                          <w:tcPr>
                            <w:tcW w:w="720" w:type="dxa"/>
                            <w:tcBorders>
                              <w:top w:val="nil"/>
                              <w:bottom w:val="single" w:sz="4" w:space="0" w:color="auto"/>
                            </w:tcBorders>
                            <w:noWrap/>
                            <w:vAlign w:val="center"/>
                          </w:tcPr>
                          <w:p w14:paraId="4A0C4626"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Full</w:t>
                            </w:r>
                          </w:p>
                        </w:tc>
                        <w:tc>
                          <w:tcPr>
                            <w:tcW w:w="788" w:type="dxa"/>
                            <w:tcBorders>
                              <w:top w:val="nil"/>
                              <w:bottom w:val="single" w:sz="4" w:space="0" w:color="auto"/>
                            </w:tcBorders>
                            <w:noWrap/>
                            <w:vAlign w:val="center"/>
                          </w:tcPr>
                          <w:p w14:paraId="53EBEDA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single" w:sz="4" w:space="0" w:color="auto"/>
                            </w:tcBorders>
                            <w:noWrap/>
                            <w:vAlign w:val="center"/>
                          </w:tcPr>
                          <w:p w14:paraId="1D09154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0.98 (0.68-1.42)</w:t>
                            </w:r>
                          </w:p>
                        </w:tc>
                        <w:tc>
                          <w:tcPr>
                            <w:tcW w:w="1716" w:type="dxa"/>
                            <w:tcBorders>
                              <w:top w:val="nil"/>
                              <w:bottom w:val="single" w:sz="4" w:space="0" w:color="auto"/>
                            </w:tcBorders>
                            <w:noWrap/>
                            <w:vAlign w:val="center"/>
                          </w:tcPr>
                          <w:p w14:paraId="008331EC"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0.72 (0.47-1.10)</w:t>
                            </w:r>
                          </w:p>
                        </w:tc>
                        <w:tc>
                          <w:tcPr>
                            <w:tcW w:w="1916" w:type="dxa"/>
                            <w:tcBorders>
                              <w:top w:val="nil"/>
                              <w:bottom w:val="single" w:sz="4" w:space="0" w:color="auto"/>
                            </w:tcBorders>
                            <w:noWrap/>
                            <w:vAlign w:val="center"/>
                          </w:tcPr>
                          <w:p w14:paraId="441EE36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0.83 (0.53-1.32)</w:t>
                            </w:r>
                          </w:p>
                        </w:tc>
                        <w:tc>
                          <w:tcPr>
                            <w:tcW w:w="1816" w:type="dxa"/>
                            <w:tcBorders>
                              <w:top w:val="nil"/>
                              <w:bottom w:val="single" w:sz="4" w:space="0" w:color="auto"/>
                            </w:tcBorders>
                            <w:noWrap/>
                            <w:vAlign w:val="center"/>
                          </w:tcPr>
                          <w:p w14:paraId="7005E65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0.80 (0.52-1.22)</w:t>
                            </w:r>
                          </w:p>
                        </w:tc>
                        <w:tc>
                          <w:tcPr>
                            <w:tcW w:w="1000" w:type="dxa"/>
                            <w:tcBorders>
                              <w:top w:val="nil"/>
                              <w:bottom w:val="single" w:sz="4" w:space="0" w:color="auto"/>
                            </w:tcBorders>
                            <w:noWrap/>
                            <w:vAlign w:val="center"/>
                          </w:tcPr>
                          <w:p w14:paraId="2D637932"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0.22</w:t>
                            </w:r>
                          </w:p>
                        </w:tc>
                        <w:tc>
                          <w:tcPr>
                            <w:tcW w:w="1816" w:type="dxa"/>
                            <w:tcBorders>
                              <w:top w:val="nil"/>
                              <w:bottom w:val="single" w:sz="4" w:space="0" w:color="auto"/>
                            </w:tcBorders>
                            <w:noWrap/>
                            <w:vAlign w:val="center"/>
                          </w:tcPr>
                          <w:p w14:paraId="5C2D2CE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 (0.75-1.02)</w:t>
                            </w:r>
                          </w:p>
                        </w:tc>
                        <w:tc>
                          <w:tcPr>
                            <w:tcW w:w="1008" w:type="dxa"/>
                            <w:tcBorders>
                              <w:top w:val="nil"/>
                              <w:bottom w:val="single" w:sz="4" w:space="0" w:color="auto"/>
                            </w:tcBorders>
                            <w:noWrap/>
                            <w:vAlign w:val="center"/>
                          </w:tcPr>
                          <w:p w14:paraId="4C21A863"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0.38</w:t>
                            </w:r>
                          </w:p>
                        </w:tc>
                      </w:tr>
                      <w:tr w:rsidR="00526CCF" w:rsidRPr="00526CCF" w14:paraId="76289173" w14:textId="77777777" w:rsidTr="00AA257A">
                        <w:trPr>
                          <w:trHeight w:val="259"/>
                        </w:trPr>
                        <w:tc>
                          <w:tcPr>
                            <w:tcW w:w="2317" w:type="dxa"/>
                            <w:tcBorders>
                              <w:bottom w:val="nil"/>
                            </w:tcBorders>
                            <w:noWrap/>
                            <w:vAlign w:val="center"/>
                          </w:tcPr>
                          <w:p w14:paraId="07756DD7" w14:textId="65F9D6E7" w:rsidR="00526CCF" w:rsidRPr="006544AE" w:rsidRDefault="00526CCF" w:rsidP="00526CCF">
                            <w:pPr>
                              <w:rPr>
                                <w:rFonts w:ascii="Times New Roman" w:hAnsi="Times New Roman" w:cs="Times New Roman"/>
                                <w:sz w:val="18"/>
                                <w:szCs w:val="18"/>
                              </w:rPr>
                            </w:pPr>
                            <w:r w:rsidRPr="006544AE">
                              <w:rPr>
                                <w:rFonts w:ascii="Times New Roman" w:hAnsi="Times New Roman" w:cs="Times New Roman"/>
                                <w:sz w:val="18"/>
                                <w:szCs w:val="18"/>
                              </w:rPr>
                              <w:t>HEI-2015</w:t>
                            </w:r>
                            <w:r w:rsidR="00E93CBB" w:rsidRPr="006544AE">
                              <w:rPr>
                                <w:rFonts w:ascii="Times New Roman" w:hAnsi="Times New Roman" w:cs="Times New Roman"/>
                                <w:sz w:val="18"/>
                                <w:szCs w:val="18"/>
                                <w:vertAlign w:val="superscript"/>
                              </w:rPr>
                              <w:t>g</w:t>
                            </w:r>
                          </w:p>
                        </w:tc>
                        <w:tc>
                          <w:tcPr>
                            <w:tcW w:w="720" w:type="dxa"/>
                            <w:tcBorders>
                              <w:bottom w:val="nil"/>
                            </w:tcBorders>
                            <w:noWrap/>
                            <w:vAlign w:val="center"/>
                          </w:tcPr>
                          <w:p w14:paraId="3F038196"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i/>
                                <w:iCs/>
                                <w:sz w:val="18"/>
                                <w:szCs w:val="18"/>
                              </w:rPr>
                              <w:t>Null</w:t>
                            </w:r>
                          </w:p>
                        </w:tc>
                        <w:tc>
                          <w:tcPr>
                            <w:tcW w:w="788" w:type="dxa"/>
                            <w:tcBorders>
                              <w:bottom w:val="nil"/>
                            </w:tcBorders>
                            <w:noWrap/>
                            <w:vAlign w:val="center"/>
                          </w:tcPr>
                          <w:p w14:paraId="048F1EFA"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bottom w:val="nil"/>
                            </w:tcBorders>
                            <w:noWrap/>
                            <w:vAlign w:val="center"/>
                          </w:tcPr>
                          <w:p w14:paraId="01A41B3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1.15 (0.71-1.86)</w:t>
                            </w:r>
                          </w:p>
                        </w:tc>
                        <w:tc>
                          <w:tcPr>
                            <w:tcW w:w="1716" w:type="dxa"/>
                            <w:tcBorders>
                              <w:bottom w:val="nil"/>
                            </w:tcBorders>
                            <w:noWrap/>
                            <w:vAlign w:val="center"/>
                          </w:tcPr>
                          <w:p w14:paraId="0FB5B26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 (0.57-1.37)</w:t>
                            </w:r>
                          </w:p>
                        </w:tc>
                        <w:tc>
                          <w:tcPr>
                            <w:tcW w:w="1916" w:type="dxa"/>
                            <w:tcBorders>
                              <w:bottom w:val="nil"/>
                            </w:tcBorders>
                            <w:noWrap/>
                            <w:vAlign w:val="center"/>
                          </w:tcPr>
                          <w:p w14:paraId="4889D895"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1.02 (0.64-1.63)</w:t>
                            </w:r>
                          </w:p>
                        </w:tc>
                        <w:tc>
                          <w:tcPr>
                            <w:tcW w:w="1816" w:type="dxa"/>
                            <w:tcBorders>
                              <w:bottom w:val="nil"/>
                            </w:tcBorders>
                            <w:noWrap/>
                            <w:vAlign w:val="center"/>
                          </w:tcPr>
                          <w:p w14:paraId="6B46B630"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0.74 (0.45-1.21)</w:t>
                            </w:r>
                          </w:p>
                        </w:tc>
                        <w:tc>
                          <w:tcPr>
                            <w:tcW w:w="1000" w:type="dxa"/>
                            <w:tcBorders>
                              <w:bottom w:val="nil"/>
                            </w:tcBorders>
                            <w:noWrap/>
                            <w:vAlign w:val="center"/>
                          </w:tcPr>
                          <w:p w14:paraId="12C840BB"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0.14</w:t>
                            </w:r>
                          </w:p>
                        </w:tc>
                        <w:tc>
                          <w:tcPr>
                            <w:tcW w:w="1816" w:type="dxa"/>
                            <w:tcBorders>
                              <w:bottom w:val="nil"/>
                            </w:tcBorders>
                            <w:noWrap/>
                            <w:vAlign w:val="center"/>
                          </w:tcPr>
                          <w:p w14:paraId="276811F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0.93 (0.83-1.05)</w:t>
                            </w:r>
                          </w:p>
                        </w:tc>
                        <w:tc>
                          <w:tcPr>
                            <w:tcW w:w="1008" w:type="dxa"/>
                            <w:tcBorders>
                              <w:bottom w:val="nil"/>
                            </w:tcBorders>
                            <w:noWrap/>
                            <w:vAlign w:val="center"/>
                          </w:tcPr>
                          <w:p w14:paraId="5E86D865"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0.13</w:t>
                            </w:r>
                          </w:p>
                        </w:tc>
                      </w:tr>
                      <w:tr w:rsidR="00526CCF" w:rsidRPr="00526CCF" w14:paraId="49565F79" w14:textId="77777777" w:rsidTr="00AA257A">
                        <w:trPr>
                          <w:trHeight w:val="259"/>
                        </w:trPr>
                        <w:tc>
                          <w:tcPr>
                            <w:tcW w:w="2317" w:type="dxa"/>
                            <w:tcBorders>
                              <w:top w:val="nil"/>
                              <w:bottom w:val="nil"/>
                            </w:tcBorders>
                            <w:noWrap/>
                            <w:vAlign w:val="center"/>
                          </w:tcPr>
                          <w:p w14:paraId="0D60E529" w14:textId="77777777" w:rsidR="00526CCF" w:rsidRPr="006544AE" w:rsidRDefault="00526CCF" w:rsidP="00526CCF">
                            <w:pPr>
                              <w:rPr>
                                <w:rFonts w:ascii="Times New Roman" w:hAnsi="Times New Roman" w:cs="Times New Roman"/>
                                <w:sz w:val="18"/>
                                <w:szCs w:val="18"/>
                              </w:rPr>
                            </w:pPr>
                          </w:p>
                        </w:tc>
                        <w:tc>
                          <w:tcPr>
                            <w:tcW w:w="720" w:type="dxa"/>
                            <w:tcBorders>
                              <w:top w:val="nil"/>
                              <w:bottom w:val="nil"/>
                            </w:tcBorders>
                            <w:noWrap/>
                            <w:vAlign w:val="center"/>
                          </w:tcPr>
                          <w:p w14:paraId="59441D73"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i/>
                                <w:iCs/>
                                <w:sz w:val="18"/>
                                <w:szCs w:val="18"/>
                              </w:rPr>
                              <w:t>Basic</w:t>
                            </w:r>
                          </w:p>
                        </w:tc>
                        <w:tc>
                          <w:tcPr>
                            <w:tcW w:w="788" w:type="dxa"/>
                            <w:tcBorders>
                              <w:top w:val="nil"/>
                              <w:bottom w:val="nil"/>
                            </w:tcBorders>
                            <w:noWrap/>
                            <w:vAlign w:val="center"/>
                          </w:tcPr>
                          <w:p w14:paraId="252AB08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nil"/>
                            </w:tcBorders>
                            <w:noWrap/>
                            <w:vAlign w:val="center"/>
                          </w:tcPr>
                          <w:p w14:paraId="71C2E629"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0.89 (0.56-1.42)</w:t>
                            </w:r>
                          </w:p>
                        </w:tc>
                        <w:tc>
                          <w:tcPr>
                            <w:tcW w:w="1716" w:type="dxa"/>
                            <w:tcBorders>
                              <w:top w:val="nil"/>
                              <w:bottom w:val="nil"/>
                            </w:tcBorders>
                            <w:noWrap/>
                            <w:vAlign w:val="center"/>
                          </w:tcPr>
                          <w:p w14:paraId="5D0498CC"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0.77 (0.51-1.16)</w:t>
                            </w:r>
                          </w:p>
                        </w:tc>
                        <w:tc>
                          <w:tcPr>
                            <w:tcW w:w="1916" w:type="dxa"/>
                            <w:tcBorders>
                              <w:top w:val="nil"/>
                              <w:bottom w:val="nil"/>
                            </w:tcBorders>
                            <w:noWrap/>
                            <w:vAlign w:val="center"/>
                          </w:tcPr>
                          <w:p w14:paraId="1466A526"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0.74 (0.49-1.11)</w:t>
                            </w:r>
                          </w:p>
                        </w:tc>
                        <w:tc>
                          <w:tcPr>
                            <w:tcW w:w="1816" w:type="dxa"/>
                            <w:tcBorders>
                              <w:top w:val="nil"/>
                              <w:bottom w:val="nil"/>
                            </w:tcBorders>
                            <w:noWrap/>
                            <w:vAlign w:val="center"/>
                          </w:tcPr>
                          <w:p w14:paraId="40DA70E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0.49 (0.30-0.79)**</w:t>
                            </w:r>
                          </w:p>
                        </w:tc>
                        <w:tc>
                          <w:tcPr>
                            <w:tcW w:w="1000" w:type="dxa"/>
                            <w:tcBorders>
                              <w:top w:val="nil"/>
                              <w:bottom w:val="nil"/>
                            </w:tcBorders>
                            <w:noWrap/>
                            <w:vAlign w:val="center"/>
                          </w:tcPr>
                          <w:p w14:paraId="17294BEC"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&lt; 0.01**</w:t>
                            </w:r>
                          </w:p>
                        </w:tc>
                        <w:tc>
                          <w:tcPr>
                            <w:tcW w:w="1816" w:type="dxa"/>
                            <w:tcBorders>
                              <w:top w:val="nil"/>
                              <w:bottom w:val="nil"/>
                            </w:tcBorders>
                            <w:noWrap/>
                            <w:vAlign w:val="center"/>
                          </w:tcPr>
                          <w:p w14:paraId="26524A98"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0.81 (0.72-0.92)**</w:t>
                            </w:r>
                          </w:p>
                        </w:tc>
                        <w:tc>
                          <w:tcPr>
                            <w:tcW w:w="1008" w:type="dxa"/>
                            <w:tcBorders>
                              <w:top w:val="nil"/>
                              <w:bottom w:val="nil"/>
                            </w:tcBorders>
                            <w:noWrap/>
                            <w:vAlign w:val="center"/>
                          </w:tcPr>
                          <w:p w14:paraId="3E0462F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0.34</w:t>
                            </w:r>
                          </w:p>
                        </w:tc>
                      </w:tr>
                      <w:tr w:rsidR="00526CCF" w:rsidRPr="00526CCF" w14:paraId="6BDDF14D" w14:textId="77777777" w:rsidTr="00AA257A">
                        <w:trPr>
                          <w:trHeight w:val="259"/>
                        </w:trPr>
                        <w:tc>
                          <w:tcPr>
                            <w:tcW w:w="2317" w:type="dxa"/>
                            <w:tcBorders>
                              <w:top w:val="nil"/>
                            </w:tcBorders>
                            <w:noWrap/>
                            <w:vAlign w:val="center"/>
                          </w:tcPr>
                          <w:p w14:paraId="11997D73" w14:textId="77777777" w:rsidR="00526CCF" w:rsidRPr="006544AE" w:rsidRDefault="00526CCF" w:rsidP="00526CCF">
                            <w:pPr>
                              <w:rPr>
                                <w:rFonts w:ascii="Times New Roman" w:hAnsi="Times New Roman" w:cs="Times New Roman"/>
                                <w:sz w:val="18"/>
                                <w:szCs w:val="18"/>
                              </w:rPr>
                            </w:pPr>
                          </w:p>
                        </w:tc>
                        <w:tc>
                          <w:tcPr>
                            <w:tcW w:w="720" w:type="dxa"/>
                            <w:tcBorders>
                              <w:top w:val="nil"/>
                            </w:tcBorders>
                            <w:noWrap/>
                            <w:vAlign w:val="center"/>
                          </w:tcPr>
                          <w:p w14:paraId="486E6C1C"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Full</w:t>
                            </w:r>
                          </w:p>
                        </w:tc>
                        <w:tc>
                          <w:tcPr>
                            <w:tcW w:w="788" w:type="dxa"/>
                            <w:tcBorders>
                              <w:top w:val="nil"/>
                            </w:tcBorders>
                            <w:noWrap/>
                            <w:vAlign w:val="center"/>
                          </w:tcPr>
                          <w:p w14:paraId="4F364503"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tcBorders>
                            <w:noWrap/>
                            <w:vAlign w:val="center"/>
                          </w:tcPr>
                          <w:p w14:paraId="700271E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0.98 (0.64-1.51)</w:t>
                            </w:r>
                          </w:p>
                        </w:tc>
                        <w:tc>
                          <w:tcPr>
                            <w:tcW w:w="1716" w:type="dxa"/>
                            <w:tcBorders>
                              <w:top w:val="nil"/>
                            </w:tcBorders>
                            <w:noWrap/>
                            <w:vAlign w:val="center"/>
                          </w:tcPr>
                          <w:p w14:paraId="28D9C29B"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0.87 (0.60-1.26)</w:t>
                            </w:r>
                          </w:p>
                        </w:tc>
                        <w:tc>
                          <w:tcPr>
                            <w:tcW w:w="1916" w:type="dxa"/>
                            <w:tcBorders>
                              <w:top w:val="nil"/>
                            </w:tcBorders>
                            <w:noWrap/>
                            <w:vAlign w:val="center"/>
                          </w:tcPr>
                          <w:p w14:paraId="450B739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 (0.62-1.27)</w:t>
                            </w:r>
                          </w:p>
                        </w:tc>
                        <w:tc>
                          <w:tcPr>
                            <w:tcW w:w="1816" w:type="dxa"/>
                            <w:tcBorders>
                              <w:top w:val="nil"/>
                            </w:tcBorders>
                            <w:noWrap/>
                            <w:vAlign w:val="center"/>
                          </w:tcPr>
                          <w:p w14:paraId="635F8742"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0.62 (0.39-0.97)*</w:t>
                            </w:r>
                          </w:p>
                        </w:tc>
                        <w:tc>
                          <w:tcPr>
                            <w:tcW w:w="1000" w:type="dxa"/>
                            <w:tcBorders>
                              <w:top w:val="nil"/>
                            </w:tcBorders>
                            <w:noWrap/>
                            <w:vAlign w:val="center"/>
                          </w:tcPr>
                          <w:p w14:paraId="62D4C96A"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0.02*</w:t>
                            </w:r>
                          </w:p>
                        </w:tc>
                        <w:tc>
                          <w:tcPr>
                            <w:tcW w:w="1816" w:type="dxa"/>
                            <w:tcBorders>
                              <w:top w:val="nil"/>
                            </w:tcBorders>
                            <w:noWrap/>
                            <w:vAlign w:val="center"/>
                          </w:tcPr>
                          <w:p w14:paraId="183FCA9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 (0.78-0.99)*</w:t>
                            </w:r>
                          </w:p>
                        </w:tc>
                        <w:tc>
                          <w:tcPr>
                            <w:tcW w:w="1008" w:type="dxa"/>
                            <w:tcBorders>
                              <w:top w:val="nil"/>
                            </w:tcBorders>
                            <w:noWrap/>
                            <w:vAlign w:val="center"/>
                          </w:tcPr>
                          <w:p w14:paraId="624AD518"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0.48</w:t>
                            </w:r>
                          </w:p>
                        </w:tc>
                      </w:tr>
                      <w:tr w:rsidR="00526CCF" w:rsidRPr="00526CCF" w14:paraId="721371D1" w14:textId="77777777" w:rsidTr="00AA257A">
                        <w:trPr>
                          <w:trHeight w:val="259"/>
                        </w:trPr>
                        <w:tc>
                          <w:tcPr>
                            <w:tcW w:w="14913" w:type="dxa"/>
                            <w:gridSpan w:val="10"/>
                            <w:tcBorders>
                              <w:bottom w:val="single" w:sz="4" w:space="0" w:color="auto"/>
                            </w:tcBorders>
                            <w:noWrap/>
                            <w:vAlign w:val="center"/>
                          </w:tcPr>
                          <w:p w14:paraId="3C7F1347" w14:textId="77777777" w:rsidR="00526CCF" w:rsidRPr="006544AE" w:rsidRDefault="00526CCF" w:rsidP="00526CCF">
                            <w:pPr>
                              <w:rPr>
                                <w:rFonts w:ascii="Times New Roman" w:hAnsi="Times New Roman" w:cs="Times New Roman"/>
                                <w:i/>
                                <w:iCs/>
                                <w:sz w:val="18"/>
                                <w:szCs w:val="18"/>
                              </w:rPr>
                            </w:pPr>
                            <w:r w:rsidRPr="006544AE">
                              <w:rPr>
                                <w:rFonts w:ascii="Times New Roman" w:hAnsi="Times New Roman" w:cs="Times New Roman"/>
                                <w:i/>
                                <w:iCs/>
                                <w:sz w:val="18"/>
                                <w:szCs w:val="18"/>
                              </w:rPr>
                              <w:t>Cancer-Specific Mortality</w:t>
                            </w:r>
                          </w:p>
                        </w:tc>
                      </w:tr>
                      <w:tr w:rsidR="00E93CBB" w:rsidRPr="00526CCF" w14:paraId="7382AB5A" w14:textId="77777777" w:rsidTr="00AA257A">
                        <w:trPr>
                          <w:trHeight w:val="259"/>
                        </w:trPr>
                        <w:tc>
                          <w:tcPr>
                            <w:tcW w:w="2317" w:type="dxa"/>
                            <w:tcBorders>
                              <w:bottom w:val="nil"/>
                            </w:tcBorders>
                            <w:noWrap/>
                            <w:vAlign w:val="center"/>
                            <w:hideMark/>
                          </w:tcPr>
                          <w:p w14:paraId="6F0255C2" w14:textId="37CB6789" w:rsidR="00E93CBB" w:rsidRPr="006544AE" w:rsidRDefault="00E93CBB" w:rsidP="00E93CBB">
                            <w:pPr>
                              <w:rPr>
                                <w:rFonts w:ascii="Times New Roman" w:hAnsi="Times New Roman" w:cs="Times New Roman"/>
                                <w:sz w:val="18"/>
                                <w:szCs w:val="18"/>
                              </w:rPr>
                            </w:pPr>
                            <w:r w:rsidRPr="006544AE">
                              <w:rPr>
                                <w:rFonts w:ascii="Times New Roman" w:hAnsi="Times New Roman" w:cs="Times New Roman"/>
                                <w:sz w:val="18"/>
                                <w:szCs w:val="18"/>
                              </w:rPr>
                              <w:t>Pattern #1</w:t>
                            </w:r>
                            <w:r w:rsidRPr="000748F6">
                              <w:rPr>
                                <w:rFonts w:ascii="Times New Roman" w:hAnsi="Times New Roman" w:cs="Times New Roman"/>
                                <w:sz w:val="18"/>
                                <w:szCs w:val="18"/>
                                <w:vertAlign w:val="superscript"/>
                                <w:lang w:bidi="en-US"/>
                              </w:rPr>
                              <w:t>†d</w:t>
                            </w:r>
                          </w:p>
                        </w:tc>
                        <w:tc>
                          <w:tcPr>
                            <w:tcW w:w="720" w:type="dxa"/>
                            <w:tcBorders>
                              <w:bottom w:val="nil"/>
                            </w:tcBorders>
                            <w:noWrap/>
                            <w:vAlign w:val="center"/>
                            <w:hideMark/>
                          </w:tcPr>
                          <w:p w14:paraId="47A0F6FA"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i/>
                                <w:iCs/>
                                <w:sz w:val="18"/>
                                <w:szCs w:val="18"/>
                              </w:rPr>
                              <w:t>Null</w:t>
                            </w:r>
                          </w:p>
                        </w:tc>
                        <w:tc>
                          <w:tcPr>
                            <w:tcW w:w="788" w:type="dxa"/>
                            <w:tcBorders>
                              <w:bottom w:val="nil"/>
                            </w:tcBorders>
                            <w:noWrap/>
                            <w:vAlign w:val="center"/>
                            <w:hideMark/>
                          </w:tcPr>
                          <w:p w14:paraId="052FA645"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bottom w:val="nil"/>
                            </w:tcBorders>
                            <w:noWrap/>
                            <w:vAlign w:val="center"/>
                            <w:hideMark/>
                          </w:tcPr>
                          <w:p w14:paraId="100A698E"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color w:val="000000"/>
                                <w:sz w:val="18"/>
                                <w:szCs w:val="18"/>
                              </w:rPr>
                              <w:t>0.87 (0.44-1.72)</w:t>
                            </w:r>
                          </w:p>
                        </w:tc>
                        <w:tc>
                          <w:tcPr>
                            <w:tcW w:w="1716" w:type="dxa"/>
                            <w:tcBorders>
                              <w:bottom w:val="nil"/>
                            </w:tcBorders>
                            <w:noWrap/>
                            <w:vAlign w:val="center"/>
                            <w:hideMark/>
                          </w:tcPr>
                          <w:p w14:paraId="7A8020CF"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color w:val="000000"/>
                                <w:sz w:val="18"/>
                                <w:szCs w:val="18"/>
                              </w:rPr>
                              <w:t>0.82 (0.46-1.46)</w:t>
                            </w:r>
                          </w:p>
                        </w:tc>
                        <w:tc>
                          <w:tcPr>
                            <w:tcW w:w="1916" w:type="dxa"/>
                            <w:tcBorders>
                              <w:bottom w:val="nil"/>
                            </w:tcBorders>
                            <w:noWrap/>
                            <w:vAlign w:val="center"/>
                            <w:hideMark/>
                          </w:tcPr>
                          <w:p w14:paraId="20779631"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color w:val="000000"/>
                                <w:sz w:val="18"/>
                                <w:szCs w:val="18"/>
                              </w:rPr>
                              <w:t>1.30 (0.67-2.54)</w:t>
                            </w:r>
                          </w:p>
                        </w:tc>
                        <w:tc>
                          <w:tcPr>
                            <w:tcW w:w="1816" w:type="dxa"/>
                            <w:tcBorders>
                              <w:bottom w:val="nil"/>
                            </w:tcBorders>
                            <w:noWrap/>
                            <w:vAlign w:val="center"/>
                            <w:hideMark/>
                          </w:tcPr>
                          <w:p w14:paraId="26C9AC58"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color w:val="000000"/>
                                <w:sz w:val="18"/>
                                <w:szCs w:val="18"/>
                              </w:rPr>
                              <w:t>1.93 (0.92-4.05)</w:t>
                            </w:r>
                          </w:p>
                        </w:tc>
                        <w:tc>
                          <w:tcPr>
                            <w:tcW w:w="1000" w:type="dxa"/>
                            <w:tcBorders>
                              <w:bottom w:val="nil"/>
                            </w:tcBorders>
                            <w:noWrap/>
                            <w:vAlign w:val="center"/>
                            <w:hideMark/>
                          </w:tcPr>
                          <w:p w14:paraId="21E57DF1"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color w:val="000000"/>
                                <w:sz w:val="18"/>
                                <w:szCs w:val="18"/>
                              </w:rPr>
                              <w:t>0.08</w:t>
                            </w:r>
                          </w:p>
                        </w:tc>
                        <w:tc>
                          <w:tcPr>
                            <w:tcW w:w="1816" w:type="dxa"/>
                            <w:tcBorders>
                              <w:bottom w:val="nil"/>
                            </w:tcBorders>
                            <w:noWrap/>
                            <w:vAlign w:val="center"/>
                            <w:hideMark/>
                          </w:tcPr>
                          <w:p w14:paraId="7C1D5572"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color w:val="000000"/>
                                <w:sz w:val="18"/>
                                <w:szCs w:val="18"/>
                              </w:rPr>
                              <w:t>1.27 (1.03-1.57)*</w:t>
                            </w:r>
                          </w:p>
                        </w:tc>
                        <w:tc>
                          <w:tcPr>
                            <w:tcW w:w="1008" w:type="dxa"/>
                            <w:tcBorders>
                              <w:bottom w:val="nil"/>
                            </w:tcBorders>
                            <w:noWrap/>
                            <w:vAlign w:val="center"/>
                            <w:hideMark/>
                          </w:tcPr>
                          <w:p w14:paraId="0C6400E3"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color w:val="000000"/>
                                <w:sz w:val="18"/>
                                <w:szCs w:val="18"/>
                              </w:rPr>
                              <w:t>0.58</w:t>
                            </w:r>
                          </w:p>
                        </w:tc>
                      </w:tr>
                      <w:tr w:rsidR="00E93CBB" w:rsidRPr="00526CCF" w14:paraId="73BE6075" w14:textId="77777777" w:rsidTr="00AA257A">
                        <w:trPr>
                          <w:trHeight w:val="259"/>
                        </w:trPr>
                        <w:tc>
                          <w:tcPr>
                            <w:tcW w:w="2317" w:type="dxa"/>
                            <w:tcBorders>
                              <w:top w:val="nil"/>
                              <w:bottom w:val="nil"/>
                            </w:tcBorders>
                            <w:noWrap/>
                            <w:vAlign w:val="center"/>
                            <w:hideMark/>
                          </w:tcPr>
                          <w:p w14:paraId="76F47FF2" w14:textId="77777777" w:rsidR="00E93CBB" w:rsidRPr="006544AE" w:rsidRDefault="00E93CBB" w:rsidP="00E93CBB">
                            <w:pPr>
                              <w:rPr>
                                <w:rFonts w:ascii="Times New Roman" w:hAnsi="Times New Roman" w:cs="Times New Roman"/>
                                <w:sz w:val="18"/>
                                <w:szCs w:val="18"/>
                              </w:rPr>
                            </w:pPr>
                          </w:p>
                        </w:tc>
                        <w:tc>
                          <w:tcPr>
                            <w:tcW w:w="720" w:type="dxa"/>
                            <w:tcBorders>
                              <w:top w:val="nil"/>
                              <w:bottom w:val="nil"/>
                            </w:tcBorders>
                            <w:noWrap/>
                            <w:vAlign w:val="center"/>
                            <w:hideMark/>
                          </w:tcPr>
                          <w:p w14:paraId="1CDD689E"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i/>
                                <w:iCs/>
                                <w:sz w:val="18"/>
                                <w:szCs w:val="18"/>
                              </w:rPr>
                              <w:t>Basic</w:t>
                            </w:r>
                          </w:p>
                        </w:tc>
                        <w:tc>
                          <w:tcPr>
                            <w:tcW w:w="788" w:type="dxa"/>
                            <w:tcBorders>
                              <w:top w:val="nil"/>
                              <w:bottom w:val="nil"/>
                            </w:tcBorders>
                            <w:noWrap/>
                            <w:vAlign w:val="center"/>
                            <w:hideMark/>
                          </w:tcPr>
                          <w:p w14:paraId="7503390E"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top w:val="nil"/>
                              <w:bottom w:val="nil"/>
                            </w:tcBorders>
                            <w:noWrap/>
                            <w:vAlign w:val="center"/>
                            <w:hideMark/>
                          </w:tcPr>
                          <w:p w14:paraId="17B0CF1E"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color w:val="000000"/>
                                <w:sz w:val="18"/>
                                <w:szCs w:val="18"/>
                              </w:rPr>
                              <w:t>0.98 (0.49-1.99)</w:t>
                            </w:r>
                          </w:p>
                        </w:tc>
                        <w:tc>
                          <w:tcPr>
                            <w:tcW w:w="1716" w:type="dxa"/>
                            <w:tcBorders>
                              <w:top w:val="nil"/>
                              <w:bottom w:val="nil"/>
                            </w:tcBorders>
                            <w:noWrap/>
                            <w:vAlign w:val="center"/>
                            <w:hideMark/>
                          </w:tcPr>
                          <w:p w14:paraId="75065D47"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color w:val="000000"/>
                                <w:sz w:val="18"/>
                                <w:szCs w:val="18"/>
                              </w:rPr>
                              <w:t>0.93 (0.51-1.67)</w:t>
                            </w:r>
                          </w:p>
                        </w:tc>
                        <w:tc>
                          <w:tcPr>
                            <w:tcW w:w="1916" w:type="dxa"/>
                            <w:tcBorders>
                              <w:top w:val="nil"/>
                              <w:bottom w:val="nil"/>
                            </w:tcBorders>
                            <w:noWrap/>
                            <w:vAlign w:val="center"/>
                            <w:hideMark/>
                          </w:tcPr>
                          <w:p w14:paraId="10357384"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color w:val="000000"/>
                                <w:sz w:val="18"/>
                                <w:szCs w:val="18"/>
                              </w:rPr>
                              <w:t>1.38 (0.70-2.71)</w:t>
                            </w:r>
                          </w:p>
                        </w:tc>
                        <w:tc>
                          <w:tcPr>
                            <w:tcW w:w="1816" w:type="dxa"/>
                            <w:tcBorders>
                              <w:top w:val="nil"/>
                              <w:bottom w:val="nil"/>
                            </w:tcBorders>
                            <w:noWrap/>
                            <w:vAlign w:val="center"/>
                            <w:hideMark/>
                          </w:tcPr>
                          <w:p w14:paraId="6D9D5934"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color w:val="000000"/>
                                <w:sz w:val="18"/>
                                <w:szCs w:val="18"/>
                              </w:rPr>
                              <w:t>2.77 (1.33-5.80)**</w:t>
                            </w:r>
                          </w:p>
                        </w:tc>
                        <w:tc>
                          <w:tcPr>
                            <w:tcW w:w="1000" w:type="dxa"/>
                            <w:tcBorders>
                              <w:top w:val="nil"/>
                              <w:bottom w:val="nil"/>
                            </w:tcBorders>
                            <w:noWrap/>
                            <w:vAlign w:val="center"/>
                            <w:hideMark/>
                          </w:tcPr>
                          <w:p w14:paraId="48742051"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color w:val="000000"/>
                                <w:sz w:val="18"/>
                                <w:szCs w:val="18"/>
                              </w:rPr>
                              <w:t>0.02*</w:t>
                            </w:r>
                          </w:p>
                        </w:tc>
                        <w:tc>
                          <w:tcPr>
                            <w:tcW w:w="1816" w:type="dxa"/>
                            <w:tcBorders>
                              <w:top w:val="nil"/>
                              <w:bottom w:val="nil"/>
                            </w:tcBorders>
                            <w:noWrap/>
                            <w:vAlign w:val="center"/>
                            <w:hideMark/>
                          </w:tcPr>
                          <w:p w14:paraId="2A08AA27"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color w:val="000000"/>
                                <w:sz w:val="18"/>
                                <w:szCs w:val="18"/>
                              </w:rPr>
                              <w:t>1.50 (1.15-1.95)**</w:t>
                            </w:r>
                          </w:p>
                        </w:tc>
                        <w:tc>
                          <w:tcPr>
                            <w:tcW w:w="1008" w:type="dxa"/>
                            <w:tcBorders>
                              <w:top w:val="nil"/>
                              <w:bottom w:val="nil"/>
                            </w:tcBorders>
                            <w:noWrap/>
                            <w:vAlign w:val="center"/>
                            <w:hideMark/>
                          </w:tcPr>
                          <w:p w14:paraId="29747522"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color w:val="000000"/>
                                <w:sz w:val="18"/>
                                <w:szCs w:val="18"/>
                              </w:rPr>
                              <w:t>0.88</w:t>
                            </w:r>
                          </w:p>
                        </w:tc>
                      </w:tr>
                      <w:tr w:rsidR="00E93CBB" w:rsidRPr="00526CCF" w14:paraId="630D231E" w14:textId="77777777" w:rsidTr="00AA257A">
                        <w:trPr>
                          <w:trHeight w:val="259"/>
                        </w:trPr>
                        <w:tc>
                          <w:tcPr>
                            <w:tcW w:w="2317" w:type="dxa"/>
                            <w:tcBorders>
                              <w:top w:val="nil"/>
                              <w:bottom w:val="single" w:sz="4" w:space="0" w:color="auto"/>
                            </w:tcBorders>
                            <w:noWrap/>
                            <w:vAlign w:val="center"/>
                          </w:tcPr>
                          <w:p w14:paraId="698750CD" w14:textId="77777777" w:rsidR="00E93CBB" w:rsidRPr="006544AE" w:rsidRDefault="00E93CBB" w:rsidP="00E93CBB">
                            <w:pPr>
                              <w:rPr>
                                <w:rFonts w:ascii="Times New Roman" w:hAnsi="Times New Roman" w:cs="Times New Roman"/>
                                <w:sz w:val="18"/>
                                <w:szCs w:val="18"/>
                              </w:rPr>
                            </w:pPr>
                          </w:p>
                        </w:tc>
                        <w:tc>
                          <w:tcPr>
                            <w:tcW w:w="720" w:type="dxa"/>
                            <w:tcBorders>
                              <w:top w:val="nil"/>
                              <w:bottom w:val="single" w:sz="4" w:space="0" w:color="auto"/>
                            </w:tcBorders>
                            <w:noWrap/>
                            <w:vAlign w:val="center"/>
                          </w:tcPr>
                          <w:p w14:paraId="0733C2AF" w14:textId="77777777" w:rsidR="00E93CBB" w:rsidRPr="00526CCF" w:rsidRDefault="00E93CBB" w:rsidP="00E93CBB">
                            <w:pPr>
                              <w:jc w:val="center"/>
                              <w:rPr>
                                <w:rFonts w:ascii="Times New Roman" w:hAnsi="Times New Roman" w:cs="Times New Roman"/>
                                <w:i/>
                                <w:iCs/>
                                <w:sz w:val="18"/>
                                <w:szCs w:val="18"/>
                              </w:rPr>
                            </w:pPr>
                            <w:r w:rsidRPr="00526CCF">
                              <w:rPr>
                                <w:rFonts w:ascii="Times New Roman" w:hAnsi="Times New Roman" w:cs="Times New Roman"/>
                                <w:i/>
                                <w:iCs/>
                                <w:sz w:val="18"/>
                                <w:szCs w:val="18"/>
                              </w:rPr>
                              <w:t>Full</w:t>
                            </w:r>
                          </w:p>
                        </w:tc>
                        <w:tc>
                          <w:tcPr>
                            <w:tcW w:w="788" w:type="dxa"/>
                            <w:tcBorders>
                              <w:top w:val="nil"/>
                              <w:bottom w:val="single" w:sz="4" w:space="0" w:color="auto"/>
                            </w:tcBorders>
                            <w:noWrap/>
                            <w:vAlign w:val="center"/>
                          </w:tcPr>
                          <w:p w14:paraId="67C070DD"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single" w:sz="4" w:space="0" w:color="auto"/>
                            </w:tcBorders>
                            <w:noWrap/>
                            <w:vAlign w:val="center"/>
                          </w:tcPr>
                          <w:p w14:paraId="5CB6BE74"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 (0.43-1.80)</w:t>
                            </w:r>
                          </w:p>
                        </w:tc>
                        <w:tc>
                          <w:tcPr>
                            <w:tcW w:w="1716" w:type="dxa"/>
                            <w:tcBorders>
                              <w:top w:val="nil"/>
                              <w:bottom w:val="single" w:sz="4" w:space="0" w:color="auto"/>
                            </w:tcBorders>
                            <w:noWrap/>
                            <w:vAlign w:val="center"/>
                          </w:tcPr>
                          <w:p w14:paraId="69B53EC1"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0.92 (0.51-1.68)</w:t>
                            </w:r>
                          </w:p>
                        </w:tc>
                        <w:tc>
                          <w:tcPr>
                            <w:tcW w:w="1916" w:type="dxa"/>
                            <w:tcBorders>
                              <w:top w:val="nil"/>
                              <w:bottom w:val="single" w:sz="4" w:space="0" w:color="auto"/>
                            </w:tcBorders>
                            <w:noWrap/>
                            <w:vAlign w:val="center"/>
                          </w:tcPr>
                          <w:p w14:paraId="6935716A"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1.35 (0.67-2.73)</w:t>
                            </w:r>
                          </w:p>
                        </w:tc>
                        <w:tc>
                          <w:tcPr>
                            <w:tcW w:w="1816" w:type="dxa"/>
                            <w:tcBorders>
                              <w:top w:val="nil"/>
                              <w:bottom w:val="single" w:sz="4" w:space="0" w:color="auto"/>
                            </w:tcBorders>
                            <w:noWrap/>
                            <w:vAlign w:val="center"/>
                          </w:tcPr>
                          <w:p w14:paraId="424CE0A6"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2.23 (1.31-3.78)**</w:t>
                            </w:r>
                          </w:p>
                        </w:tc>
                        <w:tc>
                          <w:tcPr>
                            <w:tcW w:w="1000" w:type="dxa"/>
                            <w:tcBorders>
                              <w:top w:val="nil"/>
                              <w:bottom w:val="single" w:sz="4" w:space="0" w:color="auto"/>
                            </w:tcBorders>
                            <w:noWrap/>
                            <w:vAlign w:val="center"/>
                          </w:tcPr>
                          <w:p w14:paraId="1A5324C9"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&lt; 0.01**</w:t>
                            </w:r>
                          </w:p>
                        </w:tc>
                        <w:tc>
                          <w:tcPr>
                            <w:tcW w:w="1816" w:type="dxa"/>
                            <w:tcBorders>
                              <w:top w:val="nil"/>
                              <w:bottom w:val="single" w:sz="4" w:space="0" w:color="auto"/>
                            </w:tcBorders>
                            <w:noWrap/>
                            <w:vAlign w:val="center"/>
                          </w:tcPr>
                          <w:p w14:paraId="02B6FCC1"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1.36 (1.13-1.63)**</w:t>
                            </w:r>
                          </w:p>
                        </w:tc>
                        <w:tc>
                          <w:tcPr>
                            <w:tcW w:w="1008" w:type="dxa"/>
                            <w:tcBorders>
                              <w:top w:val="nil"/>
                              <w:bottom w:val="single" w:sz="4" w:space="0" w:color="auto"/>
                            </w:tcBorders>
                            <w:noWrap/>
                            <w:vAlign w:val="center"/>
                          </w:tcPr>
                          <w:p w14:paraId="410B2166"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w:t>
                            </w:r>
                          </w:p>
                        </w:tc>
                      </w:tr>
                      <w:tr w:rsidR="00E93CBB" w:rsidRPr="00526CCF" w14:paraId="7EC543F9" w14:textId="77777777" w:rsidTr="00AA257A">
                        <w:trPr>
                          <w:trHeight w:val="259"/>
                        </w:trPr>
                        <w:tc>
                          <w:tcPr>
                            <w:tcW w:w="2317" w:type="dxa"/>
                            <w:tcBorders>
                              <w:bottom w:val="nil"/>
                            </w:tcBorders>
                            <w:noWrap/>
                            <w:vAlign w:val="center"/>
                            <w:hideMark/>
                          </w:tcPr>
                          <w:p w14:paraId="0A09174F" w14:textId="39E596D3" w:rsidR="00E93CBB" w:rsidRPr="006544AE" w:rsidRDefault="00E93CBB" w:rsidP="00E93CBB">
                            <w:pPr>
                              <w:rPr>
                                <w:rFonts w:ascii="Times New Roman" w:hAnsi="Times New Roman" w:cs="Times New Roman"/>
                                <w:sz w:val="18"/>
                                <w:szCs w:val="18"/>
                              </w:rPr>
                            </w:pPr>
                            <w:r w:rsidRPr="006544AE">
                              <w:rPr>
                                <w:rFonts w:ascii="Times New Roman" w:hAnsi="Times New Roman" w:cs="Times New Roman"/>
                                <w:sz w:val="18"/>
                                <w:szCs w:val="18"/>
                              </w:rPr>
                              <w:t>Pattern #2</w:t>
                            </w:r>
                            <w:r w:rsidRPr="000748F6">
                              <w:rPr>
                                <w:rFonts w:ascii="Times New Roman" w:hAnsi="Times New Roman" w:cs="Times New Roman"/>
                                <w:sz w:val="18"/>
                                <w:szCs w:val="18"/>
                                <w:vertAlign w:val="superscript"/>
                                <w:lang w:bidi="en-US"/>
                              </w:rPr>
                              <w:t>‡e</w:t>
                            </w:r>
                          </w:p>
                        </w:tc>
                        <w:tc>
                          <w:tcPr>
                            <w:tcW w:w="720" w:type="dxa"/>
                            <w:tcBorders>
                              <w:bottom w:val="nil"/>
                            </w:tcBorders>
                            <w:noWrap/>
                            <w:vAlign w:val="center"/>
                            <w:hideMark/>
                          </w:tcPr>
                          <w:p w14:paraId="19CFEA46"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i/>
                                <w:iCs/>
                                <w:sz w:val="18"/>
                                <w:szCs w:val="18"/>
                              </w:rPr>
                              <w:t>Null</w:t>
                            </w:r>
                          </w:p>
                        </w:tc>
                        <w:tc>
                          <w:tcPr>
                            <w:tcW w:w="788" w:type="dxa"/>
                            <w:tcBorders>
                              <w:bottom w:val="nil"/>
                            </w:tcBorders>
                            <w:noWrap/>
                            <w:vAlign w:val="center"/>
                            <w:hideMark/>
                          </w:tcPr>
                          <w:p w14:paraId="585B3839"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bottom w:val="nil"/>
                            </w:tcBorders>
                            <w:noWrap/>
                            <w:vAlign w:val="center"/>
                            <w:hideMark/>
                          </w:tcPr>
                          <w:p w14:paraId="3E88D6C5"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color w:val="000000"/>
                                <w:sz w:val="18"/>
                                <w:szCs w:val="18"/>
                              </w:rPr>
                              <w:t>0.99 (0.54-1.84)</w:t>
                            </w:r>
                          </w:p>
                        </w:tc>
                        <w:tc>
                          <w:tcPr>
                            <w:tcW w:w="1716" w:type="dxa"/>
                            <w:tcBorders>
                              <w:bottom w:val="nil"/>
                            </w:tcBorders>
                            <w:noWrap/>
                            <w:vAlign w:val="center"/>
                            <w:hideMark/>
                          </w:tcPr>
                          <w:p w14:paraId="22A42B45"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color w:val="000000"/>
                                <w:sz w:val="18"/>
                                <w:szCs w:val="18"/>
                              </w:rPr>
                              <w:t>1.78 (0.97-3.29)</w:t>
                            </w:r>
                          </w:p>
                        </w:tc>
                        <w:tc>
                          <w:tcPr>
                            <w:tcW w:w="1916" w:type="dxa"/>
                            <w:tcBorders>
                              <w:bottom w:val="nil"/>
                            </w:tcBorders>
                            <w:noWrap/>
                            <w:vAlign w:val="center"/>
                            <w:hideMark/>
                          </w:tcPr>
                          <w:p w14:paraId="0F1CB888"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color w:val="000000"/>
                                <w:sz w:val="18"/>
                                <w:szCs w:val="18"/>
                              </w:rPr>
                              <w:t>1.39 (0.70-2.78)</w:t>
                            </w:r>
                          </w:p>
                        </w:tc>
                        <w:tc>
                          <w:tcPr>
                            <w:tcW w:w="1816" w:type="dxa"/>
                            <w:tcBorders>
                              <w:bottom w:val="nil"/>
                            </w:tcBorders>
                            <w:noWrap/>
                            <w:vAlign w:val="center"/>
                            <w:hideMark/>
                          </w:tcPr>
                          <w:p w14:paraId="5BDFF14D"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color w:val="000000"/>
                                <w:sz w:val="18"/>
                                <w:szCs w:val="18"/>
                              </w:rPr>
                              <w:t>2.70 (1.36-5.37)**</w:t>
                            </w:r>
                          </w:p>
                        </w:tc>
                        <w:tc>
                          <w:tcPr>
                            <w:tcW w:w="1000" w:type="dxa"/>
                            <w:tcBorders>
                              <w:bottom w:val="nil"/>
                            </w:tcBorders>
                            <w:noWrap/>
                            <w:vAlign w:val="center"/>
                            <w:hideMark/>
                          </w:tcPr>
                          <w:p w14:paraId="39390425"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color w:val="000000"/>
                                <w:sz w:val="18"/>
                                <w:szCs w:val="18"/>
                              </w:rPr>
                              <w:t>&lt; 0.01**</w:t>
                            </w:r>
                          </w:p>
                        </w:tc>
                        <w:tc>
                          <w:tcPr>
                            <w:tcW w:w="1816" w:type="dxa"/>
                            <w:tcBorders>
                              <w:bottom w:val="nil"/>
                            </w:tcBorders>
                            <w:noWrap/>
                            <w:vAlign w:val="center"/>
                            <w:hideMark/>
                          </w:tcPr>
                          <w:p w14:paraId="5B60CBDE"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color w:val="000000"/>
                                <w:sz w:val="18"/>
                                <w:szCs w:val="18"/>
                              </w:rPr>
                              <w:t>1.24 (1.07-1.44)**</w:t>
                            </w:r>
                          </w:p>
                        </w:tc>
                        <w:tc>
                          <w:tcPr>
                            <w:tcW w:w="1008" w:type="dxa"/>
                            <w:tcBorders>
                              <w:bottom w:val="nil"/>
                            </w:tcBorders>
                            <w:noWrap/>
                            <w:vAlign w:val="center"/>
                            <w:hideMark/>
                          </w:tcPr>
                          <w:p w14:paraId="2B79E7FB"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color w:val="000000"/>
                                <w:sz w:val="18"/>
                                <w:szCs w:val="18"/>
                              </w:rPr>
                              <w:t>0.10</w:t>
                            </w:r>
                          </w:p>
                        </w:tc>
                      </w:tr>
                      <w:tr w:rsidR="00E93CBB" w:rsidRPr="00526CCF" w14:paraId="737C226A" w14:textId="77777777" w:rsidTr="00AA257A">
                        <w:trPr>
                          <w:trHeight w:val="259"/>
                        </w:trPr>
                        <w:tc>
                          <w:tcPr>
                            <w:tcW w:w="2317" w:type="dxa"/>
                            <w:tcBorders>
                              <w:top w:val="nil"/>
                              <w:bottom w:val="nil"/>
                            </w:tcBorders>
                            <w:noWrap/>
                            <w:vAlign w:val="center"/>
                          </w:tcPr>
                          <w:p w14:paraId="70CDA5B5" w14:textId="77777777" w:rsidR="00E93CBB" w:rsidRPr="006544AE" w:rsidRDefault="00E93CBB" w:rsidP="00E93CBB">
                            <w:pPr>
                              <w:rPr>
                                <w:rFonts w:ascii="Times New Roman" w:hAnsi="Times New Roman" w:cs="Times New Roman"/>
                                <w:sz w:val="18"/>
                                <w:szCs w:val="18"/>
                              </w:rPr>
                            </w:pPr>
                          </w:p>
                        </w:tc>
                        <w:tc>
                          <w:tcPr>
                            <w:tcW w:w="720" w:type="dxa"/>
                            <w:tcBorders>
                              <w:top w:val="nil"/>
                              <w:bottom w:val="nil"/>
                            </w:tcBorders>
                            <w:noWrap/>
                            <w:vAlign w:val="center"/>
                          </w:tcPr>
                          <w:p w14:paraId="1C5B1382"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i/>
                                <w:iCs/>
                                <w:sz w:val="18"/>
                                <w:szCs w:val="18"/>
                              </w:rPr>
                              <w:t>Basic</w:t>
                            </w:r>
                          </w:p>
                        </w:tc>
                        <w:tc>
                          <w:tcPr>
                            <w:tcW w:w="788" w:type="dxa"/>
                            <w:tcBorders>
                              <w:top w:val="nil"/>
                              <w:bottom w:val="nil"/>
                            </w:tcBorders>
                            <w:noWrap/>
                            <w:vAlign w:val="center"/>
                          </w:tcPr>
                          <w:p w14:paraId="6D08145A"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nil"/>
                            </w:tcBorders>
                            <w:noWrap/>
                            <w:vAlign w:val="center"/>
                          </w:tcPr>
                          <w:p w14:paraId="6A01AE63"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1.27 (0.65-2.46)</w:t>
                            </w:r>
                          </w:p>
                        </w:tc>
                        <w:tc>
                          <w:tcPr>
                            <w:tcW w:w="1716" w:type="dxa"/>
                            <w:tcBorders>
                              <w:top w:val="nil"/>
                              <w:bottom w:val="nil"/>
                            </w:tcBorders>
                            <w:noWrap/>
                            <w:vAlign w:val="center"/>
                          </w:tcPr>
                          <w:p w14:paraId="5D8C092B"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2.08 (1.10-3.94)*</w:t>
                            </w:r>
                          </w:p>
                        </w:tc>
                        <w:tc>
                          <w:tcPr>
                            <w:tcW w:w="1916" w:type="dxa"/>
                            <w:tcBorders>
                              <w:top w:val="nil"/>
                              <w:bottom w:val="nil"/>
                            </w:tcBorders>
                            <w:noWrap/>
                            <w:vAlign w:val="center"/>
                          </w:tcPr>
                          <w:p w14:paraId="6048A477"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1.84 (0.87-3.89)</w:t>
                            </w:r>
                          </w:p>
                        </w:tc>
                        <w:tc>
                          <w:tcPr>
                            <w:tcW w:w="1816" w:type="dxa"/>
                            <w:tcBorders>
                              <w:top w:val="nil"/>
                              <w:bottom w:val="nil"/>
                            </w:tcBorders>
                            <w:noWrap/>
                            <w:vAlign w:val="center"/>
                          </w:tcPr>
                          <w:p w14:paraId="5DDA4E02"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2.95 (1.40-6.22)**</w:t>
                            </w:r>
                          </w:p>
                        </w:tc>
                        <w:tc>
                          <w:tcPr>
                            <w:tcW w:w="1000" w:type="dxa"/>
                            <w:tcBorders>
                              <w:top w:val="nil"/>
                              <w:bottom w:val="nil"/>
                            </w:tcBorders>
                            <w:noWrap/>
                            <w:vAlign w:val="center"/>
                          </w:tcPr>
                          <w:p w14:paraId="1AEF8855"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&lt; 0.01**</w:t>
                            </w:r>
                          </w:p>
                        </w:tc>
                        <w:tc>
                          <w:tcPr>
                            <w:tcW w:w="1816" w:type="dxa"/>
                            <w:tcBorders>
                              <w:top w:val="nil"/>
                              <w:bottom w:val="nil"/>
                            </w:tcBorders>
                            <w:noWrap/>
                            <w:vAlign w:val="center"/>
                          </w:tcPr>
                          <w:p w14:paraId="724DE40A"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1.26 (1.09-1.46)**</w:t>
                            </w:r>
                          </w:p>
                        </w:tc>
                        <w:tc>
                          <w:tcPr>
                            <w:tcW w:w="1008" w:type="dxa"/>
                            <w:tcBorders>
                              <w:top w:val="nil"/>
                              <w:bottom w:val="nil"/>
                            </w:tcBorders>
                            <w:noWrap/>
                            <w:vAlign w:val="center"/>
                          </w:tcPr>
                          <w:p w14:paraId="3132588F"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0.04*</w:t>
                            </w:r>
                          </w:p>
                        </w:tc>
                      </w:tr>
                      <w:tr w:rsidR="00E93CBB" w:rsidRPr="00526CCF" w14:paraId="044D96AA" w14:textId="77777777" w:rsidTr="00AA257A">
                        <w:trPr>
                          <w:trHeight w:val="259"/>
                        </w:trPr>
                        <w:tc>
                          <w:tcPr>
                            <w:tcW w:w="2317" w:type="dxa"/>
                            <w:tcBorders>
                              <w:top w:val="nil"/>
                              <w:bottom w:val="single" w:sz="4" w:space="0" w:color="auto"/>
                            </w:tcBorders>
                            <w:noWrap/>
                            <w:vAlign w:val="center"/>
                          </w:tcPr>
                          <w:p w14:paraId="7C412CBF" w14:textId="77777777" w:rsidR="00E93CBB" w:rsidRPr="006544AE" w:rsidRDefault="00E93CBB" w:rsidP="00E93CBB">
                            <w:pPr>
                              <w:rPr>
                                <w:rFonts w:ascii="Times New Roman" w:hAnsi="Times New Roman" w:cs="Times New Roman"/>
                                <w:sz w:val="18"/>
                                <w:szCs w:val="18"/>
                              </w:rPr>
                            </w:pPr>
                          </w:p>
                        </w:tc>
                        <w:tc>
                          <w:tcPr>
                            <w:tcW w:w="720" w:type="dxa"/>
                            <w:tcBorders>
                              <w:top w:val="nil"/>
                              <w:bottom w:val="single" w:sz="4" w:space="0" w:color="auto"/>
                            </w:tcBorders>
                            <w:noWrap/>
                            <w:vAlign w:val="center"/>
                          </w:tcPr>
                          <w:p w14:paraId="6B5E9F7C" w14:textId="77777777" w:rsidR="00E93CBB" w:rsidRPr="00526CCF" w:rsidRDefault="00E93CBB" w:rsidP="00E93CBB">
                            <w:pPr>
                              <w:jc w:val="center"/>
                              <w:rPr>
                                <w:rFonts w:ascii="Times New Roman" w:hAnsi="Times New Roman" w:cs="Times New Roman"/>
                                <w:i/>
                                <w:iCs/>
                                <w:sz w:val="18"/>
                                <w:szCs w:val="18"/>
                              </w:rPr>
                            </w:pPr>
                            <w:r w:rsidRPr="00526CCF">
                              <w:rPr>
                                <w:rFonts w:ascii="Times New Roman" w:hAnsi="Times New Roman" w:cs="Times New Roman"/>
                                <w:i/>
                                <w:iCs/>
                                <w:sz w:val="18"/>
                                <w:szCs w:val="18"/>
                              </w:rPr>
                              <w:t>Full</w:t>
                            </w:r>
                          </w:p>
                        </w:tc>
                        <w:tc>
                          <w:tcPr>
                            <w:tcW w:w="788" w:type="dxa"/>
                            <w:tcBorders>
                              <w:top w:val="nil"/>
                              <w:bottom w:val="single" w:sz="4" w:space="0" w:color="auto"/>
                            </w:tcBorders>
                            <w:noWrap/>
                            <w:vAlign w:val="center"/>
                          </w:tcPr>
                          <w:p w14:paraId="28193AE1"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single" w:sz="4" w:space="0" w:color="auto"/>
                            </w:tcBorders>
                            <w:noWrap/>
                            <w:vAlign w:val="center"/>
                          </w:tcPr>
                          <w:p w14:paraId="6AF493B1"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1.21 (0.62-2.36)</w:t>
                            </w:r>
                          </w:p>
                        </w:tc>
                        <w:tc>
                          <w:tcPr>
                            <w:tcW w:w="1716" w:type="dxa"/>
                            <w:tcBorders>
                              <w:top w:val="nil"/>
                              <w:bottom w:val="single" w:sz="4" w:space="0" w:color="auto"/>
                            </w:tcBorders>
                            <w:noWrap/>
                            <w:vAlign w:val="center"/>
                          </w:tcPr>
                          <w:p w14:paraId="43D2D1DB"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2.12 (1.07-4.20)*</w:t>
                            </w:r>
                          </w:p>
                        </w:tc>
                        <w:tc>
                          <w:tcPr>
                            <w:tcW w:w="1916" w:type="dxa"/>
                            <w:tcBorders>
                              <w:top w:val="nil"/>
                              <w:bottom w:val="single" w:sz="4" w:space="0" w:color="auto"/>
                            </w:tcBorders>
                            <w:noWrap/>
                            <w:vAlign w:val="center"/>
                          </w:tcPr>
                          <w:p w14:paraId="09C98F69"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1.72 (0.81-3.65)</w:t>
                            </w:r>
                          </w:p>
                        </w:tc>
                        <w:tc>
                          <w:tcPr>
                            <w:tcW w:w="1816" w:type="dxa"/>
                            <w:tcBorders>
                              <w:top w:val="nil"/>
                              <w:bottom w:val="single" w:sz="4" w:space="0" w:color="auto"/>
                            </w:tcBorders>
                            <w:noWrap/>
                            <w:vAlign w:val="center"/>
                          </w:tcPr>
                          <w:p w14:paraId="148F6240"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2.23 (1.15-4.35)*</w:t>
                            </w:r>
                          </w:p>
                        </w:tc>
                        <w:tc>
                          <w:tcPr>
                            <w:tcW w:w="1000" w:type="dxa"/>
                            <w:tcBorders>
                              <w:top w:val="nil"/>
                              <w:bottom w:val="single" w:sz="4" w:space="0" w:color="auto"/>
                            </w:tcBorders>
                            <w:noWrap/>
                            <w:vAlign w:val="center"/>
                          </w:tcPr>
                          <w:p w14:paraId="5BB8E014"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0.01*</w:t>
                            </w:r>
                          </w:p>
                        </w:tc>
                        <w:tc>
                          <w:tcPr>
                            <w:tcW w:w="1816" w:type="dxa"/>
                            <w:tcBorders>
                              <w:top w:val="nil"/>
                              <w:bottom w:val="single" w:sz="4" w:space="0" w:color="auto"/>
                            </w:tcBorders>
                            <w:noWrap/>
                            <w:vAlign w:val="center"/>
                          </w:tcPr>
                          <w:p w14:paraId="5E794D42"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1.16 (1.00-1.34)*</w:t>
                            </w:r>
                          </w:p>
                        </w:tc>
                        <w:tc>
                          <w:tcPr>
                            <w:tcW w:w="1008" w:type="dxa"/>
                            <w:tcBorders>
                              <w:top w:val="nil"/>
                              <w:bottom w:val="single" w:sz="4" w:space="0" w:color="auto"/>
                            </w:tcBorders>
                            <w:noWrap/>
                            <w:vAlign w:val="center"/>
                          </w:tcPr>
                          <w:p w14:paraId="6E95CFB0"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0.08</w:t>
                            </w:r>
                          </w:p>
                        </w:tc>
                      </w:tr>
                      <w:tr w:rsidR="00E93CBB" w:rsidRPr="00526CCF" w14:paraId="51ED2662" w14:textId="77777777" w:rsidTr="00AA257A">
                        <w:trPr>
                          <w:trHeight w:val="259"/>
                        </w:trPr>
                        <w:tc>
                          <w:tcPr>
                            <w:tcW w:w="2317" w:type="dxa"/>
                            <w:tcBorders>
                              <w:bottom w:val="nil"/>
                            </w:tcBorders>
                            <w:noWrap/>
                            <w:vAlign w:val="center"/>
                          </w:tcPr>
                          <w:p w14:paraId="2F99B7D3" w14:textId="70DC0B2E" w:rsidR="00E93CBB" w:rsidRPr="006544AE" w:rsidRDefault="00E93CBB" w:rsidP="00E93CBB">
                            <w:pPr>
                              <w:rPr>
                                <w:rFonts w:ascii="Times New Roman" w:hAnsi="Times New Roman" w:cs="Times New Roman"/>
                                <w:sz w:val="18"/>
                                <w:szCs w:val="18"/>
                              </w:rPr>
                            </w:pPr>
                            <w:r w:rsidRPr="006544AE">
                              <w:rPr>
                                <w:rFonts w:ascii="Times New Roman" w:hAnsi="Times New Roman" w:cs="Times New Roman"/>
                                <w:sz w:val="18"/>
                                <w:szCs w:val="18"/>
                              </w:rPr>
                              <w:t>Pattern #3</w:t>
                            </w:r>
                            <w:r w:rsidRPr="000748F6">
                              <w:rPr>
                                <w:rFonts w:ascii="Times New Roman" w:hAnsi="Times New Roman" w:cs="Times New Roman"/>
                                <w:sz w:val="18"/>
                                <w:szCs w:val="18"/>
                                <w:vertAlign w:val="superscript"/>
                                <w:lang w:bidi="en-US"/>
                              </w:rPr>
                              <w:t>‡f</w:t>
                            </w:r>
                          </w:p>
                        </w:tc>
                        <w:tc>
                          <w:tcPr>
                            <w:tcW w:w="720" w:type="dxa"/>
                            <w:tcBorders>
                              <w:bottom w:val="nil"/>
                            </w:tcBorders>
                            <w:noWrap/>
                            <w:vAlign w:val="center"/>
                          </w:tcPr>
                          <w:p w14:paraId="372DD8BE"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i/>
                                <w:iCs/>
                                <w:sz w:val="18"/>
                                <w:szCs w:val="18"/>
                              </w:rPr>
                              <w:t>Null</w:t>
                            </w:r>
                          </w:p>
                        </w:tc>
                        <w:tc>
                          <w:tcPr>
                            <w:tcW w:w="788" w:type="dxa"/>
                            <w:tcBorders>
                              <w:bottom w:val="nil"/>
                            </w:tcBorders>
                            <w:noWrap/>
                            <w:vAlign w:val="center"/>
                          </w:tcPr>
                          <w:p w14:paraId="74E0C89D"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bottom w:val="nil"/>
                            </w:tcBorders>
                            <w:noWrap/>
                            <w:vAlign w:val="center"/>
                          </w:tcPr>
                          <w:p w14:paraId="6E7D15D6"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0.64 (0.39-1.06)</w:t>
                            </w:r>
                          </w:p>
                        </w:tc>
                        <w:tc>
                          <w:tcPr>
                            <w:tcW w:w="1716" w:type="dxa"/>
                            <w:tcBorders>
                              <w:bottom w:val="nil"/>
                            </w:tcBorders>
                            <w:noWrap/>
                            <w:vAlign w:val="center"/>
                          </w:tcPr>
                          <w:p w14:paraId="4FBB94AC"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0.53 (0.30-0.92)*</w:t>
                            </w:r>
                          </w:p>
                        </w:tc>
                        <w:tc>
                          <w:tcPr>
                            <w:tcW w:w="1916" w:type="dxa"/>
                            <w:tcBorders>
                              <w:bottom w:val="nil"/>
                            </w:tcBorders>
                            <w:noWrap/>
                            <w:vAlign w:val="center"/>
                          </w:tcPr>
                          <w:p w14:paraId="6A4373E8"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0.74 (0.31-1.80)</w:t>
                            </w:r>
                          </w:p>
                        </w:tc>
                        <w:tc>
                          <w:tcPr>
                            <w:tcW w:w="1816" w:type="dxa"/>
                            <w:tcBorders>
                              <w:bottom w:val="nil"/>
                            </w:tcBorders>
                            <w:noWrap/>
                            <w:vAlign w:val="center"/>
                          </w:tcPr>
                          <w:p w14:paraId="38C27AED"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0.78 (0.45-1.37)</w:t>
                            </w:r>
                          </w:p>
                        </w:tc>
                        <w:tc>
                          <w:tcPr>
                            <w:tcW w:w="1000" w:type="dxa"/>
                            <w:tcBorders>
                              <w:bottom w:val="nil"/>
                            </w:tcBorders>
                            <w:noWrap/>
                            <w:vAlign w:val="center"/>
                          </w:tcPr>
                          <w:p w14:paraId="17F2A24D"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0.58</w:t>
                            </w:r>
                          </w:p>
                        </w:tc>
                        <w:tc>
                          <w:tcPr>
                            <w:tcW w:w="1816" w:type="dxa"/>
                            <w:tcBorders>
                              <w:bottom w:val="nil"/>
                            </w:tcBorders>
                            <w:noWrap/>
                            <w:vAlign w:val="center"/>
                          </w:tcPr>
                          <w:p w14:paraId="52493365"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0.95 (0.70-1.29)</w:t>
                            </w:r>
                          </w:p>
                        </w:tc>
                        <w:tc>
                          <w:tcPr>
                            <w:tcW w:w="1008" w:type="dxa"/>
                            <w:tcBorders>
                              <w:bottom w:val="nil"/>
                            </w:tcBorders>
                            <w:noWrap/>
                            <w:vAlign w:val="center"/>
                          </w:tcPr>
                          <w:p w14:paraId="5D459836"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0.04*</w:t>
                            </w:r>
                          </w:p>
                        </w:tc>
                      </w:tr>
                      <w:tr w:rsidR="00E93CBB" w:rsidRPr="00526CCF" w14:paraId="33683A75" w14:textId="77777777" w:rsidTr="00AA257A">
                        <w:trPr>
                          <w:trHeight w:val="259"/>
                        </w:trPr>
                        <w:tc>
                          <w:tcPr>
                            <w:tcW w:w="2317" w:type="dxa"/>
                            <w:tcBorders>
                              <w:top w:val="nil"/>
                              <w:bottom w:val="nil"/>
                            </w:tcBorders>
                            <w:noWrap/>
                            <w:vAlign w:val="center"/>
                          </w:tcPr>
                          <w:p w14:paraId="11E6647B" w14:textId="77777777" w:rsidR="00E93CBB" w:rsidRPr="006544AE" w:rsidRDefault="00E93CBB" w:rsidP="00E93CBB">
                            <w:pPr>
                              <w:rPr>
                                <w:rFonts w:ascii="Times New Roman" w:hAnsi="Times New Roman" w:cs="Times New Roman"/>
                                <w:sz w:val="18"/>
                                <w:szCs w:val="18"/>
                              </w:rPr>
                            </w:pPr>
                          </w:p>
                        </w:tc>
                        <w:tc>
                          <w:tcPr>
                            <w:tcW w:w="720" w:type="dxa"/>
                            <w:tcBorders>
                              <w:top w:val="nil"/>
                              <w:bottom w:val="nil"/>
                            </w:tcBorders>
                            <w:noWrap/>
                            <w:vAlign w:val="center"/>
                          </w:tcPr>
                          <w:p w14:paraId="4EA98538"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i/>
                                <w:iCs/>
                                <w:sz w:val="18"/>
                                <w:szCs w:val="18"/>
                              </w:rPr>
                              <w:t>Basic</w:t>
                            </w:r>
                          </w:p>
                        </w:tc>
                        <w:tc>
                          <w:tcPr>
                            <w:tcW w:w="788" w:type="dxa"/>
                            <w:tcBorders>
                              <w:top w:val="nil"/>
                              <w:bottom w:val="nil"/>
                            </w:tcBorders>
                            <w:noWrap/>
                            <w:vAlign w:val="center"/>
                          </w:tcPr>
                          <w:p w14:paraId="58689A92"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nil"/>
                            </w:tcBorders>
                            <w:noWrap/>
                            <w:vAlign w:val="center"/>
                          </w:tcPr>
                          <w:p w14:paraId="3FFEBC17"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0.70 (0.43-1.13)</w:t>
                            </w:r>
                          </w:p>
                        </w:tc>
                        <w:tc>
                          <w:tcPr>
                            <w:tcW w:w="1716" w:type="dxa"/>
                            <w:tcBorders>
                              <w:top w:val="nil"/>
                              <w:bottom w:val="nil"/>
                            </w:tcBorders>
                            <w:noWrap/>
                            <w:vAlign w:val="center"/>
                          </w:tcPr>
                          <w:p w14:paraId="2A828B29"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0.60 (0.33-1.12)</w:t>
                            </w:r>
                          </w:p>
                        </w:tc>
                        <w:tc>
                          <w:tcPr>
                            <w:tcW w:w="1916" w:type="dxa"/>
                            <w:tcBorders>
                              <w:top w:val="nil"/>
                              <w:bottom w:val="nil"/>
                            </w:tcBorders>
                            <w:noWrap/>
                            <w:vAlign w:val="center"/>
                          </w:tcPr>
                          <w:p w14:paraId="6D215E56"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1.04 (0.45-2.44)</w:t>
                            </w:r>
                          </w:p>
                        </w:tc>
                        <w:tc>
                          <w:tcPr>
                            <w:tcW w:w="1816" w:type="dxa"/>
                            <w:tcBorders>
                              <w:top w:val="nil"/>
                              <w:bottom w:val="nil"/>
                            </w:tcBorders>
                            <w:noWrap/>
                            <w:vAlign w:val="center"/>
                          </w:tcPr>
                          <w:p w14:paraId="342CFD28"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0.91 (0.54-1.54)</w:t>
                            </w:r>
                          </w:p>
                        </w:tc>
                        <w:tc>
                          <w:tcPr>
                            <w:tcW w:w="1000" w:type="dxa"/>
                            <w:tcBorders>
                              <w:top w:val="nil"/>
                              <w:bottom w:val="nil"/>
                            </w:tcBorders>
                            <w:noWrap/>
                            <w:vAlign w:val="center"/>
                          </w:tcPr>
                          <w:p w14:paraId="3CF8C15F"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0.95</w:t>
                            </w:r>
                          </w:p>
                        </w:tc>
                        <w:tc>
                          <w:tcPr>
                            <w:tcW w:w="1816" w:type="dxa"/>
                            <w:tcBorders>
                              <w:top w:val="nil"/>
                              <w:bottom w:val="nil"/>
                            </w:tcBorders>
                            <w:noWrap/>
                            <w:vAlign w:val="center"/>
                          </w:tcPr>
                          <w:p w14:paraId="2E1F2B2F"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1.02 (0.78-1.34)</w:t>
                            </w:r>
                          </w:p>
                        </w:tc>
                        <w:tc>
                          <w:tcPr>
                            <w:tcW w:w="1008" w:type="dxa"/>
                            <w:tcBorders>
                              <w:top w:val="nil"/>
                              <w:bottom w:val="nil"/>
                            </w:tcBorders>
                            <w:noWrap/>
                            <w:vAlign w:val="center"/>
                          </w:tcPr>
                          <w:p w14:paraId="7CC88376"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0.06</w:t>
                            </w:r>
                          </w:p>
                        </w:tc>
                      </w:tr>
                      <w:tr w:rsidR="00E93CBB" w:rsidRPr="00526CCF" w14:paraId="50BC2DC6" w14:textId="77777777" w:rsidTr="00AA257A">
                        <w:trPr>
                          <w:trHeight w:val="259"/>
                        </w:trPr>
                        <w:tc>
                          <w:tcPr>
                            <w:tcW w:w="2317" w:type="dxa"/>
                            <w:tcBorders>
                              <w:top w:val="nil"/>
                              <w:bottom w:val="single" w:sz="4" w:space="0" w:color="auto"/>
                            </w:tcBorders>
                            <w:noWrap/>
                            <w:vAlign w:val="center"/>
                          </w:tcPr>
                          <w:p w14:paraId="40976642" w14:textId="77777777" w:rsidR="00E93CBB" w:rsidRPr="006544AE" w:rsidRDefault="00E93CBB" w:rsidP="00E93CBB">
                            <w:pPr>
                              <w:rPr>
                                <w:rFonts w:ascii="Times New Roman" w:hAnsi="Times New Roman" w:cs="Times New Roman"/>
                                <w:sz w:val="18"/>
                                <w:szCs w:val="18"/>
                              </w:rPr>
                            </w:pPr>
                          </w:p>
                        </w:tc>
                        <w:tc>
                          <w:tcPr>
                            <w:tcW w:w="720" w:type="dxa"/>
                            <w:tcBorders>
                              <w:top w:val="nil"/>
                              <w:bottom w:val="single" w:sz="4" w:space="0" w:color="auto"/>
                            </w:tcBorders>
                            <w:noWrap/>
                            <w:vAlign w:val="center"/>
                          </w:tcPr>
                          <w:p w14:paraId="0B3ABDF5" w14:textId="77777777" w:rsidR="00E93CBB" w:rsidRPr="00526CCF" w:rsidRDefault="00E93CBB" w:rsidP="00E93CBB">
                            <w:pPr>
                              <w:jc w:val="center"/>
                              <w:rPr>
                                <w:rFonts w:ascii="Times New Roman" w:hAnsi="Times New Roman" w:cs="Times New Roman"/>
                                <w:i/>
                                <w:iCs/>
                                <w:sz w:val="18"/>
                                <w:szCs w:val="18"/>
                              </w:rPr>
                            </w:pPr>
                            <w:r w:rsidRPr="00526CCF">
                              <w:rPr>
                                <w:rFonts w:ascii="Times New Roman" w:hAnsi="Times New Roman" w:cs="Times New Roman"/>
                                <w:i/>
                                <w:iCs/>
                                <w:sz w:val="18"/>
                                <w:szCs w:val="18"/>
                              </w:rPr>
                              <w:t>Full</w:t>
                            </w:r>
                          </w:p>
                        </w:tc>
                        <w:tc>
                          <w:tcPr>
                            <w:tcW w:w="788" w:type="dxa"/>
                            <w:tcBorders>
                              <w:top w:val="nil"/>
                              <w:bottom w:val="single" w:sz="4" w:space="0" w:color="auto"/>
                            </w:tcBorders>
                            <w:noWrap/>
                            <w:vAlign w:val="center"/>
                          </w:tcPr>
                          <w:p w14:paraId="67961A85"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single" w:sz="4" w:space="0" w:color="auto"/>
                            </w:tcBorders>
                            <w:noWrap/>
                            <w:vAlign w:val="center"/>
                          </w:tcPr>
                          <w:p w14:paraId="04845B34"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0.73 (0.44-1.21)</w:t>
                            </w:r>
                          </w:p>
                        </w:tc>
                        <w:tc>
                          <w:tcPr>
                            <w:tcW w:w="1716" w:type="dxa"/>
                            <w:tcBorders>
                              <w:top w:val="nil"/>
                              <w:bottom w:val="single" w:sz="4" w:space="0" w:color="auto"/>
                            </w:tcBorders>
                            <w:noWrap/>
                            <w:vAlign w:val="center"/>
                          </w:tcPr>
                          <w:p w14:paraId="64AB892B"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0.63 (0.33-1.20)</w:t>
                            </w:r>
                          </w:p>
                        </w:tc>
                        <w:tc>
                          <w:tcPr>
                            <w:tcW w:w="1916" w:type="dxa"/>
                            <w:tcBorders>
                              <w:top w:val="nil"/>
                              <w:bottom w:val="single" w:sz="4" w:space="0" w:color="auto"/>
                            </w:tcBorders>
                            <w:noWrap/>
                            <w:vAlign w:val="center"/>
                          </w:tcPr>
                          <w:p w14:paraId="23BA2811"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0.84 (0.50-1.41)</w:t>
                            </w:r>
                          </w:p>
                        </w:tc>
                        <w:tc>
                          <w:tcPr>
                            <w:tcW w:w="1816" w:type="dxa"/>
                            <w:tcBorders>
                              <w:top w:val="nil"/>
                              <w:bottom w:val="single" w:sz="4" w:space="0" w:color="auto"/>
                            </w:tcBorders>
                            <w:noWrap/>
                            <w:vAlign w:val="center"/>
                          </w:tcPr>
                          <w:p w14:paraId="379FC7CD"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0.84 (0.50-1.40)</w:t>
                            </w:r>
                          </w:p>
                        </w:tc>
                        <w:tc>
                          <w:tcPr>
                            <w:tcW w:w="1000" w:type="dxa"/>
                            <w:tcBorders>
                              <w:top w:val="nil"/>
                              <w:bottom w:val="single" w:sz="4" w:space="0" w:color="auto"/>
                            </w:tcBorders>
                            <w:noWrap/>
                            <w:vAlign w:val="center"/>
                          </w:tcPr>
                          <w:p w14:paraId="07C0E316"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0.59</w:t>
                            </w:r>
                          </w:p>
                        </w:tc>
                        <w:tc>
                          <w:tcPr>
                            <w:tcW w:w="1816" w:type="dxa"/>
                            <w:tcBorders>
                              <w:top w:val="nil"/>
                              <w:bottom w:val="single" w:sz="4" w:space="0" w:color="auto"/>
                            </w:tcBorders>
                            <w:noWrap/>
                            <w:vAlign w:val="center"/>
                          </w:tcPr>
                          <w:p w14:paraId="0DD46DC8"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0.96 (0.76-1.22)</w:t>
                            </w:r>
                          </w:p>
                        </w:tc>
                        <w:tc>
                          <w:tcPr>
                            <w:tcW w:w="1008" w:type="dxa"/>
                            <w:tcBorders>
                              <w:top w:val="nil"/>
                              <w:bottom w:val="single" w:sz="4" w:space="0" w:color="auto"/>
                            </w:tcBorders>
                            <w:noWrap/>
                            <w:vAlign w:val="center"/>
                          </w:tcPr>
                          <w:p w14:paraId="29843A45"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0.12</w:t>
                            </w:r>
                          </w:p>
                        </w:tc>
                      </w:tr>
                      <w:tr w:rsidR="00E93CBB" w:rsidRPr="00526CCF" w14:paraId="6BE4CE8F" w14:textId="77777777" w:rsidTr="00AA257A">
                        <w:trPr>
                          <w:trHeight w:val="259"/>
                        </w:trPr>
                        <w:tc>
                          <w:tcPr>
                            <w:tcW w:w="2317" w:type="dxa"/>
                            <w:tcBorders>
                              <w:bottom w:val="nil"/>
                            </w:tcBorders>
                            <w:noWrap/>
                            <w:vAlign w:val="center"/>
                          </w:tcPr>
                          <w:p w14:paraId="5E34F46C" w14:textId="277F23DD" w:rsidR="00E93CBB" w:rsidRPr="006544AE" w:rsidRDefault="00E93CBB" w:rsidP="00E93CBB">
                            <w:pPr>
                              <w:rPr>
                                <w:rFonts w:ascii="Times New Roman" w:hAnsi="Times New Roman" w:cs="Times New Roman"/>
                                <w:sz w:val="18"/>
                                <w:szCs w:val="18"/>
                              </w:rPr>
                            </w:pPr>
                            <w:r w:rsidRPr="006544AE">
                              <w:rPr>
                                <w:rFonts w:ascii="Times New Roman" w:hAnsi="Times New Roman" w:cs="Times New Roman"/>
                                <w:sz w:val="18"/>
                                <w:szCs w:val="18"/>
                              </w:rPr>
                              <w:t>HEI-2015</w:t>
                            </w:r>
                            <w:r w:rsidRPr="006544AE">
                              <w:rPr>
                                <w:rFonts w:ascii="Times New Roman" w:hAnsi="Times New Roman" w:cs="Times New Roman"/>
                                <w:sz w:val="18"/>
                                <w:szCs w:val="18"/>
                                <w:vertAlign w:val="superscript"/>
                              </w:rPr>
                              <w:t>g</w:t>
                            </w:r>
                          </w:p>
                        </w:tc>
                        <w:tc>
                          <w:tcPr>
                            <w:tcW w:w="720" w:type="dxa"/>
                            <w:tcBorders>
                              <w:bottom w:val="nil"/>
                            </w:tcBorders>
                            <w:noWrap/>
                            <w:vAlign w:val="center"/>
                          </w:tcPr>
                          <w:p w14:paraId="3091B7DD"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i/>
                                <w:iCs/>
                                <w:sz w:val="18"/>
                                <w:szCs w:val="18"/>
                              </w:rPr>
                              <w:t>Null</w:t>
                            </w:r>
                          </w:p>
                        </w:tc>
                        <w:tc>
                          <w:tcPr>
                            <w:tcW w:w="788" w:type="dxa"/>
                            <w:tcBorders>
                              <w:bottom w:val="nil"/>
                            </w:tcBorders>
                            <w:noWrap/>
                            <w:vAlign w:val="center"/>
                          </w:tcPr>
                          <w:p w14:paraId="614770F3"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bottom w:val="nil"/>
                            </w:tcBorders>
                            <w:noWrap/>
                            <w:vAlign w:val="center"/>
                          </w:tcPr>
                          <w:p w14:paraId="0CC5080D"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 (0.33-2.37)</w:t>
                            </w:r>
                          </w:p>
                        </w:tc>
                        <w:tc>
                          <w:tcPr>
                            <w:tcW w:w="1716" w:type="dxa"/>
                            <w:tcBorders>
                              <w:bottom w:val="nil"/>
                            </w:tcBorders>
                            <w:noWrap/>
                            <w:vAlign w:val="center"/>
                          </w:tcPr>
                          <w:p w14:paraId="7DD2922B"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0.48 (0.22-1.05)</w:t>
                            </w:r>
                          </w:p>
                        </w:tc>
                        <w:tc>
                          <w:tcPr>
                            <w:tcW w:w="1916" w:type="dxa"/>
                            <w:tcBorders>
                              <w:bottom w:val="nil"/>
                            </w:tcBorders>
                            <w:noWrap/>
                            <w:vAlign w:val="center"/>
                          </w:tcPr>
                          <w:p w14:paraId="123E6559"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 (0.39-1.98)</w:t>
                            </w:r>
                          </w:p>
                        </w:tc>
                        <w:tc>
                          <w:tcPr>
                            <w:tcW w:w="1816" w:type="dxa"/>
                            <w:tcBorders>
                              <w:bottom w:val="nil"/>
                            </w:tcBorders>
                            <w:noWrap/>
                            <w:vAlign w:val="center"/>
                          </w:tcPr>
                          <w:p w14:paraId="7EC2C632"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0.50 (0.22-1.17)</w:t>
                            </w:r>
                          </w:p>
                        </w:tc>
                        <w:tc>
                          <w:tcPr>
                            <w:tcW w:w="1000" w:type="dxa"/>
                            <w:tcBorders>
                              <w:bottom w:val="nil"/>
                            </w:tcBorders>
                            <w:noWrap/>
                            <w:vAlign w:val="center"/>
                          </w:tcPr>
                          <w:p w14:paraId="113A5537"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0.15</w:t>
                            </w:r>
                          </w:p>
                        </w:tc>
                        <w:tc>
                          <w:tcPr>
                            <w:tcW w:w="1816" w:type="dxa"/>
                            <w:tcBorders>
                              <w:bottom w:val="nil"/>
                            </w:tcBorders>
                            <w:noWrap/>
                            <w:vAlign w:val="center"/>
                          </w:tcPr>
                          <w:p w14:paraId="05E3EBF0"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 (0.71-1.08)</w:t>
                            </w:r>
                          </w:p>
                        </w:tc>
                        <w:tc>
                          <w:tcPr>
                            <w:tcW w:w="1008" w:type="dxa"/>
                            <w:tcBorders>
                              <w:bottom w:val="nil"/>
                            </w:tcBorders>
                            <w:noWrap/>
                            <w:vAlign w:val="center"/>
                          </w:tcPr>
                          <w:p w14:paraId="13DEF835"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0.42</w:t>
                            </w:r>
                          </w:p>
                        </w:tc>
                      </w:tr>
                      <w:tr w:rsidR="00E93CBB" w:rsidRPr="00526CCF" w14:paraId="57C364E3" w14:textId="77777777" w:rsidTr="00AA257A">
                        <w:trPr>
                          <w:trHeight w:val="259"/>
                        </w:trPr>
                        <w:tc>
                          <w:tcPr>
                            <w:tcW w:w="2317" w:type="dxa"/>
                            <w:tcBorders>
                              <w:top w:val="nil"/>
                              <w:bottom w:val="nil"/>
                            </w:tcBorders>
                            <w:noWrap/>
                            <w:vAlign w:val="center"/>
                          </w:tcPr>
                          <w:p w14:paraId="43D544D3" w14:textId="77777777" w:rsidR="00E93CBB" w:rsidRPr="006544AE" w:rsidRDefault="00E93CBB" w:rsidP="00E93CBB">
                            <w:pPr>
                              <w:rPr>
                                <w:rFonts w:ascii="Times New Roman" w:hAnsi="Times New Roman" w:cs="Times New Roman"/>
                                <w:sz w:val="18"/>
                                <w:szCs w:val="18"/>
                              </w:rPr>
                            </w:pPr>
                          </w:p>
                        </w:tc>
                        <w:tc>
                          <w:tcPr>
                            <w:tcW w:w="720" w:type="dxa"/>
                            <w:tcBorders>
                              <w:top w:val="nil"/>
                              <w:bottom w:val="nil"/>
                            </w:tcBorders>
                            <w:noWrap/>
                            <w:vAlign w:val="center"/>
                          </w:tcPr>
                          <w:p w14:paraId="67BE3CAC"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i/>
                                <w:iCs/>
                                <w:sz w:val="18"/>
                                <w:szCs w:val="18"/>
                              </w:rPr>
                              <w:t>Basic</w:t>
                            </w:r>
                          </w:p>
                        </w:tc>
                        <w:tc>
                          <w:tcPr>
                            <w:tcW w:w="788" w:type="dxa"/>
                            <w:tcBorders>
                              <w:top w:val="nil"/>
                              <w:bottom w:val="nil"/>
                            </w:tcBorders>
                            <w:noWrap/>
                            <w:vAlign w:val="center"/>
                          </w:tcPr>
                          <w:p w14:paraId="082A9384"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nil"/>
                            </w:tcBorders>
                            <w:noWrap/>
                            <w:vAlign w:val="center"/>
                          </w:tcPr>
                          <w:p w14:paraId="6469DA2F"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0.71 (0.27-1.85)</w:t>
                            </w:r>
                          </w:p>
                        </w:tc>
                        <w:tc>
                          <w:tcPr>
                            <w:tcW w:w="1716" w:type="dxa"/>
                            <w:tcBorders>
                              <w:top w:val="nil"/>
                              <w:bottom w:val="nil"/>
                            </w:tcBorders>
                            <w:noWrap/>
                            <w:vAlign w:val="center"/>
                          </w:tcPr>
                          <w:p w14:paraId="4BE435DC"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0.43 (0.20-0.92)*</w:t>
                            </w:r>
                          </w:p>
                        </w:tc>
                        <w:tc>
                          <w:tcPr>
                            <w:tcW w:w="1916" w:type="dxa"/>
                            <w:tcBorders>
                              <w:top w:val="nil"/>
                              <w:bottom w:val="nil"/>
                            </w:tcBorders>
                            <w:noWrap/>
                            <w:vAlign w:val="center"/>
                          </w:tcPr>
                          <w:p w14:paraId="0CF30B46"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0.69 (0.33-1.44)</w:t>
                            </w:r>
                          </w:p>
                        </w:tc>
                        <w:tc>
                          <w:tcPr>
                            <w:tcW w:w="1816" w:type="dxa"/>
                            <w:tcBorders>
                              <w:top w:val="nil"/>
                              <w:bottom w:val="nil"/>
                            </w:tcBorders>
                            <w:noWrap/>
                            <w:vAlign w:val="center"/>
                          </w:tcPr>
                          <w:p w14:paraId="63042171"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0.37 (0.17-0.83)*</w:t>
                            </w:r>
                          </w:p>
                        </w:tc>
                        <w:tc>
                          <w:tcPr>
                            <w:tcW w:w="1000" w:type="dxa"/>
                            <w:tcBorders>
                              <w:top w:val="nil"/>
                              <w:bottom w:val="nil"/>
                            </w:tcBorders>
                            <w:noWrap/>
                            <w:vAlign w:val="center"/>
                          </w:tcPr>
                          <w:p w14:paraId="3083E1EA"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0.02*</w:t>
                            </w:r>
                          </w:p>
                        </w:tc>
                        <w:tc>
                          <w:tcPr>
                            <w:tcW w:w="1816" w:type="dxa"/>
                            <w:tcBorders>
                              <w:top w:val="nil"/>
                              <w:bottom w:val="nil"/>
                            </w:tcBorders>
                            <w:noWrap/>
                            <w:vAlign w:val="center"/>
                          </w:tcPr>
                          <w:p w14:paraId="4E7E9D22"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0.79 (0.65-0.97)*</w:t>
                            </w:r>
                          </w:p>
                        </w:tc>
                        <w:tc>
                          <w:tcPr>
                            <w:tcW w:w="1008" w:type="dxa"/>
                            <w:tcBorders>
                              <w:top w:val="nil"/>
                              <w:bottom w:val="nil"/>
                            </w:tcBorders>
                            <w:noWrap/>
                            <w:vAlign w:val="center"/>
                          </w:tcPr>
                          <w:p w14:paraId="6A5EF3FF"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0.69</w:t>
                            </w:r>
                          </w:p>
                        </w:tc>
                      </w:tr>
                      <w:tr w:rsidR="00526CCF" w:rsidRPr="00526CCF" w14:paraId="567D81C6" w14:textId="77777777" w:rsidTr="00AA257A">
                        <w:trPr>
                          <w:trHeight w:val="259"/>
                        </w:trPr>
                        <w:tc>
                          <w:tcPr>
                            <w:tcW w:w="2317" w:type="dxa"/>
                            <w:tcBorders>
                              <w:top w:val="nil"/>
                            </w:tcBorders>
                            <w:noWrap/>
                            <w:vAlign w:val="center"/>
                          </w:tcPr>
                          <w:p w14:paraId="7E023DD7" w14:textId="77777777" w:rsidR="00526CCF" w:rsidRPr="00526CCF" w:rsidRDefault="00526CCF" w:rsidP="00526CCF">
                            <w:pPr>
                              <w:rPr>
                                <w:rFonts w:ascii="Times New Roman" w:hAnsi="Times New Roman" w:cs="Times New Roman"/>
                                <w:sz w:val="18"/>
                                <w:szCs w:val="18"/>
                              </w:rPr>
                            </w:pPr>
                          </w:p>
                        </w:tc>
                        <w:tc>
                          <w:tcPr>
                            <w:tcW w:w="720" w:type="dxa"/>
                            <w:tcBorders>
                              <w:top w:val="nil"/>
                            </w:tcBorders>
                            <w:noWrap/>
                            <w:vAlign w:val="center"/>
                          </w:tcPr>
                          <w:p w14:paraId="370B5818"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Full</w:t>
                            </w:r>
                          </w:p>
                        </w:tc>
                        <w:tc>
                          <w:tcPr>
                            <w:tcW w:w="788" w:type="dxa"/>
                            <w:tcBorders>
                              <w:top w:val="nil"/>
                            </w:tcBorders>
                            <w:noWrap/>
                            <w:vAlign w:val="center"/>
                          </w:tcPr>
                          <w:p w14:paraId="493F554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tcBorders>
                            <w:noWrap/>
                            <w:vAlign w:val="center"/>
                          </w:tcPr>
                          <w:p w14:paraId="1DB7665A"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0.81 (0.38-1.74)</w:t>
                            </w:r>
                          </w:p>
                        </w:tc>
                        <w:tc>
                          <w:tcPr>
                            <w:tcW w:w="1716" w:type="dxa"/>
                            <w:tcBorders>
                              <w:top w:val="nil"/>
                            </w:tcBorders>
                            <w:noWrap/>
                            <w:vAlign w:val="center"/>
                          </w:tcPr>
                          <w:p w14:paraId="1FDE5135"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0.52 (0.30-0.89)*</w:t>
                            </w:r>
                          </w:p>
                        </w:tc>
                        <w:tc>
                          <w:tcPr>
                            <w:tcW w:w="1916" w:type="dxa"/>
                            <w:tcBorders>
                              <w:top w:val="nil"/>
                            </w:tcBorders>
                            <w:noWrap/>
                            <w:vAlign w:val="center"/>
                          </w:tcPr>
                          <w:p w14:paraId="2EDE0EC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0.84 (0.53-1.35)</w:t>
                            </w:r>
                          </w:p>
                        </w:tc>
                        <w:tc>
                          <w:tcPr>
                            <w:tcW w:w="1816" w:type="dxa"/>
                            <w:tcBorders>
                              <w:top w:val="nil"/>
                            </w:tcBorders>
                            <w:noWrap/>
                            <w:vAlign w:val="center"/>
                          </w:tcPr>
                          <w:p w14:paraId="17EAE9A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0.44 (0.25-0.77)**</w:t>
                            </w:r>
                          </w:p>
                        </w:tc>
                        <w:tc>
                          <w:tcPr>
                            <w:tcW w:w="1000" w:type="dxa"/>
                            <w:tcBorders>
                              <w:top w:val="nil"/>
                            </w:tcBorders>
                            <w:noWrap/>
                            <w:vAlign w:val="center"/>
                          </w:tcPr>
                          <w:p w14:paraId="2A1265F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&lt; 0.01**</w:t>
                            </w:r>
                          </w:p>
                        </w:tc>
                        <w:tc>
                          <w:tcPr>
                            <w:tcW w:w="1816" w:type="dxa"/>
                            <w:tcBorders>
                              <w:top w:val="nil"/>
                            </w:tcBorders>
                            <w:noWrap/>
                            <w:vAlign w:val="center"/>
                          </w:tcPr>
                          <w:p w14:paraId="1EDE7459"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0.83 (0.70-0.97)*</w:t>
                            </w:r>
                          </w:p>
                        </w:tc>
                        <w:tc>
                          <w:tcPr>
                            <w:tcW w:w="1008" w:type="dxa"/>
                            <w:tcBorders>
                              <w:top w:val="nil"/>
                            </w:tcBorders>
                            <w:noWrap/>
                            <w:vAlign w:val="center"/>
                          </w:tcPr>
                          <w:p w14:paraId="572235F9"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0.75</w:t>
                            </w:r>
                          </w:p>
                        </w:tc>
                      </w:tr>
                      <w:tr w:rsidR="00526CCF" w:rsidRPr="00526CCF" w14:paraId="460CFF19" w14:textId="77777777" w:rsidTr="00FB0C24">
                        <w:trPr>
                          <w:trHeight w:val="320"/>
                        </w:trPr>
                        <w:tc>
                          <w:tcPr>
                            <w:tcW w:w="14913" w:type="dxa"/>
                            <w:gridSpan w:val="10"/>
                            <w:tcBorders>
                              <w:left w:val="nil"/>
                              <w:bottom w:val="nil"/>
                              <w:right w:val="nil"/>
                            </w:tcBorders>
                            <w:noWrap/>
                            <w:vAlign w:val="center"/>
                          </w:tcPr>
                          <w:p w14:paraId="27E86D7C" w14:textId="77777777" w:rsidR="00526CCF" w:rsidRPr="00526CCF" w:rsidRDefault="00526CCF" w:rsidP="00D9498C">
                            <w:pPr>
                              <w:rPr>
                                <w:rFonts w:ascii="Times New Roman" w:hAnsi="Times New Roman" w:cs="Times New Roman"/>
                                <w:sz w:val="18"/>
                                <w:szCs w:val="18"/>
                              </w:rPr>
                            </w:pPr>
                            <w:r w:rsidRPr="00526CCF">
                              <w:rPr>
                                <w:rFonts w:ascii="Times New Roman" w:hAnsi="Times New Roman" w:cs="Times New Roman"/>
                                <w:sz w:val="18"/>
                                <w:szCs w:val="18"/>
                              </w:rPr>
                              <w:t xml:space="preserve">** </w:t>
                            </w:r>
                            <w:r w:rsidRPr="00526CCF">
                              <w:rPr>
                                <w:rFonts w:ascii="Times New Roman" w:hAnsi="Times New Roman" w:cs="Times New Roman"/>
                                <w:i/>
                                <w:iCs/>
                                <w:sz w:val="18"/>
                                <w:szCs w:val="18"/>
                              </w:rPr>
                              <w:t xml:space="preserve">p </w:t>
                            </w:r>
                            <w:r w:rsidRPr="00526CCF">
                              <w:rPr>
                                <w:rFonts w:ascii="Times New Roman" w:hAnsi="Times New Roman" w:cs="Times New Roman"/>
                                <w:sz w:val="18"/>
                                <w:szCs w:val="18"/>
                              </w:rPr>
                              <w:t xml:space="preserve">&lt; 0.01; * </w:t>
                            </w:r>
                            <w:r w:rsidRPr="00526CCF">
                              <w:rPr>
                                <w:rFonts w:ascii="Times New Roman" w:hAnsi="Times New Roman" w:cs="Times New Roman"/>
                                <w:i/>
                                <w:iCs/>
                                <w:sz w:val="18"/>
                                <w:szCs w:val="18"/>
                              </w:rPr>
                              <w:t xml:space="preserve">p </w:t>
                            </w:r>
                            <w:r w:rsidRPr="00526CCF">
                              <w:rPr>
                                <w:rFonts w:ascii="Times New Roman" w:hAnsi="Times New Roman" w:cs="Times New Roman"/>
                                <w:sz w:val="18"/>
                                <w:szCs w:val="18"/>
                              </w:rPr>
                              <w:t>&lt; 0.05</w:t>
                            </w:r>
                          </w:p>
                          <w:p w14:paraId="1ABCFEBF" w14:textId="77777777" w:rsidR="00526CCF" w:rsidRPr="00526CCF" w:rsidRDefault="00526CCF" w:rsidP="00D9498C">
                            <w:pPr>
                              <w:rPr>
                                <w:rFonts w:ascii="Times New Roman" w:hAnsi="Times New Roman" w:cs="Times New Roman"/>
                                <w:sz w:val="18"/>
                                <w:szCs w:val="18"/>
                              </w:rPr>
                            </w:pPr>
                            <w:r w:rsidRPr="00526CCF">
                              <w:rPr>
                                <w:rFonts w:ascii="Times New Roman" w:hAnsi="Times New Roman" w:cs="Times New Roman"/>
                                <w:sz w:val="18"/>
                                <w:szCs w:val="18"/>
                                <w:vertAlign w:val="superscript"/>
                              </w:rPr>
                              <w:t xml:space="preserve">a </w:t>
                            </w:r>
                            <w:r w:rsidRPr="00526CCF">
                              <w:rPr>
                                <w:rFonts w:ascii="Times New Roman" w:hAnsi="Times New Roman" w:cs="Times New Roman"/>
                                <w:sz w:val="18"/>
                                <w:szCs w:val="18"/>
                              </w:rPr>
                              <w:t>Test for trend across the quintiles of the dietary exposure. See Equation 2 in the main text.</w:t>
                            </w:r>
                          </w:p>
                          <w:p w14:paraId="5F85B0EA" w14:textId="77777777" w:rsidR="00526CCF" w:rsidRPr="00526CCF" w:rsidRDefault="00526CCF" w:rsidP="00D9498C">
                            <w:pPr>
                              <w:rPr>
                                <w:rFonts w:ascii="Times New Roman" w:hAnsi="Times New Roman" w:cs="Times New Roman"/>
                                <w:sz w:val="18"/>
                                <w:szCs w:val="18"/>
                              </w:rPr>
                            </w:pPr>
                            <w:r w:rsidRPr="00526CCF">
                              <w:rPr>
                                <w:rFonts w:ascii="Times New Roman" w:hAnsi="Times New Roman" w:cs="Times New Roman"/>
                                <w:sz w:val="18"/>
                                <w:szCs w:val="18"/>
                                <w:vertAlign w:val="superscript"/>
                              </w:rPr>
                              <w:t xml:space="preserve">b </w:t>
                            </w:r>
                            <w:r w:rsidRPr="00526CCF">
                              <w:rPr>
                                <w:rFonts w:ascii="Times New Roman" w:hAnsi="Times New Roman" w:cs="Times New Roman"/>
                                <w:sz w:val="18"/>
                                <w:szCs w:val="18"/>
                              </w:rPr>
                              <w:t>Hazard ratio for a standard deviation increase in the dietary exposure. See Equation 3 in the main text.</w:t>
                            </w:r>
                          </w:p>
                          <w:p w14:paraId="26E0DE72" w14:textId="77777777" w:rsidR="00526CCF" w:rsidRPr="00526CCF" w:rsidRDefault="00526CCF" w:rsidP="00D9498C">
                            <w:pPr>
                              <w:rPr>
                                <w:rFonts w:ascii="Times New Roman" w:hAnsi="Times New Roman" w:cs="Times New Roman"/>
                                <w:sz w:val="18"/>
                                <w:szCs w:val="18"/>
                              </w:rPr>
                            </w:pPr>
                            <w:r w:rsidRPr="00526CCF">
                              <w:rPr>
                                <w:rFonts w:ascii="Times New Roman" w:hAnsi="Times New Roman" w:cs="Times New Roman"/>
                                <w:sz w:val="18"/>
                                <w:szCs w:val="18"/>
                                <w:vertAlign w:val="superscript"/>
                              </w:rPr>
                              <w:t xml:space="preserve">c </w:t>
                            </w:r>
                            <w:r w:rsidRPr="00526CCF">
                              <w:rPr>
                                <w:rFonts w:ascii="Times New Roman" w:hAnsi="Times New Roman" w:cs="Times New Roman"/>
                                <w:sz w:val="18"/>
                                <w:szCs w:val="18"/>
                              </w:rPr>
                              <w:t xml:space="preserve">Likelihood ratio test </w:t>
                            </w:r>
                            <w:r w:rsidRPr="00526CCF">
                              <w:rPr>
                                <w:rFonts w:ascii="Times New Roman" w:hAnsi="Times New Roman" w:cs="Times New Roman"/>
                                <w:i/>
                                <w:iCs/>
                                <w:sz w:val="18"/>
                                <w:szCs w:val="18"/>
                              </w:rPr>
                              <w:t>p</w:t>
                            </w:r>
                            <w:r w:rsidRPr="00526CCF">
                              <w:rPr>
                                <w:rFonts w:ascii="Times New Roman" w:hAnsi="Times New Roman" w:cs="Times New Roman"/>
                                <w:sz w:val="18"/>
                                <w:szCs w:val="18"/>
                              </w:rPr>
                              <w:t>-value for a natural cubic spline model (Equation 4 in the main text) compared to specifying the model with the scaled dietary exposure (Equation 3).</w:t>
                            </w:r>
                          </w:p>
                          <w:p w14:paraId="54F14D94" w14:textId="485668E2" w:rsidR="00E93CBB" w:rsidRPr="006903C7" w:rsidRDefault="00E93CBB" w:rsidP="00E93CBB">
                            <w:pPr>
                              <w:rPr>
                                <w:rFonts w:ascii="Times New Roman" w:hAnsi="Times New Roman" w:cs="Times New Roman"/>
                                <w:sz w:val="18"/>
                                <w:szCs w:val="18"/>
                                <w:lang w:bidi="en-US"/>
                              </w:rPr>
                            </w:pPr>
                            <w:r>
                              <w:rPr>
                                <w:rFonts w:ascii="Times New Roman" w:hAnsi="Times New Roman" w:cs="Times New Roman"/>
                                <w:sz w:val="18"/>
                                <w:szCs w:val="18"/>
                                <w:vertAlign w:val="superscript"/>
                                <w:lang w:bidi="en-US"/>
                              </w:rPr>
                              <w:t>d</w:t>
                            </w:r>
                            <w:r w:rsidRPr="00F223B1">
                              <w:rPr>
                                <w:rFonts w:ascii="Times New Roman" w:hAnsi="Times New Roman" w:cs="Times New Roman"/>
                                <w:sz w:val="18"/>
                                <w:szCs w:val="18"/>
                                <w:vertAlign w:val="superscript"/>
                                <w:lang w:bidi="en-US"/>
                              </w:rPr>
                              <w:t xml:space="preserve"> </w:t>
                            </w:r>
                            <w:r w:rsidRPr="00F223B1">
                              <w:rPr>
                                <w:rFonts w:ascii="Times New Roman" w:hAnsi="Times New Roman" w:cs="Times New Roman"/>
                                <w:sz w:val="18"/>
                                <w:szCs w:val="18"/>
                                <w:lang w:bidi="en-US"/>
                              </w:rPr>
                              <w:t>The High Fat &amp; Sugar, Low Vegetable Pattern</w:t>
                            </w:r>
                            <w:r>
                              <w:rPr>
                                <w:rFonts w:ascii="Times New Roman" w:hAnsi="Times New Roman" w:cs="Times New Roman"/>
                                <w:sz w:val="18"/>
                                <w:szCs w:val="18"/>
                                <w:lang w:bidi="en-US"/>
                              </w:rPr>
                              <w:t xml:space="preserve">; </w:t>
                            </w:r>
                            <w:r>
                              <w:rPr>
                                <w:rFonts w:ascii="Times New Roman" w:hAnsi="Times New Roman" w:cs="Times New Roman"/>
                                <w:sz w:val="18"/>
                                <w:szCs w:val="18"/>
                                <w:vertAlign w:val="superscript"/>
                                <w:lang w:bidi="en-US"/>
                              </w:rPr>
                              <w:t>e</w:t>
                            </w:r>
                            <w:r w:rsidRPr="00F223B1">
                              <w:rPr>
                                <w:rFonts w:ascii="Times New Roman" w:hAnsi="Times New Roman" w:cs="Times New Roman"/>
                                <w:sz w:val="18"/>
                                <w:szCs w:val="18"/>
                                <w:lang w:bidi="en-US"/>
                              </w:rPr>
                              <w:t xml:space="preserve"> </w:t>
                            </w:r>
                            <w:r>
                              <w:rPr>
                                <w:rFonts w:ascii="Times New Roman" w:hAnsi="Times New Roman" w:cs="Times New Roman"/>
                                <w:sz w:val="18"/>
                                <w:szCs w:val="18"/>
                                <w:lang w:bidi="en-US"/>
                              </w:rPr>
                              <w:t xml:space="preserve">The </w:t>
                            </w:r>
                            <w:r w:rsidRPr="00F223B1">
                              <w:rPr>
                                <w:rFonts w:ascii="Times New Roman" w:hAnsi="Times New Roman" w:cs="Times New Roman"/>
                                <w:color w:val="222222"/>
                                <w:sz w:val="18"/>
                                <w:szCs w:val="18"/>
                                <w:shd w:val="clear" w:color="auto" w:fill="FFFFFF"/>
                              </w:rPr>
                              <w:t>High Alcohol &amp; Added Sugar Pattern</w:t>
                            </w:r>
                            <w:r>
                              <w:rPr>
                                <w:rFonts w:ascii="Times New Roman" w:hAnsi="Times New Roman" w:cs="Times New Roman"/>
                                <w:sz w:val="18"/>
                                <w:szCs w:val="18"/>
                                <w:lang w:bidi="en-US"/>
                              </w:rPr>
                              <w:t xml:space="preserve">; </w:t>
                            </w:r>
                            <w:r>
                              <w:rPr>
                                <w:rFonts w:ascii="Times New Roman" w:hAnsi="Times New Roman" w:cs="Times New Roman"/>
                                <w:color w:val="222222"/>
                                <w:sz w:val="18"/>
                                <w:szCs w:val="18"/>
                                <w:shd w:val="clear" w:color="auto" w:fill="FFFFFF"/>
                                <w:vertAlign w:val="superscript"/>
                              </w:rPr>
                              <w:t>f</w:t>
                            </w:r>
                            <w:r w:rsidRPr="00F223B1">
                              <w:rPr>
                                <w:rFonts w:ascii="Times New Roman" w:hAnsi="Times New Roman" w:cs="Times New Roman"/>
                                <w:color w:val="222222"/>
                                <w:sz w:val="18"/>
                                <w:szCs w:val="18"/>
                                <w:shd w:val="clear" w:color="auto" w:fill="FFFFFF"/>
                              </w:rPr>
                              <w:t xml:space="preserve"> The Meat &amp; Potatoes Pattern</w:t>
                            </w:r>
                            <w:r>
                              <w:rPr>
                                <w:rFonts w:ascii="Times New Roman" w:hAnsi="Times New Roman" w:cs="Times New Roman"/>
                                <w:color w:val="222222"/>
                                <w:sz w:val="18"/>
                                <w:szCs w:val="18"/>
                                <w:shd w:val="clear" w:color="auto" w:fill="FFFFFF"/>
                              </w:rPr>
                              <w:t xml:space="preserve">; </w:t>
                            </w:r>
                            <w:r>
                              <w:rPr>
                                <w:rFonts w:ascii="Times New Roman" w:hAnsi="Times New Roman" w:cs="Times New Roman"/>
                                <w:sz w:val="18"/>
                                <w:szCs w:val="18"/>
                                <w:vertAlign w:val="superscript"/>
                                <w:lang w:bidi="en-US"/>
                              </w:rPr>
                              <w:t>g</w:t>
                            </w:r>
                            <w:r w:rsidRPr="00F223B1">
                              <w:rPr>
                                <w:rFonts w:ascii="Times New Roman" w:hAnsi="Times New Roman" w:cs="Times New Roman"/>
                                <w:sz w:val="18"/>
                                <w:szCs w:val="18"/>
                                <w:vertAlign w:val="superscript"/>
                                <w:lang w:bidi="en-US"/>
                              </w:rPr>
                              <w:t xml:space="preserve"> </w:t>
                            </w:r>
                            <w:r w:rsidRPr="00F223B1">
                              <w:rPr>
                                <w:rFonts w:ascii="Times New Roman" w:hAnsi="Times New Roman" w:cs="Times New Roman"/>
                                <w:sz w:val="18"/>
                                <w:szCs w:val="18"/>
                                <w:lang w:bidi="en-US"/>
                              </w:rPr>
                              <w:t>Healthy Eating Index 2015</w:t>
                            </w:r>
                          </w:p>
                          <w:p w14:paraId="100D7102" w14:textId="34CA8AC9" w:rsidR="00526CCF" w:rsidRPr="00526CCF" w:rsidRDefault="00E93CBB" w:rsidP="00D9498C">
                            <w:pPr>
                              <w:rPr>
                                <w:rFonts w:ascii="Times New Roman" w:hAnsi="Times New Roman" w:cs="Times New Roman"/>
                                <w:sz w:val="18"/>
                                <w:szCs w:val="18"/>
                                <w:lang w:bidi="en-US"/>
                              </w:rPr>
                            </w:pPr>
                            <w:r>
                              <w:rPr>
                                <w:rFonts w:ascii="Times New Roman" w:hAnsi="Times New Roman" w:cs="Times New Roman"/>
                                <w:sz w:val="18"/>
                                <w:szCs w:val="18"/>
                                <w:vertAlign w:val="superscript"/>
                                <w:lang w:bidi="en-US"/>
                              </w:rPr>
                              <w:t>h</w:t>
                            </w:r>
                            <w:r w:rsidR="00526CCF" w:rsidRPr="00526CCF">
                              <w:rPr>
                                <w:rFonts w:ascii="Times New Roman" w:hAnsi="Times New Roman" w:cs="Times New Roman"/>
                                <w:sz w:val="18"/>
                                <w:szCs w:val="18"/>
                                <w:lang w:bidi="en-US"/>
                              </w:rPr>
                              <w:t xml:space="preserve"> Includes the dietary pattern score variable with no additional covariates.</w:t>
                            </w:r>
                          </w:p>
                          <w:p w14:paraId="6EB51392" w14:textId="593AFDB6" w:rsidR="00526CCF" w:rsidRPr="00526CCF" w:rsidRDefault="00E93CBB" w:rsidP="00D9498C">
                            <w:pPr>
                              <w:rPr>
                                <w:rFonts w:ascii="Times New Roman" w:hAnsi="Times New Roman" w:cs="Times New Roman"/>
                                <w:sz w:val="18"/>
                                <w:szCs w:val="18"/>
                                <w:lang w:bidi="en-US"/>
                              </w:rPr>
                            </w:pPr>
                            <w:r>
                              <w:rPr>
                                <w:rFonts w:ascii="Times New Roman" w:hAnsi="Times New Roman" w:cs="Times New Roman"/>
                                <w:sz w:val="18"/>
                                <w:szCs w:val="18"/>
                                <w:vertAlign w:val="superscript"/>
                                <w:lang w:bidi="en-US"/>
                              </w:rPr>
                              <w:t>i</w:t>
                            </w:r>
                            <w:r w:rsidR="00526CCF" w:rsidRPr="00526CCF">
                              <w:rPr>
                                <w:rFonts w:ascii="Times New Roman" w:hAnsi="Times New Roman" w:cs="Times New Roman"/>
                                <w:sz w:val="18"/>
                                <w:szCs w:val="18"/>
                                <w:lang w:bidi="en-US"/>
                              </w:rPr>
                              <w:t xml:space="preserve"> Further adjusts for age, sex, and race.</w:t>
                            </w:r>
                          </w:p>
                          <w:p w14:paraId="33BCAA92" w14:textId="47240DE7" w:rsidR="00526CCF" w:rsidRPr="00526CCF" w:rsidRDefault="00E93CBB" w:rsidP="00D9498C">
                            <w:pPr>
                              <w:rPr>
                                <w:rFonts w:ascii="Times New Roman" w:hAnsi="Times New Roman" w:cs="Times New Roman"/>
                                <w:sz w:val="18"/>
                                <w:szCs w:val="18"/>
                                <w:lang w:bidi="en-US"/>
                              </w:rPr>
                            </w:pPr>
                            <w:r>
                              <w:rPr>
                                <w:rFonts w:ascii="Times New Roman" w:hAnsi="Times New Roman" w:cs="Times New Roman"/>
                                <w:sz w:val="18"/>
                                <w:szCs w:val="18"/>
                                <w:vertAlign w:val="superscript"/>
                                <w:lang w:bidi="en-US"/>
                              </w:rPr>
                              <w:t>j</w:t>
                            </w:r>
                            <w:r w:rsidR="00526CCF" w:rsidRPr="00526CCF">
                              <w:rPr>
                                <w:rFonts w:ascii="Times New Roman" w:hAnsi="Times New Roman" w:cs="Times New Roman"/>
                                <w:sz w:val="18"/>
                                <w:szCs w:val="18"/>
                                <w:vertAlign w:val="superscript"/>
                                <w:lang w:bidi="en-US"/>
                              </w:rPr>
                              <w:t xml:space="preserve"> </w:t>
                            </w:r>
                            <w:r w:rsidR="00526CCF" w:rsidRPr="00526CCF">
                              <w:rPr>
                                <w:rFonts w:ascii="Times New Roman" w:hAnsi="Times New Roman" w:cs="Times New Roman"/>
                                <w:sz w:val="18"/>
                                <w:szCs w:val="18"/>
                                <w:lang w:bidi="en-US"/>
                              </w:rPr>
                              <w:t>Further adjusts for BMI, household size, family income-to-poverty ratio, education status, health insurance status, receipt of SNAP benefits, food insecurity status, alcohol intake, smoking status, total caloric intake, weekly MET minutes, and the Charlson Comorbidity Index score</w:t>
                            </w:r>
                            <w:r w:rsidR="00190CC3">
                              <w:rPr>
                                <w:rFonts w:ascii="Times New Roman" w:hAnsi="Times New Roman" w:cs="Times New Roman"/>
                                <w:sz w:val="18"/>
                                <w:szCs w:val="18"/>
                                <w:lang w:bidi="en-US"/>
                              </w:rPr>
                              <w:t>.</w:t>
                            </w:r>
                          </w:p>
                          <w:p w14:paraId="67E8777B" w14:textId="77777777" w:rsidR="00526CCF" w:rsidRPr="00526CCF" w:rsidRDefault="00526CCF" w:rsidP="00D84DC3">
                            <w:pPr>
                              <w:rPr>
                                <w:rFonts w:ascii="Times New Roman" w:hAnsi="Times New Roman" w:cs="Times New Roman"/>
                                <w:sz w:val="18"/>
                                <w:szCs w:val="18"/>
                                <w:lang w:bidi="en-US"/>
                              </w:rPr>
                            </w:pPr>
                            <w:r w:rsidRPr="00526CCF">
                              <w:rPr>
                                <w:rFonts w:ascii="Times New Roman" w:hAnsi="Times New Roman" w:cs="Times New Roman"/>
                                <w:b/>
                                <w:bCs/>
                                <w:sz w:val="18"/>
                                <w:szCs w:val="18"/>
                                <w:vertAlign w:val="superscript"/>
                                <w:lang w:bidi="en-US"/>
                              </w:rPr>
                              <w:t>†</w:t>
                            </w:r>
                            <w:r w:rsidRPr="00526CCF">
                              <w:rPr>
                                <w:rFonts w:ascii="Times New Roman" w:hAnsi="Times New Roman" w:cs="Times New Roman"/>
                                <w:sz w:val="18"/>
                                <w:szCs w:val="18"/>
                                <w:lang w:bidi="en-US"/>
                              </w:rPr>
                              <w:t xml:space="preserve"> Dietary pattern obtained using penalized logistic regression; </w:t>
                            </w:r>
                            <w:r w:rsidRPr="00526CCF">
                              <w:rPr>
                                <w:rFonts w:ascii="Times New Roman" w:hAnsi="Times New Roman" w:cs="Times New Roman"/>
                                <w:b/>
                                <w:bCs/>
                                <w:sz w:val="18"/>
                                <w:szCs w:val="18"/>
                                <w:vertAlign w:val="superscript"/>
                                <w:lang w:bidi="en-US"/>
                              </w:rPr>
                              <w:t xml:space="preserve">‡ </w:t>
                            </w:r>
                            <w:r w:rsidRPr="00526CCF">
                              <w:rPr>
                                <w:rFonts w:ascii="Times New Roman" w:hAnsi="Times New Roman" w:cs="Times New Roman"/>
                                <w:sz w:val="18"/>
                                <w:szCs w:val="18"/>
                                <w:lang w:bidi="en-US"/>
                              </w:rPr>
                              <w:t>Dietary pattern obtained using principal components analysis (PCA).</w:t>
                            </w:r>
                          </w:p>
                          <w:p w14:paraId="5C3C9EB8" w14:textId="77777777" w:rsidR="00526CCF" w:rsidRPr="00526CCF" w:rsidRDefault="00526CCF" w:rsidP="00D84DC3">
                            <w:pPr>
                              <w:rPr>
                                <w:rFonts w:ascii="Times New Roman" w:hAnsi="Times New Roman" w:cs="Times New Roman"/>
                                <w:sz w:val="18"/>
                                <w:szCs w:val="18"/>
                                <w:lang w:bidi="en-US"/>
                              </w:rPr>
                            </w:pPr>
                            <w:r w:rsidRPr="00526CCF">
                              <w:rPr>
                                <w:rFonts w:ascii="Times New Roman" w:hAnsi="Times New Roman" w:cs="Times New Roman"/>
                                <w:sz w:val="18"/>
                                <w:szCs w:val="18"/>
                                <w:lang w:bidi="en-US"/>
                              </w:rPr>
                              <w:t>Subjects were weighted, and the analysis was performed according to NCHS guidelines.</w:t>
                            </w:r>
                          </w:p>
                          <w:p w14:paraId="1CA1EE69" w14:textId="77777777" w:rsidR="00526CCF" w:rsidRPr="00526CCF" w:rsidRDefault="00526CCF" w:rsidP="00FB0C24">
                            <w:pPr>
                              <w:rPr>
                                <w:rFonts w:ascii="Times New Roman" w:hAnsi="Times New Roman" w:cs="Times New Roman"/>
                                <w:sz w:val="18"/>
                                <w:szCs w:val="18"/>
                                <w:lang w:bidi="en-US"/>
                              </w:rPr>
                            </w:pPr>
                            <w:r w:rsidRPr="00526CCF">
                              <w:rPr>
                                <w:rFonts w:ascii="Times New Roman" w:hAnsi="Times New Roman" w:cs="Times New Roman"/>
                                <w:sz w:val="18"/>
                                <w:szCs w:val="18"/>
                                <w:lang w:bidi="en-US"/>
                              </w:rPr>
                              <w:t>This survival analysis was performed on the testing subsample described in the main text (</w:t>
                            </w:r>
                            <w:r w:rsidRPr="00526CCF">
                              <w:rPr>
                                <w:rFonts w:ascii="Times New Roman" w:hAnsi="Times New Roman" w:cs="Times New Roman"/>
                                <w:i/>
                                <w:iCs/>
                                <w:sz w:val="18"/>
                                <w:szCs w:val="18"/>
                                <w:lang w:bidi="en-US"/>
                              </w:rPr>
                              <w:t>n</w:t>
                            </w:r>
                            <w:r w:rsidRPr="00526CCF">
                              <w:rPr>
                                <w:rFonts w:ascii="Times New Roman" w:hAnsi="Times New Roman" w:cs="Times New Roman"/>
                                <w:sz w:val="18"/>
                                <w:szCs w:val="18"/>
                                <w:lang w:bidi="en-US"/>
                              </w:rPr>
                              <w:t xml:space="preserve"> = 1745). All dietary patterns extraction procedures were performed on the training subsample described in the main text (</w:t>
                            </w:r>
                            <w:r w:rsidRPr="00526CCF">
                              <w:rPr>
                                <w:rFonts w:ascii="Times New Roman" w:hAnsi="Times New Roman" w:cs="Times New Roman"/>
                                <w:i/>
                                <w:iCs/>
                                <w:sz w:val="18"/>
                                <w:szCs w:val="18"/>
                                <w:lang w:bidi="en-US"/>
                              </w:rPr>
                              <w:t xml:space="preserve">n </w:t>
                            </w:r>
                            <w:r w:rsidRPr="00526CCF">
                              <w:rPr>
                                <w:rFonts w:ascii="Times New Roman" w:hAnsi="Times New Roman" w:cs="Times New Roman"/>
                                <w:sz w:val="18"/>
                                <w:szCs w:val="18"/>
                                <w:lang w:bidi="en-US"/>
                              </w:rPr>
                              <w:t>= 748).</w:t>
                            </w:r>
                          </w:p>
                          <w:p w14:paraId="0B43E566" w14:textId="77777777" w:rsidR="00526CCF" w:rsidRPr="00526CCF" w:rsidRDefault="00526CCF" w:rsidP="00D84DC3">
                            <w:pPr>
                              <w:rPr>
                                <w:rFonts w:ascii="Times New Roman" w:hAnsi="Times New Roman" w:cs="Times New Roman"/>
                                <w:sz w:val="18"/>
                                <w:szCs w:val="18"/>
                                <w:lang w:bidi="en-US"/>
                              </w:rPr>
                            </w:pPr>
                          </w:p>
                          <w:p w14:paraId="46C436D2" w14:textId="77777777" w:rsidR="00526CCF" w:rsidRPr="00526CCF" w:rsidRDefault="00526CCF" w:rsidP="00D9498C">
                            <w:pPr>
                              <w:rPr>
                                <w:rFonts w:ascii="Times New Roman" w:hAnsi="Times New Roman" w:cs="Times New Roman"/>
                                <w:b/>
                                <w:bCs/>
                                <w:sz w:val="18"/>
                                <w:szCs w:val="18"/>
                                <w:lang w:bidi="en-US"/>
                              </w:rPr>
                            </w:pPr>
                          </w:p>
                          <w:p w14:paraId="7077FC0A" w14:textId="77777777" w:rsidR="00526CCF" w:rsidRPr="00526CCF" w:rsidRDefault="00526CCF" w:rsidP="00D9498C">
                            <w:pPr>
                              <w:rPr>
                                <w:rFonts w:ascii="Times New Roman" w:hAnsi="Times New Roman" w:cs="Times New Roman"/>
                                <w:sz w:val="18"/>
                                <w:szCs w:val="18"/>
                              </w:rPr>
                            </w:pPr>
                          </w:p>
                        </w:tc>
                      </w:tr>
                    </w:tbl>
                    <w:p w14:paraId="7BA33879" w14:textId="77777777" w:rsidR="00526CCF" w:rsidRDefault="00526CCF" w:rsidP="00526CCF"/>
                  </w:txbxContent>
                </v:textbox>
              </v:shape>
            </w:pict>
          </mc:Fallback>
        </mc:AlternateContent>
      </w:r>
    </w:p>
    <w:p w14:paraId="1ED9D99D" w14:textId="1C97B8B2" w:rsidR="008E210F" w:rsidRPr="00C90B6F" w:rsidRDefault="008E210F" w:rsidP="00CA04BD">
      <w:pPr>
        <w:spacing w:line="360" w:lineRule="auto"/>
        <w:ind w:firstLine="720"/>
        <w:rPr>
          <w:rFonts w:ascii="Times New Roman" w:hAnsi="Times New Roman" w:cs="Times New Roman"/>
        </w:rPr>
      </w:pPr>
    </w:p>
    <w:p w14:paraId="247BB392" w14:textId="77777777" w:rsidR="008E210F" w:rsidRDefault="008E210F" w:rsidP="00CA04BD">
      <w:pPr>
        <w:spacing w:line="360" w:lineRule="auto"/>
        <w:ind w:firstLine="720"/>
        <w:rPr>
          <w:rFonts w:ascii="Times New Roman" w:hAnsi="Times New Roman" w:cs="Times New Roman"/>
        </w:rPr>
      </w:pPr>
    </w:p>
    <w:p w14:paraId="76C36957" w14:textId="77777777" w:rsidR="008E210F" w:rsidRDefault="008E210F" w:rsidP="00CA04BD">
      <w:pPr>
        <w:spacing w:line="360" w:lineRule="auto"/>
        <w:ind w:firstLine="720"/>
        <w:rPr>
          <w:rFonts w:ascii="Times New Roman" w:hAnsi="Times New Roman" w:cs="Times New Roman"/>
        </w:rPr>
      </w:pPr>
    </w:p>
    <w:p w14:paraId="00D12784" w14:textId="77777777" w:rsidR="008E210F" w:rsidRDefault="008E210F" w:rsidP="00CA04BD">
      <w:pPr>
        <w:spacing w:line="360" w:lineRule="auto"/>
        <w:ind w:firstLine="720"/>
        <w:rPr>
          <w:rFonts w:ascii="Times New Roman" w:hAnsi="Times New Roman" w:cs="Times New Roman"/>
        </w:rPr>
      </w:pPr>
    </w:p>
    <w:p w14:paraId="64237547" w14:textId="77777777" w:rsidR="008E210F" w:rsidRDefault="008E210F" w:rsidP="00CA04BD">
      <w:pPr>
        <w:spacing w:line="360" w:lineRule="auto"/>
        <w:ind w:firstLine="720"/>
        <w:rPr>
          <w:rFonts w:ascii="Times New Roman" w:hAnsi="Times New Roman" w:cs="Times New Roman"/>
        </w:rPr>
      </w:pPr>
    </w:p>
    <w:p w14:paraId="77E07C7A" w14:textId="77777777" w:rsidR="008E210F" w:rsidRDefault="008E210F" w:rsidP="00CA04BD">
      <w:pPr>
        <w:spacing w:line="360" w:lineRule="auto"/>
        <w:ind w:firstLine="720"/>
        <w:rPr>
          <w:rFonts w:ascii="Times New Roman" w:hAnsi="Times New Roman" w:cs="Times New Roman"/>
        </w:rPr>
      </w:pPr>
    </w:p>
    <w:p w14:paraId="07E7E2E7" w14:textId="77777777" w:rsidR="008E210F" w:rsidRDefault="008E210F" w:rsidP="00CA04BD">
      <w:pPr>
        <w:spacing w:line="360" w:lineRule="auto"/>
        <w:ind w:firstLine="720"/>
        <w:rPr>
          <w:rFonts w:ascii="Times New Roman" w:hAnsi="Times New Roman" w:cs="Times New Roman"/>
        </w:rPr>
      </w:pPr>
    </w:p>
    <w:p w14:paraId="6BFC7CEF" w14:textId="77777777" w:rsidR="008E210F" w:rsidRDefault="008E210F" w:rsidP="00CA04BD">
      <w:pPr>
        <w:spacing w:line="360" w:lineRule="auto"/>
        <w:ind w:firstLine="720"/>
        <w:rPr>
          <w:rFonts w:ascii="Times New Roman" w:hAnsi="Times New Roman" w:cs="Times New Roman"/>
        </w:rPr>
      </w:pPr>
    </w:p>
    <w:p w14:paraId="0FDA1EF1" w14:textId="77777777" w:rsidR="008E210F" w:rsidRDefault="008E210F" w:rsidP="00CA04BD">
      <w:pPr>
        <w:spacing w:line="360" w:lineRule="auto"/>
        <w:ind w:firstLine="720"/>
        <w:rPr>
          <w:rFonts w:ascii="Times New Roman" w:hAnsi="Times New Roman" w:cs="Times New Roman"/>
        </w:rPr>
      </w:pPr>
    </w:p>
    <w:p w14:paraId="080DA9E1" w14:textId="77777777" w:rsidR="008E210F" w:rsidRDefault="008E210F" w:rsidP="00CA04BD">
      <w:pPr>
        <w:spacing w:line="360" w:lineRule="auto"/>
        <w:ind w:firstLine="720"/>
        <w:rPr>
          <w:rFonts w:ascii="Times New Roman" w:hAnsi="Times New Roman" w:cs="Times New Roman"/>
        </w:rPr>
      </w:pPr>
    </w:p>
    <w:p w14:paraId="76D4CBFC" w14:textId="77777777" w:rsidR="008E210F" w:rsidRDefault="008E210F" w:rsidP="00CA04BD">
      <w:pPr>
        <w:spacing w:line="360" w:lineRule="auto"/>
        <w:ind w:firstLine="720"/>
        <w:rPr>
          <w:rFonts w:ascii="Times New Roman" w:hAnsi="Times New Roman" w:cs="Times New Roman"/>
        </w:rPr>
      </w:pPr>
    </w:p>
    <w:p w14:paraId="4C08E104" w14:textId="77777777" w:rsidR="008E210F" w:rsidRDefault="008E210F" w:rsidP="00CA04BD">
      <w:pPr>
        <w:spacing w:line="360" w:lineRule="auto"/>
        <w:ind w:firstLine="720"/>
        <w:rPr>
          <w:rFonts w:ascii="Times New Roman" w:hAnsi="Times New Roman" w:cs="Times New Roman"/>
        </w:rPr>
      </w:pPr>
    </w:p>
    <w:p w14:paraId="39768ACC" w14:textId="77777777" w:rsidR="008E210F" w:rsidRDefault="008E210F" w:rsidP="00CA04BD">
      <w:pPr>
        <w:spacing w:line="360" w:lineRule="auto"/>
        <w:ind w:firstLine="720"/>
        <w:rPr>
          <w:rFonts w:ascii="Times New Roman" w:hAnsi="Times New Roman" w:cs="Times New Roman"/>
        </w:rPr>
      </w:pPr>
    </w:p>
    <w:p w14:paraId="1E053B12" w14:textId="77777777" w:rsidR="008E210F" w:rsidRDefault="008E210F" w:rsidP="00CA04BD">
      <w:pPr>
        <w:spacing w:line="360" w:lineRule="auto"/>
        <w:ind w:firstLine="720"/>
        <w:rPr>
          <w:rFonts w:ascii="Times New Roman" w:hAnsi="Times New Roman" w:cs="Times New Roman"/>
        </w:rPr>
      </w:pPr>
    </w:p>
    <w:p w14:paraId="59AAE3E4" w14:textId="77777777" w:rsidR="008E210F" w:rsidRDefault="008E210F" w:rsidP="00CA04BD">
      <w:pPr>
        <w:spacing w:line="360" w:lineRule="auto"/>
        <w:ind w:firstLine="720"/>
        <w:rPr>
          <w:rFonts w:ascii="Times New Roman" w:hAnsi="Times New Roman" w:cs="Times New Roman"/>
        </w:rPr>
      </w:pPr>
    </w:p>
    <w:p w14:paraId="4C0AD27B" w14:textId="77777777" w:rsidR="008E210F" w:rsidRDefault="008E210F" w:rsidP="00CA04BD">
      <w:pPr>
        <w:spacing w:line="360" w:lineRule="auto"/>
        <w:ind w:firstLine="720"/>
        <w:rPr>
          <w:rFonts w:ascii="Times New Roman" w:hAnsi="Times New Roman" w:cs="Times New Roman"/>
        </w:rPr>
      </w:pPr>
    </w:p>
    <w:p w14:paraId="11E84BE9" w14:textId="77777777" w:rsidR="008E210F" w:rsidRDefault="008E210F" w:rsidP="00CA04BD">
      <w:pPr>
        <w:spacing w:line="360" w:lineRule="auto"/>
        <w:ind w:firstLine="720"/>
        <w:rPr>
          <w:rFonts w:ascii="Times New Roman" w:hAnsi="Times New Roman" w:cs="Times New Roman"/>
        </w:rPr>
      </w:pPr>
    </w:p>
    <w:p w14:paraId="34885545" w14:textId="77777777" w:rsidR="008E210F" w:rsidRDefault="008E210F" w:rsidP="00CA04BD">
      <w:pPr>
        <w:spacing w:line="360" w:lineRule="auto"/>
        <w:ind w:firstLine="720"/>
        <w:rPr>
          <w:rFonts w:ascii="Times New Roman" w:hAnsi="Times New Roman" w:cs="Times New Roman"/>
        </w:rPr>
      </w:pPr>
    </w:p>
    <w:p w14:paraId="1ED5E1A0" w14:textId="77777777" w:rsidR="008E210F" w:rsidRDefault="008E210F" w:rsidP="00CA04BD">
      <w:pPr>
        <w:spacing w:line="360" w:lineRule="auto"/>
        <w:ind w:firstLine="720"/>
        <w:rPr>
          <w:rFonts w:ascii="Times New Roman" w:hAnsi="Times New Roman" w:cs="Times New Roman"/>
        </w:rPr>
        <w:sectPr w:rsidR="008E210F" w:rsidSect="008E210F">
          <w:pgSz w:w="15840" w:h="12240" w:orient="landscape"/>
          <w:pgMar w:top="1440" w:right="1440" w:bottom="1440" w:left="1440" w:header="720" w:footer="720" w:gutter="0"/>
          <w:lnNumType w:countBy="1" w:restart="continuous"/>
          <w:cols w:space="720"/>
          <w:docGrid w:linePitch="360"/>
        </w:sectPr>
      </w:pPr>
    </w:p>
    <w:p w14:paraId="7685BAF4" w14:textId="244C05DB" w:rsidR="008E210F" w:rsidRDefault="00CA04BD" w:rsidP="000748F6">
      <w:pPr>
        <w:spacing w:line="360" w:lineRule="auto"/>
        <w:ind w:firstLine="720"/>
        <w:rPr>
          <w:rFonts w:ascii="Times New Roman" w:eastAsiaTheme="minorEastAsia" w:hAnsi="Times New Roman" w:cs="Times New Roman"/>
        </w:rPr>
        <w:sectPr w:rsidR="008E210F" w:rsidSect="008E210F">
          <w:pgSz w:w="12240" w:h="15840"/>
          <w:pgMar w:top="1440" w:right="1440" w:bottom="1440" w:left="1440" w:header="720" w:footer="720" w:gutter="0"/>
          <w:lnNumType w:countBy="1" w:restart="continuous"/>
          <w:cols w:space="720"/>
          <w:docGrid w:linePitch="360"/>
        </w:sectPr>
      </w:pPr>
      <w:r w:rsidRPr="00C90B6F">
        <w:rPr>
          <w:rFonts w:ascii="Times New Roman" w:hAnsi="Times New Roman" w:cs="Times New Roman"/>
        </w:rPr>
        <w:lastRenderedPageBreak/>
        <w:t xml:space="preserve">When we examined cancer-specific mortality, the parameter estimates for all cancer survivors </w:t>
      </w:r>
      <w:r w:rsidR="00176A9E">
        <w:rPr>
          <w:rFonts w:ascii="Times New Roman" w:hAnsi="Times New Roman" w:cs="Times New Roman"/>
        </w:rPr>
        <w:t>in the testing subsample</w:t>
      </w:r>
      <w:r w:rsidR="00176A9E" w:rsidRPr="00C90B6F">
        <w:rPr>
          <w:rFonts w:ascii="Times New Roman" w:hAnsi="Times New Roman" w:cs="Times New Roman"/>
        </w:rPr>
        <w:t xml:space="preserve"> </w:t>
      </w:r>
      <w:r w:rsidRPr="00C90B6F">
        <w:rPr>
          <w:rFonts w:ascii="Times New Roman" w:hAnsi="Times New Roman" w:cs="Times New Roman"/>
        </w:rPr>
        <w:t xml:space="preserve">were </w:t>
      </w:r>
      <w:proofErr w:type="gramStart"/>
      <w:r w:rsidRPr="00C90B6F">
        <w:rPr>
          <w:rFonts w:ascii="Times New Roman" w:hAnsi="Times New Roman" w:cs="Times New Roman"/>
        </w:rPr>
        <w:t>similar to</w:t>
      </w:r>
      <w:proofErr w:type="gramEnd"/>
      <w:r w:rsidRPr="00C90B6F">
        <w:rPr>
          <w:rFonts w:ascii="Times New Roman" w:hAnsi="Times New Roman" w:cs="Times New Roman"/>
        </w:rPr>
        <w:t xml:space="preserve"> those for all-cause mortality</w:t>
      </w:r>
      <w:r w:rsidR="00176A9E">
        <w:rPr>
          <w:rFonts w:ascii="Times New Roman" w:hAnsi="Times New Roman" w:cs="Times New Roman"/>
        </w:rPr>
        <w:t xml:space="preserve"> </w:t>
      </w:r>
      <w:r w:rsidR="00176A9E" w:rsidRPr="00C90B6F">
        <w:rPr>
          <w:rFonts w:ascii="Times New Roman" w:hAnsi="Times New Roman" w:cs="Times New Roman"/>
        </w:rPr>
        <w:t xml:space="preserve">(Table </w:t>
      </w:r>
      <w:r w:rsidR="00176A9E">
        <w:rPr>
          <w:rFonts w:ascii="Times New Roman" w:hAnsi="Times New Roman" w:cs="Times New Roman"/>
        </w:rPr>
        <w:t>4</w:t>
      </w:r>
      <w:r w:rsidR="00176A9E" w:rsidRPr="00C90B6F">
        <w:rPr>
          <w:rFonts w:ascii="Times New Roman" w:hAnsi="Times New Roman" w:cs="Times New Roman"/>
        </w:rPr>
        <w:t xml:space="preserve">). </w:t>
      </w:r>
      <w:r w:rsidR="00176A9E">
        <w:rPr>
          <w:rFonts w:ascii="Times New Roman" w:hAnsi="Times New Roman" w:cs="Times New Roman"/>
        </w:rPr>
        <w:t xml:space="preserve">We observed a positive association between </w:t>
      </w:r>
      <w:r w:rsidR="00064F9F">
        <w:rPr>
          <w:rFonts w:ascii="Times New Roman" w:hAnsi="Times New Roman" w:cs="Times New Roman"/>
        </w:rPr>
        <w:t>Pattern #1</w:t>
      </w:r>
      <w:r w:rsidR="00176A9E">
        <w:rPr>
          <w:rFonts w:ascii="Times New Roman" w:hAnsi="Times New Roman" w:cs="Times New Roman"/>
        </w:rPr>
        <w:t xml:space="preserve"> and cancer-specific mortality</w:t>
      </w:r>
      <w:r w:rsidR="002F008C">
        <w:rPr>
          <w:rFonts w:ascii="Times New Roman" w:hAnsi="Times New Roman" w:cs="Times New Roman"/>
        </w:rPr>
        <w:t>,</w:t>
      </w:r>
      <w:r w:rsidR="00176A9E">
        <w:rPr>
          <w:rFonts w:ascii="Times New Roman" w:hAnsi="Times New Roman" w:cs="Times New Roman"/>
        </w:rPr>
        <w:t xml:space="preserve"> where a standard deviation increase in the score was associated with a </w:t>
      </w:r>
      <w:r w:rsidR="00D45369">
        <w:rPr>
          <w:rFonts w:ascii="Times New Roman" w:hAnsi="Times New Roman" w:cs="Times New Roman"/>
        </w:rPr>
        <w:t>36</w:t>
      </w:r>
      <w:r w:rsidR="00176A9E">
        <w:rPr>
          <w:rFonts w:ascii="Times New Roman" w:hAnsi="Times New Roman" w:cs="Times New Roman"/>
        </w:rPr>
        <w:t>% increased risk of cancer mortality.</w:t>
      </w:r>
      <w:r w:rsidR="002F008C">
        <w:rPr>
          <w:rFonts w:ascii="Times New Roman" w:hAnsi="Times New Roman" w:cs="Times New Roman"/>
        </w:rPr>
        <w:t xml:space="preserve"> </w:t>
      </w:r>
      <w:r w:rsidR="00176A9E">
        <w:rPr>
          <w:rFonts w:ascii="Times New Roman" w:hAnsi="Times New Roman" w:cs="Times New Roman"/>
        </w:rPr>
        <w:t>The HEI-2015 was again inversely associated with cancer mortality</w:t>
      </w:r>
      <w:r w:rsidR="002F008C">
        <w:rPr>
          <w:rFonts w:ascii="Times New Roman" w:hAnsi="Times New Roman" w:cs="Times New Roman"/>
        </w:rPr>
        <w:t>,</w:t>
      </w:r>
      <w:r w:rsidR="00176A9E">
        <w:rPr>
          <w:rFonts w:ascii="Times New Roman" w:hAnsi="Times New Roman" w:cs="Times New Roman"/>
        </w:rPr>
        <w:t xml:space="preserve"> where a standard deviation increase in the score was associated with a 17% reduced </w:t>
      </w:r>
      <w:r w:rsidR="00974BF8">
        <w:rPr>
          <w:rFonts w:ascii="Times New Roman" w:hAnsi="Times New Roman" w:cs="Times New Roman"/>
        </w:rPr>
        <w:t>mortality risk</w:t>
      </w:r>
      <w:r w:rsidR="002F008C">
        <w:rPr>
          <w:rFonts w:ascii="Times New Roman" w:hAnsi="Times New Roman" w:cs="Times New Roman"/>
        </w:rPr>
        <w:t xml:space="preserve">. </w:t>
      </w:r>
      <w:r w:rsidR="00974BF8" w:rsidRPr="00974BF8">
        <w:t xml:space="preserve"> </w:t>
      </w:r>
      <w:r w:rsidR="00974BF8" w:rsidRPr="00974BF8">
        <w:rPr>
          <w:rFonts w:ascii="Times New Roman" w:hAnsi="Times New Roman" w:cs="Times New Roman"/>
        </w:rPr>
        <w:t xml:space="preserve">A significant and robust positive association was also </w:t>
      </w:r>
      <w:r w:rsidR="00974BF8">
        <w:rPr>
          <w:rFonts w:ascii="Times New Roman" w:hAnsi="Times New Roman" w:cs="Times New Roman"/>
        </w:rPr>
        <w:t xml:space="preserve">observed </w:t>
      </w:r>
      <w:r w:rsidR="00974BF8" w:rsidRPr="00974BF8">
        <w:rPr>
          <w:rFonts w:ascii="Times New Roman" w:hAnsi="Times New Roman" w:cs="Times New Roman"/>
        </w:rPr>
        <w:t>between P</w:t>
      </w:r>
      <w:r w:rsidR="00974BF8">
        <w:rPr>
          <w:rFonts w:ascii="Times New Roman" w:hAnsi="Times New Roman" w:cs="Times New Roman"/>
        </w:rPr>
        <w:t>attern</w:t>
      </w:r>
      <w:r w:rsidR="00974BF8" w:rsidRPr="00974BF8">
        <w:rPr>
          <w:rFonts w:ascii="Times New Roman" w:hAnsi="Times New Roman" w:cs="Times New Roman"/>
        </w:rPr>
        <w:t xml:space="preserve"> #</w:t>
      </w:r>
      <w:r w:rsidR="00974BF8">
        <w:rPr>
          <w:rFonts w:ascii="Times New Roman" w:hAnsi="Times New Roman" w:cs="Times New Roman"/>
        </w:rPr>
        <w:t>2</w:t>
      </w:r>
      <w:r w:rsidR="00974BF8" w:rsidRPr="00974BF8">
        <w:rPr>
          <w:rFonts w:ascii="Times New Roman" w:hAnsi="Times New Roman" w:cs="Times New Roman"/>
        </w:rPr>
        <w:t xml:space="preserve"> and cancer-related mortality</w:t>
      </w:r>
      <w:r w:rsidR="00176A9E">
        <w:rPr>
          <w:rFonts w:ascii="Times New Roman" w:hAnsi="Times New Roman" w:cs="Times New Roman"/>
        </w:rPr>
        <w:t>.</w:t>
      </w:r>
      <w:r w:rsidR="002F008C">
        <w:rPr>
          <w:rFonts w:ascii="Times New Roman" w:hAnsi="Times New Roman" w:cs="Times New Roman"/>
        </w:rPr>
        <w:t xml:space="preserve"> </w:t>
      </w:r>
      <w:r w:rsidR="00176A9E">
        <w:rPr>
          <w:rFonts w:ascii="Times New Roman" w:eastAsiaTheme="minorEastAsia" w:hAnsi="Times New Roman" w:cs="Times New Roman"/>
        </w:rPr>
        <w:t>When the analysis was restricted to food insecure cancer survivors</w:t>
      </w:r>
      <w:r w:rsidR="00B0781F">
        <w:rPr>
          <w:rFonts w:ascii="Times New Roman" w:eastAsiaTheme="minorEastAsia" w:hAnsi="Times New Roman" w:cs="Times New Roman"/>
        </w:rPr>
        <w:t xml:space="preserve"> in the testing subsample</w:t>
      </w:r>
      <w:r w:rsidR="00176A9E">
        <w:rPr>
          <w:rFonts w:ascii="Times New Roman" w:eastAsiaTheme="minorEastAsia" w:hAnsi="Times New Roman" w:cs="Times New Roman"/>
        </w:rPr>
        <w:t xml:space="preserve">, we found that the hazard ratios mirrored those from the analysis of all cancer survivors combined, though they were not statistically significant. </w:t>
      </w:r>
      <w:r w:rsidRPr="00C90B6F">
        <w:rPr>
          <w:rFonts w:ascii="Times New Roman" w:eastAsiaTheme="minorEastAsia" w:hAnsi="Times New Roman" w:cs="Times New Roman"/>
        </w:rPr>
        <w:t>Further adjustment for the NHANES ADL score</w:t>
      </w:r>
      <w:r w:rsidR="002F008C">
        <w:rPr>
          <w:rFonts w:ascii="Times New Roman" w:eastAsiaTheme="minorEastAsia" w:hAnsi="Times New Roman" w:cs="Times New Roman"/>
        </w:rPr>
        <w:t xml:space="preserve"> </w:t>
      </w:r>
      <w:r w:rsidR="002F008C" w:rsidRPr="00C90B6F">
        <w:rPr>
          <w:rFonts w:ascii="Times New Roman" w:eastAsiaTheme="minorEastAsia" w:hAnsi="Times New Roman" w:cs="Times New Roman"/>
        </w:rPr>
        <w:t xml:space="preserve">(Supplementary Table </w:t>
      </w:r>
      <w:r w:rsidR="002F008C">
        <w:rPr>
          <w:rFonts w:ascii="Times New Roman" w:eastAsiaTheme="minorEastAsia" w:hAnsi="Times New Roman" w:cs="Times New Roman"/>
        </w:rPr>
        <w:t>2</w:t>
      </w:r>
      <w:r w:rsidR="002F008C" w:rsidRPr="00C90B6F">
        <w:rPr>
          <w:rFonts w:ascii="Times New Roman" w:eastAsiaTheme="minorEastAsia" w:hAnsi="Times New Roman" w:cs="Times New Roman"/>
        </w:rPr>
        <w:t>)</w:t>
      </w:r>
      <w:r w:rsidRPr="00C90B6F">
        <w:rPr>
          <w:rFonts w:ascii="Times New Roman" w:eastAsiaTheme="minorEastAsia" w:hAnsi="Times New Roman" w:cs="Times New Roman"/>
        </w:rPr>
        <w:t xml:space="preserve"> </w:t>
      </w:r>
      <w:r w:rsidR="00D45369" w:rsidRPr="00C90B6F">
        <w:rPr>
          <w:rFonts w:ascii="Times New Roman" w:eastAsiaTheme="minorEastAsia" w:hAnsi="Times New Roman" w:cs="Times New Roman"/>
        </w:rPr>
        <w:t xml:space="preserve">did not significantly alter the </w:t>
      </w:r>
      <w:r w:rsidR="00D45369">
        <w:rPr>
          <w:rFonts w:ascii="Times New Roman" w:eastAsiaTheme="minorEastAsia" w:hAnsi="Times New Roman" w:cs="Times New Roman"/>
        </w:rPr>
        <w:t>parameter estimates though there was only a significant association between Pattern #1 and all-cause mortality</w:t>
      </w:r>
      <w:r w:rsidR="00D45369" w:rsidRPr="00C90B6F">
        <w:rPr>
          <w:rFonts w:ascii="Times New Roman" w:eastAsiaTheme="minorEastAsia" w:hAnsi="Times New Roman" w:cs="Times New Roman"/>
        </w:rPr>
        <w:t>.</w:t>
      </w:r>
      <w:r w:rsidR="00D45369">
        <w:rPr>
          <w:rFonts w:ascii="Times New Roman" w:eastAsiaTheme="minorEastAsia" w:hAnsi="Times New Roman" w:cs="Times New Roman"/>
        </w:rPr>
        <w:t xml:space="preserve"> Additionally, we found significant and positive associations involving Patterns #1 and #3 when i</w:t>
      </w:r>
      <w:r w:rsidR="002F008C" w:rsidRPr="00C90B6F">
        <w:rPr>
          <w:rFonts w:ascii="Times New Roman" w:eastAsiaTheme="minorEastAsia" w:hAnsi="Times New Roman" w:cs="Times New Roman"/>
        </w:rPr>
        <w:t>nclud</w:t>
      </w:r>
      <w:r w:rsidR="002F008C">
        <w:rPr>
          <w:rFonts w:ascii="Times New Roman" w:eastAsiaTheme="minorEastAsia" w:hAnsi="Times New Roman" w:cs="Times New Roman"/>
        </w:rPr>
        <w:t>ing</w:t>
      </w:r>
      <w:r w:rsidR="002F008C" w:rsidRPr="00C90B6F">
        <w:rPr>
          <w:rFonts w:ascii="Times New Roman" w:eastAsiaTheme="minorEastAsia" w:hAnsi="Times New Roman" w:cs="Times New Roman"/>
        </w:rPr>
        <w:t xml:space="preserve"> only participants with a primary cancer diagnosis within the </w:t>
      </w:r>
      <w:r w:rsidR="002F008C">
        <w:rPr>
          <w:rFonts w:ascii="Times New Roman" w:eastAsiaTheme="minorEastAsia" w:hAnsi="Times New Roman" w:cs="Times New Roman"/>
        </w:rPr>
        <w:t>four</w:t>
      </w:r>
      <w:r w:rsidR="002F008C" w:rsidRPr="00C90B6F">
        <w:rPr>
          <w:rFonts w:ascii="Times New Roman" w:eastAsiaTheme="minorEastAsia" w:hAnsi="Times New Roman" w:cs="Times New Roman"/>
        </w:rPr>
        <w:t xml:space="preserve"> years before their study interview (Supplementary Table </w:t>
      </w:r>
      <w:r w:rsidR="002F008C">
        <w:rPr>
          <w:rFonts w:ascii="Times New Roman" w:eastAsiaTheme="minorEastAsia" w:hAnsi="Times New Roman" w:cs="Times New Roman"/>
        </w:rPr>
        <w:t>3</w:t>
      </w:r>
      <w:r w:rsidR="002F008C" w:rsidRPr="00C90B6F">
        <w:rPr>
          <w:rFonts w:ascii="Times New Roman" w:eastAsiaTheme="minorEastAsia" w:hAnsi="Times New Roman" w:cs="Times New Roman"/>
        </w:rPr>
        <w:t>)</w:t>
      </w:r>
      <w:r w:rsidR="00D45369">
        <w:rPr>
          <w:rFonts w:ascii="Times New Roman" w:eastAsiaTheme="minorEastAsia" w:hAnsi="Times New Roman" w:cs="Times New Roman"/>
        </w:rPr>
        <w:t>.</w:t>
      </w:r>
      <w:r w:rsidR="002F008C">
        <w:rPr>
          <w:rFonts w:ascii="Times New Roman" w:eastAsiaTheme="minorEastAsia" w:hAnsi="Times New Roman" w:cs="Times New Roman"/>
        </w:rPr>
        <w:t xml:space="preserve"> </w:t>
      </w:r>
      <w:r w:rsidR="00B339C6">
        <w:rPr>
          <w:rFonts w:ascii="Times New Roman" w:eastAsiaTheme="minorEastAsia" w:hAnsi="Times New Roman" w:cs="Times New Roman"/>
        </w:rPr>
        <w:t xml:space="preserve">In the propensity score matching analysis (Supplementary Tables 4 and 5), we found significant </w:t>
      </w:r>
      <w:r w:rsidR="00D45369">
        <w:rPr>
          <w:rFonts w:ascii="Times New Roman" w:eastAsiaTheme="minorEastAsia" w:hAnsi="Times New Roman" w:cs="Times New Roman"/>
        </w:rPr>
        <w:t>associations</w:t>
      </w:r>
      <w:r w:rsidR="00B339C6">
        <w:rPr>
          <w:rFonts w:ascii="Times New Roman" w:eastAsiaTheme="minorEastAsia" w:hAnsi="Times New Roman" w:cs="Times New Roman"/>
        </w:rPr>
        <w:t xml:space="preserve"> involving </w:t>
      </w:r>
      <w:r w:rsidR="00064F9F">
        <w:rPr>
          <w:rFonts w:ascii="Times New Roman" w:eastAsiaTheme="minorEastAsia" w:hAnsi="Times New Roman" w:cs="Times New Roman"/>
        </w:rPr>
        <w:t>Pattern</w:t>
      </w:r>
      <w:r w:rsidR="00D45369">
        <w:rPr>
          <w:rFonts w:ascii="Times New Roman" w:eastAsiaTheme="minorEastAsia" w:hAnsi="Times New Roman" w:cs="Times New Roman"/>
        </w:rPr>
        <w:t>s</w:t>
      </w:r>
      <w:r w:rsidR="00064F9F">
        <w:rPr>
          <w:rFonts w:ascii="Times New Roman" w:eastAsiaTheme="minorEastAsia" w:hAnsi="Times New Roman" w:cs="Times New Roman"/>
        </w:rPr>
        <w:t xml:space="preserve"> #</w:t>
      </w:r>
      <w:r w:rsidR="00D45369">
        <w:rPr>
          <w:rFonts w:ascii="Times New Roman" w:eastAsiaTheme="minorEastAsia" w:hAnsi="Times New Roman" w:cs="Times New Roman"/>
        </w:rPr>
        <w:t>1 and</w:t>
      </w:r>
      <w:r w:rsidR="00B339C6">
        <w:rPr>
          <w:rFonts w:ascii="Times New Roman" w:eastAsiaTheme="minorEastAsia" w:hAnsi="Times New Roman" w:cs="Times New Roman"/>
        </w:rPr>
        <w:t xml:space="preserve"> #</w:t>
      </w:r>
      <w:r w:rsidR="00064F9F">
        <w:rPr>
          <w:rFonts w:ascii="Times New Roman" w:eastAsiaTheme="minorEastAsia" w:hAnsi="Times New Roman" w:cs="Times New Roman"/>
        </w:rPr>
        <w:t>2</w:t>
      </w:r>
      <w:r w:rsidR="00B339C6">
        <w:rPr>
          <w:rFonts w:ascii="Times New Roman" w:eastAsiaTheme="minorEastAsia" w:hAnsi="Times New Roman" w:cs="Times New Roman"/>
        </w:rPr>
        <w:t xml:space="preserve"> and all-cause mortality among all cancer survivors</w:t>
      </w:r>
      <w:r w:rsidR="00163088">
        <w:rPr>
          <w:rFonts w:ascii="Times New Roman" w:eastAsiaTheme="minorEastAsia" w:hAnsi="Times New Roman" w:cs="Times New Roman"/>
        </w:rPr>
        <w:t>. The hazard ratios in these cases were similar in magnitude and direction to those we observed in the main analysis.</w:t>
      </w:r>
      <w:r w:rsidR="00B4443D">
        <w:rPr>
          <w:rFonts w:ascii="Times New Roman" w:eastAsiaTheme="minorEastAsia" w:hAnsi="Times New Roman" w:cs="Times New Roman"/>
        </w:rPr>
        <w:t xml:space="preserve"> We also found a significant inverse relationship between Pattern #3 and cancer-specific mortality among food insecure cancer survivors that was not consistent with any previous analysis.</w:t>
      </w:r>
    </w:p>
    <w:p w14:paraId="04F6CD90" w14:textId="1E8E67E3" w:rsidR="00CA04BD" w:rsidRDefault="0028656F" w:rsidP="005B16E9">
      <w:pPr>
        <w:spacing w:line="360" w:lineRule="auto"/>
        <w:rPr>
          <w:rFonts w:ascii="Times New Roman" w:eastAsiaTheme="minorEastAsia" w:hAnsi="Times New Roman" w:cs="Times New Roman"/>
        </w:rPr>
      </w:pPr>
      <w:r>
        <w:rPr>
          <w:rFonts w:ascii="Times New Roman" w:eastAsiaTheme="minorEastAsia" w:hAnsi="Times New Roman" w:cs="Times New Roman"/>
          <w:noProof/>
        </w:rPr>
        <w:lastRenderedPageBreak/>
        <w:drawing>
          <wp:anchor distT="0" distB="0" distL="114300" distR="114300" simplePos="0" relativeHeight="251695104" behindDoc="0" locked="0" layoutInCell="1" allowOverlap="1" wp14:anchorId="796BBCA3" wp14:editId="7A42CD85">
            <wp:simplePos x="0" y="0"/>
            <wp:positionH relativeFrom="column">
              <wp:posOffset>0</wp:posOffset>
            </wp:positionH>
            <wp:positionV relativeFrom="paragraph">
              <wp:posOffset>0</wp:posOffset>
            </wp:positionV>
            <wp:extent cx="6275070" cy="3861435"/>
            <wp:effectExtent l="0" t="0" r="0" b="0"/>
            <wp:wrapSquare wrapText="bothSides"/>
            <wp:docPr id="562143803"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43803" name="Picture 4" descr="Chart, lin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75070" cy="3861435"/>
                    </a:xfrm>
                    <a:prstGeom prst="rect">
                      <a:avLst/>
                    </a:prstGeom>
                  </pic:spPr>
                </pic:pic>
              </a:graphicData>
            </a:graphic>
            <wp14:sizeRelH relativeFrom="page">
              <wp14:pctWidth>0</wp14:pctWidth>
            </wp14:sizeRelH>
            <wp14:sizeRelV relativeFrom="page">
              <wp14:pctHeight>0</wp14:pctHeight>
            </wp14:sizeRelV>
          </wp:anchor>
        </w:drawing>
      </w:r>
      <w:r w:rsidRPr="00C90B6F">
        <w:rPr>
          <w:rFonts w:ascii="Times New Roman" w:hAnsi="Times New Roman" w:cs="Times New Roman"/>
          <w:noProof/>
        </w:rPr>
        <mc:AlternateContent>
          <mc:Choice Requires="wps">
            <w:drawing>
              <wp:anchor distT="0" distB="0" distL="114300" distR="114300" simplePos="0" relativeHeight="251683840" behindDoc="0" locked="0" layoutInCell="1" allowOverlap="1" wp14:anchorId="4739C8F8" wp14:editId="32E4AF21">
                <wp:simplePos x="0" y="0"/>
                <wp:positionH relativeFrom="column">
                  <wp:posOffset>-1465</wp:posOffset>
                </wp:positionH>
                <wp:positionV relativeFrom="paragraph">
                  <wp:posOffset>3931969</wp:posOffset>
                </wp:positionV>
                <wp:extent cx="6306820" cy="1769110"/>
                <wp:effectExtent l="0" t="0" r="5080" b="0"/>
                <wp:wrapSquare wrapText="bothSides"/>
                <wp:docPr id="6" name="Text Box 6"/>
                <wp:cNvGraphicFramePr/>
                <a:graphic xmlns:a="http://schemas.openxmlformats.org/drawingml/2006/main">
                  <a:graphicData uri="http://schemas.microsoft.com/office/word/2010/wordprocessingShape">
                    <wps:wsp>
                      <wps:cNvSpPr txBox="1"/>
                      <wps:spPr>
                        <a:xfrm>
                          <a:off x="0" y="0"/>
                          <a:ext cx="6306820" cy="1769110"/>
                        </a:xfrm>
                        <a:prstGeom prst="rect">
                          <a:avLst/>
                        </a:prstGeom>
                        <a:solidFill>
                          <a:prstClr val="white"/>
                        </a:solidFill>
                        <a:ln>
                          <a:noFill/>
                        </a:ln>
                      </wps:spPr>
                      <wps:txbx>
                        <w:txbxContent>
                          <w:p w14:paraId="64FAEF9F" w14:textId="6033196D" w:rsidR="005B16E9" w:rsidRPr="000748F6" w:rsidRDefault="005B16E9" w:rsidP="005B16E9">
                            <w:pPr>
                              <w:rPr>
                                <w:rFonts w:ascii="Times New Roman" w:hAnsi="Times New Roman" w:cs="Times New Roman"/>
                                <w:sz w:val="18"/>
                                <w:szCs w:val="18"/>
                              </w:rPr>
                            </w:pPr>
                            <w:r w:rsidRPr="000748F6">
                              <w:rPr>
                                <w:rFonts w:ascii="Times New Roman" w:hAnsi="Times New Roman" w:cs="Times New Roman"/>
                                <w:b/>
                                <w:bCs/>
                                <w:sz w:val="18"/>
                                <w:szCs w:val="18"/>
                              </w:rPr>
                              <w:t>Figure</w:t>
                            </w:r>
                            <w:r w:rsidRPr="000748F6">
                              <w:rPr>
                                <w:rFonts w:ascii="Times New Roman" w:hAnsi="Times New Roman" w:cs="Times New Roman"/>
                                <w:b/>
                                <w:bCs/>
                                <w:i/>
                                <w:iCs/>
                                <w:sz w:val="18"/>
                                <w:szCs w:val="18"/>
                              </w:rPr>
                              <w:t xml:space="preserve"> </w:t>
                            </w:r>
                            <w:r w:rsidRPr="000748F6">
                              <w:rPr>
                                <w:rFonts w:ascii="Times New Roman" w:hAnsi="Times New Roman" w:cs="Times New Roman"/>
                                <w:b/>
                                <w:bCs/>
                                <w:sz w:val="18"/>
                                <w:szCs w:val="18"/>
                              </w:rPr>
                              <w:t>3</w:t>
                            </w:r>
                            <w:r w:rsidRPr="000748F6">
                              <w:rPr>
                                <w:rFonts w:ascii="Times New Roman" w:hAnsi="Times New Roman" w:cs="Times New Roman"/>
                                <w:sz w:val="18"/>
                                <w:szCs w:val="18"/>
                              </w:rPr>
                              <w:t xml:space="preserve">. </w:t>
                            </w:r>
                            <w:r w:rsidR="001103BB" w:rsidRPr="000748F6">
                              <w:rPr>
                                <w:rFonts w:ascii="Times New Roman" w:hAnsi="Times New Roman" w:cs="Times New Roman"/>
                                <w:i/>
                                <w:iCs/>
                                <w:sz w:val="18"/>
                                <w:szCs w:val="18"/>
                              </w:rPr>
                              <w:t>Panel A</w:t>
                            </w:r>
                            <w:r w:rsidR="001103BB" w:rsidRPr="000748F6">
                              <w:rPr>
                                <w:rFonts w:ascii="Times New Roman" w:hAnsi="Times New Roman" w:cs="Times New Roman"/>
                                <w:sz w:val="18"/>
                                <w:szCs w:val="18"/>
                              </w:rPr>
                              <w:t>: Survival curves detailing the r</w:t>
                            </w:r>
                            <w:r w:rsidRPr="000748F6">
                              <w:rPr>
                                <w:rFonts w:ascii="Times New Roman" w:hAnsi="Times New Roman" w:cs="Times New Roman"/>
                                <w:sz w:val="18"/>
                                <w:szCs w:val="18"/>
                              </w:rPr>
                              <w:t xml:space="preserve">elationships between the </w:t>
                            </w:r>
                            <w:r w:rsidR="001103BB" w:rsidRPr="000748F6">
                              <w:rPr>
                                <w:rFonts w:ascii="Times New Roman" w:hAnsi="Times New Roman" w:cs="Times New Roman"/>
                                <w:sz w:val="18"/>
                                <w:szCs w:val="18"/>
                              </w:rPr>
                              <w:t xml:space="preserve">dietary </w:t>
                            </w:r>
                            <w:r w:rsidRPr="000748F6">
                              <w:rPr>
                                <w:rFonts w:ascii="Times New Roman" w:hAnsi="Times New Roman" w:cs="Times New Roman"/>
                                <w:sz w:val="18"/>
                                <w:szCs w:val="18"/>
                              </w:rPr>
                              <w:t>patterns and all-cause mortality</w:t>
                            </w:r>
                            <w:r w:rsidR="00B0781F">
                              <w:rPr>
                                <w:rFonts w:ascii="Times New Roman" w:hAnsi="Times New Roman" w:cs="Times New Roman"/>
                                <w:sz w:val="18"/>
                                <w:szCs w:val="18"/>
                              </w:rPr>
                              <w:t xml:space="preserve"> among all cancer survivors</w:t>
                            </w:r>
                            <w:r w:rsidRPr="000748F6">
                              <w:rPr>
                                <w:rFonts w:ascii="Times New Roman" w:hAnsi="Times New Roman" w:cs="Times New Roman"/>
                                <w:sz w:val="18"/>
                                <w:szCs w:val="18"/>
                              </w:rPr>
                              <w:t xml:space="preserve"> in </w:t>
                            </w:r>
                            <w:r w:rsidR="001103BB" w:rsidRPr="000748F6">
                              <w:rPr>
                                <w:rFonts w:ascii="Times New Roman" w:hAnsi="Times New Roman" w:cs="Times New Roman"/>
                                <w:sz w:val="18"/>
                                <w:szCs w:val="18"/>
                              </w:rPr>
                              <w:t>the testing subsample</w:t>
                            </w:r>
                            <w:r w:rsidRPr="000748F6">
                              <w:rPr>
                                <w:rFonts w:ascii="Times New Roman" w:hAnsi="Times New Roman" w:cs="Times New Roman"/>
                                <w:sz w:val="18"/>
                                <w:szCs w:val="18"/>
                              </w:rPr>
                              <w:t xml:space="preserve"> (</w:t>
                            </w:r>
                            <w:r w:rsidRPr="000748F6">
                              <w:rPr>
                                <w:rFonts w:ascii="Times New Roman" w:hAnsi="Times New Roman" w:cs="Times New Roman"/>
                                <w:i/>
                                <w:iCs/>
                                <w:sz w:val="18"/>
                                <w:szCs w:val="18"/>
                              </w:rPr>
                              <w:t>n</w:t>
                            </w:r>
                            <w:r w:rsidRPr="000748F6">
                              <w:rPr>
                                <w:rFonts w:ascii="Times New Roman" w:hAnsi="Times New Roman" w:cs="Times New Roman"/>
                                <w:sz w:val="18"/>
                                <w:szCs w:val="18"/>
                              </w:rPr>
                              <w:t xml:space="preserve"> = </w:t>
                            </w:r>
                            <w:r w:rsidR="001103BB" w:rsidRPr="000748F6">
                              <w:rPr>
                                <w:rFonts w:ascii="Times New Roman" w:hAnsi="Times New Roman" w:cs="Times New Roman"/>
                                <w:sz w:val="18"/>
                                <w:szCs w:val="18"/>
                              </w:rPr>
                              <w:t>1745</w:t>
                            </w:r>
                            <w:r w:rsidRPr="000748F6">
                              <w:rPr>
                                <w:rFonts w:ascii="Times New Roman" w:hAnsi="Times New Roman" w:cs="Times New Roman"/>
                                <w:sz w:val="18"/>
                                <w:szCs w:val="18"/>
                              </w:rPr>
                              <w:t xml:space="preserve">). Adjusted survival curves were generated from models specified with quintile dummy variables. </w:t>
                            </w:r>
                            <w:r w:rsidR="001103BB" w:rsidRPr="000748F6">
                              <w:rPr>
                                <w:rFonts w:ascii="Times New Roman" w:hAnsi="Times New Roman" w:cs="Times New Roman"/>
                                <w:i/>
                                <w:iCs/>
                                <w:sz w:val="18"/>
                                <w:szCs w:val="18"/>
                              </w:rPr>
                              <w:t>Panel B</w:t>
                            </w:r>
                            <w:r w:rsidR="001103BB" w:rsidRPr="000748F6">
                              <w:rPr>
                                <w:rFonts w:ascii="Times New Roman" w:hAnsi="Times New Roman" w:cs="Times New Roman"/>
                                <w:sz w:val="18"/>
                                <w:szCs w:val="18"/>
                              </w:rPr>
                              <w:t>: Spline curves from expanding the diet quality index using a basis expansion for a natural cubic spline with one interior knot</w:t>
                            </w:r>
                            <w:r w:rsidR="00D45369">
                              <w:rPr>
                                <w:rFonts w:ascii="Times New Roman" w:hAnsi="Times New Roman" w:cs="Times New Roman"/>
                                <w:sz w:val="18"/>
                                <w:szCs w:val="18"/>
                              </w:rPr>
                              <w:t xml:space="preserve"> (see supplementary methods file for further details)</w:t>
                            </w:r>
                            <w:r w:rsidR="001103BB" w:rsidRPr="000748F6">
                              <w:rPr>
                                <w:rFonts w:ascii="Times New Roman" w:hAnsi="Times New Roman" w:cs="Times New Roman"/>
                                <w:sz w:val="18"/>
                                <w:szCs w:val="18"/>
                              </w:rPr>
                              <w:t xml:space="preserve">. All </w:t>
                            </w:r>
                            <w:r w:rsidRPr="000748F6">
                              <w:rPr>
                                <w:rFonts w:ascii="Times New Roman" w:hAnsi="Times New Roman" w:cs="Times New Roman"/>
                                <w:sz w:val="18"/>
                                <w:szCs w:val="18"/>
                              </w:rPr>
                              <w:t>models adjusted for age, sex, race, BMI, household size, family income-to-poverty ratio, education status, health insurance status, alcohol intake, smoking status, calories, weekly MET minutes, the Charlson Comorbidity Index score, receipt of SNAP benefits, and food insecurity status</w:t>
                            </w:r>
                            <w:r w:rsidRPr="000748F6">
                              <w:rPr>
                                <w:rFonts w:ascii="Times New Roman" w:hAnsi="Times New Roman" w:cs="Times New Roman"/>
                                <w:i/>
                                <w:iCs/>
                                <w:sz w:val="18"/>
                                <w:szCs w:val="18"/>
                              </w:rPr>
                              <w:t>.</w:t>
                            </w:r>
                          </w:p>
                          <w:p w14:paraId="4BAEC9D5" w14:textId="77777777" w:rsidR="00D45369" w:rsidRPr="00F223B1" w:rsidRDefault="00D45369" w:rsidP="00D45369">
                            <w:pPr>
                              <w:rPr>
                                <w:rFonts w:ascii="Times New Roman" w:hAnsi="Times New Roman" w:cs="Times New Roman"/>
                                <w:sz w:val="18"/>
                                <w:szCs w:val="18"/>
                                <w:lang w:bidi="en-US"/>
                              </w:rPr>
                            </w:pPr>
                            <w:r w:rsidRPr="00F223B1">
                              <w:rPr>
                                <w:rFonts w:ascii="Times New Roman" w:hAnsi="Times New Roman" w:cs="Times New Roman"/>
                                <w:sz w:val="18"/>
                                <w:szCs w:val="18"/>
                                <w:vertAlign w:val="superscript"/>
                                <w:lang w:bidi="en-US"/>
                              </w:rPr>
                              <w:t xml:space="preserve">a </w:t>
                            </w:r>
                            <w:r w:rsidRPr="00F223B1">
                              <w:rPr>
                                <w:rFonts w:ascii="Times New Roman" w:hAnsi="Times New Roman" w:cs="Times New Roman"/>
                                <w:sz w:val="18"/>
                                <w:szCs w:val="18"/>
                                <w:lang w:bidi="en-US"/>
                              </w:rPr>
                              <w:t>The High Fat &amp; Sugar, Low Vegetable Pattern</w:t>
                            </w:r>
                          </w:p>
                          <w:p w14:paraId="0B81BC49" w14:textId="77777777" w:rsidR="00D45369" w:rsidRPr="00F223B1" w:rsidRDefault="00D45369" w:rsidP="00D45369">
                            <w:pPr>
                              <w:rPr>
                                <w:rFonts w:ascii="Times New Roman" w:hAnsi="Times New Roman" w:cs="Times New Roman"/>
                                <w:color w:val="222222"/>
                                <w:sz w:val="18"/>
                                <w:szCs w:val="18"/>
                                <w:shd w:val="clear" w:color="auto" w:fill="FFFFFF"/>
                              </w:rPr>
                            </w:pPr>
                            <w:r w:rsidRPr="00F223B1">
                              <w:rPr>
                                <w:rFonts w:ascii="Times New Roman" w:hAnsi="Times New Roman" w:cs="Times New Roman"/>
                                <w:sz w:val="18"/>
                                <w:szCs w:val="18"/>
                                <w:vertAlign w:val="superscript"/>
                                <w:lang w:bidi="en-US"/>
                              </w:rPr>
                              <w:t>b</w:t>
                            </w:r>
                            <w:r w:rsidRPr="00F223B1">
                              <w:rPr>
                                <w:rFonts w:ascii="Times New Roman" w:hAnsi="Times New Roman" w:cs="Times New Roman"/>
                                <w:sz w:val="18"/>
                                <w:szCs w:val="18"/>
                                <w:lang w:bidi="en-US"/>
                              </w:rPr>
                              <w:t xml:space="preserve"> </w:t>
                            </w:r>
                            <w:r>
                              <w:rPr>
                                <w:rFonts w:ascii="Times New Roman" w:hAnsi="Times New Roman" w:cs="Times New Roman"/>
                                <w:sz w:val="18"/>
                                <w:szCs w:val="18"/>
                                <w:lang w:bidi="en-US"/>
                              </w:rPr>
                              <w:t xml:space="preserve">The </w:t>
                            </w:r>
                            <w:r w:rsidRPr="00F223B1">
                              <w:rPr>
                                <w:rFonts w:ascii="Times New Roman" w:hAnsi="Times New Roman" w:cs="Times New Roman"/>
                                <w:color w:val="222222"/>
                                <w:sz w:val="18"/>
                                <w:szCs w:val="18"/>
                                <w:shd w:val="clear" w:color="auto" w:fill="FFFFFF"/>
                              </w:rPr>
                              <w:t>High Alcohol &amp; Added Sugar Pattern</w:t>
                            </w:r>
                          </w:p>
                          <w:p w14:paraId="0B20F013" w14:textId="77777777" w:rsidR="00D45369" w:rsidRPr="00F223B1" w:rsidRDefault="00D45369" w:rsidP="00D45369">
                            <w:pPr>
                              <w:rPr>
                                <w:rFonts w:ascii="Times New Roman" w:hAnsi="Times New Roman" w:cs="Times New Roman"/>
                                <w:sz w:val="18"/>
                                <w:szCs w:val="18"/>
                                <w:lang w:bidi="en-US"/>
                              </w:rPr>
                            </w:pPr>
                            <w:r w:rsidRPr="00F223B1">
                              <w:rPr>
                                <w:rFonts w:ascii="Times New Roman" w:hAnsi="Times New Roman" w:cs="Times New Roman"/>
                                <w:color w:val="222222"/>
                                <w:sz w:val="18"/>
                                <w:szCs w:val="18"/>
                                <w:shd w:val="clear" w:color="auto" w:fill="FFFFFF"/>
                                <w:vertAlign w:val="superscript"/>
                              </w:rPr>
                              <w:t>c</w:t>
                            </w:r>
                            <w:r w:rsidRPr="00F223B1">
                              <w:rPr>
                                <w:rFonts w:ascii="Times New Roman" w:hAnsi="Times New Roman" w:cs="Times New Roman"/>
                                <w:color w:val="222222"/>
                                <w:sz w:val="18"/>
                                <w:szCs w:val="18"/>
                                <w:shd w:val="clear" w:color="auto" w:fill="FFFFFF"/>
                              </w:rPr>
                              <w:t xml:space="preserve"> The Meat &amp; Potatoes Pattern</w:t>
                            </w:r>
                          </w:p>
                          <w:p w14:paraId="09A6BB2F" w14:textId="77777777" w:rsidR="00D45369" w:rsidRDefault="00D45369" w:rsidP="00D45369">
                            <w:pPr>
                              <w:rPr>
                                <w:rFonts w:ascii="Times New Roman" w:hAnsi="Times New Roman" w:cs="Times New Roman"/>
                                <w:sz w:val="18"/>
                                <w:szCs w:val="18"/>
                                <w:lang w:bidi="en-US"/>
                              </w:rPr>
                            </w:pPr>
                            <w:r>
                              <w:rPr>
                                <w:rFonts w:ascii="Times New Roman" w:hAnsi="Times New Roman" w:cs="Times New Roman"/>
                                <w:sz w:val="18"/>
                                <w:szCs w:val="18"/>
                                <w:vertAlign w:val="superscript"/>
                                <w:lang w:bidi="en-US"/>
                              </w:rPr>
                              <w:t>d</w:t>
                            </w:r>
                            <w:r w:rsidRPr="00F223B1">
                              <w:rPr>
                                <w:rFonts w:ascii="Times New Roman" w:hAnsi="Times New Roman" w:cs="Times New Roman"/>
                                <w:sz w:val="18"/>
                                <w:szCs w:val="18"/>
                                <w:vertAlign w:val="superscript"/>
                                <w:lang w:bidi="en-US"/>
                              </w:rPr>
                              <w:t xml:space="preserve"> </w:t>
                            </w:r>
                            <w:r w:rsidRPr="00F223B1">
                              <w:rPr>
                                <w:rFonts w:ascii="Times New Roman" w:hAnsi="Times New Roman" w:cs="Times New Roman"/>
                                <w:sz w:val="18"/>
                                <w:szCs w:val="18"/>
                                <w:lang w:bidi="en-US"/>
                              </w:rPr>
                              <w:t>Healthy Eating Index 2015</w:t>
                            </w:r>
                          </w:p>
                          <w:p w14:paraId="0A7B6B44" w14:textId="40C13305" w:rsidR="00E63AD6" w:rsidRPr="00F223B1" w:rsidRDefault="00E63AD6" w:rsidP="00D45369">
                            <w:pPr>
                              <w:rPr>
                                <w:rFonts w:ascii="Times New Roman" w:hAnsi="Times New Roman" w:cs="Times New Roman"/>
                                <w:sz w:val="18"/>
                                <w:szCs w:val="18"/>
                                <w:lang w:bidi="en-US"/>
                              </w:rPr>
                            </w:pPr>
                            <w:r w:rsidRPr="001846CD">
                              <w:rPr>
                                <w:rFonts w:ascii="Times New Roman" w:hAnsi="Times New Roman" w:cs="Times New Roman"/>
                                <w:b/>
                                <w:bCs/>
                                <w:sz w:val="18"/>
                                <w:szCs w:val="18"/>
                                <w:vertAlign w:val="superscript"/>
                                <w:lang w:bidi="en-US"/>
                              </w:rPr>
                              <w:t>†</w:t>
                            </w:r>
                            <w:r w:rsidRPr="001846CD">
                              <w:rPr>
                                <w:rFonts w:ascii="Times New Roman" w:hAnsi="Times New Roman" w:cs="Times New Roman"/>
                                <w:sz w:val="18"/>
                                <w:szCs w:val="18"/>
                                <w:lang w:bidi="en-US"/>
                              </w:rPr>
                              <w:t xml:space="preserve"> Dietary pattern obtained using penalized logistic regression; </w:t>
                            </w:r>
                            <w:r w:rsidRPr="001846CD">
                              <w:rPr>
                                <w:rFonts w:ascii="Times New Roman" w:hAnsi="Times New Roman" w:cs="Times New Roman"/>
                                <w:b/>
                                <w:bCs/>
                                <w:sz w:val="18"/>
                                <w:szCs w:val="18"/>
                                <w:vertAlign w:val="superscript"/>
                                <w:lang w:bidi="en-US"/>
                              </w:rPr>
                              <w:t xml:space="preserve">‡ </w:t>
                            </w:r>
                            <w:r w:rsidRPr="001846CD">
                              <w:rPr>
                                <w:rFonts w:ascii="Times New Roman" w:hAnsi="Times New Roman" w:cs="Times New Roman"/>
                                <w:sz w:val="18"/>
                                <w:szCs w:val="18"/>
                                <w:lang w:bidi="en-US"/>
                              </w:rPr>
                              <w:t>Dietary pattern obtained using principal components analysis (PCA).</w:t>
                            </w:r>
                          </w:p>
                          <w:p w14:paraId="471314CE" w14:textId="77777777" w:rsidR="005B16E9" w:rsidRPr="000748F6" w:rsidRDefault="005B16E9" w:rsidP="005B16E9">
                            <w:pPr>
                              <w:rPr>
                                <w:rFonts w:ascii="Times New Roman" w:hAnsi="Times New Roman" w:cs="Times New Roman"/>
                                <w:sz w:val="18"/>
                                <w:szCs w:val="18"/>
                              </w:rPr>
                            </w:pPr>
                            <w:r w:rsidRPr="000748F6">
                              <w:rPr>
                                <w:rFonts w:ascii="Times New Roman" w:hAnsi="Times New Roman" w:cs="Times New Roman"/>
                                <w:sz w:val="18"/>
                                <w:szCs w:val="18"/>
                              </w:rPr>
                              <w:t>Subjects were weighted, and the analysis was performed according to NCHS guidelines.</w:t>
                            </w:r>
                          </w:p>
                          <w:p w14:paraId="52976771" w14:textId="1EED7D06" w:rsidR="001103BB" w:rsidRPr="000748F6" w:rsidRDefault="001103BB" w:rsidP="005B16E9">
                            <w:pPr>
                              <w:rPr>
                                <w:rFonts w:ascii="Times New Roman" w:hAnsi="Times New Roman" w:cs="Times New Roman"/>
                                <w:sz w:val="18"/>
                                <w:szCs w:val="18"/>
                              </w:rPr>
                            </w:pPr>
                            <w:r w:rsidRPr="001103BB">
                              <w:rPr>
                                <w:rFonts w:ascii="Times New Roman" w:hAnsi="Times New Roman" w:cs="Times New Roman"/>
                                <w:sz w:val="18"/>
                                <w:szCs w:val="18"/>
                                <w:lang w:bidi="en-US"/>
                              </w:rPr>
                              <w:t>All dietary patterns extraction procedures were performed on the training subsample described in the main text (</w:t>
                            </w:r>
                            <w:r w:rsidRPr="001103BB">
                              <w:rPr>
                                <w:rFonts w:ascii="Times New Roman" w:hAnsi="Times New Roman" w:cs="Times New Roman"/>
                                <w:i/>
                                <w:iCs/>
                                <w:sz w:val="18"/>
                                <w:szCs w:val="18"/>
                                <w:lang w:bidi="en-US"/>
                              </w:rPr>
                              <w:t xml:space="preserve">n </w:t>
                            </w:r>
                            <w:r w:rsidRPr="001103BB">
                              <w:rPr>
                                <w:rFonts w:ascii="Times New Roman" w:hAnsi="Times New Roman" w:cs="Times New Roman"/>
                                <w:sz w:val="18"/>
                                <w:szCs w:val="18"/>
                                <w:lang w:bidi="en-US"/>
                              </w:rPr>
                              <w:t>= 748</w:t>
                            </w:r>
                            <w:r>
                              <w:rPr>
                                <w:rFonts w:ascii="Times New Roman" w:hAnsi="Times New Roman" w:cs="Times New Roman"/>
                                <w:sz w:val="18"/>
                                <w:szCs w:val="18"/>
                                <w:lang w:bidi="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9C8F8" id="Text Box 6" o:spid="_x0000_s1031" type="#_x0000_t202" style="position:absolute;margin-left:-.1pt;margin-top:309.6pt;width:496.6pt;height:139.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" stroked="f">
                <v:textbox inset="0,0,0,0">
                  <w:txbxContent>
                    <w:p w14:paraId="64FAEF9F" w14:textId="6033196D" w:rsidR="005B16E9" w:rsidRPr="000748F6" w:rsidRDefault="005B16E9" w:rsidP="005B16E9">
                      <w:pPr>
                        <w:rPr>
                          <w:rFonts w:ascii="Times New Roman" w:hAnsi="Times New Roman" w:cs="Times New Roman"/>
                          <w:sz w:val="18"/>
                          <w:szCs w:val="18"/>
                        </w:rPr>
                      </w:pPr>
                      <w:r w:rsidRPr="000748F6">
                        <w:rPr>
                          <w:rFonts w:ascii="Times New Roman" w:hAnsi="Times New Roman" w:cs="Times New Roman"/>
                          <w:b/>
                          <w:bCs/>
                          <w:sz w:val="18"/>
                          <w:szCs w:val="18"/>
                        </w:rPr>
                        <w:t>Figure</w:t>
                      </w:r>
                      <w:r w:rsidRPr="000748F6">
                        <w:rPr>
                          <w:rFonts w:ascii="Times New Roman" w:hAnsi="Times New Roman" w:cs="Times New Roman"/>
                          <w:b/>
                          <w:bCs/>
                          <w:i/>
                          <w:iCs/>
                          <w:sz w:val="18"/>
                          <w:szCs w:val="18"/>
                        </w:rPr>
                        <w:t xml:space="preserve"> </w:t>
                      </w:r>
                      <w:r w:rsidRPr="000748F6">
                        <w:rPr>
                          <w:rFonts w:ascii="Times New Roman" w:hAnsi="Times New Roman" w:cs="Times New Roman"/>
                          <w:b/>
                          <w:bCs/>
                          <w:sz w:val="18"/>
                          <w:szCs w:val="18"/>
                        </w:rPr>
                        <w:t>3</w:t>
                      </w:r>
                      <w:r w:rsidRPr="000748F6">
                        <w:rPr>
                          <w:rFonts w:ascii="Times New Roman" w:hAnsi="Times New Roman" w:cs="Times New Roman"/>
                          <w:sz w:val="18"/>
                          <w:szCs w:val="18"/>
                        </w:rPr>
                        <w:t xml:space="preserve">. </w:t>
                      </w:r>
                      <w:r w:rsidR="001103BB" w:rsidRPr="000748F6">
                        <w:rPr>
                          <w:rFonts w:ascii="Times New Roman" w:hAnsi="Times New Roman" w:cs="Times New Roman"/>
                          <w:i/>
                          <w:iCs/>
                          <w:sz w:val="18"/>
                          <w:szCs w:val="18"/>
                        </w:rPr>
                        <w:t>Panel A</w:t>
                      </w:r>
                      <w:r w:rsidR="001103BB" w:rsidRPr="000748F6">
                        <w:rPr>
                          <w:rFonts w:ascii="Times New Roman" w:hAnsi="Times New Roman" w:cs="Times New Roman"/>
                          <w:sz w:val="18"/>
                          <w:szCs w:val="18"/>
                        </w:rPr>
                        <w:t>: Survival curves detailing the r</w:t>
                      </w:r>
                      <w:r w:rsidRPr="000748F6">
                        <w:rPr>
                          <w:rFonts w:ascii="Times New Roman" w:hAnsi="Times New Roman" w:cs="Times New Roman"/>
                          <w:sz w:val="18"/>
                          <w:szCs w:val="18"/>
                        </w:rPr>
                        <w:t xml:space="preserve">elationships between the </w:t>
                      </w:r>
                      <w:r w:rsidR="001103BB" w:rsidRPr="000748F6">
                        <w:rPr>
                          <w:rFonts w:ascii="Times New Roman" w:hAnsi="Times New Roman" w:cs="Times New Roman"/>
                          <w:sz w:val="18"/>
                          <w:szCs w:val="18"/>
                        </w:rPr>
                        <w:t xml:space="preserve">dietary </w:t>
                      </w:r>
                      <w:r w:rsidRPr="000748F6">
                        <w:rPr>
                          <w:rFonts w:ascii="Times New Roman" w:hAnsi="Times New Roman" w:cs="Times New Roman"/>
                          <w:sz w:val="18"/>
                          <w:szCs w:val="18"/>
                        </w:rPr>
                        <w:t>patterns and all-cause mortality</w:t>
                      </w:r>
                      <w:r w:rsidR="00B0781F">
                        <w:rPr>
                          <w:rFonts w:ascii="Times New Roman" w:hAnsi="Times New Roman" w:cs="Times New Roman"/>
                          <w:sz w:val="18"/>
                          <w:szCs w:val="18"/>
                        </w:rPr>
                        <w:t xml:space="preserve"> among all cancer survivors</w:t>
                      </w:r>
                      <w:r w:rsidRPr="000748F6">
                        <w:rPr>
                          <w:rFonts w:ascii="Times New Roman" w:hAnsi="Times New Roman" w:cs="Times New Roman"/>
                          <w:sz w:val="18"/>
                          <w:szCs w:val="18"/>
                        </w:rPr>
                        <w:t xml:space="preserve"> in </w:t>
                      </w:r>
                      <w:r w:rsidR="001103BB" w:rsidRPr="000748F6">
                        <w:rPr>
                          <w:rFonts w:ascii="Times New Roman" w:hAnsi="Times New Roman" w:cs="Times New Roman"/>
                          <w:sz w:val="18"/>
                          <w:szCs w:val="18"/>
                        </w:rPr>
                        <w:t>the testing subsample</w:t>
                      </w:r>
                      <w:r w:rsidRPr="000748F6">
                        <w:rPr>
                          <w:rFonts w:ascii="Times New Roman" w:hAnsi="Times New Roman" w:cs="Times New Roman"/>
                          <w:sz w:val="18"/>
                          <w:szCs w:val="18"/>
                        </w:rPr>
                        <w:t xml:space="preserve"> (</w:t>
                      </w:r>
                      <w:r w:rsidRPr="000748F6">
                        <w:rPr>
                          <w:rFonts w:ascii="Times New Roman" w:hAnsi="Times New Roman" w:cs="Times New Roman"/>
                          <w:i/>
                          <w:iCs/>
                          <w:sz w:val="18"/>
                          <w:szCs w:val="18"/>
                        </w:rPr>
                        <w:t>n</w:t>
                      </w:r>
                      <w:r w:rsidRPr="000748F6">
                        <w:rPr>
                          <w:rFonts w:ascii="Times New Roman" w:hAnsi="Times New Roman" w:cs="Times New Roman"/>
                          <w:sz w:val="18"/>
                          <w:szCs w:val="18"/>
                        </w:rPr>
                        <w:t xml:space="preserve"> = </w:t>
                      </w:r>
                      <w:r w:rsidR="001103BB" w:rsidRPr="000748F6">
                        <w:rPr>
                          <w:rFonts w:ascii="Times New Roman" w:hAnsi="Times New Roman" w:cs="Times New Roman"/>
                          <w:sz w:val="18"/>
                          <w:szCs w:val="18"/>
                        </w:rPr>
                        <w:t>1745</w:t>
                      </w:r>
                      <w:r w:rsidRPr="000748F6">
                        <w:rPr>
                          <w:rFonts w:ascii="Times New Roman" w:hAnsi="Times New Roman" w:cs="Times New Roman"/>
                          <w:sz w:val="18"/>
                          <w:szCs w:val="18"/>
                        </w:rPr>
                        <w:t xml:space="preserve">). Adjusted survival curves were generated from models specified with quintile dummy variables. </w:t>
                      </w:r>
                      <w:r w:rsidR="001103BB" w:rsidRPr="000748F6">
                        <w:rPr>
                          <w:rFonts w:ascii="Times New Roman" w:hAnsi="Times New Roman" w:cs="Times New Roman"/>
                          <w:i/>
                          <w:iCs/>
                          <w:sz w:val="18"/>
                          <w:szCs w:val="18"/>
                        </w:rPr>
                        <w:t>Panel B</w:t>
                      </w:r>
                      <w:r w:rsidR="001103BB" w:rsidRPr="000748F6">
                        <w:rPr>
                          <w:rFonts w:ascii="Times New Roman" w:hAnsi="Times New Roman" w:cs="Times New Roman"/>
                          <w:sz w:val="18"/>
                          <w:szCs w:val="18"/>
                        </w:rPr>
                        <w:t>: Spline curves from expanding the diet quality index using a basis expansion for a natural cubic spline with one interior knot</w:t>
                      </w:r>
                      <w:r w:rsidR="00D45369">
                        <w:rPr>
                          <w:rFonts w:ascii="Times New Roman" w:hAnsi="Times New Roman" w:cs="Times New Roman"/>
                          <w:sz w:val="18"/>
                          <w:szCs w:val="18"/>
                        </w:rPr>
                        <w:t xml:space="preserve"> (see supplementary methods file for further details)</w:t>
                      </w:r>
                      <w:r w:rsidR="001103BB" w:rsidRPr="000748F6">
                        <w:rPr>
                          <w:rFonts w:ascii="Times New Roman" w:hAnsi="Times New Roman" w:cs="Times New Roman"/>
                          <w:sz w:val="18"/>
                          <w:szCs w:val="18"/>
                        </w:rPr>
                        <w:t xml:space="preserve">. All </w:t>
                      </w:r>
                      <w:r w:rsidRPr="000748F6">
                        <w:rPr>
                          <w:rFonts w:ascii="Times New Roman" w:hAnsi="Times New Roman" w:cs="Times New Roman"/>
                          <w:sz w:val="18"/>
                          <w:szCs w:val="18"/>
                        </w:rPr>
                        <w:t>models adjusted for age, sex, race, BMI, household size, family income-to-poverty ratio, education status, health insurance status, alcohol intake, smoking status, calories, weekly MET minutes, the Charlson Comorbidity Index score, receipt of SNAP benefits, and food insecurity status</w:t>
                      </w:r>
                      <w:r w:rsidRPr="000748F6">
                        <w:rPr>
                          <w:rFonts w:ascii="Times New Roman" w:hAnsi="Times New Roman" w:cs="Times New Roman"/>
                          <w:i/>
                          <w:iCs/>
                          <w:sz w:val="18"/>
                          <w:szCs w:val="18"/>
                        </w:rPr>
                        <w:t>.</w:t>
                      </w:r>
                    </w:p>
                    <w:p w14:paraId="4BAEC9D5" w14:textId="77777777" w:rsidR="00D45369" w:rsidRPr="00F223B1" w:rsidRDefault="00D45369" w:rsidP="00D45369">
                      <w:pPr>
                        <w:rPr>
                          <w:rFonts w:ascii="Times New Roman" w:hAnsi="Times New Roman" w:cs="Times New Roman"/>
                          <w:sz w:val="18"/>
                          <w:szCs w:val="18"/>
                          <w:lang w:bidi="en-US"/>
                        </w:rPr>
                      </w:pPr>
                      <w:r w:rsidRPr="00F223B1">
                        <w:rPr>
                          <w:rFonts w:ascii="Times New Roman" w:hAnsi="Times New Roman" w:cs="Times New Roman"/>
                          <w:sz w:val="18"/>
                          <w:szCs w:val="18"/>
                          <w:vertAlign w:val="superscript"/>
                          <w:lang w:bidi="en-US"/>
                        </w:rPr>
                        <w:t xml:space="preserve">a </w:t>
                      </w:r>
                      <w:r w:rsidRPr="00F223B1">
                        <w:rPr>
                          <w:rFonts w:ascii="Times New Roman" w:hAnsi="Times New Roman" w:cs="Times New Roman"/>
                          <w:sz w:val="18"/>
                          <w:szCs w:val="18"/>
                          <w:lang w:bidi="en-US"/>
                        </w:rPr>
                        <w:t>The High Fat &amp; Sugar, Low Vegetable Pattern</w:t>
                      </w:r>
                    </w:p>
                    <w:p w14:paraId="0B81BC49" w14:textId="77777777" w:rsidR="00D45369" w:rsidRPr="00F223B1" w:rsidRDefault="00D45369" w:rsidP="00D45369">
                      <w:pPr>
                        <w:rPr>
                          <w:rFonts w:ascii="Times New Roman" w:hAnsi="Times New Roman" w:cs="Times New Roman"/>
                          <w:color w:val="222222"/>
                          <w:sz w:val="18"/>
                          <w:szCs w:val="18"/>
                          <w:shd w:val="clear" w:color="auto" w:fill="FFFFFF"/>
                        </w:rPr>
                      </w:pPr>
                      <w:r w:rsidRPr="00F223B1">
                        <w:rPr>
                          <w:rFonts w:ascii="Times New Roman" w:hAnsi="Times New Roman" w:cs="Times New Roman"/>
                          <w:sz w:val="18"/>
                          <w:szCs w:val="18"/>
                          <w:vertAlign w:val="superscript"/>
                          <w:lang w:bidi="en-US"/>
                        </w:rPr>
                        <w:t>b</w:t>
                      </w:r>
                      <w:r w:rsidRPr="00F223B1">
                        <w:rPr>
                          <w:rFonts w:ascii="Times New Roman" w:hAnsi="Times New Roman" w:cs="Times New Roman"/>
                          <w:sz w:val="18"/>
                          <w:szCs w:val="18"/>
                          <w:lang w:bidi="en-US"/>
                        </w:rPr>
                        <w:t xml:space="preserve"> </w:t>
                      </w:r>
                      <w:r>
                        <w:rPr>
                          <w:rFonts w:ascii="Times New Roman" w:hAnsi="Times New Roman" w:cs="Times New Roman"/>
                          <w:sz w:val="18"/>
                          <w:szCs w:val="18"/>
                          <w:lang w:bidi="en-US"/>
                        </w:rPr>
                        <w:t xml:space="preserve">The </w:t>
                      </w:r>
                      <w:r w:rsidRPr="00F223B1">
                        <w:rPr>
                          <w:rFonts w:ascii="Times New Roman" w:hAnsi="Times New Roman" w:cs="Times New Roman"/>
                          <w:color w:val="222222"/>
                          <w:sz w:val="18"/>
                          <w:szCs w:val="18"/>
                          <w:shd w:val="clear" w:color="auto" w:fill="FFFFFF"/>
                        </w:rPr>
                        <w:t>High Alcohol &amp; Added Sugar Pattern</w:t>
                      </w:r>
                    </w:p>
                    <w:p w14:paraId="0B20F013" w14:textId="77777777" w:rsidR="00D45369" w:rsidRPr="00F223B1" w:rsidRDefault="00D45369" w:rsidP="00D45369">
                      <w:pPr>
                        <w:rPr>
                          <w:rFonts w:ascii="Times New Roman" w:hAnsi="Times New Roman" w:cs="Times New Roman"/>
                          <w:sz w:val="18"/>
                          <w:szCs w:val="18"/>
                          <w:lang w:bidi="en-US"/>
                        </w:rPr>
                      </w:pPr>
                      <w:r w:rsidRPr="00F223B1">
                        <w:rPr>
                          <w:rFonts w:ascii="Times New Roman" w:hAnsi="Times New Roman" w:cs="Times New Roman"/>
                          <w:color w:val="222222"/>
                          <w:sz w:val="18"/>
                          <w:szCs w:val="18"/>
                          <w:shd w:val="clear" w:color="auto" w:fill="FFFFFF"/>
                          <w:vertAlign w:val="superscript"/>
                        </w:rPr>
                        <w:t>c</w:t>
                      </w:r>
                      <w:r w:rsidRPr="00F223B1">
                        <w:rPr>
                          <w:rFonts w:ascii="Times New Roman" w:hAnsi="Times New Roman" w:cs="Times New Roman"/>
                          <w:color w:val="222222"/>
                          <w:sz w:val="18"/>
                          <w:szCs w:val="18"/>
                          <w:shd w:val="clear" w:color="auto" w:fill="FFFFFF"/>
                        </w:rPr>
                        <w:t xml:space="preserve"> The Meat &amp; Potatoes Pattern</w:t>
                      </w:r>
                    </w:p>
                    <w:p w14:paraId="09A6BB2F" w14:textId="77777777" w:rsidR="00D45369" w:rsidRDefault="00D45369" w:rsidP="00D45369">
                      <w:pPr>
                        <w:rPr>
                          <w:rFonts w:ascii="Times New Roman" w:hAnsi="Times New Roman" w:cs="Times New Roman"/>
                          <w:sz w:val="18"/>
                          <w:szCs w:val="18"/>
                          <w:lang w:bidi="en-US"/>
                        </w:rPr>
                      </w:pPr>
                      <w:r>
                        <w:rPr>
                          <w:rFonts w:ascii="Times New Roman" w:hAnsi="Times New Roman" w:cs="Times New Roman"/>
                          <w:sz w:val="18"/>
                          <w:szCs w:val="18"/>
                          <w:vertAlign w:val="superscript"/>
                          <w:lang w:bidi="en-US"/>
                        </w:rPr>
                        <w:t>d</w:t>
                      </w:r>
                      <w:r w:rsidRPr="00F223B1">
                        <w:rPr>
                          <w:rFonts w:ascii="Times New Roman" w:hAnsi="Times New Roman" w:cs="Times New Roman"/>
                          <w:sz w:val="18"/>
                          <w:szCs w:val="18"/>
                          <w:vertAlign w:val="superscript"/>
                          <w:lang w:bidi="en-US"/>
                        </w:rPr>
                        <w:t xml:space="preserve"> </w:t>
                      </w:r>
                      <w:r w:rsidRPr="00F223B1">
                        <w:rPr>
                          <w:rFonts w:ascii="Times New Roman" w:hAnsi="Times New Roman" w:cs="Times New Roman"/>
                          <w:sz w:val="18"/>
                          <w:szCs w:val="18"/>
                          <w:lang w:bidi="en-US"/>
                        </w:rPr>
                        <w:t>Healthy Eating Index 2015</w:t>
                      </w:r>
                    </w:p>
                    <w:p w14:paraId="0A7B6B44" w14:textId="40C13305" w:rsidR="00E63AD6" w:rsidRPr="00F223B1" w:rsidRDefault="00E63AD6" w:rsidP="00D45369">
                      <w:pPr>
                        <w:rPr>
                          <w:rFonts w:ascii="Times New Roman" w:hAnsi="Times New Roman" w:cs="Times New Roman"/>
                          <w:sz w:val="18"/>
                          <w:szCs w:val="18"/>
                          <w:lang w:bidi="en-US"/>
                        </w:rPr>
                      </w:pPr>
                      <w:r w:rsidRPr="001846CD">
                        <w:rPr>
                          <w:rFonts w:ascii="Times New Roman" w:hAnsi="Times New Roman" w:cs="Times New Roman"/>
                          <w:b/>
                          <w:bCs/>
                          <w:sz w:val="18"/>
                          <w:szCs w:val="18"/>
                          <w:vertAlign w:val="superscript"/>
                          <w:lang w:bidi="en-US"/>
                        </w:rPr>
                        <w:t>†</w:t>
                      </w:r>
                      <w:r w:rsidRPr="001846CD">
                        <w:rPr>
                          <w:rFonts w:ascii="Times New Roman" w:hAnsi="Times New Roman" w:cs="Times New Roman"/>
                          <w:sz w:val="18"/>
                          <w:szCs w:val="18"/>
                          <w:lang w:bidi="en-US"/>
                        </w:rPr>
                        <w:t xml:space="preserve"> Dietary pattern obtained using penalized logistic regression; </w:t>
                      </w:r>
                      <w:r w:rsidRPr="001846CD">
                        <w:rPr>
                          <w:rFonts w:ascii="Times New Roman" w:hAnsi="Times New Roman" w:cs="Times New Roman"/>
                          <w:b/>
                          <w:bCs/>
                          <w:sz w:val="18"/>
                          <w:szCs w:val="18"/>
                          <w:vertAlign w:val="superscript"/>
                          <w:lang w:bidi="en-US"/>
                        </w:rPr>
                        <w:t xml:space="preserve">‡ </w:t>
                      </w:r>
                      <w:r w:rsidRPr="001846CD">
                        <w:rPr>
                          <w:rFonts w:ascii="Times New Roman" w:hAnsi="Times New Roman" w:cs="Times New Roman"/>
                          <w:sz w:val="18"/>
                          <w:szCs w:val="18"/>
                          <w:lang w:bidi="en-US"/>
                        </w:rPr>
                        <w:t>Dietary pattern obtained using principal components analysis (PCA).</w:t>
                      </w:r>
                    </w:p>
                    <w:p w14:paraId="471314CE" w14:textId="77777777" w:rsidR="005B16E9" w:rsidRPr="000748F6" w:rsidRDefault="005B16E9" w:rsidP="005B16E9">
                      <w:pPr>
                        <w:rPr>
                          <w:rFonts w:ascii="Times New Roman" w:hAnsi="Times New Roman" w:cs="Times New Roman"/>
                          <w:sz w:val="18"/>
                          <w:szCs w:val="18"/>
                        </w:rPr>
                      </w:pPr>
                      <w:r w:rsidRPr="000748F6">
                        <w:rPr>
                          <w:rFonts w:ascii="Times New Roman" w:hAnsi="Times New Roman" w:cs="Times New Roman"/>
                          <w:sz w:val="18"/>
                          <w:szCs w:val="18"/>
                        </w:rPr>
                        <w:t>Subjects were weighted, and the analysis was performed according to NCHS guidelines.</w:t>
                      </w:r>
                    </w:p>
                    <w:p w14:paraId="52976771" w14:textId="1EED7D06" w:rsidR="001103BB" w:rsidRPr="000748F6" w:rsidRDefault="001103BB" w:rsidP="005B16E9">
                      <w:pPr>
                        <w:rPr>
                          <w:rFonts w:ascii="Times New Roman" w:hAnsi="Times New Roman" w:cs="Times New Roman"/>
                          <w:sz w:val="18"/>
                          <w:szCs w:val="18"/>
                        </w:rPr>
                      </w:pPr>
                      <w:r w:rsidRPr="001103BB">
                        <w:rPr>
                          <w:rFonts w:ascii="Times New Roman" w:hAnsi="Times New Roman" w:cs="Times New Roman"/>
                          <w:sz w:val="18"/>
                          <w:szCs w:val="18"/>
                          <w:lang w:bidi="en-US"/>
                        </w:rPr>
                        <w:t>All dietary patterns extraction procedures were performed on the training subsample described in the main text (</w:t>
                      </w:r>
                      <w:r w:rsidRPr="001103BB">
                        <w:rPr>
                          <w:rFonts w:ascii="Times New Roman" w:hAnsi="Times New Roman" w:cs="Times New Roman"/>
                          <w:i/>
                          <w:iCs/>
                          <w:sz w:val="18"/>
                          <w:szCs w:val="18"/>
                          <w:lang w:bidi="en-US"/>
                        </w:rPr>
                        <w:t xml:space="preserve">n </w:t>
                      </w:r>
                      <w:r w:rsidRPr="001103BB">
                        <w:rPr>
                          <w:rFonts w:ascii="Times New Roman" w:hAnsi="Times New Roman" w:cs="Times New Roman"/>
                          <w:sz w:val="18"/>
                          <w:szCs w:val="18"/>
                          <w:lang w:bidi="en-US"/>
                        </w:rPr>
                        <w:t>= 748</w:t>
                      </w:r>
                      <w:r>
                        <w:rPr>
                          <w:rFonts w:ascii="Times New Roman" w:hAnsi="Times New Roman" w:cs="Times New Roman"/>
                          <w:sz w:val="18"/>
                          <w:szCs w:val="18"/>
                          <w:lang w:bidi="en-US"/>
                        </w:rPr>
                        <w:t>).</w:t>
                      </w:r>
                    </w:p>
                  </w:txbxContent>
                </v:textbox>
                <w10:wrap type="square"/>
              </v:shape>
            </w:pict>
          </mc:Fallback>
        </mc:AlternateContent>
      </w:r>
    </w:p>
    <w:p w14:paraId="41101076" w14:textId="2E79D9A2" w:rsidR="00B717EF" w:rsidRPr="00B717EF" w:rsidRDefault="00B717EF" w:rsidP="00B717EF">
      <w:pPr>
        <w:spacing w:line="360" w:lineRule="auto"/>
        <w:ind w:firstLine="720"/>
        <w:rPr>
          <w:rFonts w:ascii="Times New Roman" w:eastAsiaTheme="minorEastAsia" w:hAnsi="Times New Roman" w:cs="Times New Roman"/>
        </w:rPr>
      </w:pPr>
    </w:p>
    <w:p w14:paraId="0B38CFDA" w14:textId="3F54EECA" w:rsidR="00CA04BD" w:rsidRPr="00C90B6F" w:rsidRDefault="00CA04BD" w:rsidP="00CA04BD">
      <w:pPr>
        <w:spacing w:line="360" w:lineRule="auto"/>
        <w:rPr>
          <w:rFonts w:ascii="Times New Roman" w:hAnsi="Times New Roman" w:cs="Times New Roman"/>
          <w:b/>
          <w:bCs/>
        </w:rPr>
      </w:pPr>
      <w:r w:rsidRPr="00C90B6F">
        <w:rPr>
          <w:rFonts w:ascii="Times New Roman" w:hAnsi="Times New Roman" w:cs="Times New Roman"/>
          <w:b/>
          <w:bCs/>
        </w:rPr>
        <w:t>Discussion</w:t>
      </w:r>
    </w:p>
    <w:p w14:paraId="4C15D9C4" w14:textId="0CA21347" w:rsidR="002C775F" w:rsidRDefault="00CA04BD" w:rsidP="00CA04BD">
      <w:pPr>
        <w:spacing w:line="360" w:lineRule="auto"/>
        <w:rPr>
          <w:rFonts w:ascii="Times New Roman" w:hAnsi="Times New Roman" w:cs="Times New Roman"/>
        </w:rPr>
      </w:pPr>
      <w:r w:rsidRPr="00C90B6F">
        <w:rPr>
          <w:rFonts w:ascii="Times New Roman" w:hAnsi="Times New Roman" w:cs="Times New Roman"/>
        </w:rPr>
        <w:tab/>
        <w:t xml:space="preserve">Using a nationally representative sample of U.S. cancer survivors, we found that dietary patterns associated with being a </w:t>
      </w:r>
      <w:r w:rsidR="00F96675">
        <w:rPr>
          <w:rFonts w:ascii="Times New Roman" w:hAnsi="Times New Roman" w:cs="Times New Roman"/>
        </w:rPr>
        <w:t>food insecure</w:t>
      </w:r>
      <w:r w:rsidRPr="00C90B6F">
        <w:rPr>
          <w:rFonts w:ascii="Times New Roman" w:hAnsi="Times New Roman" w:cs="Times New Roman"/>
        </w:rPr>
        <w:t xml:space="preserve"> cancer survivor were positively associated with all-cause and cancer-specific mortality after adjusting for several confounders. Of the </w:t>
      </w:r>
      <w:r w:rsidR="004D2D6E">
        <w:rPr>
          <w:rFonts w:ascii="Times New Roman" w:hAnsi="Times New Roman" w:cs="Times New Roman"/>
        </w:rPr>
        <w:t>three</w:t>
      </w:r>
      <w:r w:rsidR="004D2D6E" w:rsidRPr="00C90B6F">
        <w:rPr>
          <w:rFonts w:ascii="Times New Roman" w:hAnsi="Times New Roman" w:cs="Times New Roman"/>
        </w:rPr>
        <w:t xml:space="preserve"> </w:t>
      </w:r>
      <w:r w:rsidRPr="00C90B6F">
        <w:rPr>
          <w:rFonts w:ascii="Times New Roman" w:hAnsi="Times New Roman" w:cs="Times New Roman"/>
        </w:rPr>
        <w:t>dietary patterns we extracted from the observed 24-hour recall data (</w:t>
      </w:r>
      <w:r w:rsidR="004D2D6E">
        <w:rPr>
          <w:rFonts w:ascii="Times New Roman" w:hAnsi="Times New Roman" w:cs="Times New Roman"/>
        </w:rPr>
        <w:t>one</w:t>
      </w:r>
      <w:r w:rsidR="004D2D6E" w:rsidRPr="00C90B6F">
        <w:rPr>
          <w:rFonts w:ascii="Times New Roman" w:hAnsi="Times New Roman" w:cs="Times New Roman"/>
        </w:rPr>
        <w:t xml:space="preserve"> </w:t>
      </w:r>
      <w:r w:rsidRPr="00C90B6F">
        <w:rPr>
          <w:rFonts w:ascii="Times New Roman" w:hAnsi="Times New Roman" w:cs="Times New Roman"/>
        </w:rPr>
        <w:t>with penalized logit and two with PCA), two of these patterns—</w:t>
      </w:r>
      <w:r w:rsidR="00030FFA">
        <w:rPr>
          <w:rFonts w:ascii="Times New Roman" w:hAnsi="Times New Roman" w:cs="Times New Roman"/>
        </w:rPr>
        <w:t>Pattern #1</w:t>
      </w:r>
      <w:r w:rsidRPr="00C90B6F">
        <w:rPr>
          <w:rFonts w:ascii="Times New Roman" w:hAnsi="Times New Roman" w:cs="Times New Roman"/>
        </w:rPr>
        <w:t xml:space="preserve"> and </w:t>
      </w:r>
      <w:r w:rsidR="004D2D6E">
        <w:rPr>
          <w:rFonts w:ascii="Times New Roman" w:hAnsi="Times New Roman" w:cs="Times New Roman"/>
        </w:rPr>
        <w:t>P</w:t>
      </w:r>
      <w:r w:rsidR="00030FFA">
        <w:rPr>
          <w:rFonts w:ascii="Times New Roman" w:hAnsi="Times New Roman" w:cs="Times New Roman"/>
        </w:rPr>
        <w:t>attern</w:t>
      </w:r>
      <w:r w:rsidR="004D2D6E">
        <w:rPr>
          <w:rFonts w:ascii="Times New Roman" w:hAnsi="Times New Roman" w:cs="Times New Roman"/>
        </w:rPr>
        <w:t xml:space="preserve"> #</w:t>
      </w:r>
      <w:r w:rsidR="00030FFA">
        <w:rPr>
          <w:rFonts w:ascii="Times New Roman" w:hAnsi="Times New Roman" w:cs="Times New Roman"/>
        </w:rPr>
        <w:t>2</w:t>
      </w:r>
      <w:r w:rsidRPr="00C90B6F">
        <w:rPr>
          <w:rFonts w:ascii="Times New Roman" w:hAnsi="Times New Roman" w:cs="Times New Roman"/>
        </w:rPr>
        <w:t xml:space="preserve">, which were both loaded by high consumption of palatable and processed foods and low loadings of fruits, vegetables, and </w:t>
      </w:r>
      <w:r w:rsidRPr="00C90B6F">
        <w:rPr>
          <w:rFonts w:ascii="Times New Roman" w:hAnsi="Times New Roman" w:cs="Times New Roman"/>
        </w:rPr>
        <w:lastRenderedPageBreak/>
        <w:t xml:space="preserve">other healthy components—were robustly and positively associated with all-cause and cancer-specific mortalities among cancer survivors and a subset of </w:t>
      </w:r>
      <w:r w:rsidR="00F96675">
        <w:rPr>
          <w:rFonts w:ascii="Times New Roman" w:hAnsi="Times New Roman" w:cs="Times New Roman"/>
        </w:rPr>
        <w:t>food insecure</w:t>
      </w:r>
      <w:r w:rsidRPr="00C90B6F">
        <w:rPr>
          <w:rFonts w:ascii="Times New Roman" w:hAnsi="Times New Roman" w:cs="Times New Roman"/>
        </w:rPr>
        <w:t xml:space="preserve"> cancer survivors.</w:t>
      </w:r>
      <w:r w:rsidR="004D2D6E">
        <w:rPr>
          <w:rFonts w:ascii="Times New Roman" w:hAnsi="Times New Roman" w:cs="Times New Roman"/>
        </w:rPr>
        <w:t xml:space="preserve"> </w:t>
      </w:r>
      <w:r w:rsidR="00D6324A">
        <w:rPr>
          <w:rFonts w:ascii="Times New Roman" w:hAnsi="Times New Roman" w:cs="Times New Roman"/>
        </w:rPr>
        <w:t xml:space="preserve">However, Pattern #1 exhibited the most robust set of associations across all sensitivity and </w:t>
      </w:r>
      <w:proofErr w:type="spellStart"/>
      <w:r w:rsidR="00D6324A">
        <w:rPr>
          <w:rFonts w:ascii="Times New Roman" w:hAnsi="Times New Roman" w:cs="Times New Roman"/>
        </w:rPr>
        <w:t>subanalyses</w:t>
      </w:r>
      <w:proofErr w:type="spellEnd"/>
      <w:r w:rsidR="00D6324A">
        <w:rPr>
          <w:rFonts w:ascii="Times New Roman" w:hAnsi="Times New Roman" w:cs="Times New Roman"/>
        </w:rPr>
        <w:t xml:space="preserve">. </w:t>
      </w:r>
      <w:r w:rsidR="004D2D6E" w:rsidRPr="00C90B6F">
        <w:rPr>
          <w:rFonts w:ascii="Times New Roman" w:hAnsi="Times New Roman" w:cs="Times New Roman"/>
        </w:rPr>
        <w:t xml:space="preserve">Finally, the validity of </w:t>
      </w:r>
      <w:r w:rsidR="004D2D6E">
        <w:rPr>
          <w:rFonts w:ascii="Times New Roman" w:hAnsi="Times New Roman" w:cs="Times New Roman"/>
        </w:rPr>
        <w:t>the</w:t>
      </w:r>
      <w:r w:rsidR="004D2D6E" w:rsidRPr="00C90B6F">
        <w:rPr>
          <w:rFonts w:ascii="Times New Roman" w:hAnsi="Times New Roman" w:cs="Times New Roman"/>
        </w:rPr>
        <w:t xml:space="preserve"> extracted dietary patterns was supported by comparison to the HEI-2015, which indicated lower diet quality</w:t>
      </w:r>
      <w:r w:rsidR="004D2D6E">
        <w:rPr>
          <w:rFonts w:ascii="Times New Roman" w:hAnsi="Times New Roman" w:cs="Times New Roman"/>
        </w:rPr>
        <w:t xml:space="preserve"> (with respect to adherence to the Dietary Guidelines for Americans 2015)</w:t>
      </w:r>
      <w:r w:rsidR="004D2D6E" w:rsidRPr="00C90B6F">
        <w:rPr>
          <w:rFonts w:ascii="Times New Roman" w:hAnsi="Times New Roman" w:cs="Times New Roman"/>
        </w:rPr>
        <w:t xml:space="preserve"> in </w:t>
      </w:r>
      <w:r w:rsidR="004D2D6E">
        <w:rPr>
          <w:rFonts w:ascii="Times New Roman" w:hAnsi="Times New Roman" w:cs="Times New Roman"/>
        </w:rPr>
        <w:t>food insecure</w:t>
      </w:r>
      <w:r w:rsidR="004D2D6E" w:rsidRPr="00C90B6F">
        <w:rPr>
          <w:rFonts w:ascii="Times New Roman" w:hAnsi="Times New Roman" w:cs="Times New Roman"/>
        </w:rPr>
        <w:t xml:space="preserve"> survivors compared to </w:t>
      </w:r>
      <w:r w:rsidR="004D2D6E">
        <w:rPr>
          <w:rFonts w:ascii="Times New Roman" w:hAnsi="Times New Roman" w:cs="Times New Roman"/>
        </w:rPr>
        <w:t>food secure</w:t>
      </w:r>
      <w:r w:rsidR="004D2D6E" w:rsidRPr="00C90B6F">
        <w:rPr>
          <w:rFonts w:ascii="Times New Roman" w:hAnsi="Times New Roman" w:cs="Times New Roman"/>
        </w:rPr>
        <w:t xml:space="preserve"> survivors and which </w:t>
      </w:r>
      <w:r w:rsidR="007A406F">
        <w:rPr>
          <w:rFonts w:ascii="Times New Roman" w:hAnsi="Times New Roman" w:cs="Times New Roman"/>
        </w:rPr>
        <w:t>was s</w:t>
      </w:r>
      <w:r w:rsidR="004D2D6E" w:rsidRPr="00C90B6F">
        <w:rPr>
          <w:rFonts w:ascii="Times New Roman" w:hAnsi="Times New Roman" w:cs="Times New Roman"/>
        </w:rPr>
        <w:t>ignificant</w:t>
      </w:r>
      <w:r w:rsidR="007A406F">
        <w:rPr>
          <w:rFonts w:ascii="Times New Roman" w:hAnsi="Times New Roman" w:cs="Times New Roman"/>
        </w:rPr>
        <w:t>ly and</w:t>
      </w:r>
      <w:r w:rsidR="004D2D6E">
        <w:rPr>
          <w:rFonts w:ascii="Times New Roman" w:hAnsi="Times New Roman" w:cs="Times New Roman"/>
        </w:rPr>
        <w:t xml:space="preserve"> inverse</w:t>
      </w:r>
      <w:r w:rsidR="007A406F">
        <w:rPr>
          <w:rFonts w:ascii="Times New Roman" w:hAnsi="Times New Roman" w:cs="Times New Roman"/>
        </w:rPr>
        <w:t>ly</w:t>
      </w:r>
      <w:r w:rsidR="004D2D6E" w:rsidRPr="00C90B6F">
        <w:rPr>
          <w:rFonts w:ascii="Times New Roman" w:hAnsi="Times New Roman" w:cs="Times New Roman"/>
        </w:rPr>
        <w:t xml:space="preserve"> correlat</w:t>
      </w:r>
      <w:r w:rsidR="007A406F">
        <w:rPr>
          <w:rFonts w:ascii="Times New Roman" w:hAnsi="Times New Roman" w:cs="Times New Roman"/>
        </w:rPr>
        <w:t>ed</w:t>
      </w:r>
      <w:r w:rsidR="004D2D6E" w:rsidRPr="00C90B6F">
        <w:rPr>
          <w:rFonts w:ascii="Times New Roman" w:hAnsi="Times New Roman" w:cs="Times New Roman"/>
        </w:rPr>
        <w:t xml:space="preserve"> to the extracted dietary patterns.</w:t>
      </w:r>
      <w:r w:rsidR="00D6324A">
        <w:rPr>
          <w:rFonts w:ascii="Times New Roman" w:hAnsi="Times New Roman" w:cs="Times New Roman"/>
        </w:rPr>
        <w:t xml:space="preserve"> </w:t>
      </w:r>
    </w:p>
    <w:p w14:paraId="69B8317F" w14:textId="6422BA29" w:rsidR="00CA04BD" w:rsidRPr="00C90B6F" w:rsidRDefault="00CA04BD" w:rsidP="00CA04BD">
      <w:pPr>
        <w:spacing w:line="360" w:lineRule="auto"/>
        <w:rPr>
          <w:rFonts w:ascii="Times New Roman" w:hAnsi="Times New Roman" w:cs="Times New Roman"/>
        </w:rPr>
      </w:pPr>
      <w:r w:rsidRPr="00C90B6F">
        <w:rPr>
          <w:rFonts w:ascii="Times New Roman" w:hAnsi="Times New Roman" w:cs="Times New Roman"/>
        </w:rPr>
        <w:tab/>
        <w:t>Our findings contribute to evidence highlighting the adverse associations between food insecurity</w:t>
      </w:r>
      <w:r w:rsidR="004D2D6E">
        <w:rPr>
          <w:rFonts w:ascii="Times New Roman" w:hAnsi="Times New Roman" w:cs="Times New Roman"/>
        </w:rPr>
        <w:t>, dietary behaviors,</w:t>
      </w:r>
      <w:r w:rsidRPr="00C90B6F">
        <w:rPr>
          <w:rFonts w:ascii="Times New Roman" w:hAnsi="Times New Roman" w:cs="Times New Roman"/>
        </w:rPr>
        <w:t xml:space="preserve"> and health outcomes. However, our work is novel in that we focused on cancer survivors, a population that has</w:t>
      </w:r>
      <w:r w:rsidR="005B57EE">
        <w:rPr>
          <w:rFonts w:ascii="Times New Roman" w:hAnsi="Times New Roman" w:cs="Times New Roman"/>
        </w:rPr>
        <w:t xml:space="preserve"> </w:t>
      </w:r>
      <w:r w:rsidRPr="00C90B6F">
        <w:rPr>
          <w:rFonts w:ascii="Times New Roman" w:hAnsi="Times New Roman" w:cs="Times New Roman"/>
        </w:rPr>
        <w:t xml:space="preserve">received relatively little scrutiny within the broader context of food insecurity despite the fact that this population may have an elevated risk of experiencing food insecurity </w:t>
      </w:r>
      <w:r w:rsidRPr="00C90B6F">
        <w:rPr>
          <w:rFonts w:ascii="Times New Roman" w:hAnsi="Times New Roman" w:cs="Times New Roman"/>
        </w:rPr>
        <w:fldChar w:fldCharType="begin"/>
      </w:r>
      <w:r w:rsidR="008640CA">
        <w:rPr>
          <w:rFonts w:ascii="Times New Roman" w:hAnsi="Times New Roman" w:cs="Times New Roman"/>
        </w:rPr>
        <w:instrText xml:space="preserve"> ADDIN ZOTERO_ITEM CSL_CITATION {"citationID":"w3YCl8Ir","properties":{"formattedCitation":"[3, 25, 26]","plainCitation":"[3, 25, 26]","noteIndex":0},"citationItems":[{"id":"ScL1xyFU/k53m4MQZ","uris":["http://zotero.org/users/local/S8X13ARX/items/UHQB5EPP"],"itemData":{"id":1438,"type":"article-journal","container-title":"Journal of Health Care for the Poor and Underserved","DOI":"10.1353/hpu.2014.0145","ISSN":"1548-6869","issue":"3","journalAbbreviation":"Journal of Health Care for the Poor and Underserved","language":"en","page":"1153-1168","source":"DOI.org (Crossref)","title":"Do Our Patients Have Enough to Eat?: Food Insecurity among Urban Low-income Cancer Patients","title-short":"Do Our Patients Have Enough to Eat?","volume":"25","author":[{"family":"Gany","given":"Francesca"},{"family":"Lee","given":"Trevor"},{"family":"Ramirez","given":"Julia"},{"family":"Massie","given":"Dana"},{"family":"Moran","given":"Alyssa"},{"family":"Crist","given":"Michael"},{"family":"McNish","given":"Thelma"},{"family":"Winkel","given":"Gary"},{"family":"Leng","given":"Jennifer C.F."}],"issued":{"date-parts":[["2014"]]}}},{"id":"ScL1xyFU/KDUkiUah","uris":["http://zotero.org/users/local/S8X13ARX/items/V5FQCFVB"],"itemData":{"id":1435,"type":"article-journal","container-title":"Cancer","DOI":"10.1002/cncr.32291","ISSN":"0008-543X, 1097-0142","issue":"20","journalAbbreviation":"Cancer","language":"en","page":"3494-3501","source":"DOI.org (Crossref)","title":"Food insecurity screening: A missing piece in cancer management","title-short":"Food insecurity screening","volume":"125","author":[{"family":"Patel","given":"Kanishka G."},{"family":"Borno","given":"Hala T."},{"family":"Seligman","given":"Hilary K."}],"issued":{"date-parts":[["2019",10,15]]}}},{"id":"ScL1xyFU/Tj2uC6m0","uris":["http://zotero.org/users/local/S8X13ARX/items/RKDWEZC9"],"itemData":{"id":2218,"type":"article-journal","abstract":"Background\nMedical financial hardship is an increasingly common consequence of cancer treatment and can lead to food insecurity. However, food security status is not routinely assessed in the health care setting, and the prevalence of food insecurity among cancer survivors is unknown.\nObjective\nThis scoping review aimed to identify the prevalence of food insecurity among cancer survivors in the United States before the COVID-19 pandemic.\nMethods\nFive databases (PubMed, Scopus, CINAHL [Cumulative Index to Nursing and Allied Health Literature], Web of Science, and ProQuest Dissertations and Theses) were systematically searched for articles that reported on food security status among US patients receiving active cancer treatment or longer-term cancer survivors and were published between January 2015 and December 2020.\nResults\nAmong the 15 articles meeting the inclusion criteria, overall food insecurity prevalence ranged from 4.0% among women presenting to a gynecologic oncology clinic to 83.6% among patients at Federally Qualified Health Centers. Excluding studies focused specifically on Federally Qualified Health Center patients, prevalence of food insecurity ranged from 4.0% to 26.2%, which overlaps the food insecurity prevalence in the general US population during the same time period (range, 10.5% to 14.9%). Women were more likely than men to report being food insecure, and the prevalence of food insecurity was higher among Hispanic and Black patients compared with non-Hispanic White patients.\nConclusions\nGiven significant heterogeneity in study populations and sample sizes, it was not possible to estimate an overall food insecurity prevalence among cancer survivors in the United States. Routine surveillance of food security status and other social determinants of health is needed to better detect and address these issues.","container-title":"Journal of the Academy of Nutrition and Dietetics","DOI":"10.1016/j.jand.2022.07.004","ISSN":"2212-2672","issue":"2","journalAbbreviation":"Journal of the Academy of Nutrition and Dietetics","language":"en","page":"330-346","source":"ScienceDirect","title":"Prevalence of Food Insecurity Among Cancer Survivors in the United States: A Scoping Review","title-short":"Prevalence of Food Insecurity Among Cancer Survivors in the United States","volume":"123","author":[{"family":"Robien","given":"Kim"},{"family":"Clausen","given":"Michelle"},{"family":"Sullo","given":"Elaine"},{"family":"Ford","given":"Yvonne R."},{"family":"Griffith","given":"Kathleen A."},{"family":"Le","given":"Daisy"},{"family":"Wickersham","given":"Karen E."},{"family":"Wallington","given":"Sherrie Flynt"}],"issued":{"date-parts":[["2023",2,1]]}}}],"schema":"https://github.com/citation-style-language/schema/raw/master/csl-citation.json"} </w:instrText>
      </w:r>
      <w:r w:rsidRPr="00C90B6F">
        <w:rPr>
          <w:rFonts w:ascii="Times New Roman" w:hAnsi="Times New Roman" w:cs="Times New Roman"/>
        </w:rPr>
        <w:fldChar w:fldCharType="separate"/>
      </w:r>
      <w:r w:rsidR="008640CA">
        <w:rPr>
          <w:rFonts w:ascii="Times New Roman" w:hAnsi="Times New Roman" w:cs="Times New Roman"/>
        </w:rPr>
        <w:t>[3, 25, 26]</w:t>
      </w:r>
      <w:r w:rsidRPr="00C90B6F">
        <w:rPr>
          <w:rFonts w:ascii="Times New Roman" w:hAnsi="Times New Roman" w:cs="Times New Roman"/>
        </w:rPr>
        <w:fldChar w:fldCharType="end"/>
      </w:r>
      <w:r w:rsidRPr="00C90B6F">
        <w:rPr>
          <w:rFonts w:ascii="Times New Roman" w:hAnsi="Times New Roman" w:cs="Times New Roman"/>
        </w:rPr>
        <w:t xml:space="preserve">. Several lines of evidence tie food insecurity to an increased comorbidity burden, including increased risks of hypertension, hyperlipidemia, diabetes, and mental health conditions </w:t>
      </w:r>
      <w:r w:rsidRPr="00C90B6F">
        <w:rPr>
          <w:rFonts w:ascii="Times New Roman" w:hAnsi="Times New Roman" w:cs="Times New Roman"/>
        </w:rPr>
        <w:fldChar w:fldCharType="begin"/>
      </w:r>
      <w:r w:rsidR="008640CA">
        <w:rPr>
          <w:rFonts w:ascii="Times New Roman" w:hAnsi="Times New Roman" w:cs="Times New Roman"/>
        </w:rPr>
        <w:instrText xml:space="preserve"> ADDIN ZOTERO_ITEM CSL_CITATION {"citationID":"f7rwJHe7","properties":{"formattedCitation":"[5, 27, 28]","plainCitation":"[5, 27, 28]","noteIndex":0},"citationItems":[{"id":5,"uris":["http://zotero.org/users/local/1mtZUsss/items/IZUAECLI"],"itemData":{"id":5,"type":"article-journal","container-title":"The New England Journal of Medicine","DOI":"10.1056/NEJMp1000072","ISSN":"1533-4406","issue":"1","journalAbbreviation":"N Engl J Med","language":"eng","note":"PMID: 20592297","page":"6-9","source":"PubMed","title":"Hunger and socioeconomic disparities in chronic disease","volume":"363","author":[{"family":"Seligman","given":"Hilary K."},{"family":"Schillinger","given":"Dean"}],"issued":{"date-parts":[["2010",7,1]]}}},{"id":"ScL1xyFU/DxnErTPo","uris":["http://zotero.org/users/local/S8X13ARX/items/KFLRIPJ9"],"itemData":{"id":1386,"type":"article-journal","abstract":"BACKGROUND: Food insecurity refers to limited or uncertain access to food resulting from inadequate financial resources. There is a clear association between food insecurity and obesity among women, but little is known about the relationship between food insecurity and type 2 diabetes.\nOBJECTIVE: To evaluate whether there is an independent association between food insecurity and diabetes.\nDESIGN: Cross-sectional analysis of the nationally representative, population-based National Health and Nutrition Examination Survey (1999-2002 waves).\nPARTICIPANTS: Four thousand four hundred twenty-three adults &gt; 20 years of age with household incomes &lt; or = 300% of the federal poverty level.\nMEASUREMENTS: We categorized respondents as food secure, mildly food insecure, or severely food insecure using a well-validated food insecurity scale. Diabetes was determined by self-report or a fasting serum glucose &gt; or = 126 mg/dl.\nRESULTS: Diabetes prevalence in the food secure, mildly food insecure, and severely food insecure categories was 11.7%, 10.0%, and 16.1%. After adjusting for sociodemographic factors and physical activity level, participants with severe food insecurity were more likely to have diabetes than those without food insecurity (adjusted odds ratio [AOR] 2.1, 95% CI 1.1-4.0, p = .02). This association persisted after further adjusting for body mass index (AOR 2.2, 95% CI 1.2-3.9, p = .01).\nCONCLUSIONS: Food insecurity may act as a risk factor for diabetes. Among adults with food insecurity, increased consumption of inexpensive food alternatives, which are often calorically dense and nutritionally poor, may play a role in this relationship. Future work should address how primary care clinicians can most effectively assist patients with food insecurity to make healthy dietary changes.","container-title":"Journal of General Internal Medicine","DOI":"10.1007/s11606-007-0192-6","ISSN":"1525-1497","issue":"7","journalAbbreviation":"J Gen Intern Med","language":"eng","note":"PMID: 17436030\nPMCID: PMC2583797","page":"1018-1023","source":"PubMed","title":"Food insecurity is associated with diabetes mellitus: results from the National Health Examination and Nutrition Examination Survey (NHANES) 1999-2002","title-short":"Food insecurity is associated with diabetes mellitus","volume":"22","author":[{"family":"Seligman","given":"Hilary K."},{"family":"Bindman","given":"Andrew B."},{"family":"Vittinghoff","given":"Eric"},{"family":"Kanaya","given":"Alka M."},{"family":"Kushel","given":"Margot B."}],"issued":{"date-parts":[["2007",7]]}}},{"id":"ScL1xyFU/aBA1ePHe","uris":["http://zotero.org/users/local/S8X13ARX/items/6AA5VDRZ"],"itemData":{"id":2209,"type":"article-journal","abstract":"Objectives. This study examines whether the mental health consequences associated with food insufficiency vary by food stamp participation status and/or the value of the food stamp benefit received. Methods. We use longitudinal data from the Panel Study of Income Dynamics along with fixed-effect methods that control for unobserved heterogeneity to test our hypotheses. Results. We find that, conditional on the food stamp benefit amount, the emotional distress associated with food insufficiency is higher among food stamp participants. Moreover, we find evidence of a dosage effect such that food-insufficient individuals who receive higher amounts of food stamp benefits suffer greater emotional distress than food-insufficient individuals who receive lower levels of food stamp benefits. However, the negative mental health effects of food insufficiency and food stamp participation are driven primarily by periods of transition onto the Food Stamp Program and into food insufficiency. Conclusions. The negative mental health aspects of participating in the Food Stamp Program seem to outweigh the positive mental health aspects, at least during the period of application and initial receipt, suggesting that programmatic reform is needed to improve overall well-being among new participants.","container-title":"Social Science Quarterly","DOI":"10.1111/j.1540-6237.2008.00556.x","ISSN":"1540-6237","issue":"3","language":"en","note":"_eprint: https://onlinelibrary.wiley.com/doi/pdf/10.1111/j.1540-6237.2008.00556.x","page":"706-727","source":"Wiley Online Library","title":"Food Insufficiency, Food Stamp Participation, and Mental Health*","volume":"89","author":[{"family":"Heflin","given":"Colleen M."},{"family":"Ziliak","given":"James P."}],"issued":{"date-parts":[["2008"]]}}}],"schema":"https://github.com/citation-style-language/schema/raw/master/csl-citation.json"} </w:instrText>
      </w:r>
      <w:r w:rsidRPr="00C90B6F">
        <w:rPr>
          <w:rFonts w:ascii="Times New Roman" w:hAnsi="Times New Roman" w:cs="Times New Roman"/>
        </w:rPr>
        <w:fldChar w:fldCharType="separate"/>
      </w:r>
      <w:r w:rsidR="008640CA">
        <w:rPr>
          <w:rFonts w:ascii="Times New Roman" w:hAnsi="Times New Roman" w:cs="Times New Roman"/>
          <w:kern w:val="0"/>
        </w:rPr>
        <w:t>[5, 27, 28]</w:t>
      </w:r>
      <w:r w:rsidRPr="00C90B6F">
        <w:rPr>
          <w:rFonts w:ascii="Times New Roman" w:hAnsi="Times New Roman" w:cs="Times New Roman"/>
        </w:rPr>
        <w:fldChar w:fldCharType="end"/>
      </w:r>
      <w:r w:rsidRPr="00C90B6F">
        <w:rPr>
          <w:rFonts w:ascii="Times New Roman" w:hAnsi="Times New Roman" w:cs="Times New Roman"/>
        </w:rPr>
        <w:t xml:space="preserve">. Moreover, food insecurity is associated with poor overall health status, and recent analyses using NHANES data demonstrated significant and positive associations between food insecurity status and the risk of all-cause and cardiovascular disease mortality </w:t>
      </w:r>
      <w:r w:rsidRPr="00C90B6F">
        <w:rPr>
          <w:rFonts w:ascii="Times New Roman" w:hAnsi="Times New Roman" w:cs="Times New Roman"/>
        </w:rPr>
        <w:fldChar w:fldCharType="begin"/>
      </w:r>
      <w:r w:rsidR="008640CA">
        <w:rPr>
          <w:rFonts w:ascii="Times New Roman" w:hAnsi="Times New Roman" w:cs="Times New Roman"/>
        </w:rPr>
        <w:instrText xml:space="preserve"> ADDIN ZOTERO_ITEM CSL_CITATION {"citationID":"azdazRTV","properties":{"formattedCitation":"[24, 29\\uc0\\u8211{}32]","plainCitation":"[24, 29–32]","noteIndex":0},"citationItems":[{"id":"ScL1xyFU/rl0jb09b","uris":["http://zotero.org/users/local/S8X13ARX/items/F9TXRSSS"],"itemData":{"id":1373,"type":"article-journal","container-title":"The Journal of Nutrition","DOI":"10.1093/jn/131.5.1503","ISSN":"0022-3166, 1541-6100","issue":"5","language":"en","page":"1503-1509","source":"DOI.org (Crossref)","title":"Nutritional and Health Consequences Are Associated with Food Insecurity among U.S. Elderly Persons","volume":"131","author":[{"family":"Lee","given":"Jung Sun"},{"family":"Frongillo","given":"Edward A."}],"issued":{"date-parts":[["2001",5,1]]}}},{"id":"ScL1xyFU/hoefZpyQ","uris":["http://zotero.org/users/local/S8X13ARX/items/4ELLAR2T"],"itemData":{"id":2205,"type":"article-journal","abstract":"Food insecurity is a significant public health problem in the United States leading to substantial social, economic, and health care?related burdens. While studies continue to estimate the prevalence of food insecurity, the long-term outcomes are not extensively explored. The purpose of this study was to assess the impact of food insecurity on mortality. We analyzed data on adults (≥ 20 years) from the 1999?2010 National Health and Nutrition Examination Survey, with mortality data obtained through 2015. Among the total study participants (n = 25,247), 17.6% reported food insecurity. Food-insecure individuals were more likely to be younger in age, minorities, poorer, with lesser education, obese, smokers, and with diabetes compared to food-secure counterparts. During a 10.2-year follow-up, among the food insecure, 821 individuals died (11%). The hazard ratio (HR) for mortality among the food insecure compared with the food secure, with adjustment for age and gender only, was 1.58; 95% confidence interval [CI: 1.25, 2.01]. The adjusted HRs for all-cause mortality, HR = 1.46, CI [1.23, 1.72], p &lt; .001, and cardiovascular mortality, HR = 1.75, CI [1.19, 2.57], p &lt; .01, were statistically significantly higher among food-insecure individuals, after adjustment for multiple demographic and health risk factors. Individuals who are food-insecure have a significantly higher probability of death from any cause or cardiovascular disease in long-term follow-up. Comprehensive and interdisciplinary approaches to reducing food insecurity?related disparities and health risks should be implemented. Including food insecurity in health risk assessments and addressing food insecurity as a determinant of long-term outcomes may contribute to lower premature death rates.","container-title":"Health Promotion Practice","DOI":"10.1177/1524839920945927","ISSN":"1524-8399","issue":"2","language":"en","note":"publisher: SAGE Publications","page":"204-214","source":"SAGE Journals","title":"Food Insecurity and Mortality in American Adults: Results From the NHANES-Linked Mortality Study","title-short":"Food Insecurity and Mortality in American Adults","volume":"22","author":[{"family":"Banerjee","given":"Srikanta"},{"family":"Radak","given":"Tim"},{"family":"Khubchandani","given":"Jagdish"},{"family":"Dunn","given":"Patrick"}],"issued":{"date-parts":[["2021",3,1]]}}},{"id":"ScL1xyFU/vhZhUqtk","uris":["http://zotero.org/users/local/S8X13ARX/items/SDEZY78E"],"itemData":{"id":2206,"type":"article-journal","abstract":"The prevalence of household food security, which reflects adequacy and stability of the food supply, has been measured periodically in the United States and occasionally in high-risk groups or specific regions. Despite a plausible biological mechanism to suggest negative health outcomes of food insecurity, this relation has not been adequately evaluated. This study was conducted in the Lower Mississippi Delta region to examine the association between household food insecurity and self-reported health status in adults. A two-stage stratified cluster sample representative of the population in 36 counties in the Delta region of Arkansas, Louisiana, and Mississippi was selected using list-assisted random digit dialing telephone methodology. After households were selected and screened, a randomly selected adult was interviewed within each sampled household. Data were collected to measure food security status and self-reported mental, physical, and general health status, using the U.S. Food Security Survey Module and the Short Form 12-item Health Survey (SF-12). Data were reported on a sample of 1488 households. Adults in food-insecure households were significantly more likely to rate their health as poor/fair and scored significantly lower on the physical and mental health scales of the SF-12. In regression models controlling for income, gender, and ethnicity, the interaction between food insecurity status and race was a significant predictor of fair/poor health and lower scores on physical and mental health. Household food insecurity is associated with poorer self-reported health status of adults in this rural, high-risk sample in the Lower Mississippi Delta.","container-title":"The Journal of Nutrition","DOI":"10.1093/jn/134.9.2330","ISSN":"0022-3166","issue":"9","journalAbbreviation":"The Journal of Nutrition","page":"2330-2335","source":"Silverchair","title":"Household Food Insecurity Is Associated with Adult Health Status","volume":"134","author":[{"family":"Stuff","given":"Janice E."},{"family":"Casey","given":"Patrick H."},{"family":"Szeto","given":"Kitty L."},{"family":"Gossett","given":"Jeffrey M."},{"family":"Robbins","given":"James M."},{"family":"Simpson","given":"Pippa M."},{"family":"Connell","given":"Carol"},{"family":"Bogle","given":"Margaret L."}],"issued":{"date-parts":[["2004",9,1]]}}},{"id":"ScL1xyFU/AgVhAml5","uris":["http://zotero.org/users/local/S8X13ARX/items/YRFMNWL4"],"itemData":{"id":1433,"type":"article-journal","abstract":"Background\n              Food insecurity is a global leading public health challenge that affects not only developing countries but also developed countries, including the United States. About 50 million Americans are food insecure. In this study we examined the associations of the adult food insecurity with all‐cause and cardiovascular disease mortality in a nationally representative sample of US adults.\n            \n            \n              Methods and Results\n              \n                We included 27 188 US adults (age ≥40 years of age) who participated in the US National Health and Nutrition Examination Survey from 1999 to 2014. Food insecurity status was assessed using the Food Security Survey Module developed by the US Department of Agriculture. Mortality from all causes and cardovascular disease was ascertained through data linkage to the National Death Index through December 31, 2015. We used multivariable Cox proportional hazards regression with sampling weights to estimate hazard ratios (\n                HR\n                s) and 95% CIs of all‐cause and cardiovascular disease mortality, according to food security status. During 205 389 person‐years of the period, 5039 deaths occurred, including 1084 cardiovascular disease deaths. After adjustment for age, sex, race/ethnicity, education, income, and dietary and lifestyle factors, participants with very low food security had higher risk of all‐cause and cardiovascular disease mortality, with multivariable‐adjusted\n                HR\n                s of 1.32 (95%\n                CI\n                , 1.07–1.62), and 1.53 (95% CI, 1.04–2.26), respectively, compared with those with high food security.\n              \n            \n            \n              Conclusions\n              Food insecurity is significantly associated with increased risk of excess death from cardiovascular disease and all causes in US adults.","container-title":"Journal of the American Heart Association","DOI":"10.1161/JAHA.119.014629","ISSN":"2047-9980","issue":"19","journalAbbreviation":"JAHA","language":"en","source":"DOI.org (Crossref)","title":"Food Insecurity Is Associated With Cardiovascular and All‐Cause Mortality Among Adults in the United States","URL":"https://www.ahajournals.org/doi/10.1161/JAHA.119.014629","volume":"9","author":[{"family":"Sun","given":"Yangbo"},{"family":"Liu","given":"Buyun"},{"family":"Rong","given":"Shuang"},{"family":"Du","given":"Yang"},{"family":"Xu","given":"Guifeng"},{"family":"Snetselaar","given":"Linda G."},{"family":"Wallace","given":"Robert B."},{"family":"Bao","given":"Wei"}],"accessed":{"date-parts":[["2021",7,29]]},"issued":{"date-parts":[["2020",10,6]]}}},{"id":"ScL1xyFU/aEpYJneU","uris":["http://zotero.org/users/local/S8X13ARX/items/38SDTB33"],"itemData":{"id":2214,"type":"article-journal","abstract":"The purposes of this study were to estimate the prevalence of household food insufficiency in Canada, to identify sociodemographic characteristics of households most likely to report food insufficiency and to examine the relationship between food insufficiency and physical, mental and social health. These objectives were achieved through an analysis of data from the 1996/1997 National Population Health Survey. An estimated 4% of Canadians, 1.1 million people, were found to be living in food-insufficient households. Single-parent families, households reporting their major source of income as welfare, unemployment insurance or workers' compensation, those who did not own their own homes and households in Western Canada were more likely to report food insufficiency. The likelihood of reporting food insufficiency increased dramatically as income adequacy deteriorated. Individuals from food-insufficient households had significantly higher odds of reporting poor/fair health, of having poor functional health, restricted activity and multiple chronic conditions, of suffering from major depression and distress, and of having poor social support. Individuals in food-insufficient households were also more likely to report heart disease, diabetes, high blood pressure and food allergies. Men in food-insufficient households were less likely to be overweight; after adjusting for potentially confounding variables, no other associations were found between food insufficiency and body mass index. These findings suggest that food insufficiency is one dimension of a more pervasive vulnerability to a range of physical, mental and social health problems among households struggling with economic constraints.","container-title":"The Journal of Nutrition","DOI":"10.1093/jn/133.1.120","ISSN":"0022-3166","issue":"1","journalAbbreviation":"The Journal of Nutrition","page":"120-126","source":"Silverchair","title":"Household Food Insufficiency Is Associated with Poorer Health","volume":"133","author":[{"family":"Vozoris","given":"Nicholas T."},{"family":"Tarasuk","given":"Valerie S."}],"issued":{"date-parts":[["2003",1,1]]}}}],"schema":"https://github.com/citation-style-language/schema/raw/master/csl-citation.json"} </w:instrText>
      </w:r>
      <w:r w:rsidRPr="00C90B6F">
        <w:rPr>
          <w:rFonts w:ascii="Times New Roman" w:hAnsi="Times New Roman" w:cs="Times New Roman"/>
        </w:rPr>
        <w:fldChar w:fldCharType="separate"/>
      </w:r>
      <w:r w:rsidR="008640CA" w:rsidRPr="008640CA">
        <w:rPr>
          <w:rFonts w:ascii="Times New Roman" w:hAnsi="Times New Roman" w:cs="Times New Roman"/>
          <w:kern w:val="0"/>
        </w:rPr>
        <w:t>[24, 29–32]</w:t>
      </w:r>
      <w:r w:rsidRPr="00C90B6F">
        <w:rPr>
          <w:rFonts w:ascii="Times New Roman" w:hAnsi="Times New Roman" w:cs="Times New Roman"/>
        </w:rPr>
        <w:fldChar w:fldCharType="end"/>
      </w:r>
      <w:r w:rsidRPr="00C90B6F">
        <w:rPr>
          <w:rFonts w:ascii="Times New Roman" w:hAnsi="Times New Roman" w:cs="Times New Roman"/>
        </w:rPr>
        <w:t xml:space="preserve">. Our analysis complements this body of work by demonstrating that dietary intake may be pertinent to the pathway between food insecurity and increased mortality in cancer survivors. </w:t>
      </w:r>
      <w:r w:rsidR="004D2D6E">
        <w:rPr>
          <w:rFonts w:ascii="Times New Roman" w:hAnsi="Times New Roman" w:cs="Times New Roman"/>
        </w:rPr>
        <w:t xml:space="preserve">However, mediation analyses </w:t>
      </w:r>
      <w:r w:rsidR="005B57EE">
        <w:rPr>
          <w:rFonts w:ascii="Times New Roman" w:hAnsi="Times New Roman" w:cs="Times New Roman"/>
        </w:rPr>
        <w:t>are</w:t>
      </w:r>
      <w:r w:rsidR="004D2D6E">
        <w:rPr>
          <w:rFonts w:ascii="Times New Roman" w:hAnsi="Times New Roman" w:cs="Times New Roman"/>
        </w:rPr>
        <w:t xml:space="preserve"> needed to support this conjecture.</w:t>
      </w:r>
    </w:p>
    <w:p w14:paraId="5A4FC84D" w14:textId="64F0889B" w:rsidR="00CA04BD" w:rsidRPr="00C90B6F" w:rsidRDefault="00B272B6" w:rsidP="00CA04BD">
      <w:pPr>
        <w:spacing w:line="360" w:lineRule="auto"/>
        <w:ind w:firstLine="720"/>
        <w:rPr>
          <w:rFonts w:ascii="Times New Roman" w:hAnsi="Times New Roman" w:cs="Times New Roman"/>
        </w:rPr>
      </w:pPr>
      <w:r>
        <w:rPr>
          <w:rFonts w:ascii="Times New Roman" w:hAnsi="Times New Roman" w:cs="Times New Roman"/>
        </w:rPr>
        <w:t>Diet</w:t>
      </w:r>
      <w:r w:rsidR="00CA04BD" w:rsidRPr="00C90B6F">
        <w:rPr>
          <w:rFonts w:ascii="Times New Roman" w:hAnsi="Times New Roman" w:cs="Times New Roman"/>
        </w:rPr>
        <w:t xml:space="preserve"> quality is associated with physiological outcomes that may </w:t>
      </w:r>
      <w:r w:rsidR="004273A4">
        <w:rPr>
          <w:rFonts w:ascii="Times New Roman" w:hAnsi="Times New Roman" w:cs="Times New Roman"/>
        </w:rPr>
        <w:t xml:space="preserve">help </w:t>
      </w:r>
      <w:r w:rsidR="00CA04BD" w:rsidRPr="00C90B6F">
        <w:rPr>
          <w:rFonts w:ascii="Times New Roman" w:hAnsi="Times New Roman" w:cs="Times New Roman"/>
        </w:rPr>
        <w:t xml:space="preserve">explain the differential propensity for survival, as observed in our analysis. In a longitudinal sample of older adults from the Health and Retirement Study, higher diet quality, as measured by the HEI-2015, was associated with better lipid and C-reactive protein (CRP) profiles and decreased likelihood of depression and functional deficits </w:t>
      </w:r>
      <w:r w:rsidR="00CA04BD" w:rsidRPr="00C90B6F">
        <w:rPr>
          <w:rFonts w:ascii="Times New Roman" w:hAnsi="Times New Roman" w:cs="Times New Roman"/>
        </w:rPr>
        <w:fldChar w:fldCharType="begin"/>
      </w:r>
      <w:r w:rsidR="008640CA">
        <w:rPr>
          <w:rFonts w:ascii="Times New Roman" w:hAnsi="Times New Roman" w:cs="Times New Roman"/>
        </w:rPr>
        <w:instrText xml:space="preserve"> ADDIN ZOTERO_ITEM CSL_CITATION {"citationID":"mUVL7r2H","properties":{"formattedCitation":"[33]","plainCitation":"[33]","noteIndex":0},"citationItems":[{"id":"ScL1xyFU/IwmqMpNj","uris":["http://zotero.org/users/local/S8X13ARX/items/2TAXZ39D"],"itemData":{"id":2221,"type":"article-journal","abstract":"Adequate nutrition is an essential component of healthy ageing. This study documents the quality of diets among older Americans and implications of healthy eating for their physical and mental health. Using a nationally representative longitudinal sample of adults aged ≥50 years, from the Health and Retirement Study (HRS) 2010–2016 and food intake data from the 2013 Health Care and Nutrition Study (HCNS), the study evaluates the onset of health problems along the spectrum of diet quality measured by the Healthy Eating Index (HEI)-2015. Older adults adhering to healthier diets, in the high HEI group, have a significantly lower risk of developing limitations in activities of daily living (15.2% vs. 19.6%, p &lt; 0.01) and depression (11.8% vs. 14.9%, p &lt; 0.01), as compared to participants with low HEI scores. Consuming healthier diets also predicts more favorable health outcomes, as measured by blood-based biomarkers, including C-reactive protein (3.3 vs. 3.8, p &lt; 0.05), cystatin C (1.1 vs. 1.2, p &lt; 0.1), total cholesterol (192.1 vs. 196.4, p &lt; 0.1), and high-density lipoprotein (57.2 vs. 53.8, p &lt; 0.01). Most older Americans can benefit from improving diet to reduce their risk of disability, chronic disease, and depression.","container-title":"Nutrients","DOI":"10.3390/nu14061198","ISSN":"2072-6643","issue":"6","language":"en","license":"http://creativecommons.org/licenses/by/3.0/","note":"number: 6\npublisher: Multidisciplinary Digital Publishing Institute","page":"1198","source":"www.mdpi.com","title":"Diet Quality and Health in Older Americans","volume":"14","author":[{"family":"Zhao","given":"Hang"},{"family":"Andreyeva","given":"Tatiana"}],"issued":{"date-parts":[["2022",1]]}}}],"schema":"https://github.com/citation-style-language/schema/raw/master/csl-citation.json"} </w:instrText>
      </w:r>
      <w:r w:rsidR="00CA04BD" w:rsidRPr="00C90B6F">
        <w:rPr>
          <w:rFonts w:ascii="Times New Roman" w:hAnsi="Times New Roman" w:cs="Times New Roman"/>
        </w:rPr>
        <w:fldChar w:fldCharType="separate"/>
      </w:r>
      <w:r w:rsidR="008640CA">
        <w:rPr>
          <w:rFonts w:ascii="Times New Roman" w:hAnsi="Times New Roman" w:cs="Times New Roman"/>
          <w:noProof/>
        </w:rPr>
        <w:t>[33]</w:t>
      </w:r>
      <w:r w:rsidR="00CA04BD" w:rsidRPr="00C90B6F">
        <w:rPr>
          <w:rFonts w:ascii="Times New Roman" w:hAnsi="Times New Roman" w:cs="Times New Roman"/>
        </w:rPr>
        <w:fldChar w:fldCharType="end"/>
      </w:r>
      <w:r w:rsidR="00CA04BD" w:rsidRPr="00C90B6F">
        <w:rPr>
          <w:rFonts w:ascii="Times New Roman" w:hAnsi="Times New Roman" w:cs="Times New Roman"/>
        </w:rPr>
        <w:t xml:space="preserve">. In another longitudinal sample from the Health, Eating, Activity, and Lifestyle (HEAL) prospective cohort study, higher postdiagnosis HEI-2015 scores were associated with lower CRP levels in breast cancer survivors </w:t>
      </w:r>
      <w:r w:rsidR="00CA04BD" w:rsidRPr="00C90B6F">
        <w:rPr>
          <w:rFonts w:ascii="Times New Roman" w:hAnsi="Times New Roman" w:cs="Times New Roman"/>
        </w:rPr>
        <w:fldChar w:fldCharType="begin"/>
      </w:r>
      <w:r w:rsidR="008640CA">
        <w:rPr>
          <w:rFonts w:ascii="Times New Roman" w:hAnsi="Times New Roman" w:cs="Times New Roman"/>
        </w:rPr>
        <w:instrText xml:space="preserve"> ADDIN ZOTERO_ITEM CSL_CITATION {"citationID":"oYOnxB83","properties":{"formattedCitation":"[34]","plainCitation":"[34]","noteIndex":0},"citationItems":[{"id":"ScL1xyFU/ATPgNne3","uris":["http://zotero.org/users/local/S8X13ARX/items/IXNYPX6P"],"itemData":{"id":2223,"type":"article-journal","abstract":"Background: Inflammation and immune response have potential prognostic implications for breast cancer survivors. We examined how postdiagnosis diet quality is cross-sectionally related to biomarkers of inflammation and adipose-derived hormones among breast cancer survivors and determined whether physical activity or body size modified any observed associations.Methods: Participants included 746 women diagnosed with stage 0 to IIIA breast cancer. Thirty months after diagnosis, the women completed food frequency questionnaires. We scored diet quality with the Healthy Eating Index (HEI)-2005. Serum concentrations of C-reactive protein (CRP), serum amyloid A, leptin, and adiponectin were measured in fasting 30 mL blood samples. Log biomarker values were regressed on quartiles of HEI-2005 scores in multivariate models, and β scores were exponentiated and expressed as geometric means within quartiles of HEI-2005 scores.Results: Women with better versus poor quality postdiagnosis diets, as defined by higher HEI-2005 scores (Q4 versus Q1), had lower concentrations of CRP (1.6 mg/L versus 2.5 mg/L), but no significant difference in concentrations of serum amyloid A, leptin, or adiponectin. Among women not engaging in recreational physical activity after diagnosis, better diet quality was associated with lower CRP concentrations (2.5 mg/L versus 5.0 mg/L), but no association was observed among women engaging in any recreational physical activity (1.4 mg/L versus 1.6 mg/L; P heterogeneity = 0.03).Conclusions: Among breast cancer survivors, a better-quality diet seems to be associated with lower levels of chronic inflammation.Impact: Lower levels of chronic inflammation have been associated with improved survival after breast cancer. Cancer Epidemiol Biomarkers Prev; 19(9); 2220–8. ©2010 AACR.","container-title":"Cancer Epidemiology, Biomarkers &amp; Prevention","DOI":"10.1158/1055-9965.EPI-10-0464","ISSN":"1055-9965","issue":"9","journalAbbreviation":"Cancer Epidemiology, Biomarkers &amp; Prevention","page":"2220-2228","source":"Silverchair","title":"Postdiagnosis Diet Quality Is Inversely Related to a Biomarker of Inflammation among Breast Cancer Survivors","volume":"19","author":[{"family":"George","given":"Stephanie M."},{"family":"Neuhouser","given":"Marian L."},{"family":"Mayne","given":"Susan T."},{"family":"Irwin","given":"Melinda L."},{"family":"Albanes","given":"Demetrius"},{"family":"Gail","given":"Mitchell H."},{"family":"Alfano","given":"Catherine M."},{"family":"Bernstein","given":"Leslie"},{"family":"McTiernan","given":"Anne"},{"family":"Reedy","given":"Jill"},{"family":"Smith","given":"Ashley W."},{"family":"Ulrich","given":"Cornelia M."},{"family":"Ballard-Barbash","given":"Rachel"}],"issued":{"date-parts":[["2010",9,8]]}}}],"schema":"https://github.com/citation-style-language/schema/raw/master/csl-citation.json"} </w:instrText>
      </w:r>
      <w:r w:rsidR="00CA04BD" w:rsidRPr="00C90B6F">
        <w:rPr>
          <w:rFonts w:ascii="Times New Roman" w:hAnsi="Times New Roman" w:cs="Times New Roman"/>
        </w:rPr>
        <w:fldChar w:fldCharType="separate"/>
      </w:r>
      <w:r w:rsidR="008640CA">
        <w:rPr>
          <w:rFonts w:ascii="Times New Roman" w:hAnsi="Times New Roman" w:cs="Times New Roman"/>
          <w:noProof/>
        </w:rPr>
        <w:t>[34]</w:t>
      </w:r>
      <w:r w:rsidR="00CA04BD" w:rsidRPr="00C90B6F">
        <w:rPr>
          <w:rFonts w:ascii="Times New Roman" w:hAnsi="Times New Roman" w:cs="Times New Roman"/>
        </w:rPr>
        <w:fldChar w:fldCharType="end"/>
      </w:r>
      <w:r w:rsidR="00CA04BD" w:rsidRPr="00C90B6F">
        <w:rPr>
          <w:rFonts w:ascii="Times New Roman" w:hAnsi="Times New Roman" w:cs="Times New Roman"/>
        </w:rPr>
        <w:t xml:space="preserve">. A nested cross-sectional study from the Multiethnic Cohort Study examined relationships between four </w:t>
      </w:r>
      <w:r w:rsidR="00CA04BD" w:rsidRPr="00C90B6F">
        <w:rPr>
          <w:rFonts w:ascii="Times New Roman" w:hAnsi="Times New Roman" w:cs="Times New Roman"/>
          <w:i/>
          <w:iCs/>
        </w:rPr>
        <w:t xml:space="preserve">a priori </w:t>
      </w:r>
      <w:r w:rsidR="00CA04BD" w:rsidRPr="00C90B6F">
        <w:rPr>
          <w:rFonts w:ascii="Times New Roman" w:hAnsi="Times New Roman" w:cs="Times New Roman"/>
        </w:rPr>
        <w:t xml:space="preserve">diet quality indices (AHEI-2010, HEI-2010, </w:t>
      </w:r>
      <w:proofErr w:type="spellStart"/>
      <w:r w:rsidR="00CA04BD" w:rsidRPr="00C90B6F">
        <w:rPr>
          <w:rFonts w:ascii="Times New Roman" w:hAnsi="Times New Roman" w:cs="Times New Roman"/>
        </w:rPr>
        <w:t>aMED</w:t>
      </w:r>
      <w:proofErr w:type="spellEnd"/>
      <w:r w:rsidR="00CA04BD" w:rsidRPr="00C90B6F">
        <w:rPr>
          <w:rFonts w:ascii="Times New Roman" w:hAnsi="Times New Roman" w:cs="Times New Roman"/>
        </w:rPr>
        <w:t xml:space="preserve">, and DASH) and several serum carotenoids and biomarkers (leptin, HOMA-IR, glucose, CRP, insulin, and triglycerides) and found that higher diet index scores were positively associated with carotenoid markers and inversely associated with other biomarkers </w:t>
      </w:r>
      <w:r w:rsidR="00CA04BD" w:rsidRPr="00C90B6F">
        <w:rPr>
          <w:rFonts w:ascii="Times New Roman" w:hAnsi="Times New Roman" w:cs="Times New Roman"/>
        </w:rPr>
        <w:fldChar w:fldCharType="begin"/>
      </w:r>
      <w:r w:rsidR="008640CA">
        <w:rPr>
          <w:rFonts w:ascii="Times New Roman" w:hAnsi="Times New Roman" w:cs="Times New Roman"/>
        </w:rPr>
        <w:instrText xml:space="preserve"> ADDIN ZOTERO_ITEM CSL_CITATION {"citationID":"dkxYUl7A","properties":{"formattedCitation":"[35]","plainCitation":"[35]","noteIndex":0},"citationItems":[{"id":"ScL1xyFU/63MDFuxs","uris":["http://zotero.org/users/local/S8X13ARX/items/R8LRABLL"],"itemData":{"id":2226,"type":"article-journal","abstract":"Objective:\nTo understand how diet quality affects chronic disease etiology, the associations of four a priori diet quality indices with blood levels of lipid-soluble micronutrients and biomarkers of inflammation, lipid and glucose metabolism were examined in five ethnic groups.\n\nMethods:\nIn a cross-sectional design, the Adiposity Phenotype Study, a subset of the Multiethnic Cohort in Hawaii and Los Angeles, recruited participants of white, African American, Native Hawaiian, Japanese American, and Latino ancestry. A total of 896 men and 910 women completed a validated quantitative food frequency questionnaire and anthropometric measurements, and donated a fasting blood sample. Using general linear models, covariate-adjusted mean levels of lipid-soluble micronutrients (total carotenes, lycopene, total tocopherols, total lutein, cryptoxanthins), biomarkers of inflammation (CRP, TNF-α), adipokines (adiponectin, leptin), lipids (total cholesterol, HDL, triglycerides), and glucose metabolism (glucose, insulin, HOMA-IR) were computed across tertiles of four a priori dietary indices (HEI-2010, AHEI, aMED, DASH); trends were evaluated in models with diet quality scores as continuous variables.\n\nResults:\nWith better diet quality, levels of carotenes, lutein, cryptoxanthin, adiponectin, and HDL were significantly higher (ptrend&lt;0.01), whereas levels of CRP, leptin, total cholesterol, triglycerides, glucose, insulin, and HOMA-IR were inversely associated (ptrend&lt;0.05) with diet quality. With the exception of cryptoxanthins and triglycerides, the associations were consistent across ethnic groups.\n\nConclusion:\nThese findings confirm the association between diet quality and nutrition-related biomarkers and support the idea that a high quality diet positively influences biologic pathways involved in chronic disease etiology across different ethnic groups.","container-title":"Journal of the American College of Nutrition","DOI":"10.1080/07315724.2019.1635921","ISSN":"0731-5724","issue":"3","journalAbbreviation":"J Am Coll Nutr","note":"PMID: 31291155\nPMCID: PMC6952587","page":"216-223","source":"PubMed Central","title":"Diet Quality and Biomarker Profiles Related to Chronic Disease Prevention: The Multiethnic Cohort Study","title-short":"Diet Quality and Biomarker Profiles Related to Chronic Disease Prevention","volume":"39","author":[{"family":"Guillermo","given":"Cherie"},{"family":"Boushey","given":"Carol J."},{"family":"Franke","given":"Adrian A."},{"family":"Monroe","given":"Kristine R."},{"family":"Lim","given":"Unhee"},{"family":"Wilkens","given":"Lynne R."},{"family":"Marchand","given":"Loïc Le"},{"family":"Maskarinec","given":"Gertraud"}],"issued":{"date-parts":[["2020"]]}}}],"schema":"https://github.com/citation-style-language/schema/raw/master/csl-citation.json"} </w:instrText>
      </w:r>
      <w:r w:rsidR="00CA04BD" w:rsidRPr="00C90B6F">
        <w:rPr>
          <w:rFonts w:ascii="Times New Roman" w:hAnsi="Times New Roman" w:cs="Times New Roman"/>
        </w:rPr>
        <w:fldChar w:fldCharType="separate"/>
      </w:r>
      <w:r w:rsidR="008640CA">
        <w:rPr>
          <w:rFonts w:ascii="Times New Roman" w:hAnsi="Times New Roman" w:cs="Times New Roman"/>
          <w:noProof/>
        </w:rPr>
        <w:t>[35]</w:t>
      </w:r>
      <w:r w:rsidR="00CA04BD" w:rsidRPr="00C90B6F">
        <w:rPr>
          <w:rFonts w:ascii="Times New Roman" w:hAnsi="Times New Roman" w:cs="Times New Roman"/>
        </w:rPr>
        <w:fldChar w:fldCharType="end"/>
      </w:r>
      <w:r w:rsidR="00CA04BD" w:rsidRPr="00C90B6F">
        <w:rPr>
          <w:rFonts w:ascii="Times New Roman" w:hAnsi="Times New Roman" w:cs="Times New Roman"/>
        </w:rPr>
        <w:t xml:space="preserve">. Finally, in a cross-sectional analysis of newly diagnosed </w:t>
      </w:r>
      <w:r w:rsidR="00CA04BD" w:rsidRPr="00C90B6F">
        <w:rPr>
          <w:rFonts w:ascii="Times New Roman" w:hAnsi="Times New Roman" w:cs="Times New Roman"/>
        </w:rPr>
        <w:lastRenderedPageBreak/>
        <w:t xml:space="preserve">head and neck squamous cell carcinoma patients, higher diet quality, measured by a “whole foods” dietary pattern extracted using PCA from FFQ data, was inversely associated with several pro-inflammatory cytokines </w:t>
      </w:r>
      <w:r w:rsidR="00CA04BD" w:rsidRPr="00C90B6F">
        <w:rPr>
          <w:rFonts w:ascii="Times New Roman" w:hAnsi="Times New Roman" w:cs="Times New Roman"/>
        </w:rPr>
        <w:fldChar w:fldCharType="begin"/>
      </w:r>
      <w:r w:rsidR="008640CA">
        <w:rPr>
          <w:rFonts w:ascii="Times New Roman" w:hAnsi="Times New Roman" w:cs="Times New Roman"/>
        </w:rPr>
        <w:instrText xml:space="preserve"> ADDIN ZOTERO_ITEM CSL_CITATION {"citationID":"AgaZu9gz","properties":{"formattedCitation":"[36]","plainCitation":"[36]","noteIndex":0},"citationItems":[{"id":"ScL1xyFU/uYuHlxX2","uris":["http://zotero.org/users/local/S8X13ARX/items/FAUTFMKG"],"itemData":{"id":369,"type":"article-journal","abstract":"BACKGROUND: Proinflammatory cytokine levels may be associated with cancer stage, recurrence, and survival. The objective of this study was to determine whether cytokine levels were associated with dietary patterns and fat-soluble micronutrients in patients with previously untreated head and neck squamous cell carcinoma (HNSCC).\nMETHODS: This was a cross-sectional study of 160 patients with newly diagnosed HNSCC who completed pretreatment food frequency questionnaires (FFQs) and health surveys. Dietary patterns were derived from FFQs using principal component analysis. Pretreatment serum levels of the proinflammatory cytokines interleukin-6 (IL-6), tumor necrosis factor alpha (TNF-α), and interferon gamma (IFN-γ) were measured using an enzyme-linked immunosorbent assay, and serum carotenoid and tocopherol levels were measured by high-performance liquid chromatography. Multivariable ordinal logistic regression models examined associations between cytokines and quartiles of reported and serum dietary variables.\nRESULTS: Three dietary patterns emerged: whole foods, Western, and convenience foods. In multivariable analyses, higher whole foods pattern scores were significantly associated with lower levels of IL-6, TNF-α, and IFN-γ (P ≤ .001, P = .008, and P = .03, respectively). Significant inverse associations were reported between IL-6, TNF-α, and IFN-γ levels and quartiles of total reported carotenoid intake (P = .006, P = .04, and P = .04, respectively). There was an inverse association between IFN-γ levels and serum α-tocopherol levels (P = .03).\nCONCLUSIONS: Consuming a pretreatment diet rich in vegetables, fruit, fish, poultry, and whole grains may be associated with lower proinflammatory cytokine levels in patients with HNSCC.","container-title":"Cancer","DOI":"10.1002/cncr.28778","ISSN":"1097-0142","issue":"17","journalAbbreviation":"Cancer","language":"eng","note":"PMID: 24830761\nPMCID: PMC4141000","page":"2704-2712","source":"PubMed","title":"Diet and proinflammatory cytokine levels in head and neck squamous cell carcinoma","volume":"120","author":[{"family":"Arthur","given":"Anna E."},{"family":"Peterson","given":"Karen E."},{"family":"Shen","given":"Jincheng"},{"family":"Djuric","given":"Zora"},{"family":"Taylor","given":"Jeremy M. G."},{"family":"Hebert","given":"James R."},{"family":"Duffy","given":"Sonia A."},{"family":"Peterson","given":"Lisa A."},{"family":"Bellile","given":"Emily L."},{"family":"Whitfield","given":"Joel R."},{"family":"Chepeha","given":"Douglas B."},{"family":"Schipper","given":"Matthew J."},{"family":"Wolf","given":"Gregory T."},{"family":"Rozek","given":"Laura S."}],"issued":{"date-parts":[["2014",9,1]]}}}],"schema":"https://github.com/citation-style-language/schema/raw/master/csl-citation.json"} </w:instrText>
      </w:r>
      <w:r w:rsidR="00CA04BD" w:rsidRPr="00C90B6F">
        <w:rPr>
          <w:rFonts w:ascii="Times New Roman" w:hAnsi="Times New Roman" w:cs="Times New Roman"/>
        </w:rPr>
        <w:fldChar w:fldCharType="separate"/>
      </w:r>
      <w:r w:rsidR="008640CA">
        <w:rPr>
          <w:rFonts w:ascii="Times New Roman" w:hAnsi="Times New Roman" w:cs="Times New Roman"/>
          <w:noProof/>
        </w:rPr>
        <w:t>[36]</w:t>
      </w:r>
      <w:r w:rsidR="00CA04BD" w:rsidRPr="00C90B6F">
        <w:rPr>
          <w:rFonts w:ascii="Times New Roman" w:hAnsi="Times New Roman" w:cs="Times New Roman"/>
        </w:rPr>
        <w:fldChar w:fldCharType="end"/>
      </w:r>
      <w:r w:rsidR="00CA04BD" w:rsidRPr="00C90B6F">
        <w:rPr>
          <w:rFonts w:ascii="Times New Roman" w:hAnsi="Times New Roman" w:cs="Times New Roman"/>
        </w:rPr>
        <w:t xml:space="preserve">. Thus, the link between diet quality and downstream inflammation may explain our observed results, particularly in the context of cancer, where higher inflammatory biomarkers exacerbate disease progression, resulting in a poor prognosis </w:t>
      </w:r>
      <w:r w:rsidR="00CA04BD" w:rsidRPr="00C90B6F">
        <w:rPr>
          <w:rFonts w:ascii="Times New Roman" w:hAnsi="Times New Roman" w:cs="Times New Roman"/>
        </w:rPr>
        <w:fldChar w:fldCharType="begin"/>
      </w:r>
      <w:r w:rsidR="008640CA">
        <w:rPr>
          <w:rFonts w:ascii="Times New Roman" w:hAnsi="Times New Roman" w:cs="Times New Roman"/>
        </w:rPr>
        <w:instrText xml:space="preserve"> ADDIN ZOTERO_ITEM CSL_CITATION {"citationID":"I4j17IFI","properties":{"formattedCitation":"[37\\uc0\\u8211{}39]","plainCitation":"[37–39]","noteIndex":0},"citationItems":[{"id":"ScL1xyFU/oGtudIGx","uris":["http://zotero.org/users/local/S8X13ARX/items/77E8X2ST"],"itemData":{"id":2229,"type":"article-journal","abstract":"Inflammation is a facilitating process for multiple cancer types. It is believed to affect cancer development and progression through several etiologic pathways, including increased levels of DNA adduct formation, increased angiogenesis, and altered antiapoptotic signaling. This review highlights the application of inflammatory biomarkers in epidemiologic studies and discusses the various cellular mediators of inflammation characterizing the innate immune system response to infection and chronic insult from environmental factors. Included is a review of six classes of inflammation-related biomarkers: cytokines/chemokines, immune-related effectors, acute-phase proteins, reactive oxygen and nitrogen species, prostaglandins and cyclooxygenase-related factors, and mediators such as transcription factors and growth factors. For each of these biomarkers, we provide a brief overview of the etiologic role in the inflammation response and how they have been related to cancer etiology and progression within the literature. We provide a discussion of the common techniques available for quantification of each marker, including strengths, weaknesses, and potential pitfalls. Subsequently, we highlight a few under-studied measures to characterize the inflammatory response and their potential utility in epidemiologic studies of cancer. Finally, we suggest integrative methods for future studies to apply multifaceted approaches to examine the relationship between inflammatory markers and their roles in cancer development. Cancer Epidemiol Biomarkers Prev; 23(9); 1729–51. ©2014 AACR.","container-title":"Cancer Epidemiology, Biomarkers &amp; Prevention","DOI":"10.1158/1055-9965.EPI-14-0064","ISSN":"1055-9965","issue":"9","journalAbbreviation":"Cancer Epidemiology, Biomarkers &amp; Prevention","page":"1729-1751","source":"Silverchair","title":"A Review of the Application of Inflammatory Biomarkers in Epidemiologic Cancer Research","volume":"23","author":[{"family":"Brenner","given":"Darren R."},{"family":"Scherer","given":"Dominique"},{"family":"Muir","given":"Kenneth"},{"family":"Schildkraut","given":"Joellen"},{"family":"Boffetta","given":"Paolo"},{"family":"Spitz","given":"Margaret R."},{"family":"Le Marchand","given":"Loic"},{"family":"Chan","given":"Andrew T."},{"family":"Goode","given":"Ellen L."},{"family":"Ulrich","given":"Cornelia M."},{"family":"Hung","given":"Rayjean J."}],"issued":{"date-parts":[["2014",9,1]]}}},{"id":"ScL1xyFU/ixbdDNN4","uris":["http://zotero.org/users/local/S8X13ARX/items/RH5JT2G2"],"itemData":{"id":2232,"type":"article-journal","abstract":"The association of chronic inflammation with colorectal cancer recurrence and death is not well understood, and data from large well-designed prospective cohorts are limited.To assess the associations of inflammatory biomarkers with survival among patients with stage III colon cancer.This cohort study was derived from a National Cancer Institute–sponsored adjuvant chemotherapy trial Cancer and Leukemia Group B/Southwest Oncology Group 80702 (CALGB/SWOG 80702) conducted between June 22, 2010, and November 20, 2015, with follow-up ending on August 10, 2020. A total of 1494 patients with plasma samples available for inflammatory biomarker assays were included. Data were analyzed from July 29, 2021, to February 27, 2022.Plasma inflammatory biomarkers (interleukin 6 [IL-6], soluble tumor necrosis factor α receptor 2 [sTNF-αR2], and high-sensitivity C-reactive protein [hsCRP]; quintiles) that were assayed 3 to 8 weeks after surgery but before chemotherapy randomization.The primary outcome was disease-free survival, defined as time from randomization to colon cancer recurrence or death from any cause. Secondary outcomes were recurrence-free survival and overall survival. Hazard ratios for the associations of inflammatory biomarkers and survival were estimated via Cox proportional hazards regression.Of 1494 patients (median follow-up, 5.9 years [IQR, 4.7-6.1 years]), the median age was 61.3 years (IQR, 54.0-68.8 years), 828 (55.4%) were male, and 327 recurrences, 244 deaths, and 387 events for disease-free survival were observed. Plasma samples were collected at a median of 6.9 weeks (IQR, 5.6-8.1 weeks) after surgery. The median plasma concentration was 3.8 pg/mL (IQR, 2.3-6.2 pg/mL) for IL-6, 2.9 × 103 pg/mL (IQR, 2.3-3.6 × 103 pg/mL) for sTNF-αR2, and 2.6 mg/L (IQR, 1.2-5.6 mg/L) for hsCRP. Compared with patients in the lowest quintile of inflammation, patients in the highest quintile of inflammation had a significantly increased risk of recurrence or death (adjusted hazard ratios for IL-6: 1.52 [95% CI, 1.07-2.14]; P = .01 for trend; for sTNF-αR2: 1.77 [95% CI, 1.23-2.55]; P &amp;lt; .001 for trend; and for hsCRP: 1.65 [95% CI, 1.17-2.34]; P = .006 for trend). Additionally, a significant interaction was not observed between inflammatory biomarkers and celecoxib intervention for disease-free survival. Similar results were observed for recurrence-free survival and overall survival.This cohort study found that higher inflammation after diagnosis was significantly associated with worse survival outcomes among patients with stage III colon cancer. This finding warrants further investigation to evaluate whether anti-inflammatory interventions may improve colon cancer outcomes.ClinicalTrials.gov Identifier: NCT01150045","container-title":"JAMA Oncology","DOI":"10.1001/jamaoncol.2022.6911","ISSN":"2374-2437","journalAbbreviation":"JAMA Oncology","source":"Silverchair","title":"Association of Inflammatory Biomarkers With Survival Among Patients With Stage III Colon Cancer","URL":"https://doi.org/10.1001/jamaoncol.2022.6911","author":[{"family":"Cheng","given":"En"},{"family":"Shi","given":"Qian"},{"family":"Shields","given":"Anthony F."},{"family":"Nixon","given":"Andrew B."},{"family":"Shergill","given":"Ardaman P."},{"family":"Ma","given":"Chao"},{"family":"Guthrie","given":"Katherine A."},{"family":"Couture","given":"Felix"},{"family":"Kuebler","given":"Philip"},{"family":"Kumar","given":"Pankaj"},{"family":"Tan","given":"Benjamin"},{"family":"Krishnamurthi","given":"Smitha S."},{"family":"Ng","given":"Kimmie"},{"family":"O’Reilly","given":"Eileen M."},{"family":"Brown","given":"Justin C."},{"family":"Philip","given":"Philip A."},{"family":"Caan","given":"Bette J."},{"family":"Cespedes Feliciano","given":"Elizabeth M."},{"family":"Meyerhardt","given":"Jeffrey A."}],"accessed":{"date-parts":[["2023",3,14]]},"issued":{"date-parts":[["2023",1,26]]}}},{"id":"ScL1xyFU/HQvch7fY","uris":["http://zotero.org/users/local/S8X13ARX/items/2DILGDF3"],"itemData":{"id":2234,"type":"article-journal","abstract":"&lt;b&gt;&lt;i&gt;Introduction:&lt;/i&gt;&lt;/b&gt; Increasing evidence demonstrates a crucial role of inflammation in inducing and promoting several cancers. Pro-inflammatory upregulation of cytokines such as IL-6 has been implicated in cervical cancer development and progression through several mechanisms, for example, by inducing platelet production, activation, and aggregation. The aim of the study was to evaluate the effective prognostic impact of inflammatory biomarkers such as platelet count, platelet to lymphocyte ratio (PLR), and IL-6 in cervical cancer patients. &lt;b&gt;&lt;i&gt;Materials and Methods:&lt;/i&gt;&lt;/b&gt; Between 2016 and 2019, 108 out of 159 patients with cervical cancer have been enrolled. Cutoff level of pretreatment platelet count and PLR was identified by using the ROC curve. IL-6 tumoral and peritumoral expression was analyzed and stratified as low and high (low expression: 0 and +1; marked expression: +2 and +3). &lt;b&gt;&lt;i&gt;Results:&lt;/i&gt;&lt;/b&gt; Median follow-up duration was 30 months (range 16–44). Patients with higher platelet counts showed worse DFS and OS (DFS &lt;i&gt;p&lt;/i&gt; &amp;#x3c; 0.001; OS &lt;i&gt;p&lt;/i&gt; &amp;#x3c; 0.001). Cumulative rates of DFS and OS in patients with lower PLR were higher than in patients with higher values of PLR (DFS &lt;i&gt;p&lt;/i&gt; = 0.032; OS &lt;i&gt;p&lt;/i&gt; &amp;#x3c; 0.001). Survival analysis showed a better prognosis in patients with lower IL-6 expression (DFS &lt;i&gt;p&lt;/i&gt; &amp;#x3c; 0.001; OS &lt;i&gt;p&lt;/i&gt; &amp;#x3c; 0.001). &lt;b&gt;&lt;i&gt;Conclusion:&lt;/i&gt;&lt;/b&gt; Nowadays, causal relationship between inflammation, innate immunity, and cancer is more widely accepted. However, many of the molecular and cellular mechanisms mediating this relationship remain unresolved. Ongoing inflammatory response was associated with poor outcomes in cervical cancer patients. A higher pretreatment platelet count and PLR value associated with higher IL-6 tumoral expression could be used to predict poor prognosis in cervical cancer patients.","container-title":"Oncology","DOI":"10.1159/000517320","ISSN":"0030-2414, 1423-0232","issue":"9","journalAbbreviation":"OCL","language":"english","note":"publisher: Karger Publishers\nPMID: 34265768","page":"571-579","source":"www.karger.com","title":"Inflammatory Biomarkers as Promising Predictors of Prognosis in Cervical Cancer Patients","volume":"99","author":[{"family":"Domenici","given":"Lavinia"},{"family":"Tonacci","given":"Alessandro"},{"family":"Aretini","given":"Paolo"},{"family":"Garibaldi","given":"Silvia"},{"family":"Perutelli","given":"Alessandra"},{"family":"Bottone","given":"Pietro"},{"family":"Muzii","given":"Ludovico"},{"family":"Panici","given":"Pierluigi Benedetti"}],"issued":{"date-parts":[["2021"]]}}}],"schema":"https://github.com/citation-style-language/schema/raw/master/csl-citation.json"} </w:instrText>
      </w:r>
      <w:r w:rsidR="00CA04BD" w:rsidRPr="00C90B6F">
        <w:rPr>
          <w:rFonts w:ascii="Times New Roman" w:hAnsi="Times New Roman" w:cs="Times New Roman"/>
        </w:rPr>
        <w:fldChar w:fldCharType="separate"/>
      </w:r>
      <w:r w:rsidR="008640CA" w:rsidRPr="008640CA">
        <w:rPr>
          <w:rFonts w:ascii="Times New Roman" w:hAnsi="Times New Roman" w:cs="Times New Roman"/>
          <w:kern w:val="0"/>
        </w:rPr>
        <w:t>[37–39]</w:t>
      </w:r>
      <w:r w:rsidR="00CA04BD" w:rsidRPr="00C90B6F">
        <w:rPr>
          <w:rFonts w:ascii="Times New Roman" w:hAnsi="Times New Roman" w:cs="Times New Roman"/>
        </w:rPr>
        <w:fldChar w:fldCharType="end"/>
      </w:r>
      <w:r w:rsidR="00CA04BD" w:rsidRPr="00C90B6F">
        <w:rPr>
          <w:rFonts w:ascii="Times New Roman" w:hAnsi="Times New Roman" w:cs="Times New Roman"/>
        </w:rPr>
        <w:t>.</w:t>
      </w:r>
    </w:p>
    <w:p w14:paraId="41C412C8" w14:textId="123CD508" w:rsidR="00CA04BD" w:rsidRPr="00C90B6F" w:rsidRDefault="00CA04BD" w:rsidP="00CA04BD">
      <w:pPr>
        <w:spacing w:line="360" w:lineRule="auto"/>
        <w:ind w:firstLine="720"/>
        <w:rPr>
          <w:rFonts w:ascii="Times New Roman" w:hAnsi="Times New Roman" w:cs="Times New Roman"/>
        </w:rPr>
      </w:pPr>
      <w:r w:rsidRPr="00C90B6F">
        <w:rPr>
          <w:rFonts w:ascii="Times New Roman" w:hAnsi="Times New Roman" w:cs="Times New Roman"/>
        </w:rPr>
        <w:t xml:space="preserve">Our findings have policy implications. As alluded to in our previous analysis, screening for food insecurity is not a clinical best practice widely implemented in cancer clinics, although the National Comprehensive Cancer Network recently incorporated an item dedicated to food insecurity in its Distress Thermometer screener </w:t>
      </w:r>
      <w:r w:rsidRPr="00C90B6F">
        <w:rPr>
          <w:rFonts w:ascii="Times New Roman" w:hAnsi="Times New Roman" w:cs="Times New Roman"/>
        </w:rPr>
        <w:fldChar w:fldCharType="begin"/>
      </w:r>
      <w:r w:rsidR="008640CA">
        <w:rPr>
          <w:rFonts w:ascii="Times New Roman" w:hAnsi="Times New Roman" w:cs="Times New Roman"/>
        </w:rPr>
        <w:instrText xml:space="preserve"> ADDIN ZOTERO_ITEM CSL_CITATION {"citationID":"scFpcUIq","properties":{"formattedCitation":"[3, 11, 40]","plainCitation":"[3, 11, 40]","noteIndex":0},"citationItems":[{"id":"ScL1xyFU/KDUkiUah","uris":["http://zotero.org/users/local/S8X13ARX/items/V5FQCFVB"],"itemData":{"id":1435,"type":"article-journal","container-title":"Cancer","DOI":"10.1002/cncr.32291","ISSN":"0008-543X, 1097-0142","issue":"20","journalAbbreviation":"Cancer","language":"en","page":"3494-3501","source":"DOI.org (Crossref)","title":"Food insecurity screening: A missing piece in cancer management","title-short":"Food insecurity screening","volume":"125","author":[{"family":"Patel","given":"Kanishka G."},{"family":"Borno","given":"Hala T."},{"family":"Seligman","given":"Hilary K."}],"issued":{"date-parts":[["2019",10,15]]}}},{"id":"ScL1xyFU/6nWfkfpi","uris":["http://zotero.org/users/local/S8X13ARX/items/CEMPR32Z"],"itemData":{"id":2018,"type":"article-journal","abstract":"(1) Background: Food insecurity (FI) is a public health and sociodemographic phenomenon that besets many cancer survivors in the United States. FI in cancer survivors may arise as a consequence of financial toxicity stemming from treatment costs, physical impairment, labor force egress, or a combination of those factors. To our knowledge, an understanding of the dietary intake practices of this population has not been delineated but is imperative for addressing the needs of this vulnerable population; (2) Methods: Using data from NHANES, 1999–2018, we characterized major dietary patterns in the food insecure cancer survivor population using: i. penalized logistic regression (logit) and ii. principal components analysis (PCA). We validated these patterns by examining the association of those patterns with food insecurity in the cancer population; (3) Results: Four dietary patterns were extracted with penalized logit and two with PCA. In the pattern validation phase, we found several patterns exhibited strong associations with FI. The FI, SNAP, and Household Size patterns (all extracted with penalized logit) harbored the strongest associations and there was evidence of stronger associations in those moderately removed from a cancer diagnosis (≥2 and &lt;6 years since diagnosis); (4) Conclusions: FI may play an influential role on the dietary intake patterns of cancer survivors in the U.S. The results highlight the relevance of FI screening and monitoring for cancer survivors.","container-title":"International Journal of Environmental Research and Public Health","DOI":"10.3390/ijerph192114062","ISSN":"1660-4601","issue":"21","journalAbbreviation":"IJERPH","language":"en","page":"14062","source":"DOI.org (Crossref)","title":"Empirical Dietary Patterns Associated with Food Insecurity in U.S. Cancer Survivors: NHANES 1999–2018","title-short":"Empirical Dietary Patterns Associated with Food Insecurity in U.S. Cancer Survivors","volume":"19","author":[{"family":"Maino Vieytes","given":"Christian A."},{"family":"Zhu","given":"Ruoqing"},{"family":"Gany","given":"Francesca"},{"family":"Burton-Obanla","given":"Amirah"},{"family":"Arthur","given":"Anna E."}],"issued":{"date-parts":[["2022",10,28]]}}},{"id":"ScL1xyFU/GNfDR5nw","uris":["http://zotero.org/users/local/S8X13ARX/items/QWXMD3ZT"],"itemData":{"id":2405,"type":"document","title":"Distress Thermometer Tool Translations","URL":"https://www.nccn.org/global/what-we-do/distress-thermometer-tool-translations"}}],"schema":"https://github.com/citation-style-language/schema/raw/master/csl-citation.json"} </w:instrText>
      </w:r>
      <w:r w:rsidRPr="00C90B6F">
        <w:rPr>
          <w:rFonts w:ascii="Times New Roman" w:hAnsi="Times New Roman" w:cs="Times New Roman"/>
        </w:rPr>
        <w:fldChar w:fldCharType="separate"/>
      </w:r>
      <w:r w:rsidR="008640CA">
        <w:rPr>
          <w:rFonts w:ascii="Times New Roman" w:hAnsi="Times New Roman" w:cs="Times New Roman"/>
          <w:noProof/>
        </w:rPr>
        <w:t>[3, 11, 40]</w:t>
      </w:r>
      <w:r w:rsidRPr="00C90B6F">
        <w:rPr>
          <w:rFonts w:ascii="Times New Roman" w:hAnsi="Times New Roman" w:cs="Times New Roman"/>
        </w:rPr>
        <w:fldChar w:fldCharType="end"/>
      </w:r>
      <w:r w:rsidRPr="00C90B6F">
        <w:rPr>
          <w:rFonts w:ascii="Times New Roman" w:hAnsi="Times New Roman" w:cs="Times New Roman"/>
        </w:rPr>
        <w:t xml:space="preserve">. Identifying </w:t>
      </w:r>
      <w:r w:rsidR="00F96675">
        <w:rPr>
          <w:rFonts w:ascii="Times New Roman" w:hAnsi="Times New Roman" w:cs="Times New Roman"/>
        </w:rPr>
        <w:t>food insecure</w:t>
      </w:r>
      <w:r w:rsidRPr="00C90B6F">
        <w:rPr>
          <w:rFonts w:ascii="Times New Roman" w:hAnsi="Times New Roman" w:cs="Times New Roman"/>
        </w:rPr>
        <w:t xml:space="preserve"> patients in the oncology care setting, early in the cancer care continuum and </w:t>
      </w:r>
      <w:r w:rsidR="0070728F" w:rsidRPr="00C90B6F">
        <w:rPr>
          <w:rFonts w:ascii="Times New Roman" w:hAnsi="Times New Roman" w:cs="Times New Roman"/>
        </w:rPr>
        <w:t>later</w:t>
      </w:r>
      <w:r w:rsidRPr="00C90B6F">
        <w:rPr>
          <w:rFonts w:ascii="Times New Roman" w:hAnsi="Times New Roman" w:cs="Times New Roman"/>
        </w:rPr>
        <w:t xml:space="preserve"> as care progresses and financial hardship may be exacerbated, can facilitate prompt referral to additional support resources. These resources could be accessed, for example, through a case manager or social worker </w:t>
      </w:r>
      <w:r w:rsidR="005B57EE">
        <w:rPr>
          <w:rFonts w:ascii="Times New Roman" w:hAnsi="Times New Roman" w:cs="Times New Roman"/>
        </w:rPr>
        <w:t>who</w:t>
      </w:r>
      <w:r w:rsidR="005B57EE" w:rsidRPr="00C90B6F">
        <w:rPr>
          <w:rFonts w:ascii="Times New Roman" w:hAnsi="Times New Roman" w:cs="Times New Roman"/>
        </w:rPr>
        <w:t xml:space="preserve"> </w:t>
      </w:r>
      <w:r w:rsidRPr="00C90B6F">
        <w:rPr>
          <w:rFonts w:ascii="Times New Roman" w:hAnsi="Times New Roman" w:cs="Times New Roman"/>
        </w:rPr>
        <w:t xml:space="preserve">assists the cancer survivors in leveraging personal and community-level resources or providing referrals to federal and local nutrition assistance programs </w:t>
      </w:r>
      <w:r w:rsidRPr="00C90B6F">
        <w:rPr>
          <w:rFonts w:ascii="Times New Roman" w:hAnsi="Times New Roman" w:cs="Times New Roman"/>
        </w:rPr>
        <w:fldChar w:fldCharType="begin"/>
      </w:r>
      <w:r w:rsidR="008640CA">
        <w:rPr>
          <w:rFonts w:ascii="Times New Roman" w:hAnsi="Times New Roman" w:cs="Times New Roman"/>
        </w:rPr>
        <w:instrText xml:space="preserve"> ADDIN ZOTERO_ITEM CSL_CITATION {"citationID":"7NuKLhHp","properties":{"formattedCitation":"[3, 41]","plainCitation":"[3, 41]","noteIndex":0},"citationItems":[{"id":"ScL1xyFU/KDUkiUah","uris":["http://zotero.org/users/local/S8X13ARX/items/V5FQCFVB"],"itemData":{"id":1435,"type":"article-journal","container-title":"Cancer","DOI":"10.1002/cncr.32291","ISSN":"0008-543X, 1097-0142","issue":"20","journalAbbreviation":"Cancer","language":"en","page":"3494-3501","source":"DOI.org (Crossref)","title":"Food insecurity screening: A missing piece in cancer management","title-short":"Food insecurity screening","volume":"125","author":[{"family":"Patel","given":"Kanishka G."},{"family":"Borno","given":"Hala T."},{"family":"Seligman","given":"Hilary K."}],"issued":{"date-parts":[["2019",10,15]]}}},{"id":"ScL1xyFU/asxZsAX7","uris":["http://zotero.org/users/local/S8X13ARX/items/JGE84YZP"],"itemData":{"id":2254,"type":"article-journal","abstract":"Food insecurity affects 1 in 8 US households and has clear implications for population health disparities. We present a person-centered, multilevel framework for understanding how individuals living in food-insecure households cope with inadequate access to food themselves and within their households, communities, and broader food system. Many of these coping strategies can have an adverse impact on health, particularly when the coping strategies are sustained over time; others may be salutary for health. There exist multiple opportunities for aligning programs and policies so that they simultaneously support food security and improved diet quality in the interest of supporting improved health outcomes. Improved access to these programs and policies may reduce the need to rely on individual- and household-level strategies that may have negative implications for health across the life course.","container-title":"Annual review of public health","DOI":"10.1146/annurev-publhealth-040218-044132","ISSN":"0163-7525","journalAbbreviation":"Annu Rev Public Health","note":"PMID: 30444684\nPMCID: PMC6784838","page":"319-337","source":"PubMed Central","title":"Aligning Programs and Policies to Support Food Security and Public Health Goals in the United States","volume":"40","author":[{"family":"Seligman","given":"Hilary K."},{"family":"Berkowitz","given":"Seth A."}],"issued":{"date-parts":[["2019",4,1]]}}}],"schema":"https://github.com/citation-style-language/schema/raw/master/csl-citation.json"} </w:instrText>
      </w:r>
      <w:r w:rsidRPr="00C90B6F">
        <w:rPr>
          <w:rFonts w:ascii="Times New Roman" w:hAnsi="Times New Roman" w:cs="Times New Roman"/>
        </w:rPr>
        <w:fldChar w:fldCharType="separate"/>
      </w:r>
      <w:r w:rsidR="008640CA">
        <w:rPr>
          <w:rFonts w:ascii="Times New Roman" w:hAnsi="Times New Roman" w:cs="Times New Roman"/>
          <w:noProof/>
        </w:rPr>
        <w:t>[3, 41]</w:t>
      </w:r>
      <w:r w:rsidRPr="00C90B6F">
        <w:rPr>
          <w:rFonts w:ascii="Times New Roman" w:hAnsi="Times New Roman" w:cs="Times New Roman"/>
        </w:rPr>
        <w:fldChar w:fldCharType="end"/>
      </w:r>
      <w:r w:rsidRPr="00C90B6F">
        <w:rPr>
          <w:rFonts w:ascii="Times New Roman" w:hAnsi="Times New Roman" w:cs="Times New Roman"/>
        </w:rPr>
        <w:t>. The establishment of hospital-based food pantries is another avenue that has shown promise for cancer survivors to access nutritious foods they may otherwise lack access to</w:t>
      </w:r>
      <w:r w:rsidRPr="00C90B6F">
        <w:rPr>
          <w:rFonts w:ascii="Times New Roman" w:hAnsi="Times New Roman" w:cs="Times New Roman"/>
        </w:rPr>
        <w:fldChar w:fldCharType="begin"/>
      </w:r>
      <w:r w:rsidR="008640CA">
        <w:rPr>
          <w:rFonts w:ascii="Times New Roman" w:hAnsi="Times New Roman" w:cs="Times New Roman"/>
        </w:rPr>
        <w:instrText xml:space="preserve"> ADDIN ZOTERO_ITEM CSL_CITATION {"citationID":"ZCJgDGqe","properties":{"formattedCitation":"[49]","plainCitation":"[49]","dontUpdate":true,"noteIndex":0},"citationItems":[{"id":"ScL1xyFU/0zGjVQX0","uris":["http://zotero.org/users/local/S8X13ARX/items/3EY7VQ2M"],"itemData":{"id":2246,"type":"article-journal","abstract":"To examine uptake of a novel emergency food system at five cancer clinics in New York City, hospital-based food pantries, and predictors of use, among low-income urban cancer patients. This is a nested cohort study of 351 patients who first visited the food pantries between October 3, 2011 and January 1, 2013. The main outcome was continued uptake of this food pantry intervention. Generalized estimating equation (GEE) statistical analysis was conducted to model predictors of pantry visit frequency. The median number of return visits in the 4 month period after a patient’s initial visit was 2 and the mean was 3.25 (SD 3.07). The GEE model showed that younger patients used the pantry less, immigrant patients used the pantry more (than US-born), and prostate cancer and Stage IV cancer patients used the pantry more. Future long-term larger scale studies are needed to further assess the utilization, as well as the impact of food assistance programs such as the this one, on nutritional outcomes, cancer outcomes, comorbidities, and quality of life. Cancer patients most at risk should be taken into particular consideration.","container-title":"Journal of Community Health","DOI":"10.1007/s10900-015-0048-7","ISSN":"1573-3610","issue":"6","journalAbbreviation":"J Community Health","language":"en","page":"1193-1200","source":"Springer Link","title":"Use of Hospital-Based Food Pantries Among Low-Income Urban Cancer Patients","volume":"40","author":[{"family":"Gany","given":"Francesca"},{"family":"Lee","given":"Trevor"},{"family":"Loeb","given":"Rebecca"},{"family":"Ramirez","given":"Julia"},{"family":"Moran","given":"Alyssa"},{"family":"Crist","given":"Michael"},{"family":"McNish","given":"Thelma"},{"family":"Leng","given":"Jennifer C. F."}],"issued":{"date-parts":[["2015",12,1]]}}}],"schema":"https://github.com/citation-style-language/schema/raw/master/csl-citation.json"} </w:instrText>
      </w:r>
      <w:r w:rsidRPr="00C90B6F">
        <w:rPr>
          <w:rFonts w:ascii="Times New Roman" w:hAnsi="Times New Roman" w:cs="Times New Roman"/>
        </w:rPr>
        <w:fldChar w:fldCharType="separate"/>
      </w:r>
      <w:r w:rsidRPr="00C90B6F">
        <w:rPr>
          <w:rFonts w:ascii="Times New Roman" w:hAnsi="Times New Roman" w:cs="Times New Roman"/>
        </w:rPr>
        <w:t xml:space="preserve"> </w:t>
      </w:r>
      <w:r w:rsidRPr="00C90B6F">
        <w:rPr>
          <w:rFonts w:ascii="Times New Roman" w:hAnsi="Times New Roman" w:cs="Times New Roman"/>
          <w:noProof/>
        </w:rPr>
        <w:t>[49]</w:t>
      </w:r>
      <w:r w:rsidRPr="00C90B6F">
        <w:rPr>
          <w:rFonts w:ascii="Times New Roman" w:hAnsi="Times New Roman" w:cs="Times New Roman"/>
        </w:rPr>
        <w:fldChar w:fldCharType="end"/>
      </w:r>
      <w:r w:rsidRPr="00C90B6F">
        <w:rPr>
          <w:rFonts w:ascii="Times New Roman" w:hAnsi="Times New Roman" w:cs="Times New Roman"/>
        </w:rPr>
        <w:t xml:space="preserve">. Thus, tailoring community- and higher-level initiatives prioritizing food support throughout the treatment phase and the prolonged post-treatment phase may be critical to mitigating the negative health consequences that </w:t>
      </w:r>
      <w:r w:rsidR="00F96675">
        <w:rPr>
          <w:rFonts w:ascii="Times New Roman" w:hAnsi="Times New Roman" w:cs="Times New Roman"/>
        </w:rPr>
        <w:t>food insecure</w:t>
      </w:r>
      <w:r w:rsidRPr="00C90B6F">
        <w:rPr>
          <w:rFonts w:ascii="Times New Roman" w:hAnsi="Times New Roman" w:cs="Times New Roman"/>
        </w:rPr>
        <w:t xml:space="preserve"> cancer survivors may experience secondary to a lack of a steady stream of nutritious foods </w:t>
      </w:r>
      <w:r w:rsidRPr="00C90B6F">
        <w:rPr>
          <w:rFonts w:ascii="Times New Roman" w:hAnsi="Times New Roman" w:cs="Times New Roman"/>
        </w:rPr>
        <w:fldChar w:fldCharType="begin"/>
      </w:r>
      <w:r w:rsidR="008640CA">
        <w:rPr>
          <w:rFonts w:ascii="Times New Roman" w:hAnsi="Times New Roman" w:cs="Times New Roman"/>
        </w:rPr>
        <w:instrText xml:space="preserve"> ADDIN ZOTERO_ITEM CSL_CITATION {"citationID":"5adDEwae","properties":{"formattedCitation":"[43]","plainCitation":"[43]","noteIndex":0},"citationItems":[{"id":"ScL1xyFU/Upv4yYY0","uris":["http://zotero.org/users/local/S8X13ARX/items/79YQYLIQ"],"itemData":{"id":2257,"type":"article-journal","abstract":"PURPOSE\nFood insecurity is prevalent among low-income immigrant and minority patients with cancer. To our knowledge, this randomized controlled trial is the first to prospectively examine the impact on cancer outcomes of food insecurity interventions, with the goal of informing\nevidence-based interventions to address food insecurity in patients with cancer.\nMETHODS\nA three-arm randomized controlled trial was conducted among food-insecure (18-item US Department of Agriculture Household Food Security Survey Module score ≥ 3) patients with cancer\n(N = 117) at four New York City safety net cancer clinics. Arms included a hospital cancer clinic–based food pantry (arm 1), food voucher plus pantry (arm 2), and home grocery delivery plus pantry (arm 3). Treatment completion (primary outcome) and full appointment attendance were assessed\nat 6 months. Food security status, depression symptoms (Patient Health Questionnaire-9), and quality-of-life scores (Functional Assessment of Cancer Therapy-General) were assessed at baseline and at 6 months.\nRESULTS\nVoucher plus pantry had the highest treatment completion\nrate (94.6%), followed by grocery delivery plus pantry (82.5%) and pantry (77.5%; P = .046). Food security scores improved significantly in all arms, and Patient Health Questionnaire-9 and Functional Assessment of Cancer Therapy-General scores improved significantly in the pantry and\ndelivery plus pantry arms.\nCONCLUSION\nOur findings in this preliminary study suggest that voucher plus pantry was the most effective intervention at improving treatment completion, and it met our a priori criterion for a promising intervention (≥ 90%). All interventions\ndemonstrated the potential to improve food security among medically underserved, food-insecure patients with cancer at risk of impaired nutrition status, reduced quality of life, and poorer survival. All patients with cancer should be screened for food insecurity, with evidence-based food\ninsecurity interventions made available.","container-title":"Journal of Clinical Oncology","DOI":"10.1200/JCO.21.02400","issue":"31","journalAbbreviation":"Journal of Clinical Oncology","page":"3603-3612","source":"IngentaConnect","title":"Food to Overcome Outcomes Disparities: A Randomized Controlled Trial of Food Insecurity Interventions to Improve Cancer Outcomes","title-short":"Food to Overcome Outcomes Disparities","volume":"40","author":[{"family":"Gany","given":"Francesca"},{"family":"Melnic","given":"Irina"},{"family":"Wu","given":"Minlun"},{"family":"Li","given":"Yuelin"},{"family":"Finik","given":"Jackie"},{"family":"Ramirez","given":"Julia"},{"family":"Blinder","given":"Victoria"},{"family":"Kemeny","given":"Margaret"},{"family":"Guevara","given":"Elizabeth"},{"family":"Hwang","given":"Caroline"},{"family":"Leng","given":"Jennifer"}],"issued":{"date-parts":[["2022",11,1]]}}}],"schema":"https://github.com/citation-style-language/schema/raw/master/csl-citation.json"} </w:instrText>
      </w:r>
      <w:r w:rsidRPr="00C90B6F">
        <w:rPr>
          <w:rFonts w:ascii="Times New Roman" w:hAnsi="Times New Roman" w:cs="Times New Roman"/>
        </w:rPr>
        <w:fldChar w:fldCharType="separate"/>
      </w:r>
      <w:r w:rsidR="008640CA">
        <w:rPr>
          <w:rFonts w:ascii="Times New Roman" w:hAnsi="Times New Roman" w:cs="Times New Roman"/>
          <w:noProof/>
        </w:rPr>
        <w:t>[43]</w:t>
      </w:r>
      <w:r w:rsidRPr="00C90B6F">
        <w:rPr>
          <w:rFonts w:ascii="Times New Roman" w:hAnsi="Times New Roman" w:cs="Times New Roman"/>
        </w:rPr>
        <w:fldChar w:fldCharType="end"/>
      </w:r>
      <w:r w:rsidRPr="00C90B6F">
        <w:rPr>
          <w:rFonts w:ascii="Times New Roman" w:hAnsi="Times New Roman" w:cs="Times New Roman"/>
        </w:rPr>
        <w:t xml:space="preserve">. </w:t>
      </w:r>
    </w:p>
    <w:p w14:paraId="1A115036" w14:textId="2257A3B2" w:rsidR="00CA04BD" w:rsidRPr="00C90B6F" w:rsidRDefault="00CA04BD" w:rsidP="00CA04BD">
      <w:pPr>
        <w:spacing w:line="360" w:lineRule="auto"/>
        <w:ind w:firstLine="720"/>
        <w:rPr>
          <w:rFonts w:ascii="Times New Roman" w:hAnsi="Times New Roman" w:cs="Times New Roman"/>
        </w:rPr>
      </w:pPr>
      <w:r w:rsidRPr="00C90B6F">
        <w:rPr>
          <w:rFonts w:ascii="Times New Roman" w:hAnsi="Times New Roman" w:cs="Times New Roman"/>
        </w:rPr>
        <w:t xml:space="preserve">This analysis has several strengths, including the nationally representative sample from the NHANES, the use of a validated food insecurity measurement tool, the quality and quantity of covariate data used to account for potential and known confounders, and the quality of the linked mortality data through the NCHS Linked Mortality Files. Nevertheless, there are limitations to note. </w:t>
      </w:r>
      <w:r w:rsidR="00231EBC" w:rsidRPr="00231EBC">
        <w:rPr>
          <w:rFonts w:ascii="Times New Roman" w:hAnsi="Times New Roman" w:cs="Times New Roman"/>
        </w:rPr>
        <w:t>First, we used a static measure of dietary intake. However, we know that dietary intake patterns are dynamic and circumstantial, and our analysis could not account for any variation in dietary intake over time despite using time-to-event measures that occurred substantially after the measurement instance</w:t>
      </w:r>
      <w:r w:rsidRPr="00C90B6F">
        <w:rPr>
          <w:rFonts w:ascii="Times New Roman" w:hAnsi="Times New Roman" w:cs="Times New Roman"/>
        </w:rPr>
        <w:t xml:space="preserve">. Similarly, it is worth considering that food insecurity can be a transient phenomenon that subjects recover from, which may have occurred for participants in the intervening window between the study visit and the time of the observed </w:t>
      </w:r>
      <w:r w:rsidRPr="00C90B6F">
        <w:rPr>
          <w:rFonts w:ascii="Times New Roman" w:hAnsi="Times New Roman" w:cs="Times New Roman"/>
        </w:rPr>
        <w:lastRenderedPageBreak/>
        <w:t xml:space="preserve">event or censoring. An additional consideration concerning the measurement of dietary intake using 24-hour recalls is that it may be subject to systematic measurement errors that we </w:t>
      </w:r>
      <w:r w:rsidR="005B57EE">
        <w:rPr>
          <w:rFonts w:ascii="Times New Roman" w:hAnsi="Times New Roman" w:cs="Times New Roman"/>
        </w:rPr>
        <w:t>could not</w:t>
      </w:r>
      <w:r w:rsidRPr="00C90B6F">
        <w:rPr>
          <w:rFonts w:ascii="Times New Roman" w:hAnsi="Times New Roman" w:cs="Times New Roman"/>
        </w:rPr>
        <w:t xml:space="preserve"> quantify with the available data. We must also qualify that our findings are based on a set of 24-hour recalls, which are not designed to capture and may not </w:t>
      </w:r>
      <w:r w:rsidR="00535D1D">
        <w:rPr>
          <w:rFonts w:ascii="Times New Roman" w:hAnsi="Times New Roman" w:cs="Times New Roman"/>
        </w:rPr>
        <w:t>accurately represent</w:t>
      </w:r>
      <w:r w:rsidRPr="00C90B6F">
        <w:rPr>
          <w:rFonts w:ascii="Times New Roman" w:hAnsi="Times New Roman" w:cs="Times New Roman"/>
        </w:rPr>
        <w:t xml:space="preserve"> long-term dietary intake, unlike other measurement tools such as FFQs. However, we acknowledge that these data are the best we currently have for answering our research questions in the setting of a large epidemiological survey study. Second, with any analysis of observational data outside of a rigid set of assumptions, we must conclude that unmeasured or residual confounding cannot be excluded</w:t>
      </w:r>
      <w:r w:rsidR="00535D1D">
        <w:rPr>
          <w:rFonts w:ascii="Times New Roman" w:hAnsi="Times New Roman" w:cs="Times New Roman"/>
        </w:rPr>
        <w:t xml:space="preserve"> </w:t>
      </w:r>
      <w:r w:rsidRPr="00C90B6F">
        <w:rPr>
          <w:rFonts w:ascii="Times New Roman" w:hAnsi="Times New Roman" w:cs="Times New Roman"/>
        </w:rPr>
        <w:t xml:space="preserve">and that no causal interpretations </w:t>
      </w:r>
      <w:r w:rsidR="004D2D6E">
        <w:rPr>
          <w:rFonts w:ascii="Times New Roman" w:hAnsi="Times New Roman" w:cs="Times New Roman"/>
        </w:rPr>
        <w:t>should</w:t>
      </w:r>
      <w:r w:rsidR="004D2D6E" w:rsidRPr="00C90B6F">
        <w:rPr>
          <w:rFonts w:ascii="Times New Roman" w:hAnsi="Times New Roman" w:cs="Times New Roman"/>
        </w:rPr>
        <w:t xml:space="preserve"> </w:t>
      </w:r>
      <w:r w:rsidRPr="00C90B6F">
        <w:rPr>
          <w:rFonts w:ascii="Times New Roman" w:hAnsi="Times New Roman" w:cs="Times New Roman"/>
        </w:rPr>
        <w:t xml:space="preserve">be made with these results. </w:t>
      </w:r>
      <w:r w:rsidR="00F96675">
        <w:rPr>
          <w:rFonts w:ascii="Times New Roman" w:hAnsi="Times New Roman" w:cs="Times New Roman"/>
        </w:rPr>
        <w:t>Tumor</w:t>
      </w:r>
      <w:r w:rsidR="00050B19">
        <w:rPr>
          <w:rFonts w:ascii="Times New Roman" w:hAnsi="Times New Roman" w:cs="Times New Roman"/>
        </w:rPr>
        <w:t xml:space="preserve"> staging may have confounded the results, but we could not control for this given that these data </w:t>
      </w:r>
      <w:r w:rsidR="00050B19" w:rsidRPr="00050B19">
        <w:rPr>
          <w:rFonts w:ascii="Times New Roman" w:hAnsi="Times New Roman" w:cs="Times New Roman"/>
        </w:rPr>
        <w:t>are not collected in either the NHANES survey or examination</w:t>
      </w:r>
      <w:r w:rsidR="00050B19">
        <w:rPr>
          <w:rFonts w:ascii="Times New Roman" w:hAnsi="Times New Roman" w:cs="Times New Roman"/>
        </w:rPr>
        <w:t xml:space="preserve">. </w:t>
      </w:r>
      <w:r w:rsidR="00F96675">
        <w:rPr>
          <w:rFonts w:ascii="Times New Roman" w:hAnsi="Times New Roman" w:cs="Times New Roman"/>
        </w:rPr>
        <w:t xml:space="preserve">Similarly, we were not able to control for tumor site. </w:t>
      </w:r>
      <w:r w:rsidRPr="00C90B6F">
        <w:rPr>
          <w:rFonts w:ascii="Times New Roman" w:hAnsi="Times New Roman" w:cs="Times New Roman"/>
        </w:rPr>
        <w:t>Third, although we did not account for stress as a confounding variable, given limitations with measures of psychological stress or allostatic load in the NHANES survey and our sample size, we believe it is appropriate to conclude that measures of food insecurity, such as those captured by the USDA FSSM, are likely to be highly correlated with measures of stress. Indeed, the U.S. Household FSSM includes questions designed to capture concern and stress about food insufficiency, such as:</w:t>
      </w:r>
      <w:r w:rsidRPr="00C90B6F">
        <w:rPr>
          <w:rFonts w:ascii="Times New Roman" w:hAnsi="Times New Roman" w:cs="Times New Roman"/>
          <w:i/>
          <w:iCs/>
        </w:rPr>
        <w:t xml:space="preserve">“(I/We) worried whether (my/our) food would run out before (I/we) got money to buy more” </w:t>
      </w:r>
      <w:r w:rsidRPr="00C90B6F">
        <w:rPr>
          <w:rFonts w:ascii="Times New Roman" w:hAnsi="Times New Roman" w:cs="Times New Roman"/>
        </w:rPr>
        <w:fldChar w:fldCharType="begin"/>
      </w:r>
      <w:r w:rsidR="008640CA">
        <w:rPr>
          <w:rFonts w:ascii="Times New Roman" w:hAnsi="Times New Roman" w:cs="Times New Roman"/>
        </w:rPr>
        <w:instrText xml:space="preserve"> ADDIN ZOTERO_ITEM CSL_CITATION {"citationID":"FeJWcJV9","properties":{"formattedCitation":"[44]","plainCitation":"[44]","noteIndex":0},"citationItems":[{"id":"ScL1xyFU/qSaYwBqN","uris":["http://zotero.org/users/local/S8X13ARX/items/UHE9JMLT"],"itemData":{"id":1798,"type":"document","publisher":"Economic Research Service, USDA","title":"U.S. Household Food Insecurity Survey Module: Three-Stage Design, With Screeners","URL":"https://www.ers.usda.gov/media/8271/hh2012.pdf"}}],"schema":"https://github.com/citation-style-language/schema/raw/master/csl-citation.json"} </w:instrText>
      </w:r>
      <w:r w:rsidRPr="00C90B6F">
        <w:rPr>
          <w:rFonts w:ascii="Times New Roman" w:hAnsi="Times New Roman" w:cs="Times New Roman"/>
        </w:rPr>
        <w:fldChar w:fldCharType="separate"/>
      </w:r>
      <w:r w:rsidR="008640CA">
        <w:rPr>
          <w:rFonts w:ascii="Times New Roman" w:hAnsi="Times New Roman" w:cs="Times New Roman"/>
          <w:noProof/>
        </w:rPr>
        <w:t>[44]</w:t>
      </w:r>
      <w:r w:rsidRPr="00C90B6F">
        <w:rPr>
          <w:rFonts w:ascii="Times New Roman" w:hAnsi="Times New Roman" w:cs="Times New Roman"/>
        </w:rPr>
        <w:fldChar w:fldCharType="end"/>
      </w:r>
      <w:r w:rsidRPr="00C90B6F">
        <w:rPr>
          <w:rFonts w:ascii="Times New Roman" w:hAnsi="Times New Roman" w:cs="Times New Roman"/>
        </w:rPr>
        <w:t xml:space="preserve">. </w:t>
      </w:r>
      <w:r w:rsidR="009F2FE4">
        <w:rPr>
          <w:rFonts w:ascii="Times New Roman" w:hAnsi="Times New Roman" w:cs="Times New Roman"/>
        </w:rPr>
        <w:t xml:space="preserve">Fourth, selection bias may have occurred in the recruitment of cancer survivors into the NHANES study </w:t>
      </w:r>
      <w:r w:rsidR="00BB08C3">
        <w:rPr>
          <w:rFonts w:ascii="Times New Roman" w:hAnsi="Times New Roman" w:cs="Times New Roman"/>
        </w:rPr>
        <w:t xml:space="preserve">(e.g., survivors with more advanced cancers </w:t>
      </w:r>
      <w:r w:rsidR="00B657C7">
        <w:rPr>
          <w:rFonts w:ascii="Times New Roman" w:hAnsi="Times New Roman" w:cs="Times New Roman"/>
        </w:rPr>
        <w:t xml:space="preserve">or with </w:t>
      </w:r>
      <w:r w:rsidR="00535D1D">
        <w:rPr>
          <w:rFonts w:ascii="Times New Roman" w:hAnsi="Times New Roman" w:cs="Times New Roman"/>
        </w:rPr>
        <w:t>specific</w:t>
      </w:r>
      <w:r w:rsidR="00B657C7">
        <w:rPr>
          <w:rFonts w:ascii="Times New Roman" w:hAnsi="Times New Roman" w:cs="Times New Roman"/>
        </w:rPr>
        <w:t xml:space="preserve"> cancer types </w:t>
      </w:r>
      <w:r w:rsidR="00BB08C3">
        <w:rPr>
          <w:rFonts w:ascii="Times New Roman" w:hAnsi="Times New Roman" w:cs="Times New Roman"/>
        </w:rPr>
        <w:t>may have exhibited lower response rates)</w:t>
      </w:r>
      <w:r w:rsidR="005B57EE">
        <w:rPr>
          <w:rFonts w:ascii="Times New Roman" w:hAnsi="Times New Roman" w:cs="Times New Roman"/>
        </w:rPr>
        <w:t>. However,</w:t>
      </w:r>
      <w:r w:rsidR="00BB08C3">
        <w:rPr>
          <w:rFonts w:ascii="Times New Roman" w:hAnsi="Times New Roman" w:cs="Times New Roman"/>
        </w:rPr>
        <w:t xml:space="preserve"> any bias is conjectural given the lack of </w:t>
      </w:r>
      <w:r w:rsidR="008A12F3">
        <w:rPr>
          <w:rFonts w:ascii="Times New Roman" w:hAnsi="Times New Roman" w:cs="Times New Roman"/>
        </w:rPr>
        <w:t xml:space="preserve">cancer </w:t>
      </w:r>
      <w:r w:rsidR="004A5876">
        <w:rPr>
          <w:rFonts w:ascii="Times New Roman" w:hAnsi="Times New Roman" w:cs="Times New Roman"/>
        </w:rPr>
        <w:t>stage</w:t>
      </w:r>
      <w:r w:rsidR="008A12F3">
        <w:rPr>
          <w:rFonts w:ascii="Times New Roman" w:hAnsi="Times New Roman" w:cs="Times New Roman"/>
        </w:rPr>
        <w:t xml:space="preserve"> </w:t>
      </w:r>
      <w:r w:rsidR="004A5876">
        <w:rPr>
          <w:rFonts w:ascii="Times New Roman" w:hAnsi="Times New Roman" w:cs="Times New Roman"/>
        </w:rPr>
        <w:t>or other clinical</w:t>
      </w:r>
      <w:r w:rsidR="00BB08C3">
        <w:rPr>
          <w:rFonts w:ascii="Times New Roman" w:hAnsi="Times New Roman" w:cs="Times New Roman"/>
        </w:rPr>
        <w:t xml:space="preserve"> data in the NHANES to make any conclusions on this type of bias</w:t>
      </w:r>
      <w:r w:rsidR="00B657C7">
        <w:rPr>
          <w:rFonts w:ascii="Times New Roman" w:hAnsi="Times New Roman" w:cs="Times New Roman"/>
        </w:rPr>
        <w:t xml:space="preserve"> and should be front of mind when </w:t>
      </w:r>
      <w:r w:rsidR="000B63B0">
        <w:rPr>
          <w:rFonts w:ascii="Times New Roman" w:hAnsi="Times New Roman" w:cs="Times New Roman"/>
        </w:rPr>
        <w:t>generating</w:t>
      </w:r>
      <w:r w:rsidR="00B657C7">
        <w:rPr>
          <w:rFonts w:ascii="Times New Roman" w:hAnsi="Times New Roman" w:cs="Times New Roman"/>
        </w:rPr>
        <w:t xml:space="preserve"> conclusions </w:t>
      </w:r>
      <w:r w:rsidR="00FE386C">
        <w:rPr>
          <w:rFonts w:ascii="Times New Roman" w:hAnsi="Times New Roman" w:cs="Times New Roman"/>
        </w:rPr>
        <w:t>from</w:t>
      </w:r>
      <w:r w:rsidR="00B657C7">
        <w:rPr>
          <w:rFonts w:ascii="Times New Roman" w:hAnsi="Times New Roman" w:cs="Times New Roman"/>
        </w:rPr>
        <w:t xml:space="preserve"> our results</w:t>
      </w:r>
      <w:r w:rsidR="00BB08C3">
        <w:rPr>
          <w:rFonts w:ascii="Times New Roman" w:hAnsi="Times New Roman" w:cs="Times New Roman"/>
        </w:rPr>
        <w:t xml:space="preserve">. </w:t>
      </w:r>
      <w:r w:rsidR="00B26EF2">
        <w:rPr>
          <w:rFonts w:ascii="Times New Roman" w:hAnsi="Times New Roman" w:cs="Times New Roman"/>
        </w:rPr>
        <w:t xml:space="preserve">Fifth, smoking behaviors were significantly more prevalent among food insecure cancer survivors </w:t>
      </w:r>
      <w:r w:rsidR="00AD47E5">
        <w:rPr>
          <w:rFonts w:ascii="Times New Roman" w:hAnsi="Times New Roman" w:cs="Times New Roman"/>
        </w:rPr>
        <w:t>compared to their food secure counterparts</w:t>
      </w:r>
      <w:r w:rsidR="004A5876">
        <w:rPr>
          <w:rFonts w:ascii="Times New Roman" w:hAnsi="Times New Roman" w:cs="Times New Roman"/>
        </w:rPr>
        <w:t>. A</w:t>
      </w:r>
      <w:r w:rsidR="00B26EF2">
        <w:rPr>
          <w:rFonts w:ascii="Times New Roman" w:hAnsi="Times New Roman" w:cs="Times New Roman"/>
        </w:rPr>
        <w:t xml:space="preserve">lthough we adjusted for </w:t>
      </w:r>
      <w:r w:rsidR="004A5876">
        <w:rPr>
          <w:rFonts w:ascii="Times New Roman" w:hAnsi="Times New Roman" w:cs="Times New Roman"/>
        </w:rPr>
        <w:t>smoking behavior</w:t>
      </w:r>
      <w:r w:rsidR="00B26EF2">
        <w:rPr>
          <w:rFonts w:ascii="Times New Roman" w:hAnsi="Times New Roman" w:cs="Times New Roman"/>
        </w:rPr>
        <w:t xml:space="preserve"> in our analyses, there may be residual confounding related to smoking status. </w:t>
      </w:r>
      <w:r w:rsidR="00535D1D" w:rsidRPr="00535D1D">
        <w:rPr>
          <w:rFonts w:ascii="Times New Roman" w:hAnsi="Times New Roman" w:cs="Times New Roman"/>
        </w:rPr>
        <w:t>Finally, a critical reflection of using the U.S. Household FSSM is that a measure of household food insecurity may not capture the burden of food insecurity exacted on any individual within that household</w:t>
      </w:r>
      <w:r w:rsidRPr="00C90B6F">
        <w:rPr>
          <w:rFonts w:ascii="Times New Roman" w:hAnsi="Times New Roman" w:cs="Times New Roman"/>
        </w:rPr>
        <w:t xml:space="preserve">. </w:t>
      </w:r>
      <w:r w:rsidR="004D7651">
        <w:rPr>
          <w:rFonts w:ascii="Times New Roman" w:hAnsi="Times New Roman" w:cs="Times New Roman"/>
        </w:rPr>
        <w:t xml:space="preserve">It is also </w:t>
      </w:r>
      <w:r w:rsidR="008A12F3">
        <w:rPr>
          <w:rFonts w:ascii="Times New Roman" w:hAnsi="Times New Roman" w:cs="Times New Roman"/>
        </w:rPr>
        <w:t xml:space="preserve">imperative </w:t>
      </w:r>
      <w:r w:rsidR="004D7651">
        <w:rPr>
          <w:rFonts w:ascii="Times New Roman" w:hAnsi="Times New Roman" w:cs="Times New Roman"/>
        </w:rPr>
        <w:t xml:space="preserve">to qualify that the dietary patterns extracted in this analysis reflect population-level </w:t>
      </w:r>
      <w:r w:rsidR="008A12F3">
        <w:rPr>
          <w:rFonts w:ascii="Times New Roman" w:hAnsi="Times New Roman" w:cs="Times New Roman"/>
        </w:rPr>
        <w:t>summary measures</w:t>
      </w:r>
      <w:r w:rsidR="004D7651">
        <w:rPr>
          <w:rFonts w:ascii="Times New Roman" w:hAnsi="Times New Roman" w:cs="Times New Roman"/>
        </w:rPr>
        <w:t xml:space="preserve"> of dietary intake and </w:t>
      </w:r>
      <w:r w:rsidR="008A12F3">
        <w:rPr>
          <w:rFonts w:ascii="Times New Roman" w:hAnsi="Times New Roman" w:cs="Times New Roman"/>
        </w:rPr>
        <w:t xml:space="preserve">should not be </w:t>
      </w:r>
      <w:r w:rsidR="004A3D99">
        <w:rPr>
          <w:rFonts w:ascii="Times New Roman" w:hAnsi="Times New Roman" w:cs="Times New Roman"/>
        </w:rPr>
        <w:t>used to make</w:t>
      </w:r>
      <w:r w:rsidR="004D7651">
        <w:rPr>
          <w:rFonts w:ascii="Times New Roman" w:hAnsi="Times New Roman" w:cs="Times New Roman"/>
        </w:rPr>
        <w:t xml:space="preserve"> conclusions about dietary intake for an individual cancer survivor experiencing food insecurity.</w:t>
      </w:r>
    </w:p>
    <w:p w14:paraId="253EDB05" w14:textId="3FA8DF0F" w:rsidR="00CA04BD" w:rsidRPr="00C90B6F" w:rsidRDefault="00CA04BD" w:rsidP="00CA04BD">
      <w:pPr>
        <w:spacing w:line="360" w:lineRule="auto"/>
        <w:ind w:firstLine="720"/>
        <w:rPr>
          <w:rFonts w:ascii="Times New Roman" w:hAnsi="Times New Roman" w:cs="Times New Roman"/>
        </w:rPr>
      </w:pPr>
      <w:r w:rsidRPr="00C90B6F">
        <w:rPr>
          <w:rFonts w:ascii="Times New Roman" w:hAnsi="Times New Roman" w:cs="Times New Roman"/>
        </w:rPr>
        <w:lastRenderedPageBreak/>
        <w:t>In summary, we conclude that dietary patterns</w:t>
      </w:r>
      <w:r w:rsidR="00BB08C3">
        <w:rPr>
          <w:rFonts w:ascii="Times New Roman" w:hAnsi="Times New Roman" w:cs="Times New Roman"/>
        </w:rPr>
        <w:t xml:space="preserve"> extracted with penalized logistic regression, used to characterize the overall dietary composition of </w:t>
      </w:r>
      <w:r w:rsidRPr="00C90B6F">
        <w:rPr>
          <w:rFonts w:ascii="Times New Roman" w:hAnsi="Times New Roman" w:cs="Times New Roman"/>
        </w:rPr>
        <w:t xml:space="preserve">U.S. </w:t>
      </w:r>
      <w:r w:rsidR="00F96675">
        <w:rPr>
          <w:rFonts w:ascii="Times New Roman" w:hAnsi="Times New Roman" w:cs="Times New Roman"/>
        </w:rPr>
        <w:t>food insecure</w:t>
      </w:r>
      <w:r w:rsidRPr="00C90B6F">
        <w:rPr>
          <w:rFonts w:ascii="Times New Roman" w:hAnsi="Times New Roman" w:cs="Times New Roman"/>
        </w:rPr>
        <w:t xml:space="preserve"> cancer survivors, may deleteriously impact cancer-related outcomes such as all-cause and cause-specific mortality. These patterns, characterized by the consumption of added sugars and processed foods with concomitant low consumption of fruits, vegetables, whole grains, and other healthy diet components, highlight an urgent public health challenge demanding innovative policy and community-level solutions. We identified several avenues for future research in this area. One avenue includes developing and evaluating community- and individual-level interventions for bolstering food security among </w:t>
      </w:r>
      <w:r w:rsidR="00F96675">
        <w:rPr>
          <w:rFonts w:ascii="Times New Roman" w:hAnsi="Times New Roman" w:cs="Times New Roman"/>
        </w:rPr>
        <w:t>food insecure</w:t>
      </w:r>
      <w:r w:rsidRPr="00C90B6F">
        <w:rPr>
          <w:rFonts w:ascii="Times New Roman" w:hAnsi="Times New Roman" w:cs="Times New Roman"/>
        </w:rPr>
        <w:t xml:space="preserve"> cancer survivors throughout the early treatment and cost-prohibitive phases of the cancer care continuum. A second avenue should focus on piloting interventions for medical provider training in screening for food insecurity in oncology settings. </w:t>
      </w:r>
      <w:r w:rsidR="00BB08C3">
        <w:rPr>
          <w:rFonts w:ascii="Times New Roman" w:hAnsi="Times New Roman" w:cs="Times New Roman"/>
        </w:rPr>
        <w:t xml:space="preserve">A third avenue should implement this analysis </w:t>
      </w:r>
      <w:r w:rsidR="008A12F3">
        <w:rPr>
          <w:rFonts w:ascii="Times New Roman" w:hAnsi="Times New Roman" w:cs="Times New Roman"/>
        </w:rPr>
        <w:t xml:space="preserve">in </w:t>
      </w:r>
      <w:r w:rsidR="00BB08C3">
        <w:rPr>
          <w:rFonts w:ascii="Times New Roman" w:hAnsi="Times New Roman" w:cs="Times New Roman"/>
        </w:rPr>
        <w:t xml:space="preserve">other large survey studies to </w:t>
      </w:r>
      <w:r w:rsidR="00CD3C01">
        <w:rPr>
          <w:rFonts w:ascii="Times New Roman" w:hAnsi="Times New Roman" w:cs="Times New Roman"/>
        </w:rPr>
        <w:t xml:space="preserve">gauge </w:t>
      </w:r>
      <w:r w:rsidR="00BB08C3">
        <w:rPr>
          <w:rFonts w:ascii="Times New Roman" w:hAnsi="Times New Roman" w:cs="Times New Roman"/>
        </w:rPr>
        <w:t xml:space="preserve">the reproducibility of these dietary patterns within this target population. </w:t>
      </w:r>
      <w:r w:rsidRPr="00C90B6F">
        <w:rPr>
          <w:rFonts w:ascii="Times New Roman" w:hAnsi="Times New Roman" w:cs="Times New Roman"/>
        </w:rPr>
        <w:t xml:space="preserve">A final avenue of research should extend our work and continue surveillance of dietary intake patterns amongst U.S. </w:t>
      </w:r>
      <w:r w:rsidR="00F96675">
        <w:rPr>
          <w:rFonts w:ascii="Times New Roman" w:hAnsi="Times New Roman" w:cs="Times New Roman"/>
        </w:rPr>
        <w:t>food insecure</w:t>
      </w:r>
      <w:r w:rsidRPr="00C90B6F">
        <w:rPr>
          <w:rFonts w:ascii="Times New Roman" w:hAnsi="Times New Roman" w:cs="Times New Roman"/>
        </w:rPr>
        <w:t xml:space="preserve"> cancer survivors using nationally representative data. Ultimately, advances in such areas will ideally abate the disparities in health outcomes observed by </w:t>
      </w:r>
      <w:r w:rsidR="00F96675">
        <w:rPr>
          <w:rFonts w:ascii="Times New Roman" w:hAnsi="Times New Roman" w:cs="Times New Roman"/>
        </w:rPr>
        <w:t>food insecure</w:t>
      </w:r>
      <w:r w:rsidRPr="00C90B6F">
        <w:rPr>
          <w:rFonts w:ascii="Times New Roman" w:hAnsi="Times New Roman" w:cs="Times New Roman"/>
        </w:rPr>
        <w:t xml:space="preserve"> cancer survivors that our work and others highlight.</w:t>
      </w:r>
    </w:p>
    <w:p w14:paraId="77651984" w14:textId="77777777" w:rsidR="00CA04BD" w:rsidRDefault="00CA04BD" w:rsidP="00CA04BD">
      <w:pPr>
        <w:spacing w:line="360" w:lineRule="auto"/>
        <w:rPr>
          <w:rFonts w:ascii="Times New Roman" w:hAnsi="Times New Roman" w:cs="Times New Roman"/>
          <w:b/>
          <w:bCs/>
        </w:rPr>
      </w:pPr>
    </w:p>
    <w:p w14:paraId="5E36AA96" w14:textId="77777777" w:rsidR="00372469" w:rsidRDefault="00372469" w:rsidP="00CA04BD">
      <w:pPr>
        <w:spacing w:line="360" w:lineRule="auto"/>
        <w:rPr>
          <w:rFonts w:ascii="Times New Roman" w:hAnsi="Times New Roman" w:cs="Times New Roman"/>
          <w:b/>
          <w:bCs/>
        </w:rPr>
      </w:pPr>
    </w:p>
    <w:p w14:paraId="45EAA02E" w14:textId="77777777" w:rsidR="00372469" w:rsidRPr="00C90B6F" w:rsidRDefault="00372469" w:rsidP="00CA04BD">
      <w:pPr>
        <w:spacing w:line="360" w:lineRule="auto"/>
        <w:rPr>
          <w:rFonts w:ascii="Times New Roman" w:hAnsi="Times New Roman" w:cs="Times New Roman"/>
          <w:b/>
          <w:bCs/>
        </w:rPr>
      </w:pPr>
    </w:p>
    <w:p w14:paraId="7C90E0D3" w14:textId="77777777" w:rsidR="00CA04BD" w:rsidRPr="00372469" w:rsidRDefault="00CA04BD" w:rsidP="00372469">
      <w:pPr>
        <w:rPr>
          <w:rFonts w:ascii="Times New Roman" w:hAnsi="Times New Roman" w:cs="Times New Roman"/>
          <w:b/>
          <w:bCs/>
        </w:rPr>
      </w:pPr>
      <w:r w:rsidRPr="00372469">
        <w:rPr>
          <w:rFonts w:ascii="Times New Roman" w:hAnsi="Times New Roman" w:cs="Times New Roman"/>
          <w:b/>
          <w:bCs/>
        </w:rPr>
        <w:t>References</w:t>
      </w:r>
    </w:p>
    <w:p w14:paraId="07C97AB3" w14:textId="77777777" w:rsidR="008640CA" w:rsidRPr="008640CA" w:rsidRDefault="00CA04BD" w:rsidP="008640CA">
      <w:pPr>
        <w:pStyle w:val="Bibliography"/>
        <w:rPr>
          <w:rFonts w:ascii="Times New Roman" w:hAnsi="Times New Roman" w:cs="Times New Roman"/>
        </w:rPr>
      </w:pPr>
      <w:r w:rsidRPr="00372469">
        <w:fldChar w:fldCharType="begin"/>
      </w:r>
      <w:r w:rsidR="00372469" w:rsidRPr="00372469">
        <w:instrText xml:space="preserve"> ADDIN ZOTERO_BIBL {"uncited":[],"omitted":[],"custom":[]} CSL_BIBLIOGRAPHY </w:instrText>
      </w:r>
      <w:r w:rsidRPr="00372469">
        <w:fldChar w:fldCharType="separate"/>
      </w:r>
      <w:r w:rsidR="008640CA" w:rsidRPr="008640CA">
        <w:rPr>
          <w:rFonts w:ascii="Times New Roman" w:hAnsi="Times New Roman" w:cs="Times New Roman"/>
        </w:rPr>
        <w:t xml:space="preserve">1. </w:t>
      </w:r>
      <w:r w:rsidR="008640CA" w:rsidRPr="008640CA">
        <w:rPr>
          <w:rFonts w:ascii="Times New Roman" w:hAnsi="Times New Roman" w:cs="Times New Roman"/>
        </w:rPr>
        <w:tab/>
        <w:t xml:space="preserve">Carrera PM, </w:t>
      </w:r>
      <w:proofErr w:type="spellStart"/>
      <w:r w:rsidR="008640CA" w:rsidRPr="008640CA">
        <w:rPr>
          <w:rFonts w:ascii="Times New Roman" w:hAnsi="Times New Roman" w:cs="Times New Roman"/>
        </w:rPr>
        <w:t>Kantarjian</w:t>
      </w:r>
      <w:proofErr w:type="spellEnd"/>
      <w:r w:rsidR="008640CA" w:rsidRPr="008640CA">
        <w:rPr>
          <w:rFonts w:ascii="Times New Roman" w:hAnsi="Times New Roman" w:cs="Times New Roman"/>
        </w:rPr>
        <w:t xml:space="preserve"> HM, Blinder VS (2018) The financial burden and distress of patients with cancer: Understanding and stepping-up action on the financial toxicity of cancer treatment. CA Cancer J Clin 68:153–165. https://doi.org/10.3322/caac.21443</w:t>
      </w:r>
    </w:p>
    <w:p w14:paraId="5774E936" w14:textId="77777777" w:rsidR="008640CA" w:rsidRPr="008640CA" w:rsidRDefault="008640CA" w:rsidP="008640CA">
      <w:pPr>
        <w:pStyle w:val="Bibliography"/>
        <w:rPr>
          <w:rFonts w:ascii="Times New Roman" w:hAnsi="Times New Roman" w:cs="Times New Roman"/>
        </w:rPr>
      </w:pPr>
      <w:r w:rsidRPr="008640CA">
        <w:rPr>
          <w:rFonts w:ascii="Times New Roman" w:hAnsi="Times New Roman" w:cs="Times New Roman"/>
        </w:rPr>
        <w:t xml:space="preserve">2. </w:t>
      </w:r>
      <w:r w:rsidRPr="008640CA">
        <w:rPr>
          <w:rFonts w:ascii="Times New Roman" w:hAnsi="Times New Roman" w:cs="Times New Roman"/>
        </w:rPr>
        <w:tab/>
        <w:t xml:space="preserve">Blinder V, Eberle C, Patil S, </w:t>
      </w:r>
      <w:proofErr w:type="spellStart"/>
      <w:r w:rsidRPr="008640CA">
        <w:rPr>
          <w:rFonts w:ascii="Times New Roman" w:hAnsi="Times New Roman" w:cs="Times New Roman"/>
        </w:rPr>
        <w:t>Gany</w:t>
      </w:r>
      <w:proofErr w:type="spellEnd"/>
      <w:r w:rsidRPr="008640CA">
        <w:rPr>
          <w:rFonts w:ascii="Times New Roman" w:hAnsi="Times New Roman" w:cs="Times New Roman"/>
        </w:rPr>
        <w:t xml:space="preserve"> FM, Bradley CJ (2017) Women </w:t>
      </w:r>
      <w:proofErr w:type="gramStart"/>
      <w:r w:rsidRPr="008640CA">
        <w:rPr>
          <w:rFonts w:ascii="Times New Roman" w:hAnsi="Times New Roman" w:cs="Times New Roman"/>
        </w:rPr>
        <w:t>With</w:t>
      </w:r>
      <w:proofErr w:type="gramEnd"/>
      <w:r w:rsidRPr="008640CA">
        <w:rPr>
          <w:rFonts w:ascii="Times New Roman" w:hAnsi="Times New Roman" w:cs="Times New Roman"/>
        </w:rPr>
        <w:t xml:space="preserve"> Breast Cancer Who Work For Accommodating Employers More Likely To Retain Jobs After Treatment. Health </w:t>
      </w:r>
      <w:proofErr w:type="spellStart"/>
      <w:r w:rsidRPr="008640CA">
        <w:rPr>
          <w:rFonts w:ascii="Times New Roman" w:hAnsi="Times New Roman" w:cs="Times New Roman"/>
        </w:rPr>
        <w:t>Aff</w:t>
      </w:r>
      <w:proofErr w:type="spellEnd"/>
      <w:r w:rsidRPr="008640CA">
        <w:rPr>
          <w:rFonts w:ascii="Times New Roman" w:hAnsi="Times New Roman" w:cs="Times New Roman"/>
        </w:rPr>
        <w:t xml:space="preserve"> (Millwood) 36:274–281. https://doi.org/10.1377/hlthaff.2016.1196</w:t>
      </w:r>
    </w:p>
    <w:p w14:paraId="3B23A1B2" w14:textId="77777777" w:rsidR="008640CA" w:rsidRPr="008640CA" w:rsidRDefault="008640CA" w:rsidP="008640CA">
      <w:pPr>
        <w:pStyle w:val="Bibliography"/>
        <w:rPr>
          <w:rFonts w:ascii="Times New Roman" w:hAnsi="Times New Roman" w:cs="Times New Roman"/>
        </w:rPr>
      </w:pPr>
      <w:r w:rsidRPr="008640CA">
        <w:rPr>
          <w:rFonts w:ascii="Times New Roman" w:hAnsi="Times New Roman" w:cs="Times New Roman"/>
        </w:rPr>
        <w:t xml:space="preserve">3. </w:t>
      </w:r>
      <w:r w:rsidRPr="008640CA">
        <w:rPr>
          <w:rFonts w:ascii="Times New Roman" w:hAnsi="Times New Roman" w:cs="Times New Roman"/>
        </w:rPr>
        <w:tab/>
        <w:t xml:space="preserve">Patel KG, </w:t>
      </w:r>
      <w:proofErr w:type="spellStart"/>
      <w:r w:rsidRPr="008640CA">
        <w:rPr>
          <w:rFonts w:ascii="Times New Roman" w:hAnsi="Times New Roman" w:cs="Times New Roman"/>
        </w:rPr>
        <w:t>Borno</w:t>
      </w:r>
      <w:proofErr w:type="spellEnd"/>
      <w:r w:rsidRPr="008640CA">
        <w:rPr>
          <w:rFonts w:ascii="Times New Roman" w:hAnsi="Times New Roman" w:cs="Times New Roman"/>
        </w:rPr>
        <w:t xml:space="preserve"> HT, Seligman HK (2019) Food insecurity screening: A missing piece in cancer management. Cancer 125:3494–3501. https://doi.org/10.1002/cncr.32291</w:t>
      </w:r>
    </w:p>
    <w:p w14:paraId="60FF04C6" w14:textId="77777777" w:rsidR="008640CA" w:rsidRPr="008640CA" w:rsidRDefault="008640CA" w:rsidP="008640CA">
      <w:pPr>
        <w:pStyle w:val="Bibliography"/>
        <w:rPr>
          <w:rFonts w:ascii="Times New Roman" w:hAnsi="Times New Roman" w:cs="Times New Roman"/>
        </w:rPr>
      </w:pPr>
      <w:r w:rsidRPr="008640CA">
        <w:rPr>
          <w:rFonts w:ascii="Times New Roman" w:hAnsi="Times New Roman" w:cs="Times New Roman"/>
        </w:rPr>
        <w:t xml:space="preserve">4. </w:t>
      </w:r>
      <w:r w:rsidRPr="008640CA">
        <w:rPr>
          <w:rFonts w:ascii="Times New Roman" w:hAnsi="Times New Roman" w:cs="Times New Roman"/>
        </w:rPr>
        <w:tab/>
      </w:r>
      <w:proofErr w:type="spellStart"/>
      <w:r w:rsidRPr="008640CA">
        <w:rPr>
          <w:rFonts w:ascii="Times New Roman" w:hAnsi="Times New Roman" w:cs="Times New Roman"/>
        </w:rPr>
        <w:t>Charkhchi</w:t>
      </w:r>
      <w:proofErr w:type="spellEnd"/>
      <w:r w:rsidRPr="008640CA">
        <w:rPr>
          <w:rFonts w:ascii="Times New Roman" w:hAnsi="Times New Roman" w:cs="Times New Roman"/>
        </w:rPr>
        <w:t xml:space="preserve"> P, </w:t>
      </w:r>
      <w:proofErr w:type="spellStart"/>
      <w:r w:rsidRPr="008640CA">
        <w:rPr>
          <w:rFonts w:ascii="Times New Roman" w:hAnsi="Times New Roman" w:cs="Times New Roman"/>
        </w:rPr>
        <w:t>Fazeli</w:t>
      </w:r>
      <w:proofErr w:type="spellEnd"/>
      <w:r w:rsidRPr="008640CA">
        <w:rPr>
          <w:rFonts w:ascii="Times New Roman" w:hAnsi="Times New Roman" w:cs="Times New Roman"/>
        </w:rPr>
        <w:t xml:space="preserve"> </w:t>
      </w:r>
      <w:proofErr w:type="spellStart"/>
      <w:r w:rsidRPr="008640CA">
        <w:rPr>
          <w:rFonts w:ascii="Times New Roman" w:hAnsi="Times New Roman" w:cs="Times New Roman"/>
        </w:rPr>
        <w:t>Dehkordy</w:t>
      </w:r>
      <w:proofErr w:type="spellEnd"/>
      <w:r w:rsidRPr="008640CA">
        <w:rPr>
          <w:rFonts w:ascii="Times New Roman" w:hAnsi="Times New Roman" w:cs="Times New Roman"/>
        </w:rPr>
        <w:t xml:space="preserve"> S, Carlos RC (2018) Housing and Food Insecurity, Care Access, and Health Status Among the Chronically Ill: An Analysis of the Behavioral Risk Factor Surveillance System. J Gen Intern Med 33:644–650. https://doi.org/10.1007/s11606-017-4255-z</w:t>
      </w:r>
    </w:p>
    <w:p w14:paraId="32671B56" w14:textId="77777777" w:rsidR="008640CA" w:rsidRPr="008640CA" w:rsidRDefault="008640CA" w:rsidP="008640CA">
      <w:pPr>
        <w:pStyle w:val="Bibliography"/>
        <w:rPr>
          <w:rFonts w:ascii="Times New Roman" w:hAnsi="Times New Roman" w:cs="Times New Roman"/>
        </w:rPr>
      </w:pPr>
      <w:r w:rsidRPr="008640CA">
        <w:rPr>
          <w:rFonts w:ascii="Times New Roman" w:hAnsi="Times New Roman" w:cs="Times New Roman"/>
        </w:rPr>
        <w:lastRenderedPageBreak/>
        <w:t xml:space="preserve">5. </w:t>
      </w:r>
      <w:r w:rsidRPr="008640CA">
        <w:rPr>
          <w:rFonts w:ascii="Times New Roman" w:hAnsi="Times New Roman" w:cs="Times New Roman"/>
        </w:rPr>
        <w:tab/>
        <w:t xml:space="preserve">Seligman HK, Schillinger D (2010) Hunger and socioeconomic disparities in chronic disease. N </w:t>
      </w:r>
      <w:proofErr w:type="spellStart"/>
      <w:r w:rsidRPr="008640CA">
        <w:rPr>
          <w:rFonts w:ascii="Times New Roman" w:hAnsi="Times New Roman" w:cs="Times New Roman"/>
        </w:rPr>
        <w:t>Engl</w:t>
      </w:r>
      <w:proofErr w:type="spellEnd"/>
      <w:r w:rsidRPr="008640CA">
        <w:rPr>
          <w:rFonts w:ascii="Times New Roman" w:hAnsi="Times New Roman" w:cs="Times New Roman"/>
        </w:rPr>
        <w:t xml:space="preserve"> J Med 363:6–9. https://doi.org/10.1056/NEJMp1000072</w:t>
      </w:r>
    </w:p>
    <w:p w14:paraId="3890924D" w14:textId="77777777" w:rsidR="008640CA" w:rsidRPr="008640CA" w:rsidRDefault="008640CA" w:rsidP="008640CA">
      <w:pPr>
        <w:pStyle w:val="Bibliography"/>
        <w:rPr>
          <w:rFonts w:ascii="Times New Roman" w:hAnsi="Times New Roman" w:cs="Times New Roman"/>
        </w:rPr>
      </w:pPr>
      <w:r w:rsidRPr="008640CA">
        <w:rPr>
          <w:rFonts w:ascii="Times New Roman" w:hAnsi="Times New Roman" w:cs="Times New Roman"/>
        </w:rPr>
        <w:t xml:space="preserve">6. </w:t>
      </w:r>
      <w:r w:rsidRPr="008640CA">
        <w:rPr>
          <w:rFonts w:ascii="Times New Roman" w:hAnsi="Times New Roman" w:cs="Times New Roman"/>
        </w:rPr>
        <w:tab/>
        <w:t xml:space="preserve">Leung CW, </w:t>
      </w:r>
      <w:proofErr w:type="spellStart"/>
      <w:r w:rsidRPr="008640CA">
        <w:rPr>
          <w:rFonts w:ascii="Times New Roman" w:hAnsi="Times New Roman" w:cs="Times New Roman"/>
        </w:rPr>
        <w:t>Epel</w:t>
      </w:r>
      <w:proofErr w:type="spellEnd"/>
      <w:r w:rsidRPr="008640CA">
        <w:rPr>
          <w:rFonts w:ascii="Times New Roman" w:hAnsi="Times New Roman" w:cs="Times New Roman"/>
        </w:rPr>
        <w:t xml:space="preserve"> ES, Ritchie LD, Crawford PB, </w:t>
      </w:r>
      <w:proofErr w:type="spellStart"/>
      <w:r w:rsidRPr="008640CA">
        <w:rPr>
          <w:rFonts w:ascii="Times New Roman" w:hAnsi="Times New Roman" w:cs="Times New Roman"/>
        </w:rPr>
        <w:t>Laraia</w:t>
      </w:r>
      <w:proofErr w:type="spellEnd"/>
      <w:r w:rsidRPr="008640CA">
        <w:rPr>
          <w:rFonts w:ascii="Times New Roman" w:hAnsi="Times New Roman" w:cs="Times New Roman"/>
        </w:rPr>
        <w:t xml:space="preserve"> BA (2014) Food Insecurity Is Inversely Associated with Diet Quality of Lower-Income Adults. J </w:t>
      </w:r>
      <w:proofErr w:type="spellStart"/>
      <w:r w:rsidRPr="008640CA">
        <w:rPr>
          <w:rFonts w:ascii="Times New Roman" w:hAnsi="Times New Roman" w:cs="Times New Roman"/>
        </w:rPr>
        <w:t>Acad</w:t>
      </w:r>
      <w:proofErr w:type="spellEnd"/>
      <w:r w:rsidRPr="008640CA">
        <w:rPr>
          <w:rFonts w:ascii="Times New Roman" w:hAnsi="Times New Roman" w:cs="Times New Roman"/>
        </w:rPr>
        <w:t xml:space="preserve"> </w:t>
      </w:r>
      <w:proofErr w:type="spellStart"/>
      <w:r w:rsidRPr="008640CA">
        <w:rPr>
          <w:rFonts w:ascii="Times New Roman" w:hAnsi="Times New Roman" w:cs="Times New Roman"/>
        </w:rPr>
        <w:t>Nutr</w:t>
      </w:r>
      <w:proofErr w:type="spellEnd"/>
      <w:r w:rsidRPr="008640CA">
        <w:rPr>
          <w:rFonts w:ascii="Times New Roman" w:hAnsi="Times New Roman" w:cs="Times New Roman"/>
        </w:rPr>
        <w:t xml:space="preserve"> Diet 114:1943-1953.e2. https://doi.org/10.1016/j.jand.2014.06.353</w:t>
      </w:r>
    </w:p>
    <w:p w14:paraId="1D496892" w14:textId="77777777" w:rsidR="008640CA" w:rsidRPr="008640CA" w:rsidRDefault="008640CA" w:rsidP="008640CA">
      <w:pPr>
        <w:pStyle w:val="Bibliography"/>
        <w:rPr>
          <w:rFonts w:ascii="Times New Roman" w:hAnsi="Times New Roman" w:cs="Times New Roman"/>
        </w:rPr>
      </w:pPr>
      <w:r w:rsidRPr="008640CA">
        <w:rPr>
          <w:rFonts w:ascii="Times New Roman" w:hAnsi="Times New Roman" w:cs="Times New Roman"/>
        </w:rPr>
        <w:t xml:space="preserve">7. </w:t>
      </w:r>
      <w:r w:rsidRPr="008640CA">
        <w:rPr>
          <w:rFonts w:ascii="Times New Roman" w:hAnsi="Times New Roman" w:cs="Times New Roman"/>
        </w:rPr>
        <w:tab/>
        <w:t>Bickel G, Nord M, Price C, Hamilton W, Cook J (2000) Guide to Measuring Household Food Security</w:t>
      </w:r>
    </w:p>
    <w:p w14:paraId="243D5F4A" w14:textId="77777777" w:rsidR="008640CA" w:rsidRPr="008640CA" w:rsidRDefault="008640CA" w:rsidP="008640CA">
      <w:pPr>
        <w:pStyle w:val="Bibliography"/>
        <w:rPr>
          <w:rFonts w:ascii="Times New Roman" w:hAnsi="Times New Roman" w:cs="Times New Roman"/>
        </w:rPr>
      </w:pPr>
      <w:r w:rsidRPr="008640CA">
        <w:rPr>
          <w:rFonts w:ascii="Times New Roman" w:hAnsi="Times New Roman" w:cs="Times New Roman"/>
        </w:rPr>
        <w:t xml:space="preserve">8. </w:t>
      </w:r>
      <w:r w:rsidRPr="008640CA">
        <w:rPr>
          <w:rFonts w:ascii="Times New Roman" w:hAnsi="Times New Roman" w:cs="Times New Roman"/>
        </w:rPr>
        <w:tab/>
      </w:r>
      <w:proofErr w:type="spellStart"/>
      <w:r w:rsidRPr="008640CA">
        <w:rPr>
          <w:rFonts w:ascii="Times New Roman" w:hAnsi="Times New Roman" w:cs="Times New Roman"/>
        </w:rPr>
        <w:t>Yaghjyan</w:t>
      </w:r>
      <w:proofErr w:type="spellEnd"/>
      <w:r w:rsidRPr="008640CA">
        <w:rPr>
          <w:rFonts w:ascii="Times New Roman" w:hAnsi="Times New Roman" w:cs="Times New Roman"/>
        </w:rPr>
        <w:t xml:space="preserve"> L, </w:t>
      </w:r>
      <w:proofErr w:type="spellStart"/>
      <w:r w:rsidRPr="008640CA">
        <w:rPr>
          <w:rFonts w:ascii="Times New Roman" w:hAnsi="Times New Roman" w:cs="Times New Roman"/>
        </w:rPr>
        <w:t>Wijayabahu</w:t>
      </w:r>
      <w:proofErr w:type="spellEnd"/>
      <w:r w:rsidRPr="008640CA">
        <w:rPr>
          <w:rFonts w:ascii="Times New Roman" w:hAnsi="Times New Roman" w:cs="Times New Roman"/>
        </w:rPr>
        <w:t xml:space="preserve"> AT, Egan KM (2018) RE: The Association Between Dietary Quality and Overall and Cancer-Specific Mortality Among Cancer Survivors, NHANES III. JNCI Cancer </w:t>
      </w:r>
      <w:proofErr w:type="spellStart"/>
      <w:r w:rsidRPr="008640CA">
        <w:rPr>
          <w:rFonts w:ascii="Times New Roman" w:hAnsi="Times New Roman" w:cs="Times New Roman"/>
        </w:rPr>
        <w:t>Spectr</w:t>
      </w:r>
      <w:proofErr w:type="spellEnd"/>
      <w:r w:rsidRPr="008640CA">
        <w:rPr>
          <w:rFonts w:ascii="Times New Roman" w:hAnsi="Times New Roman" w:cs="Times New Roman"/>
        </w:rPr>
        <w:t xml:space="preserve"> </w:t>
      </w:r>
      <w:proofErr w:type="gramStart"/>
      <w:r w:rsidRPr="008640CA">
        <w:rPr>
          <w:rFonts w:ascii="Times New Roman" w:hAnsi="Times New Roman" w:cs="Times New Roman"/>
        </w:rPr>
        <w:t>2:pky</w:t>
      </w:r>
      <w:proofErr w:type="gramEnd"/>
      <w:r w:rsidRPr="008640CA">
        <w:rPr>
          <w:rFonts w:ascii="Times New Roman" w:hAnsi="Times New Roman" w:cs="Times New Roman"/>
        </w:rPr>
        <w:t>044. https://doi.org/10.1093/jncics/pky044</w:t>
      </w:r>
    </w:p>
    <w:p w14:paraId="617D60D7" w14:textId="77777777" w:rsidR="008640CA" w:rsidRPr="008640CA" w:rsidRDefault="008640CA" w:rsidP="008640CA">
      <w:pPr>
        <w:pStyle w:val="Bibliography"/>
        <w:rPr>
          <w:rFonts w:ascii="Times New Roman" w:hAnsi="Times New Roman" w:cs="Times New Roman"/>
        </w:rPr>
      </w:pPr>
      <w:r w:rsidRPr="008640CA">
        <w:rPr>
          <w:rFonts w:ascii="Times New Roman" w:hAnsi="Times New Roman" w:cs="Times New Roman"/>
        </w:rPr>
        <w:t xml:space="preserve">9. </w:t>
      </w:r>
      <w:r w:rsidRPr="008640CA">
        <w:rPr>
          <w:rFonts w:ascii="Times New Roman" w:hAnsi="Times New Roman" w:cs="Times New Roman"/>
        </w:rPr>
        <w:tab/>
        <w:t xml:space="preserve">Blanton CA, </w:t>
      </w:r>
      <w:proofErr w:type="spellStart"/>
      <w:r w:rsidRPr="008640CA">
        <w:rPr>
          <w:rFonts w:ascii="Times New Roman" w:hAnsi="Times New Roman" w:cs="Times New Roman"/>
        </w:rPr>
        <w:t>Moshfegh</w:t>
      </w:r>
      <w:proofErr w:type="spellEnd"/>
      <w:r w:rsidRPr="008640CA">
        <w:rPr>
          <w:rFonts w:ascii="Times New Roman" w:hAnsi="Times New Roman" w:cs="Times New Roman"/>
        </w:rPr>
        <w:t xml:space="preserve"> AJ, Baer DJ, Kretsch MJ (2006) The USDA Automated Multiple-Pass Method Accurately Estimates Group Total Energy and Nutrient Intake. J </w:t>
      </w:r>
      <w:proofErr w:type="spellStart"/>
      <w:r w:rsidRPr="008640CA">
        <w:rPr>
          <w:rFonts w:ascii="Times New Roman" w:hAnsi="Times New Roman" w:cs="Times New Roman"/>
        </w:rPr>
        <w:t>Nutr</w:t>
      </w:r>
      <w:proofErr w:type="spellEnd"/>
      <w:r w:rsidRPr="008640CA">
        <w:rPr>
          <w:rFonts w:ascii="Times New Roman" w:hAnsi="Times New Roman" w:cs="Times New Roman"/>
        </w:rPr>
        <w:t xml:space="preserve"> 136:2594–2599. https://doi.org/10.1093/jn/136.10.2594</w:t>
      </w:r>
    </w:p>
    <w:p w14:paraId="21F8F279" w14:textId="77777777" w:rsidR="008640CA" w:rsidRPr="008640CA" w:rsidRDefault="008640CA" w:rsidP="008640CA">
      <w:pPr>
        <w:pStyle w:val="Bibliography"/>
        <w:rPr>
          <w:rFonts w:ascii="Times New Roman" w:hAnsi="Times New Roman" w:cs="Times New Roman"/>
        </w:rPr>
      </w:pPr>
      <w:r w:rsidRPr="008640CA">
        <w:rPr>
          <w:rFonts w:ascii="Times New Roman" w:hAnsi="Times New Roman" w:cs="Times New Roman"/>
        </w:rPr>
        <w:t xml:space="preserve">10. </w:t>
      </w:r>
      <w:r w:rsidRPr="008640CA">
        <w:rPr>
          <w:rFonts w:ascii="Times New Roman" w:hAnsi="Times New Roman" w:cs="Times New Roman"/>
        </w:rPr>
        <w:tab/>
      </w:r>
      <w:proofErr w:type="spellStart"/>
      <w:r w:rsidRPr="008640CA">
        <w:rPr>
          <w:rFonts w:ascii="Times New Roman" w:hAnsi="Times New Roman" w:cs="Times New Roman"/>
        </w:rPr>
        <w:t>Moshfegh</w:t>
      </w:r>
      <w:proofErr w:type="spellEnd"/>
      <w:r w:rsidRPr="008640CA">
        <w:rPr>
          <w:rFonts w:ascii="Times New Roman" w:hAnsi="Times New Roman" w:cs="Times New Roman"/>
        </w:rPr>
        <w:t xml:space="preserve"> AJ, Rhodes DG, Baer DJ, </w:t>
      </w:r>
      <w:proofErr w:type="spellStart"/>
      <w:r w:rsidRPr="008640CA">
        <w:rPr>
          <w:rFonts w:ascii="Times New Roman" w:hAnsi="Times New Roman" w:cs="Times New Roman"/>
        </w:rPr>
        <w:t>Murayi</w:t>
      </w:r>
      <w:proofErr w:type="spellEnd"/>
      <w:r w:rsidRPr="008640CA">
        <w:rPr>
          <w:rFonts w:ascii="Times New Roman" w:hAnsi="Times New Roman" w:cs="Times New Roman"/>
        </w:rPr>
        <w:t xml:space="preserve"> T, Clemens JC, </w:t>
      </w:r>
      <w:proofErr w:type="spellStart"/>
      <w:r w:rsidRPr="008640CA">
        <w:rPr>
          <w:rFonts w:ascii="Times New Roman" w:hAnsi="Times New Roman" w:cs="Times New Roman"/>
        </w:rPr>
        <w:t>Rumpler</w:t>
      </w:r>
      <w:proofErr w:type="spellEnd"/>
      <w:r w:rsidRPr="008640CA">
        <w:rPr>
          <w:rFonts w:ascii="Times New Roman" w:hAnsi="Times New Roman" w:cs="Times New Roman"/>
        </w:rPr>
        <w:t xml:space="preserve"> WV, Paul DR, Sebastian RS, Kuczynski KJ, </w:t>
      </w:r>
      <w:proofErr w:type="spellStart"/>
      <w:r w:rsidRPr="008640CA">
        <w:rPr>
          <w:rFonts w:ascii="Times New Roman" w:hAnsi="Times New Roman" w:cs="Times New Roman"/>
        </w:rPr>
        <w:t>Ingwersen</w:t>
      </w:r>
      <w:proofErr w:type="spellEnd"/>
      <w:r w:rsidRPr="008640CA">
        <w:rPr>
          <w:rFonts w:ascii="Times New Roman" w:hAnsi="Times New Roman" w:cs="Times New Roman"/>
        </w:rPr>
        <w:t xml:space="preserve"> LA, Staples RC, Cleveland LE (2008) The US Department of Agriculture Automated Multiple-Pass Method reduces bias in the collection of energy intakes. Am J Clin </w:t>
      </w:r>
      <w:proofErr w:type="spellStart"/>
      <w:r w:rsidRPr="008640CA">
        <w:rPr>
          <w:rFonts w:ascii="Times New Roman" w:hAnsi="Times New Roman" w:cs="Times New Roman"/>
        </w:rPr>
        <w:t>Nutr</w:t>
      </w:r>
      <w:proofErr w:type="spellEnd"/>
      <w:r w:rsidRPr="008640CA">
        <w:rPr>
          <w:rFonts w:ascii="Times New Roman" w:hAnsi="Times New Roman" w:cs="Times New Roman"/>
        </w:rPr>
        <w:t xml:space="preserve"> 88:324–332. https://doi.org/10.1093/ajcn/88.2.324</w:t>
      </w:r>
    </w:p>
    <w:p w14:paraId="667AC1AE" w14:textId="77777777" w:rsidR="008640CA" w:rsidRPr="008640CA" w:rsidRDefault="008640CA" w:rsidP="008640CA">
      <w:pPr>
        <w:pStyle w:val="Bibliography"/>
        <w:rPr>
          <w:rFonts w:ascii="Times New Roman" w:hAnsi="Times New Roman" w:cs="Times New Roman"/>
        </w:rPr>
      </w:pPr>
      <w:r w:rsidRPr="008640CA">
        <w:rPr>
          <w:rFonts w:ascii="Times New Roman" w:hAnsi="Times New Roman" w:cs="Times New Roman"/>
        </w:rPr>
        <w:t xml:space="preserve">11. </w:t>
      </w:r>
      <w:r w:rsidRPr="008640CA">
        <w:rPr>
          <w:rFonts w:ascii="Times New Roman" w:hAnsi="Times New Roman" w:cs="Times New Roman"/>
        </w:rPr>
        <w:tab/>
        <w:t xml:space="preserve">Maino Vieytes CA, Zhu R, </w:t>
      </w:r>
      <w:proofErr w:type="spellStart"/>
      <w:r w:rsidRPr="008640CA">
        <w:rPr>
          <w:rFonts w:ascii="Times New Roman" w:hAnsi="Times New Roman" w:cs="Times New Roman"/>
        </w:rPr>
        <w:t>Gany</w:t>
      </w:r>
      <w:proofErr w:type="spellEnd"/>
      <w:r w:rsidRPr="008640CA">
        <w:rPr>
          <w:rFonts w:ascii="Times New Roman" w:hAnsi="Times New Roman" w:cs="Times New Roman"/>
        </w:rPr>
        <w:t xml:space="preserve"> F, Burton-</w:t>
      </w:r>
      <w:proofErr w:type="spellStart"/>
      <w:r w:rsidRPr="008640CA">
        <w:rPr>
          <w:rFonts w:ascii="Times New Roman" w:hAnsi="Times New Roman" w:cs="Times New Roman"/>
        </w:rPr>
        <w:t>Obanla</w:t>
      </w:r>
      <w:proofErr w:type="spellEnd"/>
      <w:r w:rsidRPr="008640CA">
        <w:rPr>
          <w:rFonts w:ascii="Times New Roman" w:hAnsi="Times New Roman" w:cs="Times New Roman"/>
        </w:rPr>
        <w:t xml:space="preserve"> A, Arthur AE (2022) Empirical Dietary Patterns Associated with Food Insecurity in U.S. Cancer Survivors: NHANES 1999–2018. Int J Environ Res Public Health 19:14062. https://doi.org/10.3390/ijerph192114062</w:t>
      </w:r>
    </w:p>
    <w:p w14:paraId="0E65131F" w14:textId="77777777" w:rsidR="008640CA" w:rsidRPr="008640CA" w:rsidRDefault="008640CA" w:rsidP="008640CA">
      <w:pPr>
        <w:pStyle w:val="Bibliography"/>
        <w:rPr>
          <w:rFonts w:ascii="Times New Roman" w:hAnsi="Times New Roman" w:cs="Times New Roman"/>
        </w:rPr>
      </w:pPr>
      <w:r w:rsidRPr="008640CA">
        <w:rPr>
          <w:rFonts w:ascii="Times New Roman" w:hAnsi="Times New Roman" w:cs="Times New Roman"/>
        </w:rPr>
        <w:t xml:space="preserve">12. </w:t>
      </w:r>
      <w:r w:rsidRPr="008640CA">
        <w:rPr>
          <w:rFonts w:ascii="Times New Roman" w:hAnsi="Times New Roman" w:cs="Times New Roman"/>
        </w:rPr>
        <w:tab/>
        <w:t xml:space="preserve">Jovanovic CES, </w:t>
      </w:r>
      <w:proofErr w:type="spellStart"/>
      <w:r w:rsidRPr="008640CA">
        <w:rPr>
          <w:rFonts w:ascii="Times New Roman" w:hAnsi="Times New Roman" w:cs="Times New Roman"/>
        </w:rPr>
        <w:t>Hoelscher</w:t>
      </w:r>
      <w:proofErr w:type="spellEnd"/>
      <w:r w:rsidRPr="008640CA">
        <w:rPr>
          <w:rFonts w:ascii="Times New Roman" w:hAnsi="Times New Roman" w:cs="Times New Roman"/>
        </w:rPr>
        <w:t xml:space="preserve"> DM, Chen B, Ranjit N, van den Berg AE (2022) The associations of plant-based food and metabolic syndrome using NHANES 2015–16 data. J Public Health fdab403. https://doi.org/10.1093/pubmed/fdab403</w:t>
      </w:r>
    </w:p>
    <w:p w14:paraId="569B36BF" w14:textId="77777777" w:rsidR="008640CA" w:rsidRPr="008640CA" w:rsidRDefault="008640CA" w:rsidP="008640CA">
      <w:pPr>
        <w:pStyle w:val="Bibliography"/>
        <w:rPr>
          <w:rFonts w:ascii="Times New Roman" w:hAnsi="Times New Roman" w:cs="Times New Roman"/>
        </w:rPr>
      </w:pPr>
      <w:r w:rsidRPr="008640CA">
        <w:rPr>
          <w:rFonts w:ascii="Times New Roman" w:hAnsi="Times New Roman" w:cs="Times New Roman"/>
        </w:rPr>
        <w:t xml:space="preserve">13. </w:t>
      </w:r>
      <w:r w:rsidRPr="008640CA">
        <w:rPr>
          <w:rFonts w:ascii="Times New Roman" w:hAnsi="Times New Roman" w:cs="Times New Roman"/>
        </w:rPr>
        <w:tab/>
        <w:t xml:space="preserve">Moore C, Murphy MM, </w:t>
      </w:r>
      <w:proofErr w:type="spellStart"/>
      <w:r w:rsidRPr="008640CA">
        <w:rPr>
          <w:rFonts w:ascii="Times New Roman" w:hAnsi="Times New Roman" w:cs="Times New Roman"/>
        </w:rPr>
        <w:t>Keast</w:t>
      </w:r>
      <w:proofErr w:type="spellEnd"/>
      <w:r w:rsidRPr="008640CA">
        <w:rPr>
          <w:rFonts w:ascii="Times New Roman" w:hAnsi="Times New Roman" w:cs="Times New Roman"/>
        </w:rPr>
        <w:t xml:space="preserve"> DR, </w:t>
      </w:r>
      <w:proofErr w:type="spellStart"/>
      <w:r w:rsidRPr="008640CA">
        <w:rPr>
          <w:rFonts w:ascii="Times New Roman" w:hAnsi="Times New Roman" w:cs="Times New Roman"/>
        </w:rPr>
        <w:t>Holick</w:t>
      </w:r>
      <w:proofErr w:type="spellEnd"/>
      <w:r w:rsidRPr="008640CA">
        <w:rPr>
          <w:rFonts w:ascii="Times New Roman" w:hAnsi="Times New Roman" w:cs="Times New Roman"/>
        </w:rPr>
        <w:t xml:space="preserve"> MF (2004) Vitamin D intake in the United States. J Am Diet Assoc 104:980–983. https://doi.org/10.1016/j.jada.2004.03.028</w:t>
      </w:r>
    </w:p>
    <w:p w14:paraId="1B9016DB" w14:textId="77777777" w:rsidR="008640CA" w:rsidRPr="008640CA" w:rsidRDefault="008640CA" w:rsidP="008640CA">
      <w:pPr>
        <w:pStyle w:val="Bibliography"/>
        <w:rPr>
          <w:rFonts w:ascii="Times New Roman" w:hAnsi="Times New Roman" w:cs="Times New Roman"/>
        </w:rPr>
      </w:pPr>
      <w:r w:rsidRPr="008640CA">
        <w:rPr>
          <w:rFonts w:ascii="Times New Roman" w:hAnsi="Times New Roman" w:cs="Times New Roman"/>
        </w:rPr>
        <w:t xml:space="preserve">14. </w:t>
      </w:r>
      <w:r w:rsidRPr="008640CA">
        <w:rPr>
          <w:rFonts w:ascii="Times New Roman" w:hAnsi="Times New Roman" w:cs="Times New Roman"/>
        </w:rPr>
        <w:tab/>
        <w:t xml:space="preserve">Willett W, Howe G, </w:t>
      </w:r>
      <w:proofErr w:type="spellStart"/>
      <w:r w:rsidRPr="008640CA">
        <w:rPr>
          <w:rFonts w:ascii="Times New Roman" w:hAnsi="Times New Roman" w:cs="Times New Roman"/>
        </w:rPr>
        <w:t>Kushi</w:t>
      </w:r>
      <w:proofErr w:type="spellEnd"/>
      <w:r w:rsidRPr="008640CA">
        <w:rPr>
          <w:rFonts w:ascii="Times New Roman" w:hAnsi="Times New Roman" w:cs="Times New Roman"/>
        </w:rPr>
        <w:t xml:space="preserve"> L (1997) Adjustment for total energy intake in epidemiologic studies. Am J Clin </w:t>
      </w:r>
      <w:proofErr w:type="spellStart"/>
      <w:r w:rsidRPr="008640CA">
        <w:rPr>
          <w:rFonts w:ascii="Times New Roman" w:hAnsi="Times New Roman" w:cs="Times New Roman"/>
        </w:rPr>
        <w:t>Nutr</w:t>
      </w:r>
      <w:proofErr w:type="spellEnd"/>
      <w:r w:rsidRPr="008640CA">
        <w:rPr>
          <w:rFonts w:ascii="Times New Roman" w:hAnsi="Times New Roman" w:cs="Times New Roman"/>
        </w:rPr>
        <w:t xml:space="preserve"> 65:1220S-1228S. https://doi.org/10.1093/ajcn/65.4.1220S</w:t>
      </w:r>
    </w:p>
    <w:p w14:paraId="01C97E65" w14:textId="77777777" w:rsidR="008640CA" w:rsidRPr="008640CA" w:rsidRDefault="008640CA" w:rsidP="008640CA">
      <w:pPr>
        <w:pStyle w:val="Bibliography"/>
        <w:rPr>
          <w:rFonts w:ascii="Times New Roman" w:hAnsi="Times New Roman" w:cs="Times New Roman"/>
        </w:rPr>
      </w:pPr>
      <w:r w:rsidRPr="008640CA">
        <w:rPr>
          <w:rFonts w:ascii="Times New Roman" w:hAnsi="Times New Roman" w:cs="Times New Roman"/>
        </w:rPr>
        <w:t xml:space="preserve">15. </w:t>
      </w:r>
      <w:r w:rsidRPr="008640CA">
        <w:rPr>
          <w:rFonts w:ascii="Times New Roman" w:hAnsi="Times New Roman" w:cs="Times New Roman"/>
        </w:rPr>
        <w:tab/>
        <w:t xml:space="preserve">Krebs-Smith SM, </w:t>
      </w:r>
      <w:proofErr w:type="spellStart"/>
      <w:r w:rsidRPr="008640CA">
        <w:rPr>
          <w:rFonts w:ascii="Times New Roman" w:hAnsi="Times New Roman" w:cs="Times New Roman"/>
        </w:rPr>
        <w:t>Pannucci</w:t>
      </w:r>
      <w:proofErr w:type="spellEnd"/>
      <w:r w:rsidRPr="008640CA">
        <w:rPr>
          <w:rFonts w:ascii="Times New Roman" w:hAnsi="Times New Roman" w:cs="Times New Roman"/>
        </w:rPr>
        <w:t xml:space="preserve"> TE, </w:t>
      </w:r>
      <w:proofErr w:type="spellStart"/>
      <w:r w:rsidRPr="008640CA">
        <w:rPr>
          <w:rFonts w:ascii="Times New Roman" w:hAnsi="Times New Roman" w:cs="Times New Roman"/>
        </w:rPr>
        <w:t>Subar</w:t>
      </w:r>
      <w:proofErr w:type="spellEnd"/>
      <w:r w:rsidRPr="008640CA">
        <w:rPr>
          <w:rFonts w:ascii="Times New Roman" w:hAnsi="Times New Roman" w:cs="Times New Roman"/>
        </w:rPr>
        <w:t xml:space="preserve"> AF, Kirkpatrick SI, </w:t>
      </w:r>
      <w:proofErr w:type="spellStart"/>
      <w:r w:rsidRPr="008640CA">
        <w:rPr>
          <w:rFonts w:ascii="Times New Roman" w:hAnsi="Times New Roman" w:cs="Times New Roman"/>
        </w:rPr>
        <w:t>Lerman</w:t>
      </w:r>
      <w:proofErr w:type="spellEnd"/>
      <w:r w:rsidRPr="008640CA">
        <w:rPr>
          <w:rFonts w:ascii="Times New Roman" w:hAnsi="Times New Roman" w:cs="Times New Roman"/>
        </w:rPr>
        <w:t xml:space="preserve"> JL, </w:t>
      </w:r>
      <w:proofErr w:type="spellStart"/>
      <w:r w:rsidRPr="008640CA">
        <w:rPr>
          <w:rFonts w:ascii="Times New Roman" w:hAnsi="Times New Roman" w:cs="Times New Roman"/>
        </w:rPr>
        <w:t>Tooze</w:t>
      </w:r>
      <w:proofErr w:type="spellEnd"/>
      <w:r w:rsidRPr="008640CA">
        <w:rPr>
          <w:rFonts w:ascii="Times New Roman" w:hAnsi="Times New Roman" w:cs="Times New Roman"/>
        </w:rPr>
        <w:t xml:space="preserve"> JA, Wilson MM, Reedy J (2018) Update of the Healthy Eating Index: HEI-2015. J </w:t>
      </w:r>
      <w:proofErr w:type="spellStart"/>
      <w:r w:rsidRPr="008640CA">
        <w:rPr>
          <w:rFonts w:ascii="Times New Roman" w:hAnsi="Times New Roman" w:cs="Times New Roman"/>
        </w:rPr>
        <w:t>Acad</w:t>
      </w:r>
      <w:proofErr w:type="spellEnd"/>
      <w:r w:rsidRPr="008640CA">
        <w:rPr>
          <w:rFonts w:ascii="Times New Roman" w:hAnsi="Times New Roman" w:cs="Times New Roman"/>
        </w:rPr>
        <w:t xml:space="preserve"> </w:t>
      </w:r>
      <w:proofErr w:type="spellStart"/>
      <w:r w:rsidRPr="008640CA">
        <w:rPr>
          <w:rFonts w:ascii="Times New Roman" w:hAnsi="Times New Roman" w:cs="Times New Roman"/>
        </w:rPr>
        <w:t>Nutr</w:t>
      </w:r>
      <w:proofErr w:type="spellEnd"/>
      <w:r w:rsidRPr="008640CA">
        <w:rPr>
          <w:rFonts w:ascii="Times New Roman" w:hAnsi="Times New Roman" w:cs="Times New Roman"/>
        </w:rPr>
        <w:t xml:space="preserve"> Diet 118:1591–1602. https://doi.org/10.1016/j.jand.2018.05.021</w:t>
      </w:r>
    </w:p>
    <w:p w14:paraId="2A0289F6" w14:textId="77777777" w:rsidR="008640CA" w:rsidRPr="008640CA" w:rsidRDefault="008640CA" w:rsidP="008640CA">
      <w:pPr>
        <w:pStyle w:val="Bibliography"/>
        <w:rPr>
          <w:rFonts w:ascii="Times New Roman" w:hAnsi="Times New Roman" w:cs="Times New Roman"/>
        </w:rPr>
      </w:pPr>
      <w:r w:rsidRPr="008640CA">
        <w:rPr>
          <w:rFonts w:ascii="Times New Roman" w:hAnsi="Times New Roman" w:cs="Times New Roman"/>
        </w:rPr>
        <w:t xml:space="preserve">16. </w:t>
      </w:r>
      <w:r w:rsidRPr="008640CA">
        <w:rPr>
          <w:rFonts w:ascii="Times New Roman" w:hAnsi="Times New Roman" w:cs="Times New Roman"/>
        </w:rPr>
        <w:tab/>
        <w:t xml:space="preserve">Folsom T, Nagraj V (2017) </w:t>
      </w:r>
      <w:proofErr w:type="spellStart"/>
      <w:r w:rsidRPr="008640CA">
        <w:rPr>
          <w:rFonts w:ascii="Times New Roman" w:hAnsi="Times New Roman" w:cs="Times New Roman"/>
        </w:rPr>
        <w:t>hei</w:t>
      </w:r>
      <w:proofErr w:type="spellEnd"/>
      <w:r w:rsidRPr="008640CA">
        <w:rPr>
          <w:rFonts w:ascii="Times New Roman" w:hAnsi="Times New Roman" w:cs="Times New Roman"/>
        </w:rPr>
        <w:t xml:space="preserve">: Calculate Healthy Eating Index (HEI) Scores. J Open Source </w:t>
      </w:r>
      <w:proofErr w:type="spellStart"/>
      <w:r w:rsidRPr="008640CA">
        <w:rPr>
          <w:rFonts w:ascii="Times New Roman" w:hAnsi="Times New Roman" w:cs="Times New Roman"/>
        </w:rPr>
        <w:t>Softw</w:t>
      </w:r>
      <w:proofErr w:type="spellEnd"/>
      <w:r w:rsidRPr="008640CA">
        <w:rPr>
          <w:rFonts w:ascii="Times New Roman" w:hAnsi="Times New Roman" w:cs="Times New Roman"/>
        </w:rPr>
        <w:t xml:space="preserve"> 2:417. https://doi.org/10.21105/joss.00417</w:t>
      </w:r>
    </w:p>
    <w:p w14:paraId="3E736EB9" w14:textId="77777777" w:rsidR="008640CA" w:rsidRPr="008640CA" w:rsidRDefault="008640CA" w:rsidP="008640CA">
      <w:pPr>
        <w:pStyle w:val="Bibliography"/>
        <w:rPr>
          <w:rFonts w:ascii="Times New Roman" w:hAnsi="Times New Roman" w:cs="Times New Roman"/>
        </w:rPr>
      </w:pPr>
      <w:r w:rsidRPr="008640CA">
        <w:rPr>
          <w:rFonts w:ascii="Times New Roman" w:hAnsi="Times New Roman" w:cs="Times New Roman"/>
        </w:rPr>
        <w:t xml:space="preserve">17. </w:t>
      </w:r>
      <w:r w:rsidRPr="008640CA">
        <w:rPr>
          <w:rFonts w:ascii="Times New Roman" w:hAnsi="Times New Roman" w:cs="Times New Roman"/>
        </w:rPr>
        <w:tab/>
        <w:t>Linkage Methods and Analytical Support for NCHS Linked Mortality Data</w:t>
      </w:r>
    </w:p>
    <w:p w14:paraId="6D6B7D34" w14:textId="77777777" w:rsidR="008640CA" w:rsidRPr="008640CA" w:rsidRDefault="008640CA" w:rsidP="008640CA">
      <w:pPr>
        <w:pStyle w:val="Bibliography"/>
        <w:rPr>
          <w:rFonts w:ascii="Times New Roman" w:hAnsi="Times New Roman" w:cs="Times New Roman"/>
        </w:rPr>
      </w:pPr>
      <w:r w:rsidRPr="008640CA">
        <w:rPr>
          <w:rFonts w:ascii="Times New Roman" w:hAnsi="Times New Roman" w:cs="Times New Roman"/>
        </w:rPr>
        <w:lastRenderedPageBreak/>
        <w:t xml:space="preserve">18. </w:t>
      </w:r>
      <w:r w:rsidRPr="008640CA">
        <w:rPr>
          <w:rFonts w:ascii="Times New Roman" w:hAnsi="Times New Roman" w:cs="Times New Roman"/>
        </w:rPr>
        <w:tab/>
        <w:t xml:space="preserve">Cain KC, Harlow SD, Little RJ, Nan B, Yosef M, </w:t>
      </w:r>
      <w:proofErr w:type="spellStart"/>
      <w:r w:rsidRPr="008640CA">
        <w:rPr>
          <w:rFonts w:ascii="Times New Roman" w:hAnsi="Times New Roman" w:cs="Times New Roman"/>
        </w:rPr>
        <w:t>Taffe</w:t>
      </w:r>
      <w:proofErr w:type="spellEnd"/>
      <w:r w:rsidRPr="008640CA">
        <w:rPr>
          <w:rFonts w:ascii="Times New Roman" w:hAnsi="Times New Roman" w:cs="Times New Roman"/>
        </w:rPr>
        <w:t xml:space="preserve"> JR, Elliott MR (2011) Bias Due to Left Truncation and Left Censoring in Longitudinal Studies of Developmental and Disease Processes. Am J Epidemiol 173:1078–1084. https://doi.org/10.1093/aje/kwq481</w:t>
      </w:r>
    </w:p>
    <w:p w14:paraId="4FAF3777" w14:textId="77777777" w:rsidR="008640CA" w:rsidRPr="008640CA" w:rsidRDefault="008640CA" w:rsidP="008640CA">
      <w:pPr>
        <w:pStyle w:val="Bibliography"/>
        <w:rPr>
          <w:rFonts w:ascii="Times New Roman" w:hAnsi="Times New Roman" w:cs="Times New Roman"/>
        </w:rPr>
      </w:pPr>
      <w:r w:rsidRPr="008640CA">
        <w:rPr>
          <w:rFonts w:ascii="Times New Roman" w:hAnsi="Times New Roman" w:cs="Times New Roman"/>
        </w:rPr>
        <w:t xml:space="preserve">19. </w:t>
      </w:r>
      <w:r w:rsidRPr="008640CA">
        <w:rPr>
          <w:rFonts w:ascii="Times New Roman" w:hAnsi="Times New Roman" w:cs="Times New Roman"/>
        </w:rPr>
        <w:tab/>
        <w:t xml:space="preserve">Song M, Wu K, </w:t>
      </w:r>
      <w:proofErr w:type="spellStart"/>
      <w:r w:rsidRPr="008640CA">
        <w:rPr>
          <w:rFonts w:ascii="Times New Roman" w:hAnsi="Times New Roman" w:cs="Times New Roman"/>
        </w:rPr>
        <w:t>Meyerhardt</w:t>
      </w:r>
      <w:proofErr w:type="spellEnd"/>
      <w:r w:rsidRPr="008640CA">
        <w:rPr>
          <w:rFonts w:ascii="Times New Roman" w:hAnsi="Times New Roman" w:cs="Times New Roman"/>
        </w:rPr>
        <w:t xml:space="preserve"> JA, Yilmaz O, Wang M, Ogino S, Fuchs CS, </w:t>
      </w:r>
      <w:proofErr w:type="spellStart"/>
      <w:r w:rsidRPr="008640CA">
        <w:rPr>
          <w:rFonts w:ascii="Times New Roman" w:hAnsi="Times New Roman" w:cs="Times New Roman"/>
        </w:rPr>
        <w:t>Giovannucci</w:t>
      </w:r>
      <w:proofErr w:type="spellEnd"/>
      <w:r w:rsidRPr="008640CA">
        <w:rPr>
          <w:rFonts w:ascii="Times New Roman" w:hAnsi="Times New Roman" w:cs="Times New Roman"/>
        </w:rPr>
        <w:t xml:space="preserve"> EL, Chan AT (2018) Low-Carbohydrate Diet Score and Macronutrient Intake in Relation to Survival After Colorectal Cancer Diagnosis. JNCI Cancer </w:t>
      </w:r>
      <w:proofErr w:type="spellStart"/>
      <w:r w:rsidRPr="008640CA">
        <w:rPr>
          <w:rFonts w:ascii="Times New Roman" w:hAnsi="Times New Roman" w:cs="Times New Roman"/>
        </w:rPr>
        <w:t>Spectr</w:t>
      </w:r>
      <w:proofErr w:type="spellEnd"/>
      <w:r w:rsidRPr="008640CA">
        <w:rPr>
          <w:rFonts w:ascii="Times New Roman" w:hAnsi="Times New Roman" w:cs="Times New Roman"/>
        </w:rPr>
        <w:t xml:space="preserve"> </w:t>
      </w:r>
      <w:proofErr w:type="gramStart"/>
      <w:r w:rsidRPr="008640CA">
        <w:rPr>
          <w:rFonts w:ascii="Times New Roman" w:hAnsi="Times New Roman" w:cs="Times New Roman"/>
        </w:rPr>
        <w:t>2:pky</w:t>
      </w:r>
      <w:proofErr w:type="gramEnd"/>
      <w:r w:rsidRPr="008640CA">
        <w:rPr>
          <w:rFonts w:ascii="Times New Roman" w:hAnsi="Times New Roman" w:cs="Times New Roman"/>
        </w:rPr>
        <w:t>077. https://doi.org/10.1093/jncics/pky077</w:t>
      </w:r>
    </w:p>
    <w:p w14:paraId="0FEFA893" w14:textId="77777777" w:rsidR="008640CA" w:rsidRPr="008640CA" w:rsidRDefault="008640CA" w:rsidP="008640CA">
      <w:pPr>
        <w:pStyle w:val="Bibliography"/>
        <w:rPr>
          <w:rFonts w:ascii="Times New Roman" w:hAnsi="Times New Roman" w:cs="Times New Roman"/>
        </w:rPr>
      </w:pPr>
      <w:r w:rsidRPr="008640CA">
        <w:rPr>
          <w:rFonts w:ascii="Times New Roman" w:hAnsi="Times New Roman" w:cs="Times New Roman"/>
        </w:rPr>
        <w:t xml:space="preserve">20. </w:t>
      </w:r>
      <w:r w:rsidRPr="008640CA">
        <w:rPr>
          <w:rFonts w:ascii="Times New Roman" w:hAnsi="Times New Roman" w:cs="Times New Roman"/>
        </w:rPr>
        <w:tab/>
        <w:t xml:space="preserve">Zhao H, Pan Y, Wang C, Guo Y, Yao N, Wang H, Li B (2021) The Effects of Metal Exposures on </w:t>
      </w:r>
      <w:proofErr w:type="spellStart"/>
      <w:r w:rsidRPr="008640CA">
        <w:rPr>
          <w:rFonts w:ascii="Times New Roman" w:hAnsi="Times New Roman" w:cs="Times New Roman"/>
        </w:rPr>
        <w:t>Charlson</w:t>
      </w:r>
      <w:proofErr w:type="spellEnd"/>
      <w:r w:rsidRPr="008640CA">
        <w:rPr>
          <w:rFonts w:ascii="Times New Roman" w:hAnsi="Times New Roman" w:cs="Times New Roman"/>
        </w:rPr>
        <w:t xml:space="preserve"> Comorbidity Index Using Zero-Inflated Negative Binomial Regression Model: NHANES 2011-2016. Biol Trace Elem Res 199:2104–2111. https://doi.org/10.1007/s12011-020-02331-4</w:t>
      </w:r>
    </w:p>
    <w:p w14:paraId="7822C8CB" w14:textId="77777777" w:rsidR="008640CA" w:rsidRPr="008640CA" w:rsidRDefault="008640CA" w:rsidP="008640CA">
      <w:pPr>
        <w:pStyle w:val="Bibliography"/>
        <w:rPr>
          <w:rFonts w:ascii="Times New Roman" w:hAnsi="Times New Roman" w:cs="Times New Roman"/>
        </w:rPr>
      </w:pPr>
      <w:r w:rsidRPr="008640CA">
        <w:rPr>
          <w:rFonts w:ascii="Times New Roman" w:hAnsi="Times New Roman" w:cs="Times New Roman"/>
        </w:rPr>
        <w:t xml:space="preserve">21. </w:t>
      </w:r>
      <w:r w:rsidRPr="008640CA">
        <w:rPr>
          <w:rFonts w:ascii="Times New Roman" w:hAnsi="Times New Roman" w:cs="Times New Roman"/>
        </w:rPr>
        <w:tab/>
        <w:t xml:space="preserve">Cook CE, Richardson JK, </w:t>
      </w:r>
      <w:proofErr w:type="spellStart"/>
      <w:r w:rsidRPr="008640CA">
        <w:rPr>
          <w:rFonts w:ascii="Times New Roman" w:hAnsi="Times New Roman" w:cs="Times New Roman"/>
        </w:rPr>
        <w:t>Pietrobon</w:t>
      </w:r>
      <w:proofErr w:type="spellEnd"/>
      <w:r w:rsidRPr="008640CA">
        <w:rPr>
          <w:rFonts w:ascii="Times New Roman" w:hAnsi="Times New Roman" w:cs="Times New Roman"/>
        </w:rPr>
        <w:t xml:space="preserve"> R, Braga L, Silva HM, Turner D (2006) Validation of the NHANES ADL scale in a sample of patients with report of cervical pain: Factor analysis, item response theory analysis, and </w:t>
      </w:r>
      <w:proofErr w:type="gramStart"/>
      <w:r w:rsidRPr="008640CA">
        <w:rPr>
          <w:rFonts w:ascii="Times New Roman" w:hAnsi="Times New Roman" w:cs="Times New Roman"/>
        </w:rPr>
        <w:t>line item</w:t>
      </w:r>
      <w:proofErr w:type="gramEnd"/>
      <w:r w:rsidRPr="008640CA">
        <w:rPr>
          <w:rFonts w:ascii="Times New Roman" w:hAnsi="Times New Roman" w:cs="Times New Roman"/>
        </w:rPr>
        <w:t xml:space="preserve"> validity. </w:t>
      </w:r>
      <w:proofErr w:type="spellStart"/>
      <w:r w:rsidRPr="008640CA">
        <w:rPr>
          <w:rFonts w:ascii="Times New Roman" w:hAnsi="Times New Roman" w:cs="Times New Roman"/>
        </w:rPr>
        <w:t>Disabil</w:t>
      </w:r>
      <w:proofErr w:type="spellEnd"/>
      <w:r w:rsidRPr="008640CA">
        <w:rPr>
          <w:rFonts w:ascii="Times New Roman" w:hAnsi="Times New Roman" w:cs="Times New Roman"/>
        </w:rPr>
        <w:t xml:space="preserve"> </w:t>
      </w:r>
      <w:proofErr w:type="spellStart"/>
      <w:r w:rsidRPr="008640CA">
        <w:rPr>
          <w:rFonts w:ascii="Times New Roman" w:hAnsi="Times New Roman" w:cs="Times New Roman"/>
        </w:rPr>
        <w:t>Rehabil</w:t>
      </w:r>
      <w:proofErr w:type="spellEnd"/>
      <w:r w:rsidRPr="008640CA">
        <w:rPr>
          <w:rFonts w:ascii="Times New Roman" w:hAnsi="Times New Roman" w:cs="Times New Roman"/>
        </w:rPr>
        <w:t xml:space="preserve"> 28:929–935. https://doi.org/10.1080/09638280500404263</w:t>
      </w:r>
    </w:p>
    <w:p w14:paraId="697E1931" w14:textId="77777777" w:rsidR="008640CA" w:rsidRPr="008640CA" w:rsidRDefault="008640CA" w:rsidP="008640CA">
      <w:pPr>
        <w:pStyle w:val="Bibliography"/>
        <w:rPr>
          <w:rFonts w:ascii="Times New Roman" w:hAnsi="Times New Roman" w:cs="Times New Roman"/>
        </w:rPr>
      </w:pPr>
      <w:r w:rsidRPr="008640CA">
        <w:rPr>
          <w:rFonts w:ascii="Times New Roman" w:hAnsi="Times New Roman" w:cs="Times New Roman"/>
        </w:rPr>
        <w:t xml:space="preserve">22. </w:t>
      </w:r>
      <w:r w:rsidRPr="008640CA">
        <w:rPr>
          <w:rFonts w:ascii="Times New Roman" w:hAnsi="Times New Roman" w:cs="Times New Roman"/>
        </w:rPr>
        <w:tab/>
        <w:t>Witte JS, Greenland S (1997) A nested approach to evaluating dose-response and trend. Ann Epidemiol 7:188–193. https://doi.org/10.1016/S1047-2797(96)00159-7</w:t>
      </w:r>
    </w:p>
    <w:p w14:paraId="259959F9" w14:textId="77777777" w:rsidR="008640CA" w:rsidRPr="008640CA" w:rsidRDefault="008640CA" w:rsidP="008640CA">
      <w:pPr>
        <w:pStyle w:val="Bibliography"/>
        <w:rPr>
          <w:rFonts w:ascii="Times New Roman" w:hAnsi="Times New Roman" w:cs="Times New Roman"/>
        </w:rPr>
      </w:pPr>
      <w:r w:rsidRPr="008640CA">
        <w:rPr>
          <w:rFonts w:ascii="Times New Roman" w:hAnsi="Times New Roman" w:cs="Times New Roman"/>
        </w:rPr>
        <w:t xml:space="preserve">23. </w:t>
      </w:r>
      <w:r w:rsidRPr="008640CA">
        <w:rPr>
          <w:rFonts w:ascii="Times New Roman" w:hAnsi="Times New Roman" w:cs="Times New Roman"/>
        </w:rPr>
        <w:tab/>
        <w:t xml:space="preserve">Willett WC, Howe GR, </w:t>
      </w:r>
      <w:proofErr w:type="spellStart"/>
      <w:r w:rsidRPr="008640CA">
        <w:rPr>
          <w:rFonts w:ascii="Times New Roman" w:hAnsi="Times New Roman" w:cs="Times New Roman"/>
        </w:rPr>
        <w:t>Kushi</w:t>
      </w:r>
      <w:proofErr w:type="spellEnd"/>
      <w:r w:rsidRPr="008640CA">
        <w:rPr>
          <w:rFonts w:ascii="Times New Roman" w:hAnsi="Times New Roman" w:cs="Times New Roman"/>
        </w:rPr>
        <w:t xml:space="preserve"> LH (1997) Adjustment for total energy intake in epidemiologic studies. Am J Clin </w:t>
      </w:r>
      <w:proofErr w:type="spellStart"/>
      <w:r w:rsidRPr="008640CA">
        <w:rPr>
          <w:rFonts w:ascii="Times New Roman" w:hAnsi="Times New Roman" w:cs="Times New Roman"/>
        </w:rPr>
        <w:t>Nutr</w:t>
      </w:r>
      <w:proofErr w:type="spellEnd"/>
      <w:r w:rsidRPr="008640CA">
        <w:rPr>
          <w:rFonts w:ascii="Times New Roman" w:hAnsi="Times New Roman" w:cs="Times New Roman"/>
        </w:rPr>
        <w:t xml:space="preserve"> 65:1220S-1228S. https://doi.org/10.1093/ajcn/65.4.1220S</w:t>
      </w:r>
    </w:p>
    <w:p w14:paraId="071D71E3" w14:textId="77777777" w:rsidR="008640CA" w:rsidRPr="008640CA" w:rsidRDefault="008640CA" w:rsidP="008640CA">
      <w:pPr>
        <w:pStyle w:val="Bibliography"/>
        <w:rPr>
          <w:rFonts w:ascii="Times New Roman" w:hAnsi="Times New Roman" w:cs="Times New Roman"/>
        </w:rPr>
      </w:pPr>
      <w:r w:rsidRPr="008640CA">
        <w:rPr>
          <w:rFonts w:ascii="Times New Roman" w:hAnsi="Times New Roman" w:cs="Times New Roman"/>
        </w:rPr>
        <w:t xml:space="preserve">24. </w:t>
      </w:r>
      <w:r w:rsidRPr="008640CA">
        <w:rPr>
          <w:rFonts w:ascii="Times New Roman" w:hAnsi="Times New Roman" w:cs="Times New Roman"/>
        </w:rPr>
        <w:tab/>
        <w:t xml:space="preserve">Banerjee S, </w:t>
      </w:r>
      <w:proofErr w:type="spellStart"/>
      <w:r w:rsidRPr="008640CA">
        <w:rPr>
          <w:rFonts w:ascii="Times New Roman" w:hAnsi="Times New Roman" w:cs="Times New Roman"/>
        </w:rPr>
        <w:t>Radak</w:t>
      </w:r>
      <w:proofErr w:type="spellEnd"/>
      <w:r w:rsidRPr="008640CA">
        <w:rPr>
          <w:rFonts w:ascii="Times New Roman" w:hAnsi="Times New Roman" w:cs="Times New Roman"/>
        </w:rPr>
        <w:t xml:space="preserve"> T, </w:t>
      </w:r>
      <w:proofErr w:type="spellStart"/>
      <w:r w:rsidRPr="008640CA">
        <w:rPr>
          <w:rFonts w:ascii="Times New Roman" w:hAnsi="Times New Roman" w:cs="Times New Roman"/>
        </w:rPr>
        <w:t>Khubchandani</w:t>
      </w:r>
      <w:proofErr w:type="spellEnd"/>
      <w:r w:rsidRPr="008640CA">
        <w:rPr>
          <w:rFonts w:ascii="Times New Roman" w:hAnsi="Times New Roman" w:cs="Times New Roman"/>
        </w:rPr>
        <w:t xml:space="preserve"> J, Dunn P (2021) Food Insecurity and Mortality in American Adults: Results From the NHANES-Linked Mortality Study. Health </w:t>
      </w:r>
      <w:proofErr w:type="spellStart"/>
      <w:r w:rsidRPr="008640CA">
        <w:rPr>
          <w:rFonts w:ascii="Times New Roman" w:hAnsi="Times New Roman" w:cs="Times New Roman"/>
        </w:rPr>
        <w:t>Promot</w:t>
      </w:r>
      <w:proofErr w:type="spellEnd"/>
      <w:r w:rsidRPr="008640CA">
        <w:rPr>
          <w:rFonts w:ascii="Times New Roman" w:hAnsi="Times New Roman" w:cs="Times New Roman"/>
        </w:rPr>
        <w:t xml:space="preserve"> </w:t>
      </w:r>
      <w:proofErr w:type="spellStart"/>
      <w:r w:rsidRPr="008640CA">
        <w:rPr>
          <w:rFonts w:ascii="Times New Roman" w:hAnsi="Times New Roman" w:cs="Times New Roman"/>
        </w:rPr>
        <w:t>Pract</w:t>
      </w:r>
      <w:proofErr w:type="spellEnd"/>
      <w:r w:rsidRPr="008640CA">
        <w:rPr>
          <w:rFonts w:ascii="Times New Roman" w:hAnsi="Times New Roman" w:cs="Times New Roman"/>
        </w:rPr>
        <w:t xml:space="preserve"> 22:204–214. https://doi.org/10.1177/1524839920945927</w:t>
      </w:r>
    </w:p>
    <w:p w14:paraId="0FA6CF6F" w14:textId="77777777" w:rsidR="008640CA" w:rsidRPr="008640CA" w:rsidRDefault="008640CA" w:rsidP="008640CA">
      <w:pPr>
        <w:pStyle w:val="Bibliography"/>
        <w:rPr>
          <w:rFonts w:ascii="Times New Roman" w:hAnsi="Times New Roman" w:cs="Times New Roman"/>
        </w:rPr>
      </w:pPr>
      <w:r w:rsidRPr="008640CA">
        <w:rPr>
          <w:rFonts w:ascii="Times New Roman" w:hAnsi="Times New Roman" w:cs="Times New Roman"/>
        </w:rPr>
        <w:t xml:space="preserve">25. </w:t>
      </w:r>
      <w:r w:rsidRPr="008640CA">
        <w:rPr>
          <w:rFonts w:ascii="Times New Roman" w:hAnsi="Times New Roman" w:cs="Times New Roman"/>
        </w:rPr>
        <w:tab/>
      </w:r>
      <w:proofErr w:type="spellStart"/>
      <w:r w:rsidRPr="008640CA">
        <w:rPr>
          <w:rFonts w:ascii="Times New Roman" w:hAnsi="Times New Roman" w:cs="Times New Roman"/>
        </w:rPr>
        <w:t>Gany</w:t>
      </w:r>
      <w:proofErr w:type="spellEnd"/>
      <w:r w:rsidRPr="008640CA">
        <w:rPr>
          <w:rFonts w:ascii="Times New Roman" w:hAnsi="Times New Roman" w:cs="Times New Roman"/>
        </w:rPr>
        <w:t xml:space="preserve"> F, Lee T, Ramirez J, Massie D, Moran A, Crist M, McNish T, Winkel G, </w:t>
      </w:r>
      <w:proofErr w:type="spellStart"/>
      <w:r w:rsidRPr="008640CA">
        <w:rPr>
          <w:rFonts w:ascii="Times New Roman" w:hAnsi="Times New Roman" w:cs="Times New Roman"/>
        </w:rPr>
        <w:t>Leng</w:t>
      </w:r>
      <w:proofErr w:type="spellEnd"/>
      <w:r w:rsidRPr="008640CA">
        <w:rPr>
          <w:rFonts w:ascii="Times New Roman" w:hAnsi="Times New Roman" w:cs="Times New Roman"/>
        </w:rPr>
        <w:t xml:space="preserve"> JCF (2014) Do Our Patients Have Enough to </w:t>
      </w:r>
      <w:proofErr w:type="gramStart"/>
      <w:r w:rsidRPr="008640CA">
        <w:rPr>
          <w:rFonts w:ascii="Times New Roman" w:hAnsi="Times New Roman" w:cs="Times New Roman"/>
        </w:rPr>
        <w:t>Eat?:</w:t>
      </w:r>
      <w:proofErr w:type="gramEnd"/>
      <w:r w:rsidRPr="008640CA">
        <w:rPr>
          <w:rFonts w:ascii="Times New Roman" w:hAnsi="Times New Roman" w:cs="Times New Roman"/>
        </w:rPr>
        <w:t xml:space="preserve"> Food Insecurity among Urban Low-income Cancer Patients. J Health Care Poor Underserved 25:1153–1168. https://doi.org/10.1353/hpu.2014.0145</w:t>
      </w:r>
    </w:p>
    <w:p w14:paraId="0D70911F" w14:textId="77777777" w:rsidR="008640CA" w:rsidRPr="008640CA" w:rsidRDefault="008640CA" w:rsidP="008640CA">
      <w:pPr>
        <w:pStyle w:val="Bibliography"/>
        <w:rPr>
          <w:rFonts w:ascii="Times New Roman" w:hAnsi="Times New Roman" w:cs="Times New Roman"/>
        </w:rPr>
      </w:pPr>
      <w:r w:rsidRPr="008640CA">
        <w:rPr>
          <w:rFonts w:ascii="Times New Roman" w:hAnsi="Times New Roman" w:cs="Times New Roman"/>
        </w:rPr>
        <w:t xml:space="preserve">26. </w:t>
      </w:r>
      <w:r w:rsidRPr="008640CA">
        <w:rPr>
          <w:rFonts w:ascii="Times New Roman" w:hAnsi="Times New Roman" w:cs="Times New Roman"/>
        </w:rPr>
        <w:tab/>
      </w:r>
      <w:proofErr w:type="spellStart"/>
      <w:r w:rsidRPr="008640CA">
        <w:rPr>
          <w:rFonts w:ascii="Times New Roman" w:hAnsi="Times New Roman" w:cs="Times New Roman"/>
        </w:rPr>
        <w:t>Robien</w:t>
      </w:r>
      <w:proofErr w:type="spellEnd"/>
      <w:r w:rsidRPr="008640CA">
        <w:rPr>
          <w:rFonts w:ascii="Times New Roman" w:hAnsi="Times New Roman" w:cs="Times New Roman"/>
        </w:rPr>
        <w:t xml:space="preserve"> K, Clausen M, </w:t>
      </w:r>
      <w:proofErr w:type="spellStart"/>
      <w:r w:rsidRPr="008640CA">
        <w:rPr>
          <w:rFonts w:ascii="Times New Roman" w:hAnsi="Times New Roman" w:cs="Times New Roman"/>
        </w:rPr>
        <w:t>Sullo</w:t>
      </w:r>
      <w:proofErr w:type="spellEnd"/>
      <w:r w:rsidRPr="008640CA">
        <w:rPr>
          <w:rFonts w:ascii="Times New Roman" w:hAnsi="Times New Roman" w:cs="Times New Roman"/>
        </w:rPr>
        <w:t xml:space="preserve"> E, Ford YR, Griffith KA, Le D, Wickersham KE, Wallington SF (2023) Prevalence of Food Insecurity Among Cancer Survivors in the United States: A Scoping Review. J </w:t>
      </w:r>
      <w:proofErr w:type="spellStart"/>
      <w:r w:rsidRPr="008640CA">
        <w:rPr>
          <w:rFonts w:ascii="Times New Roman" w:hAnsi="Times New Roman" w:cs="Times New Roman"/>
        </w:rPr>
        <w:t>Acad</w:t>
      </w:r>
      <w:proofErr w:type="spellEnd"/>
      <w:r w:rsidRPr="008640CA">
        <w:rPr>
          <w:rFonts w:ascii="Times New Roman" w:hAnsi="Times New Roman" w:cs="Times New Roman"/>
        </w:rPr>
        <w:t xml:space="preserve"> </w:t>
      </w:r>
      <w:proofErr w:type="spellStart"/>
      <w:r w:rsidRPr="008640CA">
        <w:rPr>
          <w:rFonts w:ascii="Times New Roman" w:hAnsi="Times New Roman" w:cs="Times New Roman"/>
        </w:rPr>
        <w:t>Nutr</w:t>
      </w:r>
      <w:proofErr w:type="spellEnd"/>
      <w:r w:rsidRPr="008640CA">
        <w:rPr>
          <w:rFonts w:ascii="Times New Roman" w:hAnsi="Times New Roman" w:cs="Times New Roman"/>
        </w:rPr>
        <w:t xml:space="preserve"> Diet 123:330–346. https://doi.org/10.1016/j.jand.2022.07.004</w:t>
      </w:r>
    </w:p>
    <w:p w14:paraId="327C03CA" w14:textId="77777777" w:rsidR="008640CA" w:rsidRPr="008640CA" w:rsidRDefault="008640CA" w:rsidP="008640CA">
      <w:pPr>
        <w:pStyle w:val="Bibliography"/>
        <w:rPr>
          <w:rFonts w:ascii="Times New Roman" w:hAnsi="Times New Roman" w:cs="Times New Roman"/>
        </w:rPr>
      </w:pPr>
      <w:r w:rsidRPr="008640CA">
        <w:rPr>
          <w:rFonts w:ascii="Times New Roman" w:hAnsi="Times New Roman" w:cs="Times New Roman"/>
        </w:rPr>
        <w:t xml:space="preserve">27. </w:t>
      </w:r>
      <w:r w:rsidRPr="008640CA">
        <w:rPr>
          <w:rFonts w:ascii="Times New Roman" w:hAnsi="Times New Roman" w:cs="Times New Roman"/>
        </w:rPr>
        <w:tab/>
        <w:t xml:space="preserve">Seligman HK, Bindman AB, </w:t>
      </w:r>
      <w:proofErr w:type="spellStart"/>
      <w:r w:rsidRPr="008640CA">
        <w:rPr>
          <w:rFonts w:ascii="Times New Roman" w:hAnsi="Times New Roman" w:cs="Times New Roman"/>
        </w:rPr>
        <w:t>Vittinghoff</w:t>
      </w:r>
      <w:proofErr w:type="spellEnd"/>
      <w:r w:rsidRPr="008640CA">
        <w:rPr>
          <w:rFonts w:ascii="Times New Roman" w:hAnsi="Times New Roman" w:cs="Times New Roman"/>
        </w:rPr>
        <w:t xml:space="preserve"> E, </w:t>
      </w:r>
      <w:proofErr w:type="spellStart"/>
      <w:r w:rsidRPr="008640CA">
        <w:rPr>
          <w:rFonts w:ascii="Times New Roman" w:hAnsi="Times New Roman" w:cs="Times New Roman"/>
        </w:rPr>
        <w:t>Kanaya</w:t>
      </w:r>
      <w:proofErr w:type="spellEnd"/>
      <w:r w:rsidRPr="008640CA">
        <w:rPr>
          <w:rFonts w:ascii="Times New Roman" w:hAnsi="Times New Roman" w:cs="Times New Roman"/>
        </w:rPr>
        <w:t xml:space="preserve"> AM, </w:t>
      </w:r>
      <w:proofErr w:type="spellStart"/>
      <w:r w:rsidRPr="008640CA">
        <w:rPr>
          <w:rFonts w:ascii="Times New Roman" w:hAnsi="Times New Roman" w:cs="Times New Roman"/>
        </w:rPr>
        <w:t>Kushel</w:t>
      </w:r>
      <w:proofErr w:type="spellEnd"/>
      <w:r w:rsidRPr="008640CA">
        <w:rPr>
          <w:rFonts w:ascii="Times New Roman" w:hAnsi="Times New Roman" w:cs="Times New Roman"/>
        </w:rPr>
        <w:t xml:space="preserve"> MB (2007) Food insecurity is associated with diabetes mellitus: results from the National Health Examination and Nutrition Examination Survey (NHANES) 1999-2002. J Gen Intern Med 22:1018–1023. https://doi.org/10.1007/s11606-007-0192-6</w:t>
      </w:r>
    </w:p>
    <w:p w14:paraId="5AAA38B1" w14:textId="77777777" w:rsidR="008640CA" w:rsidRPr="008640CA" w:rsidRDefault="008640CA" w:rsidP="008640CA">
      <w:pPr>
        <w:pStyle w:val="Bibliography"/>
        <w:rPr>
          <w:rFonts w:ascii="Times New Roman" w:hAnsi="Times New Roman" w:cs="Times New Roman"/>
        </w:rPr>
      </w:pPr>
      <w:r w:rsidRPr="008640CA">
        <w:rPr>
          <w:rFonts w:ascii="Times New Roman" w:hAnsi="Times New Roman" w:cs="Times New Roman"/>
        </w:rPr>
        <w:t xml:space="preserve">28. </w:t>
      </w:r>
      <w:r w:rsidRPr="008640CA">
        <w:rPr>
          <w:rFonts w:ascii="Times New Roman" w:hAnsi="Times New Roman" w:cs="Times New Roman"/>
        </w:rPr>
        <w:tab/>
        <w:t xml:space="preserve">Heflin CM, </w:t>
      </w:r>
      <w:proofErr w:type="spellStart"/>
      <w:r w:rsidRPr="008640CA">
        <w:rPr>
          <w:rFonts w:ascii="Times New Roman" w:hAnsi="Times New Roman" w:cs="Times New Roman"/>
        </w:rPr>
        <w:t>Ziliak</w:t>
      </w:r>
      <w:proofErr w:type="spellEnd"/>
      <w:r w:rsidRPr="008640CA">
        <w:rPr>
          <w:rFonts w:ascii="Times New Roman" w:hAnsi="Times New Roman" w:cs="Times New Roman"/>
        </w:rPr>
        <w:t xml:space="preserve"> JP (2008) Food Insufficiency, Food Stamp Participation, and Mental Health*. Soc Sci Q 89:706–727. https://doi.org/10.1111/j.1540-6237.2008.00556.x</w:t>
      </w:r>
    </w:p>
    <w:p w14:paraId="4F4DD61C" w14:textId="77777777" w:rsidR="008640CA" w:rsidRPr="008640CA" w:rsidRDefault="008640CA" w:rsidP="008640CA">
      <w:pPr>
        <w:pStyle w:val="Bibliography"/>
        <w:rPr>
          <w:rFonts w:ascii="Times New Roman" w:hAnsi="Times New Roman" w:cs="Times New Roman"/>
        </w:rPr>
      </w:pPr>
      <w:r w:rsidRPr="008640CA">
        <w:rPr>
          <w:rFonts w:ascii="Times New Roman" w:hAnsi="Times New Roman" w:cs="Times New Roman"/>
        </w:rPr>
        <w:lastRenderedPageBreak/>
        <w:t xml:space="preserve">29. </w:t>
      </w:r>
      <w:r w:rsidRPr="008640CA">
        <w:rPr>
          <w:rFonts w:ascii="Times New Roman" w:hAnsi="Times New Roman" w:cs="Times New Roman"/>
        </w:rPr>
        <w:tab/>
        <w:t xml:space="preserve">Lee JS, </w:t>
      </w:r>
      <w:proofErr w:type="spellStart"/>
      <w:r w:rsidRPr="008640CA">
        <w:rPr>
          <w:rFonts w:ascii="Times New Roman" w:hAnsi="Times New Roman" w:cs="Times New Roman"/>
        </w:rPr>
        <w:t>Frongillo</w:t>
      </w:r>
      <w:proofErr w:type="spellEnd"/>
      <w:r w:rsidRPr="008640CA">
        <w:rPr>
          <w:rFonts w:ascii="Times New Roman" w:hAnsi="Times New Roman" w:cs="Times New Roman"/>
        </w:rPr>
        <w:t xml:space="preserve"> EA (2001) Nutritional and Health Consequences Are Associated with Food Insecurity among U.S. Elderly Persons. J </w:t>
      </w:r>
      <w:proofErr w:type="spellStart"/>
      <w:r w:rsidRPr="008640CA">
        <w:rPr>
          <w:rFonts w:ascii="Times New Roman" w:hAnsi="Times New Roman" w:cs="Times New Roman"/>
        </w:rPr>
        <w:t>Nutr</w:t>
      </w:r>
      <w:proofErr w:type="spellEnd"/>
      <w:r w:rsidRPr="008640CA">
        <w:rPr>
          <w:rFonts w:ascii="Times New Roman" w:hAnsi="Times New Roman" w:cs="Times New Roman"/>
        </w:rPr>
        <w:t xml:space="preserve"> 131:1503–1509. https://doi.org/10.1093/jn/131.5.1503</w:t>
      </w:r>
    </w:p>
    <w:p w14:paraId="781BDB04" w14:textId="77777777" w:rsidR="008640CA" w:rsidRPr="008640CA" w:rsidRDefault="008640CA" w:rsidP="008640CA">
      <w:pPr>
        <w:pStyle w:val="Bibliography"/>
        <w:rPr>
          <w:rFonts w:ascii="Times New Roman" w:hAnsi="Times New Roman" w:cs="Times New Roman"/>
        </w:rPr>
      </w:pPr>
      <w:r w:rsidRPr="008640CA">
        <w:rPr>
          <w:rFonts w:ascii="Times New Roman" w:hAnsi="Times New Roman" w:cs="Times New Roman"/>
        </w:rPr>
        <w:t xml:space="preserve">30. </w:t>
      </w:r>
      <w:r w:rsidRPr="008640CA">
        <w:rPr>
          <w:rFonts w:ascii="Times New Roman" w:hAnsi="Times New Roman" w:cs="Times New Roman"/>
        </w:rPr>
        <w:tab/>
        <w:t xml:space="preserve">Stuff JE, Casey PH, Szeto KL, Gossett JM, Robbins JM, Simpson PM, Connell C, Bogle ML (2004) Household Food Insecurity Is Associated with Adult Health Status. J </w:t>
      </w:r>
      <w:proofErr w:type="spellStart"/>
      <w:r w:rsidRPr="008640CA">
        <w:rPr>
          <w:rFonts w:ascii="Times New Roman" w:hAnsi="Times New Roman" w:cs="Times New Roman"/>
        </w:rPr>
        <w:t>Nutr</w:t>
      </w:r>
      <w:proofErr w:type="spellEnd"/>
      <w:r w:rsidRPr="008640CA">
        <w:rPr>
          <w:rFonts w:ascii="Times New Roman" w:hAnsi="Times New Roman" w:cs="Times New Roman"/>
        </w:rPr>
        <w:t xml:space="preserve"> 134:2330–2335. https://doi.org/10.1093/jn/134.9.2330</w:t>
      </w:r>
    </w:p>
    <w:p w14:paraId="5FAE2967" w14:textId="77777777" w:rsidR="008640CA" w:rsidRPr="008640CA" w:rsidRDefault="008640CA" w:rsidP="008640CA">
      <w:pPr>
        <w:pStyle w:val="Bibliography"/>
        <w:rPr>
          <w:rFonts w:ascii="Times New Roman" w:hAnsi="Times New Roman" w:cs="Times New Roman"/>
        </w:rPr>
      </w:pPr>
      <w:r w:rsidRPr="008640CA">
        <w:rPr>
          <w:rFonts w:ascii="Times New Roman" w:hAnsi="Times New Roman" w:cs="Times New Roman"/>
        </w:rPr>
        <w:t xml:space="preserve">31. </w:t>
      </w:r>
      <w:r w:rsidRPr="008640CA">
        <w:rPr>
          <w:rFonts w:ascii="Times New Roman" w:hAnsi="Times New Roman" w:cs="Times New Roman"/>
        </w:rPr>
        <w:tab/>
        <w:t xml:space="preserve">Sun Y, Liu B, Rong S, Du Y, Xu G, </w:t>
      </w:r>
      <w:proofErr w:type="spellStart"/>
      <w:r w:rsidRPr="008640CA">
        <w:rPr>
          <w:rFonts w:ascii="Times New Roman" w:hAnsi="Times New Roman" w:cs="Times New Roman"/>
        </w:rPr>
        <w:t>Snetselaar</w:t>
      </w:r>
      <w:proofErr w:type="spellEnd"/>
      <w:r w:rsidRPr="008640CA">
        <w:rPr>
          <w:rFonts w:ascii="Times New Roman" w:hAnsi="Times New Roman" w:cs="Times New Roman"/>
        </w:rPr>
        <w:t xml:space="preserve"> LG, Wallace RB, Bao W (2020) Food Insecurity Is Associated </w:t>
      </w:r>
      <w:proofErr w:type="gramStart"/>
      <w:r w:rsidRPr="008640CA">
        <w:rPr>
          <w:rFonts w:ascii="Times New Roman" w:hAnsi="Times New Roman" w:cs="Times New Roman"/>
        </w:rPr>
        <w:t>With</w:t>
      </w:r>
      <w:proofErr w:type="gramEnd"/>
      <w:r w:rsidRPr="008640CA">
        <w:rPr>
          <w:rFonts w:ascii="Times New Roman" w:hAnsi="Times New Roman" w:cs="Times New Roman"/>
        </w:rPr>
        <w:t xml:space="preserve"> Cardiovascular and All‐Cause Mortality Among Adults in the United States. J Am Heart Assoc </w:t>
      </w:r>
      <w:proofErr w:type="gramStart"/>
      <w:r w:rsidRPr="008640CA">
        <w:rPr>
          <w:rFonts w:ascii="Times New Roman" w:hAnsi="Times New Roman" w:cs="Times New Roman"/>
        </w:rPr>
        <w:t>9:.</w:t>
      </w:r>
      <w:proofErr w:type="gramEnd"/>
      <w:r w:rsidRPr="008640CA">
        <w:rPr>
          <w:rFonts w:ascii="Times New Roman" w:hAnsi="Times New Roman" w:cs="Times New Roman"/>
        </w:rPr>
        <w:t xml:space="preserve"> https://doi.org/10.1161/JAHA.119.014629</w:t>
      </w:r>
    </w:p>
    <w:p w14:paraId="3777457C" w14:textId="77777777" w:rsidR="008640CA" w:rsidRPr="008640CA" w:rsidRDefault="008640CA" w:rsidP="008640CA">
      <w:pPr>
        <w:pStyle w:val="Bibliography"/>
        <w:rPr>
          <w:rFonts w:ascii="Times New Roman" w:hAnsi="Times New Roman" w:cs="Times New Roman"/>
        </w:rPr>
      </w:pPr>
      <w:r w:rsidRPr="008640CA">
        <w:rPr>
          <w:rFonts w:ascii="Times New Roman" w:hAnsi="Times New Roman" w:cs="Times New Roman"/>
        </w:rPr>
        <w:t xml:space="preserve">32. </w:t>
      </w:r>
      <w:r w:rsidRPr="008640CA">
        <w:rPr>
          <w:rFonts w:ascii="Times New Roman" w:hAnsi="Times New Roman" w:cs="Times New Roman"/>
        </w:rPr>
        <w:tab/>
      </w:r>
      <w:proofErr w:type="spellStart"/>
      <w:r w:rsidRPr="008640CA">
        <w:rPr>
          <w:rFonts w:ascii="Times New Roman" w:hAnsi="Times New Roman" w:cs="Times New Roman"/>
        </w:rPr>
        <w:t>Vozoris</w:t>
      </w:r>
      <w:proofErr w:type="spellEnd"/>
      <w:r w:rsidRPr="008640CA">
        <w:rPr>
          <w:rFonts w:ascii="Times New Roman" w:hAnsi="Times New Roman" w:cs="Times New Roman"/>
        </w:rPr>
        <w:t xml:space="preserve"> NT, </w:t>
      </w:r>
      <w:proofErr w:type="spellStart"/>
      <w:r w:rsidRPr="008640CA">
        <w:rPr>
          <w:rFonts w:ascii="Times New Roman" w:hAnsi="Times New Roman" w:cs="Times New Roman"/>
        </w:rPr>
        <w:t>Tarasuk</w:t>
      </w:r>
      <w:proofErr w:type="spellEnd"/>
      <w:r w:rsidRPr="008640CA">
        <w:rPr>
          <w:rFonts w:ascii="Times New Roman" w:hAnsi="Times New Roman" w:cs="Times New Roman"/>
        </w:rPr>
        <w:t xml:space="preserve"> VS (2003) Household Food Insufficiency Is Associated with Poorer Health. J </w:t>
      </w:r>
      <w:proofErr w:type="spellStart"/>
      <w:r w:rsidRPr="008640CA">
        <w:rPr>
          <w:rFonts w:ascii="Times New Roman" w:hAnsi="Times New Roman" w:cs="Times New Roman"/>
        </w:rPr>
        <w:t>Nutr</w:t>
      </w:r>
      <w:proofErr w:type="spellEnd"/>
      <w:r w:rsidRPr="008640CA">
        <w:rPr>
          <w:rFonts w:ascii="Times New Roman" w:hAnsi="Times New Roman" w:cs="Times New Roman"/>
        </w:rPr>
        <w:t xml:space="preserve"> 133:120–126. https://doi.org/10.1093/jn/133.1.120</w:t>
      </w:r>
    </w:p>
    <w:p w14:paraId="75B1838E" w14:textId="77777777" w:rsidR="008640CA" w:rsidRPr="008640CA" w:rsidRDefault="008640CA" w:rsidP="008640CA">
      <w:pPr>
        <w:pStyle w:val="Bibliography"/>
        <w:rPr>
          <w:rFonts w:ascii="Times New Roman" w:hAnsi="Times New Roman" w:cs="Times New Roman"/>
        </w:rPr>
      </w:pPr>
      <w:r w:rsidRPr="008640CA">
        <w:rPr>
          <w:rFonts w:ascii="Times New Roman" w:hAnsi="Times New Roman" w:cs="Times New Roman"/>
        </w:rPr>
        <w:t xml:space="preserve">33. </w:t>
      </w:r>
      <w:r w:rsidRPr="008640CA">
        <w:rPr>
          <w:rFonts w:ascii="Times New Roman" w:hAnsi="Times New Roman" w:cs="Times New Roman"/>
        </w:rPr>
        <w:tab/>
        <w:t xml:space="preserve">Zhao H, </w:t>
      </w:r>
      <w:proofErr w:type="spellStart"/>
      <w:r w:rsidRPr="008640CA">
        <w:rPr>
          <w:rFonts w:ascii="Times New Roman" w:hAnsi="Times New Roman" w:cs="Times New Roman"/>
        </w:rPr>
        <w:t>Andreyeva</w:t>
      </w:r>
      <w:proofErr w:type="spellEnd"/>
      <w:r w:rsidRPr="008640CA">
        <w:rPr>
          <w:rFonts w:ascii="Times New Roman" w:hAnsi="Times New Roman" w:cs="Times New Roman"/>
        </w:rPr>
        <w:t xml:space="preserve"> T (2022) Diet Quality and Health in Older Americans. Nutrients 14:1198. https://doi.org/10.3390/nu14061198</w:t>
      </w:r>
    </w:p>
    <w:p w14:paraId="3610D2CD" w14:textId="77777777" w:rsidR="008640CA" w:rsidRPr="008640CA" w:rsidRDefault="008640CA" w:rsidP="008640CA">
      <w:pPr>
        <w:pStyle w:val="Bibliography"/>
        <w:rPr>
          <w:rFonts w:ascii="Times New Roman" w:hAnsi="Times New Roman" w:cs="Times New Roman"/>
        </w:rPr>
      </w:pPr>
      <w:r w:rsidRPr="008640CA">
        <w:rPr>
          <w:rFonts w:ascii="Times New Roman" w:hAnsi="Times New Roman" w:cs="Times New Roman"/>
        </w:rPr>
        <w:t xml:space="preserve">34. </w:t>
      </w:r>
      <w:r w:rsidRPr="008640CA">
        <w:rPr>
          <w:rFonts w:ascii="Times New Roman" w:hAnsi="Times New Roman" w:cs="Times New Roman"/>
        </w:rPr>
        <w:tab/>
        <w:t xml:space="preserve">George SM, </w:t>
      </w:r>
      <w:proofErr w:type="spellStart"/>
      <w:r w:rsidRPr="008640CA">
        <w:rPr>
          <w:rFonts w:ascii="Times New Roman" w:hAnsi="Times New Roman" w:cs="Times New Roman"/>
        </w:rPr>
        <w:t>Neuhouser</w:t>
      </w:r>
      <w:proofErr w:type="spellEnd"/>
      <w:r w:rsidRPr="008640CA">
        <w:rPr>
          <w:rFonts w:ascii="Times New Roman" w:hAnsi="Times New Roman" w:cs="Times New Roman"/>
        </w:rPr>
        <w:t xml:space="preserve"> ML, Mayne ST, Irwin ML, </w:t>
      </w:r>
      <w:proofErr w:type="spellStart"/>
      <w:r w:rsidRPr="008640CA">
        <w:rPr>
          <w:rFonts w:ascii="Times New Roman" w:hAnsi="Times New Roman" w:cs="Times New Roman"/>
        </w:rPr>
        <w:t>Albanes</w:t>
      </w:r>
      <w:proofErr w:type="spellEnd"/>
      <w:r w:rsidRPr="008640CA">
        <w:rPr>
          <w:rFonts w:ascii="Times New Roman" w:hAnsi="Times New Roman" w:cs="Times New Roman"/>
        </w:rPr>
        <w:t xml:space="preserve"> D, Gail MH, Alfano CM, Bernstein L, </w:t>
      </w:r>
      <w:proofErr w:type="spellStart"/>
      <w:r w:rsidRPr="008640CA">
        <w:rPr>
          <w:rFonts w:ascii="Times New Roman" w:hAnsi="Times New Roman" w:cs="Times New Roman"/>
        </w:rPr>
        <w:t>McTiernan</w:t>
      </w:r>
      <w:proofErr w:type="spellEnd"/>
      <w:r w:rsidRPr="008640CA">
        <w:rPr>
          <w:rFonts w:ascii="Times New Roman" w:hAnsi="Times New Roman" w:cs="Times New Roman"/>
        </w:rPr>
        <w:t xml:space="preserve"> A, Reedy J, Smith AW, Ulrich CM, Ballard-</w:t>
      </w:r>
      <w:proofErr w:type="spellStart"/>
      <w:r w:rsidRPr="008640CA">
        <w:rPr>
          <w:rFonts w:ascii="Times New Roman" w:hAnsi="Times New Roman" w:cs="Times New Roman"/>
        </w:rPr>
        <w:t>Barbash</w:t>
      </w:r>
      <w:proofErr w:type="spellEnd"/>
      <w:r w:rsidRPr="008640CA">
        <w:rPr>
          <w:rFonts w:ascii="Times New Roman" w:hAnsi="Times New Roman" w:cs="Times New Roman"/>
        </w:rPr>
        <w:t xml:space="preserve"> R (2010) Postdiagnosis Diet Quality Is Inversely Related to a Biomarker of Inflammation among Breast Cancer Survivors. Cancer Epidemiol Biomarkers </w:t>
      </w:r>
      <w:proofErr w:type="spellStart"/>
      <w:r w:rsidRPr="008640CA">
        <w:rPr>
          <w:rFonts w:ascii="Times New Roman" w:hAnsi="Times New Roman" w:cs="Times New Roman"/>
        </w:rPr>
        <w:t>Prev</w:t>
      </w:r>
      <w:proofErr w:type="spellEnd"/>
      <w:r w:rsidRPr="008640CA">
        <w:rPr>
          <w:rFonts w:ascii="Times New Roman" w:hAnsi="Times New Roman" w:cs="Times New Roman"/>
        </w:rPr>
        <w:t xml:space="preserve"> 19:2220–2228. https://doi.org/10.1158/1055-9965.EPI-10-0464</w:t>
      </w:r>
    </w:p>
    <w:p w14:paraId="3E73D1D2" w14:textId="77777777" w:rsidR="008640CA" w:rsidRPr="008640CA" w:rsidRDefault="008640CA" w:rsidP="008640CA">
      <w:pPr>
        <w:pStyle w:val="Bibliography"/>
        <w:rPr>
          <w:rFonts w:ascii="Times New Roman" w:hAnsi="Times New Roman" w:cs="Times New Roman"/>
        </w:rPr>
      </w:pPr>
      <w:r w:rsidRPr="008640CA">
        <w:rPr>
          <w:rFonts w:ascii="Times New Roman" w:hAnsi="Times New Roman" w:cs="Times New Roman"/>
        </w:rPr>
        <w:t xml:space="preserve">35. </w:t>
      </w:r>
      <w:r w:rsidRPr="008640CA">
        <w:rPr>
          <w:rFonts w:ascii="Times New Roman" w:hAnsi="Times New Roman" w:cs="Times New Roman"/>
        </w:rPr>
        <w:tab/>
        <w:t xml:space="preserve">Guillermo C, Boushey CJ, Franke AA, Monroe KR, Lim U, Wilkens LR, Marchand LL, </w:t>
      </w:r>
      <w:proofErr w:type="spellStart"/>
      <w:r w:rsidRPr="008640CA">
        <w:rPr>
          <w:rFonts w:ascii="Times New Roman" w:hAnsi="Times New Roman" w:cs="Times New Roman"/>
        </w:rPr>
        <w:t>Maskarinec</w:t>
      </w:r>
      <w:proofErr w:type="spellEnd"/>
      <w:r w:rsidRPr="008640CA">
        <w:rPr>
          <w:rFonts w:ascii="Times New Roman" w:hAnsi="Times New Roman" w:cs="Times New Roman"/>
        </w:rPr>
        <w:t xml:space="preserve"> G (2020) Diet Quality and Biomarker Profiles Related to Chronic Disease Prevention: The Multiethnic Cohort Study. J Am Coll </w:t>
      </w:r>
      <w:proofErr w:type="spellStart"/>
      <w:r w:rsidRPr="008640CA">
        <w:rPr>
          <w:rFonts w:ascii="Times New Roman" w:hAnsi="Times New Roman" w:cs="Times New Roman"/>
        </w:rPr>
        <w:t>Nutr</w:t>
      </w:r>
      <w:proofErr w:type="spellEnd"/>
      <w:r w:rsidRPr="008640CA">
        <w:rPr>
          <w:rFonts w:ascii="Times New Roman" w:hAnsi="Times New Roman" w:cs="Times New Roman"/>
        </w:rPr>
        <w:t xml:space="preserve"> 39:216–223. https://doi.org/10.1080/07315724.2019.1635921</w:t>
      </w:r>
    </w:p>
    <w:p w14:paraId="7C454CD6" w14:textId="77777777" w:rsidR="008640CA" w:rsidRPr="008640CA" w:rsidRDefault="008640CA" w:rsidP="008640CA">
      <w:pPr>
        <w:pStyle w:val="Bibliography"/>
        <w:rPr>
          <w:rFonts w:ascii="Times New Roman" w:hAnsi="Times New Roman" w:cs="Times New Roman"/>
        </w:rPr>
      </w:pPr>
      <w:r w:rsidRPr="008640CA">
        <w:rPr>
          <w:rFonts w:ascii="Times New Roman" w:hAnsi="Times New Roman" w:cs="Times New Roman"/>
        </w:rPr>
        <w:t xml:space="preserve">36. </w:t>
      </w:r>
      <w:r w:rsidRPr="008640CA">
        <w:rPr>
          <w:rFonts w:ascii="Times New Roman" w:hAnsi="Times New Roman" w:cs="Times New Roman"/>
        </w:rPr>
        <w:tab/>
        <w:t xml:space="preserve">Arthur AE, Peterson KE, Shen J, Djuric Z, Taylor JMG, Hebert JR, Duffy SA, Peterson LA, </w:t>
      </w:r>
      <w:proofErr w:type="spellStart"/>
      <w:r w:rsidRPr="008640CA">
        <w:rPr>
          <w:rFonts w:ascii="Times New Roman" w:hAnsi="Times New Roman" w:cs="Times New Roman"/>
        </w:rPr>
        <w:t>Bellile</w:t>
      </w:r>
      <w:proofErr w:type="spellEnd"/>
      <w:r w:rsidRPr="008640CA">
        <w:rPr>
          <w:rFonts w:ascii="Times New Roman" w:hAnsi="Times New Roman" w:cs="Times New Roman"/>
        </w:rPr>
        <w:t xml:space="preserve"> EL, Whitfield JR, </w:t>
      </w:r>
      <w:proofErr w:type="spellStart"/>
      <w:r w:rsidRPr="008640CA">
        <w:rPr>
          <w:rFonts w:ascii="Times New Roman" w:hAnsi="Times New Roman" w:cs="Times New Roman"/>
        </w:rPr>
        <w:t>Chepeha</w:t>
      </w:r>
      <w:proofErr w:type="spellEnd"/>
      <w:r w:rsidRPr="008640CA">
        <w:rPr>
          <w:rFonts w:ascii="Times New Roman" w:hAnsi="Times New Roman" w:cs="Times New Roman"/>
        </w:rPr>
        <w:t xml:space="preserve"> DB, Schipper MJ, Wolf GT, </w:t>
      </w:r>
      <w:proofErr w:type="spellStart"/>
      <w:r w:rsidRPr="008640CA">
        <w:rPr>
          <w:rFonts w:ascii="Times New Roman" w:hAnsi="Times New Roman" w:cs="Times New Roman"/>
        </w:rPr>
        <w:t>Rozek</w:t>
      </w:r>
      <w:proofErr w:type="spellEnd"/>
      <w:r w:rsidRPr="008640CA">
        <w:rPr>
          <w:rFonts w:ascii="Times New Roman" w:hAnsi="Times New Roman" w:cs="Times New Roman"/>
        </w:rPr>
        <w:t xml:space="preserve"> LS (2014) Diet and proinflammatory cytokine levels in head and neck squamous cell carcinoma. Cancer 120:2704–2712. https://doi.org/10.1002/cncr.28778</w:t>
      </w:r>
    </w:p>
    <w:p w14:paraId="09A1AEFF" w14:textId="77777777" w:rsidR="008640CA" w:rsidRPr="008640CA" w:rsidRDefault="008640CA" w:rsidP="008640CA">
      <w:pPr>
        <w:pStyle w:val="Bibliography"/>
        <w:rPr>
          <w:rFonts w:ascii="Times New Roman" w:hAnsi="Times New Roman" w:cs="Times New Roman"/>
        </w:rPr>
      </w:pPr>
      <w:r w:rsidRPr="008640CA">
        <w:rPr>
          <w:rFonts w:ascii="Times New Roman" w:hAnsi="Times New Roman" w:cs="Times New Roman"/>
        </w:rPr>
        <w:t xml:space="preserve">37. </w:t>
      </w:r>
      <w:r w:rsidRPr="008640CA">
        <w:rPr>
          <w:rFonts w:ascii="Times New Roman" w:hAnsi="Times New Roman" w:cs="Times New Roman"/>
        </w:rPr>
        <w:tab/>
        <w:t xml:space="preserve">Brenner DR, Scherer D, Muir K, Schildkraut J, </w:t>
      </w:r>
      <w:proofErr w:type="spellStart"/>
      <w:r w:rsidRPr="008640CA">
        <w:rPr>
          <w:rFonts w:ascii="Times New Roman" w:hAnsi="Times New Roman" w:cs="Times New Roman"/>
        </w:rPr>
        <w:t>Boffetta</w:t>
      </w:r>
      <w:proofErr w:type="spellEnd"/>
      <w:r w:rsidRPr="008640CA">
        <w:rPr>
          <w:rFonts w:ascii="Times New Roman" w:hAnsi="Times New Roman" w:cs="Times New Roman"/>
        </w:rPr>
        <w:t xml:space="preserve"> P, Spitz MR, Le Marchand L, Chan AT, Goode EL, Ulrich CM, Hung RJ (2014) A Review of the Application of Inflammatory Biomarkers in Epidemiologic Cancer Research. Cancer Epidemiol Biomarkers </w:t>
      </w:r>
      <w:proofErr w:type="spellStart"/>
      <w:r w:rsidRPr="008640CA">
        <w:rPr>
          <w:rFonts w:ascii="Times New Roman" w:hAnsi="Times New Roman" w:cs="Times New Roman"/>
        </w:rPr>
        <w:t>Prev</w:t>
      </w:r>
      <w:proofErr w:type="spellEnd"/>
      <w:r w:rsidRPr="008640CA">
        <w:rPr>
          <w:rFonts w:ascii="Times New Roman" w:hAnsi="Times New Roman" w:cs="Times New Roman"/>
        </w:rPr>
        <w:t xml:space="preserve"> 23:1729–1751. https://doi.org/10.1158/1055-9965.EPI-14-0064</w:t>
      </w:r>
    </w:p>
    <w:p w14:paraId="1AC32CDA" w14:textId="77777777" w:rsidR="008640CA" w:rsidRPr="008640CA" w:rsidRDefault="008640CA" w:rsidP="008640CA">
      <w:pPr>
        <w:pStyle w:val="Bibliography"/>
        <w:rPr>
          <w:rFonts w:ascii="Times New Roman" w:hAnsi="Times New Roman" w:cs="Times New Roman"/>
        </w:rPr>
      </w:pPr>
      <w:r w:rsidRPr="008640CA">
        <w:rPr>
          <w:rFonts w:ascii="Times New Roman" w:hAnsi="Times New Roman" w:cs="Times New Roman"/>
        </w:rPr>
        <w:t xml:space="preserve">38. </w:t>
      </w:r>
      <w:r w:rsidRPr="008640CA">
        <w:rPr>
          <w:rFonts w:ascii="Times New Roman" w:hAnsi="Times New Roman" w:cs="Times New Roman"/>
        </w:rPr>
        <w:tab/>
        <w:t xml:space="preserve">Cheng E, Shi Q, Shields AF, Nixon AB, </w:t>
      </w:r>
      <w:proofErr w:type="spellStart"/>
      <w:r w:rsidRPr="008640CA">
        <w:rPr>
          <w:rFonts w:ascii="Times New Roman" w:hAnsi="Times New Roman" w:cs="Times New Roman"/>
        </w:rPr>
        <w:t>Shergill</w:t>
      </w:r>
      <w:proofErr w:type="spellEnd"/>
      <w:r w:rsidRPr="008640CA">
        <w:rPr>
          <w:rFonts w:ascii="Times New Roman" w:hAnsi="Times New Roman" w:cs="Times New Roman"/>
        </w:rPr>
        <w:t xml:space="preserve"> AP, Ma C, Guthrie KA, Couture F, </w:t>
      </w:r>
      <w:proofErr w:type="spellStart"/>
      <w:r w:rsidRPr="008640CA">
        <w:rPr>
          <w:rFonts w:ascii="Times New Roman" w:hAnsi="Times New Roman" w:cs="Times New Roman"/>
        </w:rPr>
        <w:t>Kuebler</w:t>
      </w:r>
      <w:proofErr w:type="spellEnd"/>
      <w:r w:rsidRPr="008640CA">
        <w:rPr>
          <w:rFonts w:ascii="Times New Roman" w:hAnsi="Times New Roman" w:cs="Times New Roman"/>
        </w:rPr>
        <w:t xml:space="preserve"> P, Kumar P, Tan B, </w:t>
      </w:r>
      <w:proofErr w:type="spellStart"/>
      <w:r w:rsidRPr="008640CA">
        <w:rPr>
          <w:rFonts w:ascii="Times New Roman" w:hAnsi="Times New Roman" w:cs="Times New Roman"/>
        </w:rPr>
        <w:t>Krishnamurthi</w:t>
      </w:r>
      <w:proofErr w:type="spellEnd"/>
      <w:r w:rsidRPr="008640CA">
        <w:rPr>
          <w:rFonts w:ascii="Times New Roman" w:hAnsi="Times New Roman" w:cs="Times New Roman"/>
        </w:rPr>
        <w:t xml:space="preserve"> SS, Ng K, O’Reilly EM, Brown JC, Philip PA, </w:t>
      </w:r>
      <w:proofErr w:type="spellStart"/>
      <w:r w:rsidRPr="008640CA">
        <w:rPr>
          <w:rFonts w:ascii="Times New Roman" w:hAnsi="Times New Roman" w:cs="Times New Roman"/>
        </w:rPr>
        <w:t>Caan</w:t>
      </w:r>
      <w:proofErr w:type="spellEnd"/>
      <w:r w:rsidRPr="008640CA">
        <w:rPr>
          <w:rFonts w:ascii="Times New Roman" w:hAnsi="Times New Roman" w:cs="Times New Roman"/>
        </w:rPr>
        <w:t xml:space="preserve"> BJ, Cespedes Feliciano EM, </w:t>
      </w:r>
      <w:proofErr w:type="spellStart"/>
      <w:r w:rsidRPr="008640CA">
        <w:rPr>
          <w:rFonts w:ascii="Times New Roman" w:hAnsi="Times New Roman" w:cs="Times New Roman"/>
        </w:rPr>
        <w:t>Meyerhardt</w:t>
      </w:r>
      <w:proofErr w:type="spellEnd"/>
      <w:r w:rsidRPr="008640CA">
        <w:rPr>
          <w:rFonts w:ascii="Times New Roman" w:hAnsi="Times New Roman" w:cs="Times New Roman"/>
        </w:rPr>
        <w:t xml:space="preserve"> JA (2023) Association of Inflammatory Biomarkers </w:t>
      </w:r>
      <w:proofErr w:type="gramStart"/>
      <w:r w:rsidRPr="008640CA">
        <w:rPr>
          <w:rFonts w:ascii="Times New Roman" w:hAnsi="Times New Roman" w:cs="Times New Roman"/>
        </w:rPr>
        <w:t>With</w:t>
      </w:r>
      <w:proofErr w:type="gramEnd"/>
      <w:r w:rsidRPr="008640CA">
        <w:rPr>
          <w:rFonts w:ascii="Times New Roman" w:hAnsi="Times New Roman" w:cs="Times New Roman"/>
        </w:rPr>
        <w:t xml:space="preserve"> Survival Among Patients With Stage III Colon Cancer. JAMA Oncol. https://doi.org/10.1001/jamaoncol.2022.6911</w:t>
      </w:r>
    </w:p>
    <w:p w14:paraId="4C9C7439" w14:textId="77777777" w:rsidR="008640CA" w:rsidRPr="008640CA" w:rsidRDefault="008640CA" w:rsidP="008640CA">
      <w:pPr>
        <w:pStyle w:val="Bibliography"/>
        <w:rPr>
          <w:rFonts w:ascii="Times New Roman" w:hAnsi="Times New Roman" w:cs="Times New Roman"/>
        </w:rPr>
      </w:pPr>
      <w:r w:rsidRPr="008640CA">
        <w:rPr>
          <w:rFonts w:ascii="Times New Roman" w:hAnsi="Times New Roman" w:cs="Times New Roman"/>
        </w:rPr>
        <w:t xml:space="preserve">39. </w:t>
      </w:r>
      <w:r w:rsidRPr="008640CA">
        <w:rPr>
          <w:rFonts w:ascii="Times New Roman" w:hAnsi="Times New Roman" w:cs="Times New Roman"/>
        </w:rPr>
        <w:tab/>
        <w:t xml:space="preserve">Domenici L, </w:t>
      </w:r>
      <w:proofErr w:type="spellStart"/>
      <w:r w:rsidRPr="008640CA">
        <w:rPr>
          <w:rFonts w:ascii="Times New Roman" w:hAnsi="Times New Roman" w:cs="Times New Roman"/>
        </w:rPr>
        <w:t>Tonacci</w:t>
      </w:r>
      <w:proofErr w:type="spellEnd"/>
      <w:r w:rsidRPr="008640CA">
        <w:rPr>
          <w:rFonts w:ascii="Times New Roman" w:hAnsi="Times New Roman" w:cs="Times New Roman"/>
        </w:rPr>
        <w:t xml:space="preserve"> A, </w:t>
      </w:r>
      <w:proofErr w:type="spellStart"/>
      <w:r w:rsidRPr="008640CA">
        <w:rPr>
          <w:rFonts w:ascii="Times New Roman" w:hAnsi="Times New Roman" w:cs="Times New Roman"/>
        </w:rPr>
        <w:t>Aretini</w:t>
      </w:r>
      <w:proofErr w:type="spellEnd"/>
      <w:r w:rsidRPr="008640CA">
        <w:rPr>
          <w:rFonts w:ascii="Times New Roman" w:hAnsi="Times New Roman" w:cs="Times New Roman"/>
        </w:rPr>
        <w:t xml:space="preserve"> P, Garibaldi S, </w:t>
      </w:r>
      <w:proofErr w:type="spellStart"/>
      <w:r w:rsidRPr="008640CA">
        <w:rPr>
          <w:rFonts w:ascii="Times New Roman" w:hAnsi="Times New Roman" w:cs="Times New Roman"/>
        </w:rPr>
        <w:t>Perutelli</w:t>
      </w:r>
      <w:proofErr w:type="spellEnd"/>
      <w:r w:rsidRPr="008640CA">
        <w:rPr>
          <w:rFonts w:ascii="Times New Roman" w:hAnsi="Times New Roman" w:cs="Times New Roman"/>
        </w:rPr>
        <w:t xml:space="preserve"> A, </w:t>
      </w:r>
      <w:proofErr w:type="spellStart"/>
      <w:r w:rsidRPr="008640CA">
        <w:rPr>
          <w:rFonts w:ascii="Times New Roman" w:hAnsi="Times New Roman" w:cs="Times New Roman"/>
        </w:rPr>
        <w:t>Bottone</w:t>
      </w:r>
      <w:proofErr w:type="spellEnd"/>
      <w:r w:rsidRPr="008640CA">
        <w:rPr>
          <w:rFonts w:ascii="Times New Roman" w:hAnsi="Times New Roman" w:cs="Times New Roman"/>
        </w:rPr>
        <w:t xml:space="preserve"> P, </w:t>
      </w:r>
      <w:proofErr w:type="spellStart"/>
      <w:r w:rsidRPr="008640CA">
        <w:rPr>
          <w:rFonts w:ascii="Times New Roman" w:hAnsi="Times New Roman" w:cs="Times New Roman"/>
        </w:rPr>
        <w:t>Muzii</w:t>
      </w:r>
      <w:proofErr w:type="spellEnd"/>
      <w:r w:rsidRPr="008640CA">
        <w:rPr>
          <w:rFonts w:ascii="Times New Roman" w:hAnsi="Times New Roman" w:cs="Times New Roman"/>
        </w:rPr>
        <w:t xml:space="preserve"> L, </w:t>
      </w:r>
      <w:proofErr w:type="spellStart"/>
      <w:r w:rsidRPr="008640CA">
        <w:rPr>
          <w:rFonts w:ascii="Times New Roman" w:hAnsi="Times New Roman" w:cs="Times New Roman"/>
        </w:rPr>
        <w:t>Panici</w:t>
      </w:r>
      <w:proofErr w:type="spellEnd"/>
      <w:r w:rsidRPr="008640CA">
        <w:rPr>
          <w:rFonts w:ascii="Times New Roman" w:hAnsi="Times New Roman" w:cs="Times New Roman"/>
        </w:rPr>
        <w:t xml:space="preserve"> PB (2021) Inflammatory Biomarkers as Promising Predictors of Prognosis in Cervical Cancer Patients. Oncology 99:571–579. https://doi.org/10.1159/000517320</w:t>
      </w:r>
    </w:p>
    <w:p w14:paraId="29237E0F" w14:textId="77777777" w:rsidR="008640CA" w:rsidRPr="008640CA" w:rsidRDefault="008640CA" w:rsidP="008640CA">
      <w:pPr>
        <w:pStyle w:val="Bibliography"/>
        <w:rPr>
          <w:rFonts w:ascii="Times New Roman" w:hAnsi="Times New Roman" w:cs="Times New Roman"/>
        </w:rPr>
      </w:pPr>
      <w:r w:rsidRPr="008640CA">
        <w:rPr>
          <w:rFonts w:ascii="Times New Roman" w:hAnsi="Times New Roman" w:cs="Times New Roman"/>
        </w:rPr>
        <w:lastRenderedPageBreak/>
        <w:t xml:space="preserve">40. </w:t>
      </w:r>
      <w:r w:rsidRPr="008640CA">
        <w:rPr>
          <w:rFonts w:ascii="Times New Roman" w:hAnsi="Times New Roman" w:cs="Times New Roman"/>
        </w:rPr>
        <w:tab/>
        <w:t>Distress Thermometer Tool Translations</w:t>
      </w:r>
    </w:p>
    <w:p w14:paraId="51A7C6A3" w14:textId="77777777" w:rsidR="008640CA" w:rsidRPr="008640CA" w:rsidRDefault="008640CA" w:rsidP="008640CA">
      <w:pPr>
        <w:pStyle w:val="Bibliography"/>
        <w:rPr>
          <w:rFonts w:ascii="Times New Roman" w:hAnsi="Times New Roman" w:cs="Times New Roman"/>
        </w:rPr>
      </w:pPr>
      <w:r w:rsidRPr="008640CA">
        <w:rPr>
          <w:rFonts w:ascii="Times New Roman" w:hAnsi="Times New Roman" w:cs="Times New Roman"/>
        </w:rPr>
        <w:t xml:space="preserve">41. </w:t>
      </w:r>
      <w:r w:rsidRPr="008640CA">
        <w:rPr>
          <w:rFonts w:ascii="Times New Roman" w:hAnsi="Times New Roman" w:cs="Times New Roman"/>
        </w:rPr>
        <w:tab/>
        <w:t xml:space="preserve">Seligman HK, Berkowitz SA (2019) Aligning Programs and Policies to Support Food Security and Public Health Goals in the United States. </w:t>
      </w:r>
      <w:proofErr w:type="spellStart"/>
      <w:r w:rsidRPr="008640CA">
        <w:rPr>
          <w:rFonts w:ascii="Times New Roman" w:hAnsi="Times New Roman" w:cs="Times New Roman"/>
        </w:rPr>
        <w:t>Annu</w:t>
      </w:r>
      <w:proofErr w:type="spellEnd"/>
      <w:r w:rsidRPr="008640CA">
        <w:rPr>
          <w:rFonts w:ascii="Times New Roman" w:hAnsi="Times New Roman" w:cs="Times New Roman"/>
        </w:rPr>
        <w:t xml:space="preserve"> Rev Public Health 40:319–337. https://doi.org/10.1146/annurev-publhealth-040218-044132</w:t>
      </w:r>
    </w:p>
    <w:p w14:paraId="2C7C361B" w14:textId="77777777" w:rsidR="008640CA" w:rsidRPr="008640CA" w:rsidRDefault="008640CA" w:rsidP="008640CA">
      <w:pPr>
        <w:pStyle w:val="Bibliography"/>
        <w:rPr>
          <w:rFonts w:ascii="Times New Roman" w:hAnsi="Times New Roman" w:cs="Times New Roman"/>
        </w:rPr>
      </w:pPr>
      <w:r w:rsidRPr="008640CA">
        <w:rPr>
          <w:rFonts w:ascii="Times New Roman" w:hAnsi="Times New Roman" w:cs="Times New Roman"/>
        </w:rPr>
        <w:t xml:space="preserve">42. </w:t>
      </w:r>
      <w:r w:rsidRPr="008640CA">
        <w:rPr>
          <w:rFonts w:ascii="Times New Roman" w:hAnsi="Times New Roman" w:cs="Times New Roman"/>
        </w:rPr>
        <w:tab/>
      </w:r>
      <w:proofErr w:type="spellStart"/>
      <w:r w:rsidRPr="008640CA">
        <w:rPr>
          <w:rFonts w:ascii="Times New Roman" w:hAnsi="Times New Roman" w:cs="Times New Roman"/>
        </w:rPr>
        <w:t>Gany</w:t>
      </w:r>
      <w:proofErr w:type="spellEnd"/>
      <w:r w:rsidRPr="008640CA">
        <w:rPr>
          <w:rFonts w:ascii="Times New Roman" w:hAnsi="Times New Roman" w:cs="Times New Roman"/>
        </w:rPr>
        <w:t xml:space="preserve"> F, Lee T, Loeb R, Ramirez J, Moran A, Crist M, McNish T, </w:t>
      </w:r>
      <w:proofErr w:type="spellStart"/>
      <w:r w:rsidRPr="008640CA">
        <w:rPr>
          <w:rFonts w:ascii="Times New Roman" w:hAnsi="Times New Roman" w:cs="Times New Roman"/>
        </w:rPr>
        <w:t>Leng</w:t>
      </w:r>
      <w:proofErr w:type="spellEnd"/>
      <w:r w:rsidRPr="008640CA">
        <w:rPr>
          <w:rFonts w:ascii="Times New Roman" w:hAnsi="Times New Roman" w:cs="Times New Roman"/>
        </w:rPr>
        <w:t xml:space="preserve"> JCF (2015) Use of Hospital-Based Food Pantries Among Low-Income Urban Cancer Patients. J Community Health 40:1193–1200. https://doi.org/10.1007/s10900-015-0048-7</w:t>
      </w:r>
    </w:p>
    <w:p w14:paraId="343469F3" w14:textId="77777777" w:rsidR="008640CA" w:rsidRPr="008640CA" w:rsidRDefault="008640CA" w:rsidP="008640CA">
      <w:pPr>
        <w:pStyle w:val="Bibliography"/>
        <w:rPr>
          <w:rFonts w:ascii="Times New Roman" w:hAnsi="Times New Roman" w:cs="Times New Roman"/>
        </w:rPr>
      </w:pPr>
      <w:r w:rsidRPr="008640CA">
        <w:rPr>
          <w:rFonts w:ascii="Times New Roman" w:hAnsi="Times New Roman" w:cs="Times New Roman"/>
        </w:rPr>
        <w:t xml:space="preserve">43. </w:t>
      </w:r>
      <w:r w:rsidRPr="008640CA">
        <w:rPr>
          <w:rFonts w:ascii="Times New Roman" w:hAnsi="Times New Roman" w:cs="Times New Roman"/>
        </w:rPr>
        <w:tab/>
      </w:r>
      <w:proofErr w:type="spellStart"/>
      <w:r w:rsidRPr="008640CA">
        <w:rPr>
          <w:rFonts w:ascii="Times New Roman" w:hAnsi="Times New Roman" w:cs="Times New Roman"/>
        </w:rPr>
        <w:t>Gany</w:t>
      </w:r>
      <w:proofErr w:type="spellEnd"/>
      <w:r w:rsidRPr="008640CA">
        <w:rPr>
          <w:rFonts w:ascii="Times New Roman" w:hAnsi="Times New Roman" w:cs="Times New Roman"/>
        </w:rPr>
        <w:t xml:space="preserve"> F, </w:t>
      </w:r>
      <w:proofErr w:type="spellStart"/>
      <w:r w:rsidRPr="008640CA">
        <w:rPr>
          <w:rFonts w:ascii="Times New Roman" w:hAnsi="Times New Roman" w:cs="Times New Roman"/>
        </w:rPr>
        <w:t>Melnic</w:t>
      </w:r>
      <w:proofErr w:type="spellEnd"/>
      <w:r w:rsidRPr="008640CA">
        <w:rPr>
          <w:rFonts w:ascii="Times New Roman" w:hAnsi="Times New Roman" w:cs="Times New Roman"/>
        </w:rPr>
        <w:t xml:space="preserve"> I, Wu M, Li Y, </w:t>
      </w:r>
      <w:proofErr w:type="spellStart"/>
      <w:r w:rsidRPr="008640CA">
        <w:rPr>
          <w:rFonts w:ascii="Times New Roman" w:hAnsi="Times New Roman" w:cs="Times New Roman"/>
        </w:rPr>
        <w:t>Finik</w:t>
      </w:r>
      <w:proofErr w:type="spellEnd"/>
      <w:r w:rsidRPr="008640CA">
        <w:rPr>
          <w:rFonts w:ascii="Times New Roman" w:hAnsi="Times New Roman" w:cs="Times New Roman"/>
        </w:rPr>
        <w:t xml:space="preserve"> J, Ramirez J, Blinder V, </w:t>
      </w:r>
      <w:proofErr w:type="spellStart"/>
      <w:r w:rsidRPr="008640CA">
        <w:rPr>
          <w:rFonts w:ascii="Times New Roman" w:hAnsi="Times New Roman" w:cs="Times New Roman"/>
        </w:rPr>
        <w:t>Kemeny</w:t>
      </w:r>
      <w:proofErr w:type="spellEnd"/>
      <w:r w:rsidRPr="008640CA">
        <w:rPr>
          <w:rFonts w:ascii="Times New Roman" w:hAnsi="Times New Roman" w:cs="Times New Roman"/>
        </w:rPr>
        <w:t xml:space="preserve"> M, Guevara E, Hwang C, </w:t>
      </w:r>
      <w:proofErr w:type="spellStart"/>
      <w:r w:rsidRPr="008640CA">
        <w:rPr>
          <w:rFonts w:ascii="Times New Roman" w:hAnsi="Times New Roman" w:cs="Times New Roman"/>
        </w:rPr>
        <w:t>Leng</w:t>
      </w:r>
      <w:proofErr w:type="spellEnd"/>
      <w:r w:rsidRPr="008640CA">
        <w:rPr>
          <w:rFonts w:ascii="Times New Roman" w:hAnsi="Times New Roman" w:cs="Times New Roman"/>
        </w:rPr>
        <w:t xml:space="preserve"> J (2022) Food to Overcome Outcomes Disparities: A Randomized Controlled Trial of Food Insecurity Interventions to Improve Cancer Outcomes. J Clin Oncol 40:3603–3612. https://doi.org/10.1200/JCO.21.02400</w:t>
      </w:r>
    </w:p>
    <w:p w14:paraId="59D15556" w14:textId="77777777" w:rsidR="008640CA" w:rsidRPr="008640CA" w:rsidRDefault="008640CA" w:rsidP="008640CA">
      <w:pPr>
        <w:pStyle w:val="Bibliography"/>
        <w:rPr>
          <w:rFonts w:ascii="Times New Roman" w:hAnsi="Times New Roman" w:cs="Times New Roman"/>
        </w:rPr>
      </w:pPr>
      <w:r w:rsidRPr="008640CA">
        <w:rPr>
          <w:rFonts w:ascii="Times New Roman" w:hAnsi="Times New Roman" w:cs="Times New Roman"/>
        </w:rPr>
        <w:t xml:space="preserve">44. </w:t>
      </w:r>
      <w:r w:rsidRPr="008640CA">
        <w:rPr>
          <w:rFonts w:ascii="Times New Roman" w:hAnsi="Times New Roman" w:cs="Times New Roman"/>
        </w:rPr>
        <w:tab/>
        <w:t>U.S. Household Food Insecurity Survey Module: Three-Stage Design, With Screeners</w:t>
      </w:r>
    </w:p>
    <w:p w14:paraId="31568834" w14:textId="1E04FF61" w:rsidR="00372469" w:rsidRDefault="00CA04BD" w:rsidP="00372469">
      <w:pPr>
        <w:rPr>
          <w:rFonts w:ascii="Times New Roman" w:hAnsi="Times New Roman" w:cs="Times New Roman"/>
        </w:rPr>
      </w:pPr>
      <w:r w:rsidRPr="00372469">
        <w:rPr>
          <w:rFonts w:ascii="Times New Roman" w:hAnsi="Times New Roman" w:cs="Times New Roman"/>
        </w:rPr>
        <w:fldChar w:fldCharType="end"/>
      </w:r>
    </w:p>
    <w:p w14:paraId="4D7B05AB" w14:textId="77777777" w:rsidR="000D68FA" w:rsidRDefault="000D68FA" w:rsidP="00372469">
      <w:pPr>
        <w:rPr>
          <w:rFonts w:ascii="Times New Roman" w:hAnsi="Times New Roman" w:cs="Times New Roman"/>
          <w:i/>
          <w:iCs/>
        </w:rPr>
      </w:pPr>
    </w:p>
    <w:p w14:paraId="73CAD118" w14:textId="77777777" w:rsidR="000D68FA" w:rsidRPr="000D68FA" w:rsidRDefault="000D68FA" w:rsidP="000D68FA">
      <w:pPr>
        <w:rPr>
          <w:rFonts w:ascii="Times New Roman" w:hAnsi="Times New Roman" w:cs="Times New Roman"/>
          <w:b/>
          <w:bCs/>
        </w:rPr>
      </w:pPr>
      <w:r w:rsidRPr="000D68FA">
        <w:rPr>
          <w:rFonts w:ascii="Times New Roman" w:hAnsi="Times New Roman" w:cs="Times New Roman"/>
          <w:b/>
          <w:bCs/>
        </w:rPr>
        <w:t>Statements and Declarations</w:t>
      </w:r>
    </w:p>
    <w:p w14:paraId="46C48745" w14:textId="77777777" w:rsidR="000D68FA" w:rsidRPr="000D68FA" w:rsidRDefault="000D68FA" w:rsidP="000D68FA">
      <w:pPr>
        <w:rPr>
          <w:rFonts w:ascii="Times New Roman" w:hAnsi="Times New Roman" w:cs="Times New Roman"/>
          <w:i/>
          <w:iCs/>
        </w:rPr>
      </w:pPr>
      <w:r w:rsidRPr="000D68FA">
        <w:rPr>
          <w:rFonts w:ascii="Times New Roman" w:hAnsi="Times New Roman" w:cs="Times New Roman"/>
          <w:b/>
          <w:bCs/>
          <w:i/>
          <w:iCs/>
        </w:rPr>
        <w:t> </w:t>
      </w:r>
    </w:p>
    <w:p w14:paraId="7C863E26" w14:textId="77777777" w:rsidR="000D68FA" w:rsidRPr="000D68FA" w:rsidRDefault="000D68FA" w:rsidP="000D68FA">
      <w:pPr>
        <w:rPr>
          <w:rFonts w:ascii="Times New Roman" w:hAnsi="Times New Roman" w:cs="Times New Roman"/>
          <w:i/>
          <w:iCs/>
        </w:rPr>
      </w:pPr>
      <w:r w:rsidRPr="000D68FA">
        <w:rPr>
          <w:rFonts w:ascii="Times New Roman" w:hAnsi="Times New Roman" w:cs="Times New Roman"/>
          <w:i/>
          <w:iCs/>
        </w:rPr>
        <w:t>Competing Interests</w:t>
      </w:r>
    </w:p>
    <w:p w14:paraId="450B4113" w14:textId="77777777" w:rsidR="000D68FA" w:rsidRPr="000D68FA" w:rsidRDefault="000D68FA" w:rsidP="000D68FA">
      <w:pPr>
        <w:rPr>
          <w:rFonts w:ascii="Times New Roman" w:hAnsi="Times New Roman" w:cs="Times New Roman"/>
        </w:rPr>
      </w:pPr>
      <w:r w:rsidRPr="000D68FA">
        <w:rPr>
          <w:rFonts w:ascii="Times New Roman" w:hAnsi="Times New Roman" w:cs="Times New Roman"/>
        </w:rPr>
        <w:t>The authors have no relevant financial or non-financial interests to disclose.</w:t>
      </w:r>
    </w:p>
    <w:p w14:paraId="5BCC46C0" w14:textId="77777777" w:rsidR="000D68FA" w:rsidRPr="000D68FA" w:rsidRDefault="000D68FA" w:rsidP="000D68FA">
      <w:pPr>
        <w:rPr>
          <w:rFonts w:ascii="Times New Roman" w:hAnsi="Times New Roman" w:cs="Times New Roman"/>
          <w:i/>
          <w:iCs/>
        </w:rPr>
      </w:pPr>
      <w:r w:rsidRPr="000D68FA">
        <w:rPr>
          <w:rFonts w:ascii="Times New Roman" w:hAnsi="Times New Roman" w:cs="Times New Roman"/>
          <w:i/>
          <w:iCs/>
        </w:rPr>
        <w:t> </w:t>
      </w:r>
    </w:p>
    <w:p w14:paraId="46C30D37" w14:textId="77777777" w:rsidR="000D68FA" w:rsidRPr="000D68FA" w:rsidRDefault="000D68FA" w:rsidP="000D68FA">
      <w:pPr>
        <w:rPr>
          <w:rFonts w:ascii="Times New Roman" w:hAnsi="Times New Roman" w:cs="Times New Roman"/>
          <w:i/>
          <w:iCs/>
        </w:rPr>
      </w:pPr>
      <w:r w:rsidRPr="000D68FA">
        <w:rPr>
          <w:rFonts w:ascii="Times New Roman" w:hAnsi="Times New Roman" w:cs="Times New Roman"/>
          <w:i/>
          <w:iCs/>
        </w:rPr>
        <w:t>Funding</w:t>
      </w:r>
    </w:p>
    <w:p w14:paraId="43DECC2D" w14:textId="77777777" w:rsidR="000D68FA" w:rsidRPr="000D68FA" w:rsidRDefault="000D68FA" w:rsidP="000D68FA">
      <w:pPr>
        <w:rPr>
          <w:rFonts w:ascii="Times New Roman" w:hAnsi="Times New Roman" w:cs="Times New Roman"/>
        </w:rPr>
      </w:pPr>
      <w:r w:rsidRPr="000D68FA">
        <w:rPr>
          <w:rFonts w:ascii="Times New Roman" w:hAnsi="Times New Roman" w:cs="Times New Roman"/>
        </w:rPr>
        <w:t xml:space="preserve">CAMV is a scholar in Health Policy Research Scholars, a national leadership program supported by the Robert Wood Johnson Foundation. It supports scholars from diverse disciplines and backgrounds in applying and advocating for policy change that improves health and equity. The project described in this article is supported by the program. The views expressed here do not necessarily reflect the views of the Foundation. </w:t>
      </w:r>
      <w:hyperlink r:id="rId17" w:history="1">
        <w:r w:rsidRPr="000D68FA">
          <w:rPr>
            <w:rStyle w:val="Hyperlink"/>
            <w:rFonts w:ascii="Times New Roman" w:hAnsi="Times New Roman" w:cs="Times New Roman"/>
          </w:rPr>
          <w:t>www.healthpolicyresearch-scholars.org</w:t>
        </w:r>
      </w:hyperlink>
      <w:r w:rsidRPr="000D68FA">
        <w:rPr>
          <w:rFonts w:ascii="Times New Roman" w:hAnsi="Times New Roman" w:cs="Times New Roman"/>
        </w:rPr>
        <w:t>.</w:t>
      </w:r>
    </w:p>
    <w:p w14:paraId="554BA1FA" w14:textId="77777777" w:rsidR="000D68FA" w:rsidRPr="000D68FA" w:rsidRDefault="000D68FA" w:rsidP="000D68FA">
      <w:pPr>
        <w:rPr>
          <w:rFonts w:ascii="Times New Roman" w:hAnsi="Times New Roman" w:cs="Times New Roman"/>
          <w:i/>
          <w:iCs/>
        </w:rPr>
      </w:pPr>
      <w:r w:rsidRPr="000D68FA">
        <w:rPr>
          <w:rFonts w:ascii="Times New Roman" w:hAnsi="Times New Roman" w:cs="Times New Roman"/>
          <w:i/>
          <w:iCs/>
        </w:rPr>
        <w:t> </w:t>
      </w:r>
    </w:p>
    <w:p w14:paraId="5191E689" w14:textId="77777777" w:rsidR="000D68FA" w:rsidRPr="000D68FA" w:rsidRDefault="000D68FA" w:rsidP="000D68FA">
      <w:pPr>
        <w:rPr>
          <w:rFonts w:ascii="Times New Roman" w:hAnsi="Times New Roman" w:cs="Times New Roman"/>
          <w:i/>
          <w:iCs/>
        </w:rPr>
      </w:pPr>
      <w:r w:rsidRPr="000D68FA">
        <w:rPr>
          <w:rFonts w:ascii="Times New Roman" w:hAnsi="Times New Roman" w:cs="Times New Roman"/>
          <w:i/>
          <w:iCs/>
        </w:rPr>
        <w:t>Author Contributions</w:t>
      </w:r>
    </w:p>
    <w:p w14:paraId="6545F321" w14:textId="77777777" w:rsidR="000D68FA" w:rsidRPr="000D68FA" w:rsidRDefault="000D68FA" w:rsidP="000D68FA">
      <w:pPr>
        <w:rPr>
          <w:rFonts w:ascii="Times New Roman" w:hAnsi="Times New Roman" w:cs="Times New Roman"/>
        </w:rPr>
      </w:pPr>
      <w:r w:rsidRPr="000D68FA">
        <w:rPr>
          <w:rFonts w:ascii="Times New Roman" w:hAnsi="Times New Roman" w:cs="Times New Roman"/>
        </w:rPr>
        <w:t xml:space="preserve">CAMV—study conception, results interpretation, data management, data analysis, writing of original </w:t>
      </w:r>
      <w:proofErr w:type="gramStart"/>
      <w:r w:rsidRPr="000D68FA">
        <w:rPr>
          <w:rFonts w:ascii="Times New Roman" w:hAnsi="Times New Roman" w:cs="Times New Roman"/>
        </w:rPr>
        <w:t>manuscript</w:t>
      </w:r>
      <w:proofErr w:type="gramEnd"/>
    </w:p>
    <w:p w14:paraId="478D1F44" w14:textId="77777777" w:rsidR="000D68FA" w:rsidRPr="000D68FA" w:rsidRDefault="000D68FA" w:rsidP="000D68FA">
      <w:pPr>
        <w:rPr>
          <w:rFonts w:ascii="Times New Roman" w:hAnsi="Times New Roman" w:cs="Times New Roman"/>
        </w:rPr>
      </w:pPr>
      <w:r w:rsidRPr="000D68FA">
        <w:rPr>
          <w:rFonts w:ascii="Times New Roman" w:hAnsi="Times New Roman" w:cs="Times New Roman"/>
        </w:rPr>
        <w:t xml:space="preserve">RZ—data analysis, editing of original </w:t>
      </w:r>
      <w:proofErr w:type="gramStart"/>
      <w:r w:rsidRPr="000D68FA">
        <w:rPr>
          <w:rFonts w:ascii="Times New Roman" w:hAnsi="Times New Roman" w:cs="Times New Roman"/>
        </w:rPr>
        <w:t>manuscript</w:t>
      </w:r>
      <w:proofErr w:type="gramEnd"/>
    </w:p>
    <w:p w14:paraId="0BF54B39" w14:textId="77777777" w:rsidR="000D68FA" w:rsidRPr="000D68FA" w:rsidRDefault="000D68FA" w:rsidP="000D68FA">
      <w:pPr>
        <w:rPr>
          <w:rFonts w:ascii="Times New Roman" w:hAnsi="Times New Roman" w:cs="Times New Roman"/>
        </w:rPr>
      </w:pPr>
      <w:r w:rsidRPr="000D68FA">
        <w:rPr>
          <w:rFonts w:ascii="Times New Roman" w:hAnsi="Times New Roman" w:cs="Times New Roman"/>
        </w:rPr>
        <w:t xml:space="preserve">FG—results interpretation, supervision, editing of original </w:t>
      </w:r>
      <w:proofErr w:type="gramStart"/>
      <w:r w:rsidRPr="000D68FA">
        <w:rPr>
          <w:rFonts w:ascii="Times New Roman" w:hAnsi="Times New Roman" w:cs="Times New Roman"/>
        </w:rPr>
        <w:t>manuscript</w:t>
      </w:r>
      <w:proofErr w:type="gramEnd"/>
    </w:p>
    <w:p w14:paraId="5C53832D" w14:textId="77777777" w:rsidR="000D68FA" w:rsidRPr="000D68FA" w:rsidRDefault="000D68FA" w:rsidP="000D68FA">
      <w:pPr>
        <w:rPr>
          <w:rFonts w:ascii="Times New Roman" w:hAnsi="Times New Roman" w:cs="Times New Roman"/>
        </w:rPr>
      </w:pPr>
      <w:r w:rsidRPr="000D68FA">
        <w:rPr>
          <w:rFonts w:ascii="Times New Roman" w:hAnsi="Times New Roman" w:cs="Times New Roman"/>
        </w:rPr>
        <w:t xml:space="preserve">BDK—results interpretation, supervision, editing of original </w:t>
      </w:r>
      <w:proofErr w:type="gramStart"/>
      <w:r w:rsidRPr="000D68FA">
        <w:rPr>
          <w:rFonts w:ascii="Times New Roman" w:hAnsi="Times New Roman" w:cs="Times New Roman"/>
        </w:rPr>
        <w:t>manuscript</w:t>
      </w:r>
      <w:proofErr w:type="gramEnd"/>
    </w:p>
    <w:p w14:paraId="0ADC3B67" w14:textId="77777777" w:rsidR="000D68FA" w:rsidRPr="000D68FA" w:rsidRDefault="000D68FA" w:rsidP="000D68FA">
      <w:pPr>
        <w:rPr>
          <w:rFonts w:ascii="Times New Roman" w:hAnsi="Times New Roman" w:cs="Times New Roman"/>
        </w:rPr>
      </w:pPr>
      <w:r w:rsidRPr="000D68FA">
        <w:rPr>
          <w:rFonts w:ascii="Times New Roman" w:hAnsi="Times New Roman" w:cs="Times New Roman"/>
        </w:rPr>
        <w:t xml:space="preserve">AEA—results interpretation, supervision, editing of original </w:t>
      </w:r>
      <w:proofErr w:type="gramStart"/>
      <w:r w:rsidRPr="000D68FA">
        <w:rPr>
          <w:rFonts w:ascii="Times New Roman" w:hAnsi="Times New Roman" w:cs="Times New Roman"/>
        </w:rPr>
        <w:t>manuscript</w:t>
      </w:r>
      <w:proofErr w:type="gramEnd"/>
    </w:p>
    <w:p w14:paraId="3DDFA108" w14:textId="77777777" w:rsidR="000D68FA" w:rsidRPr="000D68FA" w:rsidRDefault="000D68FA" w:rsidP="000D68FA">
      <w:pPr>
        <w:rPr>
          <w:rFonts w:ascii="Times New Roman" w:hAnsi="Times New Roman" w:cs="Times New Roman"/>
        </w:rPr>
      </w:pPr>
      <w:r w:rsidRPr="000D68FA">
        <w:rPr>
          <w:rFonts w:ascii="Times New Roman" w:hAnsi="Times New Roman" w:cs="Times New Roman"/>
        </w:rPr>
        <w:t> </w:t>
      </w:r>
    </w:p>
    <w:p w14:paraId="473175BD" w14:textId="77777777" w:rsidR="000D68FA" w:rsidRPr="000D68FA" w:rsidRDefault="000D68FA" w:rsidP="000D68FA">
      <w:pPr>
        <w:rPr>
          <w:rFonts w:ascii="Times New Roman" w:hAnsi="Times New Roman" w:cs="Times New Roman"/>
        </w:rPr>
      </w:pPr>
      <w:r w:rsidRPr="000D68FA">
        <w:rPr>
          <w:rFonts w:ascii="Times New Roman" w:hAnsi="Times New Roman" w:cs="Times New Roman"/>
        </w:rPr>
        <w:t>All authors reviewed and approved the final version of the manuscript.</w:t>
      </w:r>
    </w:p>
    <w:p w14:paraId="4F7EB897" w14:textId="77777777" w:rsidR="000D68FA" w:rsidRPr="000D68FA" w:rsidRDefault="000D68FA" w:rsidP="000D68FA">
      <w:pPr>
        <w:rPr>
          <w:rFonts w:ascii="Times New Roman" w:hAnsi="Times New Roman" w:cs="Times New Roman"/>
          <w:i/>
          <w:iCs/>
        </w:rPr>
      </w:pPr>
      <w:r w:rsidRPr="000D68FA">
        <w:rPr>
          <w:rFonts w:ascii="Times New Roman" w:hAnsi="Times New Roman" w:cs="Times New Roman"/>
          <w:i/>
          <w:iCs/>
        </w:rPr>
        <w:t> </w:t>
      </w:r>
    </w:p>
    <w:p w14:paraId="4B7C4608" w14:textId="77777777" w:rsidR="000D68FA" w:rsidRPr="000D68FA" w:rsidRDefault="000D68FA" w:rsidP="000D68FA">
      <w:pPr>
        <w:rPr>
          <w:rFonts w:ascii="Times New Roman" w:hAnsi="Times New Roman" w:cs="Times New Roman"/>
          <w:i/>
          <w:iCs/>
        </w:rPr>
      </w:pPr>
      <w:r w:rsidRPr="000D68FA">
        <w:rPr>
          <w:rFonts w:ascii="Times New Roman" w:hAnsi="Times New Roman" w:cs="Times New Roman"/>
          <w:i/>
          <w:iCs/>
        </w:rPr>
        <w:t>Data Availability</w:t>
      </w:r>
    </w:p>
    <w:p w14:paraId="79977E30" w14:textId="77777777" w:rsidR="000D68FA" w:rsidRPr="000D68FA" w:rsidRDefault="000D68FA" w:rsidP="000D68FA">
      <w:pPr>
        <w:rPr>
          <w:rFonts w:ascii="Times New Roman" w:hAnsi="Times New Roman" w:cs="Times New Roman"/>
        </w:rPr>
      </w:pPr>
      <w:r w:rsidRPr="000D68FA">
        <w:rPr>
          <w:rFonts w:ascii="Times New Roman" w:hAnsi="Times New Roman" w:cs="Times New Roman"/>
        </w:rPr>
        <w:t xml:space="preserve">The datasets generated during and/or analyzed during the current study are available in a public GitHub repository, </w:t>
      </w:r>
      <w:hyperlink r:id="rId18" w:history="1">
        <w:r w:rsidRPr="000D68FA">
          <w:rPr>
            <w:rStyle w:val="Hyperlink"/>
            <w:rFonts w:ascii="Times New Roman" w:hAnsi="Times New Roman" w:cs="Times New Roman"/>
          </w:rPr>
          <w:t>https://github.com/cmainov/nhanes-fi-ca-mortality-mirror</w:t>
        </w:r>
      </w:hyperlink>
      <w:r w:rsidRPr="000D68FA">
        <w:rPr>
          <w:rFonts w:ascii="Times New Roman" w:hAnsi="Times New Roman" w:cs="Times New Roman"/>
        </w:rPr>
        <w:t>.</w:t>
      </w:r>
    </w:p>
    <w:p w14:paraId="43D0FD1C" w14:textId="77777777" w:rsidR="000D68FA" w:rsidRPr="000D68FA" w:rsidRDefault="000D68FA" w:rsidP="000D68FA">
      <w:pPr>
        <w:rPr>
          <w:rFonts w:ascii="Times New Roman" w:hAnsi="Times New Roman" w:cs="Times New Roman"/>
        </w:rPr>
      </w:pPr>
      <w:r w:rsidRPr="000D68FA">
        <w:rPr>
          <w:rFonts w:ascii="Times New Roman" w:hAnsi="Times New Roman" w:cs="Times New Roman"/>
        </w:rPr>
        <w:t> </w:t>
      </w:r>
    </w:p>
    <w:p w14:paraId="438AF6CF" w14:textId="77777777" w:rsidR="000D68FA" w:rsidRPr="000D68FA" w:rsidRDefault="000D68FA" w:rsidP="000D68FA">
      <w:pPr>
        <w:rPr>
          <w:rFonts w:ascii="Times New Roman" w:hAnsi="Times New Roman" w:cs="Times New Roman"/>
          <w:i/>
          <w:iCs/>
        </w:rPr>
      </w:pPr>
      <w:r w:rsidRPr="000D68FA">
        <w:rPr>
          <w:rFonts w:ascii="Times New Roman" w:hAnsi="Times New Roman" w:cs="Times New Roman"/>
          <w:i/>
          <w:iCs/>
        </w:rPr>
        <w:t>Ethics Approval</w:t>
      </w:r>
    </w:p>
    <w:p w14:paraId="1B2FD629" w14:textId="77777777" w:rsidR="000D68FA" w:rsidRPr="000D68FA" w:rsidRDefault="000D68FA" w:rsidP="000D68FA">
      <w:pPr>
        <w:rPr>
          <w:rFonts w:ascii="Times New Roman" w:hAnsi="Times New Roman" w:cs="Times New Roman"/>
        </w:rPr>
      </w:pPr>
      <w:r w:rsidRPr="000D68FA">
        <w:rPr>
          <w:rFonts w:ascii="Times New Roman" w:hAnsi="Times New Roman" w:cs="Times New Roman"/>
        </w:rPr>
        <w:lastRenderedPageBreak/>
        <w:t>This study was conducted according to the guidelines laid down in the Declaration of Helsinki and all procedures involving research study participants were approved by National Center for Health Statistics Ethics Review Board. Written informed consent was obtained from all subjects/patients. Because this analysis involved de-identified secondary data, it was exempt from Institutional Review Board approval at the University of Illinois Urbana-Champaign.</w:t>
      </w:r>
    </w:p>
    <w:p w14:paraId="1383748C" w14:textId="77777777" w:rsidR="000D68FA" w:rsidRPr="000D68FA" w:rsidRDefault="000D68FA" w:rsidP="000D68FA">
      <w:pPr>
        <w:rPr>
          <w:rFonts w:ascii="Times New Roman" w:hAnsi="Times New Roman" w:cs="Times New Roman"/>
        </w:rPr>
      </w:pPr>
    </w:p>
    <w:p w14:paraId="48E0698E" w14:textId="1EA3F890" w:rsidR="00D05033" w:rsidRDefault="00D05033" w:rsidP="000D68FA">
      <w:pPr>
        <w:rPr>
          <w:rFonts w:ascii="Times New Roman" w:hAnsi="Times New Roman" w:cs="Times New Roman"/>
          <w:i/>
          <w:iCs/>
        </w:rPr>
      </w:pPr>
      <w:r w:rsidRPr="00D05033">
        <w:rPr>
          <w:rFonts w:ascii="Times New Roman" w:hAnsi="Times New Roman" w:cs="Times New Roman"/>
          <w:i/>
          <w:iCs/>
        </w:rPr>
        <w:t>Consent to Participate</w:t>
      </w:r>
    </w:p>
    <w:p w14:paraId="25B31122" w14:textId="03B0FBBB" w:rsidR="00D05033" w:rsidRPr="00D05033" w:rsidRDefault="00D05033" w:rsidP="00D05033">
      <w:pPr>
        <w:rPr>
          <w:rFonts w:ascii="Times New Roman" w:hAnsi="Times New Roman" w:cs="Times New Roman"/>
        </w:rPr>
        <w:sectPr w:rsidR="00D05033" w:rsidRPr="00D05033" w:rsidSect="008E210F">
          <w:pgSz w:w="12240" w:h="15840"/>
          <w:pgMar w:top="1440" w:right="1440" w:bottom="1440" w:left="1440" w:header="720" w:footer="720" w:gutter="0"/>
          <w:lnNumType w:countBy="1" w:restart="continuous"/>
          <w:cols w:space="720"/>
          <w:docGrid w:linePitch="360"/>
        </w:sectPr>
      </w:pPr>
      <w:r w:rsidRPr="00D05033">
        <w:rPr>
          <w:rFonts w:ascii="Times New Roman" w:hAnsi="Times New Roman" w:cs="Times New Roman"/>
        </w:rPr>
        <w:t>Informed consent was obtained from all individual participants included in the</w:t>
      </w:r>
      <w:r w:rsidR="00046D6D">
        <w:rPr>
          <w:rFonts w:ascii="Times New Roman" w:hAnsi="Times New Roman" w:cs="Times New Roman"/>
        </w:rPr>
        <w:t xml:space="preserve"> study.</w:t>
      </w:r>
    </w:p>
    <w:p w14:paraId="0EB4D4B9" w14:textId="39C7340C" w:rsidR="00555F32" w:rsidRDefault="00555F32" w:rsidP="00046D6D"/>
    <w:sectPr w:rsidR="00555F32" w:rsidSect="00CA04BD">
      <w:pgSz w:w="12240" w:h="15840"/>
      <w:pgMar w:top="1440" w:right="2880" w:bottom="1440" w:left="28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0D6C24" w14:textId="77777777" w:rsidR="006A0D1D" w:rsidRDefault="006A0D1D" w:rsidP="00A6561A">
      <w:r>
        <w:separator/>
      </w:r>
    </w:p>
  </w:endnote>
  <w:endnote w:type="continuationSeparator" w:id="0">
    <w:p w14:paraId="5AE978FD" w14:textId="77777777" w:rsidR="006A0D1D" w:rsidRDefault="006A0D1D" w:rsidP="00A656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mn-ea">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7D7C02" w14:textId="77777777" w:rsidR="006A0D1D" w:rsidRDefault="006A0D1D" w:rsidP="00A6561A">
      <w:r>
        <w:separator/>
      </w:r>
    </w:p>
  </w:footnote>
  <w:footnote w:type="continuationSeparator" w:id="0">
    <w:p w14:paraId="509D2D7F" w14:textId="77777777" w:rsidR="006A0D1D" w:rsidRDefault="006A0D1D" w:rsidP="00A656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71217762"/>
      <w:docPartObj>
        <w:docPartGallery w:val="Page Numbers (Top of Page)"/>
        <w:docPartUnique/>
      </w:docPartObj>
    </w:sdtPr>
    <w:sdtContent>
      <w:p w14:paraId="7A0926C6" w14:textId="378E879B" w:rsidR="00A6561A" w:rsidRDefault="00A6561A" w:rsidP="00E718E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B1D3531" w14:textId="77777777" w:rsidR="00A6561A" w:rsidRDefault="00A6561A" w:rsidP="00A6561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New Roman" w:hAnsi="Times New Roman" w:cs="Times New Roman"/>
      </w:rPr>
      <w:id w:val="1209150619"/>
      <w:docPartObj>
        <w:docPartGallery w:val="Page Numbers (Top of Page)"/>
        <w:docPartUnique/>
      </w:docPartObj>
    </w:sdtPr>
    <w:sdtContent>
      <w:p w14:paraId="0B512F2F" w14:textId="0FF93DDF" w:rsidR="00A6561A" w:rsidRPr="00A6561A" w:rsidRDefault="00A6561A" w:rsidP="00E718EA">
        <w:pPr>
          <w:pStyle w:val="Header"/>
          <w:framePr w:wrap="none" w:vAnchor="text" w:hAnchor="margin" w:xAlign="right" w:y="1"/>
          <w:rPr>
            <w:rStyle w:val="PageNumber"/>
            <w:rFonts w:ascii="Times New Roman" w:hAnsi="Times New Roman" w:cs="Times New Roman"/>
          </w:rPr>
        </w:pPr>
        <w:r w:rsidRPr="00A6561A">
          <w:rPr>
            <w:rStyle w:val="PageNumber"/>
            <w:rFonts w:ascii="Times New Roman" w:hAnsi="Times New Roman" w:cs="Times New Roman"/>
          </w:rPr>
          <w:fldChar w:fldCharType="begin"/>
        </w:r>
        <w:r w:rsidRPr="00A6561A">
          <w:rPr>
            <w:rStyle w:val="PageNumber"/>
            <w:rFonts w:ascii="Times New Roman" w:hAnsi="Times New Roman" w:cs="Times New Roman"/>
          </w:rPr>
          <w:instrText xml:space="preserve"> PAGE </w:instrText>
        </w:r>
        <w:r w:rsidRPr="00A6561A">
          <w:rPr>
            <w:rStyle w:val="PageNumber"/>
            <w:rFonts w:ascii="Times New Roman" w:hAnsi="Times New Roman" w:cs="Times New Roman"/>
          </w:rPr>
          <w:fldChar w:fldCharType="separate"/>
        </w:r>
        <w:r w:rsidRPr="00A6561A">
          <w:rPr>
            <w:rStyle w:val="PageNumber"/>
            <w:rFonts w:ascii="Times New Roman" w:hAnsi="Times New Roman" w:cs="Times New Roman"/>
            <w:noProof/>
          </w:rPr>
          <w:t>1</w:t>
        </w:r>
        <w:r w:rsidRPr="00A6561A">
          <w:rPr>
            <w:rStyle w:val="PageNumber"/>
            <w:rFonts w:ascii="Times New Roman" w:hAnsi="Times New Roman" w:cs="Times New Roman"/>
          </w:rPr>
          <w:fldChar w:fldCharType="end"/>
        </w:r>
      </w:p>
    </w:sdtContent>
  </w:sdt>
  <w:p w14:paraId="2B235207" w14:textId="77777777" w:rsidR="00A6561A" w:rsidRDefault="00A6561A" w:rsidP="00A6561A">
    <w:pPr>
      <w:pStyle w:val="Header"/>
      <w:ind w:right="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4BD"/>
    <w:rsid w:val="00020BA3"/>
    <w:rsid w:val="00030FFA"/>
    <w:rsid w:val="0003299C"/>
    <w:rsid w:val="00046D6D"/>
    <w:rsid w:val="00050B19"/>
    <w:rsid w:val="0006090B"/>
    <w:rsid w:val="00064F9F"/>
    <w:rsid w:val="00071FE3"/>
    <w:rsid w:val="000748F6"/>
    <w:rsid w:val="0007538E"/>
    <w:rsid w:val="00081A71"/>
    <w:rsid w:val="000925E2"/>
    <w:rsid w:val="000A7AA1"/>
    <w:rsid w:val="000B1211"/>
    <w:rsid w:val="000B6141"/>
    <w:rsid w:val="000B63B0"/>
    <w:rsid w:val="000C497E"/>
    <w:rsid w:val="000D1DBD"/>
    <w:rsid w:val="000D68FA"/>
    <w:rsid w:val="000F274E"/>
    <w:rsid w:val="001103BB"/>
    <w:rsid w:val="00135CC3"/>
    <w:rsid w:val="00163088"/>
    <w:rsid w:val="00170DAB"/>
    <w:rsid w:val="001762EB"/>
    <w:rsid w:val="00176A9E"/>
    <w:rsid w:val="00190525"/>
    <w:rsid w:val="00190CC3"/>
    <w:rsid w:val="00196CF5"/>
    <w:rsid w:val="001A1E5A"/>
    <w:rsid w:val="001B0EAA"/>
    <w:rsid w:val="001B2BBA"/>
    <w:rsid w:val="001C5BF6"/>
    <w:rsid w:val="001D5C8A"/>
    <w:rsid w:val="001F5A7E"/>
    <w:rsid w:val="00202912"/>
    <w:rsid w:val="002045DC"/>
    <w:rsid w:val="00227191"/>
    <w:rsid w:val="00231EBC"/>
    <w:rsid w:val="00255809"/>
    <w:rsid w:val="00256831"/>
    <w:rsid w:val="002776AD"/>
    <w:rsid w:val="002776F8"/>
    <w:rsid w:val="0028656F"/>
    <w:rsid w:val="00286A9E"/>
    <w:rsid w:val="002A0FB5"/>
    <w:rsid w:val="002B301C"/>
    <w:rsid w:val="002B405F"/>
    <w:rsid w:val="002B4FE9"/>
    <w:rsid w:val="002B5701"/>
    <w:rsid w:val="002C70C5"/>
    <w:rsid w:val="002C775F"/>
    <w:rsid w:val="002F008C"/>
    <w:rsid w:val="002F2DA2"/>
    <w:rsid w:val="002F3BBB"/>
    <w:rsid w:val="003245FD"/>
    <w:rsid w:val="003378CE"/>
    <w:rsid w:val="00366989"/>
    <w:rsid w:val="00370C40"/>
    <w:rsid w:val="00372469"/>
    <w:rsid w:val="00374C86"/>
    <w:rsid w:val="00387CB9"/>
    <w:rsid w:val="003A057A"/>
    <w:rsid w:val="003B3243"/>
    <w:rsid w:val="003B6A0A"/>
    <w:rsid w:val="003D3AE3"/>
    <w:rsid w:val="003E0A82"/>
    <w:rsid w:val="003E17EC"/>
    <w:rsid w:val="004106FC"/>
    <w:rsid w:val="0041134E"/>
    <w:rsid w:val="00416F5B"/>
    <w:rsid w:val="0042127B"/>
    <w:rsid w:val="004273A4"/>
    <w:rsid w:val="00433E73"/>
    <w:rsid w:val="004719C5"/>
    <w:rsid w:val="0049435F"/>
    <w:rsid w:val="004A3D99"/>
    <w:rsid w:val="004A5876"/>
    <w:rsid w:val="004D2D6E"/>
    <w:rsid w:val="004D7651"/>
    <w:rsid w:val="005142B1"/>
    <w:rsid w:val="00526CCF"/>
    <w:rsid w:val="00535D1D"/>
    <w:rsid w:val="00555C35"/>
    <w:rsid w:val="00555F32"/>
    <w:rsid w:val="005665FF"/>
    <w:rsid w:val="005757EA"/>
    <w:rsid w:val="00575D97"/>
    <w:rsid w:val="00582CF7"/>
    <w:rsid w:val="00590201"/>
    <w:rsid w:val="005B16E9"/>
    <w:rsid w:val="005B3A87"/>
    <w:rsid w:val="005B57EE"/>
    <w:rsid w:val="005C76B8"/>
    <w:rsid w:val="005E1339"/>
    <w:rsid w:val="005E447D"/>
    <w:rsid w:val="005E4491"/>
    <w:rsid w:val="005E4BFC"/>
    <w:rsid w:val="00622175"/>
    <w:rsid w:val="00645943"/>
    <w:rsid w:val="00651C45"/>
    <w:rsid w:val="006544AE"/>
    <w:rsid w:val="00661515"/>
    <w:rsid w:val="006644F9"/>
    <w:rsid w:val="00664FF2"/>
    <w:rsid w:val="00687367"/>
    <w:rsid w:val="00687A69"/>
    <w:rsid w:val="006903C7"/>
    <w:rsid w:val="00690CB3"/>
    <w:rsid w:val="006945DA"/>
    <w:rsid w:val="006A0D1D"/>
    <w:rsid w:val="006A0EB1"/>
    <w:rsid w:val="006E1234"/>
    <w:rsid w:val="006E531B"/>
    <w:rsid w:val="00703E7E"/>
    <w:rsid w:val="0070728F"/>
    <w:rsid w:val="00773389"/>
    <w:rsid w:val="007755A2"/>
    <w:rsid w:val="007778AE"/>
    <w:rsid w:val="0077792E"/>
    <w:rsid w:val="00784314"/>
    <w:rsid w:val="007A28B5"/>
    <w:rsid w:val="007A406F"/>
    <w:rsid w:val="007D6EEF"/>
    <w:rsid w:val="007F75DA"/>
    <w:rsid w:val="008104EE"/>
    <w:rsid w:val="008118A7"/>
    <w:rsid w:val="00811C65"/>
    <w:rsid w:val="00816E75"/>
    <w:rsid w:val="008343E2"/>
    <w:rsid w:val="00837ED6"/>
    <w:rsid w:val="00844F6D"/>
    <w:rsid w:val="00853C24"/>
    <w:rsid w:val="008640CA"/>
    <w:rsid w:val="00875131"/>
    <w:rsid w:val="00884759"/>
    <w:rsid w:val="00891441"/>
    <w:rsid w:val="008929F7"/>
    <w:rsid w:val="008A12F3"/>
    <w:rsid w:val="008A6C8D"/>
    <w:rsid w:val="008B007F"/>
    <w:rsid w:val="008D3382"/>
    <w:rsid w:val="008E210F"/>
    <w:rsid w:val="008F50C6"/>
    <w:rsid w:val="00921372"/>
    <w:rsid w:val="009367FE"/>
    <w:rsid w:val="00945C90"/>
    <w:rsid w:val="0096629E"/>
    <w:rsid w:val="00972A4F"/>
    <w:rsid w:val="00974BF8"/>
    <w:rsid w:val="009A5D78"/>
    <w:rsid w:val="009C0AFB"/>
    <w:rsid w:val="009C5C82"/>
    <w:rsid w:val="009E12F0"/>
    <w:rsid w:val="009E2592"/>
    <w:rsid w:val="009F2FE4"/>
    <w:rsid w:val="009F3261"/>
    <w:rsid w:val="00A01EAE"/>
    <w:rsid w:val="00A1129C"/>
    <w:rsid w:val="00A23CF7"/>
    <w:rsid w:val="00A256DF"/>
    <w:rsid w:val="00A6561A"/>
    <w:rsid w:val="00A707B8"/>
    <w:rsid w:val="00A72103"/>
    <w:rsid w:val="00A75BB1"/>
    <w:rsid w:val="00A85C9E"/>
    <w:rsid w:val="00A95A53"/>
    <w:rsid w:val="00A97D60"/>
    <w:rsid w:val="00AA1520"/>
    <w:rsid w:val="00AA257A"/>
    <w:rsid w:val="00AC0C0D"/>
    <w:rsid w:val="00AC3D12"/>
    <w:rsid w:val="00AD47E5"/>
    <w:rsid w:val="00AF520B"/>
    <w:rsid w:val="00B0304D"/>
    <w:rsid w:val="00B0781F"/>
    <w:rsid w:val="00B26EF2"/>
    <w:rsid w:val="00B272B6"/>
    <w:rsid w:val="00B339C6"/>
    <w:rsid w:val="00B42E39"/>
    <w:rsid w:val="00B4443D"/>
    <w:rsid w:val="00B52374"/>
    <w:rsid w:val="00B52403"/>
    <w:rsid w:val="00B657C7"/>
    <w:rsid w:val="00B717EF"/>
    <w:rsid w:val="00B71E79"/>
    <w:rsid w:val="00BA0CDD"/>
    <w:rsid w:val="00BA33A1"/>
    <w:rsid w:val="00BB08C3"/>
    <w:rsid w:val="00BB5F5C"/>
    <w:rsid w:val="00BC731B"/>
    <w:rsid w:val="00BC7C8E"/>
    <w:rsid w:val="00BD04B7"/>
    <w:rsid w:val="00BF2714"/>
    <w:rsid w:val="00BF3880"/>
    <w:rsid w:val="00BF7D18"/>
    <w:rsid w:val="00C51820"/>
    <w:rsid w:val="00C678E7"/>
    <w:rsid w:val="00C75C28"/>
    <w:rsid w:val="00C8359E"/>
    <w:rsid w:val="00C83EBA"/>
    <w:rsid w:val="00C86EC0"/>
    <w:rsid w:val="00CA04BD"/>
    <w:rsid w:val="00CC356E"/>
    <w:rsid w:val="00CC378B"/>
    <w:rsid w:val="00CD3C01"/>
    <w:rsid w:val="00CE5B4F"/>
    <w:rsid w:val="00CF4D17"/>
    <w:rsid w:val="00D05033"/>
    <w:rsid w:val="00D34AE0"/>
    <w:rsid w:val="00D34DC0"/>
    <w:rsid w:val="00D45369"/>
    <w:rsid w:val="00D60F25"/>
    <w:rsid w:val="00D62269"/>
    <w:rsid w:val="00D6324A"/>
    <w:rsid w:val="00D87664"/>
    <w:rsid w:val="00D879BD"/>
    <w:rsid w:val="00DB0321"/>
    <w:rsid w:val="00DD2BC4"/>
    <w:rsid w:val="00DE0E08"/>
    <w:rsid w:val="00E0501C"/>
    <w:rsid w:val="00E06F95"/>
    <w:rsid w:val="00E21CDB"/>
    <w:rsid w:val="00E260F1"/>
    <w:rsid w:val="00E338F4"/>
    <w:rsid w:val="00E4275E"/>
    <w:rsid w:val="00E63AD6"/>
    <w:rsid w:val="00E719CB"/>
    <w:rsid w:val="00E761B4"/>
    <w:rsid w:val="00E841ED"/>
    <w:rsid w:val="00E85861"/>
    <w:rsid w:val="00E93CBB"/>
    <w:rsid w:val="00E95C91"/>
    <w:rsid w:val="00EB06B5"/>
    <w:rsid w:val="00EB4EB9"/>
    <w:rsid w:val="00EF3F4F"/>
    <w:rsid w:val="00F02CDA"/>
    <w:rsid w:val="00F04AB0"/>
    <w:rsid w:val="00F416A4"/>
    <w:rsid w:val="00F65F41"/>
    <w:rsid w:val="00F678B8"/>
    <w:rsid w:val="00F73AEE"/>
    <w:rsid w:val="00F86F98"/>
    <w:rsid w:val="00F923EF"/>
    <w:rsid w:val="00F96675"/>
    <w:rsid w:val="00F96748"/>
    <w:rsid w:val="00FA2E68"/>
    <w:rsid w:val="00FC011B"/>
    <w:rsid w:val="00FC059F"/>
    <w:rsid w:val="00FD6E10"/>
    <w:rsid w:val="00FE386C"/>
    <w:rsid w:val="00FE39E7"/>
    <w:rsid w:val="00FE46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1AC9BB"/>
  <w15:chartTrackingRefBased/>
  <w15:docId w15:val="{65998DC1-AB41-7F42-8118-B8771015D8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17E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A04BD"/>
    <w:rPr>
      <w:color w:val="0563C1" w:themeColor="hyperlink"/>
      <w:u w:val="single"/>
    </w:rPr>
  </w:style>
  <w:style w:type="paragraph" w:styleId="NormalWeb">
    <w:name w:val="Normal (Web)"/>
    <w:basedOn w:val="Normal"/>
    <w:uiPriority w:val="99"/>
    <w:unhideWhenUsed/>
    <w:rsid w:val="00CA04BD"/>
    <w:pPr>
      <w:spacing w:before="100" w:beforeAutospacing="1" w:after="100" w:afterAutospacing="1"/>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CA04BD"/>
    <w:rPr>
      <w:i/>
      <w:iCs/>
    </w:rPr>
  </w:style>
  <w:style w:type="paragraph" w:styleId="Bibliography">
    <w:name w:val="Bibliography"/>
    <w:basedOn w:val="Normal"/>
    <w:next w:val="Normal"/>
    <w:uiPriority w:val="37"/>
    <w:unhideWhenUsed/>
    <w:rsid w:val="00CA04BD"/>
    <w:pPr>
      <w:tabs>
        <w:tab w:val="left" w:pos="500"/>
      </w:tabs>
      <w:spacing w:after="240"/>
      <w:ind w:left="504" w:hanging="504"/>
    </w:pPr>
  </w:style>
  <w:style w:type="paragraph" w:styleId="Caption">
    <w:name w:val="caption"/>
    <w:basedOn w:val="Normal"/>
    <w:next w:val="Normal"/>
    <w:uiPriority w:val="35"/>
    <w:unhideWhenUsed/>
    <w:qFormat/>
    <w:rsid w:val="00CA04BD"/>
    <w:pPr>
      <w:spacing w:after="200"/>
    </w:pPr>
    <w:rPr>
      <w:i/>
      <w:iCs/>
      <w:color w:val="44546A" w:themeColor="text2"/>
      <w:sz w:val="18"/>
      <w:szCs w:val="18"/>
    </w:rPr>
  </w:style>
  <w:style w:type="table" w:styleId="TableGrid">
    <w:name w:val="Table Grid"/>
    <w:basedOn w:val="TableNormal"/>
    <w:uiPriority w:val="39"/>
    <w:rsid w:val="00CA04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811C65"/>
  </w:style>
  <w:style w:type="paragraph" w:styleId="Header">
    <w:name w:val="header"/>
    <w:basedOn w:val="Normal"/>
    <w:link w:val="HeaderChar"/>
    <w:uiPriority w:val="99"/>
    <w:unhideWhenUsed/>
    <w:rsid w:val="00A6561A"/>
    <w:pPr>
      <w:tabs>
        <w:tab w:val="center" w:pos="4680"/>
        <w:tab w:val="right" w:pos="9360"/>
      </w:tabs>
    </w:pPr>
  </w:style>
  <w:style w:type="character" w:customStyle="1" w:styleId="HeaderChar">
    <w:name w:val="Header Char"/>
    <w:basedOn w:val="DefaultParagraphFont"/>
    <w:link w:val="Header"/>
    <w:uiPriority w:val="99"/>
    <w:rsid w:val="00A6561A"/>
  </w:style>
  <w:style w:type="paragraph" w:styleId="Footer">
    <w:name w:val="footer"/>
    <w:basedOn w:val="Normal"/>
    <w:link w:val="FooterChar"/>
    <w:uiPriority w:val="99"/>
    <w:unhideWhenUsed/>
    <w:rsid w:val="00A6561A"/>
    <w:pPr>
      <w:tabs>
        <w:tab w:val="center" w:pos="4680"/>
        <w:tab w:val="right" w:pos="9360"/>
      </w:tabs>
    </w:pPr>
  </w:style>
  <w:style w:type="character" w:customStyle="1" w:styleId="FooterChar">
    <w:name w:val="Footer Char"/>
    <w:basedOn w:val="DefaultParagraphFont"/>
    <w:link w:val="Footer"/>
    <w:uiPriority w:val="99"/>
    <w:rsid w:val="00A6561A"/>
  </w:style>
  <w:style w:type="character" w:styleId="PageNumber">
    <w:name w:val="page number"/>
    <w:basedOn w:val="DefaultParagraphFont"/>
    <w:uiPriority w:val="99"/>
    <w:semiHidden/>
    <w:unhideWhenUsed/>
    <w:rsid w:val="00A6561A"/>
  </w:style>
  <w:style w:type="character" w:styleId="UnresolvedMention">
    <w:name w:val="Unresolved Mention"/>
    <w:basedOn w:val="DefaultParagraphFont"/>
    <w:uiPriority w:val="99"/>
    <w:semiHidden/>
    <w:unhideWhenUsed/>
    <w:rsid w:val="002045DC"/>
    <w:rPr>
      <w:color w:val="605E5C"/>
      <w:shd w:val="clear" w:color="auto" w:fill="E1DFDD"/>
    </w:rPr>
  </w:style>
  <w:style w:type="character" w:styleId="PlaceholderText">
    <w:name w:val="Placeholder Text"/>
    <w:basedOn w:val="DefaultParagraphFont"/>
    <w:uiPriority w:val="99"/>
    <w:semiHidden/>
    <w:rsid w:val="00E719CB"/>
    <w:rPr>
      <w:color w:val="808080"/>
    </w:rPr>
  </w:style>
  <w:style w:type="paragraph" w:styleId="Revision">
    <w:name w:val="Revision"/>
    <w:hidden/>
    <w:uiPriority w:val="99"/>
    <w:semiHidden/>
    <w:rsid w:val="00071FE3"/>
  </w:style>
  <w:style w:type="character" w:styleId="CommentReference">
    <w:name w:val="annotation reference"/>
    <w:basedOn w:val="DefaultParagraphFont"/>
    <w:uiPriority w:val="99"/>
    <w:semiHidden/>
    <w:unhideWhenUsed/>
    <w:rsid w:val="0003299C"/>
    <w:rPr>
      <w:sz w:val="16"/>
      <w:szCs w:val="16"/>
    </w:rPr>
  </w:style>
  <w:style w:type="paragraph" w:styleId="CommentText">
    <w:name w:val="annotation text"/>
    <w:basedOn w:val="Normal"/>
    <w:link w:val="CommentTextChar"/>
    <w:uiPriority w:val="99"/>
    <w:semiHidden/>
    <w:unhideWhenUsed/>
    <w:rsid w:val="0003299C"/>
    <w:rPr>
      <w:sz w:val="20"/>
      <w:szCs w:val="20"/>
    </w:rPr>
  </w:style>
  <w:style w:type="character" w:customStyle="1" w:styleId="CommentTextChar">
    <w:name w:val="Comment Text Char"/>
    <w:basedOn w:val="DefaultParagraphFont"/>
    <w:link w:val="CommentText"/>
    <w:uiPriority w:val="99"/>
    <w:semiHidden/>
    <w:rsid w:val="0003299C"/>
    <w:rPr>
      <w:sz w:val="20"/>
      <w:szCs w:val="20"/>
    </w:rPr>
  </w:style>
  <w:style w:type="paragraph" w:styleId="CommentSubject">
    <w:name w:val="annotation subject"/>
    <w:basedOn w:val="CommentText"/>
    <w:next w:val="CommentText"/>
    <w:link w:val="CommentSubjectChar"/>
    <w:uiPriority w:val="99"/>
    <w:semiHidden/>
    <w:unhideWhenUsed/>
    <w:rsid w:val="0003299C"/>
    <w:rPr>
      <w:b/>
      <w:bCs/>
    </w:rPr>
  </w:style>
  <w:style w:type="character" w:customStyle="1" w:styleId="CommentSubjectChar">
    <w:name w:val="Comment Subject Char"/>
    <w:basedOn w:val="CommentTextChar"/>
    <w:link w:val="CommentSubject"/>
    <w:uiPriority w:val="99"/>
    <w:semiHidden/>
    <w:rsid w:val="0003299C"/>
    <w:rPr>
      <w:b/>
      <w:bCs/>
      <w:sz w:val="20"/>
      <w:szCs w:val="20"/>
    </w:rPr>
  </w:style>
  <w:style w:type="character" w:styleId="FollowedHyperlink">
    <w:name w:val="FollowedHyperlink"/>
    <w:basedOn w:val="DefaultParagraphFont"/>
    <w:uiPriority w:val="99"/>
    <w:semiHidden/>
    <w:unhideWhenUsed/>
    <w:rsid w:val="009367F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ganyf@mskcc.org" TargetMode="External"/><Relationship Id="rId13" Type="http://schemas.openxmlformats.org/officeDocument/2006/relationships/image" Target="media/image1.png"/><Relationship Id="rId18" Type="http://schemas.openxmlformats.org/officeDocument/2006/relationships/hyperlink" Target="https://github.com/cmainov/nhanes-fi-ca-mortality-mirror" TargetMode="External"/><Relationship Id="rId3" Type="http://schemas.openxmlformats.org/officeDocument/2006/relationships/webSettings" Target="webSettings.xml"/><Relationship Id="rId7" Type="http://schemas.openxmlformats.org/officeDocument/2006/relationships/hyperlink" Target="mailto:rqzhu@illinois.edu" TargetMode="External"/><Relationship Id="rId12" Type="http://schemas.openxmlformats.org/officeDocument/2006/relationships/header" Target="header2.xml"/><Relationship Id="rId17" Type="http://schemas.openxmlformats.org/officeDocument/2006/relationships/hyperlink" Target="http://www.healthpolicyresearch-scholars.org/" TargetMode="External"/><Relationship Id="rId2" Type="http://schemas.openxmlformats.org/officeDocument/2006/relationships/settings" Target="settings.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mailto:cam17@illinois.edu" TargetMode="External"/><Relationship Id="rId11"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2.png"/><Relationship Id="rId10" Type="http://schemas.openxmlformats.org/officeDocument/2006/relationships/hyperlink" Target="mailto:aarthur4@kumc.edu" TargetMode="External"/><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mailto:bkoester@illinois.edu" TargetMode="External"/><Relationship Id="rId14" Type="http://schemas.openxmlformats.org/officeDocument/2006/relationships/hyperlink" Target="https://github.com/cmainov/nhanes-fi-ca-mortal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588</TotalTime>
  <Pages>27</Pages>
  <Words>21664</Words>
  <Characters>123486</Characters>
  <Application>Microsoft Office Word</Application>
  <DocSecurity>0</DocSecurity>
  <Lines>1029</Lines>
  <Paragraphs>289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Maino Vieytes, Christian Augusto</dc:creator>
  <cp:keywords/>
  <dc:description/>
  <cp:lastModifiedBy>Maino Vieytes, Christian (NIH/NIA/IRP) [F]</cp:lastModifiedBy>
  <cp:revision>150</cp:revision>
  <cp:lastPrinted>2023-08-22T20:59:00Z</cp:lastPrinted>
  <dcterms:created xsi:type="dcterms:W3CDTF">2023-11-14T21:20:00Z</dcterms:created>
  <dcterms:modified xsi:type="dcterms:W3CDTF">2023-12-01T21:28:00Z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id="ScL1xyFU"/&gt;&lt;style id="http://www.zotero.org/styles/springer-basic-brackets-no-et-al"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ies>
</file>