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9DF0" w14:textId="77777777" w:rsidR="003D7B8D" w:rsidRDefault="003D7B8D" w:rsidP="003D7B8D">
      <w:r>
        <w:t>Escandinavia es una región geográfica y cultural del norte de Europa (aunque el vocablo se usa comúnmente también en términos idiomáticos) compuesta por los países nórdicos germánicos: Dinamarca, Noruega y Suecia, en los cuales se hablan lenguas nórdicas, también llamadas lenguas escandinavas. En algunas acepciones con matices sociopolíticos y culturales, Islandia y las Islas Feroe (nación constituyente del Reino de Dinamarca) también comparten este término, mientras que otros argumentan que desde una perspectiva geopolítica, el concepto incluye también a Finlandia.12345 Bajo esta acepción (mayoritaria en algunos idiomas), Escandinavia es prácticamente sinónimo de los países nórdicos.</w:t>
      </w:r>
    </w:p>
    <w:p w14:paraId="74F9E99C" w14:textId="77777777" w:rsidR="003D7B8D" w:rsidRDefault="003D7B8D" w:rsidP="003D7B8D">
      <w:r>
        <w:t>En el uso del inglés, a veces también puede referirse más estrechamente a la Península Escandinava (que excluye a Dinamarca pero incluye parte de Finlandia), o más ampliamente a todos los países nórdicos, incluyendo también a Finlandia, Islandia y las Islas Feroe.67</w:t>
      </w:r>
    </w:p>
    <w:p w14:paraId="3283F551" w14:textId="77777777" w:rsidR="003D7B8D" w:rsidRDefault="003D7B8D" w:rsidP="003D7B8D">
      <w:r>
        <w:t>La geografía de la región es variada: desde los fiordos noruegos al oeste y las montañas escandinavas que cubren partes de Noruega y Suecia, hasta las zonas bajas y llanas de Dinamarca al sur, pasando por archipiélagos y lagos al este. La mayor parte de la población de la región vive en las regiones meridionales, más templadas, mientras que en las septentrionales los inviernos son largos y fríos.</w:t>
      </w:r>
    </w:p>
    <w:p w14:paraId="0B66F0C8" w14:textId="77777777" w:rsidR="003D7B8D" w:rsidRDefault="003D7B8D" w:rsidP="003D7B8D">
      <w:r>
        <w:t xml:space="preserve">La región se hizo notable durante la Era Vikinga, cuando los pueblos escandinavos participaron en incursiones, conquistas, colonizaciones y comercio a gran escala, principalmente por toda Europa. También utilizaron sus </w:t>
      </w:r>
      <w:proofErr w:type="spellStart"/>
      <w:r>
        <w:t>drakkars</w:t>
      </w:r>
      <w:proofErr w:type="spellEnd"/>
      <w:r>
        <w:t>, o barcos largos, para la exploración, convirtiéndose en los primeros europeos en llegar a Norteamérica. Estas hazañas llevaron a la creación del Imperio del mar del Norte, que comprendía gran parte de Escandinavia y Gran Bretaña, aunque duró relativamente poco. Escandinavia fue finalmente Cristianizada, y en los siglos siguientes se produjeron varias uniones de naciones escandinavas, sobre todo la Unión de Kalmar de Dinamarca, Noruega y Suecia, que duró más de 100 años hasta que el rey sueco Gustav I llevó a Suecia a la independencia. También se produjeron numerosas guerras entre las naciones, que configuraron las fronteras modernas. La unión más reciente fue la unión entre Suecia y Noruega, que finalizó en 1905.</w:t>
      </w:r>
    </w:p>
    <w:p w14:paraId="5AB846EA" w14:textId="072FDFA8" w:rsidR="00AE7F5F" w:rsidRPr="002925A7" w:rsidRDefault="003D7B8D" w:rsidP="003D7B8D">
      <w:pPr>
        <w:rPr>
          <w:u w:val="single"/>
        </w:rPr>
      </w:pPr>
      <w:r>
        <w:t>En los tiempos modernos, la región ha prosperado, y las economías de los países se encuentran entre las más fuertes de Europa. Suecia, Dinamarca, Noruega, Islandia y Finlandia mantienen sistemas de bienestar considerados generosos, y las políticas económicas y sociales de los países se conocen como el "modelo nórdico".</w:t>
      </w:r>
    </w:p>
    <w:sectPr w:rsidR="00AE7F5F" w:rsidRPr="00292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A7"/>
    <w:rsid w:val="002925A7"/>
    <w:rsid w:val="003D7B8D"/>
    <w:rsid w:val="00675802"/>
    <w:rsid w:val="00A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AAAC"/>
  <w15:chartTrackingRefBased/>
  <w15:docId w15:val="{D810891A-45B6-414C-B3EE-446EF24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5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5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5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5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5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5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5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5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5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5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405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Alzate</dc:creator>
  <cp:keywords/>
  <dc:description/>
  <cp:lastModifiedBy>Carlos Alzate</cp:lastModifiedBy>
  <cp:revision>2</cp:revision>
  <dcterms:created xsi:type="dcterms:W3CDTF">2024-02-28T04:43:00Z</dcterms:created>
  <dcterms:modified xsi:type="dcterms:W3CDTF">2024-02-28T05:28:00Z</dcterms:modified>
</cp:coreProperties>
</file>