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rFonts w:ascii="Leelawadee UI" w:hAnsi="Leelawadee UI" w:cs="Leelawadee UI"/>
        <w:spacing w:before="0" w:after="40"/>
      </w:pPr>
      <w:r>
        <w:rPr>
          <w:rFonts w:ascii="Leelawadee UI" w:hAnsi="Leelawadee UI" w:cs="Leelawadee UI"/>
          <w:color w:val="6B7280"/>
          <w:sz w:val="18"/>
          <w:szCs w:val="18"/>
        </w:rPr>
        <w:t xml:space="preserve">Chememan — ระบบบริหารงบประมาณ (Budget Management Web)</w:t>
      </w:r>
    </w:p>
    <w:p>
      <w:pPr>
        <w:rFonts w:ascii="Leelawadee UI" w:hAnsi="Leelawadee UI" w:cs="Leelawadee UI"/>
        <w:spacing w:before="0" w:after="40"/>
      </w:pPr>
      <w:r>
        <w:rPr>
          <w:rFonts w:ascii="Leelawadee UI" w:hAnsi="Leelawadee UI" w:cs="Leelawadee UI"/>
          <w:b/>
          <w:bCs/>
          <w:color w:val="2F6B3F"/>
          <w:sz w:val="40"/>
          <w:szCs w:val="40"/>
        </w:rPr>
        <w:t xml:space="preserve">เอกสารข้อกำหนดเพื่อขออนุมัติ (User Sign-off Specification)</w:t>
      </w:r>
    </w:p>
    <w:p>
      <w:pPr>
        <w:rFonts w:ascii="Leelawadee UI" w:hAnsi="Leelawadee UI" w:cs="Leelawadee UI"/>
        <w:spacing w:before="0" w:after="160"/>
      </w:pPr>
      <w:r>
        <w:rPr>
          <w:rFonts w:ascii="Leelawadee UI" w:hAnsi="Leelawadee UI" w:cs="Leelawadee UI"/>
          <w:b/>
          <w:bCs/>
          <w:color w:val="1E3A24"/>
          <w:sz w:val="24"/>
          <w:szCs w:val="24"/>
        </w:rPr>
        <w:t xml:space="preserve">ส่วน A — หน้าหลักของระบบ · Module 01: หน้าจัดการข้อมูลงบประมาณ (Main Budget Web App)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2700"/>
        <w:gridCol w:w="6660"/>
      </w:tblGrid>
      <w:tr>
        <w:trPr>
          <w:tblHeader/>
        </w:trPr>
        <w:tc>
          <w:tcPr>
            <w:tcW w:w="27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รายการ</w:t>
            </w:r>
          </w:p>
        </w:tc>
        <w:tc>
          <w:tcPr>
            <w:tcW w:w="666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รายละเอียด</w:t>
            </w:r>
          </w:p>
        </w:tc>
      </w:tr>
      <w:tr>
        <w:tc>
          <w:tcPr>
            <w:tcW w:w="27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เวอร์ชัน</w:t>
            </w:r>
          </w:p>
        </w:tc>
        <w:tc>
          <w:tcPr>
            <w:tcW w:w="66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v0.3 (ฉบับร่าง · Draft)</w:t>
            </w:r>
          </w:p>
        </w:tc>
      </w:tr>
      <w:tr>
        <w:tc>
          <w:tcPr>
            <w:tcW w:w="27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วันที่</w:t>
            </w:r>
          </w:p>
        </w:tc>
        <w:tc>
          <w:tcPr>
            <w:tcW w:w="66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5 มิถุนายน 2569 (2026-06-05)</w:t>
            </w:r>
          </w:p>
        </w:tc>
      </w:tr>
      <w:tr>
        <w:tc>
          <w:tcPr>
            <w:tcW w:w="27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ผู้จัดทำ</w:t>
            </w:r>
          </w:p>
        </w:tc>
        <w:tc>
          <w:tcPr>
            <w:tcW w:w="66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ทีม Data Analytics</w:t>
            </w:r>
          </w:p>
        </w:tc>
      </w:tr>
      <w:tr>
        <w:tc>
          <w:tcPr>
            <w:tcW w:w="27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สถานะ</w:t>
            </w:r>
          </w:p>
        </w:tc>
        <w:tc>
          <w:tcPr>
            <w:tcW w:w="66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รออนุมัติจากผู้ใช้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0) การเข้าสู่ระบบ &amp; สิทธิ์การเห็นข้อมูล (Login &amp; Role)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2"/>
          <w:szCs w:val="22"/>
        </w:rPr>
        <w:t xml:space="preserve">ทั้งผู้ใช้ทั่วไป (User) และผู้ดูแลระบบ (Admin) เข้าสู่หน้าหลักนี้เหมือนกัน — ด้านบนของหน้ามี "แถบผู้ใช้ (Login bar)" บอกว่ากำลัง login เป็นใคร และเห็นข้อมูลในขอบเขตใด: รูปย่อ (avatar) + ชื่อผู้ใช้ + ป้ายบทบาท ADMIN/USER + อีเมล/ขอบเขต + ป้ายชื่อฝ่าย (Department) ของ Cost Center ที่ตนดูแล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User (ผู้ใช้ทั่วไป): เห็นเฉพาะ Cost Center ที่ผูกกับ orgcode ของตน (ตาม RLS chain — ดูเอกสาร 10)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Admin: เห็นทุก Cost Center ทั้งบริษัท</w:t>
      </w:r>
    </w:p>
    <w:p>
      <w:pPr>
        <w:rFonts w:ascii="Leelawadee UI" w:hAnsi="Leelawadee UI" w:cs="Leelawadee UI"/>
        <w:spacing w:before="80" w:after="40"/>
      </w:pPr>
      <w:r>
        <w:rPr>
          <w:rFonts w:ascii="Leelawadee UI" w:hAnsi="Leelawadee UI" w:cs="Leelawadee UI"/>
          <w:b/>
          <w:bCs/>
          <w:color w:val="1E3A24"/>
          <w:sz w:val="21"/>
          <w:szCs w:val="21"/>
        </w:rPr>
        <w:t xml:space="preserve">ภาพประกอบ: Admin — เห็นทุก Cost Center</w:t>
      </w:r>
    </w:p>
    <w:p>
      <w:pPr>
        <w:rFonts w:ascii="Leelawadee UI" w:hAnsi="Leelawadee UI" w:cs="Leelawadee UI"/>
        <w:spacing w:before="80" w:after="80"/>
        <w:jc w:val="center"/>
        <w:keepNext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5120640" cy="229523"/>
            <wp:effectExtent l="0" t="0" r="0" b="0"/>
            <wp:docPr id="106" name="main_login_adm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main_login_admin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29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Fonts w:ascii="Leelawadee UI" w:hAnsi="Leelawadee UI" w:cs="Leelawadee UI"/>
        <w:spacing w:before="40" w:after="40"/>
      </w:pPr>
      <w:r>
        <w:rPr>
          <w:rFonts w:ascii="Leelawadee UI" w:hAnsi="Leelawadee UI" w:cs="Leelawadee UI"/>
          <w:b/>
          <w:bCs/>
          <w:color w:val="1E3A24"/>
          <w:sz w:val="21"/>
          <w:szCs w:val="21"/>
        </w:rPr>
        <w:t xml:space="preserve">ภาพประกอบ: User (ตัวอย่าง) — เห็นเฉพาะ Cost Center ของตน</w:t>
      </w:r>
    </w:p>
    <w:p>
      <w:pPr>
        <w:rFonts w:ascii="Leelawadee UI" w:hAnsi="Leelawadee UI" w:cs="Leelawadee UI"/>
        <w:spacing w:before="80" w:after="80"/>
        <w:jc w:val="center"/>
        <w:keepNext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5120640" cy="400858"/>
            <wp:effectExtent l="0" t="0" r="0" b="0"/>
            <wp:docPr id="107" name="main_login_us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main_login_user"/>
                    <pic:cNvPicPr/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00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Fonts w:ascii="Leelawadee UI" w:hAnsi="Leelawadee UI" w:cs="Leelawadee UI"/>
        <w:spacing w:before="60" w:after="40"/>
      </w:pPr>
      <w:r>
        <w:rPr>
          <w:rFonts w:ascii="Leelawadee UI" w:hAnsi="Leelawadee UI" w:cs="Leelawadee UI"/>
          <w:b/>
          <w:bCs/>
          <w:color w:val="1E3A24"/>
          <w:sz w:val="21"/>
          <w:szCs w:val="21"/>
        </w:rPr>
        <w:t xml:space="preserve">RLS chain — สายการ trace สิทธิ์ (รายละเอียดเต็มในเอกสาร 10):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800"/>
        <w:gridCol w:w="5500"/>
        <w:gridCol w:w="2860"/>
      </w:tblGrid>
      <w:tr>
        <w:trPr>
          <w:tblHeader/>
        </w:trPr>
        <w:tc>
          <w:tcPr>
            <w:tcW w:w="8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ขั้น</w:t>
            </w:r>
          </w:p>
        </w:tc>
        <w:tc>
          <w:tcPr>
            <w:tcW w:w="55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ตาราง / แหล่ง</w:t>
            </w:r>
          </w:p>
        </w:tc>
        <w:tc>
          <w:tcPr>
            <w:tcW w:w="286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เชื่อมด้วย</w:t>
            </w:r>
          </w:p>
        </w:tc>
      </w:tr>
      <w:tr>
        <w:tc>
          <w:tcPr>
            <w:tcW w:w="8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1</w:t>
            </w:r>
          </w:p>
        </w:tc>
        <w:tc>
          <w:tcPr>
            <w:tcW w:w="5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login email → dbo.mas_employee_data (Fabric SQL DB)</w:t>
            </w:r>
          </w:p>
        </w:tc>
        <w:tc>
          <w:tcPr>
            <w:tcW w:w="28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empcode ↔ orgcode</w:t>
            </w:r>
          </w:p>
        </w:tc>
      </w:tr>
      <w:tr>
        <w:tc>
          <w:tcPr>
            <w:tcW w:w="8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2</w:t>
            </w:r>
          </w:p>
        </w:tc>
        <w:tc>
          <w:tcPr>
            <w:tcW w:w="5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cfg_master.orgcode_costcenter_map (Fabric SQL DB)</w:t>
            </w:r>
          </w:p>
        </w:tc>
        <w:tc>
          <w:tcPr>
            <w:tcW w:w="28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orgcode ↔ cost_center</w:t>
            </w:r>
          </w:p>
        </w:tc>
      </w:tr>
      <w:tr>
        <w:tc>
          <w:tcPr>
            <w:tcW w:w="8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3</w:t>
            </w:r>
          </w:p>
        </w:tc>
        <w:tc>
          <w:tcPr>
            <w:tcW w:w="5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ผลลัพธ์: cost_center ของผู้ใช้</w:t>
            </w:r>
          </w:p>
        </w:tc>
        <w:tc>
          <w:tcPr>
            <w:tcW w:w="28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→ กำหนดสิทธิ์ เห็น / กรอก ข้อมูล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120" w:after="40"/>
      </w:pPr>
      <w:r>
        <w:rPr>
          <w:rFonts w:ascii="Leelawadee UI" w:hAnsi="Leelawadee UI" w:cs="Leelawadee UI"/>
          <w:b/>
          <w:bCs/>
          <w:color w:val="1E3A24"/>
          <w:sz w:val="22"/>
          <w:szCs w:val="22"/>
        </w:rPr>
        <w:t xml:space="preserve">ชื่อที่แสดงคู่กับอีเมลคืออะไร? (ข้อ 8 — "cc name" = ชื่อฝ่าย/Department หรือไม่)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1"/>
          <w:szCs w:val="21"/>
        </w:rPr>
        <w:t xml:space="preserve">ตรวจสอบจากไฟล์ master docs/02cost center &amp; department (master)_disable.xlsx (sheet 'Cost center (Update 18 Mar 26)' · คอลัมน์: Cost Ctr | Description | C Level | สายงาน[Division] | ฝ่าย[Department]) ได้ข้อสรุปว่า: ชื่อที่แถบ login แสดง = คอลัมน์ ฝ่าย (Department) — ไม่ใช่ Description (ชื่อ CC จริง):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1500"/>
        <w:gridCol w:w="3100"/>
        <w:gridCol w:w="3100"/>
        <w:gridCol w:w="1860"/>
      </w:tblGrid>
      <w:tr>
        <w:trPr>
          <w:tblHeader/>
        </w:trPr>
        <w:tc>
          <w:tcPr>
            <w:tcW w:w="15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Cost Ctr</w:t>
            </w:r>
          </w:p>
        </w:tc>
        <w:tc>
          <w:tcPr>
            <w:tcW w:w="31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ชื่อที่ระบบแสดง (= ฝ่าย/Department)</w:t>
            </w:r>
          </w:p>
        </w:tc>
        <w:tc>
          <w:tcPr>
            <w:tcW w:w="31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Description (ชื่อ CC จริง)</w:t>
            </w:r>
          </w:p>
        </w:tc>
        <w:tc>
          <w:tcPr>
            <w:tcW w:w="186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สายงาน (Division)</w:t>
            </w:r>
          </w:p>
        </w:tc>
      </w:tr>
      <w:tr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10MN014200</w:t>
            </w:r>
          </w:p>
        </w:tc>
        <w:tc>
          <w:tcPr>
            <w:tcW w:w="31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Plant Maint. Planning &amp; Store (PBB)</w:t>
            </w:r>
          </w:p>
        </w:tc>
        <w:tc>
          <w:tcPr>
            <w:tcW w:w="31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Spare Parts &amp; Equipment Store (PBB)</w:t>
            </w:r>
          </w:p>
        </w:tc>
        <w:tc>
          <w:tcPr>
            <w:tcW w:w="18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Plant Maintenance (PBB)</w:t>
            </w:r>
          </w:p>
        </w:tc>
      </w:tr>
      <w:tr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10PQ013100</w:t>
            </w:r>
          </w:p>
        </w:tc>
        <w:tc>
          <w:tcPr>
            <w:tcW w:w="31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Warehouse (PBB)</w:t>
            </w:r>
          </w:p>
        </w:tc>
        <w:tc>
          <w:tcPr>
            <w:tcW w:w="31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Quicklime Warehouse (PBB)</w:t>
            </w:r>
          </w:p>
        </w:tc>
        <w:tc>
          <w:tcPr>
            <w:tcW w:w="18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PBB Factory</w:t>
            </w:r>
          </w:p>
        </w:tc>
      </w:tr>
      <w:tr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10PQ011000</w:t>
            </w:r>
          </w:p>
        </w:tc>
        <w:tc>
          <w:tcPr>
            <w:tcW w:w="31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Production (PBB)</w:t>
            </w:r>
          </w:p>
        </w:tc>
        <w:tc>
          <w:tcPr>
            <w:tcW w:w="31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Quicklime Production Department (PBB)</w:t>
            </w:r>
          </w:p>
        </w:tc>
        <w:tc>
          <w:tcPr>
            <w:tcW w:w="18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PBB Factory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0"/>
          <w:szCs w:val="20"/>
        </w:rPr>
        <w:t xml:space="preserve">•  สถิติจากไฟล์จริง: Description ตรงกับ ฝ่าย เพียง 37% ของ 210 แถว → Description โดยทั่วไป ไม่ใช่ชื่อฝ่าย ระบบจึงเลือกใช้คอลัมน์ ฝ่าย เป็นป้ายชื่อที่อ่านง่ายแทน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0"/>
          <w:szCs w:val="20"/>
        </w:rPr>
        <w:t xml:space="preserve">•  เหตุผล: 1 คนผูกได้หลาย Cost Center ที่รวมขึ้นเป็น 1 ฝ่าย (เช่น anuchitm: 2 CC → 1 ฝ่าย) → แสดงชื่อฝ่ายอ่านง่ายกว่า · รหัส CC แสดงเป็นข้อมูลละเอียดรอง</w:t>
      </w:r>
    </w:p>
    <w:p>
      <w:pPr>
        <w:rFonts w:ascii="Leelawadee UI" w:hAnsi="Leelawadee UI" w:cs="Leelawadee UI"/>
        <w:spacing w:before="60" w:after="120"/>
      </w:pPr>
      <w:r>
        <w:rPr>
          <w:rFonts w:ascii="Leelawadee UI" w:hAnsi="Leelawadee UI" w:cs="Leelawadee UI"/>
          <w:b/>
          <w:bCs/>
          <w:color w:val="8C6423"/>
          <w:sz w:val="21"/>
          <w:szCs w:val="21"/>
        </w:rPr>
        <w:t xml:space="preserve">ข้อสรุป (ตัดสินแล้ว): แถบ login แสดง อีเมล + ชื่อฝ่าย (Department) เป็นขอบเขตที่อ่านง่าย · "cc name ที่แสดง = ชื่อฝ่าย (Department) ไม่ใช่ Description ของ cost center"</w:t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1) ภาพรวม (Overview)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2"/>
          <w:szCs w:val="22"/>
        </w:rPr>
        <w:t xml:space="preserve">หน้านี้คือหน้าหลัก (Main App Web) ของระบบบริหารงบประมาณ ทั้งผู้ใช้ทั่วไป (User) และผู้ดูแลระบบ (Admin) เข้ามาที่หน้านี้เพื่อดู (View) และกรอกข้อมูล (Fill data) งบประมาณรายเดือน ต่อ Cost Center / GL Code / ปีงบประมาณ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1"/>
          <w:szCs w:val="21"/>
        </w:rPr>
        <w:t xml:space="preserve">ตารางแสดงข้อมูล 3 ชั้นต่อรายการ (Transaction): SAP · ใช้จริง (Actuals), Approved · งบที่อนุมัติแล้ว, และ Pending · งบรออนุมัติ (กรอกมือ) — แต่ละชั้นมีแถบสีและสถานะกำกับชัดเจน</w:t>
      </w:r>
    </w:p>
    <w:p>
      <w:pPr>
        <w:rFonts w:ascii="Leelawadee UI" w:hAnsi="Leelawadee UI" w:cs="Leelawadee UI"/>
        <w:spacing w:before="60" w:after="40"/>
      </w:pPr>
      <w:r>
        <w:rPr>
          <w:rFonts w:ascii="Leelawadee UI" w:hAnsi="Leelawadee UI" w:cs="Leelawadee UI"/>
          <w:b/>
          <w:bCs/>
          <w:color w:val="8C6423"/>
          <w:sz w:val="21"/>
          <w:szCs w:val="21"/>
        </w:rPr>
        <w:t xml:space="preserve">เปลี่ยนแปลงจาก mockup (สรุปสั้น — รายละเอียด GL กลุ่มพิเศษอยู่ในเอกสาร 02):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0"/>
          <w:szCs w:val="20"/>
        </w:rPr>
        <w:t xml:space="preserve">•  เพิ่มแถบ Login bar บอกผู้ใช้/บทบาท/ขอบเขต + ตัวสลับผู้ใช้ (เดโม่) · กรองตาราง/สรุป/export/submit ตามบทบาท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0"/>
          <w:szCs w:val="20"/>
        </w:rPr>
        <w:t xml:space="preserve">•  ตัวกรองปี: เอาตัวเลือก "ทุกปี (all)" ออก — เหลือเฉพาะ FY2024 / FY2025 / FY2026 (ค่าเริ่มต้น 2025)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0"/>
          <w:szCs w:val="20"/>
        </w:rPr>
        <w:t xml:space="preserve">•  Cost Center ใช้ข้อมูลโรงงาน PBB จริง · GL ใช้ GL กลุ่มพิเศษจริง (รวม Travelling Expense 8 GL) — ดูฟอร์มย่อย/per-diem engine ในเอกสาร 02</w:t>
      </w:r>
    </w:p>
    <w:p>
      <w:pPr>
        <w:rFonts w:ascii="Leelawadee UI" w:hAnsi="Leelawadee UI" w:cs="Leelawadee UI"/>
        <w:spacing w:before="80" w:after="80"/>
        <w:jc w:val="center"/>
        <w:keepNext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5760720" cy="2920365"/>
            <wp:effectExtent l="0" t="0" r="0" b="0"/>
            <wp:docPr id="100" name="main_over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main_overview"/>
                    <pic:cNvPicPr/>
                  </pic:nvPicPr>
                  <pic:blipFill>
                    <a:blip xmlns:r="http://schemas.openxmlformats.org/officeDocument/2006/relationships"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2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620"/>
        <w:gridCol w:w="3400"/>
        <w:gridCol w:w="5340"/>
      </w:tblGrid>
      <w:tr>
        <w:trPr>
          <w:tblHeader/>
        </w:trPr>
        <w:tc>
          <w:tcPr>
            <w:tcW w:w="62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#</w:t>
            </w:r>
          </w:p>
        </w:tc>
        <w:tc>
          <w:tcPr>
            <w:tcW w:w="34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จุด</w:t>
            </w:r>
          </w:p>
        </w:tc>
        <w:tc>
          <w:tcPr>
            <w:tcW w:w="534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ความหมาย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①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ยอด Actuals จาก SAP (สีเขียว · read-only)</w:t>
            </w:r>
          </w:p>
        </w:tc>
        <w:tc>
          <w:tcPr>
            <w:tcW w:w="53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ดึงจาก Lakehouse gold_sap_gl_trans · คอลัมน์ company_curr_amount (อธิบายข้อ 3)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②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APPROVED · งบ (ช่องกรอกสีฟ้า)</w:t>
            </w:r>
          </w:p>
        </w:tc>
        <w:tc>
          <w:tcPr>
            <w:tcW w:w="53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Admin import .csv หรือกรอกมือที่ช่องนี้ → กด submit เข้า DB เลย (ไม่ผ่าน approval loop)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③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ยอด Pending (รวมจาก subform) — ผู้ใช้กรอกมือ</w:t>
            </w:r>
          </w:p>
        </w:tc>
        <w:tc>
          <w:tcPr>
            <w:tcW w:w="53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ผู้ใช้กรอกที่ subform (ปุ่ม "ใส่รายละเอียดงบทำการ") → ระบบรวมยอดมาแสดงผลที่ part นี้อัตโนมัติ (read-only) · ใช้กับ GL กลุ่มพิเศษ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④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ช่อง Pending · รออนุมัติ (แถว GL ปกติ)</w:t>
            </w:r>
          </w:p>
        </w:tc>
        <w:tc>
          <w:tcPr>
            <w:tcW w:w="53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ผู้ใช้กรอกยอด Pending มือโดยตรง (GL ปกติ) — ต่างจากข้อ 3 ที่เป็น read-only มาจาก subform ของ special GL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2) การมองเห็นข้อมูล (RLS — Row Level Security ตาม Login)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2"/>
          <w:szCs w:val="22"/>
        </w:rPr>
        <w:t xml:space="preserve">ผู้ใช้แต่ละคนเห็นเฉพาะข้อมูลของตัวเอง โดยกำหนดจากสายการ login (login chain) ต่อไปนี้ — ตัวกำหนดสุดท้ายว่าใครเห็นข้อมูลอะไรได้บ้างคือ cost_center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800"/>
        <w:gridCol w:w="5500"/>
        <w:gridCol w:w="2860"/>
      </w:tblGrid>
      <w:tr>
        <w:trPr>
          <w:tblHeader/>
        </w:trPr>
        <w:tc>
          <w:tcPr>
            <w:tcW w:w="8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ขั้น</w:t>
            </w:r>
          </w:p>
        </w:tc>
        <w:tc>
          <w:tcPr>
            <w:tcW w:w="55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ตาราง / แหล่ง</w:t>
            </w:r>
          </w:p>
        </w:tc>
        <w:tc>
          <w:tcPr>
            <w:tcW w:w="286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เชื่อมด้วย</w:t>
            </w:r>
          </w:p>
        </w:tc>
      </w:tr>
      <w:tr>
        <w:tc>
          <w:tcPr>
            <w:tcW w:w="8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1</w:t>
            </w:r>
          </w:p>
        </w:tc>
        <w:tc>
          <w:tcPr>
            <w:tcW w:w="5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dbo.mas_employee_data (Fabric SQL DB)</w:t>
            </w:r>
          </w:p>
        </w:tc>
        <w:tc>
          <w:tcPr>
            <w:tcW w:w="28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empcode ↔ orgcode</w:t>
            </w:r>
          </w:p>
        </w:tc>
      </w:tr>
      <w:tr>
        <w:tc>
          <w:tcPr>
            <w:tcW w:w="8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2</w:t>
            </w:r>
          </w:p>
        </w:tc>
        <w:tc>
          <w:tcPr>
            <w:tcW w:w="5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cfg_master.orgcode_costcenter_map (Fabric SQL DB)</w:t>
            </w:r>
          </w:p>
        </w:tc>
        <w:tc>
          <w:tcPr>
            <w:tcW w:w="28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orgcode ↔ cost_center</w:t>
            </w:r>
          </w:p>
        </w:tc>
      </w:tr>
      <w:tr>
        <w:tc>
          <w:tcPr>
            <w:tcW w:w="8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3</w:t>
            </w:r>
          </w:p>
        </w:tc>
        <w:tc>
          <w:tcPr>
            <w:tcW w:w="5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ผลลัพธ์: cost_center ของผู้ใช้</w:t>
            </w:r>
          </w:p>
        </w:tc>
        <w:tc>
          <w:tcPr>
            <w:tcW w:w="28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→ กำหนดสิทธิ์เห็น/กรอกข้อมูล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60" w:after="40"/>
      </w:pPr>
      <w:r>
        <w:rPr>
          <w:rFonts w:ascii="Leelawadee UI" w:hAnsi="Leelawadee UI" w:cs="Leelawadee UI"/>
          <w:b/>
          <w:bCs/>
          <w:color w:val="1E3A24"/>
          <w:sz w:val="22"/>
          <w:szCs w:val="22"/>
        </w:rPr>
        <w:t xml:space="preserve">สรุปกฎการเห็นข้อมูล: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cost_center เป็นตัวกำหนดว่าใครเห็นข้อมูลอะไรได้บ้าง — trace จาก login → empcode → orgcode → cost_center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User เห็นเฉพาะข้อมูลของตัวเอง (ตาม cost_center ที่ trace ได้)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Admin มี 3 คน — เห็นและแก้ไขได้ทุกอย่าง (ทุก cost_center)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ใครเข้าถึง (เห็น) อะไร → กรอก/แก้ได้แค่นั้น ทั้งหน้าหลักและการ "ใส่รายละเอียดงบทำการ" (subform ย่อย — ดูเอกสาร 02) · ยกเว้น Admin เห็นและแก้ทุกอย่าง</w:t>
      </w:r>
    </w:p>
    <w:p>
      <w:pPr>
        <w:rFonts w:ascii="Leelawadee UI" w:hAnsi="Leelawadee UI" w:cs="Leelawadee UI"/>
        <w:spacing w:before="80" w:after="40"/>
      </w:pPr>
      <w:r>
        <w:rPr>
          <w:rFonts w:ascii="Leelawadee UI" w:hAnsi="Leelawadee UI" w:cs="Leelawadee UI"/>
          <w:b/>
          <w:bCs/>
          <w:color w:val="1E3A24"/>
          <w:sz w:val="21"/>
          <w:szCs w:val="21"/>
        </w:rPr>
        <w:t xml:space="preserve">จุดเข้าฟอร์มย่อย "+ ใส่รายละเอียดงบทำการ" (Special GL Group) — รายละเอียดเต็มอยู่ในเอกสาร 02:</w:t>
      </w:r>
    </w:p>
    <w:p>
      <w:pPr>
        <w:rFonts w:ascii="Leelawadee UI" w:hAnsi="Leelawadee UI" w:cs="Leelawadee UI"/>
        <w:spacing w:before="80" w:after="80"/>
        <w:jc w:val="center"/>
        <w:keepNext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5760720" cy="2920365"/>
            <wp:effectExtent l="0" t="0" r="0" b="0"/>
            <wp:docPr id="104" name="main_special_deta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main_special_detail"/>
                    <pic:cNvPicPr/>
                  </pic:nvPicPr>
                  <pic:blipFill>
                    <a:blip xmlns:r="http://schemas.openxmlformats.org/officeDocument/2006/relationships"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2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620"/>
        <w:gridCol w:w="3700"/>
        <w:gridCol w:w="5040"/>
      </w:tblGrid>
      <w:tr>
        <w:trPr>
          <w:tblHeader/>
        </w:trPr>
        <w:tc>
          <w:tcPr>
            <w:tcW w:w="62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#</w:t>
            </w:r>
          </w:p>
        </w:tc>
        <w:tc>
          <w:tcPr>
            <w:tcW w:w="37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จุด</w:t>
            </w:r>
          </w:p>
        </w:tc>
        <w:tc>
          <w:tcPr>
            <w:tcW w:w="504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ความหมาย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①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ปุ่ม "+ ใส่รายละเอียดงบทำการ" (Special GL)</w:t>
            </w:r>
          </w:p>
        </w:tc>
        <w:tc>
          <w:tcPr>
            <w:tcW w:w="50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เปิดฟอร์มย่อย (subform) กรอกรายละเอียด — ดูเอกสาร 02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②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ช่อง Pending (read-only)</w:t>
            </w:r>
          </w:p>
        </w:tc>
        <w:tc>
          <w:tcPr>
            <w:tcW w:w="50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ยอดรวมจาก subform แสดงกลับที่ช่องนี้ (กรอกตรงไม่ได้)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3) แหล่งข้อมูลในตาราง (3 ส่วน)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2"/>
          <w:szCs w:val="22"/>
        </w:rPr>
        <w:t xml:space="preserve">ข้อมูลในตารางมาจาก 3 ส่วน — แต่ละส่วนมีแถบสีกำกับตรงกับภาพประกอบ: SAP (เขียว) · Approved (ฟ้า) · Pending (ดำ)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2600"/>
        <w:gridCol w:w="3300"/>
        <w:gridCol w:w="3000"/>
      </w:tblGrid>
      <w:tr>
        <w:trPr>
          <w:tblHeader/>
        </w:trPr>
        <w:tc>
          <w:tcPr>
            <w:tcW w:w="26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ส่วน (สี)</w:t>
            </w:r>
          </w:p>
        </w:tc>
        <w:tc>
          <w:tcPr>
            <w:tcW w:w="33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แหล่งข้อมูล / ใครกรอก</w:t>
            </w:r>
          </w:p>
        </w:tc>
        <w:tc>
          <w:tcPr>
            <w:tcW w:w="30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การทำงาน</w:t>
            </w:r>
          </w:p>
        </w:tc>
      </w:tr>
      <w:tr>
        <w:tc>
          <w:tcPr>
            <w:tcW w:w="26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1. SAP · ใช้จริง (Actuals) — สีเขียว</w:t>
            </w:r>
          </w:p>
        </w:tc>
        <w:tc>
          <w:tcPr>
            <w:tcW w:w="3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ดึงจาก Lakehouse gold_sap_gl_trans · คอลัมน์ company_curr_amount</w:t>
            </w:r>
          </w:p>
        </w:tc>
        <w:tc>
          <w:tcPr>
            <w:tcW w:w="3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อ่านอย่างเดียว (read-only) · ดึงอัตโนมัติ</w:t>
            </w:r>
          </w:p>
        </w:tc>
      </w:tr>
      <w:tr>
        <w:tc>
          <w:tcPr>
            <w:tcW w:w="26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2. Approved · งบ — สีฟ้า</w:t>
            </w:r>
          </w:p>
        </w:tc>
        <w:tc>
          <w:tcPr>
            <w:tcW w:w="3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Admin กรอก — import .csv จากปุ่มด้านบนเป็นหลัก หรือแก้มือก็ได้</w:t>
            </w:r>
          </w:p>
        </w:tc>
        <w:tc>
          <w:tcPr>
            <w:tcW w:w="3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หลังกรอก/แก้ กด submit → เข้า DB เลย ไม่ต้องผ่าน approval loop</w:t>
            </w:r>
          </w:p>
        </w:tc>
      </w:tr>
      <w:tr>
        <w:tc>
          <w:tcPr>
            <w:tcW w:w="26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3. Pending · รออนุมัติ — สีดำ</w:t>
            </w:r>
          </w:p>
        </w:tc>
        <w:tc>
          <w:tcPr>
            <w:tcW w:w="3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User (L3/L4) กรอกมือ (Admin แก้ส่วนนี้ด้วยมือได้)</w:t>
            </w:r>
          </w:p>
        </w:tc>
        <w:tc>
          <w:tcPr>
            <w:tcW w:w="3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กด submit → เข้า approval loop: Submitter (L3/L4) → managerempcode → นิภาพร → วราพร (มี special case เช่น นิภาพร/วราพร กรอกเอง, C-Level — ดูรายละเอียดในเอกสาร approval workflow)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80" w:after="40"/>
      </w:pPr>
      <w:r>
        <w:rPr>
          <w:rFonts w:ascii="Leelawadee UI" w:hAnsi="Leelawadee UI" w:cs="Leelawadee UI"/>
          <w:b/>
          <w:bCs/>
          <w:color w:val="1E3A24"/>
          <w:sz w:val="22"/>
          <w:szCs w:val="22"/>
        </w:rPr>
        <w:t xml:space="preserve">ภาพประกอบ: คอลัมน์ส่วน SAP (Actuals)</w:t>
      </w:r>
    </w:p>
    <w:p>
      <w:pPr>
        <w:rFonts w:ascii="Leelawadee UI" w:hAnsi="Leelawadee UI" w:cs="Leelawadee UI"/>
        <w:spacing w:before="80" w:after="80"/>
        <w:jc w:val="center"/>
        <w:keepNext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5760720" cy="359774"/>
            <wp:effectExtent l="0" t="0" r="0" b="0"/>
            <wp:docPr id="101" name="main_sap_colum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main_sap_columns"/>
                    <pic:cNvPicPr/>
                  </pic:nvPicPr>
                  <pic:blipFill>
                    <a:blip xmlns:r="http://schemas.openxmlformats.org/officeDocument/2006/relationships"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620"/>
        <w:gridCol w:w="3400"/>
        <w:gridCol w:w="5340"/>
      </w:tblGrid>
      <w:tr>
        <w:trPr>
          <w:tblHeader/>
        </w:trPr>
        <w:tc>
          <w:tcPr>
            <w:tcW w:w="62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#</w:t>
            </w:r>
          </w:p>
        </w:tc>
        <w:tc>
          <w:tcPr>
            <w:tcW w:w="34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จุด</w:t>
            </w:r>
          </w:p>
        </w:tc>
        <w:tc>
          <w:tcPr>
            <w:tcW w:w="534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ความหมาย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①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สถานะแถว SAP · ใช้จริง (วงสีแดง)</w:t>
            </w:r>
          </w:p>
        </w:tc>
        <w:tc>
          <w:tcPr>
            <w:tcW w:w="53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บอกว่าแถวนี้เป็นยอด Actuals จาก SAP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②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ยอดรายเดือน (SAP · สีเขียว)</w:t>
            </w:r>
          </w:p>
        </w:tc>
        <w:tc>
          <w:tcPr>
            <w:tcW w:w="53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ค่าจาก gold_sap_gl_trans.company_curr_amount — read-only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80" w:after="40"/>
      </w:pPr>
      <w:r>
        <w:rPr>
          <w:rFonts w:ascii="Leelawadee UI" w:hAnsi="Leelawadee UI" w:cs="Leelawadee UI"/>
          <w:b/>
          <w:bCs/>
          <w:color w:val="1E3A24"/>
          <w:sz w:val="22"/>
          <w:szCs w:val="22"/>
        </w:rPr>
        <w:t xml:space="preserve">ภาพประกอบ: Approved · งบ (สีฟ้า) + ปุ่มส่ง (ไม่ผ่าน approval loop)</w:t>
      </w:r>
    </w:p>
    <w:p>
      <w:pPr>
        <w:rFonts w:ascii="Leelawadee UI" w:hAnsi="Leelawadee UI" w:cs="Leelawadee UI"/>
        <w:spacing w:before="80" w:after="80"/>
        <w:jc w:val="center"/>
        <w:keepNext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5760720" cy="4886074"/>
            <wp:effectExtent l="0" t="0" r="0" b="0"/>
            <wp:docPr id="105" name="main_approved_subm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main_approved_submit"/>
                    <pic:cNvPicPr/>
                  </pic:nvPicPr>
                  <pic:blipFill>
                    <a:blip xmlns:r="http://schemas.openxmlformats.org/officeDocument/2006/relationships"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86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620"/>
        <w:gridCol w:w="3400"/>
        <w:gridCol w:w="5340"/>
      </w:tblGrid>
      <w:tr>
        <w:trPr>
          <w:tblHeader/>
        </w:trPr>
        <w:tc>
          <w:tcPr>
            <w:tcW w:w="62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#</w:t>
            </w:r>
          </w:p>
        </w:tc>
        <w:tc>
          <w:tcPr>
            <w:tcW w:w="34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จุด</w:t>
            </w:r>
          </w:p>
        </w:tc>
        <w:tc>
          <w:tcPr>
            <w:tcW w:w="534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ความหมาย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①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ช่องกรอก Approved · งบ (สีฟ้า)</w:t>
            </w:r>
          </w:p>
        </w:tc>
        <w:tc>
          <w:tcPr>
            <w:tcW w:w="53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Admin import .csv หรือกรอกมือ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②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ปุ่มส่ง (Submit)</w:t>
            </w:r>
          </w:p>
        </w:tc>
        <w:tc>
          <w:tcPr>
            <w:tcW w:w="53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ส่งเข้า DB เลย — ไม่ผ่าน approval loop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80" w:after="40"/>
      </w:pPr>
      <w:r>
        <w:rPr>
          <w:rFonts w:ascii="Leelawadee UI" w:hAnsi="Leelawadee UI" w:cs="Leelawadee UI"/>
          <w:b/>
          <w:bCs/>
          <w:color w:val="1E3A24"/>
          <w:sz w:val="22"/>
          <w:szCs w:val="22"/>
        </w:rPr>
        <w:t xml:space="preserve">ภาพประกอบ: ช่องกรอก Pending · รออนุมัติ + ปุ่มส่ง/อนุมัติ</w:t>
      </w:r>
    </w:p>
    <w:p>
      <w:pPr>
        <w:rFonts w:ascii="Leelawadee UI" w:hAnsi="Leelawadee UI" w:cs="Leelawadee UI"/>
        <w:spacing w:before="80" w:after="80"/>
        <w:jc w:val="center"/>
        <w:keepNext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5760720" cy="4886074"/>
            <wp:effectExtent l="0" t="0" r="0" b="0"/>
            <wp:docPr id="102" name="main_pending_subm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main_pending_submit"/>
                    <pic:cNvPicPr/>
                  </pic:nvPicPr>
                  <pic:blipFill>
                    <a:blip xmlns:r="http://schemas.openxmlformats.org/officeDocument/2006/relationships"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86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620"/>
        <w:gridCol w:w="3700"/>
        <w:gridCol w:w="5040"/>
      </w:tblGrid>
      <w:tr>
        <w:trPr>
          <w:tblHeader/>
        </w:trPr>
        <w:tc>
          <w:tcPr>
            <w:tcW w:w="62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#</w:t>
            </w:r>
          </w:p>
        </w:tc>
        <w:tc>
          <w:tcPr>
            <w:tcW w:w="37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จุด</w:t>
            </w:r>
          </w:p>
        </w:tc>
        <w:tc>
          <w:tcPr>
            <w:tcW w:w="504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ความหมาย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①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สถานะแถว Pending · รออนุมัติ</w:t>
            </w:r>
          </w:p>
        </w:tc>
        <w:tc>
          <w:tcPr>
            <w:tcW w:w="50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งบที่ผู้ใช้กรอกมือ รอเข้าอนุมัติ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②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ช่องกรอกยอดรายเดือน (Pending)</w:t>
            </w:r>
          </w:p>
        </w:tc>
        <w:tc>
          <w:tcPr>
            <w:tcW w:w="50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ผู้ใช้กรอกมือ — กรอกได้เฉพาะ cost_center ที่ตัวเองเห็น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③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ปุ่มส่ง/อนุมัติ (Submit to Database)</w:t>
            </w:r>
          </w:p>
        </w:tc>
        <w:tc>
          <w:tcPr>
            <w:tcW w:w="50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ยืนยันส่งข้อมูล Pending เข้ากระบวนการอนุมัติ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สรุปแหล่งข้อมูล (Data sources — 3 ส่วน)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1"/>
          <w:szCs w:val="21"/>
        </w:rPr>
        <w:t xml:space="preserve">ข้อมูลในตารางมาจาก 3 ส่วน (SAP เขียว · Approved ฟ้า · Pending ดำ) + ตาราง RLS ที่ใช้กำหนดสิทธิ์การเห็น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3200"/>
        <w:gridCol w:w="6160"/>
      </w:tblGrid>
      <w:tr>
        <w:trPr>
          <w:tblHeader/>
        </w:trPr>
        <w:tc>
          <w:tcPr>
            <w:tcW w:w="32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แหล่ง / ตาราง</w:t>
            </w:r>
          </w:p>
        </w:tc>
        <w:tc>
          <w:tcPr>
            <w:tcW w:w="616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บทบาท</w:t>
            </w:r>
          </w:p>
        </w:tc>
      </w:tr>
      <w:tr>
        <w:tc>
          <w:tcPr>
            <w:tcW w:w="3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1. gold_sap_gl_trans (Lakehouse) · company_curr_amount</w:t>
            </w:r>
          </w:p>
        </w:tc>
        <w:tc>
          <w:tcPr>
            <w:tcW w:w="61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SAP · ใช้จริง (สีเขียว) — Actuals อ่านอย่างเดียว</w:t>
            </w:r>
          </w:p>
        </w:tc>
      </w:tr>
      <w:tr>
        <w:tc>
          <w:tcPr>
            <w:tcW w:w="3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2. Approved · งบ (สีฟ้า) — Admin import .csv หรือแก้มือ</w:t>
            </w:r>
          </w:p>
        </w:tc>
        <w:tc>
          <w:tcPr>
            <w:tcW w:w="61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งบที่อนุมัติแล้ว — submit เข้า DB เลย ไม่ผ่าน approval loop</w:t>
            </w:r>
          </w:p>
        </w:tc>
      </w:tr>
      <w:tr>
        <w:tc>
          <w:tcPr>
            <w:tcW w:w="3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3. Pending · รออนุมัติ (สีดำ) — User กรอกมือ / Admin แก้ได้</w:t>
            </w:r>
          </w:p>
        </w:tc>
        <w:tc>
          <w:tcPr>
            <w:tcW w:w="61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งบรออนุมัติ — submit เข้า approval loop (มี routing การส่งต่อ)</w:t>
            </w:r>
          </w:p>
        </w:tc>
      </w:tr>
      <w:tr>
        <w:tc>
          <w:tcPr>
            <w:tcW w:w="3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dbo.mas_employee_data + cfg_master.orgcode_costcenter_map (Fabric SQL DB)</w:t>
            </w:r>
          </w:p>
        </w:tc>
        <w:tc>
          <w:tcPr>
            <w:tcW w:w="61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RLS chain: empcode ↔ orgcode ↔ cost_center — กำหนดสิทธิ์เห็น/กรอกข้อมูล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3.1) ใครเห็น / ใครกรอก / การ Submit (แยกตามส่วนข้อมูล × บทบาท)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1"/>
          <w:szCs w:val="21"/>
        </w:rPr>
        <w:t xml:space="preserve">ตารางสรุปสิทธิ์ต่อข้อมูล 3 ส่วน — User เห็น/กรอกได้เฉพาะ Cost Center ของตน (RLS) · Admin เห็นทุก CC และแก้ Pending ได้ทุก CC แต่ "ปุ่มส่ง" จำกัดเฉพาะ CC ของตัวเอง (ดูข้อ 6):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2100"/>
        <w:gridCol w:w="1900"/>
        <w:gridCol w:w="3300"/>
        <w:gridCol w:w="1600"/>
      </w:tblGrid>
      <w:tr>
        <w:trPr>
          <w:tblHeader/>
        </w:trPr>
        <w:tc>
          <w:tcPr>
            <w:tcW w:w="21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ส่วนข้อมูล (สี)</w:t>
            </w:r>
          </w:p>
        </w:tc>
        <w:tc>
          <w:tcPr>
            <w:tcW w:w="19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ใครเห็น</w:t>
            </w:r>
          </w:p>
        </w:tc>
        <w:tc>
          <w:tcPr>
            <w:tcW w:w="33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ใครกรอก + วิธีกรอก</w:t>
            </w:r>
          </w:p>
        </w:tc>
        <w:tc>
          <w:tcPr>
            <w:tcW w:w="16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การ Submit</w:t>
            </w:r>
          </w:p>
        </w:tc>
      </w:tr>
      <w:tr>
        <w:tc>
          <w:tcPr>
            <w:tcW w:w="21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SAP · ใช้จริง (เขียว)</w:t>
            </w:r>
          </w:p>
        </w:tc>
        <w:tc>
          <w:tcPr>
            <w:tcW w:w="19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ทุกคนตาม RLS scope (User = CC ตน · Admin = ทุก CC)</w:t>
            </w:r>
          </w:p>
        </w:tc>
        <w:tc>
          <w:tcPr>
            <w:tcW w:w="3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ไม่มีใครกรอก — auto จาก Lakehouse gold_sap_gl_trans.company_curr_amount (read-only)</w:t>
            </w:r>
          </w:p>
        </w:tc>
        <w:tc>
          <w:tcPr>
            <w:tcW w:w="16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ไม่มี</w:t>
            </w:r>
          </w:p>
        </w:tc>
      </w:tr>
      <w:tr>
        <w:tc>
          <w:tcPr>
            <w:tcW w:w="21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Approved · งบ (ฟ้า)</w:t>
            </w:r>
          </w:p>
        </w:tc>
        <w:tc>
          <w:tcPr>
            <w:tcW w:w="19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ตาม scope</w:t>
            </w:r>
          </w:p>
        </w:tc>
        <w:tc>
          <w:tcPr>
            <w:tcW w:w="3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Admin เท่านั้น — import .csv (หลัก) หรือแก้มือช่องสีฟ้า</w:t>
            </w:r>
          </w:p>
        </w:tc>
        <w:tc>
          <w:tcPr>
            <w:tcW w:w="16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กดส่ง → เข้า DB ตรง · ไม่ผ่าน approval loop</w:t>
            </w:r>
          </w:p>
        </w:tc>
      </w:tr>
      <w:tr>
        <w:tc>
          <w:tcPr>
            <w:tcW w:w="21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Pending · รออนุมัติ (ดำ)</w:t>
            </w:r>
          </w:p>
        </w:tc>
        <w:tc>
          <w:tcPr>
            <w:tcW w:w="19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ตาม scope</w:t>
            </w:r>
          </w:p>
        </w:tc>
        <w:tc>
          <w:tcPr>
            <w:tcW w:w="3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User (L3/L4) กรอก CC ของตน (รายเดือน ม.ค.–ธ.ค. หรือผ่าน subform สำหรับ special GL) · Admin แก้ของ CC ใดก็ได้</w:t>
            </w:r>
          </w:p>
        </w:tc>
        <w:tc>
          <w:tcPr>
            <w:tcW w:w="16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เข้า approval loop · Admin ส่งได้เฉพาะ CC ของตัวเอง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80" w:after="40"/>
      </w:pPr>
      <w:r>
        <w:rPr>
          <w:rFonts w:ascii="Leelawadee UI" w:hAnsi="Leelawadee UI" w:cs="Leelawadee UI"/>
          <w:b/>
          <w:bCs/>
          <w:color w:val="1E3A24"/>
          <w:sz w:val="22"/>
          <w:szCs w:val="22"/>
        </w:rPr>
        <w:t xml:space="preserve">(ข้อ 3) สิทธิ์ Admin ในการแก้ Pending ของ User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Admin แก้ไขงบ Pending ของ Cost Center ใดก็ได้ (บันทึกเป็นฉบับร่างของเจ้าของ CC นั้น)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ข้อจำกัด (เอกสาร 10 ข้อ 3): Admin กดส่ง (submit) ได้เฉพาะ CC ที่ผูกกับ orgcode ของตัวเอง — ส่งแทนเจ้าของไม่ได้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กันยอดซ้ำ (ข้อ 4): คีย์ = (cost_center, fiscal_year, gl_account, month) ไม่มี empcode → 1 CC = ชุดงบเดียว · last-write-wins</w:t>
      </w:r>
    </w:p>
    <w:p>
      <w:pPr>
        <w:rFonts w:ascii="Leelawadee UI" w:hAnsi="Leelawadee UI" w:cs="Leelawadee UI"/>
        <w:spacing w:before="120" w:after="40"/>
      </w:pPr>
      <w:r>
        <w:rPr>
          <w:rFonts w:ascii="Leelawadee UI" w:hAnsi="Leelawadee UI" w:cs="Leelawadee UI"/>
          <w:b/>
          <w:bCs/>
          <w:color w:val="1E3A24"/>
          <w:sz w:val="22"/>
          <w:szCs w:val="22"/>
        </w:rPr>
        <w:t xml:space="preserve">(ข้อ 4) ขั้นตอน User กรอกงบ Pending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(1) เลือก Cost Center (ของตนเท่านั้น) → (2) เลือก GL Code → (3) กรอกยอด ม.ค.–ธ.ค.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ยอดรวมทั้งปี auto-sum · division / department / GL name / GL group auto-fill อัตโนมัติ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GL กลุ่มพิเศษ → กดปุ่ม "+ ใส่รายละเอียดงบทำการ" เปิด subform (เอกสาร 02) แล้วยอดรวมเด้งกลับช่อง Pending (read-only)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ปุ่ม Save = บันทึกฉบับร่าง (DRAFT) · ปุ่ม Submit = ส่งเข้า approval loop</w:t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4) ปุ่ม Export Approved Budget (เฉพาะ Admin)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2"/>
          <w:szCs w:val="22"/>
        </w:rPr>
        <w:t xml:space="preserve">ปุ่มนี้สำหรับ Admin เท่านั้น — ใช้ส่งออกข้อมูลงบที่อนุมัติแล้วเป็นไฟล์ ใครเห็นอะไร (ตาม RLS) จะ export ออกมาตามหน้านั้น แต่ปุ่ม Export จะแสดงเฉพาะ Admin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620"/>
        <w:gridCol w:w="2600"/>
        <w:gridCol w:w="6140"/>
      </w:tblGrid>
      <w:tr>
        <w:trPr>
          <w:tblHeader/>
        </w:trPr>
        <w:tc>
          <w:tcPr>
            <w:tcW w:w="62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#</w:t>
            </w:r>
          </w:p>
        </w:tc>
        <w:tc>
          <w:tcPr>
            <w:tcW w:w="26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หัวข้อ</w:t>
            </w:r>
          </w:p>
        </w:tc>
        <w:tc>
          <w:tcPr>
            <w:tcW w:w="614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รายละเอียด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1</w:t>
            </w:r>
          </w:p>
        </w:tc>
        <w:tc>
          <w:tcPr>
            <w:tcW w:w="26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สิทธิ์</w:t>
            </w:r>
          </w:p>
        </w:tc>
        <w:tc>
          <w:tcPr>
            <w:tcW w:w="61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Admin เท่านั้น (3 คน)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2</w:t>
            </w:r>
          </w:p>
        </w:tc>
        <w:tc>
          <w:tcPr>
            <w:tcW w:w="26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ขอบเขตข้อมูล</w:t>
            </w:r>
          </w:p>
        </w:tc>
        <w:tc>
          <w:tcPr>
            <w:tcW w:w="61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Export ตามที่ผู้ใช้นั้นเห็น (ตาม RLS / cost_center)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3</w:t>
            </w:r>
          </w:p>
        </w:tc>
        <w:tc>
          <w:tcPr>
            <w:tcW w:w="26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Filter</w:t>
            </w:r>
          </w:p>
        </w:tc>
        <w:tc>
          <w:tcPr>
            <w:tcW w:w="61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กรองตามปีที่เลือก (2024 / 2025 / 2026) — ไม่มีตัวเลือก "ทุกปี" แล้ว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4</w:t>
            </w:r>
          </w:p>
        </w:tc>
        <w:tc>
          <w:tcPr>
            <w:tcW w:w="26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ชื่อไฟล์</w:t>
            </w:r>
          </w:p>
        </w:tc>
        <w:tc>
          <w:tcPr>
            <w:tcW w:w="61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ปีกำหนดชื่อไฟล์ เช่น approved_budget_2025.csv (เปลี่ยนตามปีที่เลือก)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5</w:t>
            </w:r>
          </w:p>
        </w:tc>
        <w:tc>
          <w:tcPr>
            <w:tcW w:w="26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รูปแบบไฟล์</w:t>
            </w:r>
          </w:p>
        </w:tc>
        <w:tc>
          <w:tcPr>
            <w:tcW w:w="61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.csv (UTF-8 มี BOM · คั่นด้วย ,)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6</w:t>
            </w:r>
          </w:p>
        </w:tc>
        <w:tc>
          <w:tcPr>
            <w:tcW w:w="26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ค่ายอดที่ export</w:t>
            </w:r>
          </w:p>
        </w:tc>
        <w:tc>
          <w:tcPr>
            <w:tcW w:w="61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ยอดของ "Approved · งบ" (สีฟ้า) รายเดือน jan–dec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80" w:after="40"/>
      </w:pPr>
      <w:r>
        <w:rPr>
          <w:rFonts w:ascii="Leelawadee UI" w:hAnsi="Leelawadee UI" w:cs="Leelawadee UI"/>
          <w:b/>
          <w:bCs/>
          <w:color w:val="1E3A24"/>
          <w:sz w:val="21"/>
          <w:szCs w:val="21"/>
        </w:rPr>
        <w:t xml:space="preserve">คอลัมน์ของไฟล์ .csv ที่ระบบ export ออกมาจริง (จากฟังก์ชัน exportApprovedCSV ใน mockup) เรียงตามลำดับ 21 คอลัมน์ดังนี้: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620"/>
        <w:gridCol w:w="3400"/>
        <w:gridCol w:w="5340"/>
      </w:tblGrid>
      <w:tr>
        <w:trPr>
          <w:tblHeader/>
        </w:trPr>
        <w:tc>
          <w:tcPr>
            <w:tcW w:w="62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#</w:t>
            </w:r>
          </w:p>
        </w:tc>
        <w:tc>
          <w:tcPr>
            <w:tcW w:w="34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ชื่อคอลัมน์</w:t>
            </w:r>
          </w:p>
        </w:tc>
        <w:tc>
          <w:tcPr>
            <w:tcW w:w="534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ความหมาย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1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cost_center</w:t>
            </w:r>
          </w:p>
        </w:tc>
        <w:tc>
          <w:tcPr>
            <w:tcW w:w="53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รหัส Cost Center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2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gl_code</w:t>
            </w:r>
          </w:p>
        </w:tc>
        <w:tc>
          <w:tcPr>
            <w:tcW w:w="53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รหัส GL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3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gl_name</w:t>
            </w:r>
          </w:p>
        </w:tc>
        <w:tc>
          <w:tcPr>
            <w:tcW w:w="53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ชื่อ GL (auto จาก master)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4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gl_group</w:t>
            </w:r>
          </w:p>
        </w:tc>
        <w:tc>
          <w:tcPr>
            <w:tcW w:w="53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กลุ่ม GL (auto จาก master)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5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remark</w:t>
            </w:r>
          </w:p>
        </w:tc>
        <w:tc>
          <w:tcPr>
            <w:tcW w:w="53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หมายเหตุ (แก้ไขได้)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6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c_level</w:t>
            </w:r>
          </w:p>
        </w:tc>
        <w:tc>
          <w:tcPr>
            <w:tcW w:w="53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ระดับผู้บริหาร (auto จาก cost center)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7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division</w:t>
            </w:r>
          </w:p>
        </w:tc>
        <w:tc>
          <w:tcPr>
            <w:tcW w:w="53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สายงาน (auto จาก cost center)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8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department</w:t>
            </w:r>
          </w:p>
        </w:tc>
        <w:tc>
          <w:tcPr>
            <w:tcW w:w="53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หน่วยงาน (auto จาก cost center)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9–20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jan, feb, mar, apr, may, jun, jul, aug, sep, oct, nov, dec</w:t>
            </w:r>
          </w:p>
        </w:tc>
        <w:tc>
          <w:tcPr>
            <w:tcW w:w="53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ยอดงบ Approved รายเดือน 12 คอลัมน์ (ยอดของแถวสีฟ้า)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21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year</w:t>
            </w:r>
          </w:p>
        </w:tc>
        <w:tc>
          <w:tcPr>
            <w:tcW w:w="53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ปีงบประมาณของรายการ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80" w:after="40"/>
      </w:pPr>
      <w:r>
        <w:rPr>
          <w:rFonts w:ascii="Leelawadee UI" w:hAnsi="Leelawadee UI" w:cs="Leelawadee UI"/>
          <w:b/>
          <w:bCs/>
          <w:color w:val="8C6423"/>
          <w:sz w:val="21"/>
          <w:szCs w:val="21"/>
        </w:rPr>
        <w:t xml:space="preserve">หมายเหตุสำคัญ — เรื่องชื่อไฟล์ vs ชื่อคอลัมน์: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0"/>
          <w:szCs w:val="20"/>
        </w:rPr>
        <w:t xml:space="preserve">•  ชื่อไฟล์ที่ export = approved_budget_&lt;ปี&gt;.csv (เช่น approved_budget_2025.csv) — &lt;ปี&gt; เปลี่ยนตามปีที่เลือก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0"/>
          <w:szCs w:val="20"/>
        </w:rPr>
        <w:t xml:space="preserve">•  ยอดงบที่อนุมัติแล้ว → เก็บอยู่ใน 12 คอลัมน์รายเดือน jan–dec</w:t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5) ปุ่ม Import Approved Budget (เฉพาะ Admin)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2"/>
          <w:szCs w:val="22"/>
        </w:rPr>
        <w:t xml:space="preserve">นำไฟล์ที่ได้จากข้อ 4 (Export) มาแก้ไขข้อมูล แล้วใส่กลับเข้าระบบผ่านปุ่ม Import นี้ ข้อมูลที่ใส่เข้ามาจะวิ่งไปเก็บหลังบ้าน และเพิ่ม control column ตอนเก็บ ด้วย streaming mode batch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1"/>
          <w:szCs w:val="21"/>
        </w:rPr>
        <w:t xml:space="preserve">ภาพประกอบ: toolbar ปุ่ม Export / Import Approved Budget</w:t>
      </w:r>
    </w:p>
    <w:p>
      <w:pPr>
        <w:rFonts w:ascii="Leelawadee UI" w:hAnsi="Leelawadee UI" w:cs="Leelawadee UI"/>
        <w:spacing w:before="80" w:after="80"/>
        <w:jc w:val="center"/>
        <w:keepNext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5760720" cy="450965"/>
            <wp:effectExtent l="0" t="0" r="0" b="0"/>
            <wp:docPr id="103" name="main_toolb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main_toolbar"/>
                    <pic:cNvPicPr/>
                  </pic:nvPicPr>
                  <pic:blipFill>
                    <a:blip xmlns:r="http://schemas.openxmlformats.org/officeDocument/2006/relationships"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620"/>
        <w:gridCol w:w="3700"/>
        <w:gridCol w:w="5040"/>
      </w:tblGrid>
      <w:tr>
        <w:trPr>
          <w:tblHeader/>
        </w:trPr>
        <w:tc>
          <w:tcPr>
            <w:tcW w:w="62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#</w:t>
            </w:r>
          </w:p>
        </w:tc>
        <w:tc>
          <w:tcPr>
            <w:tcW w:w="37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จุด</w:t>
            </w:r>
          </w:p>
        </w:tc>
        <w:tc>
          <w:tcPr>
            <w:tcW w:w="504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ความหมาย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①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ปุ่ม Export Approved Budget</w:t>
            </w:r>
          </w:p>
        </w:tc>
        <w:tc>
          <w:tcPr>
            <w:tcW w:w="50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ส่งออกงบอนุมัติเป็น .csv (Admin) — ข้อ 4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②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ปุ่ม Import Approved Budget</w:t>
            </w:r>
          </w:p>
        </w:tc>
        <w:tc>
          <w:tcPr>
            <w:tcW w:w="50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นำไฟล์ที่แก้แล้วกลับเข้าระบบ (Admin) — ข้อ 5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③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ตัวกรองปี (Year filter)</w:t>
            </w:r>
          </w:p>
        </w:tc>
        <w:tc>
          <w:tcPr>
            <w:tcW w:w="50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กำหนดปีของข้อมูลที่ export / import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6) Control Columns (เพิ่มตอน Import เก็บหลังบ้าน)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2"/>
          <w:szCs w:val="22"/>
        </w:rPr>
        <w:t xml:space="preserve">เมื่อ Import ระบบจะเพิ่มคอลัมน์ควบคุม (control column) เก็บไว้หลังบ้านอัตโนมัติ ด้วย streaming mode batch: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2400"/>
        <w:gridCol w:w="6560"/>
      </w:tblGrid>
      <w:tr>
        <w:trPr>
          <w:tblHeader/>
        </w:trPr>
        <w:tc>
          <w:tcPr>
            <w:tcW w:w="24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Column</w:t>
            </w:r>
          </w:p>
        </w:tc>
        <w:tc>
          <w:tcPr>
            <w:tcW w:w="656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ค่า</w:t>
            </w:r>
          </w:p>
        </w:tc>
      </w:tr>
      <w:tr>
        <w:tc>
          <w:tcPr>
            <w:tcW w:w="24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_load_dt</w:t>
            </w:r>
          </w:p>
        </w:tc>
        <w:tc>
          <w:tcPr>
            <w:tcW w:w="65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current_date() → 2026-05-04</w:t>
            </w:r>
          </w:p>
        </w:tc>
      </w:tr>
      <w:tr>
        <w:tc>
          <w:tcPr>
            <w:tcW w:w="24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_load_dttm</w:t>
            </w:r>
          </w:p>
        </w:tc>
        <w:tc>
          <w:tcPr>
            <w:tcW w:w="65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current_timestamp()</w:t>
            </w:r>
          </w:p>
        </w:tc>
      </w:tr>
      <w:tr>
        <w:tc>
          <w:tcPr>
            <w:tcW w:w="24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_user</w:t>
            </w:r>
          </w:p>
        </w:tc>
        <w:tc>
          <w:tcPr>
            <w:tcW w:w="65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ex. jakkaritw@chememan.com (ผู้ upload หรือ fill data)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0"/>
          <w:szCs w:val="20"/>
        </w:rPr>
        <w:t xml:space="preserve">•  ไม่เก็บ control column ที่เกี่ยวกับไฟล์ (_file_name / _file_path / _file_size / _file_mod) เพราะ import เป็นแบบ direct-to-table (overwrite) — ไม่ได้เก็บไฟล์ไว้</w:t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7) ข้อสรุปการออกแบบ</w:t>
      </w:r>
    </w:p>
    <w:p>
      <w:pPr>
        <w:rFonts w:ascii="Leelawadee UI" w:hAnsi="Leelawadee UI" w:cs="Leelawadee UI"/>
        <w:spacing w:before="40" w:after="40"/>
      </w:pPr>
      <w:r>
        <w:rPr>
          <w:rFonts w:ascii="Leelawadee UI" w:hAnsi="Leelawadee UI" w:cs="Leelawadee UI"/>
          <w:b/>
          <w:bCs/>
          <w:color w:val="1E3A24"/>
          <w:sz w:val="22"/>
          <w:szCs w:val="22"/>
        </w:rPr>
        <w:t xml:space="preserve">(1) วิธีเก็บข้อมูลหลัง import .csv → เขียนลง table ตรงๆ (direct-to-table)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parse .csv แล้ว insert ลง table เลย — ไม่เก็บไฟล์ลง landing / Volume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control columns ที่เก็บ = เฉพาะ _load_dt, _load_dttm, _user เท่านั้น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control columns ที่เกี่ยวกับไฟล์ (_file_name / _file_path / _file_size / _file_mod) ไม่เก็บ — เพราะ import เป็นแบบ direct-to-table (overwrite) ไม่ได้เก็บไฟล์ไว้</w:t>
      </w:r>
    </w:p>
    <w:p>
      <w:pPr>
        <w:rFonts w:ascii="Leelawadee UI" w:hAnsi="Leelawadee UI" w:cs="Leelawadee UI"/>
        <w:spacing w:before="120" w:after="40"/>
      </w:pPr>
      <w:r>
        <w:rPr>
          <w:rFonts w:ascii="Leelawadee UI" w:hAnsi="Leelawadee UI" w:cs="Leelawadee UI"/>
          <w:b/>
          <w:bCs/>
          <w:color w:val="1E3A24"/>
          <w:sz w:val="22"/>
          <w:szCs w:val="22"/>
        </w:rPr>
        <w:t xml:space="preserve">(2) อัปโหลดซ้ำปีเดิม → Replace by Year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DELETE WHERE year = X (เช่น 2025) แล้ว INSERT ข้อมูลใหม่ทั้งก้อนของปีนั้น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จับปีจาก ชื่อไฟล์ และ คอลัมน์ year — สองค่านี้ต้องตรงกัน (validate ก่อน import; ถ้าไม่ตรง → reject)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ขอบเขตการทับ = ทั้งปี (เฉพาะ part Approved งบ) · row ในไฟล์ระบุตัวด้วย cost_center + gl_code + ปี (year)</w:t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8) การส่งข้อมูล (Submit)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1"/>
          <w:szCs w:val="21"/>
        </w:rPr>
        <w:t xml:space="preserve">การ "ส่ง" มี 2 เส้นทางต่างกันชัดเจนตามส่วนข้อมูล: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3000"/>
        <w:gridCol w:w="6200"/>
      </w:tblGrid>
      <w:tr>
        <w:trPr>
          <w:tblHeader/>
        </w:trPr>
        <w:tc>
          <w:tcPr>
            <w:tcW w:w="30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ส่วน</w:t>
            </w:r>
          </w:p>
        </w:tc>
        <w:tc>
          <w:tcPr>
            <w:tcW w:w="62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เส้นทางหลังกดส่ง</w:t>
            </w:r>
          </w:p>
        </w:tc>
      </w:tr>
      <w:tr>
        <w:tc>
          <w:tcPr>
            <w:tcW w:w="3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Pending · รออนุมัติ (User กรอก)</w:t>
            </w:r>
          </w:p>
        </w:tc>
        <w:tc>
          <w:tcPr>
            <w:tcW w:w="6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เข้า approval chain: ผู้กรอก (L3/L4) → managerempcode → นิภาพร ทองกิ่ง → วราพร ติรสิทธิ์ (มี special case: นิภาพร/วราพร กรอกเอง, C-Level — ดูเอกสาร 10 + เอกสาร approval workflow)</w:t>
            </w:r>
          </w:p>
        </w:tc>
      </w:tr>
      <w:tr>
        <w:tc>
          <w:tcPr>
            <w:tcW w:w="3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Approved · งบ (Admin)</w:t>
            </w:r>
          </w:p>
        </w:tc>
        <w:tc>
          <w:tcPr>
            <w:tcW w:w="6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เข้า DB ตรง — ไม่ผ่าน approval loop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80" w:after="40"/>
      </w:pPr>
      <w:r>
        <w:rPr>
          <w:rFonts w:ascii="Leelawadee UI" w:hAnsi="Leelawadee UI" w:cs="Leelawadee UI"/>
          <w:b/>
          <w:bCs/>
          <w:color w:val="8C6423"/>
          <w:sz w:val="22"/>
          <w:szCs w:val="22"/>
        </w:rPr>
        <w:t xml:space="preserve">Special condition (สำคัญ) — ขอบเขตปุ่มส่งของ Admin: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Admin เห็นทุก CC และแก้ Pending ได้ทุก CC — แต่ "ปุ่มส่ง" จำกัดเฉพาะ CC ของตัวเอง (กันการกดส่งแทนทั้งบริษัทเข้า loop โดยไม่ตั้งใจ)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หมายเหตุ: ตัว mockup เดโม่ปัจจุบันกดส่งตามที่เห็นทั้งหมด — เป็นการ simplify ของเดโม่ · กฎที่ยึด = ส่งเฉพาะ CC ตัวเอง (ตามเอกสาร 10 ข้อ 3)</w:t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9) ข้อเสนอแนะเพิ่มเติม / ประเด็นควรตัดสิน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Concurrency: หลายคนใน dept เดียวกันกรอก CC คนละตัว — last-write-wins ตามคีย์ (cost_center, year, gl, month) · ควรมีตัวบ่งชี้/ล็อกเบาๆ กันเขียนทับโดยไม่รู้ตัว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Deadline lock: ถึงวันปิดรับ form ปิดอัตโนมัติ (GET /api/deadline)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Validation ก่อน submit แบบ lean — เตือน (warn) ไม่บล็อก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Audit ผ่าน control column _user / _updated_at — ไม่ต้องมี audit table แยก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Admin act-as: มีตัวระบุ "CC ที่กำลังแก้แทน" ให้ชัดว่ากำลังแก้ของใคร</w:t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10) ประสิทธิภาพเมื่อ Admin เห็นทุก CC (~1000+ รายการ)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1"/>
          <w:szCs w:val="21"/>
        </w:rPr>
        <w:t xml:space="preserve">ตอบตรงประเด็น: เว็บ "ไม่ error" — ทำงานได้ปกติ แต่ถ้า render ทุกแถวฝั่ง client พร้อมกันที่ ~1000+ แถวจะเริ่มหน่วง (mockup ปัจจุบัน render ทั้งหมดฝั่ง client). คำแนะนำ (lean · คงประสิทธิภาพระดับมาตรฐาน):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Server-side pagination + filter — กรองตาม Cost Center / Division / ปี ก่อนดึง · Admin เปิดมาให้เลือก scope ก่อน ไม่ดึงทั้งหมดทันที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Virtualized table — render เฉพาะแถวที่มองเห็นบนจอ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SAP actuals มาจาก Lakehouse gold (datawarehouse endpoint · อ่านอย่างเดียว · aggregate มาแล้ว) · Pending/Approved จาก Fabric SQL DB — ใส่ index (cost_center, fiscal_year, gl_account)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สรุป: ทำงานได้ปกติถ้าใช้ pagination / virtualization + server filter — ไม่ใช่ปัญหา error แต่เป็นเรื่อง UX/ความเร็วที่แก้ด้วยการแบ่งหน้า</w:t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หมายเหตุท้ายเอกสาร</w:t>
      </w:r>
    </w:p>
    <w:p>
      <w:pPr>
        <w:rFonts w:ascii="Leelawadee UI" w:hAnsi="Leelawadee UI" w:cs="Leelawadee UI"/>
        <w:spacing w:before="40" w:after="120"/>
      </w:pPr>
      <w:r>
        <w:rPr>
          <w:rFonts w:ascii="Leelawadee UI" w:hAnsi="Leelawadee UI" w:cs="Leelawadee UI"/>
          <w:i/>
          <w:iCs/>
          <w:color w:val="8C6423"/>
          <w:sz w:val="20"/>
          <w:szCs w:val="20"/>
        </w:rPr>
        <w:t xml:space="preserve">เอกสารฉบับร่าง (Draft · v0.3) — ข้อสรุปการออกแบบทั้งหมดดูได้ในข้อ 7 · ภาพประกอบ render จากแบบ (mockup) ตัวเลข/ชื่อเป็นข้อมูลตัวอย่าง · วงกลมสีทองคือจุดอ้างอิงในตารางคำอธิบายของแต่ละหัวข้อ</w:t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ช่องลงนามอนุมัติ (Sign-off)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1900"/>
        <w:gridCol w:w="3000"/>
        <w:gridCol w:w="2460"/>
        <w:gridCol w:w="2000"/>
      </w:tblGrid>
      <w:tr>
        <w:trPr>
          <w:tblHeader/>
        </w:trPr>
        <w:tc>
          <w:tcPr>
            <w:tcW w:w="19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บทบาท</w:t>
            </w:r>
          </w:p>
        </w:tc>
        <w:tc>
          <w:tcPr>
            <w:tcW w:w="30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ชื่อ-นามสกุล</w:t>
            </w:r>
          </w:p>
        </w:tc>
        <w:tc>
          <w:tcPr>
            <w:tcW w:w="246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ลายเซ็น</w:t>
            </w:r>
          </w:p>
        </w:tc>
        <w:tc>
          <w:tcPr>
            <w:tcW w:w="20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วันที่</w:t>
            </w:r>
          </w:p>
        </w:tc>
      </w:tr>
      <w:tr>
        <w:trPr>
          <w:trHeight w:val="900" w:hRule="atLeast"/>
        </w:trPr>
        <w:tc>
          <w:tcPr>
            <w:tcW w:w="19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>ผู้จัดทำ</w:t>
            </w:r>
          </w:p>
        </w:tc>
        <w:tc>
          <w:tcPr>
            <w:tcW w:w="3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  <w:tc>
          <w:tcPr>
            <w:tcW w:w="24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  <w:tc>
          <w:tcPr>
            <w:tcW w:w="2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w="19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>ผู้ตรวจสอบ</w:t>
            </w:r>
          </w:p>
        </w:tc>
        <w:tc>
          <w:tcPr>
            <w:tcW w:w="3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  <w:tc>
          <w:tcPr>
            <w:tcW w:w="24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  <w:tc>
          <w:tcPr>
            <w:tcW w:w="2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w="19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>ผู้อนุมัติ</w:t>
            </w:r>
          </w:p>
        </w:tc>
        <w:tc>
          <w:tcPr>
            <w:tcW w:w="3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  <w:tc>
          <w:tcPr>
            <w:tcW w:w="24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  <w:tc>
          <w:tcPr>
            <w:tcW w:w="2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sectPr>
      <w:pgSz w:w="11906" w:h="16838"/>
      <w:pgMar w:top="1134" w:right="1134" w:bottom="1134" w:left="1134" w:header="708" w:footer="708" w:gutter="0"/>
    </w:sectPr>
  </w:body>
</w:document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