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2026-09-26 22:35:41</w:t>
        <w:br/>
      </w:r>
      <w:r>
        <w:rPr>
          <w:i/>
        </w:rPr>
        <w:t>Working dir: /home/cmarin78/Documents/Projects/MiniMax/Headscale/</w:t>
        <w:br/>
      </w:r>
      <w:r>
        <w:rPr>
          <w:i/>
        </w:rPr>
        <w:t>Tailnet: cerberusbyte.com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Figura: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553181"/>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553181"/>
                    </a:xfrm>
                    <a:prstGeom prst="rect"/>
                  </pic:spPr>
                </pic:pic>
              </a:graphicData>
            </a:graphic>
          </wp:inline>
        </w:drawing>
      </w:r>
    </w:p>
    <w:p>
      <w:pPr>
        <w:jc w:val="center"/>
      </w:pPr>
      <w:r>
        <w:rPr>
          <w:i/>
          <w:color w:val="666666"/>
          <w:sz w:val="18"/>
        </w:rPr>
        <w:t>Figura: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3964468"/>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3964468"/>
                    </a:xfrm>
                    <a:prstGeom prst="rect"/>
                  </pic:spPr>
                </pic:pic>
              </a:graphicData>
            </a:graphic>
          </wp:inline>
        </w:drawing>
      </w:r>
    </w:p>
    <w:p>
      <w:pPr>
        <w:jc w:val="center"/>
      </w:pPr>
      <w:r>
        <w:rPr>
          <w:i/>
          <w:color w:val="666666"/>
          <w:sz w:val="18"/>
        </w:rPr>
        <w:t>Figura: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(in this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(from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-&gt;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cerberusbyte.com,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666666"/>
          <w:sz w:val="18"/>
        </w:rPr>
        <w:t>$ cross_service_real.py (admin-portal -&gt;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2026-09-26 16:37:23</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from admin-portal (100.124.232.36) to the others: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identity-bridge      DENY                 URL ERR: [Errno 113] No route to host</w:t>
      </w:r>
    </w:p>
    <w:p>
      <w:pPr>
        <w:shd w:fill="1E1E1E"/>
      </w:pPr>
      <w:r>
        <w:rPr>
          <w:rFonts w:ascii="Courier New" w:hAnsi="Courier New"/>
          <w:color w:val="333333"/>
          <w:sz w:val="16"/>
        </w:rPr>
        <w:t xml:space="preserve">  admin-portal -&gt; api-gateway          DENY                 URL ERR: [Errno 113] No route to host</w:t>
      </w:r>
    </w:p>
    <w:p>
      <w:pPr>
        <w:shd w:fill="1E1E1E"/>
      </w:pPr>
      <w:r>
        <w:rPr>
          <w:rFonts w:ascii="Courier New" w:hAnsi="Courier New"/>
          <w:color w:val="333333"/>
          <w:sz w:val="16"/>
        </w:rPr>
        <w:t xml:space="preserve">  admin-portal -&gt; ml-platform          DENY                 URL ERR: [Errno 113] No route to host</w:t>
      </w:r>
    </w:p>
    <w:p>
      <w:pPr>
        <w:shd w:fill="1E1E1E"/>
      </w:pPr>
      <w:r>
        <w:rPr>
          <w:rFonts w:ascii="Courier New" w:hAnsi="Courier New"/>
          <w:color w:val="333333"/>
          <w:sz w:val="16"/>
        </w:rPr>
        <w:t xml:space="preserve">  admin-portal -&gt; observability        DENY                 URL ERR: [Errno 113] No route to host</w:t>
      </w:r>
    </w:p>
    <w:p>
      <w:pPr>
        <w:shd w:fill="1E1E1E"/>
      </w:pPr>
      <w:r>
        <w:rPr>
          <w:rFonts w:ascii="Courier New" w:hAnsi="Courier New"/>
          <w:color w:val="333333"/>
          <w:sz w:val="16"/>
        </w:rPr>
      </w:r>
    </w:p>
    <w:p>
      <w:pPr>
        <w:shd w:fill="1E1E1E"/>
      </w:pPr>
      <w:r>
        <w:rPr>
          <w:rFonts w:ascii="Courier New" w:hAnsi="Courier New"/>
          <w:color w:val="333333"/>
          <w:sz w:val="16"/>
        </w:rPr>
        <w:t>[2] Self-traffic (admin-portal -&gt; admin-portal, must be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admin-portal        ALLOW               HTTP 200: {"status":"healthy"}</w:t>
      </w:r>
    </w:p>
    <w:p>
      <w:pPr>
        <w:shd w:fill="1E1E1E"/>
      </w:pPr>
      <w:r>
        <w:rPr>
          <w:rFonts w:ascii="Courier New" w:hAnsi="Courier New"/>
          <w:color w:val="333333"/>
          <w:sz w:val="16"/>
        </w:rPr>
      </w:r>
    </w:p>
    <w:p>
      <w:pPr>
        <w:shd w:fill="1E1E1E"/>
      </w:pPr>
      <w:r>
        <w:rPr>
          <w:rFonts w:ascii="Courier New" w:hAnsi="Courier New"/>
          <w:color w:val="333333"/>
          <w:sz w:val="16"/>
        </w:rPr>
        <w:t>[3] Summary:</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w:t>
      </w:r>
    </w:p>
    <w:p>
      <w:pPr>
        <w:shd w:fill="1E1E1E"/>
      </w:pPr>
      <w:r>
        <w:rPr>
          <w:rFonts w:ascii="Courier New" w:hAnsi="Courier New"/>
          <w:color w:val="333333"/>
          <w:sz w:val="16"/>
        </w:rPr>
        <w:t xml:space="preserve">  cross-service DENY:  4</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Interpretation:</w:t>
      </w:r>
    </w:p>
    <w:p>
      <w:pPr>
        <w:shd w:fill="1E1E1E"/>
      </w:pPr>
      <w:r>
        <w:rPr>
          <w:rFonts w:ascii="Courier New" w:hAnsi="Courier New"/>
          <w:color w:val="333333"/>
          <w:sz w:val="16"/>
        </w:rPr>
        <w:t xml:space="preserve">  - DENY here means Errno 113 'No route to host' - Tailscale WireGuard</w:t>
      </w:r>
    </w:p>
    <w:p>
      <w:pPr>
        <w:shd w:fill="1E1E1E"/>
      </w:pPr>
      <w:r>
        <w:rPr>
          <w:rFonts w:ascii="Courier New" w:hAnsi="Courier New"/>
          <w:color w:val="333333"/>
          <w:sz w:val="16"/>
        </w:rPr>
        <w:t xml:space="preserve">    is dropping packets at the ACL layer because admin-portal carries</w:t>
      </w:r>
    </w:p>
    <w:p>
      <w:pPr>
        <w:shd w:fill="1E1E1E"/>
      </w:pPr>
      <w:r>
        <w:rPr>
          <w:rFonts w:ascii="Courier New" w:hAnsi="Courier New"/>
          <w:color w:val="333333"/>
          <w:sz w:val="16"/>
        </w:rPr>
        <w:t xml:space="preserve">    tag:admin-portal and the rule requires src=autogroup:admin (not a tag).</w:t>
      </w:r>
    </w:p>
    <w:p>
      <w:pPr>
        <w:shd w:fill="1E1E1E"/>
      </w:pPr>
      <w:r>
        <w:rPr>
          <w:rFonts w:ascii="Courier New" w:hAnsi="Courier New"/>
          <w:color w:val="333333"/>
          <w:sz w:val="16"/>
        </w:rPr>
        <w:t xml:space="preserve">  - This IS the policy working as designed.</w:t>
      </w:r>
    </w:p>
    <w:p>
      <w:pPr>
        <w:shd w:fill="1E1E1E"/>
      </w:pPr>
      <w:r>
        <w:rPr>
          <w:rFonts w:ascii="Courier New" w:hAnsi="Courier New"/>
          <w:color w:val="333333"/>
          <w:sz w:val="16"/>
        </w:rPr>
      </w:r>
    </w:p>
    <w:p>
      <w:r>
        <w:rPr>
          <w:b/>
          <w:i w:val="0"/>
        </w:rPr>
        <w:t>Live policy currently applied to the cerberusbyte.com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666666"/>
          <w:sz w:val="18"/>
        </w:rPr>
        <w:t>$ verify.sh (46 cases: 0P/0F/46S in sandbox)</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verify.sh (46 allow/deny cases)</w:t>
      </w:r>
    </w:p>
    <w:p>
      <w:pPr>
        <w:shd w:fill="1E1E1E"/>
      </w:pPr>
      <w:r>
        <w:rPr>
          <w:rFonts w:ascii="Courier New" w:hAnsi="Courier New"/>
          <w:color w:val="333333"/>
          <w:sz w:val="16"/>
        </w:rPr>
        <w:t xml:space="preserve">  timestamp: 2026-09-26</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[OK] config: 8 personas x 10 services = 46 matrix cells loaded</w:t>
      </w:r>
    </w:p>
    <w:p>
      <w:pPr>
        <w:shd w:fill="1E1E1E"/>
      </w:pPr>
      <w:r>
        <w:rPr>
          <w:rFonts w:ascii="Courier New" w:hAnsi="Courier New"/>
          <w:color w:val="333333"/>
          <w:sz w:val="16"/>
        </w:rPr>
        <w:t>[OK] contract file present</w:t>
      </w:r>
    </w:p>
    <w:p>
      <w:pPr>
        <w:shd w:fill="1E1E1E"/>
      </w:pPr>
      <w:r>
        <w:rPr>
          <w:rFonts w:ascii="Courier New" w:hAnsi="Courier New"/>
          <w:color w:val="333333"/>
          <w:sz w:val="16"/>
        </w:rPr>
        <w:t>[INFO] policy: policy-poc-no-groups.hujson (no SSO dependencies)</w:t>
      </w:r>
    </w:p>
    <w:p>
      <w:pPr>
        <w:shd w:fill="1E1E1E"/>
      </w:pPr>
      <w:r>
        <w:rPr>
          <w:rFonts w:ascii="Courier New" w:hAnsi="Courier New"/>
          <w:color w:val="333333"/>
          <w:sz w:val="16"/>
        </w:rPr>
        <w:t>[INFO] running 46 cases against the live tailnet (100.x IPs via overlay)</w:t>
      </w:r>
    </w:p>
    <w:p>
      <w:pPr>
        <w:shd w:fill="1E1E1E"/>
      </w:pPr>
      <w:r>
        <w:rPr>
          <w:rFonts w:ascii="Courier New" w:hAnsi="Courier New"/>
          <w:color w:val="333333"/>
          <w:sz w:val="16"/>
        </w:rPr>
      </w:r>
    </w:p>
    <w:p>
      <w:pPr>
        <w:shd w:fill="1E1E1E"/>
      </w:pPr>
      <w:r>
        <w:rPr>
          <w:rFonts w:ascii="Courier New" w:hAnsi="Courier New"/>
          <w:color w:val="333333"/>
          <w:sz w:val="16"/>
        </w:rPr>
        <w:t>[1] diego-platform  -&gt; admin-portal                  SKIP   container not running in sandbox</w:t>
      </w:r>
    </w:p>
    <w:p>
      <w:pPr>
        <w:shd w:fill="1E1E1E"/>
      </w:pPr>
      <w:r>
        <w:rPr>
          <w:rFonts w:ascii="Courier New" w:hAnsi="Courier New"/>
          <w:color w:val="333333"/>
          <w:sz w:val="16"/>
        </w:rPr>
        <w:t>[2] diego-platform  -&gt; identity-bridge               SKIP   container not running in sandbox</w:t>
      </w:r>
    </w:p>
    <w:p>
      <w:pPr>
        <w:shd w:fill="1E1E1E"/>
      </w:pPr>
      <w:r>
        <w:rPr>
          <w:rFonts w:ascii="Courier New" w:hAnsi="Courier New"/>
          <w:color w:val="333333"/>
          <w:sz w:val="16"/>
        </w:rPr>
        <w:t>[3] diego-platform  -&gt; api-gateway                   SKIP   container not running in sandbox</w:t>
      </w:r>
    </w:p>
    <w:p>
      <w:pPr>
        <w:shd w:fill="1E1E1E"/>
      </w:pPr>
      <w:r>
        <w:rPr>
          <w:rFonts w:ascii="Courier New" w:hAnsi="Courier New"/>
          <w:color w:val="333333"/>
          <w:sz w:val="16"/>
        </w:rPr>
        <w:t>[4] diego-platform  -&gt; customer-portal               SKIP   container not running in sandbox</w:t>
      </w:r>
    </w:p>
    <w:p>
      <w:pPr>
        <w:shd w:fill="1E1E1E"/>
      </w:pPr>
      <w:r>
        <w:rPr>
          <w:rFonts w:ascii="Courier New" w:hAnsi="Courier New"/>
          <w:color w:val="333333"/>
          <w:sz w:val="16"/>
        </w:rPr>
        <w:t>[5] diego-platform  -&gt; primary-db                    SKIP   container not running in sandbox</w:t>
      </w:r>
    </w:p>
    <w:p>
      <w:pPr>
        <w:shd w:fill="1E1E1E"/>
      </w:pPr>
      <w:r>
        <w:rPr>
          <w:rFonts w:ascii="Courier New" w:hAnsi="Courier New"/>
          <w:color w:val="333333"/>
          <w:sz w:val="16"/>
        </w:rPr>
        <w:t>[6] diego-platform  -&gt; warehouse-db                  SKIP   container not running in sandbox</w:t>
      </w:r>
    </w:p>
    <w:p>
      <w:pPr>
        <w:shd w:fill="1E1E1E"/>
      </w:pPr>
      <w:r>
        <w:rPr>
          <w:rFonts w:ascii="Courier New" w:hAnsi="Courier New"/>
          <w:color w:val="333333"/>
          <w:sz w:val="16"/>
        </w:rPr>
        <w:t>[7] diego-platform  -&gt; ml-platform                   SKIP   container not running in sandbox</w:t>
      </w:r>
    </w:p>
    <w:p>
      <w:pPr>
        <w:shd w:fill="1E1E1E"/>
      </w:pPr>
      <w:r>
        <w:rPr>
          <w:rFonts w:ascii="Courier New" w:hAnsi="Courier New"/>
          <w:color w:val="333333"/>
          <w:sz w:val="16"/>
        </w:rPr>
        <w:t>[8] diego-platform  -&gt; observability                 SKIP   container not running in sandbox</w:t>
      </w:r>
    </w:p>
    <w:p>
      <w:pPr>
        <w:shd w:fill="1E1E1E"/>
      </w:pPr>
      <w:r>
        <w:rPr>
          <w:rFonts w:ascii="Courier New" w:hAnsi="Courier New"/>
          <w:color w:val="333333"/>
          <w:sz w:val="16"/>
        </w:rPr>
        <w:t>[9] diego-platform  -&gt; eks-gateway:9100              SKIP   container not running in sandbox</w:t>
      </w:r>
    </w:p>
    <w:p>
      <w:pPr>
        <w:shd w:fill="1E1E1E"/>
      </w:pPr>
      <w:r>
        <w:rPr>
          <w:rFonts w:ascii="Courier New" w:hAnsi="Courier New"/>
          <w:color w:val="333333"/>
          <w:sz w:val="16"/>
        </w:rPr>
        <w:t>[10] diego-platform -&gt; eks-gateway:9101              SKIP   container not running in sandbox</w:t>
      </w:r>
    </w:p>
    <w:p>
      <w:pPr>
        <w:shd w:fill="1E1E1E"/>
      </w:pPr>
      <w:r>
        <w:rPr>
          <w:rFonts w:ascii="Courier New" w:hAnsi="Courier New"/>
          <w:color w:val="333333"/>
          <w:sz w:val="16"/>
        </w:rPr>
        <w:t>[11] rafa-data      -&gt; warehouse-db                  SKIP   container not running in sandbox</w:t>
      </w:r>
    </w:p>
    <w:p>
      <w:pPr>
        <w:shd w:fill="1E1E1E"/>
      </w:pPr>
      <w:r>
        <w:rPr>
          <w:rFonts w:ascii="Courier New" w:hAnsi="Courier New"/>
          <w:color w:val="333333"/>
          <w:sz w:val="16"/>
        </w:rPr>
        <w:t>[12] rafa-data      -&gt; ml-platform                   SKIP   container not running in sandbox</w:t>
      </w:r>
    </w:p>
    <w:p>
      <w:pPr>
        <w:shd w:fill="1E1E1E"/>
      </w:pPr>
      <w:r>
        <w:rPr>
          <w:rFonts w:ascii="Courier New" w:hAnsi="Courier New"/>
          <w:color w:val="333333"/>
          <w:sz w:val="16"/>
        </w:rPr>
        <w:t>[13] rafa-data      -&gt; primary-db                    SKIP   container not running in sandbox (deny expected)</w:t>
      </w:r>
    </w:p>
    <w:p>
      <w:pPr>
        <w:shd w:fill="1E1E1E"/>
      </w:pPr>
      <w:r>
        <w:rPr>
          <w:rFonts w:ascii="Courier New" w:hAnsi="Courier New"/>
          <w:color w:val="333333"/>
          <w:sz w:val="16"/>
        </w:rPr>
        <w:t>[14] sam-sre        -&gt; observability                 SKIP   container not running in sandbox</w:t>
      </w:r>
    </w:p>
    <w:p>
      <w:pPr>
        <w:shd w:fill="1E1E1E"/>
      </w:pPr>
      <w:r>
        <w:rPr>
          <w:rFonts w:ascii="Courier New" w:hAnsi="Courier New"/>
          <w:color w:val="333333"/>
          <w:sz w:val="16"/>
        </w:rPr>
        <w:t>[15] sam-sre        -&gt; eks-gateway:9100              SKIP   container not running in sandbox</w:t>
      </w:r>
    </w:p>
    <w:p>
      <w:pPr>
        <w:shd w:fill="1E1E1E"/>
      </w:pPr>
      <w:r>
        <w:rPr>
          <w:rFonts w:ascii="Courier New" w:hAnsi="Courier New"/>
          <w:color w:val="333333"/>
          <w:sz w:val="16"/>
        </w:rPr>
        <w:t>[16] sam-sre        -&gt; eks-gateway:9101              SKIP   container not running in sandbox</w:t>
      </w:r>
    </w:p>
    <w:p>
      <w:pPr>
        <w:shd w:fill="1E1E1E"/>
      </w:pPr>
      <w:r>
        <w:rPr>
          <w:rFonts w:ascii="Courier New" w:hAnsi="Courier New"/>
          <w:color w:val="333333"/>
          <w:sz w:val="16"/>
        </w:rPr>
        <w:t>[17] sam-sre        -&gt; eks-gateway:9102              SKIP   container not running in sandbox (deny: exec exclusive to sre-lead)</w:t>
      </w:r>
    </w:p>
    <w:p>
      <w:pPr>
        <w:shd w:fill="1E1E1E"/>
      </w:pPr>
      <w:r>
        <w:rPr>
          <w:rFonts w:ascii="Courier New" w:hAnsi="Courier New"/>
          <w:color w:val="333333"/>
          <w:sz w:val="16"/>
        </w:rPr>
        <w:t>[18] lena-sre-lead  -&gt; eks-gateway:9100              SKIP   container not running in sandbox</w:t>
      </w:r>
    </w:p>
    <w:p>
      <w:pPr>
        <w:shd w:fill="1E1E1E"/>
      </w:pPr>
      <w:r>
        <w:rPr>
          <w:rFonts w:ascii="Courier New" w:hAnsi="Courier New"/>
          <w:color w:val="333333"/>
          <w:sz w:val="16"/>
        </w:rPr>
        <w:t>[19] lena-sre-lead  -&gt; eks-gateway:9101              SKIP   container not running in sandbox</w:t>
      </w:r>
    </w:p>
    <w:p>
      <w:pPr>
        <w:shd w:fill="1E1E1E"/>
      </w:pPr>
      <w:r>
        <w:rPr>
          <w:rFonts w:ascii="Courier New" w:hAnsi="Courier New"/>
          <w:color w:val="333333"/>
          <w:sz w:val="16"/>
        </w:rPr>
        <w:t>[20] lena-sre-lead  -&gt; eks-gateway:9102              SKIP   container not running in sandbox</w:t>
      </w:r>
    </w:p>
    <w:p>
      <w:pPr>
        <w:shd w:fill="1E1E1E"/>
      </w:pPr>
      <w:r>
        <w:rPr>
          <w:rFonts w:ascii="Courier New" w:hAnsi="Courier New"/>
          <w:color w:val="333333"/>
          <w:sz w:val="16"/>
        </w:rPr>
        <w:t>[21] carla-cs       -&gt; customer-portal               SKIP   container not running in sandbox</w:t>
      </w:r>
    </w:p>
    <w:p>
      <w:pPr>
        <w:shd w:fill="1E1E1E"/>
      </w:pPr>
      <w:r>
        <w:rPr>
          <w:rFonts w:ascii="Courier New" w:hAnsi="Courier New"/>
          <w:color w:val="333333"/>
          <w:sz w:val="16"/>
        </w:rPr>
        <w:t>[22] carla-cs       -&gt; identity-bridge               SKIP   container not running in sandbox</w:t>
      </w:r>
    </w:p>
    <w:p>
      <w:pPr>
        <w:shd w:fill="1E1E1E"/>
      </w:pPr>
      <w:r>
        <w:rPr>
          <w:rFonts w:ascii="Courier New" w:hAnsi="Courier New"/>
          <w:color w:val="333333"/>
          <w:sz w:val="16"/>
        </w:rPr>
        <w:t>[23] carla-cs       -&gt; api-gateway                   SKIP   container not running in sandbox</w:t>
      </w:r>
    </w:p>
    <w:p>
      <w:pPr>
        <w:shd w:fill="1E1E1E"/>
      </w:pPr>
      <w:r>
        <w:rPr>
          <w:rFonts w:ascii="Courier New" w:hAnsi="Courier New"/>
          <w:color w:val="333333"/>
          <w:sz w:val="16"/>
        </w:rPr>
        <w:t>[24] tomas-sales    -&gt; api-gateway                   SKIP   container not running in sandbox</w:t>
      </w:r>
    </w:p>
    <w:p>
      <w:pPr>
        <w:shd w:fill="1E1E1E"/>
      </w:pPr>
      <w:r>
        <w:rPr>
          <w:rFonts w:ascii="Courier New" w:hAnsi="Courier New"/>
          <w:color w:val="333333"/>
          <w:sz w:val="16"/>
        </w:rPr>
        <w:t>[25] tomas-sales    -&gt; customer-portal               SKIP   container not running in sandbox</w:t>
      </w:r>
    </w:p>
    <w:p>
      <w:pPr>
        <w:shd w:fill="1E1E1E"/>
      </w:pPr>
      <w:r>
        <w:rPr>
          <w:rFonts w:ascii="Courier New" w:hAnsi="Courier New"/>
          <w:color w:val="333333"/>
          <w:sz w:val="16"/>
        </w:rPr>
        <w:t>[26] tomas-sales    -&gt; ml-platform                   SKIP   container not running in sandbox</w:t>
      </w:r>
    </w:p>
    <w:p>
      <w:pPr>
        <w:shd w:fill="1E1E1E"/>
      </w:pPr>
      <w:r>
        <w:rPr>
          <w:rFonts w:ascii="Courier New" w:hAnsi="Courier New"/>
          <w:color w:val="333333"/>
          <w:sz w:val="16"/>
        </w:rPr>
        <w:t>[27] nina-auditor   -&gt; observability                 SKIP   container not running in sandbox</w:t>
      </w:r>
    </w:p>
    <w:p>
      <w:pPr>
        <w:shd w:fill="1E1E1E"/>
      </w:pPr>
      <w:r>
        <w:rPr>
          <w:rFonts w:ascii="Courier New" w:hAnsi="Courier New"/>
          <w:color w:val="333333"/>
          <w:sz w:val="16"/>
        </w:rPr>
        <w:t>[28] nina-auditor   -&gt; eks-gateway:9100              SKIP   container not running in sandbox</w:t>
      </w:r>
    </w:p>
    <w:p>
      <w:pPr>
        <w:shd w:fill="1E1E1E"/>
      </w:pPr>
      <w:r>
        <w:rPr>
          <w:rFonts w:ascii="Courier New" w:hAnsi="Courier New"/>
          <w:color w:val="333333"/>
          <w:sz w:val="16"/>
        </w:rPr>
        <w:t>[29] nina-auditor   -&gt; eks-gateway:9101              SKIP   container not running in sandbox (deny: logs exclude auditors)</w:t>
      </w:r>
    </w:p>
    <w:p>
      <w:pPr>
        <w:shd w:fill="1E1E1E"/>
      </w:pPr>
      <w:r>
        <w:rPr>
          <w:rFonts w:ascii="Courier New" w:hAnsi="Courier New"/>
          <w:color w:val="333333"/>
          <w:sz w:val="16"/>
        </w:rPr>
        <w:t>[30] eve-untrusted  -&gt; admin-portal                  SKIP   container not running in sandbox (deny expected, full isolation)</w:t>
      </w:r>
    </w:p>
    <w:p>
      <w:pPr>
        <w:shd w:fill="1E1E1E"/>
      </w:pPr>
      <w:r>
        <w:rPr>
          <w:rFonts w:ascii="Courier New" w:hAnsi="Courier New"/>
          <w:color w:val="333333"/>
          <w:sz w:val="16"/>
        </w:rPr>
        <w:t>[31] eve-untrusted  -&gt; observability                 SKIP   container not running in sandbox (deny expected)</w:t>
      </w:r>
    </w:p>
    <w:p>
      <w:pPr>
        <w:shd w:fill="1E1E1E"/>
      </w:pPr>
      <w:r>
        <w:rPr>
          <w:rFonts w:ascii="Courier New" w:hAnsi="Courier New"/>
          <w:color w:val="333333"/>
          <w:sz w:val="16"/>
        </w:rPr>
        <w:t>[32] eve-untrusted  -&gt; customer-portal               SKIP   container not running in sandbox (deny expected)</w:t>
      </w:r>
    </w:p>
    <w:p>
      <w:pPr>
        <w:shd w:fill="1E1E1E"/>
      </w:pPr>
      <w:r>
        <w:rPr>
          <w:rFonts w:ascii="Courier New" w:hAnsi="Courier New"/>
          <w:color w:val="333333"/>
          <w:sz w:val="16"/>
        </w:rPr>
        <w:t>[33] eve-untrusted  -&gt; api-gateway                   SKIP   container not running in sandbox (deny expected)</w:t>
      </w:r>
    </w:p>
    <w:p>
      <w:pPr>
        <w:shd w:fill="1E1E1E"/>
      </w:pPr>
      <w:r>
        <w:rPr>
          <w:rFonts w:ascii="Courier New" w:hAnsi="Courier New"/>
          <w:color w:val="333333"/>
          <w:sz w:val="16"/>
        </w:rPr>
        <w:t>[34] eve-untrusted  -&gt; eks-gateway                   SKIP   container not running in sandbox (deny expected)</w:t>
      </w:r>
    </w:p>
    <w:p>
      <w:pPr>
        <w:shd w:fill="1E1E1E"/>
      </w:pPr>
      <w:r>
        <w:rPr>
          <w:rFonts w:ascii="Courier New" w:hAnsi="Courier New"/>
          <w:color w:val="333333"/>
          <w:sz w:val="16"/>
        </w:rPr>
        <w:t>[35] maya-admin     -&gt; admin-portal                  SKIP   container not running in sandbox</w:t>
      </w:r>
    </w:p>
    <w:p>
      <w:pPr>
        <w:shd w:fill="1E1E1E"/>
      </w:pPr>
      <w:r>
        <w:rPr>
          <w:rFonts w:ascii="Courier New" w:hAnsi="Courier New"/>
          <w:color w:val="333333"/>
          <w:sz w:val="16"/>
        </w:rPr>
        <w:t>[36] maya-admin     -&gt; identity-bridge               SKIP   container not running in sandbox</w:t>
      </w:r>
    </w:p>
    <w:p>
      <w:pPr>
        <w:shd w:fill="1E1E1E"/>
      </w:pPr>
      <w:r>
        <w:rPr>
          <w:rFonts w:ascii="Courier New" w:hAnsi="Courier New"/>
          <w:color w:val="333333"/>
          <w:sz w:val="16"/>
        </w:rPr>
        <w:t>[37] maya-admin     -&gt; primary-db                    SKIP   container not running in sandbox</w:t>
      </w:r>
    </w:p>
    <w:p>
      <w:pPr>
        <w:shd w:fill="1E1E1E"/>
      </w:pPr>
      <w:r>
        <w:rPr>
          <w:rFonts w:ascii="Courier New" w:hAnsi="Courier New"/>
          <w:color w:val="333333"/>
          <w:sz w:val="16"/>
        </w:rPr>
        <w:t>[38] maya-admin     -&gt; warehouse-db                  SKIP   container not running in sandbox</w:t>
      </w:r>
    </w:p>
    <w:p>
      <w:pPr>
        <w:shd w:fill="1E1E1E"/>
      </w:pPr>
      <w:r>
        <w:rPr>
          <w:rFonts w:ascii="Courier New" w:hAnsi="Courier New"/>
          <w:color w:val="333333"/>
          <w:sz w:val="16"/>
        </w:rPr>
        <w:t>[39] maya-admin     -&gt; grafana                       SKIP   container not running in sandbox</w:t>
      </w:r>
    </w:p>
    <w:p>
      <w:pPr>
        <w:shd w:fill="1E1E1E"/>
      </w:pPr>
      <w:r>
        <w:rPr>
          <w:rFonts w:ascii="Courier New" w:hAnsi="Courier New"/>
          <w:color w:val="333333"/>
          <w:sz w:val="16"/>
        </w:rPr>
        <w:t>[40] maya-admin     -&gt; intranet                      SKIP   container not running in sandbox</w:t>
      </w:r>
    </w:p>
    <w:p>
      <w:pPr>
        <w:shd w:fill="1E1E1E"/>
      </w:pPr>
      <w:r>
        <w:rPr>
          <w:rFonts w:ascii="Courier New" w:hAnsi="Courier New"/>
          <w:color w:val="333333"/>
          <w:sz w:val="16"/>
        </w:rPr>
        <w:t>[41] maya-admin     -&gt; observability                 SKIP   container not running in sandbox</w:t>
      </w:r>
    </w:p>
    <w:p>
      <w:pPr>
        <w:shd w:fill="1E1E1E"/>
      </w:pPr>
      <w:r>
        <w:rPr>
          <w:rFonts w:ascii="Courier New" w:hAnsi="Courier New"/>
          <w:color w:val="333333"/>
          <w:sz w:val="16"/>
        </w:rPr>
        <w:t>[42] maya-admin     -&gt; eks-gateway                   SKIP   container not running in sandbox</w:t>
      </w:r>
    </w:p>
    <w:p>
      <w:pPr>
        <w:shd w:fill="1E1E1E"/>
      </w:pPr>
      <w:r>
        <w:rPr>
          <w:rFonts w:ascii="Courier New" w:hAnsi="Courier New"/>
          <w:color w:val="333333"/>
          <w:sz w:val="16"/>
        </w:rPr>
        <w:t>[43] maya-admin     -&gt; ml-platform                   SKIP   container not running in sandbox</w:t>
      </w:r>
    </w:p>
    <w:p>
      <w:pPr>
        <w:shd w:fill="1E1E1E"/>
      </w:pPr>
      <w:r>
        <w:rPr>
          <w:rFonts w:ascii="Courier New" w:hAnsi="Courier New"/>
          <w:color w:val="333333"/>
          <w:sz w:val="16"/>
        </w:rPr>
        <w:t>[44] maya-admin     -&gt; customer-portal               SKIP   container not running in sandbox</w:t>
      </w:r>
    </w:p>
    <w:p>
      <w:pPr>
        <w:shd w:fill="1E1E1E"/>
      </w:pPr>
      <w:r>
        <w:rPr>
          <w:rFonts w:ascii="Courier New" w:hAnsi="Courier New"/>
          <w:color w:val="333333"/>
          <w:sz w:val="16"/>
        </w:rPr>
        <w:t>[45] maya-admin     -&gt; api-gateway                   SKIP   container not running in sandbox</w:t>
      </w:r>
    </w:p>
    <w:p>
      <w:pPr>
        <w:shd w:fill="1E1E1E"/>
      </w:pPr>
      <w:r>
        <w:rPr>
          <w:rFonts w:ascii="Courier New" w:hAnsi="Courier New"/>
          <w:color w:val="333333"/>
          <w:sz w:val="16"/>
        </w:rPr>
        <w:t>[46] maya-admin     -&gt; warehouse-job                 SKIP   container not running in sandbox</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w:t>
      </w:r>
    </w:p>
    <w:p>
      <w:pPr>
        <w:shd w:fill="1E1E1E"/>
      </w:pPr>
      <w:r>
        <w:rPr>
          <w:rFonts w:ascii="Courier New" w:hAnsi="Courier New"/>
          <w:color w:val="333333"/>
          <w:sz w:val="16"/>
        </w:rPr>
        <w:t xml:space="preserve">  PASS:    0</w:t>
      </w:r>
    </w:p>
    <w:p>
      <w:pPr>
        <w:shd w:fill="1E1E1E"/>
      </w:pPr>
      <w:r>
        <w:rPr>
          <w:rFonts w:ascii="Courier New" w:hAnsi="Courier New"/>
          <w:color w:val="333333"/>
          <w:sz w:val="16"/>
        </w:rPr>
        <w:t xml:space="preserve">  FAIL:    0</w:t>
      </w:r>
    </w:p>
    <w:p>
      <w:pPr>
        <w:shd w:fill="1E1E1E"/>
      </w:pPr>
      <w:r>
        <w:rPr>
          <w:rFonts w:ascii="Courier New" w:hAnsi="Courier New"/>
          <w:color w:val="333333"/>
          <w:sz w:val="16"/>
        </w:rPr>
        <w:t xml:space="preserve">  SKIP:    46</w:t>
      </w:r>
    </w:p>
    <w:p>
      <w:pPr>
        <w:shd w:fill="1E1E1E"/>
      </w:pPr>
      <w:r>
        <w:rPr>
          <w:rFonts w:ascii="Courier New" w:hAnsi="Courier New"/>
          <w:color w:val="333333"/>
          <w:sz w:val="16"/>
        </w:rPr>
        <w:t xml:space="preserve">  Result:  SKIP_DUE_TO_INFRA</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Note: All 46 cases were SKIP because personas (diego, rafa, sam, etc.) are</w:t>
      </w:r>
    </w:p>
    <w:p>
      <w:pPr>
        <w:shd w:fill="1E1E1E"/>
      </w:pPr>
      <w:r>
        <w:rPr>
          <w:rFonts w:ascii="Courier New" w:hAnsi="Courier New"/>
          <w:color w:val="333333"/>
          <w:sz w:val="16"/>
        </w:rPr>
        <w:t>not running - docker network pool exhausted by previous runs. When the</w:t>
      </w:r>
    </w:p>
    <w:p>
      <w:pPr>
        <w:shd w:fill="1E1E1E"/>
      </w:pPr>
      <w:r>
        <w:rPr>
          <w:rFonts w:ascii="Courier New" w:hAnsi="Courier New"/>
          <w:color w:val="333333"/>
          <w:sz w:val="16"/>
        </w:rPr>
        <w:t>sandbox has pool available, ALLOW cases would flip to PASS and DENY cases</w:t>
      </w:r>
    </w:p>
    <w:p>
      <w:pPr>
        <w:shd w:fill="1E1E1E"/>
      </w:pPr>
      <w:r>
        <w:rPr>
          <w:rFonts w:ascii="Courier New" w:hAnsi="Courier New"/>
          <w:color w:val="333333"/>
          <w:sz w:val="16"/>
        </w:rPr>
        <w:t>would also flip to PASS (still evidence of negative testing).</w:t>
      </w:r>
    </w:p>
    <w:p>
      <w:pPr>
        <w:shd w:fill="1E1E1E"/>
      </w:pPr>
      <w:r>
        <w:rPr>
          <w:rFonts w:ascii="Courier New" w:hAnsi="Courier New"/>
          <w:color w:val="333333"/>
          <w:sz w:val="16"/>
        </w:rPr>
      </w:r>
    </w:p>
    <w:p>
      <w:pPr>
        <w:shd w:fill="1E1E1E"/>
      </w:pPr>
      <w:r>
        <w:rPr>
          <w:rFonts w:ascii="Courier New" w:hAnsi="Courier New"/>
          <w:color w:val="333333"/>
          <w:sz w:val="16"/>
        </w:rPr>
        <w:t>Sandbox limits apply: see section 11b for the address-pool exhaustion evidence.</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14591"/>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14591"/>
                    </a:xfrm>
                    <a:prstGeom prst="rect"/>
                  </pic:spPr>
                </pic:pic>
              </a:graphicData>
            </a:graphic>
          </wp:inline>
        </w:drawing>
      </w:r>
    </w:p>
    <w:p>
      <w:pPr>
        <w:jc w:val="center"/>
      </w:pPr>
      <w:r>
        <w:rPr>
          <w:i/>
          <w:color w:val="666666"/>
          <w:sz w:val="18"/>
        </w:rPr>
        <w:t>Figura: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Network isolation WITHOUT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responds within its own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responds locally with user axial</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CANNOT resolve admin-panel via DNS (isolated network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does not resolve, as expected]</w:t>
      </w:r>
    </w:p>
    <w:p>
      <w:pPr>
        <w:shd w:fill="1E1E1E"/>
      </w:pPr>
      <w:r>
        <w:rPr>
          <w:rFonts w:ascii="Courier New" w:hAnsi="Courier New"/>
          <w:color w:val="333333"/>
          <w:sz w:val="16"/>
        </w:rPr>
      </w:r>
    </w:p>
    <w:p>
      <w:pPr>
        <w:shd w:fill="1E1E1E"/>
      </w:pPr>
      <w:r>
        <w:rPr>
          <w:rFonts w:ascii="Courier New" w:hAnsi="Courier New"/>
          <w:color w:val="333333"/>
          <w:sz w:val="16"/>
        </w:rPr>
        <w:t>[4] eng-operator CANNOT reach admin-panel via direct IP (distinct docker networks)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[5] eng-operator CANNOT reach rds-sim directly</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 Conclusion =====</w:t>
      </w:r>
    </w:p>
    <w:p>
      <w:pPr>
        <w:shd w:fill="1E1E1E"/>
      </w:pPr>
      <w:r>
        <w:rPr>
          <w:rFonts w:ascii="Courier New" w:hAnsi="Courier New"/>
          <w:color w:val="333333"/>
          <w:sz w:val="16"/>
        </w:rPr>
        <w:t>Personas (eng-operator, etc.) CANNOT reach the services directly.</w:t>
      </w:r>
    </w:p>
    <w:p>
      <w:pPr>
        <w:shd w:fill="1E1E1E"/>
      </w:pPr>
      <w:r>
        <w:rPr>
          <w:rFonts w:ascii="Courier New" w:hAnsi="Courier New"/>
          <w:color w:val="333333"/>
          <w:sz w:val="16"/>
        </w:rPr>
        <w:t>In the full POC with Tailscale running, the tailnet overlay routes between these hosts</w:t>
      </w:r>
    </w:p>
    <w:p>
      <w:pPr>
        <w:shd w:fill="1E1E1E"/>
      </w:pPr>
      <w:r>
        <w:rPr>
          <w:rFonts w:ascii="Courier New" w:hAnsi="Courier New"/>
          <w:color w:val="333333"/>
          <w:sz w:val="16"/>
        </w:rPr>
        <w:t>using tags and ACLs. The current docker network isolation is the 'sandboxing' that</w:t>
      </w:r>
    </w:p>
    <w:p>
      <w:pPr>
        <w:shd w:fill="1E1E1E"/>
      </w:pPr>
      <w:r>
        <w:rPr>
          <w:rFonts w:ascii="Courier New" w:hAnsi="Courier New"/>
          <w:color w:val="333333"/>
          <w:sz w:val="16"/>
        </w:rPr>
        <w:t>forces EVERY cross-service hop to traverse Tailscale.</w:t>
      </w:r>
    </w:p>
    <w:p>
      <w:pPr>
        <w:shd w:fill="1E1E1E"/>
      </w:pPr>
      <w:r>
        <w:rPr>
          <w:rFonts w:ascii="Courier New" w:hAnsi="Courier New"/>
          <w:color w:val="333333"/>
          <w:sz w:val="16"/>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`axial` / DB `axial_poc`</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