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2024-09-01</w:t>
      </w:r>
    </w:p>
    <w:p>
      <w:hyperlink r:id="rId9">
        <w:r>
          <w:rPr>
            <w:color w:val="0000FF"/>
            <w:u w:val="single"/>
          </w:rPr>
          <w:t>Swedish Medical Ctr Issaquah, 08/19/2024 9:00 am - 3:00 pm</w:t>
        </w:r>
      </w:hyperlink>
    </w:p>
    <w:p>
      <w:pPr>
        <w:pStyle w:val="Heading1"/>
      </w:pPr>
      <w:r>
        <w:t>Angmar Blood Drives through 2024-09-01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5">
        <w:r>
          <w:rPr>
            <w:color w:val="0000FF"/>
            <w:u w:val="single"/>
          </w:rPr>
          <w:t>Town &amp; Country Markets-Mill Creek, 08/19/2024 9:30 am - 3:30 pm</w:t>
        </w:r>
      </w:hyperlink>
    </w:p>
    <w:p>
      <w:pPr>
        <w:pStyle w:val="Heading1"/>
      </w:pPr>
      <w:r>
        <w:t>Bloodsport Blood Drives through 2024-09-01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5">
        <w:r>
          <w:rPr>
            <w:color w:val="0000FF"/>
            <w:u w:val="single"/>
          </w:rPr>
          <w:t>Town &amp; Country Markets-Mill Creek, 08/19/2024 9:30 am - 3:30 pm</w:t>
        </w:r>
      </w:hyperlink>
    </w:p>
    <w:p>
      <w:hyperlink r:id="rId16">
        <w:r>
          <w:rPr>
            <w:color w:val="0000FF"/>
            <w:u w:val="single"/>
          </w:rPr>
          <w:t>Providence Swedish Edmonds Campus, 08/22/2024 9:00 am - 3:00 pm</w:t>
        </w:r>
      </w:hyperlink>
    </w:p>
    <w:p>
      <w:hyperlink r:id="rId17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2024-09-01</w:t>
      </w:r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19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0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21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2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3">
        <w:r>
          <w:rPr>
            <w:color w:val="0000FF"/>
            <w:u w:val="single"/>
          </w:rPr>
          <w:t>Union Hill Church - Redmond, 08/19/2024 9:00 am - 3:00 pm</w:t>
        </w:r>
      </w:hyperlink>
    </w:p>
    <w:p>
      <w:hyperlink r:id="rId24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2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28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29">
        <w:r>
          <w:rPr>
            <w:color w:val="0000FF"/>
            <w:u w:val="single"/>
          </w:rPr>
          <w:t>VA Puget Sound, 08/05/2024 10:00 am - 4:00 pm</w:t>
        </w:r>
      </w:hyperlink>
    </w:p>
    <w:p>
      <w:hyperlink r:id="rId30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35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39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1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2024-09-01</w:t>
      </w:r>
    </w:p>
    <w:p>
      <w:hyperlink r:id="rId28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29">
        <w:r>
          <w:rPr>
            <w:color w:val="0000FF"/>
            <w:u w:val="single"/>
          </w:rPr>
          <w:t>VA Puget Sound, 08/05/2024 10:00 am - 4:00 pm</w:t>
        </w:r>
      </w:hyperlink>
    </w:p>
    <w:p>
      <w:hyperlink r:id="rId42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30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43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44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39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pPr>
        <w:pStyle w:val="Heading1"/>
      </w:pPr>
      <w:r>
        <w:t>The Combine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5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46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7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2024-09-01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9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24">
        <w:r>
          <w:rPr>
            <w:color w:val="0000FF"/>
            <w:u w:val="single"/>
          </w:rPr>
          <w:t>EvergreenHealth Kirkland, 08/21/2024 9:00 am - 3:00 pm</w:t>
        </w:r>
      </w:hyperlink>
    </w:p>
    <w:p>
      <w:pPr>
        <w:pStyle w:val="Heading1"/>
      </w:pPr>
      <w:r>
        <w:t>Flash, Valhalla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5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46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7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35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45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46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7">
        <w:r>
          <w:rPr>
            <w:color w:val="0000FF"/>
            <w:u w:val="single"/>
          </w:rPr>
          <w:t>North Seattle Center, Multiple Dates</w:t>
        </w:r>
      </w:hyperlink>
    </w:p>
    <w:p>
      <w:hyperlink r:id="rId41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2024-09-01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6">
        <w:r>
          <w:rPr>
            <w:color w:val="0000FF"/>
            <w:u w:val="single"/>
          </w:rPr>
          <w:t>Providence Swedish Edmonds Campus, 08/22/2024 9:00 am - 3:00 pm</w:t>
        </w:r>
      </w:hyperlink>
    </w:p>
    <w:p>
      <w:hyperlink r:id="rId17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2024-09-01</w:t>
      </w:r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19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0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21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2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4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2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2024-09-01</w:t>
      </w:r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28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42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29">
        <w:r>
          <w:rPr>
            <w:color w:val="0000FF"/>
            <w:u w:val="single"/>
          </w:rPr>
          <w:t>VA Puget Sound, 08/05/2024 10:00 am - 4:00 pm</w:t>
        </w:r>
      </w:hyperlink>
    </w:p>
    <w:p>
      <w:hyperlink r:id="rId43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30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44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48">
        <w:r>
          <w:rPr>
            <w:color w:val="0000FF"/>
            <w:u w:val="single"/>
          </w:rPr>
          <w:t>Pop-Up @ West Seattle, 08/12/2024 10:00 am - 5:00 pm</w:t>
        </w:r>
      </w:hyperlink>
    </w:p>
    <w:p>
      <w:hyperlink r:id="rId49">
        <w:r>
          <w:rPr>
            <w:color w:val="0000FF"/>
            <w:u w:val="single"/>
          </w:rPr>
          <w:t>Pop-Up @ West Seattle, 08/13/2024 9:00 am - 4:00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35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50">
        <w:r>
          <w:rPr>
            <w:color w:val="0000FF"/>
            <w:u w:val="single"/>
          </w:rPr>
          <w:t>Pop-Up @ West Seattle, 08/21/2024 10:00 am - 4:00 pm</w:t>
        </w:r>
      </w:hyperlink>
    </w:p>
    <w:p>
      <w:hyperlink r:id="rId39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1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2024-09-01</w:t>
      </w:r>
    </w:p>
    <w:p>
      <w:hyperlink r:id="rId9">
        <w:r>
          <w:rPr>
            <w:color w:val="0000FF"/>
            <w:u w:val="single"/>
          </w:rPr>
          <w:t>Swedish Medical Ctr Issaquah, 08/19/2024 9:00 am - 3:00 pm</w:t>
        </w:r>
      </w:hyperlink>
    </w:p>
    <w:p>
      <w:hyperlink r:id="rId51">
        <w:r>
          <w:rPr>
            <w:color w:val="0000FF"/>
            <w:u w:val="single"/>
          </w:rPr>
          <w:t>Sammamish Hills Lutheran Church, 08/22/2024 9:30 am - 4:30 pm</w:t>
        </w:r>
      </w:hyperlink>
    </w:p>
    <w:p>
      <w:hyperlink r:id="rId52">
        <w:r>
          <w:rPr>
            <w:color w:val="0000FF"/>
            <w:u w:val="single"/>
          </w:rPr>
          <w:t>Sammamish Hills Lutheran Church, 08/23/2024 9:30 am - 4:30 pm</w:t>
        </w:r>
      </w:hyperlink>
    </w:p>
    <w:p>
      <w:pPr>
        <w:pStyle w:val="Heading1"/>
      </w:pPr>
      <w:r>
        <w:t>Mohai, Space Needle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28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30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35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45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46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50">
        <w:r>
          <w:rPr>
            <w:color w:val="0000FF"/>
            <w:u w:val="single"/>
          </w:rPr>
          <w:t>Pop-Up @ West Seattle, 08/21/2024 10:00 am - 4:00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39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1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2024-09-01</w:t>
      </w:r>
    </w:p>
    <w:p>
      <w:hyperlink r:id="rId26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27">
        <w:r>
          <w:rPr>
            <w:color w:val="0000FF"/>
            <w:u w:val="single"/>
          </w:rPr>
          <w:t>KOMO Plaza, 08/02/2024 9:00 am - 3:00 pm</w:t>
        </w:r>
      </w:hyperlink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31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2">
        <w:r>
          <w:rPr>
            <w:color w:val="0000FF"/>
            <w:u w:val="single"/>
          </w:rPr>
          <w:t>Mighty-O Donuts, 08/09/2024 9:00 am - 3:00 pm</w:t>
        </w:r>
      </w:hyperlink>
    </w:p>
    <w:p>
      <w:hyperlink r:id="rId33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34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35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45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46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36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37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38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7">
        <w:r>
          <w:rPr>
            <w:color w:val="0000FF"/>
            <w:u w:val="single"/>
          </w:rPr>
          <w:t>North Seattle Center, Multiple Dates</w:t>
        </w:r>
      </w:hyperlink>
    </w:p>
    <w:p>
      <w:hyperlink r:id="rId41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2024-09-01</w:t>
      </w:r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53">
        <w:r>
          <w:rPr>
            <w:color w:val="0000FF"/>
            <w:u w:val="single"/>
          </w:rPr>
          <w:t>Bellefield Office Park, 08/14/2024 9:00 am - 3:00 pm</w:t>
        </w:r>
      </w:hyperlink>
    </w:p>
    <w:p>
      <w:hyperlink r:id="rId22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2024-09-01</w:t>
      </w:r>
    </w:p>
    <w:p>
      <w:hyperlink r:id="rId42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29">
        <w:r>
          <w:rPr>
            <w:color w:val="0000FF"/>
            <w:u w:val="single"/>
          </w:rPr>
          <w:t>VA Puget Sound, 08/05/2024 10:00 am - 4:00 pm</w:t>
        </w:r>
      </w:hyperlink>
    </w:p>
    <w:p>
      <w:hyperlink r:id="rId43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44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48">
        <w:r>
          <w:rPr>
            <w:color w:val="0000FF"/>
            <w:u w:val="single"/>
          </w:rPr>
          <w:t>Pop-Up @ West Seattle, 08/12/2024 10:00 am - 5:00 pm</w:t>
        </w:r>
      </w:hyperlink>
    </w:p>
    <w:p>
      <w:hyperlink r:id="rId49">
        <w:r>
          <w:rPr>
            <w:color w:val="0000FF"/>
            <w:u w:val="single"/>
          </w:rPr>
          <w:t>Pop-Up @ West Seattle, 08/13/2024 9:00 am - 4:00 pm</w:t>
        </w:r>
      </w:hyperlink>
    </w:p>
    <w:p>
      <w:hyperlink r:id="rId50">
        <w:r>
          <w:rPr>
            <w:color w:val="0000FF"/>
            <w:u w:val="single"/>
          </w:rPr>
          <w:t>Pop-Up @ West Seattle, 08/21/2024 10:00 am - 4:00 pm</w:t>
        </w:r>
      </w:hyperlink>
    </w:p>
    <w:p>
      <w:pPr>
        <w:pStyle w:val="Heading1"/>
      </w:pPr>
      <w:r>
        <w:t>Robinswood Blood Drives through 2024-09-01</w:t>
      </w:r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20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53">
        <w:r>
          <w:rPr>
            <w:color w:val="0000FF"/>
            <w:u w:val="single"/>
          </w:rPr>
          <w:t>Bellefield Office Park, 08/14/2024 9:00 am - 3:00 pm</w:t>
        </w:r>
      </w:hyperlink>
    </w:p>
    <w:p>
      <w:hyperlink r:id="rId22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2024-09-01</w:t>
      </w:r>
    </w:p>
    <w:p>
      <w:hyperlink r:id="rId18">
        <w:r>
          <w:rPr>
            <w:color w:val="0000FF"/>
            <w:u w:val="single"/>
          </w:rPr>
          <w:t>Plaza Yarrow Bay, 08/06/2024 9:00 am - 3:00 pm</w:t>
        </w:r>
      </w:hyperlink>
    </w:p>
    <w:p>
      <w:hyperlink r:id="rId19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0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21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2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4">
        <w:r>
          <w:rPr>
            <w:color w:val="0000FF"/>
            <w:u w:val="single"/>
          </w:rPr>
          <w:t>EvergreenHealth Kirkland, 08/21/2024 9:00 am - 3:00 pm</w:t>
        </w:r>
      </w:hyperlink>
    </w:p>
    <w:p>
      <w:pPr>
        <w:pStyle w:val="Heading1"/>
      </w:pPr>
      <w:r>
        <w:t>Timber, Tundra, Tundra Speed Blood Drives through 2024-09-01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9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0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21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4">
        <w:r>
          <w:rPr>
            <w:color w:val="0000FF"/>
            <w:u w:val="single"/>
          </w:rPr>
          <w:t>EvergreenHealth Kirkland, 08/21/2024 9:00 am - 3:00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80674" TargetMode="External"/><Relationship Id="rId10" Type="http://schemas.openxmlformats.org/officeDocument/2006/relationships/hyperlink" Target="https://donate.bloodworksnw.org/donor/schedules/drive_schedule/72667" TargetMode="External"/><Relationship Id="rId11" Type="http://schemas.openxmlformats.org/officeDocument/2006/relationships/hyperlink" Target="https://donate.bloodworksnw.org/donor/schedules/drive_schedule/81089" TargetMode="External"/><Relationship Id="rId12" Type="http://schemas.openxmlformats.org/officeDocument/2006/relationships/hyperlink" Target="https://donate.bloodworksnw.org/donor/schedules/drive_schedule/73742" TargetMode="External"/><Relationship Id="rId13" Type="http://schemas.openxmlformats.org/officeDocument/2006/relationships/hyperlink" Target="https://donate.bloodworksnw.org/donor/schedules/drive_schedule/82319" TargetMode="External"/><Relationship Id="rId14" Type="http://schemas.openxmlformats.org/officeDocument/2006/relationships/hyperlink" Target="https://donate.bloodworksnw.org/donor/schedules/drive_schedule/80698" TargetMode="External"/><Relationship Id="rId15" Type="http://schemas.openxmlformats.org/officeDocument/2006/relationships/hyperlink" Target="https://donate.bloodworksnw.org/donor/schedules/drive_schedule/82422" TargetMode="External"/><Relationship Id="rId16" Type="http://schemas.openxmlformats.org/officeDocument/2006/relationships/hyperlink" Target="https://donate.bloodworksnw.org/donor/schedules/drive_schedule/81218" TargetMode="External"/><Relationship Id="rId17" Type="http://schemas.openxmlformats.org/officeDocument/2006/relationships/hyperlink" Target="https://donate.bloodworksnw.org/donor/schedules/center/6" TargetMode="External"/><Relationship Id="rId18" Type="http://schemas.openxmlformats.org/officeDocument/2006/relationships/hyperlink" Target="https://donate.bloodworksnw.org/donor/schedules/drive_schedule/76807" TargetMode="External"/><Relationship Id="rId19" Type="http://schemas.openxmlformats.org/officeDocument/2006/relationships/hyperlink" Target="https://donate.bloodworksnw.org/donor/schedules/drive_schedule/70881" TargetMode="External"/><Relationship Id="rId20" Type="http://schemas.openxmlformats.org/officeDocument/2006/relationships/hyperlink" Target="https://donate.bloodworksnw.org/donor/schedules/drive_schedule/80852" TargetMode="External"/><Relationship Id="rId21" Type="http://schemas.openxmlformats.org/officeDocument/2006/relationships/hyperlink" Target="https://donate.bloodworksnw.org/donor/schedules/drive_schedule/82061" TargetMode="External"/><Relationship Id="rId22" Type="http://schemas.openxmlformats.org/officeDocument/2006/relationships/hyperlink" Target="https://donate.bloodworksnw.org/donor/schedules/drive_schedule/82085" TargetMode="External"/><Relationship Id="rId23" Type="http://schemas.openxmlformats.org/officeDocument/2006/relationships/hyperlink" Target="https://donate.bloodworksnw.org/donor/schedules/drive_schedule/82173" TargetMode="External"/><Relationship Id="rId24" Type="http://schemas.openxmlformats.org/officeDocument/2006/relationships/hyperlink" Target="https://donate.bloodworksnw.org/donor/schedules/drive_schedule/82453" TargetMode="External"/><Relationship Id="rId25" Type="http://schemas.openxmlformats.org/officeDocument/2006/relationships/hyperlink" Target="https://donate.bloodworksnw.org/donor/schedules/center/1" TargetMode="External"/><Relationship Id="rId26" Type="http://schemas.openxmlformats.org/officeDocument/2006/relationships/hyperlink" Target="https://donate.bloodworksnw.org/donor/schedules/drive_schedule/82323" TargetMode="External"/><Relationship Id="rId27" Type="http://schemas.openxmlformats.org/officeDocument/2006/relationships/hyperlink" Target="https://donate.bloodworksnw.org/donor/schedules/drive_schedule/79340" TargetMode="External"/><Relationship Id="rId28" Type="http://schemas.openxmlformats.org/officeDocument/2006/relationships/hyperlink" Target="https://donate.bloodworksnw.org/donor/schedules/drive_schedule/82137" TargetMode="External"/><Relationship Id="rId29" Type="http://schemas.openxmlformats.org/officeDocument/2006/relationships/hyperlink" Target="https://donate.bloodworksnw.org/donor/schedules/drive_schedule/82060" TargetMode="External"/><Relationship Id="rId30" Type="http://schemas.openxmlformats.org/officeDocument/2006/relationships/hyperlink" Target="https://donate.bloodworksnw.org/donor/schedules/drive_schedule/71108" TargetMode="External"/><Relationship Id="rId31" Type="http://schemas.openxmlformats.org/officeDocument/2006/relationships/hyperlink" Target="https://donate.bloodworksnw.org/donor/schedules/drive_schedule/82078" TargetMode="External"/><Relationship Id="rId32" Type="http://schemas.openxmlformats.org/officeDocument/2006/relationships/hyperlink" Target="https://donate.bloodworksnw.org/donor/schedules/drive_schedule/82193" TargetMode="External"/><Relationship Id="rId33" Type="http://schemas.openxmlformats.org/officeDocument/2006/relationships/hyperlink" Target="https://donate.bloodworksnw.org/donor/schedules/drive_schedule/82236" TargetMode="External"/><Relationship Id="rId34" Type="http://schemas.openxmlformats.org/officeDocument/2006/relationships/hyperlink" Target="https://donate.bloodworksnw.org/donor/schedules/drive_schedule/71229" TargetMode="External"/><Relationship Id="rId35" Type="http://schemas.openxmlformats.org/officeDocument/2006/relationships/hyperlink" Target="https://donate.bloodworksnw.org/donor/schedules/drive_schedule/71403" TargetMode="External"/><Relationship Id="rId36" Type="http://schemas.openxmlformats.org/officeDocument/2006/relationships/hyperlink" Target="https://donate.bloodworksnw.org/donor/schedules/drive_schedule/71195" TargetMode="External"/><Relationship Id="rId37" Type="http://schemas.openxmlformats.org/officeDocument/2006/relationships/hyperlink" Target="https://donate.bloodworksnw.org/donor/schedules/drive_schedule/79121" TargetMode="External"/><Relationship Id="rId38" Type="http://schemas.openxmlformats.org/officeDocument/2006/relationships/hyperlink" Target="https://donate.bloodworksnw.org/donor/schedules/drive_schedule/69056" TargetMode="External"/><Relationship Id="rId39" Type="http://schemas.openxmlformats.org/officeDocument/2006/relationships/hyperlink" Target="https://donate.bloodworksnw.org/donor/schedules/drive_schedule/80686" TargetMode="External"/><Relationship Id="rId40" Type="http://schemas.openxmlformats.org/officeDocument/2006/relationships/hyperlink" Target="https://donate.bloodworksnw.org/donor/schedules/drive_schedule/69061" TargetMode="External"/><Relationship Id="rId41" Type="http://schemas.openxmlformats.org/officeDocument/2006/relationships/hyperlink" Target="https://donate.bloodworksnw.org/donor/schedules/center/10" TargetMode="External"/><Relationship Id="rId42" Type="http://schemas.openxmlformats.org/officeDocument/2006/relationships/hyperlink" Target="https://donate.bloodworksnw.org/donor/schedules/drive_schedule/67830" TargetMode="External"/><Relationship Id="rId43" Type="http://schemas.openxmlformats.org/officeDocument/2006/relationships/hyperlink" Target="https://donate.bloodworksnw.org/donor/schedules/drive_schedule/67831" TargetMode="External"/><Relationship Id="rId44" Type="http://schemas.openxmlformats.org/officeDocument/2006/relationships/hyperlink" Target="https://donate.bloodworksnw.org/donor/schedules/drive_schedule/67832" TargetMode="External"/><Relationship Id="rId45" Type="http://schemas.openxmlformats.org/officeDocument/2006/relationships/hyperlink" Target="https://donate.bloodworksnw.org/donor/schedules/drive_schedule/82281" TargetMode="External"/><Relationship Id="rId46" Type="http://schemas.openxmlformats.org/officeDocument/2006/relationships/hyperlink" Target="https://donate.bloodworksnw.org/donor/schedules/drive_schedule/82122" TargetMode="External"/><Relationship Id="rId47" Type="http://schemas.openxmlformats.org/officeDocument/2006/relationships/hyperlink" Target="https://donate.bloodworksnw.org/donor/schedules/center/7" TargetMode="External"/><Relationship Id="rId48" Type="http://schemas.openxmlformats.org/officeDocument/2006/relationships/hyperlink" Target="https://donate.bloodworksnw.org/donor/schedules/drive_schedule/67834" TargetMode="External"/><Relationship Id="rId49" Type="http://schemas.openxmlformats.org/officeDocument/2006/relationships/hyperlink" Target="https://donate.bloodworksnw.org/donor/schedules/drive_schedule/67833" TargetMode="External"/><Relationship Id="rId50" Type="http://schemas.openxmlformats.org/officeDocument/2006/relationships/hyperlink" Target="https://donate.bloodworksnw.org/donor/schedules/drive_schedule/82063" TargetMode="External"/><Relationship Id="rId51" Type="http://schemas.openxmlformats.org/officeDocument/2006/relationships/hyperlink" Target="https://donate.bloodworksnw.org/donor/schedules/drive_schedule/69309" TargetMode="External"/><Relationship Id="rId52" Type="http://schemas.openxmlformats.org/officeDocument/2006/relationships/hyperlink" Target="https://donate.bloodworksnw.org/donor/schedules/drive_schedule/69310" TargetMode="External"/><Relationship Id="rId53" Type="http://schemas.openxmlformats.org/officeDocument/2006/relationships/hyperlink" Target="https://donate.bloodworksnw.org/donor/schedules/drive_schedule/77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