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A21A2" w14:textId="77777777" w:rsidR="008064B0" w:rsidRDefault="008064B0" w:rsidP="00F45C06">
      <w:pPr>
        <w:pStyle w:val="Standard"/>
        <w:pageBreakBefore/>
        <w:spacing w:after="0" w:line="360" w:lineRule="auto"/>
        <w:jc w:val="center"/>
      </w:pPr>
      <w:r>
        <w:rPr>
          <w:noProof/>
        </w:rPr>
        <w:drawing>
          <wp:inline distT="0" distB="0" distL="0" distR="0" wp14:anchorId="7D861E7B" wp14:editId="1D4C5484">
            <wp:extent cx="1935360" cy="1678319"/>
            <wp:effectExtent l="0" t="0" r="7740" b="0"/>
            <wp:docPr id="374680616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360" cy="1678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F8E591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178BE1D8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6C63D0BE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4C4BE87B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1722A069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26709AF0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062FC0CB" w14:textId="3D4F20ED" w:rsidR="00F45C06" w:rsidRPr="00F45C06" w:rsidRDefault="0055046B" w:rsidP="00F45C06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es-ES"/>
        </w:rPr>
      </w:pPr>
      <w:r>
        <w:rPr>
          <w:rFonts w:ascii="Arial" w:eastAsia="Arial" w:hAnsi="Arial" w:cs="Arial"/>
          <w:b/>
          <w:bCs/>
          <w:sz w:val="32"/>
          <w:szCs w:val="32"/>
          <w:lang w:val="es-ES"/>
        </w:rPr>
        <w:t>Los 7 cuestionamientos para la identificación de situación problemática en el entorno laboral</w:t>
      </w:r>
      <w:r w:rsidR="00F45C06" w:rsidRPr="00F45C06">
        <w:rPr>
          <w:rFonts w:ascii="Arial" w:eastAsia="Arial" w:hAnsi="Arial" w:cs="Arial"/>
          <w:b/>
          <w:bCs/>
          <w:sz w:val="32"/>
          <w:szCs w:val="32"/>
          <w:lang w:val="es-ES"/>
        </w:rPr>
        <w:t>.</w:t>
      </w:r>
    </w:p>
    <w:p w14:paraId="6C672934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4CA49053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6041914C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4E7005F2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02E86023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27BCD62A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5653116D" w14:textId="77777777" w:rsidR="008064B0" w:rsidRDefault="008064B0" w:rsidP="00F45C06">
      <w:pPr>
        <w:pStyle w:val="Standard"/>
        <w:spacing w:after="0" w:line="360" w:lineRule="auto"/>
        <w:jc w:val="center"/>
        <w:rPr>
          <w:lang w:val="es-ES"/>
        </w:rPr>
      </w:pPr>
    </w:p>
    <w:p w14:paraId="4BD05CA9" w14:textId="2ED81F4A" w:rsidR="008064B0" w:rsidRDefault="00F45C06" w:rsidP="00F45C06">
      <w:pPr>
        <w:pStyle w:val="Standard"/>
        <w:spacing w:after="0" w:line="360" w:lineRule="auto"/>
        <w:jc w:val="right"/>
      </w:pPr>
      <w:r>
        <w:rPr>
          <w:lang w:val="es-ES"/>
        </w:rPr>
        <w:t xml:space="preserve">Mónica </w:t>
      </w:r>
      <w:proofErr w:type="spellStart"/>
      <w:r>
        <w:rPr>
          <w:lang w:val="es-ES"/>
        </w:rPr>
        <w:t>Thairys</w:t>
      </w:r>
      <w:proofErr w:type="spellEnd"/>
      <w:r>
        <w:rPr>
          <w:lang w:val="es-ES"/>
        </w:rPr>
        <w:t xml:space="preserve"> Arvelo Ramos</w:t>
      </w:r>
    </w:p>
    <w:p w14:paraId="137FA5F9" w14:textId="3B4ED9F8" w:rsidR="008064B0" w:rsidRDefault="008064B0" w:rsidP="00F45C06">
      <w:pPr>
        <w:pStyle w:val="Standard"/>
        <w:spacing w:after="0" w:line="360" w:lineRule="auto"/>
        <w:jc w:val="right"/>
      </w:pPr>
      <w:r>
        <w:rPr>
          <w:lang w:val="es-ES"/>
        </w:rPr>
        <w:t>C.I:</w:t>
      </w:r>
      <w:r w:rsidR="00F45C06">
        <w:rPr>
          <w:lang w:val="es-ES"/>
        </w:rPr>
        <w:t>17.270.966</w:t>
      </w:r>
    </w:p>
    <w:p w14:paraId="230F0E7C" w14:textId="7636B849" w:rsidR="008064B0" w:rsidRDefault="00F45C06" w:rsidP="00F45C06">
      <w:pPr>
        <w:pStyle w:val="Standard"/>
        <w:spacing w:after="0" w:line="360" w:lineRule="auto"/>
        <w:jc w:val="right"/>
      </w:pPr>
      <w:r>
        <w:t>monicarvelor@gmail.com</w:t>
      </w:r>
    </w:p>
    <w:p w14:paraId="13AB7A66" w14:textId="08D47705" w:rsidR="008064B0" w:rsidRDefault="008064B0" w:rsidP="00F45C06">
      <w:pPr>
        <w:pStyle w:val="Standard"/>
        <w:spacing w:after="0" w:line="360" w:lineRule="auto"/>
        <w:jc w:val="right"/>
      </w:pPr>
      <w:r>
        <w:rPr>
          <w:lang w:val="es-ES"/>
        </w:rPr>
        <w:t>041</w:t>
      </w:r>
      <w:r w:rsidR="00F45C06">
        <w:rPr>
          <w:lang w:val="es-ES"/>
        </w:rPr>
        <w:t>2-608.56.02</w:t>
      </w:r>
    </w:p>
    <w:p w14:paraId="34835C3E" w14:textId="4966DBE4" w:rsidR="008064B0" w:rsidRDefault="008064B0" w:rsidP="00F45C06">
      <w:pPr>
        <w:pStyle w:val="Standard"/>
        <w:spacing w:after="0" w:line="360" w:lineRule="auto"/>
        <w:jc w:val="right"/>
      </w:pPr>
      <w:r>
        <w:rPr>
          <w:lang w:val="es-ES"/>
        </w:rPr>
        <w:t xml:space="preserve">Docente Mediador: </w:t>
      </w:r>
      <w:r w:rsidR="00F45C06">
        <w:rPr>
          <w:lang w:val="es-ES"/>
        </w:rPr>
        <w:t xml:space="preserve">Rosa </w:t>
      </w:r>
      <w:r w:rsidR="00F93D1E">
        <w:rPr>
          <w:lang w:val="es-ES"/>
        </w:rPr>
        <w:t>Belén</w:t>
      </w:r>
      <w:r w:rsidR="00F45C06">
        <w:rPr>
          <w:lang w:val="es-ES"/>
        </w:rPr>
        <w:t xml:space="preserve"> Pérez Oliveros</w:t>
      </w:r>
    </w:p>
    <w:p w14:paraId="15B54FA6" w14:textId="77777777" w:rsidR="008064B0" w:rsidRDefault="008064B0" w:rsidP="00F45C06">
      <w:pPr>
        <w:pStyle w:val="Standard"/>
        <w:spacing w:after="0" w:line="360" w:lineRule="auto"/>
        <w:rPr>
          <w:lang w:val="es-ES"/>
        </w:rPr>
      </w:pPr>
    </w:p>
    <w:p w14:paraId="7100340B" w14:textId="6549EE81" w:rsidR="008064B0" w:rsidRDefault="00F45C06" w:rsidP="00F45C06">
      <w:pPr>
        <w:pStyle w:val="Standard"/>
        <w:spacing w:after="0" w:line="360" w:lineRule="auto"/>
        <w:jc w:val="center"/>
        <w:rPr>
          <w:b/>
          <w:lang w:val="es-ES"/>
        </w:rPr>
      </w:pPr>
      <w:r>
        <w:rPr>
          <w:lang w:val="es-ES"/>
        </w:rPr>
        <w:t>5</w:t>
      </w:r>
      <w:r w:rsidR="008064B0">
        <w:rPr>
          <w:lang w:val="es-ES"/>
        </w:rPr>
        <w:t xml:space="preserve"> de </w:t>
      </w:r>
      <w:r>
        <w:rPr>
          <w:lang w:val="es-ES"/>
        </w:rPr>
        <w:t>mayo,</w:t>
      </w:r>
      <w:r w:rsidR="008064B0">
        <w:rPr>
          <w:lang w:val="es-ES"/>
        </w:rPr>
        <w:t xml:space="preserve"> 2024</w:t>
      </w:r>
      <w:r w:rsidR="008064B0">
        <w:rPr>
          <w:b/>
          <w:lang w:val="es-ES"/>
        </w:rPr>
        <w:br w:type="page"/>
      </w:r>
    </w:p>
    <w:p w14:paraId="370235E6" w14:textId="4D3B1A10" w:rsidR="00F93D1E" w:rsidRDefault="00E024B0" w:rsidP="00F93D1E">
      <w:pPr>
        <w:pStyle w:val="Standard"/>
        <w:spacing w:after="0" w:line="360" w:lineRule="auto"/>
        <w:jc w:val="center"/>
        <w:rPr>
          <w:b/>
          <w:lang w:val="es-ES"/>
        </w:rPr>
      </w:pPr>
      <w:r w:rsidRPr="00E024B0">
        <w:rPr>
          <w:b/>
          <w:lang w:val="es-ES"/>
        </w:rPr>
        <w:lastRenderedPageBreak/>
        <w:t>Los 7 cuestionamientos para la identificación de situación problemática en el entorno laboral</w:t>
      </w:r>
      <w:r>
        <w:rPr>
          <w:b/>
          <w:lang w:val="es-ES"/>
        </w:rPr>
        <w:t>.</w:t>
      </w:r>
    </w:p>
    <w:p w14:paraId="5E21CB28" w14:textId="77777777" w:rsidR="00E024B0" w:rsidRDefault="00E024B0" w:rsidP="00F93D1E">
      <w:pPr>
        <w:pStyle w:val="Standard"/>
        <w:spacing w:after="0" w:line="360" w:lineRule="auto"/>
        <w:jc w:val="center"/>
        <w:rPr>
          <w:b/>
          <w:lang w:val="es-ES"/>
        </w:rPr>
      </w:pPr>
    </w:p>
    <w:p w14:paraId="1227F29C" w14:textId="549178D0" w:rsidR="00E024B0" w:rsidRPr="00E024B0" w:rsidRDefault="00E024B0" w:rsidP="00E024B0">
      <w:pPr>
        <w:pStyle w:val="Standard"/>
        <w:numPr>
          <w:ilvl w:val="0"/>
          <w:numId w:val="1"/>
        </w:numPr>
        <w:spacing w:after="0" w:line="360" w:lineRule="auto"/>
        <w:jc w:val="both"/>
        <w:rPr>
          <w:lang w:val="es-ES"/>
        </w:rPr>
      </w:pPr>
      <w:r>
        <w:rPr>
          <w:b/>
          <w:lang w:val="es-ES"/>
        </w:rPr>
        <w:t>¿Qué ocurre?</w:t>
      </w:r>
      <w:r w:rsidR="00C77B48">
        <w:rPr>
          <w:b/>
          <w:lang w:val="es-ES"/>
        </w:rPr>
        <w:t xml:space="preserve"> </w:t>
      </w:r>
    </w:p>
    <w:p w14:paraId="5DF8375E" w14:textId="266C8A8E" w:rsidR="00E024B0" w:rsidRPr="00E024B0" w:rsidRDefault="00E024B0" w:rsidP="00E024B0">
      <w:pPr>
        <w:pStyle w:val="Standard"/>
        <w:spacing w:after="0" w:line="360" w:lineRule="auto"/>
        <w:ind w:firstLine="426"/>
        <w:jc w:val="both"/>
        <w:rPr>
          <w:bCs/>
          <w:lang w:val="es-ES"/>
        </w:rPr>
      </w:pPr>
      <w:r w:rsidRPr="00E024B0">
        <w:rPr>
          <w:bCs/>
          <w:lang w:val="es-ES"/>
        </w:rPr>
        <w:t xml:space="preserve">Falta </w:t>
      </w:r>
      <w:r>
        <w:rPr>
          <w:bCs/>
          <w:lang w:val="es-ES"/>
        </w:rPr>
        <w:t xml:space="preserve">de información de I+D completa y acertada de los diferentes sectores que componen en </w:t>
      </w:r>
      <w:proofErr w:type="spellStart"/>
      <w:r>
        <w:rPr>
          <w:bCs/>
          <w:lang w:val="es-ES"/>
        </w:rPr>
        <w:t>Sncti</w:t>
      </w:r>
      <w:proofErr w:type="spellEnd"/>
      <w:r>
        <w:rPr>
          <w:bCs/>
          <w:lang w:val="es-ES"/>
        </w:rPr>
        <w:t xml:space="preserve"> para el tratamiento del dato en la gerencia de prospectiva tecnológica</w:t>
      </w:r>
      <w:r w:rsidR="00C00CBA">
        <w:t>.</w:t>
      </w:r>
    </w:p>
    <w:p w14:paraId="04920D72" w14:textId="77777777" w:rsidR="00E024B0" w:rsidRPr="00E024B0" w:rsidRDefault="00E024B0" w:rsidP="00E024B0">
      <w:pPr>
        <w:pStyle w:val="Standard"/>
        <w:spacing w:after="0" w:line="360" w:lineRule="auto"/>
        <w:jc w:val="both"/>
        <w:rPr>
          <w:bCs/>
          <w:lang w:val="es-ES"/>
        </w:rPr>
      </w:pPr>
    </w:p>
    <w:p w14:paraId="03E19A71" w14:textId="26D6B07E" w:rsidR="00E024B0" w:rsidRPr="00C00CBA" w:rsidRDefault="00E024B0" w:rsidP="00E024B0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bCs/>
          <w:lang w:val="es-ES"/>
        </w:rPr>
      </w:pPr>
      <w:r w:rsidRPr="00C00CBA">
        <w:rPr>
          <w:b/>
          <w:bCs/>
          <w:lang w:val="es-ES"/>
        </w:rPr>
        <w:t>¿Quién lo genera?</w:t>
      </w:r>
    </w:p>
    <w:p w14:paraId="7F9CF270" w14:textId="2732217D" w:rsidR="00E024B0" w:rsidRDefault="00E024B0" w:rsidP="00E024B0">
      <w:pPr>
        <w:pStyle w:val="Standard"/>
        <w:spacing w:after="0" w:line="360" w:lineRule="auto"/>
        <w:ind w:firstLine="426"/>
        <w:jc w:val="both"/>
        <w:rPr>
          <w:lang w:val="es-ES"/>
        </w:rPr>
      </w:pPr>
      <w:r>
        <w:rPr>
          <w:lang w:val="es-ES"/>
        </w:rPr>
        <w:t xml:space="preserve">Lo genera el </w:t>
      </w:r>
      <w:proofErr w:type="spellStart"/>
      <w:r>
        <w:rPr>
          <w:lang w:val="es-ES"/>
        </w:rPr>
        <w:t>Sncti</w:t>
      </w:r>
      <w:proofErr w:type="spellEnd"/>
      <w:r>
        <w:rPr>
          <w:lang w:val="es-ES"/>
        </w:rPr>
        <w:t xml:space="preserve"> en sus diferentes sectores al no cumplir el artículo 14 de la </w:t>
      </w:r>
      <w:proofErr w:type="spellStart"/>
      <w:r>
        <w:rPr>
          <w:lang w:val="es-ES"/>
        </w:rPr>
        <w:t>Locti</w:t>
      </w:r>
      <w:proofErr w:type="spellEnd"/>
      <w:r w:rsidR="00C00CBA">
        <w:rPr>
          <w:lang w:val="es-ES"/>
        </w:rPr>
        <w:t>.</w:t>
      </w:r>
    </w:p>
    <w:p w14:paraId="01D38CB7" w14:textId="77777777" w:rsidR="00E024B0" w:rsidRDefault="00E024B0" w:rsidP="00E024B0">
      <w:pPr>
        <w:pStyle w:val="Standard"/>
        <w:spacing w:after="0" w:line="360" w:lineRule="auto"/>
        <w:jc w:val="both"/>
        <w:rPr>
          <w:lang w:val="es-ES"/>
        </w:rPr>
      </w:pPr>
    </w:p>
    <w:p w14:paraId="7869692A" w14:textId="7BB01687" w:rsidR="00E024B0" w:rsidRPr="00C00CBA" w:rsidRDefault="00E024B0" w:rsidP="00E024B0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bCs/>
          <w:lang w:val="es-ES"/>
        </w:rPr>
      </w:pPr>
      <w:r w:rsidRPr="00C00CBA">
        <w:rPr>
          <w:b/>
          <w:bCs/>
          <w:lang w:val="es-ES"/>
        </w:rPr>
        <w:t xml:space="preserve">¿Desde </w:t>
      </w:r>
      <w:r w:rsidR="00C00CBA" w:rsidRPr="00C00CBA">
        <w:rPr>
          <w:b/>
          <w:bCs/>
          <w:lang w:val="es-ES"/>
        </w:rPr>
        <w:t>cuándo</w:t>
      </w:r>
      <w:r w:rsidRPr="00C00CBA">
        <w:rPr>
          <w:b/>
          <w:bCs/>
          <w:lang w:val="es-ES"/>
        </w:rPr>
        <w:t xml:space="preserve"> ocurre?</w:t>
      </w:r>
    </w:p>
    <w:p w14:paraId="55F1A47A" w14:textId="169E80FD" w:rsidR="00C00CBA" w:rsidRDefault="00C00CBA" w:rsidP="00C00CBA">
      <w:pPr>
        <w:pStyle w:val="Standard"/>
        <w:spacing w:after="0" w:line="360" w:lineRule="auto"/>
        <w:ind w:firstLine="426"/>
        <w:jc w:val="both"/>
        <w:rPr>
          <w:lang w:val="es-ES"/>
        </w:rPr>
      </w:pPr>
      <w:r>
        <w:rPr>
          <w:lang w:val="es-ES"/>
        </w:rPr>
        <w:t xml:space="preserve">Desde el </w:t>
      </w:r>
      <w:r w:rsidR="00F6196F">
        <w:rPr>
          <w:lang w:val="es-ES"/>
        </w:rPr>
        <w:t xml:space="preserve">año </w:t>
      </w:r>
      <w:r>
        <w:rPr>
          <w:lang w:val="es-ES"/>
        </w:rPr>
        <w:t>2012.</w:t>
      </w:r>
    </w:p>
    <w:p w14:paraId="5501E91D" w14:textId="77777777" w:rsidR="00C00CBA" w:rsidRDefault="00C00CBA" w:rsidP="00C00CBA">
      <w:pPr>
        <w:pStyle w:val="Standard"/>
        <w:spacing w:after="0" w:line="360" w:lineRule="auto"/>
        <w:jc w:val="both"/>
        <w:rPr>
          <w:lang w:val="es-ES"/>
        </w:rPr>
      </w:pPr>
    </w:p>
    <w:p w14:paraId="42167190" w14:textId="7FFAFC33" w:rsidR="00C00CBA" w:rsidRPr="00C00CBA" w:rsidRDefault="00C00CBA" w:rsidP="00E024B0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bCs/>
          <w:lang w:val="es-ES"/>
        </w:rPr>
      </w:pPr>
      <w:r w:rsidRPr="00C00CBA">
        <w:rPr>
          <w:b/>
          <w:bCs/>
          <w:lang w:val="es-ES"/>
        </w:rPr>
        <w:t>¿Dónde ocurre?</w:t>
      </w:r>
    </w:p>
    <w:p w14:paraId="33DC7D4F" w14:textId="37AE532B" w:rsidR="00C00CBA" w:rsidRDefault="00C00CBA" w:rsidP="00C00CBA">
      <w:pPr>
        <w:pStyle w:val="Standard"/>
        <w:spacing w:after="0" w:line="360" w:lineRule="auto"/>
        <w:ind w:firstLine="426"/>
        <w:jc w:val="both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Oncti</w:t>
      </w:r>
      <w:proofErr w:type="spellEnd"/>
      <w:r>
        <w:rPr>
          <w:lang w:val="es-ES"/>
        </w:rPr>
        <w:t xml:space="preserve"> en la gerencia de prospectiva tecnológica.</w:t>
      </w:r>
    </w:p>
    <w:p w14:paraId="6166EBE1" w14:textId="77777777" w:rsidR="00C00CBA" w:rsidRDefault="00C00CBA" w:rsidP="00C00CBA">
      <w:pPr>
        <w:pStyle w:val="Standard"/>
        <w:spacing w:after="0" w:line="360" w:lineRule="auto"/>
        <w:jc w:val="both"/>
        <w:rPr>
          <w:lang w:val="es-ES"/>
        </w:rPr>
      </w:pPr>
    </w:p>
    <w:p w14:paraId="4EC8BFEC" w14:textId="052F8B46" w:rsidR="00C00CBA" w:rsidRPr="00C00CBA" w:rsidRDefault="00C00CBA" w:rsidP="00E024B0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bCs/>
          <w:lang w:val="es-ES"/>
        </w:rPr>
      </w:pPr>
      <w:r w:rsidRPr="00C00CBA">
        <w:rPr>
          <w:b/>
          <w:bCs/>
          <w:lang w:val="es-ES"/>
        </w:rPr>
        <w:t>¿A quién afecta?</w:t>
      </w:r>
    </w:p>
    <w:p w14:paraId="35D57844" w14:textId="633F3888" w:rsidR="00F6196F" w:rsidRDefault="00F6196F" w:rsidP="00F6196F">
      <w:pPr>
        <w:pStyle w:val="Standard"/>
        <w:spacing w:after="0" w:line="360" w:lineRule="auto"/>
        <w:ind w:firstLine="426"/>
        <w:jc w:val="both"/>
        <w:rPr>
          <w:lang w:val="es-ES"/>
        </w:rPr>
      </w:pPr>
      <w:r>
        <w:rPr>
          <w:lang w:val="es-ES"/>
        </w:rPr>
        <w:t>A la gerencia de prospectiva tecnológica.</w:t>
      </w:r>
    </w:p>
    <w:p w14:paraId="0B0268D1" w14:textId="77777777" w:rsidR="00C00CBA" w:rsidRDefault="00C00CBA" w:rsidP="00C00CBA">
      <w:pPr>
        <w:pStyle w:val="Standard"/>
        <w:spacing w:after="0" w:line="360" w:lineRule="auto"/>
        <w:ind w:firstLine="426"/>
        <w:jc w:val="both"/>
        <w:rPr>
          <w:lang w:val="es-ES"/>
        </w:rPr>
      </w:pPr>
    </w:p>
    <w:p w14:paraId="42F75CBD" w14:textId="6E9851A2" w:rsidR="00C00CBA" w:rsidRPr="00C00CBA" w:rsidRDefault="00C00CBA" w:rsidP="00E024B0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bCs/>
          <w:lang w:val="es-ES"/>
        </w:rPr>
      </w:pPr>
      <w:r w:rsidRPr="00C00CBA">
        <w:rPr>
          <w:b/>
          <w:bCs/>
          <w:lang w:val="es-ES"/>
        </w:rPr>
        <w:t>¿Cuál es el impacto?</w:t>
      </w:r>
    </w:p>
    <w:p w14:paraId="4ECCA5B6" w14:textId="65031418" w:rsidR="00C00CBA" w:rsidRDefault="00F6196F" w:rsidP="00F6196F">
      <w:pPr>
        <w:pStyle w:val="Standard"/>
        <w:spacing w:after="0" w:line="360" w:lineRule="auto"/>
        <w:ind w:firstLine="426"/>
        <w:jc w:val="both"/>
        <w:rPr>
          <w:lang w:val="es-ES"/>
        </w:rPr>
      </w:pPr>
      <w:r>
        <w:rPr>
          <w:lang w:val="es-ES"/>
        </w:rPr>
        <w:t>Poca información para reportar al momento que se realizan solicitudes por parte del ente rector.</w:t>
      </w:r>
    </w:p>
    <w:p w14:paraId="4766D83B" w14:textId="77777777" w:rsidR="00F6196F" w:rsidRDefault="00F6196F" w:rsidP="00F6196F">
      <w:pPr>
        <w:pStyle w:val="Standard"/>
        <w:spacing w:after="0" w:line="360" w:lineRule="auto"/>
        <w:ind w:firstLine="426"/>
        <w:jc w:val="both"/>
        <w:rPr>
          <w:lang w:val="es-ES"/>
        </w:rPr>
      </w:pPr>
    </w:p>
    <w:p w14:paraId="37157F97" w14:textId="4A145D67" w:rsidR="00C00CBA" w:rsidRPr="00C00CBA" w:rsidRDefault="00C00CBA" w:rsidP="00E024B0">
      <w:pPr>
        <w:pStyle w:val="Standard"/>
        <w:numPr>
          <w:ilvl w:val="0"/>
          <w:numId w:val="1"/>
        </w:numPr>
        <w:spacing w:after="0" w:line="360" w:lineRule="auto"/>
        <w:jc w:val="both"/>
        <w:rPr>
          <w:b/>
          <w:bCs/>
          <w:lang w:val="es-ES"/>
        </w:rPr>
      </w:pPr>
      <w:r w:rsidRPr="00C00CBA">
        <w:rPr>
          <w:b/>
          <w:bCs/>
          <w:lang w:val="es-ES"/>
        </w:rPr>
        <w:t>¿Cómo podría solucionarse el problema?</w:t>
      </w:r>
    </w:p>
    <w:p w14:paraId="0C287AD6" w14:textId="47F5A2AB" w:rsidR="008064B0" w:rsidRDefault="00C00CBA" w:rsidP="00F6196F">
      <w:pPr>
        <w:pStyle w:val="Standard"/>
        <w:spacing w:after="0" w:line="360" w:lineRule="auto"/>
        <w:ind w:firstLine="426"/>
        <w:jc w:val="both"/>
        <w:rPr>
          <w:b/>
          <w:bCs/>
          <w:lang w:val="es-ES"/>
        </w:rPr>
      </w:pPr>
      <w:r>
        <w:t xml:space="preserve">Para abordar esta situación, es crucial fomentar una cultura del dato, donde el </w:t>
      </w:r>
      <w:proofErr w:type="spellStart"/>
      <w:r>
        <w:t>Oncti</w:t>
      </w:r>
      <w:proofErr w:type="spellEnd"/>
      <w:r>
        <w:t xml:space="preserve"> realice convocatorias a través de una plataforma robusta, con estándares abiertos</w:t>
      </w:r>
      <w:r w:rsidR="00F6196F">
        <w:t xml:space="preserve"> y</w:t>
      </w:r>
      <w:r>
        <w:t xml:space="preserve"> garantizando a su vez la seguridad de la información suministrada. Esto incentivará a los distintos sectores del </w:t>
      </w:r>
      <w:proofErr w:type="spellStart"/>
      <w:r>
        <w:t>Sncti</w:t>
      </w:r>
      <w:proofErr w:type="spellEnd"/>
      <w:r>
        <w:t xml:space="preserve"> a comprometerse en la entrega de información relevante sobre I+D, permitiendo a la gerencia de prospectiva tecnológica desarrollar productos pertinentes para la formulación de políticas públicas en Ciencia, Tecnología e Innovación.</w:t>
      </w:r>
      <w:r w:rsidR="008064B0">
        <w:rPr>
          <w:b/>
          <w:bCs/>
          <w:lang w:val="es-ES"/>
        </w:rPr>
        <w:br w:type="page"/>
      </w:r>
    </w:p>
    <w:p w14:paraId="687E38D1" w14:textId="38B829CD" w:rsidR="008064B0" w:rsidRDefault="008064B0" w:rsidP="00F45C06">
      <w:pPr>
        <w:pStyle w:val="Standard"/>
        <w:pageBreakBefore/>
        <w:spacing w:after="0" w:line="360" w:lineRule="auto"/>
        <w:jc w:val="center"/>
        <w:rPr>
          <w:b/>
          <w:bCs/>
        </w:rPr>
      </w:pPr>
      <w:r>
        <w:rPr>
          <w:b/>
          <w:bCs/>
          <w:lang w:val="es-ES"/>
        </w:rPr>
        <w:lastRenderedPageBreak/>
        <w:t>Referencias</w:t>
      </w:r>
    </w:p>
    <w:p w14:paraId="7866470C" w14:textId="77777777" w:rsidR="0076689F" w:rsidRDefault="0076689F" w:rsidP="0076689F">
      <w:pPr>
        <w:spacing w:after="0" w:line="360" w:lineRule="auto"/>
        <w:ind w:left="567" w:hanging="567"/>
        <w:rPr>
          <w:rFonts w:ascii="Arial" w:hAnsi="Arial" w:cs="Arial"/>
          <w:lang w:val="es-VE"/>
        </w:rPr>
      </w:pPr>
    </w:p>
    <w:p w14:paraId="5B8FF3BB" w14:textId="226F9AFD" w:rsidR="00F6196F" w:rsidRPr="00F6196F" w:rsidRDefault="00F6196F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s-VE"/>
        </w:rPr>
      </w:pPr>
      <w:r w:rsidRPr="00F6196F">
        <w:rPr>
          <w:rFonts w:ascii="Arial" w:hAnsi="Arial" w:cs="Arial"/>
          <w:b/>
          <w:bCs/>
          <w:sz w:val="24"/>
          <w:szCs w:val="24"/>
          <w:lang w:val="es-VE"/>
        </w:rPr>
        <w:t xml:space="preserve">Observatorio Nacional de Ciencia, Tecnología e Innovación (2024). </w:t>
      </w:r>
      <w:r w:rsidRPr="00F6196F">
        <w:rPr>
          <w:rFonts w:ascii="Arial" w:hAnsi="Arial" w:cs="Arial"/>
          <w:i/>
          <w:iCs/>
          <w:sz w:val="24"/>
          <w:szCs w:val="24"/>
          <w:lang w:val="es-VE"/>
        </w:rPr>
        <w:t xml:space="preserve">Indicadores Venezolanos de Ciencia, Tecnología e Innovación. Boletín </w:t>
      </w:r>
      <w:proofErr w:type="spellStart"/>
      <w:r w:rsidRPr="00F6196F">
        <w:rPr>
          <w:rFonts w:ascii="Arial" w:hAnsi="Arial" w:cs="Arial"/>
          <w:i/>
          <w:iCs/>
          <w:sz w:val="24"/>
          <w:szCs w:val="24"/>
          <w:lang w:val="es-VE"/>
        </w:rPr>
        <w:t>N°</w:t>
      </w:r>
      <w:proofErr w:type="spellEnd"/>
      <w:r w:rsidRPr="00F6196F">
        <w:rPr>
          <w:rFonts w:ascii="Arial" w:hAnsi="Arial" w:cs="Arial"/>
          <w:i/>
          <w:iCs/>
          <w:sz w:val="24"/>
          <w:szCs w:val="24"/>
          <w:lang w:val="es-VE"/>
        </w:rPr>
        <w:t>.</w:t>
      </w:r>
      <w:r w:rsidRPr="00F6196F">
        <w:rPr>
          <w:rFonts w:ascii="Arial" w:hAnsi="Arial" w:cs="Arial"/>
          <w:sz w:val="24"/>
          <w:szCs w:val="24"/>
          <w:lang w:val="es-VE"/>
        </w:rPr>
        <w:t xml:space="preserve"> Caracas: Ediciones </w:t>
      </w:r>
      <w:proofErr w:type="spellStart"/>
      <w:r w:rsidRPr="00F6196F">
        <w:rPr>
          <w:rFonts w:ascii="Arial" w:hAnsi="Arial" w:cs="Arial"/>
          <w:sz w:val="24"/>
          <w:szCs w:val="24"/>
          <w:lang w:val="es-VE"/>
        </w:rPr>
        <w:t>Oncti</w:t>
      </w:r>
      <w:proofErr w:type="spellEnd"/>
      <w:r w:rsidRPr="00F6196F">
        <w:rPr>
          <w:rFonts w:ascii="Arial" w:hAnsi="Arial" w:cs="Arial"/>
          <w:sz w:val="24"/>
          <w:szCs w:val="24"/>
          <w:lang w:val="es-VE"/>
        </w:rPr>
        <w:t xml:space="preserve">. Disponible en: </w:t>
      </w:r>
      <w:r w:rsidR="00000000">
        <w:fldChar w:fldCharType="begin"/>
      </w:r>
      <w:r w:rsidR="00000000" w:rsidRPr="00DB4C66">
        <w:rPr>
          <w:lang w:val="es-VE"/>
        </w:rPr>
        <w:instrText>HYPERLINK "https://acortar.link/ZGo0Mf"</w:instrText>
      </w:r>
      <w:r w:rsidR="00000000">
        <w:fldChar w:fldCharType="separate"/>
      </w:r>
      <w:r w:rsidRPr="00F6196F">
        <w:rPr>
          <w:rStyle w:val="Hipervnculo"/>
          <w:rFonts w:ascii="Arial" w:hAnsi="Arial" w:cs="Arial"/>
          <w:sz w:val="24"/>
          <w:szCs w:val="24"/>
          <w:lang w:val="es-VE"/>
        </w:rPr>
        <w:t>https://acortar.link/ZGo0Mf</w:t>
      </w:r>
      <w:r w:rsidR="00000000">
        <w:rPr>
          <w:rStyle w:val="Hipervnculo"/>
          <w:rFonts w:ascii="Arial" w:hAnsi="Arial" w:cs="Arial"/>
          <w:sz w:val="24"/>
          <w:szCs w:val="24"/>
          <w:lang w:val="es-VE"/>
        </w:rPr>
        <w:fldChar w:fldCharType="end"/>
      </w:r>
      <w:r w:rsidRPr="00F6196F">
        <w:rPr>
          <w:rFonts w:ascii="Arial" w:hAnsi="Arial" w:cs="Arial"/>
          <w:sz w:val="24"/>
          <w:szCs w:val="24"/>
          <w:lang w:val="es-VE"/>
        </w:rPr>
        <w:t xml:space="preserve"> </w:t>
      </w:r>
    </w:p>
    <w:p w14:paraId="7AA28D54" w14:textId="77777777" w:rsidR="00F6196F" w:rsidRPr="00F6196F" w:rsidRDefault="00F6196F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s-VE"/>
        </w:rPr>
      </w:pPr>
    </w:p>
    <w:p w14:paraId="3EFB9162" w14:textId="6500DC15" w:rsidR="00F6196F" w:rsidRPr="00F6196F" w:rsidRDefault="00F6196F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s-VE"/>
        </w:rPr>
      </w:pPr>
      <w:r w:rsidRPr="00F6196F">
        <w:rPr>
          <w:rFonts w:ascii="Arial" w:hAnsi="Arial" w:cs="Arial"/>
          <w:b/>
          <w:bCs/>
          <w:sz w:val="24"/>
          <w:szCs w:val="24"/>
          <w:lang w:val="es-VE"/>
        </w:rPr>
        <w:t>Observatorio Nacional de Ciencia, Tecnología e Innovación (2023).</w:t>
      </w:r>
      <w:r w:rsidRPr="00F6196F">
        <w:rPr>
          <w:rFonts w:ascii="Arial" w:hAnsi="Arial" w:cs="Arial"/>
          <w:sz w:val="24"/>
          <w:szCs w:val="24"/>
          <w:lang w:val="es-VE"/>
        </w:rPr>
        <w:t xml:space="preserve"> </w:t>
      </w:r>
      <w:r w:rsidRPr="00F6196F">
        <w:rPr>
          <w:rFonts w:ascii="Arial" w:hAnsi="Arial" w:cs="Arial"/>
          <w:i/>
          <w:iCs/>
          <w:sz w:val="24"/>
          <w:szCs w:val="24"/>
          <w:lang w:val="es-VE"/>
        </w:rPr>
        <w:t xml:space="preserve">Manual de Caracas. Guía para la Recolección de Datos de Investigación y Desarrollo en Venezuela. </w:t>
      </w:r>
      <w:r w:rsidRPr="00F6196F">
        <w:rPr>
          <w:rFonts w:ascii="Arial" w:hAnsi="Arial" w:cs="Arial"/>
          <w:sz w:val="24"/>
          <w:szCs w:val="24"/>
          <w:lang w:val="es-VE"/>
        </w:rPr>
        <w:t xml:space="preserve">Caracas: Ediciones </w:t>
      </w:r>
      <w:proofErr w:type="spellStart"/>
      <w:r w:rsidRPr="00F6196F">
        <w:rPr>
          <w:rFonts w:ascii="Arial" w:hAnsi="Arial" w:cs="Arial"/>
          <w:sz w:val="24"/>
          <w:szCs w:val="24"/>
          <w:lang w:val="es-VE"/>
        </w:rPr>
        <w:t>Oncti</w:t>
      </w:r>
      <w:proofErr w:type="spellEnd"/>
      <w:r w:rsidRPr="00F6196F">
        <w:rPr>
          <w:rFonts w:ascii="Arial" w:hAnsi="Arial" w:cs="Arial"/>
          <w:sz w:val="24"/>
          <w:szCs w:val="24"/>
          <w:lang w:val="es-VE"/>
        </w:rPr>
        <w:t xml:space="preserve">. Disponible en: </w:t>
      </w:r>
      <w:r w:rsidR="00000000">
        <w:fldChar w:fldCharType="begin"/>
      </w:r>
      <w:r w:rsidR="00000000" w:rsidRPr="00DB4C66">
        <w:rPr>
          <w:lang w:val="es-VE"/>
        </w:rPr>
        <w:instrText>HYPERLINK "https://t.ly/UFKjP"</w:instrText>
      </w:r>
      <w:r w:rsidR="00000000">
        <w:fldChar w:fldCharType="separate"/>
      </w:r>
      <w:r w:rsidRPr="00F6196F">
        <w:rPr>
          <w:rStyle w:val="Hipervnculo"/>
          <w:rFonts w:ascii="Arial" w:hAnsi="Arial" w:cs="Arial"/>
          <w:sz w:val="24"/>
          <w:szCs w:val="24"/>
          <w:lang w:val="es-VE"/>
        </w:rPr>
        <w:t>https://t.ly/UFKjP</w:t>
      </w:r>
      <w:r w:rsidR="00000000">
        <w:rPr>
          <w:rStyle w:val="Hipervnculo"/>
          <w:rFonts w:ascii="Arial" w:hAnsi="Arial" w:cs="Arial"/>
          <w:sz w:val="24"/>
          <w:szCs w:val="24"/>
          <w:lang w:val="es-VE"/>
        </w:rPr>
        <w:fldChar w:fldCharType="end"/>
      </w:r>
      <w:r w:rsidRPr="00F6196F">
        <w:rPr>
          <w:rFonts w:ascii="Arial" w:hAnsi="Arial" w:cs="Arial"/>
          <w:sz w:val="24"/>
          <w:szCs w:val="24"/>
          <w:lang w:val="es-VE"/>
        </w:rPr>
        <w:t xml:space="preserve">. </w:t>
      </w:r>
    </w:p>
    <w:p w14:paraId="00B1842C" w14:textId="77777777" w:rsidR="00F6196F" w:rsidRPr="00F6196F" w:rsidRDefault="00F6196F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s-VE"/>
        </w:rPr>
      </w:pPr>
    </w:p>
    <w:p w14:paraId="61EC9C80" w14:textId="77777777" w:rsidR="00F6196F" w:rsidRPr="00F6196F" w:rsidRDefault="00F6196F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s-VE"/>
        </w:rPr>
      </w:pPr>
      <w:r w:rsidRPr="00F6196F">
        <w:rPr>
          <w:rFonts w:ascii="Arial" w:hAnsi="Arial" w:cs="Arial"/>
          <w:b/>
          <w:bCs/>
          <w:sz w:val="24"/>
          <w:szCs w:val="24"/>
          <w:lang w:val="es-VE"/>
        </w:rPr>
        <w:t>Venezuela, República Bolivariana de (2012).</w:t>
      </w:r>
      <w:r w:rsidRPr="00F6196F">
        <w:rPr>
          <w:rFonts w:ascii="Arial" w:hAnsi="Arial" w:cs="Arial"/>
          <w:sz w:val="24"/>
          <w:szCs w:val="24"/>
          <w:lang w:val="es-VE"/>
        </w:rPr>
        <w:t xml:space="preserve"> </w:t>
      </w:r>
      <w:r w:rsidRPr="00F6196F">
        <w:rPr>
          <w:rFonts w:ascii="Arial" w:hAnsi="Arial" w:cs="Arial"/>
          <w:i/>
          <w:iCs/>
          <w:sz w:val="24"/>
          <w:szCs w:val="24"/>
          <w:lang w:val="es-VE"/>
        </w:rPr>
        <w:t xml:space="preserve">Decreto con Rango, Valor y Fuerza de Ley sobre Acceso e Intercambio Electrónico de Datos, Información y Documentos entre los Órganos y Entes del Estado. </w:t>
      </w:r>
      <w:r w:rsidRPr="00F6196F">
        <w:rPr>
          <w:rFonts w:ascii="Arial" w:hAnsi="Arial" w:cs="Arial"/>
          <w:sz w:val="24"/>
          <w:szCs w:val="24"/>
          <w:lang w:val="es-VE"/>
        </w:rPr>
        <w:t xml:space="preserve">Publicada en Gaceta Oficial </w:t>
      </w:r>
      <w:proofErr w:type="spellStart"/>
      <w:r w:rsidRPr="00F6196F">
        <w:rPr>
          <w:rFonts w:ascii="Arial" w:hAnsi="Arial" w:cs="Arial"/>
          <w:sz w:val="24"/>
          <w:szCs w:val="24"/>
          <w:lang w:val="es-VE"/>
        </w:rPr>
        <w:t>N°</w:t>
      </w:r>
      <w:proofErr w:type="spellEnd"/>
      <w:r w:rsidRPr="00F6196F">
        <w:rPr>
          <w:rFonts w:ascii="Arial" w:hAnsi="Arial" w:cs="Arial"/>
          <w:sz w:val="24"/>
          <w:szCs w:val="24"/>
          <w:lang w:val="es-VE"/>
        </w:rPr>
        <w:t xml:space="preserve"> 39.945 del 15 de junio de 2022.</w:t>
      </w:r>
    </w:p>
    <w:p w14:paraId="2CFD6DE2" w14:textId="77777777" w:rsidR="00F6196F" w:rsidRPr="00F6196F" w:rsidRDefault="00F6196F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s-VE"/>
        </w:rPr>
      </w:pPr>
    </w:p>
    <w:p w14:paraId="3E1A1FA5" w14:textId="4D3CB520" w:rsidR="0076689F" w:rsidRPr="00F6196F" w:rsidRDefault="00F6196F">
      <w:p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s-VE"/>
        </w:rPr>
      </w:pPr>
      <w:r w:rsidRPr="00F6196F">
        <w:rPr>
          <w:rFonts w:ascii="Arial" w:hAnsi="Arial" w:cs="Arial"/>
          <w:b/>
          <w:bCs/>
          <w:sz w:val="24"/>
          <w:szCs w:val="24"/>
          <w:lang w:val="es-VE"/>
        </w:rPr>
        <w:t xml:space="preserve"> Venezuela, República Bolivariana de (2022).</w:t>
      </w:r>
      <w:r w:rsidRPr="00F6196F">
        <w:rPr>
          <w:rFonts w:ascii="Arial" w:hAnsi="Arial" w:cs="Arial"/>
          <w:sz w:val="24"/>
          <w:szCs w:val="24"/>
          <w:lang w:val="es-VE"/>
        </w:rPr>
        <w:t xml:space="preserve"> </w:t>
      </w:r>
      <w:r w:rsidRPr="00F6196F">
        <w:rPr>
          <w:rFonts w:ascii="Arial" w:hAnsi="Arial" w:cs="Arial"/>
          <w:i/>
          <w:iCs/>
          <w:sz w:val="24"/>
          <w:szCs w:val="24"/>
          <w:lang w:val="es-VE"/>
        </w:rPr>
        <w:t>Ley Orgánica de Reforma Parcial del Decreto con Rango, Valor y Fuerza de Ley Orgánica de Ciencia, Tecnología e innovación.</w:t>
      </w:r>
      <w:r w:rsidRPr="00F6196F">
        <w:rPr>
          <w:rFonts w:ascii="Arial" w:hAnsi="Arial" w:cs="Arial"/>
          <w:sz w:val="24"/>
          <w:szCs w:val="24"/>
          <w:lang w:val="es-VE"/>
        </w:rPr>
        <w:t xml:space="preserve"> </w:t>
      </w:r>
      <w:proofErr w:type="spellStart"/>
      <w:r w:rsidRPr="00F6196F">
        <w:rPr>
          <w:rFonts w:ascii="Arial" w:hAnsi="Arial" w:cs="Arial"/>
          <w:sz w:val="24"/>
          <w:szCs w:val="24"/>
        </w:rPr>
        <w:t>Publicada</w:t>
      </w:r>
      <w:proofErr w:type="spellEnd"/>
      <w:r w:rsidRPr="00F6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196F">
        <w:rPr>
          <w:rFonts w:ascii="Arial" w:hAnsi="Arial" w:cs="Arial"/>
          <w:sz w:val="24"/>
          <w:szCs w:val="24"/>
        </w:rPr>
        <w:t>en</w:t>
      </w:r>
      <w:proofErr w:type="spellEnd"/>
      <w:r w:rsidRPr="00F6196F">
        <w:rPr>
          <w:rFonts w:ascii="Arial" w:hAnsi="Arial" w:cs="Arial"/>
          <w:sz w:val="24"/>
          <w:szCs w:val="24"/>
        </w:rPr>
        <w:t xml:space="preserve"> Gaceta </w:t>
      </w:r>
      <w:proofErr w:type="spellStart"/>
      <w:r w:rsidRPr="00F6196F">
        <w:rPr>
          <w:rFonts w:ascii="Arial" w:hAnsi="Arial" w:cs="Arial"/>
          <w:sz w:val="24"/>
          <w:szCs w:val="24"/>
        </w:rPr>
        <w:t>Oficial</w:t>
      </w:r>
      <w:proofErr w:type="spellEnd"/>
      <w:r w:rsidRPr="00F6196F">
        <w:rPr>
          <w:rFonts w:ascii="Arial" w:hAnsi="Arial" w:cs="Arial"/>
          <w:sz w:val="24"/>
          <w:szCs w:val="24"/>
        </w:rPr>
        <w:t xml:space="preserve"> N° 6.693 del 01 de </w:t>
      </w:r>
      <w:proofErr w:type="spellStart"/>
      <w:r w:rsidRPr="00F6196F">
        <w:rPr>
          <w:rFonts w:ascii="Arial" w:hAnsi="Arial" w:cs="Arial"/>
          <w:sz w:val="24"/>
          <w:szCs w:val="24"/>
        </w:rPr>
        <w:t>abril</w:t>
      </w:r>
      <w:proofErr w:type="spellEnd"/>
      <w:r w:rsidRPr="00F6196F">
        <w:rPr>
          <w:rFonts w:ascii="Arial" w:hAnsi="Arial" w:cs="Arial"/>
          <w:sz w:val="24"/>
          <w:szCs w:val="24"/>
        </w:rPr>
        <w:t xml:space="preserve"> de 2022.</w:t>
      </w:r>
    </w:p>
    <w:sectPr w:rsidR="0076689F" w:rsidRPr="00F6196F" w:rsidSect="003539CF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868"/>
    <w:multiLevelType w:val="hybridMultilevel"/>
    <w:tmpl w:val="62FCC272"/>
    <w:lvl w:ilvl="0" w:tplc="53DA5B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42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B0"/>
    <w:rsid w:val="003539CF"/>
    <w:rsid w:val="00427F21"/>
    <w:rsid w:val="0055046B"/>
    <w:rsid w:val="005B4C88"/>
    <w:rsid w:val="005C59A1"/>
    <w:rsid w:val="0076689F"/>
    <w:rsid w:val="008064B0"/>
    <w:rsid w:val="009354D0"/>
    <w:rsid w:val="009A1F38"/>
    <w:rsid w:val="00AC5807"/>
    <w:rsid w:val="00C00CBA"/>
    <w:rsid w:val="00C77B48"/>
    <w:rsid w:val="00C903C9"/>
    <w:rsid w:val="00DB4C66"/>
    <w:rsid w:val="00E024B0"/>
    <w:rsid w:val="00F20DAA"/>
    <w:rsid w:val="00F244E6"/>
    <w:rsid w:val="00F45C06"/>
    <w:rsid w:val="00F6196F"/>
    <w:rsid w:val="00F9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8913"/>
  <w15:chartTrackingRefBased/>
  <w15:docId w15:val="{180FC909-84AF-451A-AFE7-3602D3DF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064B0"/>
    <w:pPr>
      <w:suppressAutoHyphens/>
      <w:autoSpaceDN w:val="0"/>
      <w:spacing w:after="200" w:line="276" w:lineRule="auto"/>
      <w:textAlignment w:val="baseline"/>
    </w:pPr>
    <w:rPr>
      <w:rFonts w:ascii="Arial" w:eastAsia="Arial" w:hAnsi="Arial" w:cs="Arial"/>
      <w:sz w:val="24"/>
      <w:lang w:val="es-VE"/>
    </w:rPr>
  </w:style>
  <w:style w:type="paragraph" w:customStyle="1" w:styleId="Standarduser">
    <w:name w:val="Standard (user)"/>
    <w:rsid w:val="008064B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s-VE" w:eastAsia="zh-CN" w:bidi="hi-IN"/>
    </w:rPr>
  </w:style>
  <w:style w:type="character" w:customStyle="1" w:styleId="Internetlink">
    <w:name w:val="Internet link"/>
    <w:basedOn w:val="Fuentedeprrafopredeter"/>
    <w:rsid w:val="008064B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00C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19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Carlos Marrero</cp:lastModifiedBy>
  <cp:revision>2</cp:revision>
  <dcterms:created xsi:type="dcterms:W3CDTF">2024-05-05T20:41:00Z</dcterms:created>
  <dcterms:modified xsi:type="dcterms:W3CDTF">2024-05-05T20:41:00Z</dcterms:modified>
</cp:coreProperties>
</file>