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88E28" w14:textId="2FD6D92A" w:rsidR="002D5378" w:rsidRDefault="00AE1420">
      <w:r>
        <w:t>Christian Matava</w:t>
      </w:r>
    </w:p>
    <w:p w14:paraId="67343474" w14:textId="73373057" w:rsidR="00AE1420" w:rsidRDefault="00AE1420" w:rsidP="00AE1420">
      <w:pPr>
        <w:jc w:val="center"/>
      </w:pPr>
      <w:r>
        <w:t xml:space="preserve">Heroes of </w:t>
      </w:r>
      <w:proofErr w:type="spellStart"/>
      <w:r>
        <w:t>Pymoli</w:t>
      </w:r>
      <w:proofErr w:type="spellEnd"/>
      <w:r>
        <w:t xml:space="preserve"> Analysis</w:t>
      </w:r>
    </w:p>
    <w:p w14:paraId="2746605F" w14:textId="51EBE7D0" w:rsidR="00AE1420" w:rsidRDefault="00AE1420" w:rsidP="00AE1420"/>
    <w:p w14:paraId="62290574" w14:textId="5E1A0AA1" w:rsidR="00AE1420" w:rsidRDefault="00AE1420" w:rsidP="00AE1420">
      <w:pPr>
        <w:pStyle w:val="ListParagraph"/>
        <w:numPr>
          <w:ilvl w:val="0"/>
          <w:numId w:val="1"/>
        </w:numPr>
      </w:pPr>
      <w:r>
        <w:t>One observable trend from this data is that 652 of the 780 purchases were made by males. Which makes up 83.58% of all purchases.</w:t>
      </w:r>
    </w:p>
    <w:p w14:paraId="28169B35" w14:textId="49F7F1E8" w:rsidR="00AE1420" w:rsidRDefault="00AE1420" w:rsidP="00AE1420">
      <w:pPr>
        <w:pStyle w:val="ListParagraph"/>
        <w:numPr>
          <w:ilvl w:val="0"/>
          <w:numId w:val="1"/>
        </w:numPr>
      </w:pPr>
      <w:r>
        <w:t>Another trend is that 76.74% of players are between the ages of 15-29. And 44.79% of players are between the ages of 20-24.</w:t>
      </w:r>
    </w:p>
    <w:p w14:paraId="48082FC5" w14:textId="2A28F1AD" w:rsidR="00AE1420" w:rsidRDefault="00AE1420" w:rsidP="00AE1420">
      <w:pPr>
        <w:pStyle w:val="ListParagraph"/>
        <w:numPr>
          <w:ilvl w:val="0"/>
          <w:numId w:val="1"/>
        </w:numPr>
      </w:pPr>
      <w:r>
        <w:t xml:space="preserve">The high volume of players in those ages ranges also have a direct correlation between the number of purchases made. The </w:t>
      </w:r>
      <w:proofErr w:type="gramStart"/>
      <w:r>
        <w:t>20-24 year old</w:t>
      </w:r>
      <w:proofErr w:type="gramEnd"/>
      <w:r>
        <w:t xml:space="preserve"> players have a significantly higher number of purchases than any other age range</w:t>
      </w:r>
    </w:p>
    <w:p w14:paraId="7FCC4F1D" w14:textId="6ED28550" w:rsidR="00AE1420" w:rsidRDefault="00AE1420" w:rsidP="00AE1420">
      <w:pPr>
        <w:pStyle w:val="ListParagraph"/>
        <w:numPr>
          <w:ilvl w:val="0"/>
          <w:numId w:val="1"/>
        </w:numPr>
      </w:pPr>
      <w:r>
        <w:t>So with that it can be presumed that males between the ages of 20-24 play the most and purchase the most.</w:t>
      </w:r>
    </w:p>
    <w:sectPr w:rsidR="00AE1420" w:rsidSect="0026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F2033"/>
    <w:multiLevelType w:val="hybridMultilevel"/>
    <w:tmpl w:val="72CA37FE"/>
    <w:lvl w:ilvl="0" w:tplc="CF882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20"/>
    <w:rsid w:val="00261C59"/>
    <w:rsid w:val="00716A4B"/>
    <w:rsid w:val="00896EAA"/>
    <w:rsid w:val="00941445"/>
    <w:rsid w:val="00A437FD"/>
    <w:rsid w:val="00AE1420"/>
    <w:rsid w:val="00BB5064"/>
    <w:rsid w:val="00DD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72559"/>
  <w14:defaultImageDpi w14:val="32767"/>
  <w15:chartTrackingRefBased/>
  <w15:docId w15:val="{562E8FDF-0728-834C-A50B-C2066A3F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Matava, Christian Joseph</dc:creator>
  <cp:keywords/>
  <dc:description/>
  <cp:lastModifiedBy>Matava, Christian Joseph</cp:lastModifiedBy>
  <cp:revision>1</cp:revision>
  <dcterms:created xsi:type="dcterms:W3CDTF">2021-03-07T22:42:00Z</dcterms:created>
  <dcterms:modified xsi:type="dcterms:W3CDTF">2021-03-07T22:57:00Z</dcterms:modified>
</cp:coreProperties>
</file>