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4D3" w:rsidRPr="0040653D" w:rsidRDefault="009124D3" w:rsidP="0000724D">
      <w:pPr>
        <w:pStyle w:val="1"/>
        <w:ind w:firstLine="420"/>
        <w:rPr>
          <w:kern w:val="2"/>
        </w:rPr>
      </w:pPr>
      <w:r w:rsidRPr="0040653D">
        <w:rPr>
          <w:rFonts w:hint="eastAsia"/>
        </w:rPr>
        <w:t>8</w:t>
      </w:r>
      <w:r w:rsidRPr="0040653D">
        <w:t>t</w:t>
      </w:r>
      <w:r w:rsidRPr="0040653D">
        <w:rPr>
          <w:rFonts w:hint="eastAsia"/>
        </w:rPr>
        <w:t xml:space="preserve">h </w:t>
      </w:r>
      <w:r w:rsidRPr="0040653D">
        <w:t>–</w:t>
      </w:r>
      <w:r w:rsidRPr="0040653D">
        <w:rPr>
          <w:rFonts w:hint="eastAsia"/>
        </w:rPr>
        <w:t xml:space="preserve"> </w:t>
      </w:r>
      <w:r w:rsidRPr="0040653D">
        <w:rPr>
          <w:rFonts w:hint="eastAsia"/>
        </w:rPr>
        <w:t>清水湾沙滩青年流浪者</w:t>
      </w:r>
    </w:p>
    <w:p w:rsidR="00A21B01" w:rsidRPr="0040653D" w:rsidRDefault="00A21B01" w:rsidP="00460581">
      <w:pPr>
        <w:pStyle w:val="2"/>
      </w:pPr>
      <w:r w:rsidRPr="0040653D">
        <w:rPr>
          <w:rFonts w:hint="eastAsia"/>
        </w:rPr>
        <w:t>特征抽取</w:t>
      </w:r>
    </w:p>
    <w:p w:rsidR="00D7283B" w:rsidRDefault="001B44CF" w:rsidP="00460581">
      <w:pPr>
        <w:ind w:firstLine="420"/>
        <w:rPr>
          <w:rFonts w:asciiTheme="minorEastAsia" w:hAnsiTheme="minorEastAsia"/>
          <w:sz w:val="24"/>
          <w:szCs w:val="24"/>
        </w:rPr>
      </w:pPr>
      <w:r w:rsidRPr="003F5FB5">
        <w:rPr>
          <w:rFonts w:asciiTheme="minorEastAsia" w:hAnsiTheme="minorEastAsia"/>
          <w:sz w:val="24"/>
          <w:szCs w:val="24"/>
        </w:rPr>
        <w:t>在特征抽取方面，以业务理解为主，采取</w:t>
      </w:r>
      <w:proofErr w:type="gramStart"/>
      <w:r w:rsidRPr="003F5FB5">
        <w:rPr>
          <w:rFonts w:asciiTheme="minorEastAsia" w:hAnsiTheme="minorEastAsia"/>
          <w:sz w:val="24"/>
          <w:szCs w:val="24"/>
        </w:rPr>
        <w:t>人工端只增</w:t>
      </w:r>
      <w:proofErr w:type="gramEnd"/>
      <w:r w:rsidRPr="003F5FB5">
        <w:rPr>
          <w:rFonts w:asciiTheme="minorEastAsia" w:hAnsiTheme="minorEastAsia"/>
          <w:sz w:val="24"/>
          <w:szCs w:val="24"/>
        </w:rPr>
        <w:t>不</w:t>
      </w:r>
      <w:proofErr w:type="gramStart"/>
      <w:r w:rsidRPr="003F5FB5">
        <w:rPr>
          <w:rFonts w:asciiTheme="minorEastAsia" w:hAnsiTheme="minorEastAsia"/>
          <w:sz w:val="24"/>
          <w:szCs w:val="24"/>
        </w:rPr>
        <w:t>删</w:t>
      </w:r>
      <w:proofErr w:type="gramEnd"/>
      <w:r w:rsidRPr="003F5FB5">
        <w:rPr>
          <w:rFonts w:asciiTheme="minorEastAsia" w:hAnsiTheme="minorEastAsia"/>
          <w:sz w:val="24"/>
          <w:szCs w:val="24"/>
        </w:rPr>
        <w:t>的原则，对于稍有业务含义的特征均直接加入模型，对于关联性较大的特征之间并不做去重，以保证足够多的信息能被模型使用，加强模型的拟合能力。</w:t>
      </w:r>
    </w:p>
    <w:p w:rsidR="008A5E40" w:rsidRDefault="008A5E40" w:rsidP="009223D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56B7C9" wp14:editId="1FD5724A">
            <wp:extent cx="5276850" cy="301947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15" cy="3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DA" w:rsidRPr="0040653D" w:rsidRDefault="00337AE0" w:rsidP="009223D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ED42F0" wp14:editId="63DB1151">
            <wp:extent cx="5274310" cy="3392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01" w:rsidRPr="0040653D" w:rsidRDefault="004C0C2B" w:rsidP="00460581">
      <w:pPr>
        <w:pStyle w:val="1"/>
      </w:pPr>
      <w:r w:rsidRPr="0040653D">
        <w:rPr>
          <w:rFonts w:hint="eastAsia"/>
        </w:rPr>
        <w:lastRenderedPageBreak/>
        <w:t xml:space="preserve">7th - </w:t>
      </w:r>
      <w:proofErr w:type="spellStart"/>
      <w:r w:rsidRPr="0040653D">
        <w:rPr>
          <w:rFonts w:hint="eastAsia"/>
        </w:rPr>
        <w:t>Bazinga</w:t>
      </w:r>
      <w:proofErr w:type="spellEnd"/>
    </w:p>
    <w:p w:rsidR="00A15ED9" w:rsidRPr="00A15ED9" w:rsidRDefault="00C95491" w:rsidP="00460581">
      <w:pPr>
        <w:pStyle w:val="2"/>
        <w:rPr>
          <w:rFonts w:eastAsiaTheme="minorEastAsia" w:cstheme="minorBidi"/>
        </w:rPr>
      </w:pPr>
      <w:r w:rsidRPr="0040653D">
        <w:rPr>
          <w:rFonts w:hint="eastAsia"/>
        </w:rPr>
        <w:t>特征抽取</w:t>
      </w:r>
    </w:p>
    <w:tbl>
      <w:tblPr>
        <w:tblW w:w="0" w:type="auto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1574"/>
        <w:gridCol w:w="2951"/>
        <w:gridCol w:w="2835"/>
      </w:tblGrid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Pair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User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Brand Features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Counting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action#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day#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day#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day#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valid click#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distinct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brand#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distinct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user#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valid click day#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distinct first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brand#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distinct first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user#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per brand per day#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per user per day#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CVR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(buy#, click#)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(buy#, click#)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(buy#, click#)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 day, click day)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 day#, click day#)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(buy day#, click day#)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(distinct buy brand#, distinct click brand#)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A15ED9">
              <w:rPr>
                <w:rFonts w:asciiTheme="minorEastAsia" w:hAnsiTheme="minorEastAsia"/>
                <w:szCs w:val="21"/>
              </w:rPr>
              <w:t>cvr</w:t>
            </w:r>
            <w:proofErr w:type="spellEnd"/>
            <w:r w:rsidRPr="00A15ED9">
              <w:rPr>
                <w:rFonts w:asciiTheme="minorEastAsia" w:hAnsiTheme="minorEastAsia"/>
                <w:szCs w:val="21"/>
              </w:rPr>
              <w:t xml:space="preserve"> (distinct buy user#, distinct click user#)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(click#, click day#)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(click a#, click b#) X C52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(click a#, click b#) X C52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(buy#, buy day#)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(buy a#, buy b#) X C52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ratio (buy a#, buy b#) X C52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Flag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flag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flag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action</w:t>
            </w:r>
            <w:r w:rsidRPr="00460581">
              <w:rPr>
                <w:rFonts w:asciiTheme="minorEastAsia" w:hAnsiTheme="minorEastAsia"/>
                <w:szCs w:val="21"/>
              </w:rPr>
              <w:t> </w:t>
            </w:r>
            <w:r w:rsidRPr="00A15ED9">
              <w:rPr>
                <w:rFonts w:asciiTheme="minorEastAsia" w:hAnsiTheme="minorEastAsia"/>
                <w:szCs w:val="21"/>
              </w:rPr>
              <w:t>flag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other rules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Global Features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first / last action day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first / last action day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first / last buy day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first / last buy day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first / last buy day</w:t>
            </w:r>
          </w:p>
        </w:tc>
      </w:tr>
      <w:tr w:rsidR="00A15ED9" w:rsidRPr="00A15ED9" w:rsidTr="00A15ED9"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 active range length</w:t>
            </w: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C1E6C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15ED9" w:rsidRPr="00A15ED9" w:rsidRDefault="00A15ED9" w:rsidP="002C4735">
            <w:pPr>
              <w:rPr>
                <w:rFonts w:asciiTheme="minorEastAsia" w:hAnsiTheme="minorEastAsia"/>
                <w:szCs w:val="21"/>
              </w:rPr>
            </w:pPr>
            <w:r w:rsidRPr="00A15ED9">
              <w:rPr>
                <w:rFonts w:asciiTheme="minorEastAsia" w:hAnsiTheme="minorEastAsia"/>
                <w:szCs w:val="21"/>
              </w:rPr>
              <w:t>frequent user ratio</w:t>
            </w:r>
          </w:p>
        </w:tc>
      </w:tr>
    </w:tbl>
    <w:p w:rsidR="00A15ED9" w:rsidRPr="00A15ED9" w:rsidRDefault="00A15ED9" w:rsidP="002C4735">
      <w:pPr>
        <w:rPr>
          <w:rFonts w:asciiTheme="minorEastAsia" w:hAnsiTheme="minorEastAsia"/>
          <w:sz w:val="24"/>
          <w:szCs w:val="24"/>
        </w:rPr>
      </w:pPr>
      <w:r w:rsidRPr="00A15ED9">
        <w:rPr>
          <w:rFonts w:asciiTheme="minorEastAsia" w:hAnsiTheme="minorEastAsia"/>
          <w:sz w:val="24"/>
          <w:szCs w:val="24"/>
        </w:rPr>
        <w:t>Counting特征指的是不同粒度上对行为数的聚合。</w:t>
      </w:r>
    </w:p>
    <w:p w:rsidR="00A15ED9" w:rsidRPr="00A15ED9" w:rsidRDefault="00A15ED9" w:rsidP="002C4735">
      <w:pPr>
        <w:rPr>
          <w:rFonts w:asciiTheme="minorEastAsia" w:hAnsiTheme="minorEastAsia"/>
          <w:sz w:val="24"/>
          <w:szCs w:val="24"/>
        </w:rPr>
      </w:pPr>
      <w:r w:rsidRPr="00A15ED9">
        <w:rPr>
          <w:rFonts w:asciiTheme="minorEastAsia" w:hAnsiTheme="minorEastAsia"/>
          <w:sz w:val="24"/>
          <w:szCs w:val="24"/>
        </w:rPr>
        <w:t>CVR特征指的是转化率特征。</w:t>
      </w:r>
    </w:p>
    <w:p w:rsidR="00A15ED9" w:rsidRPr="00A15ED9" w:rsidRDefault="00A15ED9" w:rsidP="002C4735">
      <w:pPr>
        <w:rPr>
          <w:rFonts w:asciiTheme="minorEastAsia" w:hAnsiTheme="minorEastAsia"/>
          <w:sz w:val="24"/>
          <w:szCs w:val="24"/>
        </w:rPr>
      </w:pPr>
      <w:r w:rsidRPr="00A15ED9">
        <w:rPr>
          <w:rFonts w:asciiTheme="minorEastAsia" w:hAnsiTheme="minorEastAsia"/>
          <w:sz w:val="24"/>
          <w:szCs w:val="24"/>
        </w:rPr>
        <w:lastRenderedPageBreak/>
        <w:t>Ratio特征是指同一种行为在不同粒度上的比例特征。</w:t>
      </w:r>
    </w:p>
    <w:p w:rsidR="00A15ED9" w:rsidRPr="00A15ED9" w:rsidRDefault="00A15ED9" w:rsidP="002C4735">
      <w:pPr>
        <w:rPr>
          <w:rFonts w:asciiTheme="minorEastAsia" w:hAnsiTheme="minorEastAsia"/>
          <w:sz w:val="24"/>
          <w:szCs w:val="24"/>
        </w:rPr>
      </w:pPr>
      <w:r w:rsidRPr="00A15ED9">
        <w:rPr>
          <w:rFonts w:asciiTheme="minorEastAsia" w:hAnsiTheme="minorEastAsia"/>
          <w:sz w:val="24"/>
          <w:szCs w:val="24"/>
        </w:rPr>
        <w:t>Flag特征是指一种0-1标志特征，表示是否存在这种状态，可以用来融合进各种规则。</w:t>
      </w:r>
    </w:p>
    <w:p w:rsidR="00A15ED9" w:rsidRPr="002C4735" w:rsidRDefault="00A15ED9" w:rsidP="002C4735">
      <w:pPr>
        <w:rPr>
          <w:rFonts w:asciiTheme="minorEastAsia" w:hAnsiTheme="minorEastAsia"/>
          <w:sz w:val="24"/>
          <w:szCs w:val="24"/>
        </w:rPr>
      </w:pPr>
      <w:r w:rsidRPr="00A15ED9">
        <w:rPr>
          <w:rFonts w:asciiTheme="minorEastAsia" w:hAnsiTheme="minorEastAsia"/>
          <w:sz w:val="24"/>
          <w:szCs w:val="24"/>
        </w:rPr>
        <w:t>Global特征是指与时间区间无关的全局特征。</w:t>
      </w:r>
    </w:p>
    <w:p w:rsidR="00A15ED9" w:rsidRDefault="008F3785" w:rsidP="00233674">
      <w:pPr>
        <w:pStyle w:val="1"/>
      </w:pPr>
      <w:r w:rsidRPr="0040653D">
        <w:t>5th</w:t>
      </w:r>
      <w:r w:rsidRPr="0040653D">
        <w:rPr>
          <w:rFonts w:hint="eastAsia"/>
        </w:rPr>
        <w:t xml:space="preserve"> - </w:t>
      </w:r>
      <w:proofErr w:type="spellStart"/>
      <w:r w:rsidR="00A15ED9" w:rsidRPr="0040653D">
        <w:t>Tyche</w:t>
      </w:r>
      <w:proofErr w:type="spellEnd"/>
      <w:r w:rsidR="00A15ED9" w:rsidRPr="0040653D">
        <w:t>团队</w:t>
      </w:r>
    </w:p>
    <w:p w:rsidR="00233674" w:rsidRPr="003514AA" w:rsidRDefault="00233674" w:rsidP="003514AA">
      <w:pPr>
        <w:pStyle w:val="2"/>
        <w:rPr>
          <w:rFonts w:eastAsiaTheme="minorEastAsia" w:cstheme="minorBidi"/>
        </w:rPr>
      </w:pPr>
      <w:r w:rsidRPr="0040653D">
        <w:rPr>
          <w:rFonts w:hint="eastAsia"/>
        </w:rPr>
        <w:t>特征抽取</w:t>
      </w:r>
    </w:p>
    <w:p w:rsidR="00A63386" w:rsidRDefault="006E3F45" w:rsidP="00A63386">
      <w:pPr>
        <w:rPr>
          <w:rFonts w:asciiTheme="minorEastAsia" w:hAnsiTheme="minorEastAsia" w:hint="eastAsia"/>
          <w:sz w:val="24"/>
          <w:szCs w:val="24"/>
        </w:rPr>
      </w:pPr>
      <w:r w:rsidRPr="0040653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3457546" wp14:editId="5AB0C89B">
            <wp:extent cx="5902728" cy="39433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525" cy="3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2" w:rsidRPr="005A1927" w:rsidRDefault="00A40592" w:rsidP="005A1927">
      <w:pPr>
        <w:pStyle w:val="1"/>
        <w:rPr>
          <w:rFonts w:hint="eastAsia"/>
        </w:rPr>
      </w:pPr>
      <w:r w:rsidRPr="005A1927">
        <w:rPr>
          <w:rFonts w:hint="eastAsia"/>
        </w:rPr>
        <w:t xml:space="preserve">4th </w:t>
      </w:r>
      <w:r w:rsidRPr="005A1927">
        <w:t>–</w:t>
      </w:r>
      <w:r w:rsidRPr="005A1927">
        <w:rPr>
          <w:rFonts w:hint="eastAsia"/>
        </w:rPr>
        <w:t xml:space="preserve"> </w:t>
      </w:r>
      <w:r w:rsidRPr="005A1927">
        <w:rPr>
          <w:rFonts w:hint="eastAsia"/>
        </w:rPr>
        <w:t>数据心跳</w:t>
      </w:r>
    </w:p>
    <w:p w:rsidR="006771B7" w:rsidRPr="006771B7" w:rsidRDefault="006771B7" w:rsidP="00A63386">
      <w:pPr>
        <w:rPr>
          <w:b/>
          <w:bCs/>
          <w:kern w:val="44"/>
          <w:sz w:val="44"/>
          <w:szCs w:val="44"/>
        </w:rPr>
      </w:pPr>
      <w:bookmarkStart w:id="0" w:name="_GoBack"/>
      <w:bookmarkEnd w:id="0"/>
    </w:p>
    <w:p w:rsidR="00424F75" w:rsidRPr="0040653D" w:rsidRDefault="00424F75" w:rsidP="003514AA">
      <w:pPr>
        <w:pStyle w:val="1"/>
      </w:pPr>
      <w:r w:rsidRPr="0040653D">
        <w:lastRenderedPageBreak/>
        <w:t>3rd</w:t>
      </w:r>
      <w:r w:rsidRPr="0040653D">
        <w:t>：</w:t>
      </w:r>
      <w:r w:rsidRPr="0040653D">
        <w:t>Fly402</w:t>
      </w:r>
    </w:p>
    <w:p w:rsidR="009C54AD" w:rsidRPr="009C54AD" w:rsidRDefault="009C54AD" w:rsidP="003514AA">
      <w:pPr>
        <w:pStyle w:val="2"/>
      </w:pPr>
      <w:r w:rsidRPr="009C54AD">
        <w:t>特征抽取</w:t>
      </w:r>
    </w:p>
    <w:p w:rsidR="009C54AD" w:rsidRPr="009C54AD" w:rsidRDefault="009C54AD" w:rsidP="003514AA">
      <w:pPr>
        <w:ind w:firstLine="420"/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训练样本的基本形式是一对有交互的用户品牌对，我们对这样的用户品牌对提取特征。首先，从总的分类上分为用户的特征、品牌的特征、用户对这个品牌的特征；其次，考虑用户行为的周期性，从时间维度上分为最近一个星期、半个月、一个月等不同时间段的特征；然后，根据这次比赛给定的四种行为（点击、购买、收藏、购物车），从类型维度上去提取特征。在多维</w:t>
      </w:r>
      <w:proofErr w:type="gramStart"/>
      <w:r w:rsidRPr="009C54AD">
        <w:rPr>
          <w:rFonts w:asciiTheme="minorEastAsia" w:hAnsiTheme="minorEastAsia"/>
          <w:sz w:val="24"/>
          <w:szCs w:val="24"/>
        </w:rPr>
        <w:t>度考虑</w:t>
      </w:r>
      <w:proofErr w:type="gramEnd"/>
      <w:r w:rsidRPr="009C54AD">
        <w:rPr>
          <w:rFonts w:asciiTheme="minorEastAsia" w:hAnsiTheme="minorEastAsia"/>
          <w:sz w:val="24"/>
          <w:szCs w:val="24"/>
        </w:rPr>
        <w:t>的基础上，主要提取的是点击数、天数、订单</w:t>
      </w:r>
      <w:proofErr w:type="gramStart"/>
      <w:r w:rsidRPr="009C54AD">
        <w:rPr>
          <w:rFonts w:asciiTheme="minorEastAsia" w:hAnsiTheme="minorEastAsia"/>
          <w:sz w:val="24"/>
          <w:szCs w:val="24"/>
        </w:rPr>
        <w:t>数这样</w:t>
      </w:r>
      <w:proofErr w:type="gramEnd"/>
      <w:r w:rsidRPr="009C54AD">
        <w:rPr>
          <w:rFonts w:asciiTheme="minorEastAsia" w:hAnsiTheme="minorEastAsia"/>
          <w:sz w:val="24"/>
          <w:szCs w:val="24"/>
        </w:rPr>
        <w:t>的特征。</w:t>
      </w:r>
    </w:p>
    <w:p w:rsidR="009C54AD" w:rsidRPr="009C54AD" w:rsidRDefault="009C54AD" w:rsidP="00191867">
      <w:pPr>
        <w:ind w:firstLine="420"/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这次比赛的目的是由给定的数据去促进业务的提高，从数据到业务需要算法以及特征体系的驱动，在特征抽取的过程中，</w:t>
      </w:r>
      <w:proofErr w:type="gramStart"/>
      <w:r w:rsidRPr="009C54AD">
        <w:rPr>
          <w:rFonts w:asciiTheme="minorEastAsia" w:hAnsiTheme="minorEastAsia"/>
          <w:sz w:val="24"/>
          <w:szCs w:val="24"/>
        </w:rPr>
        <w:t>最</w:t>
      </w:r>
      <w:proofErr w:type="gramEnd"/>
      <w:r w:rsidRPr="009C54AD">
        <w:rPr>
          <w:rFonts w:asciiTheme="minorEastAsia" w:hAnsiTheme="minorEastAsia"/>
          <w:sz w:val="24"/>
          <w:szCs w:val="24"/>
        </w:rPr>
        <w:t>本质的一点是要去让数据“贴合”业务，反过来就要求我们从业务指标出发提取特征。参照一些电商分析网站以及自己对业务的理解，诸如用户购买力、品牌购买成本、转化率、用户对品牌的忠诚度等等指标都可以从给定的数据集得以体现。典型的，比如如何衡量品牌的购买成本，可以使用购买该品牌的用户数、回头客的数量、平均每个回头客的回头次数等等来体现这个指标。</w:t>
      </w:r>
    </w:p>
    <w:p w:rsidR="009C54AD" w:rsidRPr="009C54AD" w:rsidRDefault="009C54AD" w:rsidP="00191867">
      <w:pPr>
        <w:ind w:firstLine="420"/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特征抽取的最后一部分主要是在之前特征体系的基础上做一些补充，主要有：</w:t>
      </w:r>
    </w:p>
    <w:p w:rsidR="009C54AD" w:rsidRPr="009C54AD" w:rsidRDefault="009C54AD" w:rsidP="0040653D">
      <w:pPr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比值类特征。主要是一些基本特征的相除，这个一般是具有直观含义的，比如用户购买某个品牌的次数除以用户总的购买次数，这可以体现这个品牌在用户整个购买行为中的地位。</w:t>
      </w:r>
    </w:p>
    <w:p w:rsidR="009C54AD" w:rsidRPr="009C54AD" w:rsidRDefault="009C54AD" w:rsidP="00191867">
      <w:pPr>
        <w:ind w:firstLine="420"/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均值、方差类特征。主要是一些购买次数、活跃天数等统计值的平均值或方差，可以体现某些用户某些行为的平均水平或者波动情况。</w:t>
      </w:r>
    </w:p>
    <w:p w:rsidR="00BB60B0" w:rsidRDefault="009C54AD" w:rsidP="00191867">
      <w:pPr>
        <w:ind w:firstLine="420"/>
        <w:rPr>
          <w:rFonts w:asciiTheme="minorEastAsia" w:hAnsiTheme="minorEastAsia"/>
          <w:sz w:val="24"/>
          <w:szCs w:val="24"/>
        </w:rPr>
      </w:pPr>
      <w:r w:rsidRPr="009C54AD">
        <w:rPr>
          <w:rFonts w:asciiTheme="minorEastAsia" w:hAnsiTheme="minorEastAsia"/>
          <w:sz w:val="24"/>
          <w:szCs w:val="24"/>
        </w:rPr>
        <w:t>策略。Season1的时候更多的考虑通过策略来预测，Season2的时候把一部分策略转化为特征，比如最后一次购买之后的点击次数等。</w:t>
      </w:r>
    </w:p>
    <w:p w:rsidR="0025420C" w:rsidRPr="0025420C" w:rsidRDefault="0025420C" w:rsidP="0025420C">
      <w:pPr>
        <w:pStyle w:val="1"/>
      </w:pPr>
      <w:r w:rsidRPr="0025420C">
        <w:t>2nd</w:t>
      </w:r>
      <w:r w:rsidRPr="0025420C">
        <w:t>：</w:t>
      </w:r>
      <w:r w:rsidRPr="0025420C">
        <w:t>KLMJV</w:t>
      </w:r>
    </w:p>
    <w:p w:rsidR="0025420C" w:rsidRPr="00191867" w:rsidRDefault="0025420C" w:rsidP="0025420C">
      <w:pPr>
        <w:pStyle w:val="2"/>
      </w:pPr>
      <w:r w:rsidRPr="009C54AD">
        <w:t>特征抽取</w:t>
      </w:r>
    </w:p>
    <w:p w:rsidR="0025420C" w:rsidRPr="0025420C" w:rsidRDefault="0002227D" w:rsidP="00550B32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C2D20FC" wp14:editId="0A5724AA">
            <wp:extent cx="5274310" cy="1599996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86" w:rsidRDefault="00A63386" w:rsidP="00191867">
      <w:pPr>
        <w:pStyle w:val="1"/>
      </w:pPr>
      <w:r w:rsidRPr="0040653D">
        <w:lastRenderedPageBreak/>
        <w:t>1st</w:t>
      </w:r>
      <w:r w:rsidRPr="0040653D">
        <w:t>：</w:t>
      </w:r>
      <w:r w:rsidRPr="0040653D">
        <w:t>Marvel</w:t>
      </w:r>
    </w:p>
    <w:p w:rsidR="00191867" w:rsidRPr="00191867" w:rsidRDefault="00191867" w:rsidP="006E6E17">
      <w:pPr>
        <w:pStyle w:val="2"/>
      </w:pPr>
      <w:r w:rsidRPr="009C54AD">
        <w:t>特征抽取</w:t>
      </w:r>
    </w:p>
    <w:p w:rsidR="00E74534" w:rsidRPr="00E74534" w:rsidRDefault="00E74534" w:rsidP="006E6E17">
      <w:pPr>
        <w:ind w:firstLine="420"/>
        <w:rPr>
          <w:rFonts w:asciiTheme="minorEastAsia" w:hAnsiTheme="minorEastAsia"/>
          <w:sz w:val="24"/>
          <w:szCs w:val="24"/>
        </w:rPr>
      </w:pPr>
      <w:r w:rsidRPr="00E74534">
        <w:rPr>
          <w:rFonts w:asciiTheme="minorEastAsia" w:hAnsiTheme="minorEastAsia"/>
          <w:sz w:val="24"/>
          <w:szCs w:val="24"/>
        </w:rPr>
        <w:t>在特征提取过程中，我们是基于对业务的理解和对数据的分析来提取特征。特征分为四大类：行为特征、品牌特征、用户特征和交叉特征。</w:t>
      </w:r>
    </w:p>
    <w:p w:rsidR="00E74534" w:rsidRPr="00E74534" w:rsidRDefault="00E74534" w:rsidP="00403068">
      <w:pPr>
        <w:ind w:firstLine="420"/>
        <w:rPr>
          <w:rFonts w:asciiTheme="minorEastAsia" w:hAnsiTheme="minorEastAsia"/>
          <w:sz w:val="24"/>
          <w:szCs w:val="24"/>
        </w:rPr>
      </w:pPr>
      <w:r w:rsidRPr="00E74534">
        <w:rPr>
          <w:rFonts w:asciiTheme="minorEastAsia" w:hAnsiTheme="minorEastAsia"/>
          <w:sz w:val="24"/>
          <w:szCs w:val="24"/>
        </w:rPr>
        <w:t>行为特征主要描述一个用户u对某个品牌b的操作历史，如操作次数、操作间隔等。行为特征提取过程中会考虑时间衰减。</w:t>
      </w:r>
    </w:p>
    <w:p w:rsidR="00E74534" w:rsidRPr="00E74534" w:rsidRDefault="00E74534" w:rsidP="00403068">
      <w:pPr>
        <w:ind w:firstLine="420"/>
        <w:rPr>
          <w:rFonts w:asciiTheme="minorEastAsia" w:hAnsiTheme="minorEastAsia"/>
          <w:sz w:val="24"/>
          <w:szCs w:val="24"/>
        </w:rPr>
      </w:pPr>
      <w:r w:rsidRPr="00E74534">
        <w:rPr>
          <w:rFonts w:asciiTheme="minorEastAsia" w:hAnsiTheme="minorEastAsia"/>
          <w:sz w:val="24"/>
          <w:szCs w:val="24"/>
        </w:rPr>
        <w:t>品牌特征主要描述一个品牌的属性，如品牌的热度、销量、转化率。</w:t>
      </w:r>
    </w:p>
    <w:p w:rsidR="00E74534" w:rsidRPr="00E74534" w:rsidRDefault="00E74534" w:rsidP="00403068">
      <w:pPr>
        <w:ind w:firstLine="420"/>
        <w:rPr>
          <w:rFonts w:asciiTheme="minorEastAsia" w:hAnsiTheme="minorEastAsia"/>
          <w:sz w:val="24"/>
          <w:szCs w:val="24"/>
        </w:rPr>
      </w:pPr>
      <w:r w:rsidRPr="00E74534">
        <w:rPr>
          <w:rFonts w:asciiTheme="minorEastAsia" w:hAnsiTheme="minorEastAsia"/>
          <w:sz w:val="24"/>
          <w:szCs w:val="24"/>
        </w:rPr>
        <w:t>用户特征则描述了用户的属性，如用户的活跃程度、用户转化率等。</w:t>
      </w:r>
    </w:p>
    <w:p w:rsidR="002C4735" w:rsidRDefault="00E74534" w:rsidP="00403068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E74534">
        <w:rPr>
          <w:rFonts w:asciiTheme="minorEastAsia" w:hAnsiTheme="minorEastAsia"/>
          <w:sz w:val="24"/>
          <w:szCs w:val="24"/>
        </w:rPr>
        <w:t>交叉特征是基于前三类特征构造出来的新特征。例如用</w:t>
      </w:r>
      <w:proofErr w:type="spellStart"/>
      <w:r w:rsidRPr="00E74534">
        <w:rPr>
          <w:rFonts w:asciiTheme="minorEastAsia" w:hAnsiTheme="minorEastAsia"/>
          <w:sz w:val="24"/>
          <w:szCs w:val="24"/>
        </w:rPr>
        <w:t>ub</w:t>
      </w:r>
      <w:proofErr w:type="spellEnd"/>
      <w:r w:rsidRPr="00E74534">
        <w:rPr>
          <w:rFonts w:asciiTheme="minorEastAsia" w:hAnsiTheme="minorEastAsia"/>
          <w:sz w:val="24"/>
          <w:szCs w:val="24"/>
        </w:rPr>
        <w:t>对的点击次数除以该用户u的点击次数，刻画了用户u对品牌b的偏爱程度。</w:t>
      </w:r>
    </w:p>
    <w:p w:rsidR="0000724D" w:rsidRDefault="0000724D" w:rsidP="00403068">
      <w:pPr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2B7934" wp14:editId="2E93399E">
            <wp:extent cx="5274310" cy="3104151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D" w:rsidRDefault="0000724D" w:rsidP="00403068">
      <w:pPr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82AAC" wp14:editId="568B6311">
            <wp:extent cx="5274310" cy="2967410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8C" w:rsidRDefault="00FF5C8C" w:rsidP="00403068">
      <w:pPr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4FDC9D3" wp14:editId="4E75395B">
            <wp:extent cx="5274310" cy="296863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D" w:rsidRDefault="0000724D" w:rsidP="00403068">
      <w:pPr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2CD29" wp14:editId="19BD2E27">
            <wp:extent cx="5274310" cy="299976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D" w:rsidRPr="00E74534" w:rsidRDefault="00FC51ED" w:rsidP="00403068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F3024DD" wp14:editId="3AB3BA40">
            <wp:extent cx="5274310" cy="2872179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24D" w:rsidRPr="00E74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11D" w:rsidRDefault="00BA611D" w:rsidP="0000724D">
      <w:r>
        <w:separator/>
      </w:r>
    </w:p>
  </w:endnote>
  <w:endnote w:type="continuationSeparator" w:id="0">
    <w:p w:rsidR="00BA611D" w:rsidRDefault="00BA611D" w:rsidP="00007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11D" w:rsidRDefault="00BA611D" w:rsidP="0000724D">
      <w:r>
        <w:separator/>
      </w:r>
    </w:p>
  </w:footnote>
  <w:footnote w:type="continuationSeparator" w:id="0">
    <w:p w:rsidR="00BA611D" w:rsidRDefault="00BA611D" w:rsidP="00007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E73E9"/>
    <w:multiLevelType w:val="multilevel"/>
    <w:tmpl w:val="0E74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9806D6"/>
    <w:multiLevelType w:val="multilevel"/>
    <w:tmpl w:val="F4D2D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0A70D8"/>
    <w:multiLevelType w:val="multilevel"/>
    <w:tmpl w:val="A366F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344"/>
    <w:rsid w:val="0000724D"/>
    <w:rsid w:val="0002227D"/>
    <w:rsid w:val="000726C5"/>
    <w:rsid w:val="00150F86"/>
    <w:rsid w:val="00191867"/>
    <w:rsid w:val="001B44CF"/>
    <w:rsid w:val="001D0344"/>
    <w:rsid w:val="00233674"/>
    <w:rsid w:val="0025420C"/>
    <w:rsid w:val="0026387D"/>
    <w:rsid w:val="002C4735"/>
    <w:rsid w:val="002E2D64"/>
    <w:rsid w:val="00337AE0"/>
    <w:rsid w:val="003514AA"/>
    <w:rsid w:val="0038557D"/>
    <w:rsid w:val="003F5FB5"/>
    <w:rsid w:val="00403068"/>
    <w:rsid w:val="0040653D"/>
    <w:rsid w:val="00424F75"/>
    <w:rsid w:val="00460581"/>
    <w:rsid w:val="004C0C2B"/>
    <w:rsid w:val="00550B32"/>
    <w:rsid w:val="005A1927"/>
    <w:rsid w:val="005B7CC0"/>
    <w:rsid w:val="006771B7"/>
    <w:rsid w:val="006E3F45"/>
    <w:rsid w:val="006E6E17"/>
    <w:rsid w:val="007E184B"/>
    <w:rsid w:val="00860AA8"/>
    <w:rsid w:val="008A5E40"/>
    <w:rsid w:val="008F3785"/>
    <w:rsid w:val="00901483"/>
    <w:rsid w:val="009124D3"/>
    <w:rsid w:val="009223DA"/>
    <w:rsid w:val="00973A21"/>
    <w:rsid w:val="009C54AD"/>
    <w:rsid w:val="009E4344"/>
    <w:rsid w:val="00A15ED9"/>
    <w:rsid w:val="00A21B01"/>
    <w:rsid w:val="00A40592"/>
    <w:rsid w:val="00A63386"/>
    <w:rsid w:val="00BA611D"/>
    <w:rsid w:val="00BB60B0"/>
    <w:rsid w:val="00C95491"/>
    <w:rsid w:val="00CC0734"/>
    <w:rsid w:val="00D7283B"/>
    <w:rsid w:val="00E52B5C"/>
    <w:rsid w:val="00E74534"/>
    <w:rsid w:val="00F91E03"/>
    <w:rsid w:val="00FC51ED"/>
    <w:rsid w:val="00FF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0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28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3F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3F45"/>
    <w:rPr>
      <w:sz w:val="18"/>
      <w:szCs w:val="18"/>
    </w:rPr>
  </w:style>
  <w:style w:type="character" w:customStyle="1" w:styleId="apple-converted-space">
    <w:name w:val="apple-converted-space"/>
    <w:basedOn w:val="a0"/>
    <w:rsid w:val="00A15ED9"/>
  </w:style>
  <w:style w:type="paragraph" w:styleId="a4">
    <w:name w:val="Normal (Web)"/>
    <w:basedOn w:val="a"/>
    <w:uiPriority w:val="99"/>
    <w:unhideWhenUsed/>
    <w:rsid w:val="00A15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D034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28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07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0724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07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072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0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28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3F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3F45"/>
    <w:rPr>
      <w:sz w:val="18"/>
      <w:szCs w:val="18"/>
    </w:rPr>
  </w:style>
  <w:style w:type="character" w:customStyle="1" w:styleId="apple-converted-space">
    <w:name w:val="apple-converted-space"/>
    <w:basedOn w:val="a0"/>
    <w:rsid w:val="00A15ED9"/>
  </w:style>
  <w:style w:type="paragraph" w:styleId="a4">
    <w:name w:val="Normal (Web)"/>
    <w:basedOn w:val="a"/>
    <w:uiPriority w:val="99"/>
    <w:unhideWhenUsed/>
    <w:rsid w:val="00A15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D034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28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07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0724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07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072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cmathx</cp:lastModifiedBy>
  <cp:revision>54</cp:revision>
  <dcterms:created xsi:type="dcterms:W3CDTF">2015-06-03T04:19:00Z</dcterms:created>
  <dcterms:modified xsi:type="dcterms:W3CDTF">2015-06-07T04:53:00Z</dcterms:modified>
</cp:coreProperties>
</file>