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C1C89" w14:textId="77777777" w:rsidR="00C90BA6" w:rsidRPr="00C90BA6" w:rsidRDefault="00C90BA6" w:rsidP="00C90BA6">
      <w:pPr>
        <w:jc w:val="both"/>
        <w:rPr>
          <w:b/>
          <w:bCs/>
        </w:rPr>
      </w:pPr>
      <w:r w:rsidRPr="00C90BA6">
        <w:rPr>
          <w:b/>
          <w:bCs/>
        </w:rPr>
        <w:t>W02 Learning Activity: CSS Units of Measurement</w:t>
      </w:r>
    </w:p>
    <w:p w14:paraId="2A3F7974" w14:textId="77777777" w:rsidR="00C90BA6" w:rsidRPr="00C90BA6" w:rsidRDefault="00C90BA6" w:rsidP="00C90BA6">
      <w:pPr>
        <w:jc w:val="both"/>
        <w:rPr>
          <w:b/>
          <w:bCs/>
        </w:rPr>
      </w:pPr>
      <w:r w:rsidRPr="00C90BA6">
        <w:rPr>
          <w:b/>
          <w:bCs/>
        </w:rPr>
        <w:t>Overview</w:t>
      </w:r>
    </w:p>
    <w:p w14:paraId="60232E21" w14:textId="77777777" w:rsidR="00C90BA6" w:rsidRPr="00C90BA6" w:rsidRDefault="00C90BA6" w:rsidP="00C90BA6">
      <w:pPr>
        <w:jc w:val="both"/>
      </w:pPr>
      <w:r w:rsidRPr="00C90BA6">
        <w:t>In this activity you will learn about the different values you can provide for CSS attributes, such as an element's size or color.</w:t>
      </w:r>
    </w:p>
    <w:p w14:paraId="40ADA3C5" w14:textId="77777777" w:rsidR="00C90BA6" w:rsidRPr="00C90BA6" w:rsidRDefault="00C90BA6" w:rsidP="00C90BA6">
      <w:pPr>
        <w:jc w:val="both"/>
        <w:rPr>
          <w:b/>
          <w:bCs/>
        </w:rPr>
      </w:pPr>
      <w:r w:rsidRPr="00C90BA6">
        <w:rPr>
          <w:b/>
          <w:bCs/>
        </w:rPr>
        <w:t>Prepare</w:t>
      </w:r>
    </w:p>
    <w:p w14:paraId="6070991A" w14:textId="77777777" w:rsidR="00C90BA6" w:rsidRPr="00C90BA6" w:rsidRDefault="00C90BA6" w:rsidP="00C90BA6">
      <w:pPr>
        <w:jc w:val="both"/>
        <w:rPr>
          <w:b/>
          <w:bCs/>
        </w:rPr>
      </w:pPr>
      <w:r w:rsidRPr="00C90BA6">
        <w:rPr>
          <w:b/>
          <w:bCs/>
        </w:rPr>
        <w:t>Numeric Values</w:t>
      </w:r>
    </w:p>
    <w:p w14:paraId="5AAE60CC" w14:textId="77777777" w:rsidR="00C90BA6" w:rsidRPr="00C90BA6" w:rsidRDefault="00C90BA6" w:rsidP="00C90BA6">
      <w:pPr>
        <w:jc w:val="both"/>
      </w:pPr>
      <w:r w:rsidRPr="00C90BA6">
        <w:t>In CSS, property length values are needed to provide layout and presentation control. There are two main types - absolute and relative. The absolute length, like 10px (pixels), is not relative to anything else and is typically the same size on most devices. Relative lengths, like 90%, are dependent on other items including the parent, sibling, or the size of the viewport.</w:t>
      </w:r>
    </w:p>
    <w:p w14:paraId="6EC45097" w14:textId="77777777" w:rsidR="00C90BA6" w:rsidRPr="00C90BA6" w:rsidRDefault="00C90BA6" w:rsidP="00C90BA6">
      <w:pPr>
        <w:jc w:val="both"/>
      </w:pPr>
      <w:r w:rsidRPr="00C90BA6">
        <w:t>Watch the following video:</w:t>
      </w:r>
    </w:p>
    <w:p w14:paraId="707DF110" w14:textId="0B61FF8E" w:rsidR="005B2746" w:rsidRDefault="00C90BA6" w:rsidP="00C90BA6">
      <w:pPr>
        <w:jc w:val="both"/>
      </w:pPr>
      <w:hyperlink r:id="rId5" w:history="1">
        <w:r w:rsidRPr="00103604">
          <w:rPr>
            <w:rStyle w:val="Hyperlink"/>
          </w:rPr>
          <w:t>https://youtu.be/q7a7KX2N19U?si=qY8UhinmKiPoXHLO</w:t>
        </w:r>
      </w:hyperlink>
    </w:p>
    <w:p w14:paraId="6924D03D" w14:textId="77777777" w:rsidR="00C90BA6" w:rsidRPr="00C90BA6" w:rsidRDefault="00C90BA6" w:rsidP="00C90BA6">
      <w:pPr>
        <w:jc w:val="both"/>
        <w:rPr>
          <w:b/>
          <w:bCs/>
        </w:rPr>
      </w:pPr>
      <w:r w:rsidRPr="00C90BA6">
        <w:rPr>
          <w:b/>
          <w:bCs/>
        </w:rPr>
        <w:t>Color Values</w:t>
      </w:r>
    </w:p>
    <w:p w14:paraId="44559E8F" w14:textId="77777777" w:rsidR="00C90BA6" w:rsidRPr="00C90BA6" w:rsidRDefault="00C90BA6" w:rsidP="00C90BA6">
      <w:pPr>
        <w:jc w:val="both"/>
      </w:pPr>
      <w:r w:rsidRPr="00C90BA6">
        <w:t>In addition to the numeric units used for sizes, CSS also allows you to specify colors in various ways. CSS color values for text, backgrounds, and wherever applicable can be coded by the following methods:</w:t>
      </w:r>
    </w:p>
    <w:p w14:paraId="23B0AB18" w14:textId="77777777" w:rsidR="00C90BA6" w:rsidRPr="00C90BA6" w:rsidRDefault="00C90BA6" w:rsidP="00C90BA6">
      <w:pPr>
        <w:numPr>
          <w:ilvl w:val="0"/>
          <w:numId w:val="1"/>
        </w:numPr>
        <w:jc w:val="both"/>
      </w:pPr>
      <w:r w:rsidRPr="00C90BA6">
        <w:rPr>
          <w:b/>
          <w:bCs/>
        </w:rPr>
        <w:t>keyword</w:t>
      </w:r>
      <w:r w:rsidRPr="00C90BA6">
        <w:t>: </w:t>
      </w:r>
      <w:proofErr w:type="spellStart"/>
      <w:r w:rsidRPr="00C90BA6">
        <w:rPr>
          <w:b/>
          <w:bCs/>
        </w:rPr>
        <w:t>antiquewhite</w:t>
      </w:r>
      <w:proofErr w:type="spellEnd"/>
      <w:r w:rsidRPr="00C90BA6">
        <w:t>, </w:t>
      </w:r>
      <w:r w:rsidRPr="00C90BA6">
        <w:rPr>
          <w:b/>
          <w:bCs/>
        </w:rPr>
        <w:t>burlywood</w:t>
      </w:r>
      <w:r w:rsidRPr="00C90BA6">
        <w:t>, </w:t>
      </w:r>
      <w:r w:rsidRPr="00C90BA6">
        <w:rPr>
          <w:b/>
          <w:bCs/>
        </w:rPr>
        <w:t>yellow</w:t>
      </w:r>
      <w:r w:rsidRPr="00C90BA6">
        <w:t>, </w:t>
      </w:r>
      <w:proofErr w:type="spellStart"/>
      <w:r w:rsidRPr="00C90BA6">
        <w:rPr>
          <w:b/>
          <w:bCs/>
        </w:rPr>
        <w:t>lightyellow</w:t>
      </w:r>
      <w:proofErr w:type="spellEnd"/>
      <w:r w:rsidRPr="00C90BA6">
        <w:t>, etc.</w:t>
      </w:r>
    </w:p>
    <w:p w14:paraId="4BA074B6" w14:textId="77777777" w:rsidR="00C90BA6" w:rsidRPr="00C90BA6" w:rsidRDefault="00C90BA6" w:rsidP="00C90BA6">
      <w:pPr>
        <w:numPr>
          <w:ilvl w:val="0"/>
          <w:numId w:val="1"/>
        </w:numPr>
        <w:jc w:val="both"/>
      </w:pPr>
      <w:r w:rsidRPr="00C90BA6">
        <w:rPr>
          <w:b/>
          <w:bCs/>
        </w:rPr>
        <w:t>hexadecimal</w:t>
      </w:r>
      <w:r w:rsidRPr="00C90BA6">
        <w:t> RGB (red, green, blue): </w:t>
      </w:r>
      <w:r w:rsidRPr="00C90BA6">
        <w:rPr>
          <w:b/>
          <w:bCs/>
        </w:rPr>
        <w:t>#faebd7</w:t>
      </w:r>
      <w:r w:rsidRPr="00C90BA6">
        <w:br/>
        <w:t>where the first two characters are the red value, the next two are the green value, and the last two are the blue value in hexadecimal (base16) format (0 to F)</w:t>
      </w:r>
    </w:p>
    <w:p w14:paraId="65AA3E69" w14:textId="77777777" w:rsidR="00C90BA6" w:rsidRPr="00C90BA6" w:rsidRDefault="00C90BA6" w:rsidP="00C90BA6">
      <w:pPr>
        <w:numPr>
          <w:ilvl w:val="0"/>
          <w:numId w:val="1"/>
        </w:numPr>
        <w:jc w:val="both"/>
      </w:pPr>
      <w:r w:rsidRPr="00C90BA6">
        <w:rPr>
          <w:b/>
          <w:bCs/>
        </w:rPr>
        <w:t>RGB or RGBA</w:t>
      </w:r>
      <w:r w:rsidRPr="00C90BA6">
        <w:t>: </w:t>
      </w:r>
      <w:proofErr w:type="spellStart"/>
      <w:r w:rsidRPr="00C90BA6">
        <w:rPr>
          <w:b/>
          <w:bCs/>
        </w:rPr>
        <w:t>rgb</w:t>
      </w:r>
      <w:proofErr w:type="spellEnd"/>
      <w:r w:rsidRPr="00C90BA6">
        <w:rPr>
          <w:b/>
          <w:bCs/>
        </w:rPr>
        <w:t>(250, 235, 215)</w:t>
      </w:r>
      <w:r w:rsidRPr="00C90BA6">
        <w:t> or </w:t>
      </w:r>
      <w:proofErr w:type="spellStart"/>
      <w:r w:rsidRPr="00C90BA6">
        <w:rPr>
          <w:b/>
          <w:bCs/>
        </w:rPr>
        <w:t>rgb</w:t>
      </w:r>
      <w:proofErr w:type="spellEnd"/>
      <w:r w:rsidRPr="00C90BA6">
        <w:rPr>
          <w:b/>
          <w:bCs/>
        </w:rPr>
        <w:t>(250 235 215 / 1)</w:t>
      </w:r>
      <w:r w:rsidRPr="00C90BA6">
        <w:br/>
        <w:t>where </w:t>
      </w:r>
      <w:r w:rsidRPr="00C90BA6">
        <w:rPr>
          <w:b/>
          <w:bCs/>
        </w:rPr>
        <w:t>r</w:t>
      </w:r>
      <w:r w:rsidRPr="00C90BA6">
        <w:t> is a red value ranging from 0 to 255, </w:t>
      </w:r>
      <w:r w:rsidRPr="00C90BA6">
        <w:rPr>
          <w:b/>
          <w:bCs/>
        </w:rPr>
        <w:t>g</w:t>
      </w:r>
      <w:r w:rsidRPr="00C90BA6">
        <w:t> is a green value ranging from 0 to 255, </w:t>
      </w:r>
      <w:r w:rsidRPr="00C90BA6">
        <w:rPr>
          <w:b/>
          <w:bCs/>
        </w:rPr>
        <w:t>b</w:t>
      </w:r>
      <w:r w:rsidRPr="00C90BA6">
        <w:t> is a blue value ranging from 0 to 255, and the last value is the alpha value ranging from 0 to 1 (0% to 100%)</w:t>
      </w:r>
    </w:p>
    <w:p w14:paraId="4F29293F" w14:textId="77777777" w:rsidR="00C90BA6" w:rsidRPr="00C90BA6" w:rsidRDefault="00C90BA6" w:rsidP="00C90BA6">
      <w:pPr>
        <w:numPr>
          <w:ilvl w:val="0"/>
          <w:numId w:val="1"/>
        </w:numPr>
        <w:jc w:val="both"/>
      </w:pPr>
      <w:r w:rsidRPr="00C90BA6">
        <w:rPr>
          <w:b/>
          <w:bCs/>
        </w:rPr>
        <w:t>HSLA</w:t>
      </w:r>
      <w:r w:rsidRPr="00C90BA6">
        <w:t>: </w:t>
      </w:r>
      <w:proofErr w:type="spellStart"/>
      <w:proofErr w:type="gramStart"/>
      <w:r w:rsidRPr="00C90BA6">
        <w:rPr>
          <w:b/>
          <w:bCs/>
        </w:rPr>
        <w:t>hsla</w:t>
      </w:r>
      <w:proofErr w:type="spellEnd"/>
      <w:r w:rsidRPr="00C90BA6">
        <w:rPr>
          <w:b/>
          <w:bCs/>
        </w:rPr>
        <w:t>(</w:t>
      </w:r>
      <w:proofErr w:type="gramEnd"/>
      <w:r w:rsidRPr="00C90BA6">
        <w:rPr>
          <w:b/>
          <w:bCs/>
        </w:rPr>
        <w:t>34, 78%, 91%, 1)</w:t>
      </w:r>
      <w:r w:rsidRPr="00C90BA6">
        <w:br/>
        <w:t>where </w:t>
      </w:r>
      <w:r w:rsidRPr="00C90BA6">
        <w:rPr>
          <w:b/>
          <w:bCs/>
        </w:rPr>
        <w:t>h</w:t>
      </w:r>
      <w:r w:rsidRPr="00C90BA6">
        <w:t> is the hue (0 to 360), </w:t>
      </w:r>
      <w:r w:rsidRPr="00C90BA6">
        <w:rPr>
          <w:b/>
          <w:bCs/>
        </w:rPr>
        <w:t>s</w:t>
      </w:r>
      <w:r w:rsidRPr="00C90BA6">
        <w:t> is the saturation (0% to 100%), </w:t>
      </w:r>
      <w:r w:rsidRPr="00C90BA6">
        <w:rPr>
          <w:b/>
          <w:bCs/>
        </w:rPr>
        <w:t>l</w:t>
      </w:r>
      <w:r w:rsidRPr="00C90BA6">
        <w:t> is the lightness (0% to 100%), and </w:t>
      </w:r>
      <w:r w:rsidRPr="00C90BA6">
        <w:rPr>
          <w:b/>
          <w:bCs/>
        </w:rPr>
        <w:t>a</w:t>
      </w:r>
      <w:r w:rsidRPr="00C90BA6">
        <w:t> is the alpha value (0 to 1)</w:t>
      </w:r>
    </w:p>
    <w:p w14:paraId="79202D53" w14:textId="77777777" w:rsidR="00C90BA6" w:rsidRPr="00C90BA6" w:rsidRDefault="00C90BA6" w:rsidP="00C90BA6">
      <w:pPr>
        <w:jc w:val="both"/>
        <w:rPr>
          <w:b/>
          <w:bCs/>
        </w:rPr>
      </w:pPr>
      <w:r w:rsidRPr="00C90BA6">
        <w:rPr>
          <w:b/>
          <w:bCs/>
        </w:rPr>
        <w:t>Activity Instructions</w:t>
      </w:r>
    </w:p>
    <w:p w14:paraId="6277C861" w14:textId="77777777" w:rsidR="00C90BA6" w:rsidRPr="00C90BA6" w:rsidRDefault="00C90BA6" w:rsidP="00C90BA6">
      <w:pPr>
        <w:jc w:val="both"/>
      </w:pPr>
      <w:r w:rsidRPr="00C90BA6">
        <w:t>Answer the following questions about CSS value units/lengths.</w:t>
      </w:r>
    </w:p>
    <w:p w14:paraId="284F1B90" w14:textId="77777777" w:rsidR="00C90BA6" w:rsidRPr="00C90BA6" w:rsidRDefault="00C90BA6" w:rsidP="00C90BA6">
      <w:pPr>
        <w:numPr>
          <w:ilvl w:val="0"/>
          <w:numId w:val="2"/>
        </w:numPr>
        <w:jc w:val="both"/>
      </w:pPr>
      <w:r w:rsidRPr="00C90BA6">
        <w:t>What is the most common </w:t>
      </w:r>
      <w:r w:rsidRPr="00C90BA6">
        <w:rPr>
          <w:b/>
          <w:bCs/>
        </w:rPr>
        <w:t>absolute</w:t>
      </w:r>
      <w:r w:rsidRPr="00C90BA6">
        <w:t> length unit for screens?</w:t>
      </w:r>
    </w:p>
    <w:p w14:paraId="5CB59484" w14:textId="57C0054B" w:rsidR="00C90BA6" w:rsidRDefault="00C90BA6" w:rsidP="00C90BA6">
      <w:pPr>
        <w:jc w:val="both"/>
      </w:pPr>
      <w:proofErr w:type="spellStart"/>
      <w:r w:rsidRPr="00C90BA6">
        <w:lastRenderedPageBreak/>
        <w:t>px</w:t>
      </w:r>
      <w:proofErr w:type="spellEnd"/>
      <w:r w:rsidRPr="00C90BA6">
        <w:t xml:space="preserve"> (pixels)</w:t>
      </w:r>
    </w:p>
    <w:p w14:paraId="30FE7B30" w14:textId="7B891BAD" w:rsidR="00C90BA6" w:rsidRDefault="00C90BA6" w:rsidP="00C90BA6">
      <w:pPr>
        <w:jc w:val="both"/>
      </w:pPr>
      <w:r w:rsidRPr="00C90BA6">
        <w:t>Which CSS </w:t>
      </w:r>
      <w:r w:rsidRPr="00C90BA6">
        <w:rPr>
          <w:b/>
          <w:bCs/>
        </w:rPr>
        <w:t>relative</w:t>
      </w:r>
      <w:r w:rsidRPr="00C90BA6">
        <w:t> length unit is based upon the font size of the </w:t>
      </w:r>
      <w:r w:rsidRPr="00C90BA6">
        <w:rPr>
          <w:b/>
          <w:bCs/>
        </w:rPr>
        <w:t>root</w:t>
      </w:r>
      <w:r w:rsidRPr="00C90BA6">
        <w:t> element?</w:t>
      </w:r>
    </w:p>
    <w:p w14:paraId="6F050295" w14:textId="4F2D3A01" w:rsidR="00C90BA6" w:rsidRDefault="00C90BA6" w:rsidP="00C90BA6">
      <w:pPr>
        <w:jc w:val="both"/>
      </w:pPr>
      <w:r w:rsidRPr="00C90BA6">
        <w:t>R</w:t>
      </w:r>
      <w:r w:rsidRPr="00C90BA6">
        <w:t>em</w:t>
      </w:r>
    </w:p>
    <w:p w14:paraId="3ECFE889" w14:textId="1F261C0B" w:rsidR="00C90BA6" w:rsidRDefault="00C90BA6" w:rsidP="00C90BA6">
      <w:pPr>
        <w:jc w:val="both"/>
      </w:pPr>
      <w:r w:rsidRPr="00C90BA6">
        <w:t>Given a hexadecimal (base16) color value of #0e421c, what value is the </w:t>
      </w:r>
      <w:proofErr w:type="gramStart"/>
      <w:r w:rsidRPr="00C90BA6">
        <w:rPr>
          <w:b/>
          <w:bCs/>
        </w:rPr>
        <w:t>Green</w:t>
      </w:r>
      <w:proofErr w:type="gramEnd"/>
      <w:r w:rsidRPr="00C90BA6">
        <w:t> level?</w:t>
      </w:r>
    </w:p>
    <w:p w14:paraId="5A7FCB44" w14:textId="77777777" w:rsidR="00C90BA6" w:rsidRPr="00C90BA6" w:rsidRDefault="00C90BA6" w:rsidP="00C90BA6">
      <w:pPr>
        <w:jc w:val="both"/>
      </w:pPr>
      <w:r w:rsidRPr="00C90BA6">
        <w:t>42</w:t>
      </w:r>
    </w:p>
    <w:p w14:paraId="73A5CC76" w14:textId="77777777" w:rsidR="00C90BA6" w:rsidRPr="00C90BA6" w:rsidRDefault="00C90BA6" w:rsidP="00C90BA6">
      <w:pPr>
        <w:jc w:val="both"/>
      </w:pPr>
      <w:r w:rsidRPr="00C90BA6">
        <w:t>There are two hexadecimal values per color. First </w:t>
      </w:r>
      <w:r w:rsidRPr="00C90BA6">
        <w:rPr>
          <w:b/>
          <w:bCs/>
        </w:rPr>
        <w:t>red</w:t>
      </w:r>
      <w:r w:rsidRPr="00C90BA6">
        <w:t>, then </w:t>
      </w:r>
      <w:r w:rsidRPr="00C90BA6">
        <w:rPr>
          <w:b/>
          <w:bCs/>
        </w:rPr>
        <w:t>green</w:t>
      </w:r>
      <w:r w:rsidRPr="00C90BA6">
        <w:t>, and then </w:t>
      </w:r>
      <w:r w:rsidRPr="00C90BA6">
        <w:rPr>
          <w:b/>
          <w:bCs/>
        </w:rPr>
        <w:t>blue</w:t>
      </w:r>
      <w:r w:rsidRPr="00C90BA6">
        <w:t>. That is why there are six total characters with values in hex (0 to F).</w:t>
      </w:r>
    </w:p>
    <w:p w14:paraId="4E02EC97" w14:textId="77777777" w:rsidR="00C90BA6" w:rsidRDefault="00C90BA6" w:rsidP="00C90BA6">
      <w:pPr>
        <w:jc w:val="both"/>
      </w:pPr>
    </w:p>
    <w:sectPr w:rsidR="00C90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41A8D"/>
    <w:multiLevelType w:val="multilevel"/>
    <w:tmpl w:val="82CE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B4427"/>
    <w:multiLevelType w:val="multilevel"/>
    <w:tmpl w:val="87CC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217568">
    <w:abstractNumId w:val="1"/>
  </w:num>
  <w:num w:numId="2" w16cid:durableId="92329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A6"/>
    <w:rsid w:val="00013358"/>
    <w:rsid w:val="005B2746"/>
    <w:rsid w:val="00C90BA6"/>
    <w:rsid w:val="00D20EB9"/>
    <w:rsid w:val="00DE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964D"/>
  <w15:chartTrackingRefBased/>
  <w15:docId w15:val="{91508EF6-D7CF-43ED-A8E3-4B53A134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A6"/>
    <w:rPr>
      <w:rFonts w:eastAsiaTheme="majorEastAsia" w:cstheme="majorBidi"/>
      <w:color w:val="272727" w:themeColor="text1" w:themeTint="D8"/>
    </w:rPr>
  </w:style>
  <w:style w:type="paragraph" w:styleId="Title">
    <w:name w:val="Title"/>
    <w:basedOn w:val="Normal"/>
    <w:next w:val="Normal"/>
    <w:link w:val="TitleChar"/>
    <w:uiPriority w:val="10"/>
    <w:qFormat/>
    <w:rsid w:val="00C90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A6"/>
    <w:pPr>
      <w:spacing w:before="160"/>
      <w:jc w:val="center"/>
    </w:pPr>
    <w:rPr>
      <w:i/>
      <w:iCs/>
      <w:color w:val="404040" w:themeColor="text1" w:themeTint="BF"/>
    </w:rPr>
  </w:style>
  <w:style w:type="character" w:customStyle="1" w:styleId="QuoteChar">
    <w:name w:val="Quote Char"/>
    <w:basedOn w:val="DefaultParagraphFont"/>
    <w:link w:val="Quote"/>
    <w:uiPriority w:val="29"/>
    <w:rsid w:val="00C90BA6"/>
    <w:rPr>
      <w:i/>
      <w:iCs/>
      <w:color w:val="404040" w:themeColor="text1" w:themeTint="BF"/>
    </w:rPr>
  </w:style>
  <w:style w:type="paragraph" w:styleId="ListParagraph">
    <w:name w:val="List Paragraph"/>
    <w:basedOn w:val="Normal"/>
    <w:uiPriority w:val="34"/>
    <w:qFormat/>
    <w:rsid w:val="00C90BA6"/>
    <w:pPr>
      <w:ind w:left="720"/>
      <w:contextualSpacing/>
    </w:pPr>
  </w:style>
  <w:style w:type="character" w:styleId="IntenseEmphasis">
    <w:name w:val="Intense Emphasis"/>
    <w:basedOn w:val="DefaultParagraphFont"/>
    <w:uiPriority w:val="21"/>
    <w:qFormat/>
    <w:rsid w:val="00C90BA6"/>
    <w:rPr>
      <w:i/>
      <w:iCs/>
      <w:color w:val="0F4761" w:themeColor="accent1" w:themeShade="BF"/>
    </w:rPr>
  </w:style>
  <w:style w:type="paragraph" w:styleId="IntenseQuote">
    <w:name w:val="Intense Quote"/>
    <w:basedOn w:val="Normal"/>
    <w:next w:val="Normal"/>
    <w:link w:val="IntenseQuoteChar"/>
    <w:uiPriority w:val="30"/>
    <w:qFormat/>
    <w:rsid w:val="00C90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BA6"/>
    <w:rPr>
      <w:i/>
      <w:iCs/>
      <w:color w:val="0F4761" w:themeColor="accent1" w:themeShade="BF"/>
    </w:rPr>
  </w:style>
  <w:style w:type="character" w:styleId="IntenseReference">
    <w:name w:val="Intense Reference"/>
    <w:basedOn w:val="DefaultParagraphFont"/>
    <w:uiPriority w:val="32"/>
    <w:qFormat/>
    <w:rsid w:val="00C90BA6"/>
    <w:rPr>
      <w:b/>
      <w:bCs/>
      <w:smallCaps/>
      <w:color w:val="0F4761" w:themeColor="accent1" w:themeShade="BF"/>
      <w:spacing w:val="5"/>
    </w:rPr>
  </w:style>
  <w:style w:type="character" w:styleId="Hyperlink">
    <w:name w:val="Hyperlink"/>
    <w:basedOn w:val="DefaultParagraphFont"/>
    <w:uiPriority w:val="99"/>
    <w:unhideWhenUsed/>
    <w:rsid w:val="00C90BA6"/>
    <w:rPr>
      <w:color w:val="467886" w:themeColor="hyperlink"/>
      <w:u w:val="single"/>
    </w:rPr>
  </w:style>
  <w:style w:type="character" w:styleId="UnresolvedMention">
    <w:name w:val="Unresolved Mention"/>
    <w:basedOn w:val="DefaultParagraphFont"/>
    <w:uiPriority w:val="99"/>
    <w:semiHidden/>
    <w:unhideWhenUsed/>
    <w:rsid w:val="00C90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q7a7KX2N19U?si=qY8UhinmKiPoXHL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2026-05-18T18:51:00Z</dcterms:created>
  <dcterms:modified xsi:type="dcterms:W3CDTF">2026-05-18T18:54:00Z</dcterms:modified>
</cp:coreProperties>
</file>