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77BC" w14:textId="77777777" w:rsidR="00A55996" w:rsidRPr="00A55996" w:rsidRDefault="00A55996" w:rsidP="00A55996">
      <w:pPr>
        <w:jc w:val="both"/>
        <w:rPr>
          <w:b/>
          <w:bCs/>
        </w:rPr>
      </w:pPr>
      <w:r w:rsidRPr="00A55996">
        <w:rPr>
          <w:b/>
          <w:bCs/>
        </w:rPr>
        <w:t>W02 Learning Activity: CSS Box Model</w:t>
      </w:r>
    </w:p>
    <w:p w14:paraId="13F32C29" w14:textId="77777777" w:rsidR="00A55996" w:rsidRPr="00A55996" w:rsidRDefault="00A55996" w:rsidP="00A55996">
      <w:pPr>
        <w:jc w:val="both"/>
        <w:rPr>
          <w:b/>
          <w:bCs/>
        </w:rPr>
      </w:pPr>
      <w:r w:rsidRPr="00A55996">
        <w:rPr>
          <w:b/>
          <w:bCs/>
        </w:rPr>
        <w:t>Overview</w:t>
      </w:r>
    </w:p>
    <w:p w14:paraId="72F1D198" w14:textId="77777777" w:rsidR="00A55996" w:rsidRPr="00A55996" w:rsidRDefault="00A55996" w:rsidP="00A55996">
      <w:pPr>
        <w:jc w:val="both"/>
      </w:pPr>
      <w:r w:rsidRPr="00A55996">
        <w:t>The CSS Box Model is a box that wraps around </w:t>
      </w:r>
      <w:r w:rsidRPr="00A55996">
        <w:rPr>
          <w:b/>
          <w:bCs/>
        </w:rPr>
        <w:t>every</w:t>
      </w:r>
      <w:r w:rsidRPr="00A55996">
        <w:t> element. From the inside out, the model defines how the </w:t>
      </w:r>
      <w:r w:rsidRPr="00A55996">
        <w:rPr>
          <w:b/>
          <w:bCs/>
        </w:rPr>
        <w:t>content</w:t>
      </w:r>
      <w:r w:rsidRPr="00A55996">
        <w:t>, </w:t>
      </w:r>
      <w:r w:rsidRPr="00A55996">
        <w:rPr>
          <w:b/>
          <w:bCs/>
        </w:rPr>
        <w:t>padding</w:t>
      </w:r>
      <w:r w:rsidRPr="00A55996">
        <w:t>, </w:t>
      </w:r>
      <w:r w:rsidRPr="00A55996">
        <w:rPr>
          <w:b/>
          <w:bCs/>
        </w:rPr>
        <w:t>border</w:t>
      </w:r>
      <w:r w:rsidRPr="00A55996">
        <w:t>, and </w:t>
      </w:r>
      <w:r w:rsidRPr="00A55996">
        <w:rPr>
          <w:b/>
          <w:bCs/>
        </w:rPr>
        <w:t>margin</w:t>
      </w:r>
      <w:r w:rsidRPr="00A55996">
        <w:t> are rendered.</w:t>
      </w:r>
    </w:p>
    <w:p w14:paraId="4202B6F8" w14:textId="77777777" w:rsidR="00A55996" w:rsidRPr="00A55996" w:rsidRDefault="00A55996" w:rsidP="00A55996">
      <w:pPr>
        <w:jc w:val="both"/>
        <w:rPr>
          <w:b/>
          <w:bCs/>
        </w:rPr>
      </w:pPr>
      <w:r w:rsidRPr="00A55996">
        <w:rPr>
          <w:b/>
          <w:bCs/>
        </w:rPr>
        <w:t>Prepare</w:t>
      </w:r>
    </w:p>
    <w:p w14:paraId="7D322095" w14:textId="77777777" w:rsidR="00A55996" w:rsidRPr="00A55996" w:rsidRDefault="00A55996" w:rsidP="00A55996">
      <w:pPr>
        <w:jc w:val="both"/>
      </w:pPr>
      <w:r w:rsidRPr="00A55996">
        <w:t>Watch the following video:</w:t>
      </w:r>
    </w:p>
    <w:p w14:paraId="5C3DFA7D" w14:textId="554539C8" w:rsidR="005B2746" w:rsidRDefault="00A55996" w:rsidP="00A55996">
      <w:pPr>
        <w:jc w:val="both"/>
      </w:pPr>
      <w:hyperlink r:id="rId5" w:history="1">
        <w:r w:rsidRPr="00CF09B4">
          <w:rPr>
            <w:rStyle w:val="Hyperlink"/>
          </w:rPr>
          <w:t>https://youtu.be/Np1FuPKLb3E?si=0GBNAS74NBMy0o0m</w:t>
        </w:r>
      </w:hyperlink>
    </w:p>
    <w:p w14:paraId="0A1E052E" w14:textId="1D854895" w:rsidR="00A55996" w:rsidRDefault="00A55996" w:rsidP="00A55996">
      <w:pPr>
        <w:jc w:val="both"/>
      </w:pPr>
      <w:r w:rsidRPr="00A55996">
        <w:t xml:space="preserve">Here is a CSS rule for div elements that defines the width and box model. The content is 400 pixels </w:t>
      </w:r>
      <w:proofErr w:type="gramStart"/>
      <w:r w:rsidRPr="00A55996">
        <w:t>wide</w:t>
      </w:r>
      <w:proofErr w:type="gramEnd"/>
      <w:r w:rsidRPr="00A55996">
        <w:t xml:space="preserve"> and the height is driven by the actual (but not shown) content, whatever it happens to be.</w:t>
      </w:r>
    </w:p>
    <w:p w14:paraId="679C4E6B" w14:textId="2132B020" w:rsidR="00A55996" w:rsidRDefault="00A55996" w:rsidP="00A55996">
      <w:pPr>
        <w:jc w:val="both"/>
      </w:pPr>
      <w:r w:rsidRPr="00A55996">
        <w:drawing>
          <wp:inline distT="0" distB="0" distL="0" distR="0" wp14:anchorId="309B91CB" wp14:editId="1177E9E9">
            <wp:extent cx="5943600" cy="1687195"/>
            <wp:effectExtent l="0" t="0" r="0" b="8255"/>
            <wp:docPr id="209660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8246" name=""/>
                    <pic:cNvPicPr/>
                  </pic:nvPicPr>
                  <pic:blipFill>
                    <a:blip r:embed="rId6"/>
                    <a:stretch>
                      <a:fillRect/>
                    </a:stretch>
                  </pic:blipFill>
                  <pic:spPr>
                    <a:xfrm>
                      <a:off x="0" y="0"/>
                      <a:ext cx="5943600" cy="1687195"/>
                    </a:xfrm>
                    <a:prstGeom prst="rect">
                      <a:avLst/>
                    </a:prstGeom>
                  </pic:spPr>
                </pic:pic>
              </a:graphicData>
            </a:graphic>
          </wp:inline>
        </w:drawing>
      </w:r>
    </w:p>
    <w:p w14:paraId="22DFE3B8" w14:textId="659B3638" w:rsidR="00A55996" w:rsidRDefault="00A55996" w:rsidP="00A55996">
      <w:pPr>
        <w:jc w:val="both"/>
      </w:pPr>
      <w:r w:rsidRPr="00A55996">
        <w:drawing>
          <wp:inline distT="0" distB="0" distL="0" distR="0" wp14:anchorId="0E7BEB79" wp14:editId="0428A16F">
            <wp:extent cx="5943600" cy="3402330"/>
            <wp:effectExtent l="0" t="0" r="0" b="7620"/>
            <wp:docPr id="10296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355" name=""/>
                    <pic:cNvPicPr/>
                  </pic:nvPicPr>
                  <pic:blipFill>
                    <a:blip r:embed="rId7"/>
                    <a:stretch>
                      <a:fillRect/>
                    </a:stretch>
                  </pic:blipFill>
                  <pic:spPr>
                    <a:xfrm>
                      <a:off x="0" y="0"/>
                      <a:ext cx="5943600" cy="3402330"/>
                    </a:xfrm>
                    <a:prstGeom prst="rect">
                      <a:avLst/>
                    </a:prstGeom>
                  </pic:spPr>
                </pic:pic>
              </a:graphicData>
            </a:graphic>
          </wp:inline>
        </w:drawing>
      </w:r>
    </w:p>
    <w:p w14:paraId="3FAD9320" w14:textId="77777777" w:rsidR="00A55996" w:rsidRPr="00A55996" w:rsidRDefault="00A55996" w:rsidP="00A55996">
      <w:pPr>
        <w:jc w:val="both"/>
        <w:rPr>
          <w:b/>
          <w:bCs/>
        </w:rPr>
      </w:pPr>
      <w:r w:rsidRPr="00A55996">
        <w:rPr>
          <w:b/>
          <w:bCs/>
        </w:rPr>
        <w:lastRenderedPageBreak/>
        <w:t>CSS Shorthand Notation</w:t>
      </w:r>
    </w:p>
    <w:p w14:paraId="00F206A0" w14:textId="77777777" w:rsidR="00A55996" w:rsidRPr="00A55996" w:rsidRDefault="00A55996" w:rsidP="00A55996">
      <w:pPr>
        <w:jc w:val="both"/>
      </w:pPr>
      <w:r w:rsidRPr="00A55996">
        <w:t>CSS shorthand notation is generally considered best practice for conciseness, readability, and performance. However, longhand notation has its uses and can be more appropriate in certain situations where specificity is needed.</w:t>
      </w:r>
    </w:p>
    <w:p w14:paraId="32098A93" w14:textId="2CB1EC6C" w:rsidR="00A55996" w:rsidRDefault="00A55996" w:rsidP="00A55996">
      <w:pPr>
        <w:jc w:val="both"/>
      </w:pPr>
      <w:r w:rsidRPr="00A55996">
        <w:drawing>
          <wp:inline distT="0" distB="0" distL="0" distR="0" wp14:anchorId="40C7A7B4" wp14:editId="745AE857">
            <wp:extent cx="5943600" cy="5012055"/>
            <wp:effectExtent l="0" t="0" r="0" b="0"/>
            <wp:docPr id="7664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321" name=""/>
                    <pic:cNvPicPr/>
                  </pic:nvPicPr>
                  <pic:blipFill>
                    <a:blip r:embed="rId8"/>
                    <a:stretch>
                      <a:fillRect/>
                    </a:stretch>
                  </pic:blipFill>
                  <pic:spPr>
                    <a:xfrm>
                      <a:off x="0" y="0"/>
                      <a:ext cx="5943600" cy="5012055"/>
                    </a:xfrm>
                    <a:prstGeom prst="rect">
                      <a:avLst/>
                    </a:prstGeom>
                  </pic:spPr>
                </pic:pic>
              </a:graphicData>
            </a:graphic>
          </wp:inline>
        </w:drawing>
      </w:r>
    </w:p>
    <w:p w14:paraId="62E9D526" w14:textId="5116E4F6" w:rsidR="00A55996" w:rsidRDefault="00A55996" w:rsidP="00A55996">
      <w:pPr>
        <w:jc w:val="both"/>
      </w:pPr>
      <w:r w:rsidRPr="00A55996">
        <w:drawing>
          <wp:inline distT="0" distB="0" distL="0" distR="0" wp14:anchorId="765A958B" wp14:editId="079591E8">
            <wp:extent cx="5943600" cy="1566545"/>
            <wp:effectExtent l="0" t="0" r="0" b="0"/>
            <wp:docPr id="149487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70742" name=""/>
                    <pic:cNvPicPr/>
                  </pic:nvPicPr>
                  <pic:blipFill>
                    <a:blip r:embed="rId9"/>
                    <a:stretch>
                      <a:fillRect/>
                    </a:stretch>
                  </pic:blipFill>
                  <pic:spPr>
                    <a:xfrm>
                      <a:off x="0" y="0"/>
                      <a:ext cx="5943600" cy="1566545"/>
                    </a:xfrm>
                    <a:prstGeom prst="rect">
                      <a:avLst/>
                    </a:prstGeom>
                  </pic:spPr>
                </pic:pic>
              </a:graphicData>
            </a:graphic>
          </wp:inline>
        </w:drawing>
      </w:r>
    </w:p>
    <w:p w14:paraId="01CC11E4" w14:textId="77777777" w:rsidR="00A55996" w:rsidRPr="00A55996" w:rsidRDefault="00A55996" w:rsidP="00A55996">
      <w:pPr>
        <w:jc w:val="both"/>
        <w:rPr>
          <w:b/>
          <w:bCs/>
        </w:rPr>
      </w:pPr>
      <w:r w:rsidRPr="00A55996">
        <w:rPr>
          <w:b/>
          <w:bCs/>
        </w:rPr>
        <w:t>Activity Instructions</w:t>
      </w:r>
    </w:p>
    <w:p w14:paraId="0CD717F8" w14:textId="77777777" w:rsidR="00A55996" w:rsidRPr="00A55996" w:rsidRDefault="00A55996" w:rsidP="00A55996">
      <w:pPr>
        <w:jc w:val="both"/>
        <w:rPr>
          <w:b/>
          <w:bCs/>
        </w:rPr>
      </w:pPr>
      <w:r w:rsidRPr="00A55996">
        <w:rPr>
          <w:b/>
          <w:bCs/>
        </w:rPr>
        <w:lastRenderedPageBreak/>
        <w:t>Files</w:t>
      </w:r>
    </w:p>
    <w:p w14:paraId="32BF4B28" w14:textId="77777777" w:rsidR="00A55996" w:rsidRPr="00A55996" w:rsidRDefault="00A55996" w:rsidP="00A55996">
      <w:pPr>
        <w:numPr>
          <w:ilvl w:val="0"/>
          <w:numId w:val="1"/>
        </w:numPr>
        <w:jc w:val="both"/>
      </w:pPr>
      <w:r w:rsidRPr="00A55996">
        <w:t>In your </w:t>
      </w:r>
      <w:r w:rsidRPr="00A55996">
        <w:rPr>
          <w:b/>
          <w:bCs/>
        </w:rPr>
        <w:t>week02</w:t>
      </w:r>
      <w:r w:rsidRPr="00A55996">
        <w:t> folder, open the file named </w:t>
      </w:r>
      <w:r w:rsidRPr="00A55996">
        <w:rPr>
          <w:b/>
          <w:bCs/>
        </w:rPr>
        <w:t>box-model.html</w:t>
      </w:r>
      <w:r w:rsidRPr="00A55996">
        <w:t>.</w:t>
      </w:r>
    </w:p>
    <w:p w14:paraId="6FB301A1" w14:textId="77777777" w:rsidR="00A55996" w:rsidRPr="00A55996" w:rsidRDefault="00A55996" w:rsidP="00A55996">
      <w:pPr>
        <w:numPr>
          <w:ilvl w:val="0"/>
          <w:numId w:val="1"/>
        </w:numPr>
        <w:jc w:val="both"/>
      </w:pPr>
      <w:r w:rsidRPr="00A55996">
        <w:t>In the </w:t>
      </w:r>
      <w:r w:rsidRPr="00A55996">
        <w:rPr>
          <w:b/>
          <w:bCs/>
        </w:rPr>
        <w:t>styles</w:t>
      </w:r>
      <w:r w:rsidRPr="00A55996">
        <w:t> subfolder within the </w:t>
      </w:r>
      <w:r w:rsidRPr="00A55996">
        <w:rPr>
          <w:b/>
          <w:bCs/>
        </w:rPr>
        <w:t>week02</w:t>
      </w:r>
      <w:r w:rsidRPr="00A55996">
        <w:t> folder, open the CSS file named </w:t>
      </w:r>
      <w:r w:rsidRPr="00A55996">
        <w:rPr>
          <w:b/>
          <w:bCs/>
        </w:rPr>
        <w:t>box-model.css</w:t>
      </w:r>
      <w:r w:rsidRPr="00A55996">
        <w:t>.</w:t>
      </w:r>
    </w:p>
    <w:p w14:paraId="415272B7" w14:textId="77777777" w:rsidR="00A55996" w:rsidRPr="00A55996" w:rsidRDefault="00A55996" w:rsidP="00A55996">
      <w:pPr>
        <w:jc w:val="both"/>
        <w:rPr>
          <w:b/>
          <w:bCs/>
        </w:rPr>
      </w:pPr>
      <w:r w:rsidRPr="00A55996">
        <w:rPr>
          <w:b/>
          <w:bCs/>
        </w:rPr>
        <w:t>HTML</w:t>
      </w:r>
    </w:p>
    <w:p w14:paraId="1307A409" w14:textId="77777777" w:rsidR="00A55996" w:rsidRPr="00A55996" w:rsidRDefault="00A55996" w:rsidP="00A55996">
      <w:pPr>
        <w:numPr>
          <w:ilvl w:val="0"/>
          <w:numId w:val="2"/>
        </w:numPr>
        <w:jc w:val="both"/>
      </w:pPr>
      <w:r w:rsidRPr="00A55996">
        <w:t>In the </w:t>
      </w:r>
      <w:r w:rsidRPr="00A55996">
        <w:rPr>
          <w:b/>
          <w:bCs/>
        </w:rPr>
        <w:t>box-model.html</w:t>
      </w:r>
      <w:r w:rsidRPr="00A55996">
        <w:t> HTML file, create a link to the CSS file </w:t>
      </w:r>
      <w:r w:rsidRPr="00A55996">
        <w:rPr>
          <w:b/>
          <w:bCs/>
        </w:rPr>
        <w:t>box-model.css</w:t>
      </w:r>
      <w:r w:rsidRPr="00A55996">
        <w:t> using the </w:t>
      </w:r>
      <w:r w:rsidRPr="00A55996">
        <w:rPr>
          <w:b/>
          <w:bCs/>
        </w:rPr>
        <w:t>&lt;link&gt;</w:t>
      </w:r>
      <w:r w:rsidRPr="00A55996">
        <w:t> tag.</w:t>
      </w:r>
      <w:r w:rsidRPr="00A55996">
        <w:br/>
        <w:t>Make sure this &lt;link&gt; element is located within the </w:t>
      </w:r>
      <w:r w:rsidRPr="00A55996">
        <w:rPr>
          <w:b/>
          <w:bCs/>
        </w:rPr>
        <w:t>&lt;head&gt;</w:t>
      </w:r>
      <w:r w:rsidRPr="00A55996">
        <w:t> </w:t>
      </w:r>
      <w:proofErr w:type="spellStart"/>
      <w:proofErr w:type="gramStart"/>
      <w:r w:rsidRPr="00A55996">
        <w:t>section.Check</w:t>
      </w:r>
      <w:proofErr w:type="spellEnd"/>
      <w:proofErr w:type="gramEnd"/>
      <w:r w:rsidRPr="00A55996">
        <w:t xml:space="preserve"> Your Understanding</w:t>
      </w:r>
    </w:p>
    <w:p w14:paraId="272CA0AC" w14:textId="77777777" w:rsidR="00A55996" w:rsidRPr="00A55996" w:rsidRDefault="00A55996" w:rsidP="00A55996">
      <w:pPr>
        <w:jc w:val="both"/>
      </w:pPr>
      <w:r w:rsidRPr="00A55996">
        <w:t xml:space="preserve">&lt;link </w:t>
      </w:r>
      <w:proofErr w:type="spellStart"/>
      <w:r w:rsidRPr="00A55996">
        <w:t>rel</w:t>
      </w:r>
      <w:proofErr w:type="spellEnd"/>
      <w:r w:rsidRPr="00A55996">
        <w:t xml:space="preserve">="stylesheet" </w:t>
      </w:r>
      <w:proofErr w:type="spellStart"/>
      <w:r w:rsidRPr="00A55996">
        <w:t>href</w:t>
      </w:r>
      <w:proofErr w:type="spellEnd"/>
      <w:r w:rsidRPr="00A55996">
        <w:t>="styles/box-model.css"&gt;</w:t>
      </w:r>
    </w:p>
    <w:p w14:paraId="761CB12F" w14:textId="7BE1B651" w:rsidR="00A55996" w:rsidRPr="00A55996" w:rsidRDefault="00A55996" w:rsidP="00A55996">
      <w:pPr>
        <w:numPr>
          <w:ilvl w:val="0"/>
          <w:numId w:val="2"/>
        </w:numPr>
        <w:jc w:val="both"/>
      </w:pPr>
      <w:r w:rsidRPr="00A55996">
        <w:t>Open the </w:t>
      </w:r>
      <w:r w:rsidRPr="00A55996">
        <w:rPr>
          <w:b/>
          <w:bCs/>
        </w:rPr>
        <w:t>box-model.html</w:t>
      </w:r>
      <w:r w:rsidRPr="00A55996">
        <w:t> file in Live Server or Five Server to view the changes as they happen in this activity.</w:t>
      </w:r>
      <w:r w:rsidRPr="00A55996">
        <w:br/>
        <w:t>At this point, the HTML renders as shown here:</w:t>
      </w:r>
      <w:r w:rsidRPr="00A55996">
        <w:drawing>
          <wp:inline distT="0" distB="0" distL="0" distR="0" wp14:anchorId="2BE9AC10" wp14:editId="5D64B788">
            <wp:extent cx="5943600" cy="1649095"/>
            <wp:effectExtent l="0" t="0" r="0" b="8255"/>
            <wp:docPr id="109568348" name="Picture 4" descr="Screenshot of box model HTML file at th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box model HTML file at the sta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49095"/>
                    </a:xfrm>
                    <a:prstGeom prst="rect">
                      <a:avLst/>
                    </a:prstGeom>
                    <a:noFill/>
                    <a:ln>
                      <a:noFill/>
                    </a:ln>
                  </pic:spPr>
                </pic:pic>
              </a:graphicData>
            </a:graphic>
          </wp:inline>
        </w:drawing>
      </w:r>
      <w:r w:rsidRPr="00A55996">
        <w:t>Screenshot of Box Model HTML File Rendered in a Browser</w:t>
      </w:r>
    </w:p>
    <w:p w14:paraId="45C65BF3" w14:textId="77777777" w:rsidR="00A55996" w:rsidRPr="00A55996" w:rsidRDefault="00A55996" w:rsidP="00A55996">
      <w:pPr>
        <w:jc w:val="both"/>
        <w:rPr>
          <w:b/>
          <w:bCs/>
        </w:rPr>
      </w:pPr>
      <w:r w:rsidRPr="00A55996">
        <w:rPr>
          <w:b/>
          <w:bCs/>
        </w:rPr>
        <w:t>CSS</w:t>
      </w:r>
    </w:p>
    <w:p w14:paraId="65C24720" w14:textId="7FD8C865" w:rsidR="00A55996" w:rsidRPr="00A55996" w:rsidRDefault="00A55996" w:rsidP="00A55996">
      <w:pPr>
        <w:numPr>
          <w:ilvl w:val="0"/>
          <w:numId w:val="3"/>
        </w:numPr>
        <w:jc w:val="both"/>
      </w:pPr>
      <w:r w:rsidRPr="00A55996">
        <w:lastRenderedPageBreak/>
        <w:t>Use the CSS selectors to style the HTML elements to match the style shown in this image:</w:t>
      </w:r>
      <w:r w:rsidRPr="00A55996">
        <w:drawing>
          <wp:inline distT="0" distB="0" distL="0" distR="0" wp14:anchorId="3E7AA300" wp14:editId="0FB0772E">
            <wp:extent cx="4762500" cy="3219450"/>
            <wp:effectExtent l="0" t="0" r="0" b="0"/>
            <wp:docPr id="1872035338" name="Picture 3" descr="Screenshot of example solution for box mode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example solution for box model activ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219450"/>
                    </a:xfrm>
                    <a:prstGeom prst="rect">
                      <a:avLst/>
                    </a:prstGeom>
                    <a:noFill/>
                    <a:ln>
                      <a:noFill/>
                    </a:ln>
                  </pic:spPr>
                </pic:pic>
              </a:graphicData>
            </a:graphic>
          </wp:inline>
        </w:drawing>
      </w:r>
      <w:r w:rsidRPr="00A55996">
        <w:t>Screenshot of Example Solution</w:t>
      </w:r>
    </w:p>
    <w:p w14:paraId="692F8C43" w14:textId="77777777" w:rsidR="00A55996" w:rsidRPr="00A55996" w:rsidRDefault="00A55996" w:rsidP="00A55996">
      <w:pPr>
        <w:numPr>
          <w:ilvl w:val="0"/>
          <w:numId w:val="3"/>
        </w:numPr>
        <w:jc w:val="both"/>
      </w:pPr>
      <w:r w:rsidRPr="00A55996">
        <w:t>Write CSS declarations to style the HTML elements in the </w:t>
      </w:r>
      <w:r w:rsidRPr="00A55996">
        <w:rPr>
          <w:b/>
          <w:bCs/>
        </w:rPr>
        <w:t>box-model.css</w:t>
      </w:r>
      <w:r w:rsidRPr="00A55996">
        <w:t> file.</w:t>
      </w:r>
      <w:r w:rsidRPr="00A55996">
        <w:br/>
        <w:t>Note that the CSS rules have been started with the appropriate selectors.</w:t>
      </w:r>
    </w:p>
    <w:p w14:paraId="6024C6EC" w14:textId="77777777" w:rsidR="00A55996" w:rsidRPr="00A55996" w:rsidRDefault="00A55996" w:rsidP="00A55996">
      <w:pPr>
        <w:numPr>
          <w:ilvl w:val="1"/>
          <w:numId w:val="3"/>
        </w:numPr>
        <w:jc w:val="both"/>
      </w:pPr>
      <w:proofErr w:type="gramStart"/>
      <w:r w:rsidRPr="00A55996">
        <w:t>the</w:t>
      </w:r>
      <w:proofErr w:type="gramEnd"/>
      <w:r w:rsidRPr="00A55996">
        <w:t> </w:t>
      </w:r>
      <w:r w:rsidRPr="00A55996">
        <w:rPr>
          <w:b/>
          <w:bCs/>
        </w:rPr>
        <w:t>callout</w:t>
      </w:r>
      <w:r w:rsidRPr="00A55996">
        <w:t> class</w:t>
      </w:r>
    </w:p>
    <w:p w14:paraId="7DF02ABD" w14:textId="77777777" w:rsidR="00A55996" w:rsidRPr="00A55996" w:rsidRDefault="00A55996" w:rsidP="00A55996">
      <w:pPr>
        <w:numPr>
          <w:ilvl w:val="1"/>
          <w:numId w:val="3"/>
        </w:numPr>
        <w:jc w:val="both"/>
      </w:pPr>
      <w:proofErr w:type="spellStart"/>
      <w:proofErr w:type="gramStart"/>
      <w:r w:rsidRPr="00A55996">
        <w:rPr>
          <w:b/>
          <w:bCs/>
        </w:rPr>
        <w:t>img</w:t>
      </w:r>
      <w:proofErr w:type="spellEnd"/>
      <w:proofErr w:type="gramEnd"/>
      <w:r w:rsidRPr="00A55996">
        <w:t> element within the </w:t>
      </w:r>
      <w:r w:rsidRPr="00A55996">
        <w:rPr>
          <w:b/>
          <w:bCs/>
        </w:rPr>
        <w:t>callout</w:t>
      </w:r>
      <w:r w:rsidRPr="00A55996">
        <w:t> class</w:t>
      </w:r>
    </w:p>
    <w:p w14:paraId="01A4A128" w14:textId="77777777" w:rsidR="00A55996" w:rsidRPr="00A55996" w:rsidRDefault="00A55996" w:rsidP="00A55996">
      <w:pPr>
        <w:numPr>
          <w:ilvl w:val="1"/>
          <w:numId w:val="3"/>
        </w:numPr>
        <w:jc w:val="both"/>
      </w:pPr>
      <w:r w:rsidRPr="00A55996">
        <w:rPr>
          <w:b/>
          <w:bCs/>
        </w:rPr>
        <w:t>blockquote</w:t>
      </w:r>
      <w:r w:rsidRPr="00A55996">
        <w:t> element</w:t>
      </w:r>
    </w:p>
    <w:p w14:paraId="23C71ED3" w14:textId="77777777" w:rsidR="00A55996" w:rsidRPr="00A55996" w:rsidRDefault="00A55996" w:rsidP="00A55996">
      <w:pPr>
        <w:numPr>
          <w:ilvl w:val="1"/>
          <w:numId w:val="3"/>
        </w:numPr>
        <w:jc w:val="both"/>
      </w:pPr>
      <w:r w:rsidRPr="00A55996">
        <w:rPr>
          <w:b/>
          <w:bCs/>
        </w:rPr>
        <w:t>cite</w:t>
      </w:r>
      <w:r w:rsidRPr="00A55996">
        <w:t> element</w:t>
      </w:r>
    </w:p>
    <w:p w14:paraId="28F64D56" w14:textId="77777777" w:rsidR="00A55996" w:rsidRPr="00A55996" w:rsidRDefault="00A55996" w:rsidP="00A55996">
      <w:pPr>
        <w:jc w:val="both"/>
      </w:pPr>
      <w:r w:rsidRPr="00A55996">
        <w:t>Use the following summary of declarations as a guide:</w:t>
      </w:r>
    </w:p>
    <w:tbl>
      <w:tblPr>
        <w:tblW w:w="11040" w:type="dxa"/>
        <w:tblInd w:w="7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1638"/>
        <w:gridCol w:w="9402"/>
      </w:tblGrid>
      <w:tr w:rsidR="00A55996" w:rsidRPr="00A55996" w14:paraId="129E43D9" w14:textId="77777777">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0C01A291" w14:textId="77777777" w:rsidR="00A55996" w:rsidRPr="00A55996" w:rsidRDefault="00A55996" w:rsidP="00A55996">
            <w:pPr>
              <w:jc w:val="both"/>
              <w:rPr>
                <w:b/>
                <w:bCs/>
              </w:rPr>
            </w:pPr>
            <w:r w:rsidRPr="00A55996">
              <w:rPr>
                <w:b/>
                <w:bCs/>
              </w:rPr>
              <w:t>Element</w:t>
            </w:r>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35C646FE" w14:textId="77777777" w:rsidR="00A55996" w:rsidRPr="00A55996" w:rsidRDefault="00A55996" w:rsidP="00A55996">
            <w:pPr>
              <w:jc w:val="both"/>
              <w:rPr>
                <w:b/>
                <w:bCs/>
              </w:rPr>
            </w:pPr>
            <w:r w:rsidRPr="00A55996">
              <w:rPr>
                <w:b/>
                <w:bCs/>
              </w:rPr>
              <w:t>Required CSS Declarations</w:t>
            </w:r>
          </w:p>
        </w:tc>
      </w:tr>
      <w:tr w:rsidR="00A55996" w:rsidRPr="00A55996" w14:paraId="5F031243" w14:textId="77777777">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C9D953A" w14:textId="77777777" w:rsidR="00A55996" w:rsidRPr="00A55996" w:rsidRDefault="00A55996" w:rsidP="00A55996">
            <w:pPr>
              <w:jc w:val="both"/>
            </w:pPr>
            <w:r w:rsidRPr="00A55996">
              <w:t>callout class</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472B128" w14:textId="77777777" w:rsidR="00A55996" w:rsidRPr="00A55996" w:rsidRDefault="00A55996" w:rsidP="00A55996">
            <w:pPr>
              <w:jc w:val="both"/>
            </w:pPr>
            <w:r w:rsidRPr="00A55996">
              <w:t>maximum width, margin, border, padding, background color, and text color</w:t>
            </w:r>
          </w:p>
        </w:tc>
      </w:tr>
      <w:tr w:rsidR="00A55996" w:rsidRPr="00A55996" w14:paraId="1EB84AC1" w14:textId="77777777">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3E0802A" w14:textId="77777777" w:rsidR="00A55996" w:rsidRPr="00A55996" w:rsidRDefault="00A55996" w:rsidP="00A55996">
            <w:pPr>
              <w:jc w:val="both"/>
            </w:pPr>
            <w:r w:rsidRPr="00A55996">
              <w:t>image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26A18D59" w14:textId="77777777" w:rsidR="00A55996" w:rsidRPr="00A55996" w:rsidRDefault="00A55996" w:rsidP="00A55996">
            <w:pPr>
              <w:jc w:val="both"/>
            </w:pPr>
            <w:r w:rsidRPr="00A55996">
              <w:t>position (float), margin, border, padding, background color, width, height</w:t>
            </w:r>
          </w:p>
        </w:tc>
      </w:tr>
      <w:tr w:rsidR="00A55996" w:rsidRPr="00A55996" w14:paraId="062E7724" w14:textId="77777777">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F18832A" w14:textId="77777777" w:rsidR="00A55996" w:rsidRPr="00A55996" w:rsidRDefault="00A55996" w:rsidP="00A55996">
            <w:pPr>
              <w:jc w:val="both"/>
            </w:pPr>
            <w:r w:rsidRPr="00A55996">
              <w:t>blockquote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A6CACD1" w14:textId="77777777" w:rsidR="00A55996" w:rsidRPr="00A55996" w:rsidRDefault="00A55996" w:rsidP="00A55996">
            <w:pPr>
              <w:jc w:val="both"/>
            </w:pPr>
            <w:r w:rsidRPr="00A55996">
              <w:t>margin</w:t>
            </w:r>
          </w:p>
        </w:tc>
      </w:tr>
      <w:tr w:rsidR="00A55996" w:rsidRPr="00A55996" w14:paraId="023C4ED6" w14:textId="77777777">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3F9D4FCF" w14:textId="77777777" w:rsidR="00A55996" w:rsidRPr="00A55996" w:rsidRDefault="00A55996" w:rsidP="00A55996">
            <w:pPr>
              <w:jc w:val="both"/>
            </w:pPr>
            <w:r w:rsidRPr="00A55996">
              <w:t>cite</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10B86BA" w14:textId="77777777" w:rsidR="00A55996" w:rsidRPr="00A55996" w:rsidRDefault="00A55996" w:rsidP="00A55996">
            <w:pPr>
              <w:jc w:val="both"/>
            </w:pPr>
            <w:r w:rsidRPr="00A55996">
              <w:t>display, top border, top padding, text alignment, size of font</w:t>
            </w:r>
          </w:p>
        </w:tc>
      </w:tr>
    </w:tbl>
    <w:p w14:paraId="5EA9233C" w14:textId="77777777" w:rsidR="00A55996" w:rsidRPr="00A55996" w:rsidRDefault="00A55996" w:rsidP="00A55996">
      <w:pPr>
        <w:numPr>
          <w:ilvl w:val="0"/>
          <w:numId w:val="3"/>
        </w:numPr>
        <w:jc w:val="both"/>
      </w:pPr>
      <w:r w:rsidRPr="00A55996">
        <w:t>Compare your work to the example solution provided that is named </w:t>
      </w:r>
      <w:r w:rsidRPr="00A55996">
        <w:rPr>
          <w:b/>
          <w:bCs/>
        </w:rPr>
        <w:t>box-model-solution.html</w:t>
      </w:r>
      <w:r w:rsidRPr="00A55996">
        <w:t>.</w:t>
      </w:r>
    </w:p>
    <w:p w14:paraId="19B9972F" w14:textId="77777777" w:rsidR="00A55996" w:rsidRPr="00A55996" w:rsidRDefault="00A55996" w:rsidP="00A55996">
      <w:pPr>
        <w:jc w:val="both"/>
      </w:pPr>
      <w:r w:rsidRPr="00A55996">
        <w:lastRenderedPageBreak/>
        <w:t>Did you notice the semantic HTML elements used to encase the scripture and scripture reference?</w:t>
      </w:r>
    </w:p>
    <w:p w14:paraId="7FE99D25" w14:textId="77777777" w:rsidR="00A55996" w:rsidRPr="00A55996" w:rsidRDefault="00A55996" w:rsidP="00A55996">
      <w:pPr>
        <w:jc w:val="both"/>
      </w:pPr>
      <w:r w:rsidRPr="00A55996">
        <w:t>The scripture was encased with a </w:t>
      </w:r>
      <w:r w:rsidRPr="00A55996">
        <w:rPr>
          <w:b/>
          <w:bCs/>
        </w:rPr>
        <w:t>&lt;blockquote&gt;</w:t>
      </w:r>
      <w:r w:rsidRPr="00A55996">
        <w:t> element versus a generic </w:t>
      </w:r>
      <w:r w:rsidRPr="00A55996">
        <w:rPr>
          <w:b/>
          <w:bCs/>
        </w:rPr>
        <w:t>&lt;div&gt;</w:t>
      </w:r>
      <w:r w:rsidRPr="00A55996">
        <w:t> or </w:t>
      </w:r>
      <w:r w:rsidRPr="00A55996">
        <w:rPr>
          <w:b/>
          <w:bCs/>
        </w:rPr>
        <w:t>&lt;p&gt;</w:t>
      </w:r>
      <w:r w:rsidRPr="00A55996">
        <w:t> element</w:t>
      </w:r>
    </w:p>
    <w:p w14:paraId="403E81B0" w14:textId="77777777" w:rsidR="00A55996" w:rsidRPr="00A55996" w:rsidRDefault="00A55996" w:rsidP="00A55996">
      <w:pPr>
        <w:jc w:val="both"/>
      </w:pPr>
      <w:r w:rsidRPr="00A55996">
        <w:t>The scripture reference was encased with a </w:t>
      </w:r>
      <w:r w:rsidRPr="00A55996">
        <w:rPr>
          <w:b/>
          <w:bCs/>
        </w:rPr>
        <w:t>&lt;cite&gt;</w:t>
      </w:r>
      <w:r w:rsidRPr="00A55996">
        <w:t> element.</w:t>
      </w:r>
    </w:p>
    <w:p w14:paraId="3902107C" w14:textId="77777777" w:rsidR="00A55996" w:rsidRPr="00A55996" w:rsidRDefault="00A55996" w:rsidP="00A55996">
      <w:pPr>
        <w:jc w:val="both"/>
      </w:pPr>
      <w:r w:rsidRPr="00A55996">
        <w:t xml:space="preserve">There is nothing special about these elements except their semantic names and maybe, default styling by the browser. </w:t>
      </w:r>
      <w:proofErr w:type="gramStart"/>
      <w:r w:rsidRPr="00A55996">
        <w:t>Otherwise</w:t>
      </w:r>
      <w:proofErr w:type="gramEnd"/>
      <w:r w:rsidRPr="00A55996">
        <w:t xml:space="preserve"> they behave and look like any other block element.</w:t>
      </w:r>
    </w:p>
    <w:p w14:paraId="1F3F2CD5" w14:textId="77777777" w:rsidR="00A55996" w:rsidRPr="00A55996" w:rsidRDefault="00A55996" w:rsidP="00A55996">
      <w:pPr>
        <w:jc w:val="both"/>
      </w:pPr>
      <w:r w:rsidRPr="00A55996">
        <w:t xml:space="preserve">Do not worry if you </w:t>
      </w:r>
      <w:proofErr w:type="gramStart"/>
      <w:r w:rsidRPr="00A55996">
        <w:t>did</w:t>
      </w:r>
      <w:proofErr w:type="gramEnd"/>
      <w:r w:rsidRPr="00A55996">
        <w:t xml:space="preserve"> not use these in your design. Refactoring work as you discover new elements and methods is part of the overall development process.</w:t>
      </w:r>
    </w:p>
    <w:p w14:paraId="55A79B4E" w14:textId="77777777" w:rsidR="00A55996" w:rsidRPr="00A55996" w:rsidRDefault="00A55996" w:rsidP="00A55996">
      <w:pPr>
        <w:jc w:val="both"/>
        <w:rPr>
          <w:b/>
          <w:bCs/>
        </w:rPr>
      </w:pPr>
      <w:r w:rsidRPr="00A55996">
        <w:rPr>
          <w:b/>
          <w:bCs/>
        </w:rPr>
        <w:t>Optional Solution Discussion</w:t>
      </w:r>
    </w:p>
    <w:p w14:paraId="14DECB8D" w14:textId="39ED4D49" w:rsidR="00A55996" w:rsidRDefault="00A55996" w:rsidP="00A55996">
      <w:pPr>
        <w:jc w:val="both"/>
      </w:pPr>
      <w:r w:rsidRPr="00A55996">
        <w:t>https://www.loom.com/share/69d2ac1c56ee4e54a00e9dc195cb1419</w:t>
      </w:r>
    </w:p>
    <w:sectPr w:rsidR="00A55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6FAB"/>
    <w:multiLevelType w:val="multilevel"/>
    <w:tmpl w:val="6C20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53126C"/>
    <w:multiLevelType w:val="multilevel"/>
    <w:tmpl w:val="BCC6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A975EE"/>
    <w:multiLevelType w:val="multilevel"/>
    <w:tmpl w:val="1F16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41260">
    <w:abstractNumId w:val="2"/>
  </w:num>
  <w:num w:numId="2" w16cid:durableId="1269508932">
    <w:abstractNumId w:val="1"/>
  </w:num>
  <w:num w:numId="3" w16cid:durableId="46111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96"/>
    <w:rsid w:val="005B2746"/>
    <w:rsid w:val="005E40A3"/>
    <w:rsid w:val="00A55996"/>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7887"/>
  <w15:chartTrackingRefBased/>
  <w15:docId w15:val="{2AA59390-C415-484D-B46A-B6ECD4BD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96"/>
    <w:rPr>
      <w:rFonts w:eastAsiaTheme="majorEastAsia" w:cstheme="majorBidi"/>
      <w:color w:val="272727" w:themeColor="text1" w:themeTint="D8"/>
    </w:rPr>
  </w:style>
  <w:style w:type="paragraph" w:styleId="Title">
    <w:name w:val="Title"/>
    <w:basedOn w:val="Normal"/>
    <w:next w:val="Normal"/>
    <w:link w:val="TitleChar"/>
    <w:uiPriority w:val="10"/>
    <w:qFormat/>
    <w:rsid w:val="00A5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96"/>
    <w:pPr>
      <w:spacing w:before="160"/>
      <w:jc w:val="center"/>
    </w:pPr>
    <w:rPr>
      <w:i/>
      <w:iCs/>
      <w:color w:val="404040" w:themeColor="text1" w:themeTint="BF"/>
    </w:rPr>
  </w:style>
  <w:style w:type="character" w:customStyle="1" w:styleId="QuoteChar">
    <w:name w:val="Quote Char"/>
    <w:basedOn w:val="DefaultParagraphFont"/>
    <w:link w:val="Quote"/>
    <w:uiPriority w:val="29"/>
    <w:rsid w:val="00A55996"/>
    <w:rPr>
      <w:i/>
      <w:iCs/>
      <w:color w:val="404040" w:themeColor="text1" w:themeTint="BF"/>
    </w:rPr>
  </w:style>
  <w:style w:type="paragraph" w:styleId="ListParagraph">
    <w:name w:val="List Paragraph"/>
    <w:basedOn w:val="Normal"/>
    <w:uiPriority w:val="34"/>
    <w:qFormat/>
    <w:rsid w:val="00A55996"/>
    <w:pPr>
      <w:ind w:left="720"/>
      <w:contextualSpacing/>
    </w:pPr>
  </w:style>
  <w:style w:type="character" w:styleId="IntenseEmphasis">
    <w:name w:val="Intense Emphasis"/>
    <w:basedOn w:val="DefaultParagraphFont"/>
    <w:uiPriority w:val="21"/>
    <w:qFormat/>
    <w:rsid w:val="00A55996"/>
    <w:rPr>
      <w:i/>
      <w:iCs/>
      <w:color w:val="0F4761" w:themeColor="accent1" w:themeShade="BF"/>
    </w:rPr>
  </w:style>
  <w:style w:type="paragraph" w:styleId="IntenseQuote">
    <w:name w:val="Intense Quote"/>
    <w:basedOn w:val="Normal"/>
    <w:next w:val="Normal"/>
    <w:link w:val="IntenseQuoteChar"/>
    <w:uiPriority w:val="30"/>
    <w:qFormat/>
    <w:rsid w:val="00A55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96"/>
    <w:rPr>
      <w:i/>
      <w:iCs/>
      <w:color w:val="0F4761" w:themeColor="accent1" w:themeShade="BF"/>
    </w:rPr>
  </w:style>
  <w:style w:type="character" w:styleId="IntenseReference">
    <w:name w:val="Intense Reference"/>
    <w:basedOn w:val="DefaultParagraphFont"/>
    <w:uiPriority w:val="32"/>
    <w:qFormat/>
    <w:rsid w:val="00A55996"/>
    <w:rPr>
      <w:b/>
      <w:bCs/>
      <w:smallCaps/>
      <w:color w:val="0F4761" w:themeColor="accent1" w:themeShade="BF"/>
      <w:spacing w:val="5"/>
    </w:rPr>
  </w:style>
  <w:style w:type="character" w:styleId="Hyperlink">
    <w:name w:val="Hyperlink"/>
    <w:basedOn w:val="DefaultParagraphFont"/>
    <w:uiPriority w:val="99"/>
    <w:unhideWhenUsed/>
    <w:rsid w:val="00A55996"/>
    <w:rPr>
      <w:color w:val="467886" w:themeColor="hyperlink"/>
      <w:u w:val="single"/>
    </w:rPr>
  </w:style>
  <w:style w:type="character" w:styleId="UnresolvedMention">
    <w:name w:val="Unresolved Mention"/>
    <w:basedOn w:val="DefaultParagraphFont"/>
    <w:uiPriority w:val="99"/>
    <w:semiHidden/>
    <w:unhideWhenUsed/>
    <w:rsid w:val="00A55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Np1FuPKLb3E?si=0GBNAS74NBMy0o0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2026-05-18T18:55:00Z</dcterms:created>
  <dcterms:modified xsi:type="dcterms:W3CDTF">2026-05-18T19:02:00Z</dcterms:modified>
</cp:coreProperties>
</file>