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DC8" w:rsidRDefault="008B27CF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style="position:absolute;margin-left:-45.75pt;margin-top:-19.5pt;width:550.5pt;height:726.75pt;z-index:-1;visibility:visible" wrapcoords="-59 0 -59 21578 21600 21578 21600 0 -59 0">
            <v:imagedata r:id="rId5" o:title="" gain="109227f" blacklevel="-6554f"/>
            <w10:wrap type="tight"/>
          </v:shape>
        </w:pict>
      </w:r>
    </w:p>
    <w:sectPr w:rsidR="005C7DC8" w:rsidSect="00097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21328"/>
    <w:rsid w:val="00011E2F"/>
    <w:rsid w:val="00097233"/>
    <w:rsid w:val="00121328"/>
    <w:rsid w:val="003E09C5"/>
    <w:rsid w:val="005C7DC8"/>
    <w:rsid w:val="00606A86"/>
    <w:rsid w:val="006D1A3E"/>
    <w:rsid w:val="00896B0B"/>
    <w:rsid w:val="008B27CF"/>
    <w:rsid w:val="00AE079D"/>
    <w:rsid w:val="00F2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23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1213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Composite Floor Deck Load Span Table</vt:lpstr>
    </vt:vector>
  </TitlesOfParts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Composite Floor Deck Load Span Table</dc:title>
  <dc:subject>CEA - Lesson 3.1 - Introduction to Commercial Building Systems</dc:subject>
  <dc:creator>Deborah Calvin</dc:creator>
  <cp:lastModifiedBy>Deborah Calvin</cp:lastModifiedBy>
  <cp:revision>3</cp:revision>
  <cp:lastPrinted>2013-01-08T15:40:00Z</cp:lastPrinted>
  <dcterms:created xsi:type="dcterms:W3CDTF">2013-01-08T15:38:00Z</dcterms:created>
  <dcterms:modified xsi:type="dcterms:W3CDTF">2013-01-08T15:41:00Z</dcterms:modified>
</cp:coreProperties>
</file>