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《闪电战：AI时代上市公司舆情攻防实战手册》读书报告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《闪电战：AI时代上市公司舆情攻防实战手册》读书报告</w:t>
      </w:r>
    </w:p>
    <w:p>
      <w:pPr>
        <w:spacing w:after="40"/>
        <w:ind w:left="360" w:firstLine="0"/>
      </w:pPr>
      <w:r>
        <w:rPr>
          <w:b w:val="0"/>
        </w:rPr>
        <w:t>摘要</w:t>
      </w:r>
    </w:p>
    <w:p>
      <w:pPr>
        <w:spacing w:after="40"/>
        <w:ind w:left="360" w:firstLine="0"/>
      </w:pPr>
      <w:r>
        <w:rPr>
          <w:b w:val="0"/>
        </w:rPr>
        <w:t>第一部分：AI时代舆情生态的颠覆性重构</w:t>
      </w:r>
    </w:p>
    <w:p>
      <w:pPr>
        <w:spacing w:after="40"/>
        <w:ind w:left="360" w:firstLine="0"/>
      </w:pPr>
      <w:r>
        <w:rPr>
          <w:b w:val="0"/>
        </w:rPr>
        <w:t>第二部分：企业舆情危机的识别与预警</w:t>
      </w:r>
    </w:p>
    <w:p>
      <w:pPr>
        <w:spacing w:after="40"/>
        <w:ind w:left="360" w:firstLine="0"/>
      </w:pPr>
      <w:r>
        <w:rPr>
          <w:b w:val="0"/>
        </w:rPr>
        <w:t>第三部分：危机爆发时的"黄金响应"机制</w:t>
      </w:r>
    </w:p>
    <w:p>
      <w:pPr>
        <w:spacing w:after="40"/>
        <w:ind w:left="360" w:firstLine="0"/>
      </w:pPr>
      <w:r>
        <w:rPr>
          <w:b w:val="0"/>
        </w:rPr>
        <w:t>第四部分：负面风险处置的实战路径</w:t>
      </w:r>
    </w:p>
    <w:p>
      <w:pPr>
        <w:spacing w:after="40"/>
        <w:ind w:left="360" w:firstLine="0"/>
      </w:pPr>
      <w:r>
        <w:rPr>
          <w:b w:val="0"/>
        </w:rPr>
        <w:t>第五部分：危机公关止损与声誉修复</w:t>
      </w:r>
    </w:p>
    <w:p>
      <w:pPr>
        <w:spacing w:after="40"/>
        <w:ind w:left="360" w:firstLine="0"/>
      </w:pPr>
      <w:r>
        <w:rPr>
          <w:b w:val="0"/>
        </w:rPr>
        <w:t>第六部分：企业微观适配——非上市企业与跨境物流场景的舆情风险处置</w:t>
      </w:r>
    </w:p>
    <w:p>
      <w:pPr>
        <w:spacing w:after="40"/>
        <w:ind w:left="360" w:firstLine="0"/>
      </w:pPr>
      <w:r>
        <w:rPr>
          <w:b w:val="0"/>
        </w:rPr>
        <w:t>结论</w:t>
      </w:r>
    </w:p>
    <w:p>
      <w:pPr>
        <w:sectPr>
          <w:pgSz w:w="11906" w:h="16838"/>
          <w:pgMar w:top="1417" w:right="1417" w:bottom="1134" w:left="141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《闪电战：AI时代上市公司舆情攻防实战手册》读书报告</w:t>
      </w:r>
    </w:p>
    <w:p>
      <w:pPr>
        <w:pStyle w:val="BodyText"/>
      </w:pPr>
      <w:r>
        <w:rPr>
          <w:b/>
        </w:rPr>
        <w:t>企业舆情危机、负面风险处置与危机公关止损——补齐风险处置顾问必备的舆情风险处置能力</w:t>
      </w:r>
    </w:p>
    <w:p>
      <w:pPr>
        <w:pStyle w:val="BodyText"/>
      </w:pPr>
      <w:r>
        <w:rPr>
          <w:b/>
        </w:rPr>
        <w:t>报告人：</w:t>
      </w:r>
      <w:r>
        <w:t xml:space="preserve"> 个人学习整理 </w:t>
      </w:r>
      <w:r>
        <w:rPr>
          <w:b/>
        </w:rPr>
        <w:t>日期：</w:t>
      </w:r>
      <w:r>
        <w:t xml:space="preserve"> 2026年9月14日 </w:t>
      </w:r>
      <w:r>
        <w:rPr>
          <w:b/>
        </w:rPr>
        <w:t>书籍信息：</w:t>
      </w:r>
      <w:r>
        <w:t xml:space="preserve"> 《闪电战：AI时代上市公司舆情攻防实战手册》，田书和著，中国财政经济出版社，全书十二章，全景架构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摘要</w:t>
      </w:r>
    </w:p>
    <w:p>
      <w:pPr>
        <w:pStyle w:val="BodyText"/>
      </w:pPr>
      <w:r>
        <w:t>本书是舆情领域实战专家田书和深耕多年的力作，立足AI重塑舆论规则的时代底色，系统构建了从底层逻辑溯源、风险全域排查，到体系搭建、技术赋能、应急决胜、复盘精进的全流程舆情防御体系。全书以长春长生、农夫山泉、电商"幽灵店铺"等典型案例为镜鉴，直面AI时代舆情传播毫秒级裂变、深度伪造泛滥、算法偏见加剧、信息茧房固化等全新挑战，提出"以技克技、以智御智"的攻防方略。</w:t>
      </w:r>
    </w:p>
    <w:p>
      <w:pPr>
        <w:pStyle w:val="BodyText"/>
      </w:pPr>
      <w:r>
        <w:t>本报告聚焦于</w:t>
      </w:r>
      <w:r>
        <w:rPr>
          <w:b/>
        </w:rPr>
        <w:t>企业舆情危机识别、负面风险处置、危机公关止损</w:t>
      </w:r>
      <w:r>
        <w:t>三大核心维度，将原书面向上市公司的舆情管理体系</w:t>
      </w:r>
      <w:r>
        <w:rPr>
          <w:b/>
        </w:rPr>
        <w:t>降维适配到更广泛的中小企业场景</w:t>
      </w:r>
      <w:r>
        <w:t>（含跨境物流等非上市企业），补齐风险处置顾问在"舆情风险处置"领域的关键能力短板。报告特别提炼了"黄金响应机制""分级处置框架""以AI对抗AI"等可落地的实操方法论。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第一部分：AI时代舆情生态的颠覆性重构</w:t>
      </w:r>
    </w:p>
    <w:p>
      <w:pPr>
        <w:pStyle w:val="Heading3"/>
      </w:pPr>
      <w:r>
        <w:t>1.1 从"黄金四小时"到"毫秒级裂变"——传播规则的彻底改写</w:t>
      </w:r>
    </w:p>
    <w:p>
      <w:pPr>
        <w:pStyle w:val="BodyText"/>
      </w:pPr>
      <w:r>
        <w:t>传统舆情处置信奉"黄金四小时"法则——危机爆发后4小时内必须完成初步响应，否则负面叙事将固化，后续澄清成本指数级增长。但在AI时代，这一法则已经彻底失效。</w:t>
      </w:r>
    </w:p>
    <w:p>
      <w:pPr>
        <w:pStyle w:val="BodyText"/>
      </w:pPr>
      <w:r>
        <w:t>本书揭示的残酷现实是：</w:t>
      </w:r>
    </w:p>
    <w:p>
      <w:pPr>
        <w:pStyle w:val="ListBullet"/>
      </w:pPr>
      <w:r>
        <w:rPr>
          <w:b/>
        </w:rPr>
        <w:t>传播速度</w:t>
      </w:r>
      <w:r>
        <w:t>：一则负面信息借由算法推荐和社交机器人矩阵，1-2小时便可席卷全网，2025年数据显示负面信息从发酵到登上热搜的平均时间已压缩至1.5小时</w:t>
      </w:r>
    </w:p>
    <w:p>
      <w:pPr>
        <w:pStyle w:val="ListBullet"/>
      </w:pPr>
      <w:r>
        <w:rPr>
          <w:b/>
        </w:rPr>
        <w:t>生产速度</w:t>
      </w:r>
      <w:r>
        <w:t>：AI可在数分钟内批量生成虚假信息，包括伪造财报、深度伪造（Deepfake）的高管言论视频、移花接木的产品图片</w:t>
      </w:r>
    </w:p>
    <w:p>
      <w:pPr>
        <w:pStyle w:val="ListBullet"/>
      </w:pPr>
      <w:r>
        <w:rPr>
          <w:b/>
        </w:rPr>
        <w:t>放大机制</w:t>
      </w:r>
      <w:r>
        <w:t>：算法不再是中性的"信息分发器"，而是主动"情绪共振放大器"——平台优先推送能引发愤怒、恐惧、同情等强烈情绪的内容，负面信息的传播效率被算法进一步放大</w:t>
      </w:r>
    </w:p>
    <w:p>
      <w:pPr>
        <w:pStyle w:val="BodyText"/>
      </w:pPr>
      <w:r>
        <w:rPr>
          <w:b/>
        </w:rPr>
        <w:t>对企业风险处置的核心启示</w:t>
      </w:r>
      <w:r>
        <w:t>：舆情响应的"时间窗口"已从"天"级压缩到"小时"甚至"分钟"级。传统"监测→研判→起草→审核→发布"的层级化流程，在AI时代几乎处处碰壁。企业必须建立"实时感知、即时响应"的敏捷机制，否则将面临"反应迟缓—错失窗口—危机蔓延—损失扩大"的死亡螺旋。</w:t>
      </w:r>
    </w:p>
    <w:p>
      <w:pPr>
        <w:pStyle w:val="Heading3"/>
      </w:pPr>
      <w:r>
        <w:t>1.2 舆情战场的三重叠加效应</w:t>
      </w:r>
    </w:p>
    <w:p>
      <w:pPr>
        <w:pStyle w:val="BodyText"/>
      </w:pPr>
      <w:r>
        <w:t>本书提出，AI时代的企业舆情危机不再是单一的公关问题，而是</w:t>
      </w:r>
      <w:r>
        <w:rPr>
          <w:b/>
        </w:rPr>
        <w:t>舆情、股价、监管</w:t>
      </w:r>
      <w:r>
        <w:t>三重叠加的复合型危机：</w:t>
      </w:r>
    </w:p>
    <w:p>
      <w:pPr>
        <w:pStyle w:val="BodyText"/>
      </w:pPr>
      <w:r>
        <w:rPr>
          <w:b/>
        </w:rPr>
        <w:t>舆情维度</w:t>
      </w:r>
      <w:r>
        <w:t>：负面信息在社交媒体上的病毒式传播，直接摧毁品牌声誉和消费者信任。一条未经证实的"产品质量问题"短视频，可能在24小时内让品牌多年积累的美誉度归零。</w:t>
      </w:r>
    </w:p>
    <w:p>
      <w:pPr>
        <w:pStyle w:val="BodyText"/>
      </w:pPr>
      <w:r>
        <w:rPr>
          <w:b/>
        </w:rPr>
        <w:t>股价维度</w:t>
      </w:r>
      <w:r>
        <w:t>：对于上市公司而言，舆情危机直接传导至资本市场。AI炮制的虚假财报、深度伪造的"高管内幕"，能在半小时内诱发恐慌性抛售，数亿市值转瞬蒸发。更可怕的是，一旦股价暴跌触发质押平仓线，可能引发连锁金融危机。</w:t>
      </w:r>
    </w:p>
    <w:p>
      <w:pPr>
        <w:pStyle w:val="BodyText"/>
      </w:pPr>
      <w:r>
        <w:rPr>
          <w:b/>
        </w:rPr>
        <w:t>监管维度</w:t>
      </w:r>
      <w:r>
        <w:t>：舆情发酵后，监管部门往往被迫介入调查。即使最终调查证明企业无重大过错，监管介入本身就会对企业经营造成实质性影响——产品下架、业务暂停、账户冻结。而董秘、高管作为舆情第一责任人，还要直面罚款、市场禁入乃至刑事责任的重压。</w:t>
      </w:r>
    </w:p>
    <w:p>
      <w:pPr>
        <w:pStyle w:val="BodyText"/>
      </w:pPr>
      <w:r>
        <w:rPr>
          <w:b/>
        </w:rPr>
        <w:t>三重叠加的致命性</w:t>
      </w:r>
      <w:r>
        <w:t>：舆情→股价→监管形成正向反馈循环。舆情越恶劣，股价跌得越狠；股价跌得越狠，媒体越要追报；监管越介入，舆情越被放大。企业若不能在三重叠加的初期就斩断链条，将迅速滑向不可逆的深渊。</w:t>
      </w:r>
    </w:p>
    <w:p>
      <w:pPr>
        <w:pStyle w:val="Heading3"/>
      </w:pPr>
      <w:r>
        <w:t>1.3 AI时代舆情的五大新型武器</w:t>
      </w:r>
    </w:p>
    <w:p>
      <w:pPr>
        <w:pStyle w:val="BodyText"/>
      </w:pPr>
      <w:r>
        <w:t>本书系统梳理了AI时代舆情攻击的五大新型技术手段，这些也是企业防御时必须正视的威胁：</w:t>
      </w:r>
    </w:p>
    <w:p>
      <w:pPr>
        <w:pStyle w:val="BodyText"/>
      </w:pPr>
      <w:r>
        <w:rPr>
          <w:b/>
        </w:rPr>
        <w:t>第一，AI自动生成虚假信息（AIGC武器化）</w:t>
      </w:r>
      <w:r>
        <w:t>：生成式AI使得虚假信息的生产从人工创作变为自动化批量输出。2024年全球由AI生成的网络虚假信息量较2023年增长超过470%。企业面临的不再是"个别对手抹黑"，而是"工业化规模的谣言工厂"。</w:t>
      </w:r>
    </w:p>
    <w:p>
      <w:pPr>
        <w:pStyle w:val="BodyText"/>
      </w:pPr>
      <w:r>
        <w:rPr>
          <w:b/>
        </w:rPr>
        <w:t>第二，深度伪造（Deepfake）打破信任基石</w:t>
      </w:r>
      <w:r>
        <w:t>：视频、语音内容难以辨别真伪，"有图有真相""有视频有真相"的传统信任基础已被动摇。一段伪造的企业负责人承认"产品存在严重缺陷"的视频，即使事后被证伪，其首轮传播造成的品牌伤害已无法挽回。</w:t>
      </w:r>
    </w:p>
    <w:p>
      <w:pPr>
        <w:pStyle w:val="BodyText"/>
      </w:pPr>
      <w:r>
        <w:rPr>
          <w:b/>
        </w:rPr>
        <w:t>第三，算法精准投喂与信息茧房</w:t>
      </w:r>
      <w:r>
        <w:t>：平台基于用户偏好的智能推送机制，使得负面信息不再依赖用户的主动搜索，而是被算法精准"投喂"至潜在受众。更危险的是，信息茧房效应使得同一负面信息在特定圈层内反复强化，形成"回声室"效应，负面认知一旦形成极难扭转。</w:t>
      </w:r>
    </w:p>
    <w:p>
      <w:pPr>
        <w:pStyle w:val="BodyText"/>
      </w:pPr>
      <w:r>
        <w:rPr>
          <w:b/>
        </w:rPr>
        <w:t>第四，社交机器人矩阵操盘</w:t>
      </w:r>
      <w:r>
        <w:t>：智能机器人批量注册账号、自动发帖、批量控评，摆脱人工运营限制，可实现多平台同步带节奏、批量刷屏引战。一场看似"全民声讨"的舆情危机，背后可能只有几十个AI机器人在运作。</w:t>
      </w:r>
    </w:p>
    <w:p>
      <w:pPr>
        <w:pStyle w:val="BodyText"/>
      </w:pPr>
      <w:r>
        <w:rPr>
          <w:b/>
        </w:rPr>
        <w:t>第五，AI大模型的"数字幽灵"式反复伤害</w:t>
      </w:r>
      <w:r>
        <w:t>：虚假信息一旦被AI大模型抓取并纳入训练数据，就会形成持续性的"数字幽灵"——即使原始内容已被删除，用户在AI平台提问时仍可能被重新引用，形成"删不尽、打不死"的长期隐患。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第二部分：企业舆情危机的识别与预警</w:t>
      </w:r>
    </w:p>
    <w:p>
      <w:pPr>
        <w:pStyle w:val="Heading3"/>
      </w:pPr>
      <w:r>
        <w:t>2.1 风险全域排查——从"单点监测"到"立体雷达"</w:t>
      </w:r>
    </w:p>
    <w:p>
      <w:pPr>
        <w:pStyle w:val="BodyText"/>
      </w:pPr>
      <w:r>
        <w:t>本书提出，AI时代的舆情监测必须从"关键词检索"升级为"情绪场感知"，从"单点布防"升级为"立体雷达"。</w:t>
      </w:r>
    </w:p>
    <w:p>
      <w:pPr>
        <w:pStyle w:val="BodyText"/>
      </w:pPr>
      <w:r>
        <w:rPr>
          <w:b/>
        </w:rPr>
        <w:t>传统监测的五大致命弊端</w:t>
      </w:r>
      <w:r>
        <w:t>：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慢</w:t>
      </w:r>
      <w:r>
        <w:t>：数据小时级/半日级更新，层级汇报层层耗时，黄金应对时间彻底错失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偏</w:t>
      </w:r>
      <w:r>
        <w:t>：仅靠关键词生硬检索，无法识别语义、情绪与暗喻，误判漏判频发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散</w:t>
      </w:r>
      <w:r>
        <w:t>：仅覆盖主流平台，私域、小众、垂类平台全遗漏，数据孤岛严重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闭</w:t>
      </w:r>
      <w:r>
        <w:t>：仅限PC后台操作，决策者无法随身查看，信息封闭不透明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愚</w:t>
      </w:r>
      <w:r>
        <w:t>：纯人工筛选整理，无智能研判与决策辅助，全靠经验拍板</w:t>
      </w:r>
    </w:p>
    <w:p>
      <w:pPr>
        <w:pStyle w:val="BodyText"/>
      </w:pPr>
      <w:r>
        <w:rPr>
          <w:b/>
        </w:rPr>
        <w:t>立体雷达监测体系的构建要点</w:t>
      </w:r>
      <w:r>
        <w:t>：</w:t>
      </w:r>
    </w:p>
    <w:p>
      <w:pPr>
        <w:pStyle w:val="BodyText"/>
      </w:pPr>
      <w:r>
        <w:rPr>
          <w:b/>
        </w:rPr>
        <w:t>全域覆盖</w:t>
      </w:r>
      <w:r>
        <w:t>：建立"搜索引擎 + 社交平台（微博/微信/抖音/小红书）+ 行业论坛 + 新闻媒体 + 短视频平台 + 私域社群"的全渠道监测网络。特别要关注百度搜索下拉词、相关搜索、知乎问答、抖音评论区等舆情高发区。</w:t>
      </w:r>
    </w:p>
    <w:p>
      <w:pPr>
        <w:pStyle w:val="BodyText"/>
      </w:pPr>
      <w:r>
        <w:rPr>
          <w:b/>
        </w:rPr>
        <w:t>关键词矩阵</w:t>
      </w:r>
      <w:r>
        <w:t>：除品牌名、产品名外，需纳入行业敏感词、竞品相关词、高管姓名、供应链上下游企业名称等，构建30+核心关键词的监测体系。更要关注谐音梗、隐喻、行业黑话构成的"暗语式"负面讨论。</w:t>
      </w:r>
    </w:p>
    <w:p>
      <w:pPr>
        <w:pStyle w:val="BodyText"/>
      </w:pPr>
      <w:r>
        <w:rPr>
          <w:b/>
        </w:rPr>
        <w:t>情绪场感知</w:t>
      </w:r>
      <w:r>
        <w:t>：不仅抓取提及量，更要分析文本背后的情感倾向（积极、消极、中性）和情绪强度，识别愤怒、失望、质疑、恐惧等高危情绪。先进系统甚至能识别反讽、调侃等复杂语义。</w:t>
      </w:r>
    </w:p>
    <w:p>
      <w:pPr>
        <w:pStyle w:val="BodyText"/>
      </w:pPr>
      <w:r>
        <w:rPr>
          <w:b/>
        </w:rPr>
        <w:t>关联图谱绘制</w:t>
      </w:r>
      <w:r>
        <w:t>：监测范围需覆盖核心竞品、行业KOL、上下游合作伙伴。危机常常"祸起萧墙"——某快消品牌的原料供应商被曝出问题，第一时间波及的却是下游品牌。</w:t>
      </w:r>
    </w:p>
    <w:p>
      <w:pPr>
        <w:pStyle w:val="BodyText"/>
      </w:pPr>
      <w:r>
        <w:rPr>
          <w:b/>
        </w:rPr>
        <w:t>动态预警阈值</w:t>
      </w:r>
      <w:r>
        <w:t>：不要固定一个数值。白天和夜间、工作日和周末、促销期和平静期，声量基准完全不同。智能系统应能学习历史数据，动态调整报警线。</w:t>
      </w:r>
    </w:p>
    <w:p>
      <w:pPr>
        <w:pStyle w:val="Heading3"/>
      </w:pPr>
      <w:r>
        <w:t>2.2 风险分级预警机制</w:t>
      </w:r>
    </w:p>
    <w:p>
      <w:pPr>
        <w:pStyle w:val="BodyText"/>
      </w:pPr>
      <w:r>
        <w:t>本书提出四级预警机制，对应不同的响应资源投入：</w:t>
      </w:r>
    </w:p>
    <w:p>
      <w:pPr>
        <w:pStyle w:val="BodyText"/>
      </w:pPr>
      <w:r>
        <w:rPr>
          <w:b/>
        </w:rPr>
        <w:t>预警级（蓝色）</w:t>
      </w:r>
      <w:r>
        <w:t>：监测到负面信息萌芽，传播范围极小（&lt;1000次曝光），情绪强度低。启动常规监测，纳入日报，无需专项响应。</w:t>
      </w:r>
    </w:p>
    <w:p>
      <w:pPr>
        <w:pStyle w:val="BodyText"/>
      </w:pPr>
      <w:r>
        <w:rPr>
          <w:b/>
        </w:rPr>
        <w:t>关注级（黄色）</w:t>
      </w:r>
      <w:r>
        <w:t>：负面信息开始扩散，进入特定圈层讨论（1万-10万曝光），情绪强度中等。启动专项跟踪，准备响应预案，向相关负责人预警。</w:t>
      </w:r>
    </w:p>
    <w:p>
      <w:pPr>
        <w:pStyle w:val="BodyText"/>
      </w:pPr>
      <w:r>
        <w:rPr>
          <w:b/>
        </w:rPr>
        <w:t>警报级（橙色）</w:t>
      </w:r>
      <w:r>
        <w:t>：负面信息破圈传播，登上平台热榜或进入主流媒体报道（10万-100万曝光），情绪强度高。立即启动危机响应小组，启动响应预案，准备对外声明。</w:t>
      </w:r>
    </w:p>
    <w:p>
      <w:pPr>
        <w:pStyle w:val="BodyText"/>
      </w:pPr>
      <w:r>
        <w:rPr>
          <w:b/>
        </w:rPr>
        <w:t>危机级（红色）</w:t>
      </w:r>
      <w:r>
        <w:t>：负面信息全网爆发，登上多平台热搜，引发监管部门关注或股价异常波动（&gt;100万曝光）。启动最高级危机预案，一把手直接介入，全公司进入"战时状态"。</w:t>
      </w:r>
    </w:p>
    <w:p>
      <w:pPr>
        <w:pStyle w:val="BodyText"/>
      </w:pPr>
      <w:r>
        <w:rPr>
          <w:b/>
        </w:rPr>
        <w:t>企业适配——分级响应的资源匹配原则</w:t>
      </w:r>
      <w:r>
        <w:t>：</w:t>
      </w:r>
    </w:p>
    <w:p>
      <w:pPr>
        <w:pStyle w:val="BodyText"/>
      </w:pPr>
      <w:r>
        <w:t>预警级和关注级的核心目标是"扼杀在摇篮"——用最小的成本（一封澄清私信、一个官方账号回应）阻止负面信息升级。警报级和危机级的核心目标是"控制损失"——即使无法完全扑灭，也要将火势控制在一定范围内，防止蔓延至不可控区域。</w:t>
      </w:r>
    </w:p>
    <w:p>
      <w:pPr>
        <w:pStyle w:val="Heading3"/>
      </w:pPr>
      <w:r>
        <w:t>2.3 "以AI对抗AI"——技术赋能监测与预警</w:t>
      </w:r>
    </w:p>
    <w:p>
      <w:pPr>
        <w:pStyle w:val="BodyText"/>
      </w:pPr>
      <w:r>
        <w:t>本书的核心方法论之一是"用AI对抗AI"——既然攻击者使用AI武器，防御方也必须升级AI能力。</w:t>
      </w:r>
    </w:p>
    <w:p>
      <w:pPr>
        <w:pStyle w:val="BodyText"/>
      </w:pPr>
      <w:r>
        <w:rPr>
          <w:b/>
        </w:rPr>
        <w:t>AI赋能监测的三大方向</w:t>
      </w:r>
      <w:r>
        <w:t>：</w:t>
      </w:r>
    </w:p>
    <w:p>
      <w:pPr>
        <w:pStyle w:val="BodyText"/>
      </w:pPr>
      <w:r>
        <w:rPr>
          <w:b/>
        </w:rPr>
        <w:t>智能语义识别</w:t>
      </w:r>
      <w:r>
        <w:t>：利用NLP技术识别隐喻、反讽、谐音等"暗语式"负面信息。传统关键词检索无法捕捉"这个品牌最近是不是也出事了？"这类暗示性表述，但语义识别模型可以。</w:t>
      </w:r>
    </w:p>
    <w:p>
      <w:pPr>
        <w:pStyle w:val="BodyText"/>
      </w:pPr>
      <w:r>
        <w:rPr>
          <w:b/>
        </w:rPr>
        <w:t>传播路径溯源</w:t>
      </w:r>
      <w:r>
        <w:t>：利用图神经网络追踪负面信息的传播路径，识别关键节点（KOL、大V、营销号），为精准回应和证据保全提供靶向。</w:t>
      </w:r>
    </w:p>
    <w:p>
      <w:pPr>
        <w:pStyle w:val="BodyText"/>
      </w:pPr>
      <w:r>
        <w:rPr>
          <w:b/>
        </w:rPr>
        <w:t>虚假内容识别</w:t>
      </w:r>
      <w:r>
        <w:t>：利用AI检测深度伪造内容——分析视频的面部微表情一致性、语音频谱异常、图像元数据篡改痕迹等。虽然伪造技术在不断进化，但"伪造"总会留下"伪造的痕迹"。</w:t>
      </w:r>
    </w:p>
    <w:p>
      <w:pPr>
        <w:pStyle w:val="BodyText"/>
      </w:pPr>
      <w:r>
        <w:rPr>
          <w:b/>
        </w:rPr>
        <w:t>对企业实战的建议</w:t>
      </w:r>
      <w:r>
        <w:t>：</w:t>
      </w:r>
    </w:p>
    <w:p>
      <w:pPr>
        <w:pStyle w:val="BodyText"/>
      </w:pPr>
      <w:r>
        <w:t>中小企业未必有能力自建AI监测系统，但可以：</w:t>
      </w:r>
    </w:p>
    <w:p>
      <w:pPr>
        <w:pStyle w:val="ListNumber"/>
        <w:numPr>
          <w:ilvl w:val="0"/>
          <w:numId w:val="11"/>
        </w:numPr>
      </w:pPr>
      <w:r>
        <w:t>采购成熟的第三方舆情监测SaaS服务（如识微商情、慧科讯业等）</w:t>
      </w:r>
    </w:p>
    <w:p>
      <w:pPr>
        <w:pStyle w:val="ListNumber"/>
        <w:numPr>
          <w:ilvl w:val="0"/>
          <w:numId w:val="11"/>
        </w:numPr>
      </w:pPr>
      <w:r>
        <w:t>要求服务商提供"情绪分析"和"传播路径"模块，而非仅提供"关键词提及量"</w:t>
      </w:r>
    </w:p>
    <w:p>
      <w:pPr>
        <w:pStyle w:val="ListNumber"/>
        <w:numPr>
          <w:ilvl w:val="0"/>
          <w:numId w:val="11"/>
        </w:numPr>
      </w:pPr>
      <w:r>
        <w:t>建立内部"舆情值班制度"，确保非工作时间的预警信息能第一时间触达决策者</w:t>
      </w:r>
    </w:p>
    <w:p>
      <w:pPr>
        <w:pStyle w:val="ListNumber"/>
        <w:numPr>
          <w:ilvl w:val="0"/>
          <w:numId w:val="11"/>
        </w:numPr>
      </w:pPr>
      <w:r>
        <w:t>与法务团队协同，对明显虚假和恶意内容第一时间进行"证据保全"（区块链存证、公证处公证）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第三部分：危机爆发时的"黄金响应"机制</w:t>
      </w:r>
    </w:p>
    <w:p>
      <w:pPr>
        <w:pStyle w:val="Heading3"/>
      </w:pPr>
      <w:r>
        <w:t>3.1 "黄金4小时"的实战拆解</w:t>
      </w:r>
    </w:p>
    <w:p>
      <w:pPr>
        <w:pStyle w:val="BodyText"/>
      </w:pPr>
      <w:r>
        <w:t>虽然AI时代传播速度已远超4小时，但"黄金4小时"作为响应框架仍然有效——它代表的是"快速确认、精准研判、即时行动"的敏捷原则，而非严格的时间界限。</w:t>
      </w:r>
    </w:p>
    <w:p>
      <w:pPr>
        <w:pStyle w:val="BodyText"/>
      </w:pPr>
      <w:r>
        <w:rPr>
          <w:b/>
        </w:rPr>
        <w:t>第一小时：快速确认，抢占"定义权"</w:t>
      </w:r>
    </w:p>
    <w:p>
      <w:pPr>
        <w:pStyle w:val="BodyText"/>
      </w:pPr>
      <w:r>
        <w:t>危机发生后，企业需在1小时内完成三件事：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核实真相</w:t>
      </w:r>
      <w:r>
        <w:t>：联合法务、业务部门、一线团队，快速确认事件真实性、影响范围及核心争议点。切忌在事实未明时仓促表态——"坚决否认"后被事实打脸，比沉默更致命。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组建专项组</w:t>
      </w:r>
      <w:r>
        <w:t>：由高管牵头，整合公关、法务、客服、技术等部门，明确分工与决策链条。小组必须拥有直接向CEO汇报的权限，避免层层审批贻误战机。</w:t>
      </w:r>
    </w:p>
    <w:p>
      <w:pPr>
        <w:pStyle w:val="ListNumber"/>
        <w:numPr>
          <w:ilvl w:val="0"/>
          <w:numId w:val="12"/>
        </w:numPr>
      </w:pPr>
      <w:r>
        <w:rPr>
          <w:b/>
        </w:rPr>
        <w:t>启动全网扫描</w:t>
      </w:r>
      <w:r>
        <w:t>：利用工具进行关键词全网扫描，覆盖主流平台和垂直论坛。核心任务是搞清三件事：信源在哪里？核心指控是什么？传播的关键节点是谁？</w:t>
      </w:r>
    </w:p>
    <w:p>
      <w:pPr>
        <w:pStyle w:val="BodyText"/>
      </w:pPr>
      <w:r>
        <w:rPr>
          <w:b/>
        </w:rPr>
        <w:t>第二小时：精准研判，制定"回应策略"</w:t>
      </w:r>
    </w:p>
    <w:p>
      <w:pPr>
        <w:pStyle w:val="BodyText"/>
      </w:pPr>
      <w:r>
        <w:t>基于事实核查，企业需在第二小时完成关键决策：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判断舆情等级</w:t>
      </w:r>
      <w:r>
        <w:t>：根据传播范围、利益相关方反应、潜在损失等维度，划分危机等级（一般/严重/重大），匹配响应资源。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确定回应基调</w:t>
      </w:r>
      <w:r>
        <w:t>：若为事实性错误（如产品缺陷），需以"承认错误+整改承诺"为主；若为误解或谣言，则需"澄清事实+证据支撑"。回应基调的选择，直接决定舆论走向。</w:t>
      </w:r>
    </w:p>
    <w:p>
      <w:pPr>
        <w:pStyle w:val="ListNumber"/>
        <w:numPr>
          <w:ilvl w:val="0"/>
          <w:numId w:val="13"/>
        </w:numPr>
      </w:pPr>
      <w:r>
        <w:rPr>
          <w:b/>
        </w:rPr>
        <w:t>制定核心回应立场</w:t>
      </w:r>
      <w:r>
        <w:t>：基于已知事实，制定不超过3点的核心回应立场。信息过载时代，公众只能记住3个要点。</w:t>
      </w:r>
    </w:p>
    <w:p>
      <w:pPr>
        <w:pStyle w:val="BodyText"/>
      </w:pPr>
      <w:r>
        <w:rPr>
          <w:b/>
        </w:rPr>
        <w:t>第三小时：统一口径，全员封口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内部快速审计</w:t>
      </w:r>
      <w:r>
        <w:t>：业务部门核查事实，法务评估法律风险，公关研判舆论走向，拼出完整的"事实拼图"。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制定统一话术</w:t>
      </w:r>
      <w:r>
        <w:t>：对外声明、客服应答、社交媒体回应、员工口径，必须完全一致。"多头回应"是次生危机的最大诱因。</w:t>
      </w:r>
    </w:p>
    <w:p>
      <w:pPr>
        <w:pStyle w:val="ListNumber"/>
        <w:numPr>
          <w:ilvl w:val="0"/>
          <w:numId w:val="14"/>
        </w:numPr>
      </w:pPr>
      <w:r>
        <w:rPr>
          <w:b/>
        </w:rPr>
        <w:t>全员封口与培训</w:t>
      </w:r>
      <w:r>
        <w:t>：立即向全体员工（尤其是销售、客服等一线人员）发布"封口令"与标准应答话术，防止内部信息混乱或员工个人言论引发二次危机。</w:t>
      </w:r>
    </w:p>
    <w:p>
      <w:pPr>
        <w:pStyle w:val="BodyText"/>
      </w:pPr>
      <w:r>
        <w:rPr>
          <w:b/>
        </w:rPr>
        <w:t>第四小时：对外发声，抢占叙事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选择发声渠道</w:t>
      </w:r>
      <w:r>
        <w:t>：根据舆情传播的主阵地选择回应渠道——微博热传则微博回应，抖音爆发则抖音回应，知乎讨论则知乎回应。"敌人在哪里，战场就在哪里"。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选择发声形式</w:t>
      </w:r>
      <w:r>
        <w:t>：声明、视频回应、直播澄清、第三方背书——不同形式适配不同场景。视频回应的诚意感和说服力通常高于文字声明。</w:t>
      </w:r>
    </w:p>
    <w:p>
      <w:pPr>
        <w:pStyle w:val="ListNumber"/>
        <w:numPr>
          <w:ilvl w:val="0"/>
          <w:numId w:val="15"/>
        </w:numPr>
      </w:pPr>
      <w:r>
        <w:rPr>
          <w:b/>
        </w:rPr>
        <w:t>预设后续节奏</w:t>
      </w:r>
      <w:r>
        <w:t>：第一轮回应不是终点，而是起点。要预设"如果舆情继续发酵，第二轮如何回应""如果监管介入，如何配合""如果竞争对手趁机攻击，如何反击"。</w:t>
      </w:r>
    </w:p>
    <w:p>
      <w:pPr>
        <w:pStyle w:val="Heading3"/>
      </w:pPr>
      <w:r>
        <w:t>3.2 "态度优先于事实"的危机沟通原则</w:t>
      </w:r>
    </w:p>
    <w:p>
      <w:pPr>
        <w:pStyle w:val="BodyText"/>
      </w:pPr>
      <w:r>
        <w:t>本书提出一个在舆情处置领域极具洞察力的原则：</w:t>
      </w:r>
      <w:r>
        <w:rPr>
          <w:b/>
        </w:rPr>
        <w:t>在危机初期，公众更关注企业的态度而非完整真相。</w:t>
      </w:r>
    </w:p>
    <w:p>
      <w:pPr>
        <w:pStyle w:val="BodyText"/>
      </w:pPr>
      <w:r>
        <w:rPr>
          <w:b/>
        </w:rPr>
        <w:t>心理学基础</w:t>
      </w:r>
      <w:r>
        <w:t>：危机爆发时，公众情绪处于高度激活状态，认知资源被情绪占据，理性的"事实分析"能力大幅下降。此时，一个"真诚道歉+立即行动"的姿态，比一份"详尽的技术说明"更能安抚情绪。</w:t>
      </w:r>
    </w:p>
    <w:p>
      <w:pPr>
        <w:pStyle w:val="BodyText"/>
      </w:pPr>
      <w:r>
        <w:rPr>
          <w:b/>
        </w:rPr>
        <w:t>实操要点</w:t>
      </w:r>
      <w:r>
        <w:t>：</w:t>
      </w:r>
    </w:p>
    <w:p>
      <w:pPr>
        <w:pStyle w:val="ListBullet"/>
      </w:pPr>
      <w:r>
        <w:rPr>
          <w:b/>
        </w:rPr>
        <w:t>先承情绪，再讲事实</w:t>
      </w:r>
      <w:r>
        <w:t>："我们已关注到大家的担忧，对此高度重视，已第一时间成立专项小组进行彻查"——先承接情绪，再交代行动</w:t>
      </w:r>
    </w:p>
    <w:p>
      <w:pPr>
        <w:pStyle w:val="ListBullet"/>
      </w:pPr>
      <w:r>
        <w:rPr>
          <w:b/>
        </w:rPr>
        <w:t>忌用法律语言回应公众</w:t>
      </w:r>
      <w:r>
        <w:t>："我司保留追究法律责任的权利""此不实言论严重侵犯我司名誉权"——这类表述在法庭上有效，但在舆论场上是"火上浇油"</w:t>
      </w:r>
    </w:p>
    <w:p>
      <w:pPr>
        <w:pStyle w:val="ListBullet"/>
      </w:pPr>
      <w:r>
        <w:rPr>
          <w:b/>
        </w:rPr>
        <w:t>忌用"最终解释权归我司所有"式傲慢</w:t>
      </w:r>
      <w:r>
        <w:t>："经核实，该用户反映的情况与事实不符"——即使内容属实，这种表述也会激发公众的对抗情绪</w:t>
      </w:r>
    </w:p>
    <w:p>
      <w:pPr>
        <w:pStyle w:val="ListBullet"/>
      </w:pPr>
      <w:r>
        <w:rPr>
          <w:b/>
        </w:rPr>
        <w:t>展示行动而非辩解</w:t>
      </w:r>
      <w:r>
        <w:t>：直播工厂整改过程、邀请第三方监督、开通专项答疑通道——行动比声明更有说服力</w:t>
      </w:r>
    </w:p>
    <w:p>
      <w:pPr>
        <w:pStyle w:val="Heading3"/>
      </w:pPr>
      <w:r>
        <w:t>3.3 "唯一发言人"制度</w:t>
      </w:r>
    </w:p>
    <w:p>
      <w:pPr>
        <w:pStyle w:val="BodyText"/>
      </w:pPr>
      <w:r>
        <w:t>本书强调，危机期间必须实行"唯一发言人"制度，所有对外信息必须由指定人员统一发布。</w:t>
      </w:r>
    </w:p>
    <w:p>
      <w:pPr>
        <w:pStyle w:val="BodyText"/>
      </w:pPr>
      <w:r>
        <w:rPr>
          <w:b/>
        </w:rPr>
        <w:t>为什么"多头回应"是致命的</w:t>
      </w:r>
      <w:r>
        <w:t>：</w:t>
      </w:r>
    </w:p>
    <w:p>
      <w:pPr>
        <w:pStyle w:val="ListBullet"/>
      </w:pPr>
      <w:r>
        <w:t>员工A在社交媒体上的"个人看法"被截图传播，成为"企业内部人士爆料"</w:t>
      </w:r>
    </w:p>
    <w:p>
      <w:pPr>
        <w:pStyle w:val="ListBullet"/>
      </w:pPr>
      <w:r>
        <w:t>客服B在电话中的"随口解释"被录音上传，成为"官方承认问题"</w:t>
      </w:r>
    </w:p>
    <w:p>
      <w:pPr>
        <w:pStyle w:val="ListBullet"/>
      </w:pPr>
      <w:r>
        <w:t>高管C在私下聚会中的"玩笑话"被传出去，成为"高层真实态度"</w:t>
      </w:r>
    </w:p>
    <w:p>
      <w:pPr>
        <w:pStyle w:val="BodyText"/>
      </w:pPr>
      <w:r>
        <w:rPr>
          <w:b/>
        </w:rPr>
        <w:t>发言人制度的执行要点</w:t>
      </w:r>
      <w:r>
        <w:t>：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事前指定</w:t>
      </w:r>
      <w:r>
        <w:t>：平时就确定危机发言人（通常是公关负责人或董秘），并进行专项培训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权限集中</w:t>
      </w:r>
      <w:r>
        <w:t>：任何对外回应必须经过发言人审核，包括社交媒体评论、客服话术、销售口径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全员告知</w:t>
      </w:r>
      <w:r>
        <w:t>：危机爆发后，第一时间向全员发送"封口令"和"标准应答话术"</w:t>
      </w:r>
    </w:p>
    <w:p>
      <w:pPr>
        <w:pStyle w:val="ListNumber"/>
        <w:numPr>
          <w:ilvl w:val="0"/>
          <w:numId w:val="16"/>
        </w:numPr>
      </w:pPr>
      <w:r>
        <w:rPr>
          <w:b/>
        </w:rPr>
        <w:t>违规惩戒</w:t>
      </w:r>
      <w:r>
        <w:t>：对擅自对外发声的员工，明确惩戒措施，以儆效尤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第四部分：负面风险处置的实战路径</w:t>
      </w:r>
    </w:p>
    <w:p>
      <w:pPr>
        <w:pStyle w:val="Heading3"/>
      </w:pPr>
      <w:r>
        <w:t>4.1 "三重诊断"法——溯源、情绪、事实</w:t>
      </w:r>
    </w:p>
    <w:p>
      <w:pPr>
        <w:pStyle w:val="BodyText"/>
      </w:pPr>
      <w:r>
        <w:t>本书提出危机处置的"三重诊断"方法论，适用于任何类型的负面事件：</w:t>
      </w:r>
    </w:p>
    <w:p>
      <w:pPr>
        <w:pStyle w:val="BodyText"/>
      </w:pPr>
      <w:r>
        <w:rPr>
          <w:b/>
        </w:rPr>
        <w:t>溯源诊断</w:t>
      </w:r>
      <w:r>
        <w:t>：利用舆情监测工具锁定信源和传播路径。核心问题：这条负面信息最初从哪里发出？经过了哪些关键节点的放大？传播路径是"自然扩散"还是"有组织攻击"？</w:t>
      </w:r>
    </w:p>
    <w:p>
      <w:pPr>
        <w:pStyle w:val="BodyText"/>
      </w:pPr>
      <w:r>
        <w:rPr>
          <w:b/>
        </w:rPr>
        <w:t>情绪诊断</w:t>
      </w:r>
      <w:r>
        <w:t>：分析评论关键词和情绪分布。核心问题：公众情绪是"愤怒""恐惧""失望""疑惑"还是"嘲讽"？不同情绪对应不同的回应策略——愤怒需要道歉和补偿，恐惧需要安抚和透明，疑惑需要解释和证据。</w:t>
      </w:r>
    </w:p>
    <w:p>
      <w:pPr>
        <w:pStyle w:val="BodyText"/>
      </w:pPr>
      <w:r>
        <w:rPr>
          <w:b/>
        </w:rPr>
        <w:t>事实诊断</w:t>
      </w:r>
      <w:r>
        <w:t>：紧急协同法务与技术部门，逐字核对被质疑的内容。核心问题：指控中哪些部分属实？哪些部分被夸大？哪些部分是纯粹的捏造？基于事实诊断，才能制定精准的回应策略。</w:t>
      </w:r>
    </w:p>
    <w:p>
      <w:pPr>
        <w:pStyle w:val="BodyText"/>
      </w:pPr>
      <w:r>
        <w:rPr>
          <w:b/>
        </w:rPr>
        <w:t>企业适配案例</w:t>
      </w:r>
      <w:r>
        <w:t>：</w:t>
      </w:r>
    </w:p>
    <w:p>
      <w:pPr>
        <w:pStyle w:val="BodyText"/>
      </w:pPr>
      <w:r>
        <w:t>某科技公司被指控"过度收集用户数据"。三重诊断发现：</w:t>
      </w:r>
    </w:p>
    <w:p>
      <w:pPr>
        <w:pStyle w:val="ListBullet"/>
      </w:pPr>
      <w:r>
        <w:t>溯源：核心发酵节点集中在两个垂直科技社区和某个短视频平台，并非全网扩散</w:t>
      </w:r>
    </w:p>
    <w:p>
      <w:pPr>
        <w:pStyle w:val="ListBullet"/>
      </w:pPr>
      <w:r>
        <w:t>情绪：公众情绪并非愤怒，而是"担忧"和"疑惑"——用户更关心自身数据安全，而非单纯指责品牌</w:t>
      </w:r>
    </w:p>
    <w:p>
      <w:pPr>
        <w:pStyle w:val="ListBullet"/>
      </w:pPr>
      <w:r>
        <w:t>事实：被质疑的条款完全符合现行法律法规，且是行业通用做法，不存在违规行为</w:t>
      </w:r>
    </w:p>
    <w:p>
      <w:pPr>
        <w:pStyle w:val="BodyText"/>
      </w:pPr>
      <w:r>
        <w:t>基于诊断，该公司在第3.5小时发布了第一阶段回应——不是冰冷的法律声明，而是一封《致所有关心数据安全用户的公开信》，先感谢用户监督（承接情绪），再用通俗语言解释条款用途（澄清事实），并宣布开通"数据安全答疑"专属通道（展示行动）。成功将公众情绪从"对抗"引导至"建设性沟通"。</w:t>
      </w:r>
    </w:p>
    <w:p>
      <w:pPr>
        <w:pStyle w:val="Heading3"/>
      </w:pPr>
      <w:r>
        <w:t>4.2 法律手段的"攻防兼备"</w:t>
      </w:r>
    </w:p>
    <w:p>
      <w:pPr>
        <w:pStyle w:val="BodyText"/>
      </w:pPr>
      <w:r>
        <w:t>本书提醒，法律手段是舆情处置的"双刃剑"——用得好可以震慑造谣者、保护企业权益；用得不好会被舆论解读为"以大欺小""打压消费者"，引发更大的反弹。</w:t>
      </w:r>
    </w:p>
    <w:p>
      <w:pPr>
        <w:pStyle w:val="BodyText"/>
      </w:pPr>
      <w:r>
        <w:rPr>
          <w:b/>
        </w:rPr>
        <w:t>法律手段的适用场景</w:t>
      </w:r>
      <w:r>
        <w:t>：</w:t>
      </w:r>
    </w:p>
    <w:p>
      <w:pPr>
        <w:pStyle w:val="BodyText"/>
      </w:pPr>
      <w:r>
        <w:rPr>
          <w:b/>
        </w:rPr>
        <w:t>进攻性法律手段</w:t>
      </w:r>
      <w:r>
        <w:t>（用于对抗恶意攻击）：</w:t>
      </w:r>
    </w:p>
    <w:p>
      <w:pPr>
        <w:pStyle w:val="ListBullet"/>
      </w:pPr>
      <w:r>
        <w:t>对明显捏造事实、恶意抹黑的内容，发送律师函要求删除和道歉</w:t>
      </w:r>
    </w:p>
    <w:p>
      <w:pPr>
        <w:pStyle w:val="ListBullet"/>
      </w:pPr>
      <w:r>
        <w:t>对涉及商业诋毁的行为，提起不正当竞争诉讼</w:t>
      </w:r>
    </w:p>
    <w:p>
      <w:pPr>
        <w:pStyle w:val="ListBullet"/>
      </w:pPr>
      <w:r>
        <w:t>对深度伪造内容，向平台投诉并要求下架，同时向公安机关报案</w:t>
      </w:r>
    </w:p>
    <w:p>
      <w:pPr>
        <w:pStyle w:val="ListBullet"/>
      </w:pPr>
      <w:r>
        <w:t>对组织化水军攻击，收集证据并向网信办举报</w:t>
      </w:r>
    </w:p>
    <w:p>
      <w:pPr>
        <w:pStyle w:val="BodyText"/>
      </w:pPr>
      <w:r>
        <w:rPr>
          <w:b/>
        </w:rPr>
        <w:t>防御性法律手段</w:t>
      </w:r>
      <w:r>
        <w:t>（用于保护企业）：</w:t>
      </w:r>
    </w:p>
    <w:p>
      <w:pPr>
        <w:pStyle w:val="ListBullet"/>
      </w:pPr>
      <w:r>
        <w:t>对核心证据进行区块链存证或公证处公证，防止对方删除后死无对证</w:t>
      </w:r>
    </w:p>
    <w:p>
      <w:pPr>
        <w:pStyle w:val="ListBullet"/>
      </w:pPr>
      <w:r>
        <w:t>对内部敏感信息进行保密管理，防止"内部爆料"式危机</w:t>
      </w:r>
    </w:p>
    <w:p>
      <w:pPr>
        <w:pStyle w:val="ListBullet"/>
      </w:pPr>
      <w:r>
        <w:t>对合同、协议中的"舆情免责条款"进行合规审查，确保条款可执行</w:t>
      </w:r>
    </w:p>
    <w:p>
      <w:pPr>
        <w:pStyle w:val="BodyText"/>
      </w:pPr>
      <w:r>
        <w:rPr>
          <w:b/>
        </w:rPr>
        <w:t>法律手段的使用原则</w:t>
      </w:r>
      <w:r>
        <w:t>：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时机选择</w:t>
      </w:r>
      <w:r>
        <w:t>：不要在舆情高峰期使用强硬的法律手段——此时公众情绪对抗性强，法律行动容易被解读为"威胁"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对象选择</w:t>
      </w:r>
      <w:r>
        <w:t>：区分"恶意攻击者"和"真实投诉者"——对前者坚决反击，对后者积极解决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形式选择</w:t>
      </w:r>
      <w:r>
        <w:t>：优先选择"声明保留权利"的柔性警告，而非直接诉讼——给对方留退路，也给自己留余地</w:t>
      </w:r>
    </w:p>
    <w:p>
      <w:pPr>
        <w:pStyle w:val="ListNumber"/>
        <w:numPr>
          <w:ilvl w:val="0"/>
          <w:numId w:val="17"/>
        </w:numPr>
      </w:pPr>
      <w:r>
        <w:rPr>
          <w:b/>
        </w:rPr>
        <w:t>配合公关</w:t>
      </w:r>
      <w:r>
        <w:t>：法律行动必须与公关行动同步，不能"法律上赢了、舆论上输了"</w:t>
      </w:r>
    </w:p>
    <w:p>
      <w:pPr>
        <w:pStyle w:val="Heading3"/>
      </w:pPr>
      <w:r>
        <w:t>4.3 "以AI对抗AI"的攻防技术</w:t>
      </w:r>
    </w:p>
    <w:p>
      <w:pPr>
        <w:pStyle w:val="BodyText"/>
      </w:pPr>
      <w:r>
        <w:t>本书专章探讨了AI技术在舆情攻防中的双向应用，核心逻辑是"用技术对抗技术"。</w:t>
      </w:r>
    </w:p>
    <w:p>
      <w:pPr>
        <w:pStyle w:val="BodyText"/>
      </w:pPr>
      <w:r>
        <w:rPr>
          <w:b/>
        </w:rPr>
        <w:t>防御方的AI武器库</w:t>
      </w:r>
      <w:r>
        <w:t>：</w:t>
      </w:r>
    </w:p>
    <w:p>
      <w:pPr>
        <w:pStyle w:val="BodyText"/>
      </w:pPr>
      <w:r>
        <w:rPr>
          <w:b/>
        </w:rPr>
        <w:t>AI监测与预警</w:t>
      </w:r>
      <w:r>
        <w:t>：利用LSTM神经网络算法实现对10万+媒体平台、5000+社交账号的实时动态抓取，预警准确率较传统手段提升40%。</w:t>
      </w:r>
    </w:p>
    <w:p>
      <w:pPr>
        <w:pStyle w:val="BodyText"/>
      </w:pPr>
      <w:r>
        <w:rPr>
          <w:b/>
        </w:rPr>
        <w:t>AI内容识别</w:t>
      </w:r>
      <w:r>
        <w:t>：通过图像篡改检测、视频深度伪造识别、文本生成源检测等技术，快速识别AI炮制的虚假内容。</w:t>
      </w:r>
    </w:p>
    <w:p>
      <w:pPr>
        <w:pStyle w:val="BodyText"/>
      </w:pPr>
      <w:r>
        <w:rPr>
          <w:b/>
        </w:rPr>
        <w:t>AI响应辅助</w:t>
      </w:r>
      <w:r>
        <w:t>：利用生成式AI在10分钟内完成200+媒体的适配性声明撰写，根据不同平台的传播特性自动调整稿件角度与表述风格。</w:t>
      </w:r>
    </w:p>
    <w:p>
      <w:pPr>
        <w:pStyle w:val="BodyText"/>
      </w:pPr>
      <w:r>
        <w:rPr>
          <w:b/>
        </w:rPr>
        <w:t>AI动态优化</w:t>
      </w:r>
      <w:r>
        <w:t>：通过分析不同媒体平台的传播特性，自动调整发稿策略，使单篇稿件曝光效率提升50%，同时降低30%发布成本。</w:t>
      </w:r>
    </w:p>
    <w:p>
      <w:pPr>
        <w:pStyle w:val="BodyText"/>
      </w:pPr>
      <w:r>
        <w:rPr>
          <w:b/>
        </w:rPr>
        <w:t>对企业实战的建议</w:t>
      </w:r>
      <w:r>
        <w:t>：</w:t>
      </w:r>
    </w:p>
    <w:p>
      <w:pPr>
        <w:pStyle w:val="BodyText"/>
      </w:pPr>
      <w:r>
        <w:t>中小企业可以采取"轻量化AI赋能"策略：</w:t>
      </w:r>
    </w:p>
    <w:p>
      <w:pPr>
        <w:pStyle w:val="ListNumber"/>
        <w:numPr>
          <w:ilvl w:val="0"/>
          <w:numId w:val="18"/>
        </w:numPr>
      </w:pPr>
      <w:r>
        <w:t>使用ChatGPT/文心一言等通用大模型辅助起草回应声明（人工审核后发布）</w:t>
      </w:r>
    </w:p>
    <w:p>
      <w:pPr>
        <w:pStyle w:val="ListNumber"/>
        <w:numPr>
          <w:ilvl w:val="0"/>
          <w:numId w:val="18"/>
        </w:numPr>
      </w:pPr>
      <w:r>
        <w:t>使用免费的图片/视频溯源工具（如Google Reverse Image Search）核查可疑内容</w:t>
      </w:r>
    </w:p>
    <w:p>
      <w:pPr>
        <w:pStyle w:val="ListNumber"/>
        <w:numPr>
          <w:ilvl w:val="0"/>
          <w:numId w:val="18"/>
        </w:numPr>
      </w:pPr>
      <w:r>
        <w:t>使用社交媒体自带的"数据分析"功能监测传播趋势</w:t>
      </w:r>
    </w:p>
    <w:p>
      <w:pPr>
        <w:pStyle w:val="ListNumber"/>
        <w:numPr>
          <w:ilvl w:val="0"/>
          <w:numId w:val="18"/>
        </w:numPr>
      </w:pPr>
      <w:r>
        <w:t>与专业的舆情服务公司合作，购买"AI监测+人工研判"的组合服务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第五部分：危机公关止损与声誉修复</w:t>
      </w:r>
    </w:p>
    <w:p>
      <w:pPr>
        <w:pStyle w:val="Heading3"/>
      </w:pPr>
      <w:r>
        <w:t>5.1 止损逻辑：从"灭火"到"止损"的思维转换</w:t>
      </w:r>
    </w:p>
    <w:p>
      <w:pPr>
        <w:pStyle w:val="BodyText"/>
      </w:pPr>
      <w:r>
        <w:t>传统危机公关的目标是"灭火"——把负面信息删除、压制、淹没。但在AI时代，"灭火"越来越不现实——信息一旦发布，即使删除也会留下缓存、截图、转发，"删不尽、打不死"。</w:t>
      </w:r>
    </w:p>
    <w:p>
      <w:pPr>
        <w:pStyle w:val="BodyText"/>
      </w:pPr>
      <w:r>
        <w:rPr>
          <w:b/>
        </w:rPr>
        <w:t>止损逻辑的核心</w:t>
      </w:r>
      <w:r>
        <w:t>：不是"让负面信息消失"，而是"让负面信息的影响最小化"。具体包括：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阻止蔓延</w:t>
      </w:r>
      <w:r>
        <w:t>：在负面信息尚未破圈之前切断传播链，防止从小众圈层扩散至大众圈层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降低烈度</w:t>
      </w:r>
      <w:r>
        <w:t>：通过及时回应和真诚沟通，将公众的"愤怒"降级为"失望"，将"失望"降级为"观望"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隔离损害</w:t>
      </w:r>
      <w:r>
        <w:t>：防止单一危机蔓延至其他业务线或关联企业——通过法律切割、品牌隔离、业务拆分等方式，将损害控制在最小范围</w:t>
      </w:r>
    </w:p>
    <w:p>
      <w:pPr>
        <w:pStyle w:val="ListNumber"/>
        <w:numPr>
          <w:ilvl w:val="0"/>
          <w:numId w:val="19"/>
        </w:numPr>
      </w:pPr>
      <w:r>
        <w:rPr>
          <w:b/>
        </w:rPr>
        <w:t>保护核心资产</w:t>
      </w:r>
      <w:r>
        <w:t>：在危机中，优先保护最核心的资产——对于科技企业是技术信誉，对于消费品企业是产品质量信任，对于物流企业是履约可靠性</w:t>
      </w:r>
    </w:p>
    <w:p>
      <w:pPr>
        <w:pStyle w:val="Heading3"/>
      </w:pPr>
      <w:r>
        <w:t>5.2 "化危为机"——危机中的品牌重塑机会</w:t>
      </w:r>
    </w:p>
    <w:p>
      <w:pPr>
        <w:pStyle w:val="BodyText"/>
      </w:pPr>
      <w:r>
        <w:t>本书提出，危机不仅是威胁，也是契机——处理得当的危机，反而能成为品牌重塑的跳板。</w:t>
      </w:r>
    </w:p>
    <w:p>
      <w:pPr>
        <w:pStyle w:val="BodyText"/>
      </w:pPr>
      <w:r>
        <w:rPr>
          <w:b/>
        </w:rPr>
        <w:t>化危为机的经典路径</w:t>
      </w:r>
      <w:r>
        <w:t>：</w:t>
      </w:r>
    </w:p>
    <w:p>
      <w:pPr>
        <w:pStyle w:val="BodyText"/>
      </w:pPr>
      <w:r>
        <w:rPr>
          <w:b/>
        </w:rPr>
        <w:t>路径一：透明化升级</w:t>
      </w:r>
      <w:r>
        <w:t xml:space="preserve"> 某餐饮品牌遭遇"后厨卫生"质疑后，没有选择否认或掩盖，而是邀请媒体和消费者代表入驻后厨24小时直播，并引入第三方检测机构定期公布检测报告。危机后，该品牌的"透明厨房"反而成为核心竞争力。</w:t>
      </w:r>
    </w:p>
    <w:p>
      <w:pPr>
        <w:pStyle w:val="BodyText"/>
      </w:pPr>
      <w:r>
        <w:rPr>
          <w:b/>
        </w:rPr>
        <w:t>路径二：服务升级</w:t>
      </w:r>
      <w:r>
        <w:t xml:space="preserve"> 某电商平台遭遇"假货"质疑后，推出"假一赔十"承诺和"先行赔付"机制，并邀请品牌方直接入驻平台开设官方旗舰店。危机倒逼的服务升级，最终提升了平台的整体信誉。</w:t>
      </w:r>
    </w:p>
    <w:p>
      <w:pPr>
        <w:pStyle w:val="BodyText"/>
      </w:pPr>
      <w:r>
        <w:rPr>
          <w:b/>
        </w:rPr>
        <w:t>路径三：沟通升级</w:t>
      </w:r>
      <w:r>
        <w:t xml:space="preserve"> 某科技公司在数据安全危机后，开设了"数据安全答疑"专属通道，由技术负责人直接回应用户疑问，并定期发布"数据安全白皮书"。危机后的透明沟通，反而建立了行业领先的数据安全品牌形象。</w:t>
      </w:r>
    </w:p>
    <w:p>
      <w:pPr>
        <w:pStyle w:val="BodyText"/>
      </w:pPr>
      <w:r>
        <w:rPr>
          <w:b/>
        </w:rPr>
        <w:t>化危为机的前提条件</w:t>
      </w:r>
      <w:r>
        <w:t>：</w:t>
      </w:r>
    </w:p>
    <w:p>
      <w:pPr>
        <w:pStyle w:val="ListNumber"/>
        <w:numPr>
          <w:ilvl w:val="0"/>
          <w:numId w:val="20"/>
        </w:numPr>
      </w:pPr>
      <w:r>
        <w:t>企业本身没有不可饶恕的硬伤（如故意造假、恶意欺诈）</w:t>
      </w:r>
    </w:p>
    <w:p>
      <w:pPr>
        <w:pStyle w:val="ListNumber"/>
        <w:numPr>
          <w:ilvl w:val="0"/>
          <w:numId w:val="20"/>
        </w:numPr>
      </w:pPr>
      <w:r>
        <w:t>企业的回应必须真诚、迅速、有实质行动，而非空洞的公关话术</w:t>
      </w:r>
    </w:p>
    <w:p>
      <w:pPr>
        <w:pStyle w:val="ListNumber"/>
        <w:numPr>
          <w:ilvl w:val="0"/>
          <w:numId w:val="20"/>
        </w:numPr>
      </w:pPr>
      <w:r>
        <w:t>企业愿意付出短期成本（赔偿、整改、下架）换取长期信任</w:t>
      </w:r>
    </w:p>
    <w:p>
      <w:pPr>
        <w:pStyle w:val="ListNumber"/>
        <w:numPr>
          <w:ilvl w:val="0"/>
          <w:numId w:val="20"/>
        </w:numPr>
      </w:pPr>
      <w:r>
        <w:t>企业有清晰的核心价值主张，危机后的升级行动与核心价值一致</w:t>
      </w:r>
    </w:p>
    <w:p>
      <w:pPr>
        <w:pStyle w:val="Heading3"/>
      </w:pPr>
      <w:r>
        <w:t>5.3 复盘精进——从"危机档案"到"免疫资产"</w:t>
      </w:r>
    </w:p>
    <w:p>
      <w:pPr>
        <w:pStyle w:val="BodyText"/>
      </w:pPr>
      <w:r>
        <w:t>本书强调，每一次危机都是一次宝贵的学习机会。企业应建立"危机复盘"机制，将危机转化为组织能力的升级。</w:t>
      </w:r>
    </w:p>
    <w:p>
      <w:pPr>
        <w:pStyle w:val="BodyText"/>
      </w:pPr>
      <w:r>
        <w:rPr>
          <w:b/>
        </w:rPr>
        <w:t>复盘的核心问题</w:t>
      </w:r>
      <w:r>
        <w:t>：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预警问题</w:t>
      </w:r>
      <w:r>
        <w:t>：我们的监测系统为什么没能提前发现？是覆盖盲区、阈值设置不当，还是预警信息被忽视？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响应问题</w:t>
      </w:r>
      <w:r>
        <w:t>：我们的响应速度为什么不够快？是决策链条太长、信息传递不畅，还是资源调配不及时？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策略问题</w:t>
      </w:r>
      <w:r>
        <w:t>：我们的回应策略是否最优？是否有更好的措辞、更好的时机、更好的渠道？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结果问题</w:t>
      </w:r>
      <w:r>
        <w:t>：危机的最终影响是否可控？哪些损失是可以避免的？哪些损失是不得不承担的？</w:t>
      </w:r>
    </w:p>
    <w:p>
      <w:pPr>
        <w:pStyle w:val="ListNumber"/>
        <w:numPr>
          <w:ilvl w:val="0"/>
          <w:numId w:val="21"/>
        </w:numPr>
      </w:pPr>
      <w:r>
        <w:rPr>
          <w:b/>
        </w:rPr>
        <w:t>机制问题</w:t>
      </w:r>
      <w:r>
        <w:t>：我们的制度、流程、团队能力是否需要升级？哪些环节需要增加资源投入？</w:t>
      </w:r>
    </w:p>
    <w:p>
      <w:pPr>
        <w:pStyle w:val="BodyText"/>
      </w:pPr>
      <w:r>
        <w:rPr>
          <w:b/>
        </w:rPr>
        <w:t>建立"危机免疫资产"</w:t>
      </w:r>
      <w:r>
        <w:t>：</w:t>
      </w:r>
    </w:p>
    <w:p>
      <w:pPr>
        <w:pStyle w:val="BodyText"/>
      </w:pPr>
      <w:r>
        <w:t>将每一次危机的经验教训，沉淀为企业的"免疫资产"：</w:t>
      </w:r>
    </w:p>
    <w:p>
      <w:pPr>
        <w:pStyle w:val="ListBullet"/>
      </w:pPr>
      <w:r>
        <w:t>更新"风险因素清单"，增加新发现的风险项</w:t>
      </w:r>
    </w:p>
    <w:p>
      <w:pPr>
        <w:pStyle w:val="ListBullet"/>
      </w:pPr>
      <w:r>
        <w:t>更新"应急响应预案"，优化响应流程和话术模板</w:t>
      </w:r>
    </w:p>
    <w:p>
      <w:pPr>
        <w:pStyle w:val="ListBullet"/>
      </w:pPr>
      <w:r>
        <w:t>更新"发言人培训案例库"，将本次危机作为培训素材</w:t>
      </w:r>
    </w:p>
    <w:p>
      <w:pPr>
        <w:pStyle w:val="ListBullet"/>
      </w:pPr>
      <w:r>
        <w:t>更新"利益相关者沟通档案"，记录各相关方在危机中的反应模式</w:t>
      </w:r>
    </w:p>
    <w:p>
      <w:pPr>
        <w:pStyle w:val="ListBullet"/>
      </w:pPr>
      <w:r>
        <w:t>更新"法律证据模板"，将本次使用的律师函、声明模板归档备查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第六部分：企业微观适配——非上市企业与跨境物流场景的舆情风险处置</w:t>
      </w:r>
    </w:p>
    <w:p>
      <w:pPr>
        <w:pStyle w:val="Heading3"/>
      </w:pPr>
      <w:r>
        <w:t>6.1 非上市企业的舆情特殊性</w:t>
      </w:r>
    </w:p>
    <w:p>
      <w:pPr>
        <w:pStyle w:val="BodyText"/>
      </w:pPr>
      <w:r>
        <w:t>本书主要面向上市公司，但其中的方法论对非上市企业同样适用，只是需要调整侧重点：</w:t>
      </w:r>
    </w:p>
    <w:p>
      <w:pPr>
        <w:pStyle w:val="BodyText"/>
      </w:pPr>
      <w:r>
        <w:rPr>
          <w:b/>
        </w:rPr>
        <w:t>非上市企业没有"股价维度"，但仍有"现金流维度"</w:t>
      </w:r>
      <w:r>
        <w:t>：</w:t>
      </w:r>
    </w:p>
    <w:p>
      <w:pPr>
        <w:pStyle w:val="ListBullet"/>
      </w:pPr>
      <w:r>
        <w:t>大客户因舆情质疑而终止合作</w:t>
      </w:r>
    </w:p>
    <w:p>
      <w:pPr>
        <w:pStyle w:val="ListBullet"/>
      </w:pPr>
      <w:r>
        <w:t>供应商因舆情担忧而要求提前付款或停止赊销</w:t>
      </w:r>
    </w:p>
    <w:p>
      <w:pPr>
        <w:pStyle w:val="ListBullet"/>
      </w:pPr>
      <w:r>
        <w:t>银行因舆情风险而收紧信贷或提高利率</w:t>
      </w:r>
    </w:p>
    <w:p>
      <w:pPr>
        <w:pStyle w:val="ListBullet"/>
      </w:pPr>
      <w:r>
        <w:t>优秀员工因品牌受损而选择离职</w:t>
      </w:r>
    </w:p>
    <w:p>
      <w:pPr>
        <w:pStyle w:val="BodyText"/>
      </w:pPr>
      <w:r>
        <w:rPr>
          <w:b/>
        </w:rPr>
        <w:t>非上市企业的舆情防御优势与劣势</w:t>
      </w:r>
      <w:r>
        <w:t>：</w:t>
      </w:r>
    </w:p>
    <w:p>
      <w:pPr>
        <w:pStyle w:val="BodyText"/>
      </w:pPr>
      <w:r>
        <w:rPr>
          <w:b/>
        </w:rPr>
        <w:t>优势</w:t>
      </w:r>
      <w:r>
        <w:t>：</w:t>
      </w:r>
    </w:p>
    <w:p>
      <w:pPr>
        <w:pStyle w:val="ListBullet"/>
      </w:pPr>
      <w:r>
        <w:t>没有上市公司那样的"信息披露义务"，回应的灵活性更高</w:t>
      </w:r>
    </w:p>
    <w:p>
      <w:pPr>
        <w:pStyle w:val="ListBullet"/>
      </w:pPr>
      <w:r>
        <w:t>决策链条更短，响应速度可能更快（如果老板直接抓）</w:t>
      </w:r>
    </w:p>
    <w:p>
      <w:pPr>
        <w:pStyle w:val="ListBullet"/>
      </w:pPr>
      <w:r>
        <w:t>舆论关注度通常较低，危机的"破圈"概率相对较小</w:t>
      </w:r>
    </w:p>
    <w:p>
      <w:pPr>
        <w:pStyle w:val="BodyText"/>
      </w:pPr>
      <w:r>
        <w:rPr>
          <w:b/>
        </w:rPr>
        <w:t>劣势</w:t>
      </w:r>
      <w:r>
        <w:t>：</w:t>
      </w:r>
    </w:p>
    <w:p>
      <w:pPr>
        <w:pStyle w:val="ListBullet"/>
      </w:pPr>
      <w:r>
        <w:t>没有专门的董秘、IR（投资者关系）团队，舆情处置的专业能力薄弱</w:t>
      </w:r>
    </w:p>
    <w:p>
      <w:pPr>
        <w:pStyle w:val="ListBullet"/>
      </w:pPr>
      <w:r>
        <w:t>没有上市公司那样的"品牌积淀"，抗风险能力更弱——一次危机就可能摧毁全部业务</w:t>
      </w:r>
    </w:p>
    <w:p>
      <w:pPr>
        <w:pStyle w:val="ListBullet"/>
      </w:pPr>
      <w:r>
        <w:t>没有资本市场的"融资缓冲"，现金流危机可能直接导致企业死亡</w:t>
      </w:r>
    </w:p>
    <w:p>
      <w:pPr>
        <w:pStyle w:val="BodyText"/>
      </w:pPr>
      <w:r>
        <w:rPr>
          <w:b/>
        </w:rPr>
        <w:t>适配策略</w:t>
      </w:r>
      <w:r>
        <w:t>：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建立"轻量化"舆情监测体系</w:t>
      </w:r>
      <w:r>
        <w:t>：使用免费的Google Alerts、微信搜一搜、百度指数等工具，配合每周一次的人工巡查，而非昂贵的第三方监测服务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指定"兼职发言人"</w:t>
      </w:r>
      <w:r>
        <w:t>：由创始人、合伙人或行政负责人兼任，平时就准备3-5套常见场景的回应模板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维护"核心利益相关者"关系</w:t>
      </w:r>
      <w:r>
        <w:t>：非上市企业的核心利益相关者更少、更集中——维护好大客户、核心供应商、关键银行、骨干员工的关系，比追求"全网好评"更实际</w:t>
      </w:r>
    </w:p>
    <w:p>
      <w:pPr>
        <w:pStyle w:val="ListNumber"/>
        <w:numPr>
          <w:ilvl w:val="0"/>
          <w:numId w:val="22"/>
        </w:numPr>
      </w:pPr>
      <w:r>
        <w:rPr>
          <w:b/>
        </w:rPr>
        <w:t>建立"危机互助联盟"</w:t>
      </w:r>
      <w:r>
        <w:t>：与同行业的中小企业建立信息共享和互助机制，一家遭遇危机时其他家提供经验支持和资源协助</w:t>
      </w:r>
    </w:p>
    <w:p>
      <w:pPr>
        <w:pStyle w:val="Heading3"/>
      </w:pPr>
      <w:r>
        <w:t>6.2 跨境物流场景的舆情风险特征</w:t>
      </w:r>
    </w:p>
    <w:p>
      <w:pPr>
        <w:pStyle w:val="BodyText"/>
      </w:pPr>
      <w:r>
        <w:t>跨境物流企业面临的舆情风险，既有通用性，也有行业特殊性：</w:t>
      </w:r>
    </w:p>
    <w:p>
      <w:pPr>
        <w:pStyle w:val="BodyText"/>
      </w:pPr>
      <w:r>
        <w:rPr>
          <w:b/>
        </w:rPr>
        <w:t>跨境物流的特有舆情风险</w:t>
      </w:r>
      <w:r>
        <w:t>：</w:t>
      </w:r>
    </w:p>
    <w:p>
      <w:pPr>
        <w:pStyle w:val="BodyText"/>
      </w:pPr>
      <w:r>
        <w:rPr>
          <w:b/>
        </w:rPr>
        <w:t>第一，"国际政治化"风险</w:t>
      </w:r>
      <w:r>
        <w:t>：</w:t>
      </w:r>
    </w:p>
    <w:p>
      <w:pPr>
        <w:pStyle w:val="ListBullet"/>
      </w:pPr>
      <w:r>
        <w:t>某国政策突变导致货物滞留，客户将怨气发泄到物流企业身上</w:t>
      </w:r>
    </w:p>
    <w:p>
      <w:pPr>
        <w:pStyle w:val="ListBullet"/>
      </w:pPr>
      <w:r>
        <w:t>国际冲突导致航线中断，物流企业被迫调整路线引发客户不满</w:t>
      </w:r>
    </w:p>
    <w:p>
      <w:pPr>
        <w:pStyle w:val="ListBullet"/>
      </w:pPr>
      <w:r>
        <w:t>目的国媒体对中国企业的负面报道，波及在该国经营的物流企业</w:t>
      </w:r>
    </w:p>
    <w:p>
      <w:pPr>
        <w:pStyle w:val="BodyText"/>
      </w:pPr>
      <w:r>
        <w:rPr>
          <w:b/>
        </w:rPr>
        <w:t>第二，"长链条归因难"风险</w:t>
      </w:r>
      <w:r>
        <w:t>：</w:t>
      </w:r>
    </w:p>
    <w:p>
      <w:pPr>
        <w:pStyle w:val="ListBullet"/>
      </w:pPr>
      <w:r>
        <w:t>货物延误的责任方难以界定——是发货方、承运方、清关代理、还是目的国配送方？</w:t>
      </w:r>
    </w:p>
    <w:p>
      <w:pPr>
        <w:pStyle w:val="ListBullet"/>
      </w:pPr>
      <w:r>
        <w:t>货损的责任归属模糊——是在哪个环节发生的损坏？各方互相推诿</w:t>
      </w:r>
    </w:p>
    <w:p>
      <w:pPr>
        <w:pStyle w:val="ListBullet"/>
      </w:pPr>
      <w:r>
        <w:t>信息不对称导致的误解——客户不知道货物在途中的真实状态，产生焦虑和不信任</w:t>
      </w:r>
    </w:p>
    <w:p>
      <w:pPr>
        <w:pStyle w:val="BodyText"/>
      </w:pPr>
      <w:r>
        <w:rPr>
          <w:b/>
        </w:rPr>
        <w:t>第三，"跨文化沟通"风险</w:t>
      </w:r>
      <w:r>
        <w:t>：</w:t>
      </w:r>
    </w:p>
    <w:p>
      <w:pPr>
        <w:pStyle w:val="ListBullet"/>
      </w:pPr>
      <w:r>
        <w:t>不同国家对"服务态度""响应速度"的期望值不同</w:t>
      </w:r>
    </w:p>
    <w:p>
      <w:pPr>
        <w:pStyle w:val="ListBullet"/>
      </w:pPr>
      <w:r>
        <w:t>语言障碍导致沟通误解，小事被放大为"歧视"或"不尊重"</w:t>
      </w:r>
    </w:p>
    <w:p>
      <w:pPr>
        <w:pStyle w:val="ListBullet"/>
      </w:pPr>
      <w:r>
        <w:t>文化差异导致的投诉方式差异——某些国家的客户倾向于公开投诉而非私下沟通</w:t>
      </w:r>
    </w:p>
    <w:p>
      <w:pPr>
        <w:pStyle w:val="BodyText"/>
      </w:pPr>
      <w:r>
        <w:rPr>
          <w:b/>
        </w:rPr>
        <w:t>第四，"社交媒体放大"风险</w:t>
      </w:r>
      <w:r>
        <w:t>：</w:t>
      </w:r>
    </w:p>
    <w:p>
      <w:pPr>
        <w:pStyle w:val="ListBullet"/>
      </w:pPr>
      <w:r>
        <w:t>海外华人社群（如Facebook群组、WhatsApp群）中的负面评价，通过算法推荐迅速扩散</w:t>
      </w:r>
    </w:p>
    <w:p>
      <w:pPr>
        <w:pStyle w:val="ListBullet"/>
      </w:pPr>
      <w:r>
        <w:t>目的国本地社交媒体上的负面信息，国内总部难以及时感知</w:t>
      </w:r>
    </w:p>
    <w:p>
      <w:pPr>
        <w:pStyle w:val="ListBullet"/>
      </w:pPr>
      <w:r>
        <w:t>TikTok/YouTube上的"物流吐槽"视频，可能获得数百万播放</w:t>
      </w:r>
    </w:p>
    <w:p>
      <w:pPr>
        <w:pStyle w:val="Heading3"/>
      </w:pPr>
      <w:r>
        <w:t>6.3 跨境物流舆情处置的实操框架</w:t>
      </w:r>
    </w:p>
    <w:p>
      <w:pPr>
        <w:pStyle w:val="BodyText"/>
      </w:pPr>
      <w:r>
        <w:t>基于本书的方法论，构建跨境物流企业的舆情处置框架：</w:t>
      </w:r>
    </w:p>
    <w:p>
      <w:pPr>
        <w:pStyle w:val="BodyText"/>
      </w:pPr>
      <w:r>
        <w:rPr>
          <w:b/>
        </w:rPr>
        <w:t>预防层</w:t>
      </w:r>
      <w:r>
        <w:t>：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建立"客户旅程情绪监测"</w:t>
      </w:r>
      <w:r>
        <w:t>：在关键节点（下单、发货、清关、配送、签收）主动推送状态更新，减少因信息不对称导致的焦虑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建立"文化适配客服"</w:t>
      </w:r>
      <w:r>
        <w:t>：针对不同国家的客户，配置熟悉当地文化和语言的客服人员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建立"供应商舆情联防"</w:t>
      </w:r>
      <w:r>
        <w:t>：与核心承运商、清关代理签订"舆情联防协议"，约定任何一方遭遇舆情时互相通报、协同回应</w:t>
      </w:r>
    </w:p>
    <w:p>
      <w:pPr>
        <w:pStyle w:val="ListNumber"/>
        <w:numPr>
          <w:ilvl w:val="0"/>
          <w:numId w:val="23"/>
        </w:numPr>
      </w:pPr>
      <w:r>
        <w:rPr>
          <w:b/>
        </w:rPr>
        <w:t>建立"海外社媒监测"</w:t>
      </w:r>
      <w:r>
        <w:t>：使用多语言舆情工具，覆盖目的国的社交媒体和论坛</w:t>
      </w:r>
    </w:p>
    <w:p>
      <w:pPr>
        <w:pStyle w:val="BodyText"/>
      </w:pPr>
      <w:r>
        <w:rPr>
          <w:b/>
        </w:rPr>
        <w:t>响应层</w:t>
      </w:r>
      <w:r>
        <w:t>：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"黄金2小时"原则</w:t>
      </w:r>
      <w:r>
        <w:t>：跨境物流的响应窗口更短——涉及多个时区，国内总部的"工作时间"可能是客户所在地的"深夜"，必须建立24小时值班制度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"双语回应"原则</w:t>
      </w:r>
      <w:r>
        <w:t>：涉及国际客户的舆情，回应必须同时提供中文和英文（或当地语言）版本，防止翻译误差导致二次误解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"属地回应"原则</w:t>
      </w:r>
      <w:r>
        <w:t>：涉及目的国本地舆情的，由当地团队或当地合作伙伴出面回应，而非国内总部直接回应——属地回应更具可信度和亲和力</w:t>
      </w:r>
    </w:p>
    <w:p>
      <w:pPr>
        <w:pStyle w:val="ListNumber"/>
        <w:numPr>
          <w:ilvl w:val="0"/>
          <w:numId w:val="24"/>
        </w:numPr>
      </w:pPr>
      <w:r>
        <w:rPr>
          <w:b/>
        </w:rPr>
        <w:t>"证据链完整"原则</w:t>
      </w:r>
      <w:r>
        <w:t>：跨境物流的舆情往往涉及责任归属争议，必须保存完整的运输单据、GPS轨迹、沟通记录，作为回应的依据</w:t>
      </w:r>
    </w:p>
    <w:p>
      <w:pPr>
        <w:pStyle w:val="BodyText"/>
      </w:pPr>
      <w:r>
        <w:rPr>
          <w:b/>
        </w:rPr>
        <w:t>修复层</w:t>
      </w:r>
      <w:r>
        <w:t>：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"补偿+改进"双管齐下</w:t>
      </w:r>
      <w:r>
        <w:t>：对受影响的客户提供实质性补偿（运费减免、优先配送、赔偿金），同时公布整改措施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"第三方背书"策略</w:t>
      </w:r>
      <w:r>
        <w:t>：邀请行业协会、第三方检测机构、权威媒体进行独立调查并发布报告，重建信任</w:t>
      </w:r>
    </w:p>
    <w:p>
      <w:pPr>
        <w:pStyle w:val="ListNumber"/>
        <w:numPr>
          <w:ilvl w:val="0"/>
          <w:numId w:val="25"/>
        </w:numPr>
      </w:pPr>
      <w:r>
        <w:rPr>
          <w:b/>
        </w:rPr>
        <w:t>"案例转化"策略</w:t>
      </w:r>
      <w:r>
        <w:t>：将危机处置过程转化为"服务升级案例"，向其他客户展示企业的响应能力和诚信态度</w:t>
      </w:r>
    </w:p>
    <w:p>
      <w:pPr>
        <w:spacing w:before="80" w:after="80"/>
        <w:ind w:firstLine="0"/>
        <w:pBdr>
          <w:bottom w:val="single" w:sz="6" w:space="0" w:color="808080"/>
        </w:pBdr>
      </w:pPr>
    </w:p>
    <w:p>
      <w:pPr>
        <w:pStyle w:val="Heading2"/>
      </w:pPr>
      <w:r>
        <w:t>结论</w:t>
      </w:r>
    </w:p>
    <w:p>
      <w:pPr>
        <w:pStyle w:val="BodyText"/>
      </w:pPr>
      <w:r>
        <w:t>《闪电战：AI时代上市公司舆情攻防实战手册》是一部紧跟时代脉搏的实战指南。AI技术正在重塑舆论场的底层规则——传播速度从"小时级"压缩到"分钟级"，虚假信息从"人工生产"升级为"AI批量制造"，算法从"中立分发"演变为"情绪放大器"。在这个全新的战场上，传统"先核实、再回应""静观其变"的处置逻辑彻底失灵，企业必须建立"实时感知、即时响应、以技克技"的全新防御体系。</w:t>
      </w:r>
    </w:p>
    <w:p>
      <w:pPr>
        <w:pStyle w:val="BodyText"/>
      </w:pPr>
      <w:r>
        <w:t>对个人学习者而言，本书的核心价值在于提供了</w:t>
      </w:r>
      <w:r>
        <w:rPr>
          <w:b/>
        </w:rPr>
        <w:t>一套可落地的舆情风险处置方法论</w:t>
      </w:r>
      <w:r>
        <w:t>：从立体雷达监测到分级预警，从黄金响应机制到三重诊断法，从法律攻防到以AI对抗AI，从止损逻辑到化危为机，再到复盘精进——每个环节都有明确的操作步骤和工具支撑。</w:t>
      </w:r>
    </w:p>
    <w:p>
      <w:pPr>
        <w:pStyle w:val="BodyText"/>
      </w:pPr>
      <w:r>
        <w:rPr>
          <w:b/>
        </w:rPr>
        <w:t>五本书的能力体系闭环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书籍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核心能力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覆盖维度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《危机应对的道与术》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道</w:t>
            </w:r>
            <w:r>
              <w:t>——预判·止损·复盘思维框架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宏观认知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《掘金》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术</w:t>
            </w:r>
            <w:r>
              <w:t>——尽调·估值·重组·交易结构工具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金融工具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《重大决策社会稳定风险评估指南》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器</w:t>
            </w:r>
            <w:r>
              <w:t>——标准化风险识别·评级·评估·处置方案撰写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流程规范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《黑天鹅》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魂</w:t>
            </w:r>
            <w:r>
              <w:t>——非常规突发风险识别·反脆弱思维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极端风险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《闪电战》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眼</w:t>
            </w:r>
            <w:r>
              <w:t>——舆情危机识别·处置·止损·声誉修复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声誉风险</w:t>
            </w:r>
          </w:p>
        </w:tc>
      </w:tr>
    </w:tbl>
    <w:p>
      <w:pPr>
        <w:pStyle w:val="BodyText"/>
      </w:pPr>
      <w:r>
        <w:t>五者叠加，形成从"常规金融风险"到"极端不确定性"、从"财务硬风险"到"声誉软风险"、从"内部经营"到"外部舆论"的</w:t>
      </w:r>
      <w:r>
        <w:rPr>
          <w:b/>
        </w:rPr>
        <w:t>全维度风险处置能力体系</w:t>
      </w:r>
      <w:r>
        <w:t>。</w:t>
      </w:r>
    </w:p>
    <w:p>
      <w:pPr>
        <w:pStyle w:val="BodyText"/>
      </w:pPr>
      <w:r>
        <w:rPr>
          <w:b/>
        </w:rPr>
        <w:t>对个人学习的行动建议</w:t>
      </w:r>
      <w:r>
        <w:t>：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立即行动</w:t>
      </w:r>
      <w:r>
        <w:t>：检查你的企业（或你服务的企业）目前是否有舆情监测机制、是否有危机响应预案、是否有指定发言人。如果没有，这就是最大的脆弱性。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建立"舆情急救包"</w:t>
      </w:r>
      <w:r>
        <w:t>：提前准备3-5套常见场景（产品质量质疑、服务延误投诉、负面谣言传播、高管言论争议）的回应模板和话术库，危机爆发时可以直接调用、快速修改。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进行一次"舆情压力测试"</w:t>
      </w:r>
      <w:r>
        <w:t>：模拟一次危机场景，测试从"监测到预警""从预警到响应""从响应到发布"的全流程耗时，找出瓶颈并优化。</w:t>
      </w:r>
    </w:p>
    <w:p>
      <w:pPr>
        <w:pStyle w:val="ListNumber"/>
        <w:numPr>
          <w:ilvl w:val="0"/>
          <w:numId w:val="26"/>
        </w:numPr>
      </w:pPr>
      <w:r>
        <w:rPr>
          <w:b/>
        </w:rPr>
        <w:t>关注AI技术演进</w:t>
      </w:r>
      <w:r>
        <w:t>：深度伪造检测、AI内容识别、智能情绪分析等技术正在快速进化，保持对这些工具的关注和试用，确保你的防御能力跟上攻击能力的升级速度。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360"/>
    </w:pPr>
    <w:rPr>
      <w:rFonts w:ascii="Arial" w:hAnsi="Arial" w:eastAsia="宋体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360"/>
    </w:pPr>
    <w:rPr>
      <w:rFonts w:ascii="Arial" w:hAnsi="Arial" w:eastAsia="宋体"/>
      <w:color w:val="252525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252525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252525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252525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252525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252525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252525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252525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《闪电战：AI时代上市公司舆情攻防实战手册》读书报告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"7f79a208-16f0-4154-8012-37f9e271e453", "ReservedCode1": "72dafc97cd38b92e5f3d5cdfd0dfbbe6", "ContentPropagator": "001191110000802100433B11010001191110000802100433B11010", "PropagateID": "dc05b309-7126-4390-aca9-b7becc01d0ba", "ReservedCode2": "2734827274df537123a472bf4de01eb5"}</vt:lpwstr>
  </property>
</Properties>
</file>