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9E4C" w14:textId="77777777" w:rsidR="00E216C6" w:rsidRPr="00450910" w:rsidRDefault="00000000">
      <w:pPr>
        <w:pStyle w:val="Heading1"/>
        <w:rPr>
          <w:rFonts w:cstheme="majorHAnsi"/>
        </w:rPr>
      </w:pPr>
      <w:r w:rsidRPr="00450910">
        <w:rPr>
          <w:rFonts w:cstheme="majorHAnsi"/>
        </w:rPr>
        <w:t>Data &amp; Analysis Skills Assessment</w:t>
      </w:r>
    </w:p>
    <w:p w14:paraId="31B26494" w14:textId="4B341889" w:rsidR="00E216C6" w:rsidRPr="00450910" w:rsidRDefault="00000000">
      <w:pPr>
        <w:rPr>
          <w:rFonts w:asciiTheme="majorHAnsi" w:hAnsiTheme="majorHAnsi" w:cstheme="majorHAnsi"/>
        </w:rPr>
      </w:pPr>
      <w:r w:rsidRPr="00450910">
        <w:rPr>
          <w:rFonts w:asciiTheme="majorHAnsi" w:hAnsiTheme="majorHAnsi" w:cstheme="majorHAnsi"/>
        </w:rPr>
        <w:t>This assessment is designed to give us a sense of how you work with real-world research data, how you make analytic decisions, and how you communicate results to a mixed audience of clinicians, staff, and investigators.</w:t>
      </w:r>
      <w:r w:rsidR="00934E4D">
        <w:rPr>
          <w:rFonts w:asciiTheme="majorHAnsi" w:hAnsiTheme="majorHAnsi" w:cstheme="majorHAnsi"/>
        </w:rPr>
        <w:t xml:space="preserve"> </w:t>
      </w:r>
      <w:r w:rsidR="00934E4D" w:rsidRPr="00934E4D">
        <w:rPr>
          <w:rFonts w:asciiTheme="majorHAnsi" w:hAnsiTheme="majorHAnsi" w:cstheme="majorHAnsi"/>
          <w:color w:val="000000"/>
        </w:rPr>
        <w:t>There is no single correct analytic approach for this dataset; we are primarily assessing your reasoning, transparency, and communication.</w:t>
      </w:r>
    </w:p>
    <w:p w14:paraId="23C95F48" w14:textId="77777777" w:rsidR="00E216C6" w:rsidRPr="00450910" w:rsidRDefault="00000000">
      <w:pPr>
        <w:pStyle w:val="Heading2"/>
        <w:rPr>
          <w:rFonts w:cstheme="majorHAnsi"/>
        </w:rPr>
      </w:pPr>
      <w:r w:rsidRPr="00450910">
        <w:rPr>
          <w:rFonts w:cstheme="majorHAnsi"/>
        </w:rPr>
        <w:t>Context</w:t>
      </w:r>
    </w:p>
    <w:p w14:paraId="7F590307" w14:textId="42101FB6" w:rsidR="00E216C6" w:rsidRPr="00450910" w:rsidRDefault="00000000" w:rsidP="0CF60931">
      <w:pPr>
        <w:rPr>
          <w:rFonts w:asciiTheme="majorHAnsi" w:hAnsiTheme="majorHAnsi" w:cstheme="majorBidi"/>
        </w:rPr>
      </w:pPr>
      <w:r w:rsidRPr="0CF60931">
        <w:rPr>
          <w:rFonts w:asciiTheme="majorHAnsi" w:hAnsiTheme="majorHAnsi" w:cstheme="majorBidi"/>
        </w:rPr>
        <w:t xml:space="preserve">You have been given a synthetic dataset from a pilot randomized controlled trial (RCT) of a </w:t>
      </w:r>
      <w:r w:rsidR="4D9E1185" w:rsidRPr="0CF60931">
        <w:rPr>
          <w:rFonts w:asciiTheme="majorHAnsi" w:hAnsiTheme="majorHAnsi" w:cstheme="majorBidi"/>
        </w:rPr>
        <w:t xml:space="preserve">behavioral </w:t>
      </w:r>
      <w:r w:rsidR="726D9855" w:rsidRPr="0CF60931">
        <w:rPr>
          <w:rFonts w:asciiTheme="majorHAnsi" w:hAnsiTheme="majorHAnsi" w:cstheme="majorBidi"/>
        </w:rPr>
        <w:t>health intervention</w:t>
      </w:r>
      <w:r w:rsidRPr="0CF60931">
        <w:rPr>
          <w:rFonts w:asciiTheme="majorHAnsi" w:hAnsiTheme="majorHAnsi" w:cstheme="majorBidi"/>
        </w:rPr>
        <w:t xml:space="preserve"> delivered in primary care</w:t>
      </w:r>
      <w:r w:rsidR="00546171" w:rsidRPr="0CF60931">
        <w:rPr>
          <w:rFonts w:asciiTheme="majorHAnsi" w:hAnsiTheme="majorHAnsi" w:cstheme="majorBidi"/>
        </w:rPr>
        <w:t xml:space="preserve"> over </w:t>
      </w:r>
      <w:r w:rsidR="64B8D45C" w:rsidRPr="0CF60931">
        <w:rPr>
          <w:rFonts w:asciiTheme="majorHAnsi" w:hAnsiTheme="majorHAnsi" w:cstheme="majorBidi"/>
        </w:rPr>
        <w:t>six</w:t>
      </w:r>
      <w:r w:rsidR="00546171" w:rsidRPr="0CF60931">
        <w:rPr>
          <w:rFonts w:asciiTheme="majorHAnsi" w:hAnsiTheme="majorHAnsi" w:cstheme="majorBidi"/>
        </w:rPr>
        <w:t xml:space="preserve"> group sessions</w:t>
      </w:r>
      <w:r w:rsidRPr="0CF60931">
        <w:rPr>
          <w:rFonts w:asciiTheme="majorHAnsi" w:hAnsiTheme="majorHAnsi" w:cstheme="majorBidi"/>
        </w:rPr>
        <w:t xml:space="preserve">. Participants were randomized to either </w:t>
      </w:r>
      <w:r w:rsidR="00D36D52">
        <w:rPr>
          <w:rFonts w:asciiTheme="majorHAnsi" w:hAnsiTheme="majorHAnsi" w:cstheme="majorBidi"/>
        </w:rPr>
        <w:t>the</w:t>
      </w:r>
      <w:r w:rsidRPr="0CF60931">
        <w:rPr>
          <w:rFonts w:asciiTheme="majorHAnsi" w:hAnsiTheme="majorHAnsi" w:cstheme="majorBidi"/>
        </w:rPr>
        <w:t xml:space="preserve"> intervention arm</w:t>
      </w:r>
      <w:r w:rsidR="00D36D52">
        <w:rPr>
          <w:rFonts w:asciiTheme="majorHAnsi" w:hAnsiTheme="majorHAnsi" w:cstheme="majorBidi"/>
        </w:rPr>
        <w:t xml:space="preserve"> </w:t>
      </w:r>
      <w:r w:rsidRPr="0CF60931">
        <w:rPr>
          <w:rFonts w:asciiTheme="majorHAnsi" w:hAnsiTheme="majorHAnsi" w:cstheme="majorBidi"/>
        </w:rPr>
        <w:t xml:space="preserve">or treatment-as-usual. The sample includes 40 participants (20 per arm) with three </w:t>
      </w:r>
      <w:r w:rsidR="00945CFD" w:rsidRPr="0CF60931">
        <w:rPr>
          <w:rFonts w:asciiTheme="majorHAnsi" w:hAnsiTheme="majorHAnsi" w:cstheme="majorBidi"/>
        </w:rPr>
        <w:t xml:space="preserve">assessment </w:t>
      </w:r>
      <w:r w:rsidRPr="0CF60931">
        <w:rPr>
          <w:rFonts w:asciiTheme="majorHAnsi" w:hAnsiTheme="majorHAnsi" w:cstheme="majorBidi"/>
        </w:rPr>
        <w:t>timepoints</w:t>
      </w:r>
      <w:r w:rsidR="00450910" w:rsidRPr="0CF60931">
        <w:rPr>
          <w:rFonts w:asciiTheme="majorHAnsi" w:hAnsiTheme="majorHAnsi" w:cstheme="majorBidi"/>
        </w:rPr>
        <w:t xml:space="preserve">: </w:t>
      </w:r>
      <w:r w:rsidRPr="0CF60931">
        <w:rPr>
          <w:rFonts w:asciiTheme="majorHAnsi" w:hAnsiTheme="majorHAnsi" w:cstheme="majorBidi"/>
        </w:rPr>
        <w:t>baseline, 3 months, and 6 months.</w:t>
      </w:r>
    </w:p>
    <w:p w14:paraId="14D61463" w14:textId="111BC58F" w:rsidR="00E216C6" w:rsidRPr="00450910" w:rsidRDefault="00000000" w:rsidP="0CF60931">
      <w:pPr>
        <w:rPr>
          <w:rFonts w:asciiTheme="majorHAnsi" w:hAnsiTheme="majorHAnsi" w:cstheme="majorBidi"/>
        </w:rPr>
      </w:pPr>
      <w:r w:rsidRPr="0CF60931">
        <w:rPr>
          <w:rFonts w:asciiTheme="majorHAnsi" w:hAnsiTheme="majorHAnsi" w:cstheme="majorBidi"/>
        </w:rPr>
        <w:t xml:space="preserve">The dataset includes demographic characteristics, </w:t>
      </w:r>
      <w:r w:rsidR="00AE2C3B" w:rsidRPr="0CF60931">
        <w:rPr>
          <w:rFonts w:asciiTheme="majorHAnsi" w:hAnsiTheme="majorHAnsi" w:cstheme="majorBidi"/>
        </w:rPr>
        <w:t xml:space="preserve">and </w:t>
      </w:r>
      <w:r w:rsidRPr="0CF60931">
        <w:rPr>
          <w:rFonts w:asciiTheme="majorHAnsi" w:hAnsiTheme="majorHAnsi" w:cstheme="majorBidi"/>
        </w:rPr>
        <w:t>item-level scores for the</w:t>
      </w:r>
      <w:r w:rsidR="00450910" w:rsidRPr="0CF60931">
        <w:rPr>
          <w:rFonts w:asciiTheme="majorHAnsi" w:hAnsiTheme="majorHAnsi" w:cstheme="majorBidi"/>
        </w:rPr>
        <w:t xml:space="preserve"> 20-item</w:t>
      </w:r>
      <w:r w:rsidRPr="0CF60931">
        <w:rPr>
          <w:rFonts w:asciiTheme="majorHAnsi" w:hAnsiTheme="majorHAnsi" w:cstheme="majorBidi"/>
        </w:rPr>
        <w:t xml:space="preserve"> UCLA Loneliness Scale,</w:t>
      </w:r>
      <w:r w:rsidR="008353EC">
        <w:rPr>
          <w:rFonts w:asciiTheme="majorHAnsi" w:hAnsiTheme="majorHAnsi" w:cstheme="majorBidi"/>
        </w:rPr>
        <w:t xml:space="preserve"> and</w:t>
      </w:r>
      <w:r w:rsidRPr="0CF60931">
        <w:rPr>
          <w:rFonts w:asciiTheme="majorHAnsi" w:hAnsiTheme="majorHAnsi" w:cstheme="majorBidi"/>
        </w:rPr>
        <w:t xml:space="preserve"> PHQ-9</w:t>
      </w:r>
      <w:r w:rsidR="00B87919" w:rsidRPr="0CF60931">
        <w:rPr>
          <w:rFonts w:asciiTheme="majorHAnsi" w:hAnsiTheme="majorHAnsi" w:cstheme="majorBidi"/>
        </w:rPr>
        <w:t xml:space="preserve"> (depression</w:t>
      </w:r>
      <w:r w:rsidR="00315203" w:rsidRPr="0CF60931">
        <w:rPr>
          <w:rFonts w:asciiTheme="majorHAnsi" w:hAnsiTheme="majorHAnsi" w:cstheme="majorBidi"/>
        </w:rPr>
        <w:t xml:space="preserve"> assessment scale</w:t>
      </w:r>
      <w:r w:rsidR="00B87919" w:rsidRPr="0CF60931">
        <w:rPr>
          <w:rFonts w:asciiTheme="majorHAnsi" w:hAnsiTheme="majorHAnsi" w:cstheme="majorBidi"/>
        </w:rPr>
        <w:t>)</w:t>
      </w:r>
      <w:r w:rsidR="008353EC">
        <w:rPr>
          <w:rFonts w:asciiTheme="majorHAnsi" w:hAnsiTheme="majorHAnsi" w:cstheme="majorBidi"/>
        </w:rPr>
        <w:t xml:space="preserve"> </w:t>
      </w:r>
      <w:r w:rsidRPr="0CF60931">
        <w:rPr>
          <w:rFonts w:asciiTheme="majorHAnsi" w:hAnsiTheme="majorHAnsi" w:cstheme="majorBidi"/>
        </w:rPr>
        <w:t>at each</w:t>
      </w:r>
      <w:r w:rsidR="00AE2C3B" w:rsidRPr="0CF60931">
        <w:rPr>
          <w:rFonts w:asciiTheme="majorHAnsi" w:hAnsiTheme="majorHAnsi" w:cstheme="majorBidi"/>
        </w:rPr>
        <w:t xml:space="preserve"> assessment</w:t>
      </w:r>
      <w:r w:rsidRPr="0CF60931">
        <w:rPr>
          <w:rFonts w:asciiTheme="majorHAnsi" w:hAnsiTheme="majorHAnsi" w:cstheme="majorBidi"/>
        </w:rPr>
        <w:t xml:space="preserve"> timepoint</w:t>
      </w:r>
      <w:r w:rsidR="00450910" w:rsidRPr="0CF60931">
        <w:rPr>
          <w:rFonts w:asciiTheme="majorHAnsi" w:hAnsiTheme="majorHAnsi" w:cstheme="majorBidi"/>
        </w:rPr>
        <w:t>.</w:t>
      </w:r>
      <w:r w:rsidR="7038C733" w:rsidRPr="0CF60931">
        <w:rPr>
          <w:rFonts w:asciiTheme="majorHAnsi" w:hAnsiTheme="majorHAnsi" w:cstheme="majorBidi"/>
        </w:rPr>
        <w:t xml:space="preserve"> Links are provided to each measure </w:t>
      </w:r>
      <w:r w:rsidR="008353EC">
        <w:rPr>
          <w:rFonts w:asciiTheme="majorHAnsi" w:hAnsiTheme="majorHAnsi" w:cstheme="majorBidi"/>
        </w:rPr>
        <w:t>below</w:t>
      </w:r>
      <w:r w:rsidR="7038C733" w:rsidRPr="0CF60931">
        <w:rPr>
          <w:rFonts w:asciiTheme="majorHAnsi" w:hAnsiTheme="majorHAnsi" w:cstheme="majorBidi"/>
        </w:rPr>
        <w:t>.</w:t>
      </w:r>
      <w:r w:rsidR="00450910" w:rsidRPr="0CF60931">
        <w:rPr>
          <w:rFonts w:asciiTheme="majorHAnsi" w:hAnsiTheme="majorHAnsi" w:cstheme="majorBidi"/>
        </w:rPr>
        <w:t xml:space="preserve"> A separate </w:t>
      </w:r>
      <w:r w:rsidR="1862601C" w:rsidRPr="0CF60931">
        <w:rPr>
          <w:rFonts w:asciiTheme="majorHAnsi" w:hAnsiTheme="majorHAnsi" w:cstheme="majorBidi"/>
        </w:rPr>
        <w:t>sheet</w:t>
      </w:r>
      <w:r w:rsidR="00450910" w:rsidRPr="0CF60931">
        <w:rPr>
          <w:rFonts w:asciiTheme="majorHAnsi" w:hAnsiTheme="majorHAnsi" w:cstheme="majorBidi"/>
        </w:rPr>
        <w:t xml:space="preserve"> has</w:t>
      </w:r>
      <w:r w:rsidRPr="0CF60931">
        <w:rPr>
          <w:rFonts w:asciiTheme="majorHAnsi" w:hAnsiTheme="majorHAnsi" w:cstheme="majorBidi"/>
        </w:rPr>
        <w:t xml:space="preserve"> data </w:t>
      </w:r>
      <w:r w:rsidR="00C0532A" w:rsidRPr="0CF60931">
        <w:rPr>
          <w:rFonts w:asciiTheme="majorHAnsi" w:hAnsiTheme="majorHAnsi" w:cstheme="majorBidi"/>
        </w:rPr>
        <w:t xml:space="preserve">for group session attendance </w:t>
      </w:r>
      <w:r w:rsidRPr="0CF60931">
        <w:rPr>
          <w:rFonts w:asciiTheme="majorHAnsi" w:hAnsiTheme="majorHAnsi" w:cstheme="majorBidi"/>
        </w:rPr>
        <w:t>for participants in the intervention arm.</w:t>
      </w:r>
    </w:p>
    <w:p w14:paraId="73D8E291" w14:textId="77777777" w:rsidR="00E216C6" w:rsidRPr="00450910" w:rsidRDefault="00000000">
      <w:pPr>
        <w:pStyle w:val="Heading2"/>
        <w:rPr>
          <w:rFonts w:cstheme="majorHAnsi"/>
        </w:rPr>
      </w:pPr>
      <w:r w:rsidRPr="00450910">
        <w:rPr>
          <w:rFonts w:cstheme="majorHAnsi"/>
        </w:rPr>
        <w:t>Key Research Questions</w:t>
      </w:r>
    </w:p>
    <w:p w14:paraId="5099ECC3" w14:textId="018AAD7D" w:rsidR="00E216C6" w:rsidRPr="00450910" w:rsidRDefault="00FF70F1" w:rsidP="0CF60931">
      <w:pPr>
        <w:pStyle w:val="ListNumber"/>
        <w:rPr>
          <w:rFonts w:asciiTheme="majorHAnsi" w:hAnsiTheme="majorHAnsi" w:cstheme="majorBidi"/>
        </w:rPr>
      </w:pPr>
      <w:r w:rsidRPr="0CF60931">
        <w:rPr>
          <w:rFonts w:asciiTheme="majorHAnsi" w:hAnsiTheme="majorHAnsi" w:cstheme="majorBidi"/>
        </w:rPr>
        <w:t xml:space="preserve">How well </w:t>
      </w:r>
      <w:r w:rsidR="00C70981">
        <w:rPr>
          <w:rFonts w:asciiTheme="majorHAnsi" w:hAnsiTheme="majorHAnsi" w:cstheme="majorBidi"/>
        </w:rPr>
        <w:t xml:space="preserve">were </w:t>
      </w:r>
      <w:r w:rsidRPr="0CF60931">
        <w:rPr>
          <w:rFonts w:asciiTheme="majorHAnsi" w:hAnsiTheme="majorHAnsi" w:cstheme="majorBidi"/>
        </w:rPr>
        <w:t>participants</w:t>
      </w:r>
      <w:r w:rsidR="00C70981">
        <w:rPr>
          <w:rFonts w:asciiTheme="majorHAnsi" w:hAnsiTheme="majorHAnsi" w:cstheme="majorBidi"/>
        </w:rPr>
        <w:t xml:space="preserve"> retained</w:t>
      </w:r>
      <w:r w:rsidR="00D36D52">
        <w:rPr>
          <w:rFonts w:asciiTheme="majorHAnsi" w:hAnsiTheme="majorHAnsi" w:cstheme="majorBidi"/>
        </w:rPr>
        <w:t>?</w:t>
      </w:r>
      <w:r w:rsidR="54DED853" w:rsidRPr="0CF60931">
        <w:rPr>
          <w:rFonts w:asciiTheme="majorHAnsi" w:hAnsiTheme="majorHAnsi" w:cstheme="majorBidi"/>
        </w:rPr>
        <w:t xml:space="preserve"> </w:t>
      </w:r>
      <w:r w:rsidR="00D36D52">
        <w:rPr>
          <w:rFonts w:asciiTheme="majorHAnsi" w:hAnsiTheme="majorHAnsi" w:cstheme="majorBidi"/>
        </w:rPr>
        <w:t>W</w:t>
      </w:r>
      <w:r w:rsidR="54DED853" w:rsidRPr="0CF60931">
        <w:rPr>
          <w:rFonts w:asciiTheme="majorHAnsi" w:hAnsiTheme="majorHAnsi" w:cstheme="majorBidi"/>
        </w:rPr>
        <w:t xml:space="preserve">hat </w:t>
      </w:r>
      <w:r w:rsidR="00C70981">
        <w:rPr>
          <w:rFonts w:asciiTheme="majorHAnsi" w:hAnsiTheme="majorHAnsi" w:cstheme="majorBidi"/>
        </w:rPr>
        <w:t xml:space="preserve">is implied </w:t>
      </w:r>
      <w:r w:rsidR="00D36D52">
        <w:rPr>
          <w:rFonts w:asciiTheme="majorHAnsi" w:hAnsiTheme="majorHAnsi" w:cstheme="majorBidi"/>
        </w:rPr>
        <w:t>about</w:t>
      </w:r>
      <w:r w:rsidR="54DED853" w:rsidRPr="0CF60931">
        <w:rPr>
          <w:rFonts w:asciiTheme="majorHAnsi" w:hAnsiTheme="majorHAnsi" w:cstheme="majorBidi"/>
        </w:rPr>
        <w:t xml:space="preserve"> the feasibility of</w:t>
      </w:r>
      <w:r w:rsidR="00D36D52">
        <w:rPr>
          <w:rFonts w:asciiTheme="majorHAnsi" w:hAnsiTheme="majorHAnsi" w:cstheme="majorBidi"/>
        </w:rPr>
        <w:t xml:space="preserve"> a larger trial</w:t>
      </w:r>
      <w:r w:rsidRPr="0CF60931">
        <w:rPr>
          <w:rFonts w:asciiTheme="majorHAnsi" w:hAnsiTheme="majorHAnsi" w:cstheme="majorBidi"/>
        </w:rPr>
        <w:t>?</w:t>
      </w:r>
    </w:p>
    <w:p w14:paraId="3C1CDFFD" w14:textId="17B1E958" w:rsidR="00E216C6" w:rsidRPr="00450910" w:rsidRDefault="00000000">
      <w:pPr>
        <w:pStyle w:val="ListNumber"/>
        <w:rPr>
          <w:rFonts w:asciiTheme="majorHAnsi" w:hAnsiTheme="majorHAnsi" w:cstheme="majorHAnsi"/>
        </w:rPr>
      </w:pPr>
      <w:r w:rsidRPr="00450910">
        <w:rPr>
          <w:rFonts w:asciiTheme="majorHAnsi" w:hAnsiTheme="majorHAnsi" w:cstheme="majorHAnsi"/>
        </w:rPr>
        <w:t>Does the</w:t>
      </w:r>
      <w:r w:rsidR="00C70981">
        <w:rPr>
          <w:rFonts w:asciiTheme="majorHAnsi" w:hAnsiTheme="majorHAnsi" w:cstheme="majorHAnsi"/>
        </w:rPr>
        <w:t xml:space="preserve"> intervention seem</w:t>
      </w:r>
      <w:r w:rsidRPr="00450910">
        <w:rPr>
          <w:rFonts w:asciiTheme="majorHAnsi" w:hAnsiTheme="majorHAnsi" w:cstheme="majorHAnsi"/>
        </w:rPr>
        <w:t xml:space="preserve"> to reduce loneliness (primary) or depression (secondary)?</w:t>
      </w:r>
    </w:p>
    <w:p w14:paraId="1700E1A7" w14:textId="6C54B17E" w:rsidR="00450910" w:rsidRPr="00450910" w:rsidRDefault="00450910" w:rsidP="0CF60931">
      <w:pPr>
        <w:pStyle w:val="ListNumber"/>
        <w:rPr>
          <w:rFonts w:asciiTheme="majorHAnsi" w:hAnsiTheme="majorHAnsi" w:cstheme="majorBidi"/>
        </w:rPr>
      </w:pPr>
      <w:r w:rsidRPr="0CF60931">
        <w:rPr>
          <w:rFonts w:asciiTheme="majorHAnsi" w:hAnsiTheme="majorHAnsi" w:cstheme="majorBidi"/>
          <w:color w:val="000000" w:themeColor="text1"/>
        </w:rPr>
        <w:t xml:space="preserve">Are there participant characteristics (e.g., baseline </w:t>
      </w:r>
      <w:r w:rsidR="00A367A9" w:rsidRPr="0CF60931">
        <w:rPr>
          <w:rFonts w:asciiTheme="majorHAnsi" w:hAnsiTheme="majorHAnsi" w:cstheme="majorBidi"/>
          <w:color w:val="000000" w:themeColor="text1"/>
        </w:rPr>
        <w:t>loneliness</w:t>
      </w:r>
      <w:r w:rsidR="008353EC">
        <w:rPr>
          <w:rFonts w:asciiTheme="majorHAnsi" w:hAnsiTheme="majorHAnsi" w:cstheme="majorBidi"/>
          <w:color w:val="000000" w:themeColor="text1"/>
        </w:rPr>
        <w:t xml:space="preserve"> </w:t>
      </w:r>
      <w:r w:rsidR="00A367A9" w:rsidRPr="0CF60931">
        <w:rPr>
          <w:rFonts w:asciiTheme="majorHAnsi" w:hAnsiTheme="majorHAnsi" w:cstheme="majorBidi"/>
          <w:color w:val="000000" w:themeColor="text1"/>
        </w:rPr>
        <w:t xml:space="preserve">or depression </w:t>
      </w:r>
      <w:r w:rsidRPr="0CF60931">
        <w:rPr>
          <w:rFonts w:asciiTheme="majorHAnsi" w:hAnsiTheme="majorHAnsi" w:cstheme="majorBidi"/>
          <w:color w:val="000000" w:themeColor="text1"/>
        </w:rPr>
        <w:t xml:space="preserve">severity, attendance, </w:t>
      </w:r>
      <w:r w:rsidR="006D7AF0" w:rsidRPr="0CF60931">
        <w:rPr>
          <w:rFonts w:asciiTheme="majorHAnsi" w:hAnsiTheme="majorHAnsi" w:cstheme="majorBidi"/>
          <w:color w:val="000000" w:themeColor="text1"/>
        </w:rPr>
        <w:t xml:space="preserve">or </w:t>
      </w:r>
      <w:r w:rsidRPr="0CF60931">
        <w:rPr>
          <w:rFonts w:asciiTheme="majorHAnsi" w:hAnsiTheme="majorHAnsi" w:cstheme="majorBidi"/>
          <w:color w:val="000000" w:themeColor="text1"/>
        </w:rPr>
        <w:t>demographic</w:t>
      </w:r>
      <w:r w:rsidR="006D7AF0" w:rsidRPr="0CF60931">
        <w:rPr>
          <w:rFonts w:asciiTheme="majorHAnsi" w:hAnsiTheme="majorHAnsi" w:cstheme="majorBidi"/>
          <w:color w:val="000000" w:themeColor="text1"/>
        </w:rPr>
        <w:t xml:space="preserve"> characteristics</w:t>
      </w:r>
      <w:r w:rsidRPr="0CF60931">
        <w:rPr>
          <w:rFonts w:asciiTheme="majorHAnsi" w:hAnsiTheme="majorHAnsi" w:cstheme="majorBidi"/>
          <w:color w:val="000000" w:themeColor="text1"/>
        </w:rPr>
        <w:t>) that appear to be associated with outcomes or that may influence how we interpret the intervention’s effects?</w:t>
      </w:r>
    </w:p>
    <w:p w14:paraId="2A91A5AE" w14:textId="77777777" w:rsidR="00450910" w:rsidRDefault="00450910" w:rsidP="00450910">
      <w:pPr>
        <w:pStyle w:val="ListNumber"/>
        <w:numPr>
          <w:ilvl w:val="0"/>
          <w:numId w:val="0"/>
        </w:numPr>
        <w:rPr>
          <w:rFonts w:asciiTheme="majorHAnsi" w:hAnsiTheme="majorHAnsi" w:cstheme="majorHAnsi"/>
        </w:rPr>
      </w:pPr>
    </w:p>
    <w:p w14:paraId="6864D63B" w14:textId="5AF51C2F" w:rsidR="00E216C6" w:rsidRPr="00450910" w:rsidRDefault="00450910" w:rsidP="0CF60931">
      <w:pPr>
        <w:pStyle w:val="ListNumber"/>
        <w:numPr>
          <w:ilvl w:val="0"/>
          <w:numId w:val="0"/>
        </w:numPr>
        <w:rPr>
          <w:rFonts w:asciiTheme="majorHAnsi" w:hAnsiTheme="majorHAnsi" w:cstheme="majorBidi"/>
        </w:rPr>
      </w:pPr>
      <w:r w:rsidRPr="0CF60931">
        <w:rPr>
          <w:rFonts w:asciiTheme="majorHAnsi" w:hAnsiTheme="majorHAnsi" w:cstheme="majorBidi"/>
        </w:rPr>
        <w:t xml:space="preserve">The </w:t>
      </w:r>
      <w:r w:rsidR="00A0044C" w:rsidRPr="0CF60931">
        <w:rPr>
          <w:rFonts w:asciiTheme="majorHAnsi" w:hAnsiTheme="majorHAnsi" w:cstheme="majorBidi"/>
        </w:rPr>
        <w:t xml:space="preserve">variable indicating </w:t>
      </w:r>
      <w:r w:rsidRPr="0CF60931">
        <w:rPr>
          <w:rFonts w:asciiTheme="majorHAnsi" w:hAnsiTheme="majorHAnsi" w:cstheme="majorBidi"/>
        </w:rPr>
        <w:t>randomization arm (intervention vs. treatment-as-usual) is included in the dataset. We encourage you to think carefully about how to use this information to address the questions above, including how you compare groups over time and interpret differences.</w:t>
      </w:r>
    </w:p>
    <w:p w14:paraId="7F7B93D6" w14:textId="77777777" w:rsidR="00E216C6" w:rsidRPr="00450910" w:rsidRDefault="00000000">
      <w:pPr>
        <w:pStyle w:val="Heading2"/>
        <w:rPr>
          <w:rFonts w:cstheme="majorHAnsi"/>
        </w:rPr>
      </w:pPr>
      <w:r w:rsidRPr="00450910">
        <w:rPr>
          <w:rFonts w:cstheme="majorHAnsi"/>
        </w:rPr>
        <w:t>What You Have Been Provided</w:t>
      </w:r>
    </w:p>
    <w:p w14:paraId="35C9EEC8" w14:textId="617C63FD" w:rsidR="00A34EE7" w:rsidRDefault="00000000" w:rsidP="0CF60931">
      <w:pPr>
        <w:pStyle w:val="ListBullet"/>
        <w:rPr>
          <w:rFonts w:asciiTheme="majorHAnsi" w:hAnsiTheme="majorHAnsi" w:cstheme="majorBidi"/>
        </w:rPr>
      </w:pPr>
      <w:r w:rsidRPr="0CF60931">
        <w:rPr>
          <w:rFonts w:asciiTheme="majorHAnsi" w:hAnsiTheme="majorHAnsi" w:cstheme="majorBidi"/>
        </w:rPr>
        <w:t>pilot_rct_data.</w:t>
      </w:r>
      <w:r w:rsidR="28D1D875" w:rsidRPr="0CF60931">
        <w:rPr>
          <w:rFonts w:asciiTheme="majorHAnsi" w:hAnsiTheme="majorHAnsi" w:cstheme="majorBidi"/>
        </w:rPr>
        <w:t>xlsx</w:t>
      </w:r>
      <w:r w:rsidRPr="0CF60931">
        <w:rPr>
          <w:rFonts w:asciiTheme="majorHAnsi" w:hAnsiTheme="majorHAnsi" w:cstheme="majorBidi"/>
        </w:rPr>
        <w:t xml:space="preserve"> </w:t>
      </w:r>
    </w:p>
    <w:p w14:paraId="42E362FE" w14:textId="70454F1D" w:rsidR="00E216C6" w:rsidRDefault="00A34EE7" w:rsidP="0CF60931">
      <w:pPr>
        <w:pStyle w:val="ListBullet"/>
        <w:tabs>
          <w:tab w:val="clear" w:pos="360"/>
          <w:tab w:val="num" w:pos="720"/>
        </w:tabs>
        <w:ind w:left="720"/>
        <w:rPr>
          <w:rFonts w:asciiTheme="majorHAnsi" w:hAnsiTheme="majorHAnsi" w:cstheme="majorBidi"/>
        </w:rPr>
      </w:pPr>
      <w:proofErr w:type="spellStart"/>
      <w:r w:rsidRPr="0CF60931">
        <w:rPr>
          <w:rFonts w:asciiTheme="majorHAnsi" w:hAnsiTheme="majorHAnsi" w:cstheme="majorBidi"/>
        </w:rPr>
        <w:t>pilot_outcomes</w:t>
      </w:r>
      <w:proofErr w:type="spellEnd"/>
      <w:r w:rsidRPr="0CF60931">
        <w:rPr>
          <w:rFonts w:asciiTheme="majorHAnsi" w:hAnsiTheme="majorHAnsi" w:cstheme="majorBidi"/>
        </w:rPr>
        <w:t xml:space="preserve"> sheet – one row per participant, including demographics, randomization arm, and item-level outcomes at baseline, 3 months, and 6 months.</w:t>
      </w:r>
    </w:p>
    <w:p w14:paraId="7D52D44D" w14:textId="0950A1D6" w:rsidR="00450910" w:rsidRPr="00A34EE7" w:rsidRDefault="00450910" w:rsidP="0CF60931">
      <w:pPr>
        <w:pStyle w:val="ListBullet"/>
        <w:tabs>
          <w:tab w:val="clear" w:pos="360"/>
          <w:tab w:val="num" w:pos="720"/>
        </w:tabs>
        <w:ind w:left="720"/>
        <w:rPr>
          <w:rFonts w:asciiTheme="majorHAnsi" w:hAnsiTheme="majorHAnsi" w:cstheme="majorBidi"/>
        </w:rPr>
      </w:pPr>
      <w:proofErr w:type="spellStart"/>
      <w:r w:rsidRPr="0CF60931">
        <w:rPr>
          <w:rFonts w:asciiTheme="majorHAnsi" w:hAnsiTheme="majorHAnsi" w:cstheme="majorBidi"/>
        </w:rPr>
        <w:t>pilot_attend</w:t>
      </w:r>
      <w:r w:rsidR="28242D1B" w:rsidRPr="0CF60931">
        <w:rPr>
          <w:rFonts w:asciiTheme="majorHAnsi" w:hAnsiTheme="majorHAnsi" w:cstheme="majorBidi"/>
        </w:rPr>
        <w:t>a</w:t>
      </w:r>
      <w:r w:rsidRPr="0CF60931">
        <w:rPr>
          <w:rFonts w:asciiTheme="majorHAnsi" w:hAnsiTheme="majorHAnsi" w:cstheme="majorBidi"/>
        </w:rPr>
        <w:t>nce_data</w:t>
      </w:r>
      <w:proofErr w:type="spellEnd"/>
      <w:r w:rsidRPr="0CF60931">
        <w:rPr>
          <w:rFonts w:asciiTheme="majorHAnsi" w:hAnsiTheme="majorHAnsi" w:cstheme="majorBidi"/>
        </w:rPr>
        <w:t xml:space="preserve">. – one row per participant </w:t>
      </w:r>
      <w:r w:rsidR="006D7AF0" w:rsidRPr="0CF60931">
        <w:rPr>
          <w:rFonts w:asciiTheme="majorHAnsi" w:hAnsiTheme="majorHAnsi" w:cstheme="majorBidi"/>
        </w:rPr>
        <w:t xml:space="preserve">in the intervention arm </w:t>
      </w:r>
      <w:r w:rsidRPr="0CF60931">
        <w:rPr>
          <w:rFonts w:asciiTheme="majorHAnsi" w:hAnsiTheme="majorHAnsi" w:cstheme="majorBidi"/>
        </w:rPr>
        <w:t>including whether they attended each of the</w:t>
      </w:r>
      <w:r w:rsidR="62D1C689" w:rsidRPr="0CF60931">
        <w:rPr>
          <w:rFonts w:asciiTheme="majorHAnsi" w:hAnsiTheme="majorHAnsi" w:cstheme="majorBidi"/>
        </w:rPr>
        <w:t xml:space="preserve"> six</w:t>
      </w:r>
      <w:r w:rsidRPr="0CF60931">
        <w:rPr>
          <w:rFonts w:asciiTheme="majorHAnsi" w:hAnsiTheme="majorHAnsi" w:cstheme="majorBidi"/>
        </w:rPr>
        <w:t xml:space="preserve"> group sessions.</w:t>
      </w:r>
    </w:p>
    <w:p w14:paraId="2859737B" w14:textId="77777777" w:rsidR="00E216C6" w:rsidRPr="00450910" w:rsidRDefault="00000000">
      <w:pPr>
        <w:pStyle w:val="ListBullet"/>
        <w:rPr>
          <w:rFonts w:asciiTheme="majorHAnsi" w:hAnsiTheme="majorHAnsi" w:cstheme="majorHAnsi"/>
        </w:rPr>
      </w:pPr>
      <w:r w:rsidRPr="00450910">
        <w:rPr>
          <w:rFonts w:asciiTheme="majorHAnsi" w:hAnsiTheme="majorHAnsi" w:cstheme="majorHAnsi"/>
        </w:rPr>
        <w:t>A brief data dictionary describing each variable.</w:t>
      </w:r>
    </w:p>
    <w:p w14:paraId="0AAFFAEC" w14:textId="684BDC67" w:rsidR="00E216C6" w:rsidRPr="00450910" w:rsidRDefault="00000000" w:rsidP="0CF60931">
      <w:pPr>
        <w:rPr>
          <w:rFonts w:asciiTheme="majorHAnsi" w:hAnsiTheme="majorHAnsi" w:cstheme="majorBidi"/>
        </w:rPr>
      </w:pPr>
      <w:r w:rsidRPr="0CF60931">
        <w:rPr>
          <w:rFonts w:asciiTheme="majorHAnsi" w:hAnsiTheme="majorHAnsi" w:cstheme="majorBidi"/>
        </w:rPr>
        <w:t xml:space="preserve">You may use any statistical software you are comfortable with (R, Stata, SAS, SPSS, Python, etc.). You are welcome to consult publicly available resources (for example, scoring instructions for the </w:t>
      </w:r>
      <w:hyperlink r:id="rId6">
        <w:r w:rsidR="00E216C6" w:rsidRPr="0CF60931">
          <w:rPr>
            <w:rStyle w:val="Hyperlink"/>
            <w:rFonts w:asciiTheme="majorHAnsi" w:hAnsiTheme="majorHAnsi" w:cstheme="majorBidi"/>
          </w:rPr>
          <w:t>UCLA Loneliness Scale</w:t>
        </w:r>
      </w:hyperlink>
      <w:r w:rsidR="008353EC">
        <w:rPr>
          <w:rFonts w:asciiTheme="majorHAnsi" w:hAnsiTheme="majorHAnsi" w:cstheme="majorBidi"/>
        </w:rPr>
        <w:t xml:space="preserve"> and</w:t>
      </w:r>
      <w:r w:rsidRPr="0CF60931">
        <w:rPr>
          <w:rFonts w:asciiTheme="majorHAnsi" w:hAnsiTheme="majorHAnsi" w:cstheme="majorBidi"/>
        </w:rPr>
        <w:t xml:space="preserve"> </w:t>
      </w:r>
      <w:hyperlink r:id="rId7">
        <w:r w:rsidR="00E216C6" w:rsidRPr="0CF60931">
          <w:rPr>
            <w:rStyle w:val="Hyperlink"/>
            <w:rFonts w:asciiTheme="majorHAnsi" w:hAnsiTheme="majorHAnsi" w:cstheme="majorBidi"/>
          </w:rPr>
          <w:t>PHQ-9</w:t>
        </w:r>
      </w:hyperlink>
      <w:r w:rsidR="008353EC">
        <w:rPr>
          <w:rFonts w:asciiTheme="majorHAnsi" w:hAnsiTheme="majorHAnsi" w:cstheme="majorBidi"/>
        </w:rPr>
        <w:t>)</w:t>
      </w:r>
      <w:r w:rsidRPr="0CF60931">
        <w:rPr>
          <w:rFonts w:asciiTheme="majorHAnsi" w:hAnsiTheme="majorHAnsi" w:cstheme="majorBidi"/>
        </w:rPr>
        <w:t xml:space="preserve">, but </w:t>
      </w:r>
      <w:r w:rsidRPr="0CF60931">
        <w:rPr>
          <w:rFonts w:asciiTheme="majorHAnsi" w:hAnsiTheme="majorHAnsi" w:cstheme="majorBidi"/>
          <w:b/>
          <w:bCs/>
          <w:i/>
          <w:iCs/>
        </w:rPr>
        <w:t>please do not consult other people about this assessment</w:t>
      </w:r>
      <w:r w:rsidR="00450910" w:rsidRPr="0CF60931">
        <w:rPr>
          <w:rFonts w:asciiTheme="majorHAnsi" w:hAnsiTheme="majorHAnsi" w:cstheme="majorBidi"/>
          <w:b/>
          <w:bCs/>
          <w:i/>
          <w:iCs/>
        </w:rPr>
        <w:t xml:space="preserve"> or use generative AI to</w:t>
      </w:r>
      <w:r w:rsidR="00934E4D" w:rsidRPr="0CF60931">
        <w:rPr>
          <w:rFonts w:asciiTheme="majorHAnsi" w:hAnsiTheme="majorHAnsi" w:cstheme="majorBidi"/>
          <w:b/>
          <w:bCs/>
          <w:i/>
          <w:iCs/>
        </w:rPr>
        <w:t>ols to conduct, structure, or</w:t>
      </w:r>
      <w:r w:rsidR="00450910" w:rsidRPr="0CF60931">
        <w:rPr>
          <w:rFonts w:asciiTheme="majorHAnsi" w:hAnsiTheme="majorHAnsi" w:cstheme="majorBidi"/>
          <w:b/>
          <w:bCs/>
          <w:i/>
          <w:iCs/>
        </w:rPr>
        <w:t xml:space="preserve"> </w:t>
      </w:r>
      <w:r w:rsidR="00934E4D" w:rsidRPr="0CF60931">
        <w:rPr>
          <w:rFonts w:asciiTheme="majorHAnsi" w:hAnsiTheme="majorHAnsi" w:cstheme="majorBidi"/>
          <w:b/>
          <w:bCs/>
          <w:i/>
          <w:iCs/>
        </w:rPr>
        <w:t>interpret the analysis</w:t>
      </w:r>
      <w:r w:rsidR="00450910" w:rsidRPr="0CF60931">
        <w:rPr>
          <w:rFonts w:asciiTheme="majorHAnsi" w:hAnsiTheme="majorHAnsi" w:cstheme="majorBidi"/>
        </w:rPr>
        <w:t xml:space="preserve">. We </w:t>
      </w:r>
      <w:r w:rsidR="00934E4D" w:rsidRPr="0CF60931">
        <w:rPr>
          <w:rFonts w:asciiTheme="majorHAnsi" w:hAnsiTheme="majorHAnsi" w:cstheme="majorBidi"/>
        </w:rPr>
        <w:t xml:space="preserve">specifically </w:t>
      </w:r>
      <w:r w:rsidR="00450910" w:rsidRPr="0CF60931">
        <w:rPr>
          <w:rFonts w:asciiTheme="majorHAnsi" w:hAnsiTheme="majorHAnsi" w:cstheme="majorBidi"/>
        </w:rPr>
        <w:t xml:space="preserve">want </w:t>
      </w:r>
      <w:r w:rsidR="008353EC">
        <w:rPr>
          <w:rFonts w:asciiTheme="majorHAnsi" w:hAnsiTheme="majorHAnsi" w:cstheme="majorBidi"/>
        </w:rPr>
        <w:t>to understand your</w:t>
      </w:r>
      <w:r w:rsidR="00934E4D" w:rsidRPr="0CF60931">
        <w:rPr>
          <w:rFonts w:asciiTheme="majorHAnsi" w:hAnsiTheme="majorHAnsi" w:cstheme="majorBidi"/>
        </w:rPr>
        <w:t xml:space="preserve"> </w:t>
      </w:r>
      <w:r w:rsidR="006D7AF0" w:rsidRPr="0CF60931">
        <w:rPr>
          <w:rFonts w:asciiTheme="majorHAnsi" w:hAnsiTheme="majorHAnsi" w:cstheme="majorBidi"/>
        </w:rPr>
        <w:t>independent</w:t>
      </w:r>
      <w:r w:rsidR="00934E4D" w:rsidRPr="0CF60931">
        <w:rPr>
          <w:rFonts w:asciiTheme="majorHAnsi" w:hAnsiTheme="majorHAnsi" w:cstheme="majorBidi"/>
        </w:rPr>
        <w:t>, analytic process.</w:t>
      </w:r>
    </w:p>
    <w:p w14:paraId="1C39DCEB" w14:textId="63856259" w:rsidR="00E216C6" w:rsidRPr="00450910" w:rsidRDefault="00000000">
      <w:pPr>
        <w:pStyle w:val="Heading2"/>
        <w:rPr>
          <w:rFonts w:cstheme="majorHAnsi"/>
        </w:rPr>
      </w:pPr>
      <w:r w:rsidRPr="00450910">
        <w:rPr>
          <w:rFonts w:cstheme="majorHAnsi"/>
        </w:rPr>
        <w:lastRenderedPageBreak/>
        <w:t>Suggested Analytic Focus</w:t>
      </w:r>
      <w:r w:rsidR="00934E4D">
        <w:rPr>
          <w:rFonts w:cstheme="majorHAnsi"/>
        </w:rPr>
        <w:t xml:space="preserve"> (Optional Guidance)</w:t>
      </w:r>
    </w:p>
    <w:p w14:paraId="72DCEB26" w14:textId="482987DF" w:rsidR="00E216C6" w:rsidRPr="00450910" w:rsidRDefault="00934E4D">
      <w:pPr>
        <w:rPr>
          <w:rFonts w:asciiTheme="majorHAnsi" w:hAnsiTheme="majorHAnsi" w:cstheme="majorHAnsi"/>
        </w:rPr>
      </w:pPr>
      <w:r w:rsidRPr="00934E4D">
        <w:rPr>
          <w:rFonts w:ascii="Calibri" w:hAnsi="Calibri" w:cs="Calibri"/>
          <w:color w:val="000000"/>
        </w:rPr>
        <w:t>Below are examples of analytic approaches that may help you address the three research questions. These are suggestions, not requirements; choose the methods you believe are most appropriate and explain your reasoning.</w:t>
      </w:r>
    </w:p>
    <w:p w14:paraId="20361175" w14:textId="111322EC" w:rsidR="00E216C6" w:rsidRPr="00450910" w:rsidRDefault="00000000" w:rsidP="0CF60931">
      <w:pPr>
        <w:pStyle w:val="ListBullet"/>
        <w:rPr>
          <w:rFonts w:asciiTheme="majorHAnsi" w:hAnsiTheme="majorHAnsi" w:cstheme="majorBidi"/>
        </w:rPr>
      </w:pPr>
      <w:r w:rsidRPr="0CF60931">
        <w:rPr>
          <w:rFonts w:asciiTheme="majorHAnsi" w:hAnsiTheme="majorHAnsi" w:cstheme="majorBidi"/>
        </w:rPr>
        <w:t xml:space="preserve">Feasibility: Using the available data, comment on </w:t>
      </w:r>
      <w:r w:rsidR="3127D610" w:rsidRPr="0CF60931">
        <w:rPr>
          <w:rFonts w:asciiTheme="majorHAnsi" w:hAnsiTheme="majorHAnsi" w:cstheme="majorBidi"/>
        </w:rPr>
        <w:t>the feasibility</w:t>
      </w:r>
      <w:r w:rsidRPr="0CF60931">
        <w:rPr>
          <w:rFonts w:asciiTheme="majorHAnsi" w:hAnsiTheme="majorHAnsi" w:cstheme="majorBidi"/>
        </w:rPr>
        <w:t xml:space="preserve"> of the intervention and trial procedures. For example, you might consider overall sample characteristics, patterns of missing data at follow-up, and attendance at group sessions.</w:t>
      </w:r>
    </w:p>
    <w:p w14:paraId="5D4FC44B" w14:textId="71A680BA" w:rsidR="00934E4D" w:rsidRPr="00934E4D" w:rsidRDefault="00000000" w:rsidP="00934E4D">
      <w:pPr>
        <w:pStyle w:val="ListBullet"/>
        <w:rPr>
          <w:rFonts w:asciiTheme="majorHAnsi" w:hAnsiTheme="majorHAnsi" w:cstheme="majorHAnsi"/>
        </w:rPr>
      </w:pPr>
      <w:r w:rsidRPr="00450910">
        <w:rPr>
          <w:rFonts w:asciiTheme="majorHAnsi" w:hAnsiTheme="majorHAnsi" w:cstheme="majorHAnsi"/>
        </w:rPr>
        <w:t>Intervention effects: Examine whether the intervention appears to influence loneliness (primary outcome)</w:t>
      </w:r>
      <w:r w:rsidR="008353EC">
        <w:rPr>
          <w:rFonts w:asciiTheme="majorHAnsi" w:hAnsiTheme="majorHAnsi" w:cstheme="majorHAnsi"/>
        </w:rPr>
        <w:t xml:space="preserve"> </w:t>
      </w:r>
      <w:r w:rsidRPr="00450910">
        <w:rPr>
          <w:rFonts w:asciiTheme="majorHAnsi" w:hAnsiTheme="majorHAnsi" w:cstheme="majorHAnsi"/>
        </w:rPr>
        <w:t xml:space="preserve">and depression over time. You may choose an analytic </w:t>
      </w:r>
      <w:r w:rsidRPr="00934E4D">
        <w:rPr>
          <w:rFonts w:asciiTheme="majorHAnsi" w:hAnsiTheme="majorHAnsi" w:cstheme="majorHAnsi"/>
        </w:rPr>
        <w:t xml:space="preserve">approach you find appropriate (for example, change scores, models adjusting for baseline values). </w:t>
      </w:r>
      <w:r w:rsidR="00934E4D" w:rsidRPr="00934E4D">
        <w:rPr>
          <w:rFonts w:ascii="Calibri" w:hAnsi="Calibri" w:cs="Calibri"/>
          <w:color w:val="000000"/>
        </w:rPr>
        <w:t>Statistical significance is not expected in this small pilot; we are more interested in effect direction, magnitude, and interpretive reasoning.</w:t>
      </w:r>
    </w:p>
    <w:p w14:paraId="49776080" w14:textId="233D3AD9" w:rsidR="006D7AF0" w:rsidRPr="00934E4D" w:rsidRDefault="006D7AF0" w:rsidP="0CF60931">
      <w:pPr>
        <w:pStyle w:val="ListBullet"/>
        <w:rPr>
          <w:rFonts w:asciiTheme="majorHAnsi" w:hAnsiTheme="majorHAnsi" w:cstheme="majorBidi"/>
        </w:rPr>
      </w:pPr>
      <w:r w:rsidRPr="0CF60931">
        <w:rPr>
          <w:rFonts w:asciiTheme="majorHAnsi" w:hAnsiTheme="majorHAnsi" w:cstheme="majorBidi"/>
          <w:color w:val="000000" w:themeColor="text1"/>
        </w:rPr>
        <w:t xml:space="preserve">Explore whether any participant characteristics (baseline </w:t>
      </w:r>
      <w:r w:rsidR="004C2E4E" w:rsidRPr="0CF60931">
        <w:rPr>
          <w:rFonts w:asciiTheme="majorHAnsi" w:hAnsiTheme="majorHAnsi" w:cstheme="majorBidi"/>
          <w:color w:val="000000" w:themeColor="text1"/>
        </w:rPr>
        <w:t>loneliness</w:t>
      </w:r>
      <w:r w:rsidR="008353EC">
        <w:rPr>
          <w:rFonts w:asciiTheme="majorHAnsi" w:hAnsiTheme="majorHAnsi" w:cstheme="majorBidi"/>
          <w:color w:val="000000" w:themeColor="text1"/>
        </w:rPr>
        <w:t xml:space="preserve"> </w:t>
      </w:r>
      <w:r w:rsidR="004C2E4E" w:rsidRPr="0CF60931">
        <w:rPr>
          <w:rFonts w:asciiTheme="majorHAnsi" w:hAnsiTheme="majorHAnsi" w:cstheme="majorBidi"/>
          <w:color w:val="000000" w:themeColor="text1"/>
        </w:rPr>
        <w:t xml:space="preserve">or depression </w:t>
      </w:r>
      <w:r w:rsidRPr="0CF60931">
        <w:rPr>
          <w:rFonts w:asciiTheme="majorHAnsi" w:hAnsiTheme="majorHAnsi" w:cstheme="majorBidi"/>
          <w:color w:val="000000" w:themeColor="text1"/>
        </w:rPr>
        <w:t xml:space="preserve">severity, demographic variables, or group attendance) appear to be associated with outcomes or influence how you interpret the </w:t>
      </w:r>
      <w:r w:rsidR="2A54E2E3" w:rsidRPr="0CF60931">
        <w:rPr>
          <w:rFonts w:asciiTheme="majorHAnsi" w:hAnsiTheme="majorHAnsi" w:cstheme="majorBidi"/>
          <w:color w:val="000000" w:themeColor="text1"/>
        </w:rPr>
        <w:t>intervention</w:t>
      </w:r>
      <w:r w:rsidRPr="0CF60931">
        <w:rPr>
          <w:rFonts w:asciiTheme="majorHAnsi" w:hAnsiTheme="majorHAnsi" w:cstheme="majorBidi"/>
          <w:color w:val="000000" w:themeColor="text1"/>
        </w:rPr>
        <w:t xml:space="preserve"> effects. You may examine these variables descriptively or through exploratory models. Please describe the analytic decisions you made and be clear about the limitations of these analyses given the small sample size.</w:t>
      </w:r>
    </w:p>
    <w:p w14:paraId="29A15BC0" w14:textId="77777777" w:rsidR="00E216C6" w:rsidRPr="00450910" w:rsidRDefault="00000000">
      <w:pPr>
        <w:pStyle w:val="Heading2"/>
        <w:rPr>
          <w:rFonts w:cstheme="majorHAnsi"/>
        </w:rPr>
      </w:pPr>
      <w:r w:rsidRPr="00450910">
        <w:rPr>
          <w:rFonts w:cstheme="majorHAnsi"/>
        </w:rPr>
        <w:t>Deliverables</w:t>
      </w:r>
    </w:p>
    <w:p w14:paraId="57D91546" w14:textId="7FDB77F5" w:rsidR="00E216C6" w:rsidRPr="00450910" w:rsidRDefault="00000000">
      <w:pPr>
        <w:pStyle w:val="ListBullet"/>
        <w:rPr>
          <w:rFonts w:asciiTheme="majorHAnsi" w:hAnsiTheme="majorHAnsi" w:cstheme="majorHAnsi"/>
        </w:rPr>
      </w:pPr>
      <w:r w:rsidRPr="006D7AF0">
        <w:rPr>
          <w:rFonts w:asciiTheme="majorHAnsi" w:hAnsiTheme="majorHAnsi" w:cstheme="majorHAnsi"/>
          <w:b/>
          <w:bCs/>
          <w:u w:val="single"/>
        </w:rPr>
        <w:t>Draft</w:t>
      </w:r>
      <w:r w:rsidRPr="006D7AF0">
        <w:rPr>
          <w:rFonts w:asciiTheme="majorHAnsi" w:hAnsiTheme="majorHAnsi" w:cstheme="majorHAnsi"/>
          <w:b/>
          <w:bCs/>
        </w:rPr>
        <w:t xml:space="preserve"> slide deck for a 10-minute presentation (approximately 8–12 slides</w:t>
      </w:r>
      <w:r w:rsidRPr="00450910">
        <w:rPr>
          <w:rFonts w:asciiTheme="majorHAnsi" w:hAnsiTheme="majorHAnsi" w:cstheme="majorHAnsi"/>
        </w:rPr>
        <w:t>)</w:t>
      </w:r>
      <w:r w:rsidR="008353EC">
        <w:rPr>
          <w:rFonts w:asciiTheme="majorHAnsi" w:hAnsiTheme="majorHAnsi" w:cstheme="majorHAnsi"/>
        </w:rPr>
        <w:t xml:space="preserve"> that showcase your preliminary findings</w:t>
      </w:r>
      <w:r w:rsidRPr="00450910">
        <w:rPr>
          <w:rFonts w:asciiTheme="majorHAnsi" w:hAnsiTheme="majorHAnsi" w:cstheme="majorHAnsi"/>
        </w:rPr>
        <w:t>. This should be aimed at a mixed audience of clinicians,</w:t>
      </w:r>
      <w:r w:rsidR="00D36D52">
        <w:rPr>
          <w:rFonts w:asciiTheme="majorHAnsi" w:hAnsiTheme="majorHAnsi" w:cstheme="majorHAnsi"/>
        </w:rPr>
        <w:t xml:space="preserve"> s</w:t>
      </w:r>
      <w:r w:rsidRPr="00450910">
        <w:rPr>
          <w:rFonts w:asciiTheme="majorHAnsi" w:hAnsiTheme="majorHAnsi" w:cstheme="majorHAnsi"/>
        </w:rPr>
        <w:t xml:space="preserve">taff, and investigators, not only statisticians. We recommend including a brief intro </w:t>
      </w:r>
      <w:r w:rsidR="00D36D52">
        <w:rPr>
          <w:rFonts w:asciiTheme="majorHAnsi" w:hAnsiTheme="majorHAnsi" w:cstheme="majorHAnsi"/>
        </w:rPr>
        <w:t>to the</w:t>
      </w:r>
      <w:r w:rsidRPr="00450910">
        <w:rPr>
          <w:rFonts w:asciiTheme="majorHAnsi" w:hAnsiTheme="majorHAnsi" w:cstheme="majorHAnsi"/>
        </w:rPr>
        <w:t xml:space="preserve"> research questions, an overview of the sample, a description of your analytic approach, key results addressing each question, and your interpretation and recommendations for a larger trial.</w:t>
      </w:r>
    </w:p>
    <w:p w14:paraId="3E11FE43" w14:textId="2F7E68C9" w:rsidR="00E216C6" w:rsidRPr="00450910" w:rsidRDefault="00000000" w:rsidP="0CF60931">
      <w:pPr>
        <w:pStyle w:val="ListBullet"/>
        <w:rPr>
          <w:rFonts w:asciiTheme="majorHAnsi" w:hAnsiTheme="majorHAnsi" w:cstheme="majorBidi"/>
        </w:rPr>
      </w:pPr>
      <w:r w:rsidRPr="0CF60931">
        <w:rPr>
          <w:rFonts w:asciiTheme="majorHAnsi" w:hAnsiTheme="majorHAnsi" w:cstheme="majorBidi"/>
          <w:b/>
          <w:bCs/>
        </w:rPr>
        <w:t>Coding record</w:t>
      </w:r>
      <w:r w:rsidRPr="0CF60931">
        <w:rPr>
          <w:rFonts w:asciiTheme="majorHAnsi" w:hAnsiTheme="majorHAnsi" w:cstheme="majorBidi"/>
        </w:rPr>
        <w:t xml:space="preserve">: Your analysis script or syntax file (for example, R script, Stata .do file, Python script, SPSS syntax). This should include all steps you used to prepare and analyze the data, with enough </w:t>
      </w:r>
      <w:r w:rsidR="21F29104" w:rsidRPr="0CF60931">
        <w:rPr>
          <w:rFonts w:asciiTheme="majorHAnsi" w:hAnsiTheme="majorHAnsi" w:cstheme="majorBidi"/>
        </w:rPr>
        <w:t>comments so</w:t>
      </w:r>
      <w:r w:rsidRPr="0CF60931">
        <w:rPr>
          <w:rFonts w:asciiTheme="majorHAnsi" w:hAnsiTheme="majorHAnsi" w:cstheme="majorBidi"/>
        </w:rPr>
        <w:t xml:space="preserve"> that we can follow your workflow.</w:t>
      </w:r>
    </w:p>
    <w:p w14:paraId="53543664" w14:textId="37DDB6F1" w:rsidR="00E216C6" w:rsidRPr="00450910" w:rsidRDefault="00000000" w:rsidP="0CF60931">
      <w:pPr>
        <w:pStyle w:val="ListBullet"/>
        <w:rPr>
          <w:rFonts w:asciiTheme="majorHAnsi" w:hAnsiTheme="majorHAnsi" w:cstheme="majorBidi"/>
        </w:rPr>
      </w:pPr>
      <w:r w:rsidRPr="0CF60931">
        <w:rPr>
          <w:rFonts w:asciiTheme="majorHAnsi" w:hAnsiTheme="majorHAnsi" w:cstheme="majorBidi"/>
          <w:b/>
          <w:bCs/>
        </w:rPr>
        <w:t>Decision log</w:t>
      </w:r>
      <w:r w:rsidRPr="0CF60931">
        <w:rPr>
          <w:rFonts w:asciiTheme="majorHAnsi" w:hAnsiTheme="majorHAnsi" w:cstheme="majorBidi"/>
        </w:rPr>
        <w:t xml:space="preserve">: A brief written summary (this can be 1–2 pages or a section at the end of your slide deck) describing the key </w:t>
      </w:r>
      <w:r w:rsidR="00184422" w:rsidRPr="0CF60931">
        <w:rPr>
          <w:rFonts w:asciiTheme="majorHAnsi" w:hAnsiTheme="majorHAnsi" w:cstheme="majorBidi"/>
        </w:rPr>
        <w:t xml:space="preserve">questions you </w:t>
      </w:r>
      <w:r w:rsidR="00597418" w:rsidRPr="0CF60931">
        <w:rPr>
          <w:rFonts w:asciiTheme="majorHAnsi" w:hAnsiTheme="majorHAnsi" w:cstheme="majorBidi"/>
        </w:rPr>
        <w:t xml:space="preserve">had and </w:t>
      </w:r>
      <w:r w:rsidR="00D17461" w:rsidRPr="0CF60931">
        <w:rPr>
          <w:rFonts w:asciiTheme="majorHAnsi" w:hAnsiTheme="majorHAnsi" w:cstheme="majorBidi"/>
        </w:rPr>
        <w:t xml:space="preserve">the </w:t>
      </w:r>
      <w:r w:rsidRPr="0CF60931">
        <w:rPr>
          <w:rFonts w:asciiTheme="majorHAnsi" w:hAnsiTheme="majorHAnsi" w:cstheme="majorBidi"/>
        </w:rPr>
        <w:t xml:space="preserve">decisions you made. For example: how you scored the scales and handled missing items, how you dealt with missing timepoints, how you chose your primary analytic models, how you defined and tested potential </w:t>
      </w:r>
      <w:r w:rsidR="006D7AF0" w:rsidRPr="0CF60931">
        <w:rPr>
          <w:rFonts w:asciiTheme="majorHAnsi" w:hAnsiTheme="majorHAnsi" w:cstheme="majorBidi"/>
        </w:rPr>
        <w:t>associations</w:t>
      </w:r>
      <w:r w:rsidRPr="0CF60931">
        <w:rPr>
          <w:rFonts w:asciiTheme="majorHAnsi" w:hAnsiTheme="majorHAnsi" w:cstheme="majorBidi"/>
        </w:rPr>
        <w:t>, and any sensitivity checks you considered.</w:t>
      </w:r>
    </w:p>
    <w:p w14:paraId="60B7834D" w14:textId="77777777" w:rsidR="00E216C6" w:rsidRPr="00450910" w:rsidRDefault="00000000">
      <w:pPr>
        <w:pStyle w:val="Heading2"/>
        <w:rPr>
          <w:rFonts w:cstheme="majorHAnsi"/>
        </w:rPr>
      </w:pPr>
      <w:r w:rsidRPr="00450910">
        <w:rPr>
          <w:rFonts w:cstheme="majorHAnsi"/>
        </w:rPr>
        <w:t>Time Expectations and Scope</w:t>
      </w:r>
    </w:p>
    <w:p w14:paraId="7B350D2A" w14:textId="06AF4C45" w:rsidR="00E216C6" w:rsidRPr="00450910" w:rsidRDefault="00000000">
      <w:pPr>
        <w:rPr>
          <w:rFonts w:asciiTheme="majorHAnsi" w:hAnsiTheme="majorHAnsi" w:cstheme="majorHAnsi"/>
        </w:rPr>
      </w:pPr>
      <w:r w:rsidRPr="00450910">
        <w:rPr>
          <w:rFonts w:asciiTheme="majorHAnsi" w:hAnsiTheme="majorHAnsi" w:cstheme="majorHAnsi"/>
        </w:rPr>
        <w:t xml:space="preserve">We expect that this assessment will take approximately 2–3 hours of focused work. You </w:t>
      </w:r>
      <w:r w:rsidRPr="008353EC">
        <w:rPr>
          <w:rFonts w:asciiTheme="majorHAnsi" w:hAnsiTheme="majorHAnsi" w:cstheme="majorHAnsi"/>
          <w:b/>
          <w:bCs/>
          <w:u w:val="single"/>
        </w:rPr>
        <w:t>are not</w:t>
      </w:r>
      <w:r w:rsidRPr="00450910">
        <w:rPr>
          <w:rFonts w:asciiTheme="majorHAnsi" w:hAnsiTheme="majorHAnsi" w:cstheme="majorHAnsi"/>
        </w:rPr>
        <w:t xml:space="preserve"> expected to produce publication-ready tables </w:t>
      </w:r>
      <w:r w:rsidR="008353EC">
        <w:rPr>
          <w:rFonts w:asciiTheme="majorHAnsi" w:hAnsiTheme="majorHAnsi" w:cstheme="majorHAnsi"/>
        </w:rPr>
        <w:t>nor</w:t>
      </w:r>
      <w:r w:rsidRPr="00450910">
        <w:rPr>
          <w:rFonts w:asciiTheme="majorHAnsi" w:hAnsiTheme="majorHAnsi" w:cstheme="majorHAnsi"/>
        </w:rPr>
        <w:t xml:space="preserve"> a perfectly polished analysis</w:t>
      </w:r>
      <w:r w:rsidR="006D7AF0">
        <w:rPr>
          <w:rFonts w:asciiTheme="majorHAnsi" w:hAnsiTheme="majorHAnsi" w:cstheme="majorHAnsi"/>
        </w:rPr>
        <w:t xml:space="preserve"> or presentation</w:t>
      </w:r>
      <w:r w:rsidRPr="00450910">
        <w:rPr>
          <w:rFonts w:asciiTheme="majorHAnsi" w:hAnsiTheme="majorHAnsi" w:cstheme="majorHAnsi"/>
        </w:rPr>
        <w:t>. Please scope your work so that you can answer the core research questions, document your process, and prepare a clear, concise slide deck within that time frame.</w:t>
      </w:r>
    </w:p>
    <w:p w14:paraId="3D470F8D" w14:textId="77777777" w:rsidR="00E216C6" w:rsidRPr="00450910" w:rsidRDefault="00000000">
      <w:pPr>
        <w:rPr>
          <w:rFonts w:asciiTheme="majorHAnsi" w:hAnsiTheme="majorHAnsi" w:cstheme="majorHAnsi"/>
        </w:rPr>
      </w:pPr>
      <w:r w:rsidRPr="00450910">
        <w:rPr>
          <w:rFonts w:asciiTheme="majorHAnsi" w:hAnsiTheme="majorHAnsi" w:cstheme="majorHAnsi"/>
        </w:rPr>
        <w:lastRenderedPageBreak/>
        <w:t>If you run out of time or decide not to pursue a particular analysis, you are welcome to note this briefly in your decision log (for example, analyses you would prioritize next with more time or a larger dataset).</w:t>
      </w:r>
    </w:p>
    <w:p w14:paraId="6A2C6179" w14:textId="77777777" w:rsidR="00E216C6" w:rsidRPr="00450910" w:rsidRDefault="00000000">
      <w:pPr>
        <w:pStyle w:val="Heading2"/>
        <w:rPr>
          <w:rFonts w:cstheme="majorHAnsi"/>
        </w:rPr>
      </w:pPr>
      <w:r w:rsidRPr="00450910">
        <w:rPr>
          <w:rFonts w:cstheme="majorHAnsi"/>
        </w:rPr>
        <w:t>What We Will Be Looking For</w:t>
      </w:r>
    </w:p>
    <w:p w14:paraId="3217C814" w14:textId="2560756C" w:rsidR="006D7AF0" w:rsidRPr="006D7AF0" w:rsidRDefault="00000000" w:rsidP="006D7AF0">
      <w:pPr>
        <w:rPr>
          <w:rFonts w:asciiTheme="majorHAnsi" w:hAnsiTheme="majorHAnsi" w:cstheme="majorHAnsi"/>
        </w:rPr>
      </w:pPr>
      <w:r w:rsidRPr="006D7AF0">
        <w:rPr>
          <w:rFonts w:asciiTheme="majorHAnsi" w:hAnsiTheme="majorHAnsi" w:cstheme="majorHAnsi"/>
        </w:rPr>
        <w:t>When we review your submission, we will focus on</w:t>
      </w:r>
      <w:r w:rsidR="006D7AF0" w:rsidRPr="006D7AF0">
        <w:rPr>
          <w:rFonts w:asciiTheme="majorHAnsi" w:hAnsiTheme="majorHAnsi" w:cstheme="majorHAnsi"/>
        </w:rPr>
        <w:t xml:space="preserve"> the following criteria:</w:t>
      </w:r>
    </w:p>
    <w:p w14:paraId="41F323AE" w14:textId="27ACA5C6" w:rsidR="006D7AF0" w:rsidRDefault="006D7AF0" w:rsidP="006D7AF0">
      <w:pPr>
        <w:pStyle w:val="ListParagraph"/>
        <w:numPr>
          <w:ilvl w:val="0"/>
          <w:numId w:val="10"/>
        </w:numPr>
        <w:rPr>
          <w:rFonts w:asciiTheme="majorHAnsi" w:hAnsiTheme="majorHAnsi" w:cstheme="majorHAnsi"/>
        </w:rPr>
      </w:pPr>
      <w:r w:rsidRPr="006D7AF0">
        <w:rPr>
          <w:rFonts w:asciiTheme="majorHAnsi" w:hAnsiTheme="majorHAnsi" w:cstheme="majorHAnsi"/>
        </w:rPr>
        <w:t>your ability to handle and prepare real-world data</w:t>
      </w:r>
    </w:p>
    <w:p w14:paraId="24E50DB8" w14:textId="07BE2EF5" w:rsidR="006D7AF0" w:rsidRPr="006D7AF0" w:rsidRDefault="00000000" w:rsidP="006D7AF0">
      <w:pPr>
        <w:pStyle w:val="ListParagraph"/>
        <w:numPr>
          <w:ilvl w:val="0"/>
          <w:numId w:val="10"/>
        </w:numPr>
        <w:rPr>
          <w:rFonts w:asciiTheme="majorHAnsi" w:hAnsiTheme="majorHAnsi" w:cstheme="majorHAnsi"/>
        </w:rPr>
      </w:pPr>
      <w:r w:rsidRPr="006D7AF0">
        <w:rPr>
          <w:rFonts w:asciiTheme="majorHAnsi" w:hAnsiTheme="majorHAnsi" w:cstheme="majorHAnsi"/>
        </w:rPr>
        <w:t xml:space="preserve">the </w:t>
      </w:r>
      <w:r w:rsidR="006D7AF0">
        <w:rPr>
          <w:rFonts w:asciiTheme="majorHAnsi" w:hAnsiTheme="majorHAnsi" w:cstheme="majorHAnsi"/>
        </w:rPr>
        <w:t>strategy behind</w:t>
      </w:r>
      <w:r w:rsidRPr="006D7AF0">
        <w:rPr>
          <w:rFonts w:asciiTheme="majorHAnsi" w:hAnsiTheme="majorHAnsi" w:cstheme="majorHAnsi"/>
        </w:rPr>
        <w:t xml:space="preserve"> your analytic choices</w:t>
      </w:r>
    </w:p>
    <w:p w14:paraId="3B9C9B49" w14:textId="2D2789BF" w:rsidR="006D7AF0" w:rsidRDefault="00000000" w:rsidP="006D7AF0">
      <w:pPr>
        <w:pStyle w:val="ListParagraph"/>
        <w:numPr>
          <w:ilvl w:val="0"/>
          <w:numId w:val="10"/>
        </w:numPr>
        <w:rPr>
          <w:rFonts w:asciiTheme="majorHAnsi" w:hAnsiTheme="majorHAnsi" w:cstheme="majorHAnsi"/>
        </w:rPr>
      </w:pPr>
      <w:r w:rsidRPr="006D7AF0">
        <w:rPr>
          <w:rFonts w:asciiTheme="majorHAnsi" w:hAnsiTheme="majorHAnsi" w:cstheme="majorHAnsi"/>
        </w:rPr>
        <w:t>your interpretation of results in the context of a small pilot RCT</w:t>
      </w:r>
    </w:p>
    <w:p w14:paraId="2F497C9A" w14:textId="3E7F1375" w:rsidR="00934E4D" w:rsidRPr="006D7AF0" w:rsidRDefault="00934E4D" w:rsidP="006D7AF0">
      <w:pPr>
        <w:pStyle w:val="ListParagraph"/>
        <w:numPr>
          <w:ilvl w:val="0"/>
          <w:numId w:val="10"/>
        </w:numPr>
        <w:rPr>
          <w:rFonts w:asciiTheme="majorHAnsi" w:hAnsiTheme="majorHAnsi" w:cstheme="majorHAnsi"/>
        </w:rPr>
      </w:pPr>
      <w:r>
        <w:rPr>
          <w:rFonts w:asciiTheme="majorHAnsi" w:hAnsiTheme="majorHAnsi" w:cstheme="majorHAnsi"/>
        </w:rPr>
        <w:t>your ability to acknowledge limitations and uncertainty appropriately</w:t>
      </w:r>
    </w:p>
    <w:p w14:paraId="43A44336" w14:textId="3F250836" w:rsidR="00E216C6" w:rsidRDefault="00000000" w:rsidP="006D7AF0">
      <w:pPr>
        <w:pStyle w:val="ListParagraph"/>
        <w:numPr>
          <w:ilvl w:val="0"/>
          <w:numId w:val="10"/>
        </w:numPr>
        <w:rPr>
          <w:rFonts w:asciiTheme="majorHAnsi" w:hAnsiTheme="majorHAnsi" w:cstheme="majorHAnsi"/>
        </w:rPr>
      </w:pPr>
      <w:r w:rsidRPr="006D7AF0">
        <w:rPr>
          <w:rFonts w:asciiTheme="majorHAnsi" w:hAnsiTheme="majorHAnsi" w:cstheme="majorHAnsi"/>
        </w:rPr>
        <w:t>and the clarity and accessibility of your communication</w:t>
      </w:r>
    </w:p>
    <w:p w14:paraId="6BE70560" w14:textId="351B23D4" w:rsidR="00D36D52" w:rsidRPr="00D36D52" w:rsidRDefault="00D36D52" w:rsidP="00D36D52">
      <w:pPr>
        <w:rPr>
          <w:rFonts w:asciiTheme="majorHAnsi" w:hAnsiTheme="majorHAnsi" w:cstheme="majorHAnsi"/>
        </w:rPr>
      </w:pPr>
      <w:r>
        <w:rPr>
          <w:rFonts w:asciiTheme="majorHAnsi" w:hAnsiTheme="majorHAnsi" w:cstheme="majorHAnsi"/>
        </w:rPr>
        <w:t>Good luck!!</w:t>
      </w:r>
    </w:p>
    <w:sectPr w:rsidR="00D36D52" w:rsidRPr="00D36D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3684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B4212"/>
    <w:multiLevelType w:val="hybridMultilevel"/>
    <w:tmpl w:val="E24A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819617">
    <w:abstractNumId w:val="8"/>
  </w:num>
  <w:num w:numId="2" w16cid:durableId="644437766">
    <w:abstractNumId w:val="6"/>
  </w:num>
  <w:num w:numId="3" w16cid:durableId="1183663540">
    <w:abstractNumId w:val="5"/>
  </w:num>
  <w:num w:numId="4" w16cid:durableId="2068602287">
    <w:abstractNumId w:val="4"/>
  </w:num>
  <w:num w:numId="5" w16cid:durableId="1427926441">
    <w:abstractNumId w:val="7"/>
  </w:num>
  <w:num w:numId="6" w16cid:durableId="627275836">
    <w:abstractNumId w:val="3"/>
  </w:num>
  <w:num w:numId="7" w16cid:durableId="1445074069">
    <w:abstractNumId w:val="2"/>
  </w:num>
  <w:num w:numId="8" w16cid:durableId="1782802332">
    <w:abstractNumId w:val="1"/>
  </w:num>
  <w:num w:numId="9" w16cid:durableId="1639066296">
    <w:abstractNumId w:val="0"/>
  </w:num>
  <w:num w:numId="10" w16cid:durableId="1600018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204"/>
    <w:rsid w:val="000F434E"/>
    <w:rsid w:val="0015074B"/>
    <w:rsid w:val="00184422"/>
    <w:rsid w:val="0019103F"/>
    <w:rsid w:val="0029639D"/>
    <w:rsid w:val="0030051F"/>
    <w:rsid w:val="00315203"/>
    <w:rsid w:val="00326F90"/>
    <w:rsid w:val="00378045"/>
    <w:rsid w:val="00450910"/>
    <w:rsid w:val="004C2E4E"/>
    <w:rsid w:val="00546171"/>
    <w:rsid w:val="00597418"/>
    <w:rsid w:val="0061186D"/>
    <w:rsid w:val="00666485"/>
    <w:rsid w:val="006D7AF0"/>
    <w:rsid w:val="007064E8"/>
    <w:rsid w:val="008353EC"/>
    <w:rsid w:val="0085793B"/>
    <w:rsid w:val="00914D83"/>
    <w:rsid w:val="00934E4D"/>
    <w:rsid w:val="00945CFD"/>
    <w:rsid w:val="00962258"/>
    <w:rsid w:val="00A0044C"/>
    <w:rsid w:val="00A34EE7"/>
    <w:rsid w:val="00A367A9"/>
    <w:rsid w:val="00A576BC"/>
    <w:rsid w:val="00AA1D8D"/>
    <w:rsid w:val="00AE2C3B"/>
    <w:rsid w:val="00B47730"/>
    <w:rsid w:val="00B47A9B"/>
    <w:rsid w:val="00B6545A"/>
    <w:rsid w:val="00B87919"/>
    <w:rsid w:val="00BB5B67"/>
    <w:rsid w:val="00C0532A"/>
    <w:rsid w:val="00C0537F"/>
    <w:rsid w:val="00C70981"/>
    <w:rsid w:val="00CB0664"/>
    <w:rsid w:val="00CD1668"/>
    <w:rsid w:val="00D17461"/>
    <w:rsid w:val="00D36D52"/>
    <w:rsid w:val="00E216C6"/>
    <w:rsid w:val="00E25909"/>
    <w:rsid w:val="00EA355C"/>
    <w:rsid w:val="00FC693F"/>
    <w:rsid w:val="00FF4479"/>
    <w:rsid w:val="00FF70F1"/>
    <w:rsid w:val="0CF60931"/>
    <w:rsid w:val="0E06E5FB"/>
    <w:rsid w:val="1862601C"/>
    <w:rsid w:val="1A0113A8"/>
    <w:rsid w:val="21F29104"/>
    <w:rsid w:val="24E67A5B"/>
    <w:rsid w:val="28242D1B"/>
    <w:rsid w:val="28D1D875"/>
    <w:rsid w:val="2A54E2E3"/>
    <w:rsid w:val="2A8D23F9"/>
    <w:rsid w:val="2C766F7D"/>
    <w:rsid w:val="2E622FAA"/>
    <w:rsid w:val="3127D610"/>
    <w:rsid w:val="3536F891"/>
    <w:rsid w:val="40D07B43"/>
    <w:rsid w:val="40E1BE6D"/>
    <w:rsid w:val="4AB3AE73"/>
    <w:rsid w:val="4B9DE48C"/>
    <w:rsid w:val="4D9E1185"/>
    <w:rsid w:val="54DED853"/>
    <w:rsid w:val="62D1C689"/>
    <w:rsid w:val="64B8D45C"/>
    <w:rsid w:val="7038C733"/>
    <w:rsid w:val="726D9855"/>
    <w:rsid w:val="72EAEC78"/>
    <w:rsid w:val="73CDB07B"/>
    <w:rsid w:val="78248B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5B19D"/>
  <w14:defaultImageDpi w14:val="300"/>
  <w15:docId w15:val="{88AA0ABF-0F1C-034A-BE9C-AD96D9D8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D1668"/>
    <w:rPr>
      <w:sz w:val="16"/>
      <w:szCs w:val="16"/>
    </w:rPr>
  </w:style>
  <w:style w:type="paragraph" w:styleId="CommentText">
    <w:name w:val="annotation text"/>
    <w:basedOn w:val="Normal"/>
    <w:link w:val="CommentTextChar"/>
    <w:uiPriority w:val="99"/>
    <w:unhideWhenUsed/>
    <w:rsid w:val="00CD1668"/>
    <w:pPr>
      <w:spacing w:line="240" w:lineRule="auto"/>
    </w:pPr>
    <w:rPr>
      <w:sz w:val="20"/>
      <w:szCs w:val="20"/>
    </w:rPr>
  </w:style>
  <w:style w:type="character" w:customStyle="1" w:styleId="CommentTextChar">
    <w:name w:val="Comment Text Char"/>
    <w:basedOn w:val="DefaultParagraphFont"/>
    <w:link w:val="CommentText"/>
    <w:uiPriority w:val="99"/>
    <w:rsid w:val="00CD1668"/>
    <w:rPr>
      <w:sz w:val="20"/>
      <w:szCs w:val="20"/>
    </w:rPr>
  </w:style>
  <w:style w:type="paragraph" w:styleId="CommentSubject">
    <w:name w:val="annotation subject"/>
    <w:basedOn w:val="CommentText"/>
    <w:next w:val="CommentText"/>
    <w:link w:val="CommentSubjectChar"/>
    <w:uiPriority w:val="99"/>
    <w:semiHidden/>
    <w:unhideWhenUsed/>
    <w:rsid w:val="00CD1668"/>
    <w:rPr>
      <w:b/>
      <w:bCs/>
    </w:rPr>
  </w:style>
  <w:style w:type="character" w:customStyle="1" w:styleId="CommentSubjectChar">
    <w:name w:val="Comment Subject Char"/>
    <w:basedOn w:val="CommentTextChar"/>
    <w:link w:val="CommentSubject"/>
    <w:uiPriority w:val="99"/>
    <w:semiHidden/>
    <w:rsid w:val="00CD1668"/>
    <w:rPr>
      <w:b/>
      <w:bCs/>
      <w:sz w:val="20"/>
      <w:szCs w:val="20"/>
    </w:rPr>
  </w:style>
  <w:style w:type="paragraph" w:styleId="Revision">
    <w:name w:val="Revision"/>
    <w:hidden/>
    <w:uiPriority w:val="99"/>
    <w:semiHidden/>
    <w:rsid w:val="00945CFD"/>
    <w:pPr>
      <w:spacing w:after="0" w:line="240" w:lineRule="auto"/>
    </w:pPr>
  </w:style>
  <w:style w:type="character" w:styleId="Hyperlink">
    <w:name w:val="Hyperlink"/>
    <w:basedOn w:val="DefaultParagraphFont"/>
    <w:uiPriority w:val="99"/>
    <w:unhideWhenUsed/>
    <w:rsid w:val="0CF609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nlinelibrary.wiley.com/doi/full/10.1046/j.1525-1497.2001.016009606.x"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journals/psychological-medicine/article/measuring-loneliness-a-headtohead-psychometric-comparison-of-the-3-and-20item-ucla-loneliness-scales/CF99BEB620AF61EAEDCF7B360312F994"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4F77D2BB59C7C4E9AF995FF8464BA4B" ma:contentTypeVersion="13" ma:contentTypeDescription="Create a new document." ma:contentTypeScope="" ma:versionID="f0c885055b36d29f186922900c6fd60b">
  <xsd:schema xmlns:xsd="http://www.w3.org/2001/XMLSchema" xmlns:xs="http://www.w3.org/2001/XMLSchema" xmlns:p="http://schemas.microsoft.com/office/2006/metadata/properties" xmlns:ns2="ed7293cb-ea4c-440d-a60e-8dcb0946407d" xmlns:ns3="817b5232-83ab-4be6-a337-e5fe0e5ac638" targetNamespace="http://schemas.microsoft.com/office/2006/metadata/properties" ma:root="true" ma:fieldsID="e489169ec13e74c0cfbd8e22b9645819" ns2:_="" ns3:_="">
    <xsd:import namespace="ed7293cb-ea4c-440d-a60e-8dcb0946407d"/>
    <xsd:import namespace="817b5232-83ab-4be6-a337-e5fe0e5ac63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7293cb-ea4c-440d-a60e-8dcb0946407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7b5232-83ab-4be6-a337-e5fe0e5ac63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17b5232-83ab-4be6-a337-e5fe0e5ac6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41E528-A2BD-4055-B5EA-8832007FD372}"/>
</file>

<file path=customXml/itemProps3.xml><?xml version="1.0" encoding="utf-8"?>
<ds:datastoreItem xmlns:ds="http://schemas.openxmlformats.org/officeDocument/2006/customXml" ds:itemID="{E51853E5-B3FE-4C65-9D9E-F0E1133F16C6}"/>
</file>

<file path=customXml/itemProps4.xml><?xml version="1.0" encoding="utf-8"?>
<ds:datastoreItem xmlns:ds="http://schemas.openxmlformats.org/officeDocument/2006/customXml" ds:itemID="{55ED8BBA-ED59-41A0-B6EF-F2FF72B5EEB0}"/>
</file>

<file path=docProps/app.xml><?xml version="1.0" encoding="utf-8"?>
<Properties xmlns="http://schemas.openxmlformats.org/officeDocument/2006/extended-properties" xmlns:vt="http://schemas.openxmlformats.org/officeDocument/2006/docPropsVTypes">
  <Template>Normal.dotm</Template>
  <TotalTime>13</TotalTime>
  <Pages>3</Pages>
  <Words>961</Words>
  <Characters>5481</Characters>
  <Application>Microsoft Office Word</Application>
  <DocSecurity>0</DocSecurity>
  <Lines>45</Lines>
  <Paragraphs>12</Paragraphs>
  <ScaleCrop>false</ScaleCrop>
  <Manager/>
  <Company/>
  <LinksUpToDate>false</LinksUpToDate>
  <CharactersWithSpaces>6430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Brennan Keiser</cp:lastModifiedBy>
  <cp:revision>37</cp:revision>
  <dcterms:created xsi:type="dcterms:W3CDTF">2013-12-23T23:15:00Z</dcterms:created>
  <dcterms:modified xsi:type="dcterms:W3CDTF">2025-12-08T16:17:00Z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0x01010094F77D2BB59C7C4E9AF995FF8464BA4B</vt:lpwstr>
  </property>
</Properties>
</file>