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2DE51" w14:textId="11582D79" w:rsidR="00731BE1" w:rsidRPr="00891E94" w:rsidRDefault="004C3D51" w:rsidP="00ED26D5">
      <w:pPr>
        <w:pStyle w:val="Title"/>
        <w:rPr>
          <w:color w:val="000000" w:themeColor="text1"/>
        </w:rPr>
      </w:pPr>
      <w:r w:rsidRPr="00891E94">
        <w:rPr>
          <w:color w:val="000000" w:themeColor="text1"/>
        </w:rPr>
        <w:t>Documentation for Household Maps Code</w:t>
      </w:r>
    </w:p>
    <w:p w14:paraId="28D96915" w14:textId="7494D9B1" w:rsidR="00731BE1" w:rsidRPr="00891E94" w:rsidRDefault="00731BE1" w:rsidP="00731BE1">
      <w:pPr>
        <w:pStyle w:val="Heading1"/>
        <w:rPr>
          <w:color w:val="000000" w:themeColor="text1"/>
        </w:rPr>
      </w:pPr>
      <w:r w:rsidRPr="00891E94">
        <w:rPr>
          <w:color w:val="000000" w:themeColor="text1"/>
        </w:rPr>
        <w:t>Overview</w:t>
      </w:r>
    </w:p>
    <w:p w14:paraId="2ACC51AD" w14:textId="390D9D22" w:rsidR="00731BE1" w:rsidRPr="00891E94" w:rsidRDefault="00731BE1" w:rsidP="00731BE1">
      <w:pPr>
        <w:rPr>
          <w:color w:val="000000" w:themeColor="text1"/>
        </w:rPr>
      </w:pPr>
      <w:r w:rsidRPr="00891E94">
        <w:rPr>
          <w:color w:val="000000" w:themeColor="text1"/>
        </w:rPr>
        <w:t xml:space="preserve">This project includes two Python scripts that generate interactive Folium maps visualizing household locations and </w:t>
      </w:r>
      <w:r w:rsidR="00D82118" w:rsidRPr="00891E94">
        <w:rPr>
          <w:color w:val="000000" w:themeColor="text1"/>
        </w:rPr>
        <w:t>routes displaying distinct metadata about each customer</w:t>
      </w:r>
      <w:r w:rsidRPr="00891E94">
        <w:rPr>
          <w:color w:val="000000" w:themeColor="text1"/>
        </w:rPr>
        <w:t xml:space="preserve">. Each household is marked on the map with color-coded icons based on water tank size. </w:t>
      </w:r>
    </w:p>
    <w:p w14:paraId="7466EA24" w14:textId="74AA52C7" w:rsidR="004C3D51" w:rsidRPr="00891E94" w:rsidRDefault="00ED26D5" w:rsidP="00ED26D5">
      <w:pPr>
        <w:pStyle w:val="Heading1"/>
        <w:rPr>
          <w:color w:val="000000" w:themeColor="text1"/>
        </w:rPr>
      </w:pPr>
      <w:r w:rsidRPr="00891E94">
        <w:rPr>
          <w:color w:val="000000" w:themeColor="text1"/>
        </w:rPr>
        <w:t>Environment</w:t>
      </w:r>
    </w:p>
    <w:p w14:paraId="57F6CA4C" w14:textId="4C37C4D2" w:rsidR="00ED26D5" w:rsidRPr="00891E94" w:rsidRDefault="00ED26D5" w:rsidP="00ED26D5">
      <w:pPr>
        <w:pStyle w:val="ListParagraph"/>
        <w:numPr>
          <w:ilvl w:val="0"/>
          <w:numId w:val="2"/>
        </w:numPr>
        <w:rPr>
          <w:color w:val="000000" w:themeColor="text1"/>
        </w:rPr>
      </w:pPr>
      <w:r w:rsidRPr="00891E94">
        <w:rPr>
          <w:color w:val="000000" w:themeColor="text1"/>
        </w:rPr>
        <w:t>Developed in Python and run on Jupyter Notebook</w:t>
      </w:r>
    </w:p>
    <w:p w14:paraId="50BFD009" w14:textId="59600121" w:rsidR="00ED26D5" w:rsidRPr="00891E94" w:rsidRDefault="00ED26D5" w:rsidP="00ED26D5">
      <w:pPr>
        <w:pStyle w:val="ListParagraph"/>
        <w:numPr>
          <w:ilvl w:val="1"/>
          <w:numId w:val="2"/>
        </w:numPr>
        <w:rPr>
          <w:color w:val="000000" w:themeColor="text1"/>
        </w:rPr>
      </w:pPr>
      <w:r w:rsidRPr="00891E94">
        <w:rPr>
          <w:color w:val="000000" w:themeColor="text1"/>
        </w:rPr>
        <w:t xml:space="preserve">You will need Jupyter Notebook to run these scripts, but you can create Python files containing the same code on any IDE to generate </w:t>
      </w:r>
      <w:r w:rsidR="00891E94">
        <w:rPr>
          <w:color w:val="000000" w:themeColor="text1"/>
        </w:rPr>
        <w:t xml:space="preserve">the </w:t>
      </w:r>
      <w:r w:rsidRPr="00891E94">
        <w:rPr>
          <w:color w:val="000000" w:themeColor="text1"/>
        </w:rPr>
        <w:t>same results and maps</w:t>
      </w:r>
      <w:r w:rsidR="00891E94">
        <w:rPr>
          <w:color w:val="000000" w:themeColor="text1"/>
        </w:rPr>
        <w:t xml:space="preserve">. </w:t>
      </w:r>
    </w:p>
    <w:p w14:paraId="2344A469" w14:textId="2920D400" w:rsidR="00731BE1" w:rsidRPr="00891E94" w:rsidRDefault="00731BE1" w:rsidP="00731BE1">
      <w:pPr>
        <w:pStyle w:val="Heading1"/>
        <w:rPr>
          <w:color w:val="000000" w:themeColor="text1"/>
        </w:rPr>
      </w:pPr>
      <w:r w:rsidRPr="00891E94">
        <w:rPr>
          <w:color w:val="000000" w:themeColor="text1"/>
        </w:rPr>
        <w:t>Dependencies</w:t>
      </w:r>
    </w:p>
    <w:p w14:paraId="2BEDECA6" w14:textId="764D6760" w:rsidR="00731BE1" w:rsidRPr="00891E94" w:rsidRDefault="00731BE1" w:rsidP="00731BE1">
      <w:pPr>
        <w:pStyle w:val="ListParagraph"/>
        <w:numPr>
          <w:ilvl w:val="0"/>
          <w:numId w:val="1"/>
        </w:numPr>
        <w:rPr>
          <w:color w:val="000000" w:themeColor="text1"/>
        </w:rPr>
      </w:pPr>
      <w:proofErr w:type="gramStart"/>
      <w:r w:rsidRPr="00891E94">
        <w:rPr>
          <w:color w:val="000000" w:themeColor="text1"/>
        </w:rPr>
        <w:t>Pandas</w:t>
      </w:r>
      <w:proofErr w:type="gramEnd"/>
      <w:r w:rsidRPr="00891E94">
        <w:rPr>
          <w:color w:val="000000" w:themeColor="text1"/>
        </w:rPr>
        <w:t xml:space="preserve"> library: used for data cleaning, analytics, and management </w:t>
      </w:r>
    </w:p>
    <w:p w14:paraId="049ABFF3" w14:textId="5318326B" w:rsidR="00731BE1" w:rsidRPr="00891E94" w:rsidRDefault="00731BE1" w:rsidP="00731BE1">
      <w:pPr>
        <w:pStyle w:val="ListParagraph"/>
        <w:numPr>
          <w:ilvl w:val="0"/>
          <w:numId w:val="1"/>
        </w:numPr>
        <w:rPr>
          <w:color w:val="000000" w:themeColor="text1"/>
        </w:rPr>
      </w:pPr>
      <w:r w:rsidRPr="00891E94">
        <w:rPr>
          <w:color w:val="000000" w:themeColor="text1"/>
        </w:rPr>
        <w:t>Folium library: used to create interactive map</w:t>
      </w:r>
      <w:r w:rsidR="00891E94">
        <w:rPr>
          <w:color w:val="000000" w:themeColor="text1"/>
        </w:rPr>
        <w:t>s</w:t>
      </w:r>
      <w:r w:rsidRPr="00891E94">
        <w:rPr>
          <w:color w:val="000000" w:themeColor="text1"/>
        </w:rPr>
        <w:t xml:space="preserve"> and HTML file styling and generation </w:t>
      </w:r>
    </w:p>
    <w:p w14:paraId="2023549D" w14:textId="3CBBAC53" w:rsidR="004C3D51" w:rsidRPr="00891E94" w:rsidRDefault="00731BE1" w:rsidP="00731BE1">
      <w:pPr>
        <w:pStyle w:val="Heading1"/>
        <w:rPr>
          <w:color w:val="000000" w:themeColor="text1"/>
        </w:rPr>
      </w:pPr>
      <w:r w:rsidRPr="00891E94">
        <w:rPr>
          <w:color w:val="000000" w:themeColor="text1"/>
        </w:rPr>
        <w:t>Scripts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0"/>
        <w:gridCol w:w="1166"/>
        <w:gridCol w:w="2254"/>
        <w:gridCol w:w="2700"/>
      </w:tblGrid>
      <w:tr w:rsidR="00891E94" w:rsidRPr="00891E94" w14:paraId="2680F517" w14:textId="77777777" w:rsidTr="008C5A50">
        <w:trPr>
          <w:tblHeader/>
          <w:tblCellSpacing w:w="15" w:type="dxa"/>
        </w:trPr>
        <w:tc>
          <w:tcPr>
            <w:tcW w:w="3195" w:type="dxa"/>
            <w:vAlign w:val="center"/>
            <w:hideMark/>
          </w:tcPr>
          <w:p w14:paraId="2CBCBFD7" w14:textId="77777777" w:rsidR="008C5A50" w:rsidRPr="00731BE1" w:rsidRDefault="008C5A50" w:rsidP="00731BE1">
            <w:pPr>
              <w:rPr>
                <w:b/>
                <w:bCs/>
                <w:color w:val="000000" w:themeColor="text1"/>
              </w:rPr>
            </w:pPr>
            <w:r w:rsidRPr="00731BE1">
              <w:rPr>
                <w:b/>
                <w:bCs/>
                <w:color w:val="000000" w:themeColor="text1"/>
              </w:rPr>
              <w:t>Script Name</w:t>
            </w:r>
          </w:p>
        </w:tc>
        <w:tc>
          <w:tcPr>
            <w:tcW w:w="1136" w:type="dxa"/>
            <w:vAlign w:val="center"/>
            <w:hideMark/>
          </w:tcPr>
          <w:p w14:paraId="601878EA" w14:textId="2BE16E75" w:rsidR="008C5A50" w:rsidRPr="00731BE1" w:rsidRDefault="008C5A50" w:rsidP="00731BE1">
            <w:pPr>
              <w:rPr>
                <w:b/>
                <w:bCs/>
                <w:color w:val="000000" w:themeColor="text1"/>
              </w:rPr>
            </w:pPr>
            <w:r w:rsidRPr="00731BE1">
              <w:rPr>
                <w:b/>
                <w:bCs/>
                <w:color w:val="000000" w:themeColor="text1"/>
              </w:rPr>
              <w:t>Focus</w:t>
            </w:r>
          </w:p>
        </w:tc>
        <w:tc>
          <w:tcPr>
            <w:tcW w:w="2224" w:type="dxa"/>
          </w:tcPr>
          <w:p w14:paraId="2FE30295" w14:textId="7BF375F8" w:rsidR="008C5A50" w:rsidRPr="00891E94" w:rsidRDefault="008C5A50" w:rsidP="00731BE1">
            <w:pPr>
              <w:rPr>
                <w:b/>
                <w:bCs/>
                <w:color w:val="000000" w:themeColor="text1"/>
              </w:rPr>
            </w:pPr>
            <w:r w:rsidRPr="00891E94">
              <w:rPr>
                <w:b/>
                <w:bCs/>
                <w:color w:val="000000" w:themeColor="text1"/>
              </w:rPr>
              <w:t>Input File</w:t>
            </w:r>
          </w:p>
        </w:tc>
        <w:tc>
          <w:tcPr>
            <w:tcW w:w="2655" w:type="dxa"/>
            <w:vAlign w:val="center"/>
            <w:hideMark/>
          </w:tcPr>
          <w:p w14:paraId="25E392BC" w14:textId="01442F9B" w:rsidR="008C5A50" w:rsidRPr="00731BE1" w:rsidRDefault="008C5A50" w:rsidP="00731BE1">
            <w:pPr>
              <w:rPr>
                <w:b/>
                <w:bCs/>
                <w:color w:val="000000" w:themeColor="text1"/>
              </w:rPr>
            </w:pPr>
            <w:r w:rsidRPr="00731BE1">
              <w:rPr>
                <w:b/>
                <w:bCs/>
                <w:color w:val="000000" w:themeColor="text1"/>
              </w:rPr>
              <w:t>Output File</w:t>
            </w:r>
            <w:r w:rsidRPr="00891E94">
              <w:rPr>
                <w:b/>
                <w:bCs/>
                <w:color w:val="000000" w:themeColor="text1"/>
              </w:rPr>
              <w:t>s</w:t>
            </w:r>
          </w:p>
        </w:tc>
      </w:tr>
      <w:tr w:rsidR="00891E94" w:rsidRPr="00891E94" w14:paraId="0240DC12" w14:textId="77777777" w:rsidTr="008C5A50">
        <w:trPr>
          <w:tblCellSpacing w:w="15" w:type="dxa"/>
        </w:trPr>
        <w:tc>
          <w:tcPr>
            <w:tcW w:w="3195" w:type="dxa"/>
            <w:vAlign w:val="center"/>
            <w:hideMark/>
          </w:tcPr>
          <w:p w14:paraId="3C472F13" w14:textId="5C1D9797" w:rsidR="008C5A50" w:rsidRPr="00731BE1" w:rsidRDefault="008C5A50" w:rsidP="008C5A50">
            <w:pPr>
              <w:rPr>
                <w:color w:val="000000" w:themeColor="text1"/>
              </w:rPr>
            </w:pPr>
            <w:r w:rsidRPr="00891E94">
              <w:rPr>
                <w:color w:val="000000" w:themeColor="text1"/>
              </w:rPr>
              <w:t>plotFullSetCoordinates.ipynb</w:t>
            </w:r>
          </w:p>
        </w:tc>
        <w:tc>
          <w:tcPr>
            <w:tcW w:w="1136" w:type="dxa"/>
            <w:vAlign w:val="center"/>
            <w:hideMark/>
          </w:tcPr>
          <w:p w14:paraId="11E5BCD4" w14:textId="02575726" w:rsidR="008C5A50" w:rsidRPr="00731BE1" w:rsidRDefault="008C5A50" w:rsidP="008C5A50">
            <w:pPr>
              <w:rPr>
                <w:color w:val="000000" w:themeColor="text1"/>
              </w:rPr>
            </w:pPr>
            <w:r w:rsidRPr="00891E94">
              <w:rPr>
                <w:color w:val="000000" w:themeColor="text1"/>
              </w:rPr>
              <w:t>points in regions</w:t>
            </w:r>
          </w:p>
        </w:tc>
        <w:tc>
          <w:tcPr>
            <w:tcW w:w="2224" w:type="dxa"/>
            <w:vAlign w:val="center"/>
          </w:tcPr>
          <w:p w14:paraId="60358891" w14:textId="17CEB0C0" w:rsidR="008C5A50" w:rsidRPr="00891E94" w:rsidRDefault="008C5A50" w:rsidP="008C5A50">
            <w:pPr>
              <w:rPr>
                <w:color w:val="000000" w:themeColor="text1"/>
              </w:rPr>
            </w:pPr>
            <w:r w:rsidRPr="00891E94">
              <w:rPr>
                <w:color w:val="000000" w:themeColor="text1"/>
              </w:rPr>
              <w:t>Client Coordinates.xlsx</w:t>
            </w:r>
          </w:p>
        </w:tc>
        <w:tc>
          <w:tcPr>
            <w:tcW w:w="2655" w:type="dxa"/>
            <w:vAlign w:val="center"/>
            <w:hideMark/>
          </w:tcPr>
          <w:p w14:paraId="3589CB16" w14:textId="32E6ED97" w:rsidR="008C5A50" w:rsidRPr="00731BE1" w:rsidRDefault="008C5A50" w:rsidP="008C5A50">
            <w:pPr>
              <w:rPr>
                <w:color w:val="000000" w:themeColor="text1"/>
              </w:rPr>
            </w:pPr>
            <w:r w:rsidRPr="00731BE1">
              <w:rPr>
                <w:color w:val="000000" w:themeColor="text1"/>
              </w:rPr>
              <w:t>fullmap.html</w:t>
            </w:r>
            <w:r w:rsidRPr="00891E94">
              <w:rPr>
                <w:color w:val="000000" w:themeColor="text1"/>
              </w:rPr>
              <w:t>, Dilkonmap.html, Thoreaumap.html, Navajomap.html</w:t>
            </w:r>
          </w:p>
        </w:tc>
      </w:tr>
      <w:tr w:rsidR="00891E94" w:rsidRPr="00891E94" w14:paraId="0C7081BD" w14:textId="77777777" w:rsidTr="008C5A50">
        <w:trPr>
          <w:tblCellSpacing w:w="15" w:type="dxa"/>
        </w:trPr>
        <w:tc>
          <w:tcPr>
            <w:tcW w:w="3195" w:type="dxa"/>
            <w:vAlign w:val="center"/>
            <w:hideMark/>
          </w:tcPr>
          <w:p w14:paraId="0D47402F" w14:textId="44D43F0C" w:rsidR="008C5A50" w:rsidRPr="00731BE1" w:rsidRDefault="008C5A50" w:rsidP="008C5A50">
            <w:pPr>
              <w:rPr>
                <w:color w:val="000000" w:themeColor="text1"/>
              </w:rPr>
            </w:pPr>
            <w:r w:rsidRPr="00891E94">
              <w:rPr>
                <w:color w:val="000000" w:themeColor="text1"/>
              </w:rPr>
              <w:t>plotSubsets.ipynb</w:t>
            </w:r>
          </w:p>
        </w:tc>
        <w:tc>
          <w:tcPr>
            <w:tcW w:w="1136" w:type="dxa"/>
            <w:vAlign w:val="center"/>
            <w:hideMark/>
          </w:tcPr>
          <w:p w14:paraId="017613E9" w14:textId="45D71C39" w:rsidR="008C5A50" w:rsidRPr="00731BE1" w:rsidRDefault="008C5A50" w:rsidP="008C5A50">
            <w:pPr>
              <w:rPr>
                <w:color w:val="000000" w:themeColor="text1"/>
              </w:rPr>
            </w:pPr>
            <w:r w:rsidRPr="00891E94">
              <w:rPr>
                <w:color w:val="000000" w:themeColor="text1"/>
              </w:rPr>
              <w:t>specific routes</w:t>
            </w:r>
          </w:p>
        </w:tc>
        <w:tc>
          <w:tcPr>
            <w:tcW w:w="2224" w:type="dxa"/>
            <w:vAlign w:val="center"/>
          </w:tcPr>
          <w:p w14:paraId="21E580D5" w14:textId="6859C94B" w:rsidR="008C5A50" w:rsidRPr="00891E94" w:rsidRDefault="008C5A50" w:rsidP="008C5A50">
            <w:pPr>
              <w:rPr>
                <w:color w:val="000000" w:themeColor="text1"/>
              </w:rPr>
            </w:pPr>
            <w:r w:rsidRPr="00891E94">
              <w:rPr>
                <w:color w:val="000000" w:themeColor="text1"/>
              </w:rPr>
              <w:t>Subsets_Afreen.xlsx</w:t>
            </w:r>
          </w:p>
        </w:tc>
        <w:tc>
          <w:tcPr>
            <w:tcW w:w="2655" w:type="dxa"/>
            <w:vAlign w:val="center"/>
            <w:hideMark/>
          </w:tcPr>
          <w:p w14:paraId="29E68B08" w14:textId="00C5088C" w:rsidR="008C5A50" w:rsidRPr="00731BE1" w:rsidRDefault="008C5A50" w:rsidP="008C5A50">
            <w:pPr>
              <w:rPr>
                <w:color w:val="000000" w:themeColor="text1"/>
              </w:rPr>
            </w:pPr>
            <w:r w:rsidRPr="00891E94">
              <w:rPr>
                <w:color w:val="000000" w:themeColor="text1"/>
              </w:rPr>
              <w:t xml:space="preserve">Time0.html, Time1.html, Time3.html, </w:t>
            </w:r>
            <w:r w:rsidRPr="00891E94">
              <w:rPr>
                <w:color w:val="000000" w:themeColor="text1"/>
              </w:rPr>
              <w:br/>
              <w:t>NN Time1.html, NN Time4.html</w:t>
            </w:r>
          </w:p>
        </w:tc>
      </w:tr>
    </w:tbl>
    <w:p w14:paraId="27FB301D" w14:textId="77777777" w:rsidR="00731BE1" w:rsidRPr="00891E94" w:rsidRDefault="00731BE1" w:rsidP="00731BE1">
      <w:pPr>
        <w:rPr>
          <w:color w:val="000000" w:themeColor="text1"/>
        </w:rPr>
      </w:pPr>
    </w:p>
    <w:p w14:paraId="234F9B7B" w14:textId="4AE271DB" w:rsidR="00731BE1" w:rsidRPr="00891E94" w:rsidRDefault="00731BE1" w:rsidP="00731BE1">
      <w:pPr>
        <w:pStyle w:val="Heading1"/>
        <w:rPr>
          <w:color w:val="000000" w:themeColor="text1"/>
        </w:rPr>
      </w:pPr>
      <w:r w:rsidRPr="00891E94">
        <w:rPr>
          <w:color w:val="000000" w:themeColor="text1"/>
        </w:rPr>
        <w:lastRenderedPageBreak/>
        <w:t>Features</w:t>
      </w:r>
    </w:p>
    <w:p w14:paraId="1F4D8257" w14:textId="1A83EBB1" w:rsidR="00731BE1" w:rsidRPr="00891E94" w:rsidRDefault="00ED26D5" w:rsidP="00ED26D5">
      <w:pPr>
        <w:pStyle w:val="ListParagraph"/>
        <w:numPr>
          <w:ilvl w:val="0"/>
          <w:numId w:val="3"/>
        </w:numPr>
        <w:rPr>
          <w:color w:val="000000" w:themeColor="text1"/>
        </w:rPr>
      </w:pPr>
      <w:r w:rsidRPr="00891E94">
        <w:rPr>
          <w:color w:val="000000" w:themeColor="text1"/>
        </w:rPr>
        <w:t>Interactive Folium maps focusing on specifc regions</w:t>
      </w:r>
      <w:r w:rsidR="00891E94">
        <w:rPr>
          <w:color w:val="000000" w:themeColor="text1"/>
        </w:rPr>
        <w:t xml:space="preserve"> or routes</w:t>
      </w:r>
      <w:r w:rsidRPr="00891E94">
        <w:rPr>
          <w:color w:val="000000" w:themeColor="text1"/>
        </w:rPr>
        <w:t xml:space="preserve"> </w:t>
      </w:r>
    </w:p>
    <w:p w14:paraId="024E17C6" w14:textId="11724B6E" w:rsidR="00ED26D5" w:rsidRPr="00891E94" w:rsidRDefault="008915DD" w:rsidP="00ED26D5">
      <w:pPr>
        <w:pStyle w:val="ListParagraph"/>
        <w:numPr>
          <w:ilvl w:val="0"/>
          <w:numId w:val="3"/>
        </w:numPr>
        <w:rPr>
          <w:color w:val="000000" w:themeColor="text1"/>
        </w:rPr>
      </w:pPr>
      <w:r w:rsidRPr="00891E94">
        <w:rPr>
          <w:color w:val="000000" w:themeColor="text1"/>
        </w:rPr>
        <w:t xml:space="preserve">Color-coded (based on water storage) </w:t>
      </w:r>
      <w:r w:rsidR="00ED26D5" w:rsidRPr="00891E94">
        <w:rPr>
          <w:color w:val="000000" w:themeColor="text1"/>
        </w:rPr>
        <w:t xml:space="preserve">markers representing </w:t>
      </w:r>
      <w:r w:rsidRPr="00891E94">
        <w:rPr>
          <w:color w:val="000000" w:themeColor="text1"/>
        </w:rPr>
        <w:t xml:space="preserve">households with popup and hover features </w:t>
      </w:r>
    </w:p>
    <w:p w14:paraId="1708E5A2" w14:textId="56B1A3E3" w:rsidR="00ED26D5" w:rsidRPr="00891E94" w:rsidRDefault="008915DD" w:rsidP="00ED26D5">
      <w:pPr>
        <w:pStyle w:val="ListParagraph"/>
        <w:numPr>
          <w:ilvl w:val="1"/>
          <w:numId w:val="3"/>
        </w:numPr>
        <w:rPr>
          <w:color w:val="000000" w:themeColor="text1"/>
        </w:rPr>
      </w:pPr>
      <w:r w:rsidRPr="00891E94">
        <w:rPr>
          <w:color w:val="000000" w:themeColor="text1"/>
        </w:rPr>
        <w:t>plotFullSetCoordinates.ipynb</w:t>
      </w:r>
      <w:r w:rsidRPr="00891E94">
        <w:rPr>
          <w:color w:val="000000" w:themeColor="text1"/>
        </w:rPr>
        <w:t>:</w:t>
      </w:r>
    </w:p>
    <w:p w14:paraId="17B183C6" w14:textId="56A60936" w:rsidR="008915DD" w:rsidRPr="00891E94" w:rsidRDefault="008915DD" w:rsidP="008915DD">
      <w:pPr>
        <w:pStyle w:val="ListParagraph"/>
        <w:numPr>
          <w:ilvl w:val="2"/>
          <w:numId w:val="3"/>
        </w:numPr>
        <w:rPr>
          <w:color w:val="000000" w:themeColor="text1"/>
        </w:rPr>
      </w:pPr>
      <w:r w:rsidRPr="00891E94">
        <w:rPr>
          <w:color w:val="000000" w:themeColor="text1"/>
        </w:rPr>
        <w:t>hover: household ID</w:t>
      </w:r>
    </w:p>
    <w:p w14:paraId="63645744" w14:textId="188C9AF1" w:rsidR="008915DD" w:rsidRPr="00891E94" w:rsidRDefault="008915DD" w:rsidP="008915DD">
      <w:pPr>
        <w:pStyle w:val="ListParagraph"/>
        <w:numPr>
          <w:ilvl w:val="2"/>
          <w:numId w:val="3"/>
        </w:numPr>
        <w:rPr>
          <w:color w:val="000000" w:themeColor="text1"/>
        </w:rPr>
      </w:pPr>
      <w:r w:rsidRPr="00891E94">
        <w:rPr>
          <w:color w:val="000000" w:themeColor="text1"/>
        </w:rPr>
        <w:t>pop-up: household size (# people), days since last visit, water storage type (</w:t>
      </w:r>
      <w:r w:rsidR="008C5A50" w:rsidRPr="00891E94">
        <w:rPr>
          <w:color w:val="000000" w:themeColor="text1"/>
        </w:rPr>
        <w:t>#</w:t>
      </w:r>
      <w:r w:rsidRPr="00891E94">
        <w:rPr>
          <w:color w:val="000000" w:themeColor="text1"/>
        </w:rPr>
        <w:t xml:space="preserve"> gallons)</w:t>
      </w:r>
    </w:p>
    <w:p w14:paraId="693368D6" w14:textId="53DDD37A" w:rsidR="008915DD" w:rsidRPr="00891E94" w:rsidRDefault="008915DD" w:rsidP="008915DD">
      <w:pPr>
        <w:pStyle w:val="ListParagraph"/>
        <w:numPr>
          <w:ilvl w:val="2"/>
          <w:numId w:val="3"/>
        </w:numPr>
        <w:rPr>
          <w:color w:val="000000" w:themeColor="text1"/>
        </w:rPr>
      </w:pPr>
      <w:r w:rsidRPr="00891E94">
        <w:rPr>
          <w:color w:val="000000" w:themeColor="text1"/>
        </w:rPr>
        <w:t>legend: marker colors with associated water storage</w:t>
      </w:r>
    </w:p>
    <w:p w14:paraId="37986FA8" w14:textId="2BB8E1B9" w:rsidR="008915DD" w:rsidRPr="00891E94" w:rsidRDefault="008915DD" w:rsidP="008915DD">
      <w:pPr>
        <w:pStyle w:val="ListParagraph"/>
        <w:numPr>
          <w:ilvl w:val="1"/>
          <w:numId w:val="3"/>
        </w:numPr>
        <w:rPr>
          <w:color w:val="000000" w:themeColor="text1"/>
        </w:rPr>
      </w:pPr>
      <w:r w:rsidRPr="00891E94">
        <w:rPr>
          <w:color w:val="000000" w:themeColor="text1"/>
        </w:rPr>
        <w:t>plotSubsets.ipynb</w:t>
      </w:r>
    </w:p>
    <w:p w14:paraId="4714BB95" w14:textId="68154A92" w:rsidR="008915DD" w:rsidRPr="00891E94" w:rsidRDefault="008915DD" w:rsidP="008915DD">
      <w:pPr>
        <w:pStyle w:val="ListParagraph"/>
        <w:numPr>
          <w:ilvl w:val="2"/>
          <w:numId w:val="3"/>
        </w:numPr>
        <w:rPr>
          <w:color w:val="000000" w:themeColor="text1"/>
        </w:rPr>
      </w:pPr>
      <w:r w:rsidRPr="00891E94">
        <w:rPr>
          <w:color w:val="000000" w:themeColor="text1"/>
        </w:rPr>
        <w:t xml:space="preserve">hover: </w:t>
      </w:r>
      <w:r w:rsidR="008C5A50" w:rsidRPr="00891E94">
        <w:rPr>
          <w:color w:val="000000" w:themeColor="text1"/>
        </w:rPr>
        <w:t>preferred ID (</w:t>
      </w:r>
      <w:proofErr w:type="gramStart"/>
      <w:r w:rsidR="008C5A50" w:rsidRPr="00891E94">
        <w:rPr>
          <w:color w:val="000000" w:themeColor="text1"/>
        </w:rPr>
        <w:t>customer #)</w:t>
      </w:r>
      <w:proofErr w:type="gramEnd"/>
    </w:p>
    <w:p w14:paraId="4553CED1" w14:textId="53068CC6" w:rsidR="008C5A50" w:rsidRPr="00891E94" w:rsidRDefault="008C5A50" w:rsidP="008915DD">
      <w:pPr>
        <w:pStyle w:val="ListParagraph"/>
        <w:numPr>
          <w:ilvl w:val="2"/>
          <w:numId w:val="3"/>
        </w:numPr>
        <w:rPr>
          <w:color w:val="000000" w:themeColor="text1"/>
        </w:rPr>
      </w:pPr>
      <w:r w:rsidRPr="00891E94">
        <w:rPr>
          <w:color w:val="000000" w:themeColor="text1"/>
        </w:rPr>
        <w:t xml:space="preserve">pop-up: household </w:t>
      </w:r>
      <w:proofErr w:type="gramStart"/>
      <w:r w:rsidRPr="00891E94">
        <w:rPr>
          <w:color w:val="000000" w:themeColor="text1"/>
        </w:rPr>
        <w:t xml:space="preserve">size (# </w:t>
      </w:r>
      <w:proofErr w:type="gramEnd"/>
      <w:r w:rsidRPr="00891E94">
        <w:rPr>
          <w:color w:val="000000" w:themeColor="text1"/>
        </w:rPr>
        <w:t xml:space="preserve">people), </w:t>
      </w:r>
      <w:proofErr w:type="gramStart"/>
      <w:r w:rsidRPr="00891E94">
        <w:rPr>
          <w:color w:val="000000" w:themeColor="text1"/>
        </w:rPr>
        <w:t xml:space="preserve">capacity (# </w:t>
      </w:r>
      <w:proofErr w:type="gramEnd"/>
      <w:r w:rsidRPr="00891E94">
        <w:rPr>
          <w:color w:val="000000" w:themeColor="text1"/>
        </w:rPr>
        <w:t xml:space="preserve">gallons), delivery </w:t>
      </w:r>
      <w:proofErr w:type="gramStart"/>
      <w:r w:rsidRPr="00891E94">
        <w:rPr>
          <w:color w:val="000000" w:themeColor="text1"/>
        </w:rPr>
        <w:t xml:space="preserve">amount (# </w:t>
      </w:r>
      <w:proofErr w:type="gramEnd"/>
      <w:r w:rsidRPr="00891E94">
        <w:rPr>
          <w:color w:val="000000" w:themeColor="text1"/>
        </w:rPr>
        <w:t xml:space="preserve">gallons), </w:t>
      </w:r>
      <w:proofErr w:type="gramStart"/>
      <w:r w:rsidRPr="00891E94">
        <w:rPr>
          <w:color w:val="000000" w:themeColor="text1"/>
        </w:rPr>
        <w:t xml:space="preserve">inventory (# </w:t>
      </w:r>
      <w:proofErr w:type="gramEnd"/>
      <w:r w:rsidRPr="00891E94">
        <w:rPr>
          <w:color w:val="000000" w:themeColor="text1"/>
        </w:rPr>
        <w:t>gallons)</w:t>
      </w:r>
    </w:p>
    <w:p w14:paraId="442DC4FA" w14:textId="05272C7D" w:rsidR="008C5A50" w:rsidRPr="00891E94" w:rsidRDefault="008C5A50" w:rsidP="008915DD">
      <w:pPr>
        <w:pStyle w:val="ListParagraph"/>
        <w:numPr>
          <w:ilvl w:val="2"/>
          <w:numId w:val="3"/>
        </w:numPr>
        <w:rPr>
          <w:color w:val="000000" w:themeColor="text1"/>
        </w:rPr>
      </w:pPr>
      <w:r w:rsidRPr="00891E94">
        <w:rPr>
          <w:color w:val="000000" w:themeColor="text1"/>
        </w:rPr>
        <w:t xml:space="preserve">path segments: numbered segments by chronological order in route </w:t>
      </w:r>
    </w:p>
    <w:p w14:paraId="146BA2D7" w14:textId="72622CC3" w:rsidR="00731BE1" w:rsidRPr="00891E94" w:rsidRDefault="00731BE1" w:rsidP="00731BE1">
      <w:pPr>
        <w:pStyle w:val="Heading1"/>
        <w:rPr>
          <w:color w:val="000000" w:themeColor="text1"/>
        </w:rPr>
      </w:pPr>
      <w:r w:rsidRPr="00891E94">
        <w:rPr>
          <w:color w:val="000000" w:themeColor="text1"/>
        </w:rPr>
        <w:t>Data Inputs</w:t>
      </w:r>
    </w:p>
    <w:p w14:paraId="5267AD1E" w14:textId="1436FFF7" w:rsidR="008C5A50" w:rsidRPr="00891E94" w:rsidRDefault="008C5A50" w:rsidP="00731BE1">
      <w:pPr>
        <w:rPr>
          <w:color w:val="000000" w:themeColor="text1"/>
        </w:rPr>
      </w:pPr>
      <w:r w:rsidRPr="00891E94">
        <w:rPr>
          <w:color w:val="000000" w:themeColor="text1"/>
        </w:rPr>
        <w:t xml:space="preserve">Each script takes in an excel file to create dataframes that are used for the map generation. Both scripts and their required data files are in the “afreenali” folder in the Git repository. </w:t>
      </w:r>
    </w:p>
    <w:p w14:paraId="56499E73" w14:textId="6485D619" w:rsidR="008C5A50" w:rsidRPr="00891E94" w:rsidRDefault="008C5A50" w:rsidP="008C5A50">
      <w:pPr>
        <w:pStyle w:val="ListParagraph"/>
        <w:numPr>
          <w:ilvl w:val="0"/>
          <w:numId w:val="4"/>
        </w:numPr>
        <w:rPr>
          <w:color w:val="000000" w:themeColor="text1"/>
        </w:rPr>
      </w:pPr>
      <w:r w:rsidRPr="00891E94">
        <w:rPr>
          <w:color w:val="000000" w:themeColor="text1"/>
        </w:rPr>
        <w:t xml:space="preserve">Client Coordinates.xlsx </w:t>
      </w:r>
      <w:r w:rsidRPr="00891E94">
        <w:rPr>
          <w:color w:val="000000" w:themeColor="text1"/>
        </w:rPr>
        <w:sym w:font="Wingdings" w:char="F0E0"/>
      </w:r>
      <w:r w:rsidRPr="00891E94">
        <w:rPr>
          <w:color w:val="000000" w:themeColor="text1"/>
        </w:rPr>
        <w:t xml:space="preserve"> plotFullSetCoordinates.ipynb</w:t>
      </w:r>
    </w:p>
    <w:p w14:paraId="4CD4ADAA" w14:textId="6D7DC8BA" w:rsidR="008C5A50" w:rsidRPr="00891E94" w:rsidRDefault="008C5A50" w:rsidP="008C5A50">
      <w:pPr>
        <w:pStyle w:val="ListParagraph"/>
        <w:numPr>
          <w:ilvl w:val="1"/>
          <w:numId w:val="4"/>
        </w:numPr>
        <w:rPr>
          <w:color w:val="000000" w:themeColor="text1"/>
        </w:rPr>
      </w:pPr>
      <w:r w:rsidRPr="00891E94">
        <w:rPr>
          <w:color w:val="000000" w:themeColor="text1"/>
        </w:rPr>
        <w:t xml:space="preserve">The code creates a separate csv file of each sheet of the excel file. It only requires this one data file and will generate the rest of the csv and html files for you. </w:t>
      </w:r>
    </w:p>
    <w:p w14:paraId="3AD4101B" w14:textId="0690D87C" w:rsidR="00D323C2" w:rsidRPr="00891E94" w:rsidRDefault="00D323C2" w:rsidP="00D323C2">
      <w:pPr>
        <w:pStyle w:val="ListParagraph"/>
        <w:numPr>
          <w:ilvl w:val="0"/>
          <w:numId w:val="4"/>
        </w:numPr>
        <w:rPr>
          <w:color w:val="000000" w:themeColor="text1"/>
        </w:rPr>
      </w:pPr>
      <w:r w:rsidRPr="00891E94">
        <w:rPr>
          <w:color w:val="000000" w:themeColor="text1"/>
        </w:rPr>
        <w:t>Subsets_Afreen</w:t>
      </w:r>
      <w:r w:rsidRPr="00891E94">
        <w:rPr>
          <w:color w:val="000000" w:themeColor="text1"/>
        </w:rPr>
        <w:t xml:space="preserve">.xlsx </w:t>
      </w:r>
      <w:r w:rsidRPr="00891E94">
        <w:rPr>
          <w:color w:val="000000" w:themeColor="text1"/>
        </w:rPr>
        <w:sym w:font="Wingdings" w:char="F0E0"/>
      </w:r>
      <w:r w:rsidRPr="00891E94">
        <w:rPr>
          <w:color w:val="000000" w:themeColor="text1"/>
        </w:rPr>
        <w:t xml:space="preserve"> plot</w:t>
      </w:r>
      <w:r w:rsidRPr="00891E94">
        <w:rPr>
          <w:color w:val="000000" w:themeColor="text1"/>
        </w:rPr>
        <w:t>Subsets</w:t>
      </w:r>
      <w:r w:rsidRPr="00891E94">
        <w:rPr>
          <w:color w:val="000000" w:themeColor="text1"/>
        </w:rPr>
        <w:t>.ipynb</w:t>
      </w:r>
    </w:p>
    <w:p w14:paraId="6CE43E07" w14:textId="621CD8DF" w:rsidR="00731BE1" w:rsidRPr="00891E94" w:rsidRDefault="00D323C2" w:rsidP="00731BE1">
      <w:pPr>
        <w:pStyle w:val="ListParagraph"/>
        <w:numPr>
          <w:ilvl w:val="1"/>
          <w:numId w:val="4"/>
        </w:numPr>
        <w:rPr>
          <w:color w:val="000000" w:themeColor="text1"/>
        </w:rPr>
      </w:pPr>
      <w:r w:rsidRPr="00891E94">
        <w:rPr>
          <w:color w:val="000000" w:themeColor="text1"/>
        </w:rPr>
        <w:t xml:space="preserve">The code creates a separate csv file of each sheet of the excel file. It only requires this one data file and will generate the rest of the csv and html files for you. </w:t>
      </w:r>
    </w:p>
    <w:p w14:paraId="26FB4B7D" w14:textId="52637705" w:rsidR="00D82118" w:rsidRPr="00891E94" w:rsidRDefault="00D82118" w:rsidP="00D82118">
      <w:pPr>
        <w:pStyle w:val="Heading1"/>
        <w:rPr>
          <w:color w:val="000000" w:themeColor="text1"/>
        </w:rPr>
      </w:pPr>
      <w:r w:rsidRPr="00891E94">
        <w:rPr>
          <w:color w:val="000000" w:themeColor="text1"/>
        </w:rPr>
        <w:t xml:space="preserve">Output Files </w:t>
      </w:r>
    </w:p>
    <w:p w14:paraId="11FE402D" w14:textId="65260C7B" w:rsidR="00891E94" w:rsidRPr="00891E94" w:rsidRDefault="00891E94" w:rsidP="00891E94">
      <w:pPr>
        <w:rPr>
          <w:color w:val="000000" w:themeColor="text1"/>
        </w:rPr>
      </w:pPr>
      <w:r w:rsidRPr="00891E94">
        <w:rPr>
          <w:color w:val="000000" w:themeColor="text1"/>
        </w:rPr>
        <w:t>The</w:t>
      </w:r>
      <w:r>
        <w:rPr>
          <w:color w:val="000000" w:themeColor="text1"/>
        </w:rPr>
        <w:t xml:space="preserve"> following maps are in the “maps” folder in the “afreenali” folder in the Git repository. </w:t>
      </w:r>
    </w:p>
    <w:p w14:paraId="5A80F10F" w14:textId="1D38AB07" w:rsidR="00D82118" w:rsidRPr="00891E94" w:rsidRDefault="00D82118" w:rsidP="00D82118">
      <w:pPr>
        <w:pStyle w:val="ListParagraph"/>
        <w:numPr>
          <w:ilvl w:val="0"/>
          <w:numId w:val="6"/>
        </w:numPr>
        <w:rPr>
          <w:color w:val="000000" w:themeColor="text1"/>
        </w:rPr>
      </w:pPr>
      <w:r w:rsidRPr="00891E94">
        <w:rPr>
          <w:color w:val="000000" w:themeColor="text1"/>
        </w:rPr>
        <w:t>plotFullSetCoordinates.ipynb</w:t>
      </w:r>
    </w:p>
    <w:p w14:paraId="53076648" w14:textId="1BEBA89C" w:rsidR="00D82118" w:rsidRPr="00891E94" w:rsidRDefault="00D82118" w:rsidP="00D82118">
      <w:pPr>
        <w:pStyle w:val="ListParagraph"/>
        <w:numPr>
          <w:ilvl w:val="1"/>
          <w:numId w:val="6"/>
        </w:numPr>
        <w:rPr>
          <w:color w:val="000000" w:themeColor="text1"/>
        </w:rPr>
      </w:pPr>
      <w:r w:rsidRPr="00891E94">
        <w:rPr>
          <w:color w:val="000000" w:themeColor="text1"/>
        </w:rPr>
        <w:t xml:space="preserve">map with all coordinates involved in project </w:t>
      </w:r>
      <w:r w:rsidRPr="00891E94">
        <w:rPr>
          <w:color w:val="000000" w:themeColor="text1"/>
        </w:rPr>
        <w:sym w:font="Wingdings" w:char="F0E0"/>
      </w:r>
      <w:r w:rsidRPr="00891E94">
        <w:rPr>
          <w:color w:val="000000" w:themeColor="text1"/>
        </w:rPr>
        <w:t xml:space="preserve"> fullmap.html</w:t>
      </w:r>
    </w:p>
    <w:p w14:paraId="157A6E45" w14:textId="49E8DA22" w:rsidR="00D82118" w:rsidRPr="00891E94" w:rsidRDefault="00D82118" w:rsidP="00D82118">
      <w:pPr>
        <w:pStyle w:val="ListParagraph"/>
        <w:numPr>
          <w:ilvl w:val="1"/>
          <w:numId w:val="6"/>
        </w:numPr>
        <w:rPr>
          <w:color w:val="000000" w:themeColor="text1"/>
        </w:rPr>
      </w:pPr>
      <w:r w:rsidRPr="00891E94">
        <w:rPr>
          <w:color w:val="000000" w:themeColor="text1"/>
        </w:rPr>
        <w:t xml:space="preserve">map with coordinates in Dilkon region </w:t>
      </w:r>
      <w:r w:rsidRPr="00891E94">
        <w:rPr>
          <w:color w:val="000000" w:themeColor="text1"/>
        </w:rPr>
        <w:sym w:font="Wingdings" w:char="F0E0"/>
      </w:r>
      <w:r w:rsidRPr="00891E94">
        <w:rPr>
          <w:color w:val="000000" w:themeColor="text1"/>
        </w:rPr>
        <w:t xml:space="preserve"> Dilkonmap.html</w:t>
      </w:r>
    </w:p>
    <w:p w14:paraId="2F927143" w14:textId="6EC88A3D" w:rsidR="00D82118" w:rsidRPr="00891E94" w:rsidRDefault="00D82118" w:rsidP="00D82118">
      <w:pPr>
        <w:pStyle w:val="ListParagraph"/>
        <w:numPr>
          <w:ilvl w:val="1"/>
          <w:numId w:val="6"/>
        </w:numPr>
        <w:rPr>
          <w:color w:val="000000" w:themeColor="text1"/>
        </w:rPr>
      </w:pPr>
      <w:r w:rsidRPr="00891E94">
        <w:rPr>
          <w:color w:val="000000" w:themeColor="text1"/>
        </w:rPr>
        <w:t xml:space="preserve">map with coordinates in Thoreau region </w:t>
      </w:r>
      <w:r w:rsidRPr="00891E94">
        <w:rPr>
          <w:color w:val="000000" w:themeColor="text1"/>
        </w:rPr>
        <w:sym w:font="Wingdings" w:char="F0E0"/>
      </w:r>
      <w:r w:rsidRPr="00891E94">
        <w:rPr>
          <w:color w:val="000000" w:themeColor="text1"/>
        </w:rPr>
        <w:t xml:space="preserve"> Thoreaumap.html</w:t>
      </w:r>
    </w:p>
    <w:p w14:paraId="3958C09B" w14:textId="036ED904" w:rsidR="00D82118" w:rsidRPr="00891E94" w:rsidRDefault="00D82118" w:rsidP="00D82118">
      <w:pPr>
        <w:pStyle w:val="ListParagraph"/>
        <w:numPr>
          <w:ilvl w:val="1"/>
          <w:numId w:val="6"/>
        </w:numPr>
        <w:rPr>
          <w:color w:val="000000" w:themeColor="text1"/>
        </w:rPr>
      </w:pPr>
      <w:r w:rsidRPr="00891E94">
        <w:rPr>
          <w:color w:val="000000" w:themeColor="text1"/>
        </w:rPr>
        <w:t xml:space="preserve">map with coordinates in Navajo region </w:t>
      </w:r>
      <w:r w:rsidRPr="00891E94">
        <w:rPr>
          <w:color w:val="000000" w:themeColor="text1"/>
        </w:rPr>
        <w:sym w:font="Wingdings" w:char="F0E0"/>
      </w:r>
      <w:r w:rsidRPr="00891E94">
        <w:rPr>
          <w:color w:val="000000" w:themeColor="text1"/>
        </w:rPr>
        <w:t xml:space="preserve"> Navajomap.html</w:t>
      </w:r>
    </w:p>
    <w:p w14:paraId="57B59731" w14:textId="6B4B629C" w:rsidR="00D82118" w:rsidRPr="00891E94" w:rsidRDefault="00D82118" w:rsidP="00D82118">
      <w:pPr>
        <w:pStyle w:val="ListParagraph"/>
        <w:numPr>
          <w:ilvl w:val="0"/>
          <w:numId w:val="6"/>
        </w:numPr>
        <w:rPr>
          <w:color w:val="000000" w:themeColor="text1"/>
        </w:rPr>
      </w:pPr>
      <w:r w:rsidRPr="00891E94">
        <w:rPr>
          <w:color w:val="000000" w:themeColor="text1"/>
        </w:rPr>
        <w:lastRenderedPageBreak/>
        <w:t>plotSubsets.ipynb</w:t>
      </w:r>
    </w:p>
    <w:p w14:paraId="3C508589" w14:textId="2553FD07" w:rsidR="00D82118" w:rsidRPr="00891E94" w:rsidRDefault="00D82118" w:rsidP="00D82118">
      <w:pPr>
        <w:pStyle w:val="ListParagraph"/>
        <w:numPr>
          <w:ilvl w:val="1"/>
          <w:numId w:val="6"/>
        </w:numPr>
        <w:rPr>
          <w:color w:val="000000" w:themeColor="text1"/>
        </w:rPr>
      </w:pPr>
      <w:r w:rsidRPr="00891E94">
        <w:rPr>
          <w:color w:val="000000" w:themeColor="text1"/>
        </w:rPr>
        <w:t xml:space="preserve">map with </w:t>
      </w:r>
      <w:r w:rsidR="00891E94" w:rsidRPr="00891E94">
        <w:rPr>
          <w:color w:val="000000" w:themeColor="text1"/>
        </w:rPr>
        <w:t xml:space="preserve">7 customers </w:t>
      </w:r>
      <w:r w:rsidRPr="00891E94">
        <w:rPr>
          <w:color w:val="000000" w:themeColor="text1"/>
        </w:rPr>
        <w:t xml:space="preserve">points, </w:t>
      </w:r>
      <w:r w:rsidR="00891E94" w:rsidRPr="00891E94">
        <w:rPr>
          <w:color w:val="000000" w:themeColor="text1"/>
        </w:rPr>
        <w:t>no</w:t>
      </w:r>
      <w:r w:rsidRPr="00891E94">
        <w:rPr>
          <w:color w:val="000000" w:themeColor="text1"/>
        </w:rPr>
        <w:t xml:space="preserve"> route </w:t>
      </w:r>
      <w:r w:rsidRPr="00891E94">
        <w:rPr>
          <w:color w:val="000000" w:themeColor="text1"/>
        </w:rPr>
        <w:sym w:font="Wingdings" w:char="F0E0"/>
      </w:r>
      <w:r w:rsidRPr="00891E94">
        <w:rPr>
          <w:color w:val="000000" w:themeColor="text1"/>
        </w:rPr>
        <w:t xml:space="preserve"> Time0.html</w:t>
      </w:r>
    </w:p>
    <w:p w14:paraId="08CEFAB1" w14:textId="7E3023EE" w:rsidR="00D82118" w:rsidRPr="00891E94" w:rsidRDefault="00D82118" w:rsidP="00D82118">
      <w:pPr>
        <w:pStyle w:val="ListParagraph"/>
        <w:numPr>
          <w:ilvl w:val="1"/>
          <w:numId w:val="6"/>
        </w:numPr>
        <w:rPr>
          <w:color w:val="000000" w:themeColor="text1"/>
        </w:rPr>
      </w:pPr>
      <w:r w:rsidRPr="00891E94">
        <w:rPr>
          <w:color w:val="000000" w:themeColor="text1"/>
        </w:rPr>
        <w:t xml:space="preserve">map with </w:t>
      </w:r>
      <w:r w:rsidR="00891E94" w:rsidRPr="00891E94">
        <w:rPr>
          <w:color w:val="000000" w:themeColor="text1"/>
        </w:rPr>
        <w:t>same customers points</w:t>
      </w:r>
      <w:r w:rsidRPr="00891E94">
        <w:rPr>
          <w:color w:val="000000" w:themeColor="text1"/>
        </w:rPr>
        <w:t xml:space="preserve"> and route 1 </w:t>
      </w:r>
      <w:r w:rsidRPr="00891E94">
        <w:rPr>
          <w:color w:val="000000" w:themeColor="text1"/>
        </w:rPr>
        <w:sym w:font="Wingdings" w:char="F0E0"/>
      </w:r>
      <w:r w:rsidRPr="00891E94">
        <w:rPr>
          <w:color w:val="000000" w:themeColor="text1"/>
        </w:rPr>
        <w:t xml:space="preserve"> Time1.html</w:t>
      </w:r>
    </w:p>
    <w:p w14:paraId="741F8071" w14:textId="3CF3779D" w:rsidR="00891E94" w:rsidRPr="00891E94" w:rsidRDefault="00891E94" w:rsidP="00891E94">
      <w:pPr>
        <w:pStyle w:val="ListParagraph"/>
        <w:numPr>
          <w:ilvl w:val="1"/>
          <w:numId w:val="6"/>
        </w:numPr>
        <w:rPr>
          <w:color w:val="000000" w:themeColor="text1"/>
        </w:rPr>
      </w:pPr>
      <w:r w:rsidRPr="00891E94">
        <w:rPr>
          <w:color w:val="000000" w:themeColor="text1"/>
        </w:rPr>
        <w:t xml:space="preserve">map with same customers points and route </w:t>
      </w:r>
      <w:r w:rsidRPr="00891E94">
        <w:rPr>
          <w:color w:val="000000" w:themeColor="text1"/>
        </w:rPr>
        <w:t>3</w:t>
      </w:r>
      <w:r w:rsidRPr="00891E94">
        <w:rPr>
          <w:color w:val="000000" w:themeColor="text1"/>
        </w:rPr>
        <w:t xml:space="preserve"> </w:t>
      </w:r>
      <w:r w:rsidRPr="00891E94">
        <w:rPr>
          <w:color w:val="000000" w:themeColor="text1"/>
        </w:rPr>
        <w:sym w:font="Wingdings" w:char="F0E0"/>
      </w:r>
      <w:r w:rsidRPr="00891E94">
        <w:rPr>
          <w:color w:val="000000" w:themeColor="text1"/>
        </w:rPr>
        <w:t xml:space="preserve"> Time</w:t>
      </w:r>
      <w:r w:rsidRPr="00891E94">
        <w:rPr>
          <w:color w:val="000000" w:themeColor="text1"/>
        </w:rPr>
        <w:t>3</w:t>
      </w:r>
      <w:r w:rsidRPr="00891E94">
        <w:rPr>
          <w:color w:val="000000" w:themeColor="text1"/>
        </w:rPr>
        <w:t>.html</w:t>
      </w:r>
    </w:p>
    <w:p w14:paraId="63408B9D" w14:textId="1348569F" w:rsidR="00891E94" w:rsidRPr="00891E94" w:rsidRDefault="00891E94" w:rsidP="00891E94">
      <w:pPr>
        <w:pStyle w:val="ListParagraph"/>
        <w:numPr>
          <w:ilvl w:val="1"/>
          <w:numId w:val="6"/>
        </w:numPr>
        <w:rPr>
          <w:color w:val="000000" w:themeColor="text1"/>
        </w:rPr>
      </w:pPr>
      <w:r w:rsidRPr="00891E94">
        <w:rPr>
          <w:color w:val="000000" w:themeColor="text1"/>
        </w:rPr>
        <w:t xml:space="preserve">map with same customers points and </w:t>
      </w:r>
      <w:r w:rsidRPr="00891E94">
        <w:rPr>
          <w:color w:val="000000" w:themeColor="text1"/>
        </w:rPr>
        <w:t>2 different routes</w:t>
      </w:r>
      <w:r w:rsidRPr="00891E94">
        <w:rPr>
          <w:color w:val="000000" w:themeColor="text1"/>
        </w:rPr>
        <w:t xml:space="preserve"> </w:t>
      </w:r>
      <w:r w:rsidRPr="00891E94">
        <w:rPr>
          <w:color w:val="000000" w:themeColor="text1"/>
        </w:rPr>
        <w:sym w:font="Wingdings" w:char="F0E0"/>
      </w:r>
      <w:r w:rsidRPr="00891E94">
        <w:rPr>
          <w:color w:val="000000" w:themeColor="text1"/>
        </w:rPr>
        <w:t xml:space="preserve"> </w:t>
      </w:r>
      <w:r w:rsidRPr="00891E94">
        <w:rPr>
          <w:color w:val="000000" w:themeColor="text1"/>
        </w:rPr>
        <w:t xml:space="preserve">NN </w:t>
      </w:r>
      <w:r w:rsidRPr="00891E94">
        <w:rPr>
          <w:color w:val="000000" w:themeColor="text1"/>
        </w:rPr>
        <w:t>Time1.html</w:t>
      </w:r>
    </w:p>
    <w:p w14:paraId="1A545F97" w14:textId="1019AD30" w:rsidR="00D82118" w:rsidRPr="00891E94" w:rsidRDefault="00891E94" w:rsidP="00891E94">
      <w:pPr>
        <w:pStyle w:val="ListParagraph"/>
        <w:numPr>
          <w:ilvl w:val="1"/>
          <w:numId w:val="6"/>
        </w:numPr>
        <w:rPr>
          <w:color w:val="000000" w:themeColor="text1"/>
        </w:rPr>
      </w:pPr>
      <w:r w:rsidRPr="00891E94">
        <w:rPr>
          <w:color w:val="000000" w:themeColor="text1"/>
        </w:rPr>
        <w:t xml:space="preserve">map with same customers points and </w:t>
      </w:r>
      <w:r w:rsidRPr="00891E94">
        <w:rPr>
          <w:color w:val="000000" w:themeColor="text1"/>
        </w:rPr>
        <w:t>route 4</w:t>
      </w:r>
      <w:r w:rsidRPr="00891E94">
        <w:rPr>
          <w:color w:val="000000" w:themeColor="text1"/>
        </w:rPr>
        <w:t xml:space="preserve"> </w:t>
      </w:r>
      <w:r w:rsidRPr="00891E94">
        <w:rPr>
          <w:color w:val="000000" w:themeColor="text1"/>
        </w:rPr>
        <w:sym w:font="Wingdings" w:char="F0E0"/>
      </w:r>
      <w:r w:rsidRPr="00891E94">
        <w:rPr>
          <w:color w:val="000000" w:themeColor="text1"/>
        </w:rPr>
        <w:t xml:space="preserve"> NN Time</w:t>
      </w:r>
      <w:r w:rsidRPr="00891E94">
        <w:rPr>
          <w:color w:val="000000" w:themeColor="text1"/>
        </w:rPr>
        <w:t>4</w:t>
      </w:r>
      <w:r w:rsidRPr="00891E94">
        <w:rPr>
          <w:color w:val="000000" w:themeColor="text1"/>
        </w:rPr>
        <w:t>.html</w:t>
      </w:r>
    </w:p>
    <w:p w14:paraId="55F63952" w14:textId="0C035C5E" w:rsidR="00731BE1" w:rsidRPr="00891E94" w:rsidRDefault="00ED26D5" w:rsidP="00731BE1">
      <w:pPr>
        <w:pStyle w:val="Heading1"/>
        <w:rPr>
          <w:color w:val="000000" w:themeColor="text1"/>
        </w:rPr>
      </w:pPr>
      <w:r w:rsidRPr="00891E94">
        <w:rPr>
          <w:color w:val="000000" w:themeColor="text1"/>
        </w:rPr>
        <w:t>Instructions</w:t>
      </w:r>
      <w:r w:rsidR="00731BE1" w:rsidRPr="00891E94">
        <w:rPr>
          <w:color w:val="000000" w:themeColor="text1"/>
        </w:rPr>
        <w:t xml:space="preserve"> to Run Code</w:t>
      </w:r>
    </w:p>
    <w:p w14:paraId="58ACE0C6" w14:textId="74D35970" w:rsidR="00D323C2" w:rsidRPr="00891E94" w:rsidRDefault="00D323C2" w:rsidP="00D323C2">
      <w:pPr>
        <w:pStyle w:val="ListParagraph"/>
        <w:numPr>
          <w:ilvl w:val="0"/>
          <w:numId w:val="5"/>
        </w:numPr>
        <w:rPr>
          <w:color w:val="000000" w:themeColor="text1"/>
        </w:rPr>
      </w:pPr>
      <w:r w:rsidRPr="00891E94">
        <w:rPr>
          <w:color w:val="000000" w:themeColor="text1"/>
        </w:rPr>
        <w:t xml:space="preserve">Ensure that each data file is in the same location (folder) of its associated Jupyter Notebook (ipynb) file on your machine. </w:t>
      </w:r>
    </w:p>
    <w:p w14:paraId="09D0D319" w14:textId="2B1D3509" w:rsidR="00D323C2" w:rsidRPr="00891E94" w:rsidRDefault="00D323C2" w:rsidP="00D323C2">
      <w:pPr>
        <w:pStyle w:val="ListParagraph"/>
        <w:numPr>
          <w:ilvl w:val="1"/>
          <w:numId w:val="5"/>
        </w:numPr>
        <w:rPr>
          <w:color w:val="000000" w:themeColor="text1"/>
        </w:rPr>
      </w:pPr>
      <w:r w:rsidRPr="00891E94">
        <w:rPr>
          <w:color w:val="000000" w:themeColor="text1"/>
        </w:rPr>
        <w:t xml:space="preserve">Example: Client Coordinates.xlsx and plotFullSetCoordinates.ipynb should be in the same location, i.e. </w:t>
      </w:r>
      <w:r w:rsidRPr="00891E94">
        <w:rPr>
          <w:color w:val="000000" w:themeColor="text1"/>
        </w:rPr>
        <w:t>"C:\</w:t>
      </w:r>
      <w:r w:rsidRPr="00891E94">
        <w:rPr>
          <w:color w:val="000000" w:themeColor="text1"/>
        </w:rPr>
        <w:t xml:space="preserve">MapCode\Client Coordinates.xlsx” and </w:t>
      </w:r>
      <w:r w:rsidRPr="00891E94">
        <w:rPr>
          <w:color w:val="000000" w:themeColor="text1"/>
        </w:rPr>
        <w:t>"C:\MapCode\</w:t>
      </w:r>
      <w:r w:rsidRPr="00891E94">
        <w:rPr>
          <w:color w:val="000000" w:themeColor="text1"/>
        </w:rPr>
        <w:t>plotFullSetCoordinates.ipynb”</w:t>
      </w:r>
    </w:p>
    <w:p w14:paraId="1ED0E97D" w14:textId="10765405" w:rsidR="00D82118" w:rsidRPr="00891E94" w:rsidRDefault="00D82118" w:rsidP="00D323C2">
      <w:pPr>
        <w:pStyle w:val="ListParagraph"/>
        <w:numPr>
          <w:ilvl w:val="0"/>
          <w:numId w:val="5"/>
        </w:numPr>
        <w:rPr>
          <w:color w:val="000000" w:themeColor="text1"/>
        </w:rPr>
      </w:pPr>
      <w:r w:rsidRPr="00891E94">
        <w:rPr>
          <w:color w:val="000000" w:themeColor="text1"/>
        </w:rPr>
        <w:t xml:space="preserve">Make sure all packages are installed </w:t>
      </w:r>
      <w:r w:rsidR="00891E94" w:rsidRPr="00891E94">
        <w:rPr>
          <w:color w:val="000000" w:themeColor="text1"/>
        </w:rPr>
        <w:t>in</w:t>
      </w:r>
      <w:r w:rsidRPr="00891E94">
        <w:rPr>
          <w:color w:val="000000" w:themeColor="text1"/>
        </w:rPr>
        <w:t xml:space="preserve"> your environment. You must have Pandas and Folium installed in your IDE. </w:t>
      </w:r>
    </w:p>
    <w:p w14:paraId="0AAFA1A5" w14:textId="1263EEE8" w:rsidR="00D323C2" w:rsidRPr="00891E94" w:rsidRDefault="00D323C2" w:rsidP="00D323C2">
      <w:pPr>
        <w:pStyle w:val="ListParagraph"/>
        <w:numPr>
          <w:ilvl w:val="0"/>
          <w:numId w:val="5"/>
        </w:numPr>
        <w:rPr>
          <w:color w:val="000000" w:themeColor="text1"/>
        </w:rPr>
      </w:pPr>
      <w:r w:rsidRPr="00891E94">
        <w:rPr>
          <w:color w:val="000000" w:themeColor="text1"/>
        </w:rPr>
        <w:t xml:space="preserve">On Jupyter Notebook, manually run each code chunk or run all cells from menu to generate all interactive maps.  </w:t>
      </w:r>
    </w:p>
    <w:p w14:paraId="0CDC9290" w14:textId="0A07CC0D" w:rsidR="00D323C2" w:rsidRPr="00891E94" w:rsidRDefault="00D323C2" w:rsidP="00D323C2">
      <w:pPr>
        <w:pStyle w:val="ListParagraph"/>
        <w:numPr>
          <w:ilvl w:val="1"/>
          <w:numId w:val="5"/>
        </w:numPr>
        <w:rPr>
          <w:color w:val="000000" w:themeColor="text1"/>
        </w:rPr>
      </w:pPr>
      <w:r w:rsidRPr="00891E94">
        <w:rPr>
          <w:color w:val="000000" w:themeColor="text1"/>
        </w:rPr>
        <w:t xml:space="preserve">If you are not using Jupyter Notebook or are using a different IDE that supports Python, paste all the code from each script into a Python file used by the IDE and run. </w:t>
      </w:r>
    </w:p>
    <w:p w14:paraId="7275484F" w14:textId="7B93615E" w:rsidR="00D323C2" w:rsidRPr="00891E94" w:rsidRDefault="00D323C2" w:rsidP="00D323C2">
      <w:pPr>
        <w:pStyle w:val="ListParagraph"/>
        <w:numPr>
          <w:ilvl w:val="0"/>
          <w:numId w:val="5"/>
        </w:numPr>
        <w:rPr>
          <w:color w:val="000000" w:themeColor="text1"/>
        </w:rPr>
      </w:pPr>
      <w:r w:rsidRPr="00891E94">
        <w:rPr>
          <w:color w:val="000000" w:themeColor="text1"/>
        </w:rPr>
        <w:t xml:space="preserve">All csv files and html files of the maps will be generated in the same root folder where </w:t>
      </w:r>
      <w:r w:rsidR="00891E94">
        <w:rPr>
          <w:color w:val="000000" w:themeColor="text1"/>
        </w:rPr>
        <w:t xml:space="preserve">the </w:t>
      </w:r>
      <w:r w:rsidRPr="00891E94">
        <w:rPr>
          <w:color w:val="000000" w:themeColor="text1"/>
        </w:rPr>
        <w:t>code is. These html files can be opened on any browser once generated</w:t>
      </w:r>
      <w:r w:rsidR="00891E94">
        <w:rPr>
          <w:color w:val="000000" w:themeColor="text1"/>
        </w:rPr>
        <w:t xml:space="preserve"> and can be viewed with the included zoom and movable features</w:t>
      </w:r>
      <w:r w:rsidR="00D82118" w:rsidRPr="00891E94">
        <w:rPr>
          <w:color w:val="000000" w:themeColor="text1"/>
        </w:rPr>
        <w:t xml:space="preserve">. You can open them from the file location. </w:t>
      </w:r>
    </w:p>
    <w:p w14:paraId="0B4C1E8F" w14:textId="78883B4D" w:rsidR="00D323C2" w:rsidRPr="00891E94" w:rsidRDefault="00D323C2" w:rsidP="00D323C2">
      <w:pPr>
        <w:pStyle w:val="ListParagraph"/>
        <w:numPr>
          <w:ilvl w:val="1"/>
          <w:numId w:val="5"/>
        </w:numPr>
        <w:rPr>
          <w:color w:val="000000" w:themeColor="text1"/>
        </w:rPr>
      </w:pPr>
      <w:r w:rsidRPr="00891E94">
        <w:rPr>
          <w:color w:val="000000" w:themeColor="text1"/>
        </w:rPr>
        <w:t xml:space="preserve">Example: </w:t>
      </w:r>
      <w:r w:rsidRPr="00891E94">
        <w:rPr>
          <w:color w:val="000000" w:themeColor="text1"/>
        </w:rPr>
        <w:t>"C:\MapCode\</w:t>
      </w:r>
      <w:r w:rsidRPr="00891E94">
        <w:rPr>
          <w:color w:val="000000" w:themeColor="text1"/>
        </w:rPr>
        <w:t>Thoreaumap.html</w:t>
      </w:r>
      <w:r w:rsidRPr="00891E94">
        <w:rPr>
          <w:color w:val="000000" w:themeColor="text1"/>
        </w:rPr>
        <w:t>”</w:t>
      </w:r>
    </w:p>
    <w:p w14:paraId="65EB4657" w14:textId="29EE9C4E" w:rsidR="00D82118" w:rsidRPr="00891E94" w:rsidRDefault="00D82118" w:rsidP="00D82118">
      <w:pPr>
        <w:pStyle w:val="ListParagraph"/>
        <w:numPr>
          <w:ilvl w:val="0"/>
          <w:numId w:val="5"/>
        </w:numPr>
        <w:rPr>
          <w:color w:val="000000" w:themeColor="text1"/>
        </w:rPr>
      </w:pPr>
      <w:r w:rsidRPr="00891E94">
        <w:rPr>
          <w:color w:val="000000" w:themeColor="text1"/>
        </w:rPr>
        <w:t xml:space="preserve">To make changes to any of the code or data files, please follow the same conventions I have organized in the current set-up. For example, to add or remove coordinates on the data files, ensure changes are in the same format as other initial data. Both scripts have detailed comments for extra documentation to help explain every part of the code. </w:t>
      </w:r>
    </w:p>
    <w:sectPr w:rsidR="00D82118" w:rsidRPr="00891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C10AB"/>
    <w:multiLevelType w:val="hybridMultilevel"/>
    <w:tmpl w:val="5EFAF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F6022D"/>
    <w:multiLevelType w:val="hybridMultilevel"/>
    <w:tmpl w:val="3BF45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36E42"/>
    <w:multiLevelType w:val="hybridMultilevel"/>
    <w:tmpl w:val="66B24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C41A4A"/>
    <w:multiLevelType w:val="hybridMultilevel"/>
    <w:tmpl w:val="8EF0159E"/>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5516E0"/>
    <w:multiLevelType w:val="hybridMultilevel"/>
    <w:tmpl w:val="661E1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F7677D"/>
    <w:multiLevelType w:val="hybridMultilevel"/>
    <w:tmpl w:val="384ABDA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8201207">
    <w:abstractNumId w:val="4"/>
  </w:num>
  <w:num w:numId="2" w16cid:durableId="116535590">
    <w:abstractNumId w:val="1"/>
  </w:num>
  <w:num w:numId="3" w16cid:durableId="1491021647">
    <w:abstractNumId w:val="2"/>
  </w:num>
  <w:num w:numId="4" w16cid:durableId="853374082">
    <w:abstractNumId w:val="0"/>
  </w:num>
  <w:num w:numId="5" w16cid:durableId="49572866">
    <w:abstractNumId w:val="3"/>
  </w:num>
  <w:num w:numId="6" w16cid:durableId="20502532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D51"/>
    <w:rsid w:val="000E4390"/>
    <w:rsid w:val="00175FE0"/>
    <w:rsid w:val="00314A31"/>
    <w:rsid w:val="00357129"/>
    <w:rsid w:val="004C3D51"/>
    <w:rsid w:val="0054736C"/>
    <w:rsid w:val="00566671"/>
    <w:rsid w:val="006E7265"/>
    <w:rsid w:val="00731BE1"/>
    <w:rsid w:val="00806936"/>
    <w:rsid w:val="008915DD"/>
    <w:rsid w:val="00891E94"/>
    <w:rsid w:val="008C5A50"/>
    <w:rsid w:val="009951B4"/>
    <w:rsid w:val="00D323C2"/>
    <w:rsid w:val="00D82118"/>
    <w:rsid w:val="00E22C86"/>
    <w:rsid w:val="00ED2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42998"/>
  <w15:chartTrackingRefBased/>
  <w15:docId w15:val="{CE27335C-9D10-46E3-B4B2-38789457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D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3D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3D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3D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3D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3D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D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D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D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D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3D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3D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3D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3D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3D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D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D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D51"/>
    <w:rPr>
      <w:rFonts w:eastAsiaTheme="majorEastAsia" w:cstheme="majorBidi"/>
      <w:color w:val="272727" w:themeColor="text1" w:themeTint="D8"/>
    </w:rPr>
  </w:style>
  <w:style w:type="paragraph" w:styleId="Title">
    <w:name w:val="Title"/>
    <w:basedOn w:val="Normal"/>
    <w:next w:val="Normal"/>
    <w:link w:val="TitleChar"/>
    <w:uiPriority w:val="10"/>
    <w:qFormat/>
    <w:rsid w:val="004C3D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D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D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3D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D51"/>
    <w:pPr>
      <w:spacing w:before="160"/>
      <w:jc w:val="center"/>
    </w:pPr>
    <w:rPr>
      <w:i/>
      <w:iCs/>
      <w:color w:val="404040" w:themeColor="text1" w:themeTint="BF"/>
    </w:rPr>
  </w:style>
  <w:style w:type="character" w:customStyle="1" w:styleId="QuoteChar">
    <w:name w:val="Quote Char"/>
    <w:basedOn w:val="DefaultParagraphFont"/>
    <w:link w:val="Quote"/>
    <w:uiPriority w:val="29"/>
    <w:rsid w:val="004C3D51"/>
    <w:rPr>
      <w:i/>
      <w:iCs/>
      <w:color w:val="404040" w:themeColor="text1" w:themeTint="BF"/>
    </w:rPr>
  </w:style>
  <w:style w:type="paragraph" w:styleId="ListParagraph">
    <w:name w:val="List Paragraph"/>
    <w:basedOn w:val="Normal"/>
    <w:uiPriority w:val="34"/>
    <w:qFormat/>
    <w:rsid w:val="004C3D51"/>
    <w:pPr>
      <w:ind w:left="720"/>
      <w:contextualSpacing/>
    </w:pPr>
  </w:style>
  <w:style w:type="character" w:styleId="IntenseEmphasis">
    <w:name w:val="Intense Emphasis"/>
    <w:basedOn w:val="DefaultParagraphFont"/>
    <w:uiPriority w:val="21"/>
    <w:qFormat/>
    <w:rsid w:val="004C3D51"/>
    <w:rPr>
      <w:i/>
      <w:iCs/>
      <w:color w:val="0F4761" w:themeColor="accent1" w:themeShade="BF"/>
    </w:rPr>
  </w:style>
  <w:style w:type="paragraph" w:styleId="IntenseQuote">
    <w:name w:val="Intense Quote"/>
    <w:basedOn w:val="Normal"/>
    <w:next w:val="Normal"/>
    <w:link w:val="IntenseQuoteChar"/>
    <w:uiPriority w:val="30"/>
    <w:qFormat/>
    <w:rsid w:val="004C3D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3D51"/>
    <w:rPr>
      <w:i/>
      <w:iCs/>
      <w:color w:val="0F4761" w:themeColor="accent1" w:themeShade="BF"/>
    </w:rPr>
  </w:style>
  <w:style w:type="character" w:styleId="IntenseReference">
    <w:name w:val="Intense Reference"/>
    <w:basedOn w:val="DefaultParagraphFont"/>
    <w:uiPriority w:val="32"/>
    <w:qFormat/>
    <w:rsid w:val="004C3D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443540">
      <w:bodyDiv w:val="1"/>
      <w:marLeft w:val="0"/>
      <w:marRight w:val="0"/>
      <w:marTop w:val="0"/>
      <w:marBottom w:val="0"/>
      <w:divBdr>
        <w:top w:val="none" w:sz="0" w:space="0" w:color="auto"/>
        <w:left w:val="none" w:sz="0" w:space="0" w:color="auto"/>
        <w:bottom w:val="none" w:sz="0" w:space="0" w:color="auto"/>
        <w:right w:val="none" w:sz="0" w:space="0" w:color="auto"/>
      </w:divBdr>
    </w:div>
    <w:div w:id="1164397314">
      <w:bodyDiv w:val="1"/>
      <w:marLeft w:val="0"/>
      <w:marRight w:val="0"/>
      <w:marTop w:val="0"/>
      <w:marBottom w:val="0"/>
      <w:divBdr>
        <w:top w:val="none" w:sz="0" w:space="0" w:color="auto"/>
        <w:left w:val="none" w:sz="0" w:space="0" w:color="auto"/>
        <w:bottom w:val="none" w:sz="0" w:space="0" w:color="auto"/>
        <w:right w:val="none" w:sz="0" w:space="0" w:color="auto"/>
      </w:divBdr>
    </w:div>
    <w:div w:id="1509129298">
      <w:bodyDiv w:val="1"/>
      <w:marLeft w:val="0"/>
      <w:marRight w:val="0"/>
      <w:marTop w:val="0"/>
      <w:marBottom w:val="0"/>
      <w:divBdr>
        <w:top w:val="none" w:sz="0" w:space="0" w:color="auto"/>
        <w:left w:val="none" w:sz="0" w:space="0" w:color="auto"/>
        <w:bottom w:val="none" w:sz="0" w:space="0" w:color="auto"/>
        <w:right w:val="none" w:sz="0" w:space="0" w:color="auto"/>
      </w:divBdr>
    </w:div>
    <w:div w:id="205103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Afreen</dc:creator>
  <cp:keywords/>
  <dc:description/>
  <cp:lastModifiedBy>Ali, Afreen</cp:lastModifiedBy>
  <cp:revision>1</cp:revision>
  <dcterms:created xsi:type="dcterms:W3CDTF">2025-05-09T07:18:00Z</dcterms:created>
  <dcterms:modified xsi:type="dcterms:W3CDTF">2025-05-09T08:39:00Z</dcterms:modified>
</cp:coreProperties>
</file>