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76C5" w14:textId="77777777" w:rsidR="00283A10" w:rsidRPr="00812A7E" w:rsidRDefault="00283A10" w:rsidP="000949BE">
      <w:pPr>
        <w:ind w:left="720"/>
        <w:jc w:val="both"/>
        <w:rPr>
          <w:rFonts w:ascii="Times" w:hAnsi="Times" w:cs="Times New Roman"/>
          <w:b/>
          <w:color w:val="7F7F7F" w:themeColor="text1" w:themeTint="80"/>
          <w:lang w:val="pt-BR"/>
        </w:rPr>
      </w:pPr>
    </w:p>
    <w:p w14:paraId="27BD3634" w14:textId="20D5425C" w:rsidR="00070A7D" w:rsidRPr="00145204" w:rsidRDefault="00070A7D" w:rsidP="000949BE">
      <w:pPr>
        <w:ind w:left="720"/>
        <w:jc w:val="both"/>
        <w:rPr>
          <w:rFonts w:asciiTheme="majorHAnsi" w:hAnsiTheme="majorHAnsi" w:cs="Times New Roman"/>
          <w:b/>
          <w:color w:val="7F7F7F" w:themeColor="text1" w:themeTint="80"/>
          <w:lang w:val="pt-BR"/>
        </w:rPr>
      </w:pP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Nome: </w:t>
      </w:r>
    </w:p>
    <w:p w14:paraId="30C97FAD" w14:textId="088E0CAD" w:rsidR="00812A7E" w:rsidRPr="00145204" w:rsidRDefault="00812A7E" w:rsidP="000949BE">
      <w:pPr>
        <w:ind w:left="720"/>
        <w:jc w:val="both"/>
        <w:rPr>
          <w:rFonts w:asciiTheme="majorHAnsi" w:hAnsiTheme="majorHAnsi" w:cs="Times New Roman"/>
          <w:b/>
          <w:color w:val="7F7F7F" w:themeColor="text1" w:themeTint="80"/>
          <w:lang w:val="pt-BR"/>
        </w:rPr>
      </w:pP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Por favor, preencha a seguinte </w:t>
      </w:r>
      <w:r w:rsidR="00070A7D"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>pesquisa</w:t>
      </w: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 sobre este experimento utilizando uma escala de 1 até 5 (onde 1 discorda plenamente, 2 discorda, 3 neutro, 4 concorda, 5 concorda plenamente ou N/A não se aplica)</w:t>
      </w:r>
    </w:p>
    <w:p w14:paraId="389FC538" w14:textId="24A7D4F5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Você ach</w:t>
      </w:r>
      <w:r w:rsidR="00751775">
        <w:rPr>
          <w:rFonts w:cs="Times New Roman"/>
          <w:b/>
          <w:lang w:val="pt-BR"/>
        </w:rPr>
        <w:t>ou fácil</w:t>
      </w:r>
      <w:r w:rsidRPr="00145204">
        <w:rPr>
          <w:rFonts w:cs="Times New Roman"/>
          <w:b/>
          <w:lang w:val="pt-BR"/>
        </w:rPr>
        <w:t xml:space="preserve"> a interação </w:t>
      </w:r>
      <w:r w:rsidR="00751775">
        <w:rPr>
          <w:rFonts w:cs="Times New Roman"/>
          <w:b/>
          <w:lang w:val="pt-BR"/>
        </w:rPr>
        <w:t xml:space="preserve">com </w:t>
      </w:r>
      <w:r w:rsidR="000E59A6" w:rsidRPr="00145204">
        <w:rPr>
          <w:rFonts w:cs="Times New Roman"/>
          <w:b/>
          <w:lang w:val="pt-BR"/>
        </w:rPr>
        <w:t>o DyeVC</w:t>
      </w:r>
      <w:r w:rsidRPr="00145204">
        <w:rPr>
          <w:rFonts w:cs="Times New Roman"/>
          <w:b/>
          <w:lang w:val="pt-BR"/>
        </w:rPr>
        <w:t>?</w:t>
      </w:r>
      <w:r w:rsidR="00FB0499" w:rsidRPr="00145204">
        <w:rPr>
          <w:rFonts w:cs="Times New Roman"/>
          <w:b/>
          <w:lang w:val="pt-BR"/>
        </w:rPr>
        <w:t xml:space="preserve"> </w:t>
      </w:r>
    </w:p>
    <w:p w14:paraId="645DBE19" w14:textId="77777777" w:rsidR="00FB0499" w:rsidRPr="00145204" w:rsidRDefault="00FB0499" w:rsidP="00FB0499">
      <w:pPr>
        <w:ind w:left="720" w:firstLine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7B52AD3B" w14:textId="44EFA2DD" w:rsidR="00FB0499" w:rsidRPr="00145204" w:rsidRDefault="000E59A6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Você achou fácil</w:t>
      </w:r>
      <w:r w:rsidR="00751775">
        <w:rPr>
          <w:rFonts w:cs="Times New Roman"/>
          <w:b/>
          <w:lang w:val="pt-BR"/>
        </w:rPr>
        <w:t xml:space="preserve"> identificar os </w:t>
      </w:r>
      <w:r w:rsidRPr="00145204">
        <w:rPr>
          <w:rFonts w:cs="Times New Roman"/>
          <w:b/>
          <w:lang w:val="pt-BR"/>
        </w:rPr>
        <w:t>repositórios relacionados no DyeVC</w:t>
      </w:r>
      <w:r w:rsidR="00FB0499" w:rsidRPr="00145204">
        <w:rPr>
          <w:rFonts w:cs="Times New Roman"/>
          <w:b/>
          <w:lang w:val="pt-BR"/>
        </w:rPr>
        <w:t xml:space="preserve">? </w:t>
      </w:r>
    </w:p>
    <w:p w14:paraId="2DCC9CB5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1DFFE4C4" w14:textId="035FC008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achou fácil a utilização das operações disponibilizadas no </w:t>
      </w:r>
      <w:r w:rsidR="000E59A6" w:rsidRPr="00145204">
        <w:rPr>
          <w:rFonts w:cs="Times New Roman"/>
          <w:b/>
          <w:lang w:val="pt-BR"/>
        </w:rPr>
        <w:t>DyeVC</w:t>
      </w:r>
      <w:r w:rsidR="00283A10" w:rsidRPr="00145204">
        <w:rPr>
          <w:rFonts w:cs="Times New Roman"/>
          <w:b/>
          <w:lang w:val="pt-BR"/>
        </w:rPr>
        <w:t xml:space="preserve">? </w:t>
      </w:r>
    </w:p>
    <w:p w14:paraId="66DAF1E5" w14:textId="787ED6E6" w:rsidR="00283A10" w:rsidRPr="00145204" w:rsidRDefault="00283A10" w:rsidP="00283A10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35AA71C2" w14:textId="1798967E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Qual operação disponibilizada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você achou mais útil?</w:t>
      </w:r>
    </w:p>
    <w:p w14:paraId="347D7C82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4D1E51EE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1DA4915D" w14:textId="3EA77375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achou que as visualizações disponibilizadas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foram úteis para responder as questões?</w:t>
      </w:r>
    </w:p>
    <w:p w14:paraId="4D696CCF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50EF09DD" w14:textId="17F2D0EB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Qual visualização disponibilizada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você achou mais útil?</w:t>
      </w:r>
    </w:p>
    <w:p w14:paraId="3A5F7895" w14:textId="77777777" w:rsidR="00283A10" w:rsidRDefault="00283A10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6CA16B06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60801ABD" w14:textId="0249C95B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acha que o uso do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lhe ajudou durante a investigação do projeto </w:t>
      </w:r>
      <w:r w:rsidR="0030249B">
        <w:rPr>
          <w:rFonts w:cs="Times New Roman"/>
          <w:b/>
          <w:lang w:val="pt-BR"/>
        </w:rPr>
        <w:t>JQuery</w:t>
      </w:r>
      <w:r w:rsidRPr="00145204">
        <w:rPr>
          <w:rFonts w:cs="Times New Roman"/>
          <w:b/>
          <w:lang w:val="pt-BR"/>
        </w:rPr>
        <w:t>?</w:t>
      </w:r>
      <w:r w:rsidR="00FB0499" w:rsidRPr="00145204">
        <w:rPr>
          <w:rFonts w:cs="Times New Roman"/>
          <w:b/>
          <w:lang w:val="pt-BR"/>
        </w:rPr>
        <w:t xml:space="preserve"> </w:t>
      </w:r>
    </w:p>
    <w:p w14:paraId="2D8EA0D3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b/>
          <w:lang w:val="pt-BR"/>
        </w:rPr>
        <w:tab/>
      </w:r>
      <w:r w:rsidRPr="00145204">
        <w:rPr>
          <w:rFonts w:cs="Times New Roman"/>
          <w:lang w:val="pt-BR"/>
        </w:rPr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770B188A" w14:textId="52F20367" w:rsidR="00662596" w:rsidRDefault="00662596" w:rsidP="00662596">
      <w:pPr>
        <w:ind w:left="720"/>
        <w:jc w:val="both"/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Liste os aspectos positivos da abordagem</w:t>
      </w:r>
    </w:p>
    <w:p w14:paraId="7FB956BF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0441DDE5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6DEA3B15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4DE98ADE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13813267" w14:textId="77777777" w:rsidR="00662596" w:rsidRPr="00145204" w:rsidRDefault="00662596" w:rsidP="00662596">
      <w:pPr>
        <w:ind w:left="720"/>
        <w:jc w:val="both"/>
        <w:rPr>
          <w:rFonts w:cs="Times New Roman"/>
          <w:lang w:val="pt-BR"/>
        </w:rPr>
      </w:pPr>
    </w:p>
    <w:p w14:paraId="5E776565" w14:textId="2FCD9CE4" w:rsidR="00662596" w:rsidRDefault="00662596" w:rsidP="00662596">
      <w:pPr>
        <w:ind w:left="720"/>
        <w:jc w:val="both"/>
        <w:rPr>
          <w:rFonts w:cs="Times New Roman"/>
          <w:b/>
          <w:lang w:val="pt-BR"/>
        </w:rPr>
      </w:pPr>
      <w:r>
        <w:rPr>
          <w:rFonts w:cs="Times New Roman"/>
          <w:b/>
          <w:lang w:val="pt-BR"/>
        </w:rPr>
        <w:t>Liste os aspectos negativos da abordagem</w:t>
      </w:r>
    </w:p>
    <w:p w14:paraId="2579B493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49113FEC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35CE1661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3E3D5251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518BC76A" w14:textId="77777777" w:rsidR="00662596" w:rsidRPr="00145204" w:rsidRDefault="00662596" w:rsidP="00662596">
      <w:pPr>
        <w:ind w:left="720"/>
        <w:jc w:val="both"/>
        <w:rPr>
          <w:rFonts w:cs="Times New Roman"/>
          <w:lang w:val="pt-BR"/>
        </w:rPr>
      </w:pPr>
    </w:p>
    <w:p w14:paraId="7A6E0D1D" w14:textId="2BE6EB75" w:rsidR="00662596" w:rsidRDefault="00662596" w:rsidP="00662596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Você tem algum outro comentário sobre a elaboração do experimento, tarefas se</w:t>
      </w:r>
      <w:r>
        <w:rPr>
          <w:rFonts w:cs="Times New Roman"/>
          <w:b/>
          <w:lang w:val="pt-BR"/>
        </w:rPr>
        <w:t>lecionadas ou em relação à abordagem DyeVC</w:t>
      </w:r>
      <w:bookmarkStart w:id="0" w:name="_GoBack"/>
      <w:bookmarkEnd w:id="0"/>
      <w:r w:rsidRPr="00145204">
        <w:rPr>
          <w:rFonts w:cs="Times New Roman"/>
          <w:b/>
          <w:lang w:val="pt-BR"/>
        </w:rPr>
        <w:t>?</w:t>
      </w:r>
    </w:p>
    <w:p w14:paraId="6AFA090B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1539E069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6862E7E5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35672E88" w14:textId="77777777" w:rsidR="00662596" w:rsidRDefault="00662596" w:rsidP="00662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19F1E3A7" w14:textId="77777777" w:rsidR="00751775" w:rsidRPr="00145204" w:rsidRDefault="00751775" w:rsidP="00145204">
      <w:pPr>
        <w:ind w:left="720"/>
        <w:jc w:val="both"/>
        <w:rPr>
          <w:rFonts w:cs="Times New Roman"/>
          <w:lang w:val="pt-BR"/>
        </w:rPr>
      </w:pPr>
    </w:p>
    <w:sectPr w:rsidR="00751775" w:rsidRPr="00145204" w:rsidSect="00283A10">
      <w:headerReference w:type="default" r:id="rId6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F9AA3" w14:textId="77777777" w:rsidR="00C17689" w:rsidRDefault="00C17689" w:rsidP="00283A10">
      <w:pPr>
        <w:spacing w:after="0" w:line="240" w:lineRule="auto"/>
      </w:pPr>
      <w:r>
        <w:separator/>
      </w:r>
    </w:p>
  </w:endnote>
  <w:endnote w:type="continuationSeparator" w:id="0">
    <w:p w14:paraId="6DE885C7" w14:textId="77777777" w:rsidR="00C17689" w:rsidRDefault="00C17689" w:rsidP="002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94427" w14:textId="77777777" w:rsidR="00C17689" w:rsidRDefault="00C17689" w:rsidP="00283A10">
      <w:pPr>
        <w:spacing w:after="0" w:line="240" w:lineRule="auto"/>
      </w:pPr>
      <w:r>
        <w:separator/>
      </w:r>
    </w:p>
  </w:footnote>
  <w:footnote w:type="continuationSeparator" w:id="0">
    <w:p w14:paraId="237975F8" w14:textId="77777777" w:rsidR="00C17689" w:rsidRDefault="00C17689" w:rsidP="0028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216CA" w14:textId="541556A9" w:rsidR="00812A7E" w:rsidRPr="00283A10" w:rsidRDefault="00E7530C" w:rsidP="00283A10">
    <w:pPr>
      <w:pStyle w:val="Cabealho"/>
      <w:jc w:val="right"/>
      <w:rPr>
        <w:b/>
      </w:rPr>
    </w:pPr>
    <w:r>
      <w:rPr>
        <w:b/>
      </w:rPr>
      <w:t>DyeVC</w:t>
    </w:r>
    <w:r w:rsidR="00812A7E" w:rsidRPr="00283A10">
      <w:rPr>
        <w:b/>
      </w:rPr>
      <w:t xml:space="preserve"> Exit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99"/>
    <w:rsid w:val="00070A7D"/>
    <w:rsid w:val="000949BE"/>
    <w:rsid w:val="000D7A36"/>
    <w:rsid w:val="000E59A6"/>
    <w:rsid w:val="00145204"/>
    <w:rsid w:val="00283A10"/>
    <w:rsid w:val="002C4B4F"/>
    <w:rsid w:val="0030249B"/>
    <w:rsid w:val="00365230"/>
    <w:rsid w:val="00466F25"/>
    <w:rsid w:val="004D6CD8"/>
    <w:rsid w:val="0054410E"/>
    <w:rsid w:val="00662596"/>
    <w:rsid w:val="006F2305"/>
    <w:rsid w:val="00751775"/>
    <w:rsid w:val="00812A7E"/>
    <w:rsid w:val="0081779A"/>
    <w:rsid w:val="00C17689"/>
    <w:rsid w:val="00D13D4D"/>
    <w:rsid w:val="00E725D3"/>
    <w:rsid w:val="00E7530C"/>
    <w:rsid w:val="00F859B0"/>
    <w:rsid w:val="00F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038E68"/>
  <w14:defaultImageDpi w14:val="300"/>
  <w15:docId w15:val="{CDF2D281-1765-4742-906E-1B0E2F4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9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3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3A10"/>
    <w:rPr>
      <w:rFonts w:eastAsiaTheme="min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83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3A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848</Characters>
  <Application>Microsoft Office Word</Application>
  <DocSecurity>0</DocSecurity>
  <Lines>7</Lines>
  <Paragraphs>2</Paragraphs>
  <ScaleCrop>false</ScaleCrop>
  <Company>University of Nebraska-Lincoln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Kuttal</dc:creator>
  <cp:keywords/>
  <dc:description/>
  <cp:lastModifiedBy>Cristiano Cesario</cp:lastModifiedBy>
  <cp:revision>11</cp:revision>
  <dcterms:created xsi:type="dcterms:W3CDTF">2015-02-04T01:26:00Z</dcterms:created>
  <dcterms:modified xsi:type="dcterms:W3CDTF">2015-03-10T23:14:00Z</dcterms:modified>
</cp:coreProperties>
</file>