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DD7" w:rsidRPr="00A512F6" w:rsidRDefault="00AE2DD7" w:rsidP="00BC4057">
      <w:pPr>
        <w:rPr>
          <w:lang w:eastAsia="ar-SA"/>
        </w:rPr>
      </w:pPr>
      <w:r w:rsidRPr="00A512F6">
        <w:rPr>
          <w:noProof/>
          <w:lang w:eastAsia="pt-BR"/>
        </w:rPr>
        <w:drawing>
          <wp:anchor distT="0" distB="0" distL="114300" distR="114300" simplePos="0" relativeHeight="251658240" behindDoc="1" locked="0" layoutInCell="1" allowOverlap="1" wp14:anchorId="0D3E36F1" wp14:editId="26CE8249">
            <wp:simplePos x="0" y="0"/>
            <wp:positionH relativeFrom="margin">
              <wp:align>left</wp:align>
            </wp:positionH>
            <wp:positionV relativeFrom="paragraph">
              <wp:posOffset>4900</wp:posOffset>
            </wp:positionV>
            <wp:extent cx="1257300" cy="1092200"/>
            <wp:effectExtent l="0" t="0" r="0" b="0"/>
            <wp:wrapTight wrapText="bothSides">
              <wp:wrapPolygon edited="0">
                <wp:start x="0" y="0"/>
                <wp:lineTo x="0" y="21098"/>
                <wp:lineTo x="21273" y="21098"/>
                <wp:lineTo x="21273"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1092200"/>
                    </a:xfrm>
                    <a:prstGeom prst="rect">
                      <a:avLst/>
                    </a:prstGeom>
                    <a:solidFill>
                      <a:srgbClr val="FFFFFF"/>
                    </a:solidFill>
                    <a:ln>
                      <a:noFill/>
                    </a:ln>
                  </pic:spPr>
                </pic:pic>
              </a:graphicData>
            </a:graphic>
            <wp14:sizeRelV relativeFrom="margin">
              <wp14:pctHeight>0</wp14:pctHeight>
            </wp14:sizeRelV>
          </wp:anchor>
        </w:drawing>
      </w:r>
    </w:p>
    <w:p w:rsidR="000B3BB6" w:rsidRPr="00BC4057" w:rsidRDefault="000B3BB6" w:rsidP="008114C0">
      <w:pPr>
        <w:pStyle w:val="PrimeiroPargrafo"/>
        <w:spacing w:before="0"/>
      </w:pPr>
      <w:r w:rsidRPr="00BC4057">
        <w:t>Universidade Federal Fluminense</w:t>
      </w:r>
    </w:p>
    <w:p w:rsidR="000B3BB6" w:rsidRPr="00BC4057" w:rsidRDefault="000B3BB6" w:rsidP="008114C0">
      <w:pPr>
        <w:pStyle w:val="PrimeiroPargrafo"/>
        <w:spacing w:before="0"/>
      </w:pPr>
      <w:r w:rsidRPr="00BC4057">
        <w:t>Instituto de Computação</w:t>
      </w:r>
    </w:p>
    <w:p w:rsidR="000B3BB6" w:rsidRPr="00BC4057" w:rsidRDefault="000B3BB6" w:rsidP="008114C0">
      <w:pPr>
        <w:pStyle w:val="PrimeiroPargrafo"/>
        <w:spacing w:before="0"/>
      </w:pPr>
      <w:r w:rsidRPr="00BC4057">
        <w:t>Coordenação do Curso de Pós-Graduação em Computação</w:t>
      </w:r>
    </w:p>
    <w:p w:rsidR="00BC4057" w:rsidRDefault="00BC4057" w:rsidP="00BC4057">
      <w:pPr>
        <w:pStyle w:val="PrimeiroPargrafo"/>
      </w:pPr>
    </w:p>
    <w:p w:rsidR="000B3BB6" w:rsidRPr="00BC4057" w:rsidRDefault="000B3BB6" w:rsidP="00BC4057">
      <w:pPr>
        <w:pStyle w:val="PrimeiroPargrafo"/>
        <w:jc w:val="center"/>
        <w:rPr>
          <w:b/>
        </w:rPr>
      </w:pPr>
      <w:r w:rsidRPr="00BC4057">
        <w:rPr>
          <w:b/>
        </w:rPr>
        <w:t>Proposta de Dissertação de Mestrado</w:t>
      </w:r>
    </w:p>
    <w:p w:rsidR="000B3BB6" w:rsidRPr="00A512F6" w:rsidRDefault="000B3BB6" w:rsidP="00BC4057"/>
    <w:p w:rsidR="000B3BB6" w:rsidRPr="00BC4057" w:rsidRDefault="000B3BB6" w:rsidP="00BC4057">
      <w:pPr>
        <w:pStyle w:val="Destaque"/>
      </w:pPr>
      <w:r w:rsidRPr="00BC4057">
        <w:t>Título</w:t>
      </w:r>
    </w:p>
    <w:p w:rsidR="00AE2DD7" w:rsidRPr="00BC4057" w:rsidRDefault="00AE2DD7" w:rsidP="00BC4057">
      <w:pPr>
        <w:pStyle w:val="PrimeiroPargrafo"/>
      </w:pPr>
      <w:r w:rsidRPr="00BC4057">
        <w:t>DyeVC: Em busca de métricas que determinem a ordem ideal de junção em Sistemas de Controle de Versão Distribuídos</w:t>
      </w:r>
    </w:p>
    <w:p w:rsidR="00AE2DD7" w:rsidRPr="00A512F6" w:rsidRDefault="00AE2DD7" w:rsidP="00BC4057">
      <w:pPr>
        <w:pStyle w:val="Destaque"/>
      </w:pPr>
      <w:r w:rsidRPr="00A512F6">
        <w:t>Aluno</w:t>
      </w:r>
    </w:p>
    <w:p w:rsidR="00AE2DD7" w:rsidRPr="00A512F6" w:rsidRDefault="00AE2DD7" w:rsidP="00BC4057">
      <w:pPr>
        <w:pStyle w:val="PrimeiroPargrafo"/>
      </w:pPr>
      <w:r w:rsidRPr="00A512F6">
        <w:t>Cristiano Machado Cesário</w:t>
      </w:r>
    </w:p>
    <w:p w:rsidR="000B3BB6" w:rsidRPr="00A512F6" w:rsidRDefault="00AE2DD7" w:rsidP="00BC4057">
      <w:pPr>
        <w:pStyle w:val="Destaque"/>
      </w:pPr>
      <w:r w:rsidRPr="00A512F6">
        <w:t>Orientador</w:t>
      </w:r>
    </w:p>
    <w:p w:rsidR="000B3BB6" w:rsidRPr="00A512F6" w:rsidRDefault="000B3BB6" w:rsidP="00BC4057">
      <w:pPr>
        <w:pStyle w:val="PrimeiroPargrafo"/>
      </w:pPr>
      <w:r w:rsidRPr="00A512F6">
        <w:t>Leonardo Murta</w:t>
      </w:r>
    </w:p>
    <w:p w:rsidR="000B3BB6" w:rsidRPr="000B3BB6" w:rsidRDefault="000B3BB6" w:rsidP="00BC4057">
      <w:pPr>
        <w:pStyle w:val="Ttulo1"/>
      </w:pPr>
      <w:r w:rsidRPr="000B3BB6">
        <w:t>Descrição do Tema</w:t>
      </w:r>
    </w:p>
    <w:p w:rsidR="000B3BB6" w:rsidRDefault="000B3BB6" w:rsidP="00BC4057">
      <w:pPr>
        <w:pStyle w:val="PrimeiroPargrafo"/>
      </w:pPr>
      <w:r w:rsidRPr="00A512F6">
        <w:t xml:space="preserve">Os Sistemas de </w:t>
      </w:r>
      <w:r w:rsidRPr="00BC4057">
        <w:t>Controle</w:t>
      </w:r>
      <w:r w:rsidRPr="00A512F6">
        <w:t xml:space="preserve"> de Versão (SCV) remontam desde a década de 70, quando surgiu o SCCS </w:t>
      </w:r>
      <w:r w:rsidRPr="00A512F6">
        <w:fldChar w:fldCharType="begin"/>
      </w:r>
      <w:r w:rsidR="00947CBC" w:rsidRPr="00A512F6">
        <w:instrText xml:space="preserve"> ADDIN ZOTERO_ITEM CSL_CITATION {"citationID":"14hvr161sj","properties":{"formattedCitation":"[Rochkind 1975]","plainCitation":"[Rochkind 1975]"},"citationItems":[{"id":929,"uris":["http://zotero.org/groups/40050/items/ZQ9QGWXK"],"uri":["http://zotero.org/groups/40050/items/ZQ9QGWXK"],"itemData":{"id":929,"type":"article-journal","title":"The Source Code Control System","container-title":"IEEE Transactions on Software Engineering (TSE)","page":"364-370","volume":"1","issue":"4","call-number":"0683","author":[{"family":"Rochkind","given":"M. J."}],"issued":{"date-parts":[[1975]]}}}],"schema":"https://github.com/citation-style-language/schema/raw/master/csl-citation.json"} </w:instrText>
      </w:r>
      <w:r w:rsidRPr="00A512F6">
        <w:fldChar w:fldCharType="separate"/>
      </w:r>
      <w:r w:rsidRPr="00A512F6">
        <w:t>[Rochkind 1975]</w:t>
      </w:r>
      <w:r w:rsidRPr="00A512F6">
        <w:fldChar w:fldCharType="end"/>
      </w:r>
      <w:r w:rsidRPr="00A512F6">
        <w:t xml:space="preserve"> e têm como principal objetivo permitir o desenvolvimento controlado de software por diversos desenvolvedores, mantendo todo o seu histórico </w:t>
      </w:r>
      <w:r w:rsidRPr="00A512F6">
        <w:fldChar w:fldCharType="begin"/>
      </w:r>
      <w:r w:rsidR="00947CBC" w:rsidRPr="00A512F6">
        <w:instrText xml:space="preserve"> ADDIN ZOTERO_ITEM CSL_CITATION {"citationID":"160rl0a9eq","properties":{"formattedCitation":"[Estublier 2000]","plainCitation":"[Estublier 2000]"},"citationItems":[{"id":1878,"uris":["http://zotero.org/groups/40050/items/PEJGPJQN"],"uri":["http://zotero.org/groups/40050/items/PEJGPJQN"],"itemData":{"id":1878,"type":"paper-conference","title":"Software configuration management: a roadmap","container-title":"Proceedings of the Conference on The Future of Software Engineering","collection-title":"ICSE '00","publisher":"ACM","publisher-place":"New York, NY, USA","page":"279–289","source":"ACM Digital Library","event-place":"New York, NY, USA","URL":"http://doi.acm.org.ez24.periodicos.capes.gov.br/10.1145/336512.336576","DOI":"10.1145/336512.336576","ISBN":"1-58113-253-0","shortTitle":"Software configuration management","author":[{"family":"Estublier","given":"Jacky"}],"issued":{"date-parts":[[2000]]},"accessed":{"date-parts":[[2012,8,27]]}}}],"schema":"https://github.com/citation-style-language/schema/raw/master/csl-citation.json"} </w:instrText>
      </w:r>
      <w:r w:rsidRPr="00A512F6">
        <w:fldChar w:fldCharType="separate"/>
      </w:r>
      <w:r w:rsidRPr="00A512F6">
        <w:t>[Estublier 2000]</w:t>
      </w:r>
      <w:r w:rsidRPr="00A512F6">
        <w:fldChar w:fldCharType="end"/>
      </w:r>
      <w:r w:rsidRPr="00A512F6">
        <w:t xml:space="preserve">. Nestes quase 40 anos, os SCVs evoluíram de uma abordagem com repositório centralizado e acesso local (como era o acesso ao sistema SCCS e ao sistema RCS </w:t>
      </w:r>
      <w:r w:rsidRPr="00A512F6">
        <w:fldChar w:fldCharType="begin"/>
      </w:r>
      <w:r w:rsidR="00947CBC" w:rsidRPr="00A512F6">
        <w:instrText xml:space="preserve"> ADDIN ZOTERO_ITEM CSL_CITATION {"citationID":"1sgg2rj0mr","properties":{"formattedCitation":"[Tichy 1985]","plainCitation":"[Tichy 1985]"},"citationItems":[{"id":577,"uris":["http://zotero.org/groups/40050/items/JZQKKUCR"],"uri":["http://zotero.org/groups/40050/items/JZQKKUCR"],"itemData":{"id":577,"type":"article-journal","title":"RCS: a system for version control","container-title":"Software - Practice and Experience","page":"637-654","volume":"15","issue":"7","call-number":"1058","author":[{"family":"Tichy","given":"W."}],"issued":{"date-parts":[[1985]]}}}],"schema":"https://github.com/citation-style-language/schema/raw/master/csl-citation.json"} </w:instrText>
      </w:r>
      <w:r w:rsidRPr="00A512F6">
        <w:fldChar w:fldCharType="separate"/>
      </w:r>
      <w:r w:rsidRPr="00A512F6">
        <w:t>[Tichy 1985]</w:t>
      </w:r>
      <w:r w:rsidRPr="00A512F6">
        <w:fldChar w:fldCharType="end"/>
      </w:r>
      <w:r w:rsidRPr="00A512F6">
        <w:t>) para uma abordagem centralizada cliente-servidor (como é o</w:t>
      </w:r>
      <w:bookmarkStart w:id="0" w:name="_GoBack"/>
      <w:bookmarkEnd w:id="0"/>
      <w:r w:rsidRPr="00A512F6">
        <w:t xml:space="preserve"> caso do CVS </w:t>
      </w:r>
      <w:r w:rsidRPr="00A512F6">
        <w:fldChar w:fldCharType="begin"/>
      </w:r>
      <w:r w:rsidR="00947CBC" w:rsidRPr="00A512F6">
        <w:instrText xml:space="preserve"> ADDIN ZOTERO_ITEM CSL_CITATION {"citationID":"nckcb1p2o","properties":{"formattedCitation":"[Cederqvist 2003]","plainCitation":"[Cederqvist 2003]"},"citationItems":[{"id":340,"uris":["http://zotero.org/groups/40050/items/A7PINVEH"],"uri":["http://zotero.org/groups/40050/items/A7PINVEH"],"itemData":{"id":340,"type":"report","title":"Version Management with CVS","publisher":"Free Software Foundation","call-number":"0000","author":[{"family":"Cederqvist","given":"P."}],"issued":{"date-parts":[[2003]]}}}],"schema":"https://github.com/citation-style-language/schema/raw/master/csl-citation.json"} </w:instrText>
      </w:r>
      <w:r w:rsidRPr="00A512F6">
        <w:fldChar w:fldCharType="separate"/>
      </w:r>
      <w:r w:rsidRPr="00A512F6">
        <w:t>[Cederqvist 2003]</w:t>
      </w:r>
      <w:r w:rsidRPr="00A512F6">
        <w:fldChar w:fldCharType="end"/>
      </w:r>
      <w:r w:rsidRPr="00A512F6">
        <w:t xml:space="preserve"> e do Subversion </w:t>
      </w:r>
      <w:r w:rsidRPr="00A512F6">
        <w:fldChar w:fldCharType="begin"/>
      </w:r>
      <w:r w:rsidR="00947CBC" w:rsidRPr="00A512F6">
        <w:instrText xml:space="preserve"> ADDIN ZOTERO_ITEM CSL_CITATION {"citationID":"2bd4qrl7ks","properties":{"formattedCitation":"[Collins-Sussman et al. 2008]","plainCitation":"[Collins-Sussman et al. 2008]"},"citationItems":[{"id":509,"uris":["http://zotero.org/groups/40050/items/GVHSEQ3P"],"uri":["http://zotero.org/groups/40050/items/GVHSEQ3P"],"itemData":{"id":509,"type":"book","title":"Version Control with Subversion","publisher":"O'Reilly Media","publisher-place":"Sebastpol, CA, USA","volume":"2","number-of-pages":"432","event-place":"Sebastpol, CA, USA","ISBN":"0596510330","call-number":"0113","author":[{"family":"Collins-Sussman","given":"B."},{"family":"Fitzpatrick","given":"B. W."},{"family":"Pilato","given":"C. M."}],"issued":{"date-parts":[[2008]]}}}],"schema":"https://github.com/citation-style-language/schema/raw/master/csl-citation.json"} </w:instrText>
      </w:r>
      <w:r w:rsidRPr="00A512F6">
        <w:fldChar w:fldCharType="separate"/>
      </w:r>
      <w:r w:rsidRPr="00A512F6">
        <w:t>[Collins-Sussman et al. 2008]</w:t>
      </w:r>
      <w:r w:rsidRPr="00A512F6">
        <w:fldChar w:fldCharType="end"/>
      </w:r>
      <w:r w:rsidRPr="00A512F6">
        <w:t xml:space="preserve">) e, mais recentemente, para uma abordagem distribuída (SCV distribuídos – SCVD), em que o repositório pode estar espelhado em diversos locais (como é o caso dos sistemas Git </w:t>
      </w:r>
      <w:r w:rsidRPr="00A512F6">
        <w:fldChar w:fldCharType="begin"/>
      </w:r>
      <w:r w:rsidR="00947CBC" w:rsidRPr="00A512F6">
        <w:instrText xml:space="preserve"> ADDIN ZOTERO_ITEM CSL_CITATION {"citationID":"110hvj3ik4","properties":{"formattedCitation":"[Chacon 2009]","plainCitation":"[Chacon 2009]"},"citationItems":[{"id":1864,"uris":["http://zotero.org/users/892576/items/V63444BV"],"uri":["http://zotero.org/users/892576/items/V63444BV"],"itemData":{"id":1864,"type":"book","title":"Pro Git","publisher":"Apress","publisher-place":"Berkeley, CA, USA","number-of-pages":"288","edition":"1","source":"Amazon.com","event-place":"Berkeley, CA, USA","ISBN":"1430218339","author":[{"family":"Chacon","given":"Scott"}],"issued":{"date-parts":[[2009,8,27]]}}}],"schema":"https://github.com/citation-style-language/schema/raw/master/csl-citation.json"} </w:instrText>
      </w:r>
      <w:r w:rsidRPr="00A512F6">
        <w:fldChar w:fldCharType="separate"/>
      </w:r>
      <w:r w:rsidRPr="00A512F6">
        <w:t>[Chacon 2009]</w:t>
      </w:r>
      <w:r w:rsidRPr="00A512F6">
        <w:fldChar w:fldCharType="end"/>
      </w:r>
      <w:r w:rsidRPr="00A512F6">
        <w:t xml:space="preserve"> e Mercurial </w:t>
      </w:r>
      <w:r w:rsidRPr="00A512F6">
        <w:fldChar w:fldCharType="begin"/>
      </w:r>
      <w:r w:rsidR="00947CBC" w:rsidRPr="00A512F6">
        <w:instrText xml:space="preserve"> ADDIN ZOTERO_ITEM CSL_CITATION {"citationID":"26v6ncm9gl","properties":{"formattedCitation":"{\\rtf [O\\uc0\\u8217{}Sullivan 2009]}","plainCitation":"[O’Sullivan 2009]"},"citationItems":[{"id":1862,"uris":["http://zotero.org/users/892576/items/MIWZSQG5"],"uri":["http://zotero.org/users/892576/items/MIWZSQG5"],"itemData":{"id":1862,"type":"book","title":"Mercurial: The Definitive Guide","publisher":"O'Reilly Media","number-of-pages":"284","edition":"1","source":"Amazon.com","ISBN":"0596800673","shortTitle":"Mercurial","author":[{"family":"O'Sullivan","given":"Bryan"}],"issued":{"date-parts":[[2009,7,1]]}}}],"schema":"https://github.com/citation-style-language/schema/raw/master/csl-citation.json"} </w:instrText>
      </w:r>
      <w:r w:rsidRPr="00A512F6">
        <w:fldChar w:fldCharType="separate"/>
      </w:r>
      <w:r w:rsidRPr="00A512F6">
        <w:t>[O’Sullivan 2009]</w:t>
      </w:r>
      <w:r w:rsidRPr="00A512F6">
        <w:fldChar w:fldCharType="end"/>
      </w:r>
      <w:r w:rsidRPr="00A512F6">
        <w:t>).</w:t>
      </w:r>
    </w:p>
    <w:p w:rsidR="00947CBC" w:rsidRPr="00BC4057" w:rsidRDefault="000B3BB6" w:rsidP="00BC4057">
      <w:r w:rsidRPr="00BC4057">
        <w:t xml:space="preserve">Segundo </w:t>
      </w:r>
      <w:r w:rsidRPr="00BC4057">
        <w:fldChar w:fldCharType="begin"/>
      </w:r>
      <w:r w:rsidR="00947CBC" w:rsidRPr="00BC4057">
        <w:instrText xml:space="preserve"> ADDIN ZOTERO_ITEM CSL_CITATION {"citationID":"1skjgnrr5u","properties":{"formattedCitation":"[Eclipse Foundation 2011]","plainCitation":"[Eclipse Foundation 2011]"},"citationItems":[{"id":1848,"uris":["http://zotero.org/users/892576/items/SGIFTEAT"],"uri":["http://zotero.org/users/892576/items/SGIFTEAT"],"itemData":{"id":1848,"type":"report","title":"The Open Source Developer Report - 2011 Eclipse Community Survey","publisher-place":"San Francisco, CA, USA","page":"30","event-place":"San Francisco, CA, USA","abstract":"The Eclipse Foundation has released the results of the Eclipse Community Survey 2011. The purpose of the survey is to better understand how the Eclipse community uses Eclipse and open source software and how people participate in and perceive open source software.","language":"English","author":[{"family":"Eclipse Foundation","given":""}],"issued":{"date-parts":[[2011,6]]}}}],"schema":"https://github.com/citation-style-language/schema/raw/master/csl-citation.json"} </w:instrText>
      </w:r>
      <w:r w:rsidRPr="00BC4057">
        <w:fldChar w:fldCharType="separate"/>
      </w:r>
      <w:r w:rsidRPr="00BC4057">
        <w:t>[Eclipse Foundation 2011]</w:t>
      </w:r>
      <w:r w:rsidRPr="00BC4057">
        <w:fldChar w:fldCharType="end"/>
      </w:r>
      <w:r w:rsidRPr="00BC4057">
        <w:t xml:space="preserve">, apesar do Subversion ainda ser o sistema dominante na comunidade </w:t>
      </w:r>
      <w:r w:rsidR="008114C0" w:rsidRPr="00E53C7D">
        <w:rPr>
          <w:i/>
          <w:lang w:val="en-US"/>
        </w:rPr>
        <w:t>open source</w:t>
      </w:r>
      <w:r w:rsidRPr="00BC4057">
        <w:t xml:space="preserve">, sua utilização caiu de 58,3% em 2010 para 51,3% em 2011 (uma queda de 12%). Nesse mesmo período, Git e Mercurial (principais SCVDs em uso atualmente) aumentaram sua participação de 9,8% para 17,4% (um aumento de 77,5%). Esses dados demonstram uma tendência cada vez maior de utilização de </w:t>
      </w:r>
      <w:r w:rsidRPr="008114C0">
        <w:t>SCVDs</w:t>
      </w:r>
      <w:r w:rsidRPr="00BC4057">
        <w:t xml:space="preserve"> em comunidades </w:t>
      </w:r>
      <w:r w:rsidR="008114C0" w:rsidRPr="008114C0">
        <w:rPr>
          <w:i/>
        </w:rPr>
        <w:t xml:space="preserve">open </w:t>
      </w:r>
      <w:r w:rsidR="008114C0" w:rsidRPr="00E53C7D">
        <w:rPr>
          <w:i/>
          <w:lang w:val="en-US"/>
        </w:rPr>
        <w:t>source</w:t>
      </w:r>
      <w:r w:rsidR="00947CBC" w:rsidRPr="00BC4057">
        <w:t>.</w:t>
      </w:r>
    </w:p>
    <w:p w:rsidR="000B3BB6" w:rsidRPr="00A512F6" w:rsidRDefault="000B3BB6" w:rsidP="00BC4057">
      <w:r w:rsidRPr="00A512F6">
        <w:t>A criação de ramos, que já era necessária para o desenvolvimento d</w:t>
      </w:r>
      <w:r w:rsidR="00947CBC" w:rsidRPr="00A512F6">
        <w:t xml:space="preserve">e softwares complexos em SCVCs </w:t>
      </w:r>
      <w:r w:rsidR="00947CBC" w:rsidRPr="00A512F6">
        <w:fldChar w:fldCharType="begin"/>
      </w:r>
      <w:r w:rsidR="00947CBC" w:rsidRPr="00A512F6">
        <w:instrText xml:space="preserve"> ADDIN ZOTERO_ITEM CSL_CITATION {"citationID":"2cpv2oqrfu","properties":{"formattedCitation":"[Walrad e Strom 2002]","plainCitation":"[Walrad e Strom 2002]"},"citationItems":[{"id":1811,"uris":["http://zotero.org/users/892576/items/CXTDDJDT"],"uri":["http://zotero.org/users/892576/items/CXTDDJDT"],"itemData":{"id":1811,"type":"article-journal","title":"The importance of branching models in SCM","container-title":"Computer","page":"31 - 38","volume":"35","issue":"9","source":"IEEE Xplore","abstract":"To improve software quality, you must first understand your software. If you do not understand your code base, your odds of updating it without breaking something are poor. Often, a fundamental misunderstanding of software configuration management (SCM) as it applies to real-world application development is at fault. Branching is integral to version management, software build correctness, and release management. Good decisions about when and why to branch can make it much easier for developers and release engineers to coordinate software product changes. The right branching strategy makes it easier to deliver the right code, re-create past releases, and-if necessary roll back to a previous release. The authors consider how adopting the right SCM branching model facilitates rapid development, increases overall product quality and process efficiency, reduces the incidence of software failures, and improves organizational performance.","DOI":"10.1109/MC.2002.1033025","ISSN":"0018-9162","author":[{"family":"Walrad","given":"C."},{"family":"Strom","given":"D."}],"issued":{"date-parts":[["2002",9]]}}}],"schema":"https://github.com/citation-style-language/schema/raw/master/csl-citation.json"} </w:instrText>
      </w:r>
      <w:r w:rsidR="00947CBC" w:rsidRPr="00A512F6">
        <w:fldChar w:fldCharType="separate"/>
      </w:r>
      <w:r w:rsidR="00947CBC" w:rsidRPr="00A512F6">
        <w:t>[Walrad e Strom 2002]</w:t>
      </w:r>
      <w:r w:rsidR="00947CBC" w:rsidRPr="00A512F6">
        <w:fldChar w:fldCharType="end"/>
      </w:r>
      <w:r w:rsidR="00947CBC" w:rsidRPr="00A512F6">
        <w:t xml:space="preserve"> </w:t>
      </w:r>
      <w:r w:rsidRPr="00A512F6">
        <w:t xml:space="preserve">torna-se um padrão recorrente ao utilizar SCVDs, pois cada clone do repositório pode ser visualizado como um novo ramo criado </w:t>
      </w:r>
      <w:r w:rsidR="00947CBC" w:rsidRPr="00A512F6">
        <w:t>implicitamente</w:t>
      </w:r>
      <w:r w:rsidRPr="00A512F6">
        <w:t>, no qual os desenvolvedores podem ainda criar explicitamente novos ramos. Os ramos também podem ser criados no momento em que são trazidas atualizações do repositório de origem para o repositório local (operação conhecida como</w:t>
      </w:r>
      <w:r w:rsidRPr="0035571A">
        <w:t xml:space="preserve"> </w:t>
      </w:r>
      <w:r w:rsidR="008114C0" w:rsidRPr="008114C0">
        <w:rPr>
          <w:i/>
          <w:lang w:val="en-US"/>
        </w:rPr>
        <w:t>pull</w:t>
      </w:r>
      <w:r w:rsidRPr="00A512F6">
        <w:t>), ou quando as alterações realizadas no repositório local são enviadas para outro repositório (operação conhecida como</w:t>
      </w:r>
      <w:r w:rsidRPr="0035571A">
        <w:rPr>
          <w:i/>
        </w:rPr>
        <w:t xml:space="preserve"> </w:t>
      </w:r>
      <w:r w:rsidRPr="008114C0">
        <w:rPr>
          <w:i/>
          <w:lang w:val="en-US"/>
        </w:rPr>
        <w:t>push</w:t>
      </w:r>
      <w:r w:rsidRPr="00A512F6">
        <w:t xml:space="preserve">). Estes ramos, em algum momento, poderão ser reintegrados à sua origem (efetuando operações de junção, ou </w:t>
      </w:r>
      <w:r w:rsidRPr="00A512F6">
        <w:rPr>
          <w:i/>
        </w:rPr>
        <w:t>merge</w:t>
      </w:r>
      <w:r w:rsidRPr="00A512F6">
        <w:t xml:space="preserve">), para refletir as alterações realizadas. </w:t>
      </w:r>
    </w:p>
    <w:p w:rsidR="00947CBC" w:rsidRPr="00A512F6" w:rsidRDefault="00947CBC" w:rsidP="00BC4057">
      <w:r w:rsidRPr="00A512F6">
        <w:t>A proliferação de ramos, o crescente aumento das equipes de desenvolvimento e sua crescente dispersão em locais distantes – até mesmo em diferentes continentes –, tornam árdua a tarefa de se administrar a evolução de um sistema complexo, na medida em que dificultam a identificação:</w:t>
      </w:r>
    </w:p>
    <w:p w:rsidR="00947CBC" w:rsidRPr="00A512F6" w:rsidRDefault="00947CBC" w:rsidP="00BC4057">
      <w:pPr>
        <w:pStyle w:val="Listasemnumerao"/>
      </w:pPr>
      <w:r w:rsidRPr="00A512F6">
        <w:t>Dos clones que foram criados a partir de um repositório;</w:t>
      </w:r>
    </w:p>
    <w:p w:rsidR="00947CBC" w:rsidRPr="00A512F6" w:rsidRDefault="00947CBC" w:rsidP="00BC4057">
      <w:pPr>
        <w:pStyle w:val="Listasemnumerao"/>
      </w:pPr>
      <w:r w:rsidRPr="00A512F6">
        <w:t>Das dependências entre os diferentes clones;</w:t>
      </w:r>
    </w:p>
    <w:p w:rsidR="00947CBC" w:rsidRPr="00A512F6" w:rsidRDefault="00947CBC" w:rsidP="00BC4057">
      <w:pPr>
        <w:pStyle w:val="Listasemnumerao"/>
      </w:pPr>
      <w:r w:rsidRPr="00A512F6">
        <w:lastRenderedPageBreak/>
        <w:t>Da ordem de junção entre os diferentes clones / ramos que resulte no menor esforço;</w:t>
      </w:r>
    </w:p>
    <w:p w:rsidR="00947CBC" w:rsidRPr="00A512F6" w:rsidRDefault="00947CBC" w:rsidP="00BC4057">
      <w:pPr>
        <w:pStyle w:val="Listasemnumerao"/>
      </w:pPr>
      <w:r w:rsidRPr="00A512F6">
        <w:t>Das alterações que estão sendo feitas em paralelo (em diferentes clones ou em diferentes ramos); e</w:t>
      </w:r>
    </w:p>
    <w:p w:rsidR="00947CBC" w:rsidRPr="00A512F6" w:rsidRDefault="00947CBC" w:rsidP="00BC4057">
      <w:pPr>
        <w:pStyle w:val="Listasemnumerao"/>
      </w:pPr>
      <w:r w:rsidRPr="00A512F6">
        <w:t>Dos conflitos físicos, sintáticos e semânticos que podem ser causados ao efetuar a junção das alterações realizadas concorrentemente.</w:t>
      </w:r>
    </w:p>
    <w:p w:rsidR="00947CBC" w:rsidRDefault="00760040" w:rsidP="00BC4057">
      <w:pPr>
        <w:pStyle w:val="Ttulo1"/>
      </w:pPr>
      <w:r>
        <w:t>Resultados Esperados</w:t>
      </w:r>
    </w:p>
    <w:p w:rsidR="00947CBC" w:rsidRPr="00A512F6" w:rsidRDefault="00947CBC" w:rsidP="00BC4057">
      <w:pPr>
        <w:pStyle w:val="PrimeiroPargrafo"/>
        <w:rPr>
          <w:color w:val="000000"/>
        </w:rPr>
      </w:pPr>
      <w:r w:rsidRPr="00A512F6">
        <w:t xml:space="preserve">A proposta desta Dissertação de Mestrado consiste em uma abordagem chamada DyeVC </w:t>
      </w:r>
      <w:r w:rsidRPr="0035571A">
        <w:t>(</w:t>
      </w:r>
      <w:r w:rsidRPr="00E53C7D">
        <w:rPr>
          <w:i/>
          <w:lang w:val="en-US"/>
        </w:rPr>
        <w:t>Dye over Version Control</w:t>
      </w:r>
      <w:r w:rsidRPr="00A512F6">
        <w:t>), uma analogia à utilização de corantes (do inglês</w:t>
      </w:r>
      <w:r w:rsidRPr="0035571A">
        <w:t xml:space="preserve"> </w:t>
      </w:r>
      <w:r w:rsidRPr="00E53C7D">
        <w:rPr>
          <w:i/>
          <w:lang w:val="en-US"/>
        </w:rPr>
        <w:t>dye</w:t>
      </w:r>
      <w:r w:rsidRPr="00A512F6">
        <w:t xml:space="preserve">) em células para observar o processo de divisão celular. O objetivo da abordagem DyeVC é visualizar como uma rede de clones de SCVDs evolui e apresentar métricas que identifiquem o esforço de junção e a ordem ideal de junção entre diferentes ramos, proporcionando aos usuários uma forma de controlar essa evolução através da identificação de alterações concorrentes em diferentes clones, da percepção proativa de conflitos e do relacionamento emergente entre os diferentes clones de um </w:t>
      </w:r>
      <w:r w:rsidRPr="00A512F6">
        <w:rPr>
          <w:color w:val="000000"/>
        </w:rPr>
        <w:t>determinado sistema</w:t>
      </w:r>
      <w:r w:rsidR="00760040" w:rsidRPr="00A512F6">
        <w:rPr>
          <w:color w:val="000000"/>
        </w:rPr>
        <w:t>.</w:t>
      </w:r>
    </w:p>
    <w:p w:rsidR="00760040" w:rsidRDefault="00760040" w:rsidP="00BC4057">
      <w:pPr>
        <w:pStyle w:val="Ttulo2"/>
      </w:pPr>
      <w:r w:rsidRPr="007440FF">
        <w:t>Evolução da rede</w:t>
      </w:r>
    </w:p>
    <w:p w:rsidR="00A512F6" w:rsidRDefault="00A512F6" w:rsidP="00BC4057">
      <w:pPr>
        <w:pStyle w:val="PrimeiroPargrafo"/>
      </w:pPr>
      <w:r w:rsidRPr="00A512F6">
        <w:t>A abordagem DyeVC pretende apresentar as informações da rede em tr</w:t>
      </w:r>
      <w:r>
        <w:t>ês diferentes níveis de detalhe:</w:t>
      </w:r>
    </w:p>
    <w:p w:rsidR="00A512F6" w:rsidRDefault="00A512F6" w:rsidP="00BC4057">
      <w:pPr>
        <w:pStyle w:val="Listasemnumerao"/>
      </w:pPr>
      <w:r w:rsidRPr="00F62405">
        <w:rPr>
          <w:b/>
        </w:rPr>
        <w:t>Nível 1:</w:t>
      </w:r>
      <w:r>
        <w:t xml:space="preserve"> Visão topológica, na qual será possível identificar os repositórios existentes e como as atualizações são enviadas / recebidas entre eles</w:t>
      </w:r>
      <w:r w:rsidR="00F62405">
        <w:t>, como mostrado na</w:t>
      </w:r>
      <w:r w:rsidR="00F62405" w:rsidRPr="00F62405">
        <w:rPr>
          <w:szCs w:val="24"/>
        </w:rPr>
        <w:t xml:space="preserve"> </w:t>
      </w:r>
      <w:r w:rsidR="00F62405" w:rsidRPr="00F62405">
        <w:rPr>
          <w:szCs w:val="24"/>
        </w:rPr>
        <w:fldChar w:fldCharType="begin"/>
      </w:r>
      <w:r w:rsidR="00F62405" w:rsidRPr="00F62405">
        <w:rPr>
          <w:szCs w:val="24"/>
        </w:rPr>
        <w:instrText xml:space="preserve"> REF _Ref340594191 \h  \* MERGEFORMAT </w:instrText>
      </w:r>
      <w:r w:rsidR="00F62405" w:rsidRPr="00F62405">
        <w:rPr>
          <w:szCs w:val="24"/>
        </w:rPr>
      </w:r>
      <w:r w:rsidR="00F62405" w:rsidRPr="00F62405">
        <w:rPr>
          <w:szCs w:val="24"/>
        </w:rPr>
        <w:fldChar w:fldCharType="separate"/>
      </w:r>
      <w:r w:rsidR="00F62405" w:rsidRPr="00F62405">
        <w:rPr>
          <w:szCs w:val="24"/>
        </w:rPr>
        <w:t xml:space="preserve">Figura </w:t>
      </w:r>
      <w:r w:rsidR="00F62405" w:rsidRPr="00F62405">
        <w:rPr>
          <w:noProof/>
          <w:szCs w:val="24"/>
        </w:rPr>
        <w:t>1</w:t>
      </w:r>
      <w:r w:rsidR="00F62405" w:rsidRPr="00F62405">
        <w:rPr>
          <w:szCs w:val="24"/>
        </w:rPr>
        <w:fldChar w:fldCharType="end"/>
      </w:r>
      <w:r w:rsidR="00F62405" w:rsidRPr="00F62405">
        <w:rPr>
          <w:szCs w:val="24"/>
        </w:rPr>
        <w:t xml:space="preserve">, que apresenta um cenário com um conjunto de desenvolvedores, cada um possuindo um clone de um repositório que foi criado originalmente no Instituto Xavier. As setas na </w:t>
      </w:r>
      <w:r w:rsidR="00F62405" w:rsidRPr="00F62405">
        <w:rPr>
          <w:szCs w:val="24"/>
        </w:rPr>
        <w:fldChar w:fldCharType="begin"/>
      </w:r>
      <w:r w:rsidR="00F62405" w:rsidRPr="00F62405">
        <w:rPr>
          <w:szCs w:val="24"/>
        </w:rPr>
        <w:instrText xml:space="preserve"> REF _Ref340594191 \h  \* MERGEFORMAT </w:instrText>
      </w:r>
      <w:r w:rsidR="00F62405" w:rsidRPr="00F62405">
        <w:rPr>
          <w:szCs w:val="24"/>
        </w:rPr>
      </w:r>
      <w:r w:rsidR="00F62405" w:rsidRPr="00F62405">
        <w:rPr>
          <w:szCs w:val="24"/>
        </w:rPr>
        <w:fldChar w:fldCharType="separate"/>
      </w:r>
      <w:r w:rsidR="00F62405" w:rsidRPr="00F62405">
        <w:rPr>
          <w:szCs w:val="24"/>
        </w:rPr>
        <w:t>Figura 1</w:t>
      </w:r>
      <w:r w:rsidR="00F62405" w:rsidRPr="00F62405">
        <w:rPr>
          <w:szCs w:val="24"/>
        </w:rPr>
        <w:fldChar w:fldCharType="end"/>
      </w:r>
      <w:r w:rsidR="00F62405" w:rsidRPr="00F62405">
        <w:rPr>
          <w:szCs w:val="24"/>
        </w:rPr>
        <w:t xml:space="preserve"> indicam o sentido no qual as atualizações são enviadas. Assim, por exemplo, Vampira pode solicitar atualizações de Gambit </w:t>
      </w:r>
      <w:r w:rsidR="00F62405" w:rsidRPr="0035571A">
        <w:rPr>
          <w:szCs w:val="24"/>
        </w:rPr>
        <w:t>(</w:t>
      </w:r>
      <w:r w:rsidR="008114C0" w:rsidRPr="00E53C7D">
        <w:rPr>
          <w:i/>
          <w:szCs w:val="24"/>
          <w:lang w:val="en-US"/>
        </w:rPr>
        <w:t>pull</w:t>
      </w:r>
      <w:r w:rsidR="00F62405" w:rsidRPr="00F62405">
        <w:rPr>
          <w:szCs w:val="24"/>
        </w:rPr>
        <w:t>)</w:t>
      </w:r>
      <w:r w:rsidR="00F62405" w:rsidRPr="00F62405">
        <w:rPr>
          <w:i/>
          <w:szCs w:val="24"/>
        </w:rPr>
        <w:t xml:space="preserve"> </w:t>
      </w:r>
      <w:r w:rsidR="00F62405" w:rsidRPr="00F62405">
        <w:rPr>
          <w:szCs w:val="24"/>
        </w:rPr>
        <w:t xml:space="preserve">e, por sua vez, suas atualizações podem ser enviadas para Gambit e Fera </w:t>
      </w:r>
      <w:r w:rsidR="00F62405" w:rsidRPr="0035571A">
        <w:rPr>
          <w:szCs w:val="24"/>
        </w:rPr>
        <w:t>(</w:t>
      </w:r>
      <w:r w:rsidR="00F62405" w:rsidRPr="00E53C7D">
        <w:rPr>
          <w:i/>
          <w:szCs w:val="24"/>
          <w:lang w:val="en-US"/>
        </w:rPr>
        <w:t>push</w:t>
      </w:r>
      <w:r w:rsidR="00F62405" w:rsidRPr="00F62405">
        <w:rPr>
          <w:szCs w:val="24"/>
        </w:rPr>
        <w:t>)</w:t>
      </w:r>
      <w:r>
        <w:t>;</w:t>
      </w:r>
    </w:p>
    <w:p w:rsidR="00A512F6" w:rsidRDefault="00A512F6" w:rsidP="00BC4057">
      <w:pPr>
        <w:pStyle w:val="Listasemnumerao"/>
      </w:pPr>
      <w:r w:rsidRPr="00C7630D">
        <w:rPr>
          <w:b/>
        </w:rPr>
        <w:t>Nível 2:</w:t>
      </w:r>
      <w:r>
        <w:t xml:space="preserve"> Situação de um repositório local em relação a um repositório remoto, baseada na existência de </w:t>
      </w:r>
      <w:r>
        <w:rPr>
          <w:i/>
        </w:rPr>
        <w:t>commits</w:t>
      </w:r>
      <w:r>
        <w:t xml:space="preserve"> não replicados em cada um deles; e</w:t>
      </w:r>
    </w:p>
    <w:p w:rsidR="00A512F6" w:rsidRDefault="00A512F6" w:rsidP="00BC4057">
      <w:pPr>
        <w:pStyle w:val="Listasemnumerao"/>
      </w:pPr>
      <w:r w:rsidRPr="00C7630D">
        <w:rPr>
          <w:b/>
        </w:rPr>
        <w:t>Nível 3:</w:t>
      </w:r>
      <w:r>
        <w:t xml:space="preserve"> Situação de um ramo específico, em relação à cópia de trabalho do desenvolvedor e em relação aos seus correspondentes remotos (caso existam).</w:t>
      </w:r>
    </w:p>
    <w:p w:rsidR="00F62405" w:rsidRPr="00641FCF" w:rsidRDefault="00F62405" w:rsidP="00F55BAC">
      <w:pPr>
        <w:pStyle w:val="PrimeiroPargrafo"/>
        <w:jc w:val="center"/>
      </w:pPr>
      <w:r>
        <w:rPr>
          <w:noProof/>
        </w:rPr>
        <w:drawing>
          <wp:inline distT="0" distB="0" distL="0" distR="0" wp14:anchorId="5B68EFFA" wp14:editId="63CB3245">
            <wp:extent cx="2605177" cy="1896272"/>
            <wp:effectExtent l="0" t="0" r="0" b="889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12153" cy="1901350"/>
                    </a:xfrm>
                    <a:prstGeom prst="rect">
                      <a:avLst/>
                    </a:prstGeom>
                    <a:noFill/>
                    <a:ln>
                      <a:noFill/>
                    </a:ln>
                  </pic:spPr>
                </pic:pic>
              </a:graphicData>
            </a:graphic>
          </wp:inline>
        </w:drawing>
      </w:r>
    </w:p>
    <w:p w:rsidR="00F62405" w:rsidRDefault="00F62405" w:rsidP="00BC4057">
      <w:pPr>
        <w:pStyle w:val="Legenda"/>
      </w:pPr>
      <w:bookmarkStart w:id="1" w:name="_Ref340594191"/>
      <w:r>
        <w:t xml:space="preserve">Figura </w:t>
      </w:r>
      <w:fldSimple w:instr=" SEQ Figura \* ARABIC ">
        <w:r w:rsidR="00F30814">
          <w:rPr>
            <w:noProof/>
          </w:rPr>
          <w:t>1</w:t>
        </w:r>
      </w:fldSimple>
      <w:bookmarkEnd w:id="1"/>
      <w:r>
        <w:t xml:space="preserve"> – Uma visão topológica de clones de um repositório distribuído</w:t>
      </w:r>
    </w:p>
    <w:p w:rsidR="00BE1620" w:rsidRPr="00BE1620" w:rsidRDefault="00BE1620" w:rsidP="00BC4057">
      <w:r w:rsidRPr="00BE1620">
        <w:t xml:space="preserve">Esses níveis foram identificados durante o Estudo Orientado, no qual também foram identificadas </w:t>
      </w:r>
      <w:r>
        <w:t xml:space="preserve">e implementadas </w:t>
      </w:r>
      <w:r w:rsidRPr="00BE1620">
        <w:t xml:space="preserve">as </w:t>
      </w:r>
      <w:r>
        <w:t xml:space="preserve">verificações de </w:t>
      </w:r>
      <w:r w:rsidRPr="00BE1620">
        <w:t>possíveis situações de um repositório</w:t>
      </w:r>
      <w:r w:rsidR="00F30814">
        <w:t xml:space="preserve"> (Nível 2)</w:t>
      </w:r>
      <w:r>
        <w:t>.</w:t>
      </w:r>
      <w:r w:rsidRPr="00BE1620">
        <w:t xml:space="preserve"> A</w:t>
      </w:r>
      <w:r>
        <w:t>s</w:t>
      </w:r>
      <w:r w:rsidRPr="00BE1620">
        <w:t xml:space="preserve"> situaç</w:t>
      </w:r>
      <w:r>
        <w:t>ões</w:t>
      </w:r>
      <w:r w:rsidRPr="00BE1620">
        <w:t xml:space="preserve"> </w:t>
      </w:r>
      <w:r>
        <w:t>identificadas estão representadas</w:t>
      </w:r>
      <w:r w:rsidRPr="00BE1620">
        <w:t xml:space="preserve"> na </w:t>
      </w:r>
      <w:r w:rsidRPr="00BE1620">
        <w:fldChar w:fldCharType="begin"/>
      </w:r>
      <w:r w:rsidRPr="00BE1620">
        <w:instrText xml:space="preserve"> REF _Ref340839877 \h  \* MERGEFORMAT </w:instrText>
      </w:r>
      <w:r w:rsidRPr="00BE1620">
        <w:fldChar w:fldCharType="separate"/>
      </w:r>
      <w:r w:rsidRPr="00BE1620">
        <w:t>Tabela 1</w:t>
      </w:r>
      <w:r w:rsidRPr="00BE1620">
        <w:fldChar w:fldCharType="end"/>
      </w:r>
      <w:r w:rsidRPr="00BE1620">
        <w:t>.</w:t>
      </w:r>
    </w:p>
    <w:p w:rsidR="00BE1620" w:rsidRDefault="00BE1620" w:rsidP="00BC4057">
      <w:pPr>
        <w:pStyle w:val="Legenda"/>
      </w:pPr>
      <w:bookmarkStart w:id="2" w:name="_Ref340839877"/>
      <w:r>
        <w:t xml:space="preserve">Tabela </w:t>
      </w:r>
      <w:fldSimple w:instr=" SEQ Tabela \* ARABIC ">
        <w:r>
          <w:rPr>
            <w:noProof/>
          </w:rPr>
          <w:t>1</w:t>
        </w:r>
      </w:fldSimple>
      <w:bookmarkEnd w:id="2"/>
      <w:r>
        <w:t xml:space="preserve"> – Situações possíveis de um repositório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654"/>
      </w:tblGrid>
      <w:tr w:rsidR="00BE1620" w:rsidRPr="00DD2AB7" w:rsidTr="00BC4057">
        <w:trPr>
          <w:tblHeader/>
          <w:jc w:val="center"/>
        </w:trPr>
        <w:tc>
          <w:tcPr>
            <w:tcW w:w="959" w:type="dxa"/>
          </w:tcPr>
          <w:p w:rsidR="00BE1620" w:rsidRPr="008114C0" w:rsidRDefault="00BE1620" w:rsidP="00BC4057">
            <w:pPr>
              <w:pStyle w:val="TextodeTabela"/>
              <w:rPr>
                <w:b/>
              </w:rPr>
            </w:pPr>
            <w:r w:rsidRPr="008114C0">
              <w:rPr>
                <w:b/>
              </w:rPr>
              <w:t>Situação</w:t>
            </w:r>
          </w:p>
        </w:tc>
        <w:tc>
          <w:tcPr>
            <w:tcW w:w="7654" w:type="dxa"/>
          </w:tcPr>
          <w:p w:rsidR="00BE1620" w:rsidRPr="008114C0" w:rsidRDefault="00BE1620" w:rsidP="00BC4057">
            <w:pPr>
              <w:pStyle w:val="TextodeTabela"/>
              <w:rPr>
                <w:b/>
              </w:rPr>
            </w:pPr>
            <w:r w:rsidRPr="008114C0">
              <w:rPr>
                <w:b/>
              </w:rPr>
              <w:t>Descrição</w:t>
            </w:r>
          </w:p>
        </w:tc>
      </w:tr>
      <w:tr w:rsidR="00BE1620" w:rsidRPr="00DD2AB7" w:rsidTr="00BC4057">
        <w:trPr>
          <w:jc w:val="center"/>
        </w:trPr>
        <w:tc>
          <w:tcPr>
            <w:tcW w:w="959" w:type="dxa"/>
            <w:vAlign w:val="center"/>
          </w:tcPr>
          <w:p w:rsidR="00BE1620" w:rsidRPr="00DD2AB7" w:rsidRDefault="00BE1620" w:rsidP="00BC4057">
            <w:pPr>
              <w:pStyle w:val="TextodeTabela"/>
            </w:pPr>
            <w:r w:rsidRPr="00DD2AB7">
              <w:rPr>
                <w:noProof/>
              </w:rPr>
              <w:drawing>
                <wp:inline distT="0" distB="0" distL="0" distR="0" wp14:anchorId="055462DA" wp14:editId="1160FA3F">
                  <wp:extent cx="301625" cy="301625"/>
                  <wp:effectExtent l="0" t="0" r="3175" b="3175"/>
                  <wp:docPr id="14" name="Imagem 14" descr="no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check_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7654" w:type="dxa"/>
            <w:vAlign w:val="center"/>
          </w:tcPr>
          <w:p w:rsidR="00BE1620" w:rsidRPr="00DD2AB7" w:rsidRDefault="00BE1620" w:rsidP="00BC4057">
            <w:pPr>
              <w:pStyle w:val="TextodeTabela"/>
            </w:pPr>
            <w:r w:rsidRPr="00DD2AB7">
              <w:t>Repositório inválido. Isso ocorre quando o DyeVC não consegue acessar o projeto no local definido pelo usuário.</w:t>
            </w:r>
          </w:p>
        </w:tc>
      </w:tr>
      <w:tr w:rsidR="00BE1620" w:rsidRPr="00DD2AB7" w:rsidTr="00BC4057">
        <w:trPr>
          <w:jc w:val="center"/>
        </w:trPr>
        <w:tc>
          <w:tcPr>
            <w:tcW w:w="959" w:type="dxa"/>
            <w:vAlign w:val="center"/>
          </w:tcPr>
          <w:p w:rsidR="00BE1620" w:rsidRPr="00BC4057" w:rsidRDefault="00BE1620" w:rsidP="00BC4057">
            <w:pPr>
              <w:pStyle w:val="TextodeTabela"/>
            </w:pPr>
            <w:r w:rsidRPr="00BC4057">
              <w:rPr>
                <w:noProof/>
              </w:rPr>
              <w:lastRenderedPageBreak/>
              <w:drawing>
                <wp:inline distT="0" distB="0" distL="0" distR="0" wp14:anchorId="506D0D71" wp14:editId="02A977A1">
                  <wp:extent cx="301625" cy="301625"/>
                  <wp:effectExtent l="0" t="0" r="3175" b="3175"/>
                  <wp:docPr id="13" name="Imagem 13" descr="question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question_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7654" w:type="dxa"/>
            <w:vAlign w:val="center"/>
          </w:tcPr>
          <w:p w:rsidR="00BE1620" w:rsidRPr="00BC4057" w:rsidRDefault="00BE1620" w:rsidP="00BC4057">
            <w:pPr>
              <w:pStyle w:val="TextodeTabela"/>
            </w:pPr>
            <w:r w:rsidRPr="00BC4057">
              <w:t>Repositório ainda não avaliado pelo DyeVC.</w:t>
            </w:r>
          </w:p>
        </w:tc>
      </w:tr>
      <w:tr w:rsidR="00BE1620" w:rsidRPr="00DD2AB7" w:rsidTr="00BC4057">
        <w:trPr>
          <w:jc w:val="center"/>
        </w:trPr>
        <w:tc>
          <w:tcPr>
            <w:tcW w:w="959" w:type="dxa"/>
            <w:vAlign w:val="center"/>
          </w:tcPr>
          <w:p w:rsidR="00BE1620" w:rsidRPr="00BC4057" w:rsidRDefault="00BE1620" w:rsidP="00BC4057">
            <w:pPr>
              <w:pStyle w:val="TextodeTabela"/>
            </w:pPr>
            <w:r w:rsidRPr="00BC4057">
              <w:rPr>
                <w:noProof/>
              </w:rPr>
              <w:drawing>
                <wp:inline distT="0" distB="0" distL="0" distR="0" wp14:anchorId="3A5F0B38" wp14:editId="6B3E31DE">
                  <wp:extent cx="301625" cy="301625"/>
                  <wp:effectExtent l="0" t="0" r="3175" b="3175"/>
                  <wp:docPr id="12" name="Imagem 12"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heck_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7654" w:type="dxa"/>
            <w:vAlign w:val="center"/>
          </w:tcPr>
          <w:p w:rsidR="00BE1620" w:rsidRPr="00BC4057" w:rsidRDefault="00BE1620" w:rsidP="00BC4057">
            <w:pPr>
              <w:pStyle w:val="TextodeTabela"/>
            </w:pPr>
            <w:r w:rsidRPr="00BC4057">
              <w:t>O repositório encontra-se sincronizado com todos aqueles com os quais se comunica.</w:t>
            </w:r>
          </w:p>
        </w:tc>
      </w:tr>
      <w:tr w:rsidR="00BE1620" w:rsidRPr="00DD2AB7" w:rsidTr="00BC4057">
        <w:trPr>
          <w:jc w:val="center"/>
        </w:trPr>
        <w:tc>
          <w:tcPr>
            <w:tcW w:w="959" w:type="dxa"/>
            <w:vAlign w:val="center"/>
          </w:tcPr>
          <w:p w:rsidR="00BE1620" w:rsidRPr="00BC4057" w:rsidRDefault="00BE1620" w:rsidP="00BC4057">
            <w:pPr>
              <w:pStyle w:val="TextodeTabela"/>
            </w:pPr>
            <w:r w:rsidRPr="00BC4057">
              <w:rPr>
                <w:noProof/>
              </w:rPr>
              <w:drawing>
                <wp:inline distT="0" distB="0" distL="0" distR="0" wp14:anchorId="4C0C1047" wp14:editId="05D94CBD">
                  <wp:extent cx="301625" cy="301625"/>
                  <wp:effectExtent l="0" t="0" r="3175" b="3175"/>
                  <wp:docPr id="11" name="Imagem 11" descr="ahea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head_ylw_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7654" w:type="dxa"/>
            <w:vAlign w:val="center"/>
          </w:tcPr>
          <w:p w:rsidR="00BE1620" w:rsidRPr="00BC4057" w:rsidRDefault="00BE1620" w:rsidP="00BC4057">
            <w:pPr>
              <w:pStyle w:val="TextodeTabela"/>
            </w:pPr>
            <w:r w:rsidRPr="00BC4057">
              <w:t>O repositório possui modificações que não foram enviadas aos clones de origem.</w:t>
            </w:r>
          </w:p>
        </w:tc>
      </w:tr>
      <w:tr w:rsidR="00BE1620" w:rsidRPr="00DD2AB7" w:rsidTr="00BC4057">
        <w:trPr>
          <w:jc w:val="center"/>
        </w:trPr>
        <w:tc>
          <w:tcPr>
            <w:tcW w:w="959" w:type="dxa"/>
            <w:vAlign w:val="center"/>
          </w:tcPr>
          <w:p w:rsidR="00BE1620" w:rsidRPr="00BC4057" w:rsidRDefault="00BE1620" w:rsidP="00BC4057">
            <w:pPr>
              <w:pStyle w:val="TextodeTabela"/>
            </w:pPr>
            <w:r w:rsidRPr="00BC4057">
              <w:rPr>
                <w:noProof/>
              </w:rPr>
              <w:drawing>
                <wp:inline distT="0" distB="0" distL="0" distR="0" wp14:anchorId="7C619312" wp14:editId="46542462">
                  <wp:extent cx="301625" cy="301625"/>
                  <wp:effectExtent l="0" t="0" r="3175" b="3175"/>
                  <wp:docPr id="10" name="Imagem 10"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ehind_ylw_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7654" w:type="dxa"/>
            <w:vAlign w:val="center"/>
          </w:tcPr>
          <w:p w:rsidR="00BE1620" w:rsidRPr="00BC4057" w:rsidRDefault="00BE1620" w:rsidP="00BC4057">
            <w:pPr>
              <w:pStyle w:val="TextodeTabela"/>
            </w:pPr>
            <w:r w:rsidRPr="00BC4057">
              <w:t>O repositório encontra-se defasado em relação aos clones de origem, ou seja, há modificações que não foram trazidas.</w:t>
            </w:r>
          </w:p>
        </w:tc>
      </w:tr>
      <w:tr w:rsidR="00BE1620" w:rsidRPr="00DD2AB7" w:rsidTr="00BC4057">
        <w:trPr>
          <w:jc w:val="center"/>
        </w:trPr>
        <w:tc>
          <w:tcPr>
            <w:tcW w:w="959" w:type="dxa"/>
            <w:vAlign w:val="center"/>
          </w:tcPr>
          <w:p w:rsidR="00BE1620" w:rsidRPr="00BC4057" w:rsidRDefault="00BE1620" w:rsidP="00BC4057">
            <w:pPr>
              <w:pStyle w:val="TextodeTabela"/>
            </w:pPr>
            <w:r w:rsidRPr="00BC4057">
              <w:rPr>
                <w:noProof/>
              </w:rPr>
              <w:drawing>
                <wp:inline distT="0" distB="0" distL="0" distR="0" wp14:anchorId="25048D68" wp14:editId="3AB1A566">
                  <wp:extent cx="301625" cy="301625"/>
                  <wp:effectExtent l="0" t="0" r="3175" b="3175"/>
                  <wp:docPr id="9" name="Imagem 9"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headbehind_ylw_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7654" w:type="dxa"/>
            <w:vAlign w:val="center"/>
          </w:tcPr>
          <w:p w:rsidR="00BE1620" w:rsidRPr="00BC4057" w:rsidRDefault="00BE1620" w:rsidP="00BC4057">
            <w:pPr>
              <w:pStyle w:val="TextodeTabela"/>
            </w:pPr>
            <w:r w:rsidRPr="00BC4057">
              <w:t>O repositório possui modificações que não foram enviadas aos clones de origem, mas também está defasado, necessitando que modificações que ocorreram remotamente sejam trazidas.</w:t>
            </w:r>
          </w:p>
        </w:tc>
      </w:tr>
    </w:tbl>
    <w:p w:rsidR="00F62405" w:rsidRPr="00F62405" w:rsidRDefault="00F62405" w:rsidP="00BC4057">
      <w:r>
        <w:t xml:space="preserve">Para obter os dados necessários para </w:t>
      </w:r>
      <w:r w:rsidR="00F30814">
        <w:t>apresentar as informações do Nível 1</w:t>
      </w:r>
      <w:r>
        <w:t xml:space="preserve">, esse trabalho propõe que existam agentes DyeVC </w:t>
      </w:r>
      <w:r w:rsidR="008D2441">
        <w:t>nas máquinas de cada desenvolvedor, os quais enviariam</w:t>
      </w:r>
      <w:r w:rsidRPr="00F62405">
        <w:t xml:space="preserve"> </w:t>
      </w:r>
      <w:r w:rsidR="008D2441">
        <w:t>esses dados</w:t>
      </w:r>
      <w:r w:rsidRPr="00F62405">
        <w:t xml:space="preserve"> a um banco de dados central</w:t>
      </w:r>
      <w:r w:rsidR="00F30814">
        <w:t xml:space="preserve"> </w:t>
      </w:r>
      <w:r w:rsidR="00F30814" w:rsidRPr="00F62405">
        <w:t>(</w:t>
      </w:r>
      <w:r w:rsidR="00F30814" w:rsidRPr="00F62405">
        <w:fldChar w:fldCharType="begin"/>
      </w:r>
      <w:r w:rsidR="00F30814" w:rsidRPr="00F62405">
        <w:instrText xml:space="preserve"> REF _Ref340839154 \h </w:instrText>
      </w:r>
      <w:r w:rsidR="00F30814">
        <w:instrText xml:space="preserve"> \* MERGEFORMAT </w:instrText>
      </w:r>
      <w:r w:rsidR="00F30814" w:rsidRPr="00F62405">
        <w:fldChar w:fldCharType="separate"/>
      </w:r>
      <w:r w:rsidR="00F30814" w:rsidRPr="00F62405">
        <w:t>Figura 2</w:t>
      </w:r>
      <w:r w:rsidR="00F30814" w:rsidRPr="00F62405">
        <w:fldChar w:fldCharType="end"/>
      </w:r>
      <w:r w:rsidR="00F30814">
        <w:t>)</w:t>
      </w:r>
      <w:r w:rsidRPr="00F62405">
        <w:t xml:space="preserve">, onde a visão local de cada desenvolvedor seria consolidada em uma visão global da </w:t>
      </w:r>
      <w:r w:rsidR="00F30814" w:rsidRPr="00F62405">
        <w:t>topologia</w:t>
      </w:r>
      <w:r w:rsidR="00F30814">
        <w:t>.</w:t>
      </w:r>
    </w:p>
    <w:p w:rsidR="00F62405" w:rsidRPr="00F62405" w:rsidRDefault="00F62405" w:rsidP="00F55BAC">
      <w:pPr>
        <w:pStyle w:val="PrimeiroPargrafo"/>
        <w:jc w:val="center"/>
      </w:pPr>
      <w:r w:rsidRPr="00F62405">
        <w:rPr>
          <w:noProof/>
        </w:rPr>
        <w:drawing>
          <wp:inline distT="0" distB="0" distL="0" distR="0" wp14:anchorId="4C2312FF" wp14:editId="789C8B69">
            <wp:extent cx="1794510" cy="173418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94510" cy="1734185"/>
                    </a:xfrm>
                    <a:prstGeom prst="rect">
                      <a:avLst/>
                    </a:prstGeom>
                    <a:noFill/>
                    <a:ln>
                      <a:noFill/>
                    </a:ln>
                  </pic:spPr>
                </pic:pic>
              </a:graphicData>
            </a:graphic>
          </wp:inline>
        </w:drawing>
      </w:r>
    </w:p>
    <w:p w:rsidR="00F62405" w:rsidRDefault="00F62405" w:rsidP="00BC4057">
      <w:pPr>
        <w:pStyle w:val="Legenda"/>
      </w:pPr>
      <w:bookmarkStart w:id="3" w:name="_Ref340839154"/>
      <w:r w:rsidRPr="00F62405">
        <w:t xml:space="preserve">Figura </w:t>
      </w:r>
      <w:fldSimple w:instr=" SEQ Figura \* ARABIC ">
        <w:r w:rsidR="00F30814">
          <w:rPr>
            <w:noProof/>
          </w:rPr>
          <w:t>2</w:t>
        </w:r>
      </w:fldSimple>
      <w:bookmarkEnd w:id="3"/>
      <w:r w:rsidRPr="00F62405">
        <w:t xml:space="preserve"> – Arquitetura conceitual da abordagem DyeVC</w:t>
      </w:r>
    </w:p>
    <w:p w:rsidR="00991BAC" w:rsidRDefault="00991BAC" w:rsidP="00BC4057">
      <w:pPr>
        <w:pStyle w:val="Ttulo2"/>
        <w:rPr>
          <w:lang w:eastAsia="pt-BR"/>
        </w:rPr>
      </w:pPr>
      <w:r>
        <w:rPr>
          <w:lang w:eastAsia="pt-BR"/>
        </w:rPr>
        <w:t>Métricas para cálculo do esforço de junção</w:t>
      </w:r>
    </w:p>
    <w:p w:rsidR="008D759C" w:rsidRDefault="008D759C" w:rsidP="008D759C">
      <w:pPr>
        <w:pStyle w:val="PrimeiroPargrafo"/>
      </w:pPr>
      <w:r>
        <w:t xml:space="preserve">Segundo </w:t>
      </w:r>
      <w:r>
        <w:fldChar w:fldCharType="begin"/>
      </w:r>
      <w:r>
        <w:instrText xml:space="preserve"> ADDIN ZOTERO_ITEM CSL_CITATION {"citationID":"12cp1t99n0","properties":{"formattedCitation":"[Santos 2012]","plainCitation":"[Santos 2012]"},"citationItems":[{"id":1866,"uris":["http://zotero.org/users/892576/items/97NSH3DP"],"uri":["http://zotero.org/users/892576/items/97NSH3DP"],"itemData":{"id":1866,"type":"thesis","title":"Avaliação do Esforço de Junção de Ramos em Sistemas de Controle de Versão","publisher":"Universidade Federal Fluminense - UFF","publisher-place":"Niterói, RJ - Brasil","number-of-pages":"90","genre":"Dissertação de Mestrado","event-place":"Niterói, RJ - Brasil","abstract":"É comum, no desenvolvimento de software sob controle de versão, a necessidade da evolução em paralelo do código via ramos. Além disso, na maioria das vezes, a junção desses ramos se faz necessária. Desta forma, este trabalho propõe a extração de métricas que estimem a complexidade para a realização dessa junção, onde é possível visualizar, dentre todos os ramos, quais são os mais críticos e acompanhar a evolução das métricas desde a criação do ramo. A avaliação deste trabalho mostrou que algumas métricas se comportaram melhor na estimativa da complexidade de junção de ramos, sendo que a métrica de Quantidade de Conflitos Físicos chegou a uma correlação de até 99% com o esforço real de junção.","language":"Português","author":[{"family":"Santos","given":"Rafael de Souza"}],"issued":{"date-parts":[[2012]]}}}],"schema":"https://github.com/citation-style-language/schema/raw/master/csl-citation.json"} </w:instrText>
      </w:r>
      <w:r>
        <w:fldChar w:fldCharType="separate"/>
      </w:r>
      <w:r w:rsidRPr="00D14D7A">
        <w:rPr>
          <w:rFonts w:cs="Times"/>
        </w:rPr>
        <w:t>[Santos 2012]</w:t>
      </w:r>
      <w:r>
        <w:fldChar w:fldCharType="end"/>
      </w:r>
      <w:r>
        <w:t xml:space="preserve">, o esforço de junção entre dois ramos possui uma correlação direta com a quantidade de artefatos modificados em comum e com a quantidade de conflitos físicos existentes entre esses ramos. </w:t>
      </w:r>
      <w:r>
        <w:t>À</w:t>
      </w:r>
      <w:r>
        <w:t xml:space="preserve"> medida que a história de dois ramos divergentes </w:t>
      </w:r>
      <w:r>
        <w:t>se torna</w:t>
      </w:r>
      <w:r>
        <w:t xml:space="preserve"> mais longa</w:t>
      </w:r>
      <w:r>
        <w:t xml:space="preserve">, </w:t>
      </w:r>
      <w:r>
        <w:t xml:space="preserve">isto é, à medida que </w:t>
      </w:r>
      <w:r>
        <w:t xml:space="preserve">existe </w:t>
      </w:r>
      <w:r>
        <w:t xml:space="preserve">uma quantidade maior de </w:t>
      </w:r>
      <w:r>
        <w:rPr>
          <w:i/>
        </w:rPr>
        <w:t>commits</w:t>
      </w:r>
      <w:r>
        <w:t xml:space="preserve"> em cada ramo antes da junção</w:t>
      </w:r>
      <w:r>
        <w:t>, é esperado que a quantidade de conflitos físicos também aumente.</w:t>
      </w:r>
    </w:p>
    <w:p w:rsidR="008D759C" w:rsidRPr="00F55BAC" w:rsidRDefault="008D759C" w:rsidP="008D759C">
      <w:pPr>
        <w:rPr>
          <w:i/>
          <w:lang w:eastAsia="pt-BR"/>
        </w:rPr>
      </w:pPr>
      <w:r>
        <w:rPr>
          <w:lang w:eastAsia="pt-BR"/>
        </w:rPr>
        <w:t>Essa proposta, portanto, utiliza a quantidade de conflitos físicos como base para cálculo do esforço de junção</w:t>
      </w:r>
      <w:r w:rsidR="00F55BAC">
        <w:rPr>
          <w:lang w:eastAsia="pt-BR"/>
        </w:rPr>
        <w:t xml:space="preserve">, acrescentando, ainda, a </w:t>
      </w:r>
      <w:r w:rsidR="00F55BAC">
        <w:rPr>
          <w:b/>
          <w:lang w:eastAsia="pt-BR"/>
        </w:rPr>
        <w:t xml:space="preserve">quantidade de </w:t>
      </w:r>
      <w:r w:rsidR="00F55BAC">
        <w:rPr>
          <w:b/>
          <w:i/>
          <w:lang w:eastAsia="pt-BR"/>
        </w:rPr>
        <w:t>commits</w:t>
      </w:r>
      <w:r w:rsidR="00F55BAC">
        <w:rPr>
          <w:b/>
          <w:lang w:eastAsia="pt-BR"/>
        </w:rPr>
        <w:t xml:space="preserve"> não sincronizados entre ramos</w:t>
      </w:r>
      <w:r w:rsidR="00F55BAC">
        <w:rPr>
          <w:lang w:eastAsia="pt-BR"/>
        </w:rPr>
        <w:t xml:space="preserve"> como um indicador da possibilidade de ocorrência de conflitos físicos (quanto maior o valor dessa métrica, maior a probabilidade de ocorrência de conflitos físicos e, consequentemente, maior o esforço de junção).</w:t>
      </w:r>
    </w:p>
    <w:p w:rsidR="0035571A" w:rsidRPr="0035571A" w:rsidRDefault="0035571A" w:rsidP="00BC4057">
      <w:pPr>
        <w:rPr>
          <w:lang w:eastAsia="pt-BR"/>
        </w:rPr>
      </w:pPr>
    </w:p>
    <w:p w:rsidR="0035571A" w:rsidRDefault="0035571A" w:rsidP="00BC4057">
      <w:pPr>
        <w:pStyle w:val="Ttulo2"/>
        <w:rPr>
          <w:lang w:eastAsia="pt-BR"/>
        </w:rPr>
      </w:pPr>
      <w:r>
        <w:rPr>
          <w:lang w:eastAsia="pt-BR"/>
        </w:rPr>
        <w:t>Mecanismo de análise</w:t>
      </w:r>
    </w:p>
    <w:p w:rsidR="00F55BAC" w:rsidRPr="00796C96" w:rsidRDefault="00F55BAC" w:rsidP="00F55BAC">
      <w:pPr>
        <w:rPr>
          <w:lang w:eastAsia="pt-BR"/>
        </w:rPr>
      </w:pPr>
      <w:r>
        <w:rPr>
          <w:lang w:eastAsia="pt-BR"/>
        </w:rPr>
        <w:t xml:space="preserve">A </w:t>
      </w:r>
      <w:r>
        <w:rPr>
          <w:lang w:eastAsia="pt-BR"/>
        </w:rPr>
        <w:fldChar w:fldCharType="begin"/>
      </w:r>
      <w:r>
        <w:rPr>
          <w:lang w:eastAsia="pt-BR"/>
        </w:rPr>
        <w:instrText xml:space="preserve"> REF _Ref350674513 \h </w:instrText>
      </w:r>
      <w:r>
        <w:rPr>
          <w:lang w:eastAsia="pt-BR"/>
        </w:rPr>
      </w:r>
      <w:r>
        <w:rPr>
          <w:lang w:eastAsia="pt-BR"/>
        </w:rPr>
        <w:fldChar w:fldCharType="separate"/>
      </w:r>
      <w:r>
        <w:t xml:space="preserve">Figura </w:t>
      </w:r>
      <w:r>
        <w:rPr>
          <w:noProof/>
        </w:rPr>
        <w:t>3</w:t>
      </w:r>
      <w:r>
        <w:rPr>
          <w:lang w:eastAsia="pt-BR"/>
        </w:rPr>
        <w:fldChar w:fldCharType="end"/>
      </w:r>
      <w:r w:rsidR="00796C96">
        <w:rPr>
          <w:lang w:eastAsia="pt-BR"/>
        </w:rPr>
        <w:t xml:space="preserve"> apresenta a proposta de mecanismo de análise da ferramenta DyeVC. Inicialmente deve ser criada uma replicação (clone) do repositório que se deseja analisar. Este clone será utilizado como repositório de trabalho da ferramenta. Periodicamente, a ferramenta irá baixar os novos </w:t>
      </w:r>
      <w:r w:rsidR="00796C96">
        <w:rPr>
          <w:i/>
          <w:lang w:eastAsia="pt-BR"/>
        </w:rPr>
        <w:t>commits</w:t>
      </w:r>
      <w:r w:rsidR="00796C96">
        <w:rPr>
          <w:lang w:eastAsia="pt-BR"/>
        </w:rPr>
        <w:t xml:space="preserve"> dos repositórios remotos e as atualizações de topologia do banco de dados central. Em seguida, para cada ramo existente no repositório de trabalho, será feita a análise para identificar a melhor ordem de junção. Ao terminar a análise, o banco de dados central é atualizado.</w:t>
      </w:r>
    </w:p>
    <w:p w:rsidR="00A512F6" w:rsidRDefault="008114C0" w:rsidP="00F55BAC">
      <w:pPr>
        <w:pStyle w:val="PrimeiroPargrafo"/>
        <w:jc w:val="center"/>
      </w:pPr>
      <w:r w:rsidRPr="008114C0">
        <w:lastRenderedPageBreak/>
        <w:drawing>
          <wp:inline distT="0" distB="0" distL="0" distR="0" wp14:anchorId="0A9C76B2" wp14:editId="6D6E6424">
            <wp:extent cx="5995358" cy="1823671"/>
            <wp:effectExtent l="0" t="0" r="5715"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705" t="1400" r="1312"/>
                    <a:stretch/>
                  </pic:blipFill>
                  <pic:spPr bwMode="auto">
                    <a:xfrm>
                      <a:off x="0" y="0"/>
                      <a:ext cx="5996027" cy="1823875"/>
                    </a:xfrm>
                    <a:prstGeom prst="rect">
                      <a:avLst/>
                    </a:prstGeom>
                    <a:ln>
                      <a:noFill/>
                    </a:ln>
                    <a:extLst>
                      <a:ext uri="{53640926-AAD7-44D8-BBD7-CCE9431645EC}">
                        <a14:shadowObscured xmlns:a14="http://schemas.microsoft.com/office/drawing/2010/main"/>
                      </a:ext>
                    </a:extLst>
                  </pic:spPr>
                </pic:pic>
              </a:graphicData>
            </a:graphic>
          </wp:inline>
        </w:drawing>
      </w:r>
    </w:p>
    <w:p w:rsidR="00F30814" w:rsidRDefault="00F30814" w:rsidP="00BC4057">
      <w:pPr>
        <w:pStyle w:val="Legenda"/>
      </w:pPr>
      <w:bookmarkStart w:id="4" w:name="_Ref350674513"/>
      <w:r>
        <w:t xml:space="preserve">Figura </w:t>
      </w:r>
      <w:fldSimple w:instr=" SEQ Figura \* ARABIC ">
        <w:r>
          <w:rPr>
            <w:noProof/>
          </w:rPr>
          <w:t>3</w:t>
        </w:r>
      </w:fldSimple>
      <w:bookmarkEnd w:id="4"/>
      <w:r>
        <w:t xml:space="preserve"> – Passos da abordagem DyeVC</w:t>
      </w:r>
    </w:p>
    <w:p w:rsidR="00F55BAC" w:rsidRDefault="00F55BAC" w:rsidP="00F55BAC">
      <w:pPr>
        <w:pStyle w:val="Ttulo1"/>
        <w:keepLines w:val="0"/>
        <w:tabs>
          <w:tab w:val="left" w:pos="426"/>
        </w:tabs>
        <w:spacing w:after="0"/>
        <w:ind w:left="432" w:hanging="432"/>
        <w:jc w:val="left"/>
      </w:pPr>
      <w:bookmarkStart w:id="5" w:name="_Ref340637161"/>
      <w:r>
        <w:t>Implementação</w:t>
      </w:r>
      <w:bookmarkEnd w:id="5"/>
    </w:p>
    <w:p w:rsidR="00F55BAC" w:rsidRPr="00477CC8" w:rsidRDefault="00F55BAC" w:rsidP="00F55BAC">
      <w:pPr>
        <w:pStyle w:val="PrimeiroPargrafo"/>
      </w:pPr>
      <w:r>
        <w:t xml:space="preserve">A implementação do protótipo da </w:t>
      </w:r>
      <w:r>
        <w:t xml:space="preserve">abordagem DyeVC </w:t>
      </w:r>
      <w:r>
        <w:t xml:space="preserve">desenvolvido no Estudo Orientado </w:t>
      </w:r>
      <w:r>
        <w:t>utiliza</w:t>
      </w:r>
      <w:r>
        <w:t xml:space="preserve"> </w:t>
      </w:r>
      <w:r>
        <w:t>a tecnologia Java Web Start</w:t>
      </w:r>
      <w:r>
        <w:rPr>
          <w:rStyle w:val="Refdenotaderodap"/>
        </w:rPr>
        <w:footnoteReference w:id="1"/>
      </w:r>
      <w:r>
        <w:t xml:space="preserve"> e </w:t>
      </w:r>
      <w:r>
        <w:t>é</w:t>
      </w:r>
      <w:r>
        <w:t xml:space="preserve"> capaz de monitorar repositórios distribuídos criados com o </w:t>
      </w:r>
      <w:r w:rsidRPr="00E445A0">
        <w:t>Git</w:t>
      </w:r>
      <w:r>
        <w:rPr>
          <w:i/>
        </w:rPr>
        <w:t xml:space="preserve">. </w:t>
      </w:r>
      <w:r>
        <w:t xml:space="preserve">A obtenção de informações dos repositórios </w:t>
      </w:r>
      <w:r>
        <w:t>é</w:t>
      </w:r>
      <w:r>
        <w:t xml:space="preserve"> realizada utilizando-se a biblioteca JGit</w:t>
      </w:r>
      <w:r>
        <w:rPr>
          <w:rStyle w:val="Refdenotaderodap"/>
        </w:rPr>
        <w:footnoteReference w:id="2"/>
      </w:r>
      <w:r>
        <w:t>. A aplicação é executada de maneira não intrusiva, na área de notificação do sistema operacional (</w:t>
      </w:r>
      <w:r>
        <w:fldChar w:fldCharType="begin"/>
      </w:r>
      <w:r>
        <w:instrText xml:space="preserve"> REF _Ref340931822 \h </w:instrText>
      </w:r>
      <w:r>
        <w:fldChar w:fldCharType="separate"/>
      </w:r>
      <w:r>
        <w:t xml:space="preserve">Figura </w:t>
      </w:r>
      <w:r>
        <w:rPr>
          <w:noProof/>
        </w:rPr>
        <w:t>4</w:t>
      </w:r>
      <w:r>
        <w:fldChar w:fldCharType="end"/>
      </w:r>
      <w:r>
        <w:t>). Em relação à codificação, utiliza-se a linguagem Java 1.6.</w:t>
      </w:r>
    </w:p>
    <w:p w:rsidR="00F55BAC" w:rsidRDefault="00F55BAC" w:rsidP="00F55BAC">
      <w:pPr>
        <w:pStyle w:val="PrimeiroPargrafo"/>
        <w:tabs>
          <w:tab w:val="left" w:pos="3261"/>
        </w:tabs>
        <w:jc w:val="center"/>
      </w:pPr>
      <w:r>
        <w:rPr>
          <w:noProof/>
          <w:lang w:bidi="ar-SA"/>
        </w:rPr>
        <w:drawing>
          <wp:inline distT="0" distB="0" distL="0" distR="0" wp14:anchorId="4DE111AB" wp14:editId="4E6FA0D1">
            <wp:extent cx="1828800" cy="767715"/>
            <wp:effectExtent l="0" t="0" r="0" b="0"/>
            <wp:docPr id="5" name="Imagem 5" descr="dyevc_tra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evc_tray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800" cy="767715"/>
                    </a:xfrm>
                    <a:prstGeom prst="rect">
                      <a:avLst/>
                    </a:prstGeom>
                    <a:noFill/>
                    <a:ln>
                      <a:noFill/>
                    </a:ln>
                  </pic:spPr>
                </pic:pic>
              </a:graphicData>
            </a:graphic>
          </wp:inline>
        </w:drawing>
      </w:r>
    </w:p>
    <w:p w:rsidR="00F55BAC" w:rsidRDefault="00F55BAC" w:rsidP="00F55BAC">
      <w:pPr>
        <w:pStyle w:val="Legenda"/>
      </w:pPr>
      <w:bookmarkStart w:id="6" w:name="_Ref340931822"/>
      <w:r>
        <w:t xml:space="preserve">Figura </w:t>
      </w:r>
      <w:r>
        <w:fldChar w:fldCharType="begin"/>
      </w:r>
      <w:r>
        <w:instrText xml:space="preserve"> SEQ Figura \* ARABIC </w:instrText>
      </w:r>
      <w:r>
        <w:fldChar w:fldCharType="separate"/>
      </w:r>
      <w:r>
        <w:rPr>
          <w:noProof/>
        </w:rPr>
        <w:t>4</w:t>
      </w:r>
      <w:r>
        <w:fldChar w:fldCharType="end"/>
      </w:r>
      <w:bookmarkEnd w:id="6"/>
      <w:r>
        <w:t xml:space="preserve"> – DyeVC executado na área de notificações</w:t>
      </w:r>
    </w:p>
    <w:p w:rsidR="00117351" w:rsidRDefault="000B3BB6" w:rsidP="00BC4057">
      <w:pPr>
        <w:pStyle w:val="Ttulo1"/>
      </w:pPr>
      <w:r w:rsidRPr="000B3BB6">
        <w:t>Cronograma de Atividades</w:t>
      </w:r>
    </w:p>
    <w:p w:rsidR="00117351" w:rsidRPr="00BC4057" w:rsidRDefault="00117351" w:rsidP="00BC4057">
      <w:pPr>
        <w:pStyle w:val="PrimeiroPargrafo"/>
        <w:rPr>
          <w:b/>
        </w:rPr>
      </w:pPr>
      <w:r w:rsidRPr="00BC4057">
        <w:rPr>
          <w:b/>
        </w:rPr>
        <w:t>Primeiro semestre/2013:</w:t>
      </w:r>
    </w:p>
    <w:tbl>
      <w:tblPr>
        <w:tblW w:w="4709" w:type="pct"/>
        <w:tblLayout w:type="fixed"/>
        <w:tblCellMar>
          <w:left w:w="70" w:type="dxa"/>
          <w:right w:w="70" w:type="dxa"/>
        </w:tblCellMar>
        <w:tblLook w:val="04A0" w:firstRow="1" w:lastRow="0" w:firstColumn="1" w:lastColumn="0" w:noHBand="0" w:noVBand="1"/>
      </w:tblPr>
      <w:tblGrid>
        <w:gridCol w:w="6235"/>
        <w:gridCol w:w="562"/>
        <w:gridCol w:w="568"/>
        <w:gridCol w:w="568"/>
        <w:gridCol w:w="568"/>
        <w:gridCol w:w="566"/>
      </w:tblGrid>
      <w:tr w:rsidR="001E1CE5" w:rsidRPr="00117351" w:rsidTr="00BC4057">
        <w:trPr>
          <w:trHeight w:val="300"/>
          <w:tblHeader/>
        </w:trPr>
        <w:tc>
          <w:tcPr>
            <w:tcW w:w="343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rPr>
                <w:b/>
              </w:rPr>
            </w:pPr>
            <w:r w:rsidRPr="00BC4057">
              <w:rPr>
                <w:b/>
              </w:rPr>
              <w:t>Atividades</w:t>
            </w:r>
          </w:p>
        </w:tc>
        <w:tc>
          <w:tcPr>
            <w:tcW w:w="310" w:type="pct"/>
            <w:tcBorders>
              <w:top w:val="single" w:sz="4" w:space="0" w:color="auto"/>
              <w:left w:val="nil"/>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rPr>
                <w:b/>
              </w:rPr>
            </w:pPr>
            <w:r w:rsidRPr="00BC4057">
              <w:rPr>
                <w:b/>
              </w:rPr>
              <w:t>Mar</w:t>
            </w:r>
          </w:p>
        </w:tc>
        <w:tc>
          <w:tcPr>
            <w:tcW w:w="313" w:type="pct"/>
            <w:tcBorders>
              <w:top w:val="single" w:sz="4" w:space="0" w:color="auto"/>
              <w:left w:val="nil"/>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rPr>
                <w:b/>
              </w:rPr>
            </w:pPr>
            <w:r w:rsidRPr="00BC4057">
              <w:rPr>
                <w:b/>
              </w:rPr>
              <w:t>Abr</w:t>
            </w:r>
          </w:p>
        </w:tc>
        <w:tc>
          <w:tcPr>
            <w:tcW w:w="313" w:type="pct"/>
            <w:tcBorders>
              <w:top w:val="single" w:sz="4" w:space="0" w:color="auto"/>
              <w:left w:val="nil"/>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rPr>
                <w:b/>
              </w:rPr>
            </w:pPr>
            <w:r w:rsidRPr="00BC4057">
              <w:rPr>
                <w:b/>
              </w:rPr>
              <w:t>Mai</w:t>
            </w:r>
          </w:p>
        </w:tc>
        <w:tc>
          <w:tcPr>
            <w:tcW w:w="313" w:type="pct"/>
            <w:tcBorders>
              <w:top w:val="single" w:sz="4" w:space="0" w:color="auto"/>
              <w:left w:val="nil"/>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rPr>
                <w:b/>
              </w:rPr>
            </w:pPr>
            <w:r w:rsidRPr="00BC4057">
              <w:rPr>
                <w:b/>
              </w:rPr>
              <w:t>Jun</w:t>
            </w:r>
          </w:p>
        </w:tc>
        <w:tc>
          <w:tcPr>
            <w:tcW w:w="313" w:type="pct"/>
            <w:tcBorders>
              <w:top w:val="single" w:sz="4" w:space="0" w:color="auto"/>
              <w:left w:val="nil"/>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rPr>
                <w:b/>
              </w:rPr>
            </w:pPr>
            <w:r w:rsidRPr="00BC4057">
              <w:rPr>
                <w:b/>
              </w:rPr>
              <w:t>Jul</w:t>
            </w:r>
          </w:p>
        </w:tc>
      </w:tr>
      <w:tr w:rsidR="001E1CE5" w:rsidRPr="00117351" w:rsidTr="00BC4057">
        <w:trPr>
          <w:trHeight w:val="285"/>
        </w:trPr>
        <w:tc>
          <w:tcPr>
            <w:tcW w:w="3439" w:type="pct"/>
            <w:tcBorders>
              <w:top w:val="nil"/>
              <w:left w:val="single" w:sz="4" w:space="0" w:color="auto"/>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pPr>
            <w:r w:rsidRPr="00BC4057">
              <w:t>Implementação de visualização do log de repositório</w:t>
            </w:r>
          </w:p>
        </w:tc>
        <w:tc>
          <w:tcPr>
            <w:tcW w:w="310" w:type="pct"/>
            <w:tcBorders>
              <w:top w:val="nil"/>
              <w:left w:val="nil"/>
              <w:bottom w:val="single" w:sz="4" w:space="0" w:color="auto"/>
              <w:right w:val="single" w:sz="4" w:space="0" w:color="auto"/>
            </w:tcBorders>
            <w:shd w:val="clear" w:color="000000" w:fill="0070C0"/>
            <w:noWrap/>
            <w:vAlign w:val="bottom"/>
            <w:hideMark/>
          </w:tcPr>
          <w:p w:rsidR="00117351" w:rsidRPr="00BC4057" w:rsidRDefault="00117351" w:rsidP="00BC4057">
            <w:pPr>
              <w:pStyle w:val="TextodeTabela"/>
            </w:pPr>
            <w:r w:rsidRPr="00BC4057">
              <w:t> </w:t>
            </w:r>
          </w:p>
        </w:tc>
        <w:tc>
          <w:tcPr>
            <w:tcW w:w="313" w:type="pct"/>
            <w:tcBorders>
              <w:top w:val="nil"/>
              <w:left w:val="nil"/>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pPr>
            <w:r w:rsidRPr="00BC4057">
              <w:t> </w:t>
            </w:r>
          </w:p>
        </w:tc>
        <w:tc>
          <w:tcPr>
            <w:tcW w:w="313" w:type="pct"/>
            <w:tcBorders>
              <w:top w:val="nil"/>
              <w:left w:val="nil"/>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pPr>
            <w:r w:rsidRPr="00BC4057">
              <w:t> </w:t>
            </w:r>
          </w:p>
        </w:tc>
        <w:tc>
          <w:tcPr>
            <w:tcW w:w="313" w:type="pct"/>
            <w:tcBorders>
              <w:top w:val="nil"/>
              <w:left w:val="nil"/>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pPr>
            <w:r w:rsidRPr="00BC4057">
              <w:t> </w:t>
            </w:r>
          </w:p>
        </w:tc>
        <w:tc>
          <w:tcPr>
            <w:tcW w:w="313" w:type="pct"/>
            <w:tcBorders>
              <w:top w:val="nil"/>
              <w:left w:val="nil"/>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pPr>
            <w:r w:rsidRPr="00BC4057">
              <w:t> </w:t>
            </w:r>
          </w:p>
        </w:tc>
      </w:tr>
      <w:tr w:rsidR="001E1CE5" w:rsidRPr="00117351" w:rsidTr="00BC4057">
        <w:trPr>
          <w:trHeight w:val="285"/>
        </w:trPr>
        <w:tc>
          <w:tcPr>
            <w:tcW w:w="3439" w:type="pct"/>
            <w:tcBorders>
              <w:top w:val="nil"/>
              <w:left w:val="single" w:sz="4" w:space="0" w:color="auto"/>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pPr>
            <w:r w:rsidRPr="00BC4057">
              <w:t>Implementação de métrica de distância entre commits</w:t>
            </w:r>
          </w:p>
        </w:tc>
        <w:tc>
          <w:tcPr>
            <w:tcW w:w="310" w:type="pct"/>
            <w:tcBorders>
              <w:top w:val="nil"/>
              <w:left w:val="nil"/>
              <w:bottom w:val="single" w:sz="4" w:space="0" w:color="auto"/>
              <w:right w:val="single" w:sz="4" w:space="0" w:color="auto"/>
            </w:tcBorders>
            <w:shd w:val="clear" w:color="000000" w:fill="0070C0"/>
            <w:noWrap/>
            <w:vAlign w:val="bottom"/>
            <w:hideMark/>
          </w:tcPr>
          <w:p w:rsidR="00117351" w:rsidRPr="00BC4057" w:rsidRDefault="00117351" w:rsidP="00BC4057">
            <w:pPr>
              <w:pStyle w:val="TextodeTabela"/>
            </w:pPr>
            <w:r w:rsidRPr="00BC4057">
              <w:t> </w:t>
            </w:r>
          </w:p>
        </w:tc>
        <w:tc>
          <w:tcPr>
            <w:tcW w:w="313" w:type="pct"/>
            <w:tcBorders>
              <w:top w:val="nil"/>
              <w:left w:val="nil"/>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pPr>
            <w:r w:rsidRPr="00BC4057">
              <w:t> </w:t>
            </w:r>
          </w:p>
        </w:tc>
        <w:tc>
          <w:tcPr>
            <w:tcW w:w="313" w:type="pct"/>
            <w:tcBorders>
              <w:top w:val="nil"/>
              <w:left w:val="nil"/>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pPr>
            <w:r w:rsidRPr="00BC4057">
              <w:t> </w:t>
            </w:r>
          </w:p>
        </w:tc>
        <w:tc>
          <w:tcPr>
            <w:tcW w:w="313" w:type="pct"/>
            <w:tcBorders>
              <w:top w:val="nil"/>
              <w:left w:val="nil"/>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pPr>
            <w:r w:rsidRPr="00BC4057">
              <w:t> </w:t>
            </w:r>
          </w:p>
        </w:tc>
        <w:tc>
          <w:tcPr>
            <w:tcW w:w="313" w:type="pct"/>
            <w:tcBorders>
              <w:top w:val="nil"/>
              <w:left w:val="nil"/>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pPr>
            <w:r w:rsidRPr="00BC4057">
              <w:t> </w:t>
            </w:r>
          </w:p>
        </w:tc>
      </w:tr>
      <w:tr w:rsidR="001E1CE5" w:rsidRPr="00117351" w:rsidTr="00BC4057">
        <w:trPr>
          <w:trHeight w:val="285"/>
        </w:trPr>
        <w:tc>
          <w:tcPr>
            <w:tcW w:w="3439" w:type="pct"/>
            <w:tcBorders>
              <w:top w:val="nil"/>
              <w:left w:val="single" w:sz="4" w:space="0" w:color="auto"/>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pPr>
            <w:r w:rsidRPr="00BC4057">
              <w:t>Elaboração de proposta de dissertação de mestrado</w:t>
            </w:r>
          </w:p>
        </w:tc>
        <w:tc>
          <w:tcPr>
            <w:tcW w:w="310" w:type="pct"/>
            <w:tcBorders>
              <w:top w:val="nil"/>
              <w:left w:val="nil"/>
              <w:bottom w:val="single" w:sz="4" w:space="0" w:color="auto"/>
              <w:right w:val="single" w:sz="4" w:space="0" w:color="auto"/>
            </w:tcBorders>
            <w:shd w:val="clear" w:color="000000" w:fill="0070C0"/>
            <w:noWrap/>
            <w:vAlign w:val="bottom"/>
            <w:hideMark/>
          </w:tcPr>
          <w:p w:rsidR="00117351" w:rsidRPr="00BC4057" w:rsidRDefault="00117351" w:rsidP="00BC4057">
            <w:pPr>
              <w:pStyle w:val="TextodeTabela"/>
            </w:pPr>
            <w:r w:rsidRPr="00BC4057">
              <w:t> </w:t>
            </w:r>
          </w:p>
        </w:tc>
        <w:tc>
          <w:tcPr>
            <w:tcW w:w="313" w:type="pct"/>
            <w:tcBorders>
              <w:top w:val="nil"/>
              <w:left w:val="nil"/>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pPr>
            <w:r w:rsidRPr="00BC4057">
              <w:t> </w:t>
            </w:r>
          </w:p>
        </w:tc>
        <w:tc>
          <w:tcPr>
            <w:tcW w:w="313" w:type="pct"/>
            <w:tcBorders>
              <w:top w:val="nil"/>
              <w:left w:val="nil"/>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pPr>
            <w:r w:rsidRPr="00BC4057">
              <w:t> </w:t>
            </w:r>
          </w:p>
        </w:tc>
        <w:tc>
          <w:tcPr>
            <w:tcW w:w="313" w:type="pct"/>
            <w:tcBorders>
              <w:top w:val="nil"/>
              <w:left w:val="nil"/>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pPr>
            <w:r w:rsidRPr="00BC4057">
              <w:t> </w:t>
            </w:r>
          </w:p>
        </w:tc>
        <w:tc>
          <w:tcPr>
            <w:tcW w:w="313" w:type="pct"/>
            <w:tcBorders>
              <w:top w:val="nil"/>
              <w:left w:val="nil"/>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pPr>
            <w:r w:rsidRPr="00BC4057">
              <w:t> </w:t>
            </w:r>
          </w:p>
        </w:tc>
      </w:tr>
      <w:tr w:rsidR="001E1CE5" w:rsidRPr="00117351" w:rsidTr="00BC4057">
        <w:trPr>
          <w:trHeight w:val="285"/>
        </w:trPr>
        <w:tc>
          <w:tcPr>
            <w:tcW w:w="3439" w:type="pct"/>
            <w:tcBorders>
              <w:top w:val="nil"/>
              <w:left w:val="single" w:sz="4" w:space="0" w:color="auto"/>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pPr>
            <w:r w:rsidRPr="00BC4057">
              <w:t>Implementação de layout customizado para visualização do log</w:t>
            </w:r>
          </w:p>
        </w:tc>
        <w:tc>
          <w:tcPr>
            <w:tcW w:w="310" w:type="pct"/>
            <w:tcBorders>
              <w:top w:val="nil"/>
              <w:left w:val="nil"/>
              <w:bottom w:val="single" w:sz="4" w:space="0" w:color="auto"/>
              <w:right w:val="single" w:sz="4" w:space="0" w:color="auto"/>
            </w:tcBorders>
            <w:shd w:val="clear" w:color="000000" w:fill="0070C0"/>
            <w:noWrap/>
            <w:vAlign w:val="bottom"/>
            <w:hideMark/>
          </w:tcPr>
          <w:p w:rsidR="00117351" w:rsidRPr="00BC4057" w:rsidRDefault="00117351" w:rsidP="00BC4057">
            <w:pPr>
              <w:pStyle w:val="TextodeTabela"/>
            </w:pPr>
            <w:r w:rsidRPr="00BC4057">
              <w:t> </w:t>
            </w:r>
          </w:p>
        </w:tc>
        <w:tc>
          <w:tcPr>
            <w:tcW w:w="313" w:type="pct"/>
            <w:tcBorders>
              <w:top w:val="nil"/>
              <w:left w:val="nil"/>
              <w:bottom w:val="single" w:sz="4" w:space="0" w:color="auto"/>
              <w:right w:val="single" w:sz="4" w:space="0" w:color="auto"/>
            </w:tcBorders>
            <w:shd w:val="clear" w:color="000000" w:fill="0070C0"/>
            <w:noWrap/>
            <w:vAlign w:val="bottom"/>
            <w:hideMark/>
          </w:tcPr>
          <w:p w:rsidR="00117351" w:rsidRPr="00BC4057" w:rsidRDefault="00117351" w:rsidP="00BC4057">
            <w:pPr>
              <w:pStyle w:val="TextodeTabela"/>
            </w:pPr>
            <w:r w:rsidRPr="00BC4057">
              <w:t> </w:t>
            </w:r>
          </w:p>
        </w:tc>
        <w:tc>
          <w:tcPr>
            <w:tcW w:w="313" w:type="pct"/>
            <w:tcBorders>
              <w:top w:val="nil"/>
              <w:left w:val="nil"/>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pPr>
            <w:r w:rsidRPr="00BC4057">
              <w:t> </w:t>
            </w:r>
          </w:p>
        </w:tc>
        <w:tc>
          <w:tcPr>
            <w:tcW w:w="313" w:type="pct"/>
            <w:tcBorders>
              <w:top w:val="nil"/>
              <w:left w:val="nil"/>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pPr>
            <w:r w:rsidRPr="00BC4057">
              <w:t> </w:t>
            </w:r>
          </w:p>
        </w:tc>
        <w:tc>
          <w:tcPr>
            <w:tcW w:w="313" w:type="pct"/>
            <w:tcBorders>
              <w:top w:val="nil"/>
              <w:left w:val="nil"/>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pPr>
            <w:r w:rsidRPr="00BC4057">
              <w:t> </w:t>
            </w:r>
          </w:p>
        </w:tc>
      </w:tr>
      <w:tr w:rsidR="001E1CE5" w:rsidRPr="00117351" w:rsidTr="00BC4057">
        <w:trPr>
          <w:trHeight w:val="285"/>
        </w:trPr>
        <w:tc>
          <w:tcPr>
            <w:tcW w:w="3439" w:type="pct"/>
            <w:tcBorders>
              <w:top w:val="nil"/>
              <w:left w:val="single" w:sz="4" w:space="0" w:color="auto"/>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pPr>
            <w:r w:rsidRPr="00BC4057">
              <w:t>Implementação de filtros para colapsar o log</w:t>
            </w:r>
          </w:p>
        </w:tc>
        <w:tc>
          <w:tcPr>
            <w:tcW w:w="310" w:type="pct"/>
            <w:tcBorders>
              <w:top w:val="nil"/>
              <w:left w:val="nil"/>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pPr>
            <w:r w:rsidRPr="00BC4057">
              <w:t> </w:t>
            </w:r>
          </w:p>
        </w:tc>
        <w:tc>
          <w:tcPr>
            <w:tcW w:w="313" w:type="pct"/>
            <w:tcBorders>
              <w:top w:val="nil"/>
              <w:left w:val="nil"/>
              <w:bottom w:val="single" w:sz="4" w:space="0" w:color="auto"/>
              <w:right w:val="single" w:sz="4" w:space="0" w:color="auto"/>
            </w:tcBorders>
            <w:shd w:val="clear" w:color="000000" w:fill="0070C0"/>
            <w:noWrap/>
            <w:vAlign w:val="bottom"/>
            <w:hideMark/>
          </w:tcPr>
          <w:p w:rsidR="00117351" w:rsidRPr="00BC4057" w:rsidRDefault="00117351" w:rsidP="00BC4057">
            <w:pPr>
              <w:pStyle w:val="TextodeTabela"/>
            </w:pPr>
            <w:r w:rsidRPr="00BC4057">
              <w:t> </w:t>
            </w:r>
          </w:p>
        </w:tc>
        <w:tc>
          <w:tcPr>
            <w:tcW w:w="313" w:type="pct"/>
            <w:tcBorders>
              <w:top w:val="nil"/>
              <w:left w:val="nil"/>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pPr>
            <w:r w:rsidRPr="00BC4057">
              <w:t> </w:t>
            </w:r>
          </w:p>
        </w:tc>
        <w:tc>
          <w:tcPr>
            <w:tcW w:w="313" w:type="pct"/>
            <w:tcBorders>
              <w:top w:val="nil"/>
              <w:left w:val="nil"/>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pPr>
            <w:r w:rsidRPr="00BC4057">
              <w:t> </w:t>
            </w:r>
          </w:p>
        </w:tc>
        <w:tc>
          <w:tcPr>
            <w:tcW w:w="313" w:type="pct"/>
            <w:tcBorders>
              <w:top w:val="nil"/>
              <w:left w:val="nil"/>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pPr>
            <w:r w:rsidRPr="00BC4057">
              <w:t> </w:t>
            </w:r>
          </w:p>
        </w:tc>
      </w:tr>
      <w:tr w:rsidR="001E1CE5" w:rsidRPr="00117351" w:rsidTr="00BC4057">
        <w:trPr>
          <w:trHeight w:val="285"/>
        </w:trPr>
        <w:tc>
          <w:tcPr>
            <w:tcW w:w="3439" w:type="pct"/>
            <w:tcBorders>
              <w:top w:val="nil"/>
              <w:left w:val="single" w:sz="4" w:space="0" w:color="auto"/>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pPr>
            <w:r w:rsidRPr="00BC4057">
              <w:t>Pesquisa de mecanismo de descoberta da topologia de um projeto</w:t>
            </w:r>
          </w:p>
        </w:tc>
        <w:tc>
          <w:tcPr>
            <w:tcW w:w="310" w:type="pct"/>
            <w:tcBorders>
              <w:top w:val="nil"/>
              <w:left w:val="nil"/>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pPr>
            <w:r w:rsidRPr="00BC4057">
              <w:t> </w:t>
            </w:r>
          </w:p>
        </w:tc>
        <w:tc>
          <w:tcPr>
            <w:tcW w:w="313" w:type="pct"/>
            <w:tcBorders>
              <w:top w:val="nil"/>
              <w:left w:val="nil"/>
              <w:bottom w:val="single" w:sz="4" w:space="0" w:color="auto"/>
              <w:right w:val="single" w:sz="4" w:space="0" w:color="auto"/>
            </w:tcBorders>
            <w:shd w:val="clear" w:color="000000" w:fill="0070C0"/>
            <w:noWrap/>
            <w:vAlign w:val="bottom"/>
            <w:hideMark/>
          </w:tcPr>
          <w:p w:rsidR="00117351" w:rsidRPr="00BC4057" w:rsidRDefault="00117351" w:rsidP="00BC4057">
            <w:pPr>
              <w:pStyle w:val="TextodeTabela"/>
            </w:pPr>
            <w:r w:rsidRPr="00BC4057">
              <w:t> </w:t>
            </w:r>
          </w:p>
        </w:tc>
        <w:tc>
          <w:tcPr>
            <w:tcW w:w="313" w:type="pct"/>
            <w:tcBorders>
              <w:top w:val="nil"/>
              <w:left w:val="nil"/>
              <w:bottom w:val="single" w:sz="4" w:space="0" w:color="auto"/>
              <w:right w:val="single" w:sz="4" w:space="0" w:color="auto"/>
            </w:tcBorders>
            <w:shd w:val="clear" w:color="000000" w:fill="0070C0"/>
            <w:noWrap/>
            <w:vAlign w:val="bottom"/>
            <w:hideMark/>
          </w:tcPr>
          <w:p w:rsidR="00117351" w:rsidRPr="00BC4057" w:rsidRDefault="00117351" w:rsidP="00BC4057">
            <w:pPr>
              <w:pStyle w:val="TextodeTabela"/>
            </w:pPr>
            <w:r w:rsidRPr="00BC4057">
              <w:t> </w:t>
            </w:r>
          </w:p>
        </w:tc>
        <w:tc>
          <w:tcPr>
            <w:tcW w:w="313" w:type="pct"/>
            <w:tcBorders>
              <w:top w:val="nil"/>
              <w:left w:val="nil"/>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pPr>
            <w:r w:rsidRPr="00BC4057">
              <w:t> </w:t>
            </w:r>
          </w:p>
        </w:tc>
        <w:tc>
          <w:tcPr>
            <w:tcW w:w="313" w:type="pct"/>
            <w:tcBorders>
              <w:top w:val="nil"/>
              <w:left w:val="nil"/>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pPr>
            <w:r w:rsidRPr="00BC4057">
              <w:t> </w:t>
            </w:r>
          </w:p>
        </w:tc>
      </w:tr>
      <w:tr w:rsidR="001E1CE5" w:rsidRPr="00117351" w:rsidTr="00BC4057">
        <w:trPr>
          <w:trHeight w:val="285"/>
        </w:trPr>
        <w:tc>
          <w:tcPr>
            <w:tcW w:w="3439" w:type="pct"/>
            <w:tcBorders>
              <w:top w:val="nil"/>
              <w:left w:val="single" w:sz="4" w:space="0" w:color="auto"/>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pPr>
            <w:r w:rsidRPr="00BC4057">
              <w:t>Pesquisa de outras métricas construção de algoritmo de ordem de junção (métricas)</w:t>
            </w:r>
          </w:p>
        </w:tc>
        <w:tc>
          <w:tcPr>
            <w:tcW w:w="310" w:type="pct"/>
            <w:tcBorders>
              <w:top w:val="nil"/>
              <w:left w:val="nil"/>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pPr>
            <w:r w:rsidRPr="00BC4057">
              <w:t> </w:t>
            </w:r>
          </w:p>
        </w:tc>
        <w:tc>
          <w:tcPr>
            <w:tcW w:w="313" w:type="pct"/>
            <w:tcBorders>
              <w:top w:val="nil"/>
              <w:left w:val="nil"/>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pPr>
            <w:r w:rsidRPr="00BC4057">
              <w:t> </w:t>
            </w:r>
          </w:p>
        </w:tc>
        <w:tc>
          <w:tcPr>
            <w:tcW w:w="313" w:type="pct"/>
            <w:tcBorders>
              <w:top w:val="nil"/>
              <w:left w:val="nil"/>
              <w:bottom w:val="single" w:sz="4" w:space="0" w:color="auto"/>
              <w:right w:val="single" w:sz="4" w:space="0" w:color="auto"/>
            </w:tcBorders>
            <w:shd w:val="clear" w:color="000000" w:fill="0070C0"/>
            <w:noWrap/>
            <w:vAlign w:val="bottom"/>
            <w:hideMark/>
          </w:tcPr>
          <w:p w:rsidR="00117351" w:rsidRPr="00BC4057" w:rsidRDefault="00117351" w:rsidP="00BC4057">
            <w:pPr>
              <w:pStyle w:val="TextodeTabela"/>
            </w:pPr>
            <w:r w:rsidRPr="00BC4057">
              <w:t> </w:t>
            </w:r>
          </w:p>
        </w:tc>
        <w:tc>
          <w:tcPr>
            <w:tcW w:w="313" w:type="pct"/>
            <w:tcBorders>
              <w:top w:val="nil"/>
              <w:left w:val="nil"/>
              <w:bottom w:val="single" w:sz="4" w:space="0" w:color="auto"/>
              <w:right w:val="single" w:sz="4" w:space="0" w:color="auto"/>
            </w:tcBorders>
            <w:shd w:val="clear" w:color="000000" w:fill="0070C0"/>
            <w:noWrap/>
            <w:vAlign w:val="bottom"/>
            <w:hideMark/>
          </w:tcPr>
          <w:p w:rsidR="00117351" w:rsidRPr="00BC4057" w:rsidRDefault="00117351" w:rsidP="00BC4057">
            <w:pPr>
              <w:pStyle w:val="TextodeTabela"/>
            </w:pPr>
            <w:r w:rsidRPr="00BC4057">
              <w:t> </w:t>
            </w:r>
          </w:p>
        </w:tc>
        <w:tc>
          <w:tcPr>
            <w:tcW w:w="313" w:type="pct"/>
            <w:tcBorders>
              <w:top w:val="nil"/>
              <w:left w:val="nil"/>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pPr>
            <w:r w:rsidRPr="00BC4057">
              <w:t> </w:t>
            </w:r>
          </w:p>
        </w:tc>
      </w:tr>
      <w:tr w:rsidR="001E1CE5" w:rsidRPr="00117351" w:rsidTr="00BC4057">
        <w:trPr>
          <w:trHeight w:val="285"/>
        </w:trPr>
        <w:tc>
          <w:tcPr>
            <w:tcW w:w="3439" w:type="pct"/>
            <w:tcBorders>
              <w:top w:val="nil"/>
              <w:left w:val="single" w:sz="4" w:space="0" w:color="auto"/>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pPr>
            <w:r w:rsidRPr="00BC4057">
              <w:t>Implementação de mecanismo de descoberta da topologia</w:t>
            </w:r>
          </w:p>
        </w:tc>
        <w:tc>
          <w:tcPr>
            <w:tcW w:w="310" w:type="pct"/>
            <w:tcBorders>
              <w:top w:val="nil"/>
              <w:left w:val="nil"/>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pPr>
            <w:r w:rsidRPr="00BC4057">
              <w:t> </w:t>
            </w:r>
          </w:p>
        </w:tc>
        <w:tc>
          <w:tcPr>
            <w:tcW w:w="313" w:type="pct"/>
            <w:tcBorders>
              <w:top w:val="nil"/>
              <w:left w:val="nil"/>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pPr>
            <w:r w:rsidRPr="00BC4057">
              <w:t> </w:t>
            </w:r>
          </w:p>
        </w:tc>
        <w:tc>
          <w:tcPr>
            <w:tcW w:w="313" w:type="pct"/>
            <w:tcBorders>
              <w:top w:val="nil"/>
              <w:left w:val="nil"/>
              <w:bottom w:val="single" w:sz="4" w:space="0" w:color="auto"/>
              <w:right w:val="single" w:sz="4" w:space="0" w:color="auto"/>
            </w:tcBorders>
            <w:shd w:val="clear" w:color="000000" w:fill="0070C0"/>
            <w:noWrap/>
            <w:vAlign w:val="bottom"/>
            <w:hideMark/>
          </w:tcPr>
          <w:p w:rsidR="00117351" w:rsidRPr="00BC4057" w:rsidRDefault="00117351" w:rsidP="00BC4057">
            <w:pPr>
              <w:pStyle w:val="TextodeTabela"/>
            </w:pPr>
            <w:r w:rsidRPr="00BC4057">
              <w:t> </w:t>
            </w:r>
          </w:p>
        </w:tc>
        <w:tc>
          <w:tcPr>
            <w:tcW w:w="313" w:type="pct"/>
            <w:tcBorders>
              <w:top w:val="nil"/>
              <w:left w:val="nil"/>
              <w:bottom w:val="single" w:sz="4" w:space="0" w:color="auto"/>
              <w:right w:val="single" w:sz="4" w:space="0" w:color="auto"/>
            </w:tcBorders>
            <w:shd w:val="clear" w:color="000000" w:fill="0070C0"/>
            <w:noWrap/>
            <w:vAlign w:val="bottom"/>
            <w:hideMark/>
          </w:tcPr>
          <w:p w:rsidR="00117351" w:rsidRPr="00BC4057" w:rsidRDefault="00117351" w:rsidP="00BC4057">
            <w:pPr>
              <w:pStyle w:val="TextodeTabela"/>
            </w:pPr>
            <w:r w:rsidRPr="00BC4057">
              <w:t> </w:t>
            </w:r>
          </w:p>
        </w:tc>
        <w:tc>
          <w:tcPr>
            <w:tcW w:w="313" w:type="pct"/>
            <w:tcBorders>
              <w:top w:val="nil"/>
              <w:left w:val="nil"/>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pPr>
            <w:r w:rsidRPr="00BC4057">
              <w:t> </w:t>
            </w:r>
          </w:p>
        </w:tc>
      </w:tr>
      <w:tr w:rsidR="001E1CE5" w:rsidRPr="00117351" w:rsidTr="00BC4057">
        <w:trPr>
          <w:trHeight w:val="285"/>
        </w:trPr>
        <w:tc>
          <w:tcPr>
            <w:tcW w:w="3439" w:type="pct"/>
            <w:tcBorders>
              <w:top w:val="nil"/>
              <w:left w:val="single" w:sz="4" w:space="0" w:color="auto"/>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pPr>
            <w:r w:rsidRPr="00BC4057">
              <w:t>Implementação da GUI para apresentar a topologia</w:t>
            </w:r>
          </w:p>
        </w:tc>
        <w:tc>
          <w:tcPr>
            <w:tcW w:w="310" w:type="pct"/>
            <w:tcBorders>
              <w:top w:val="nil"/>
              <w:left w:val="nil"/>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pPr>
            <w:r w:rsidRPr="00BC4057">
              <w:t> </w:t>
            </w:r>
          </w:p>
        </w:tc>
        <w:tc>
          <w:tcPr>
            <w:tcW w:w="313" w:type="pct"/>
            <w:tcBorders>
              <w:top w:val="nil"/>
              <w:left w:val="nil"/>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pPr>
            <w:r w:rsidRPr="00BC4057">
              <w:t> </w:t>
            </w:r>
          </w:p>
        </w:tc>
        <w:tc>
          <w:tcPr>
            <w:tcW w:w="313" w:type="pct"/>
            <w:tcBorders>
              <w:top w:val="nil"/>
              <w:left w:val="nil"/>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pPr>
            <w:r w:rsidRPr="00BC4057">
              <w:t> </w:t>
            </w:r>
          </w:p>
        </w:tc>
        <w:tc>
          <w:tcPr>
            <w:tcW w:w="313" w:type="pct"/>
            <w:tcBorders>
              <w:top w:val="nil"/>
              <w:left w:val="nil"/>
              <w:bottom w:val="single" w:sz="4" w:space="0" w:color="auto"/>
              <w:right w:val="single" w:sz="4" w:space="0" w:color="auto"/>
            </w:tcBorders>
            <w:shd w:val="clear" w:color="000000" w:fill="0070C0"/>
            <w:noWrap/>
            <w:vAlign w:val="bottom"/>
            <w:hideMark/>
          </w:tcPr>
          <w:p w:rsidR="00117351" w:rsidRPr="00BC4057" w:rsidRDefault="00117351" w:rsidP="00BC4057">
            <w:pPr>
              <w:pStyle w:val="TextodeTabela"/>
            </w:pPr>
            <w:r w:rsidRPr="00BC4057">
              <w:t> </w:t>
            </w:r>
          </w:p>
        </w:tc>
        <w:tc>
          <w:tcPr>
            <w:tcW w:w="313" w:type="pct"/>
            <w:tcBorders>
              <w:top w:val="nil"/>
              <w:left w:val="nil"/>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pPr>
            <w:r w:rsidRPr="00BC4057">
              <w:t> </w:t>
            </w:r>
          </w:p>
        </w:tc>
      </w:tr>
      <w:tr w:rsidR="001E1CE5" w:rsidRPr="00117351" w:rsidTr="00BC4057">
        <w:trPr>
          <w:trHeight w:val="285"/>
        </w:trPr>
        <w:tc>
          <w:tcPr>
            <w:tcW w:w="3439" w:type="pct"/>
            <w:tcBorders>
              <w:top w:val="nil"/>
              <w:left w:val="single" w:sz="4" w:space="0" w:color="auto"/>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pPr>
            <w:r w:rsidRPr="00BC4057">
              <w:t>Implementação de métricas para ordem de junção</w:t>
            </w:r>
          </w:p>
        </w:tc>
        <w:tc>
          <w:tcPr>
            <w:tcW w:w="310" w:type="pct"/>
            <w:tcBorders>
              <w:top w:val="nil"/>
              <w:left w:val="nil"/>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pPr>
            <w:r w:rsidRPr="00BC4057">
              <w:t> </w:t>
            </w:r>
          </w:p>
        </w:tc>
        <w:tc>
          <w:tcPr>
            <w:tcW w:w="313" w:type="pct"/>
            <w:tcBorders>
              <w:top w:val="nil"/>
              <w:left w:val="nil"/>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pPr>
            <w:r w:rsidRPr="00BC4057">
              <w:t> </w:t>
            </w:r>
          </w:p>
        </w:tc>
        <w:tc>
          <w:tcPr>
            <w:tcW w:w="313" w:type="pct"/>
            <w:tcBorders>
              <w:top w:val="nil"/>
              <w:left w:val="nil"/>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pPr>
            <w:r w:rsidRPr="00BC4057">
              <w:t> </w:t>
            </w:r>
          </w:p>
        </w:tc>
        <w:tc>
          <w:tcPr>
            <w:tcW w:w="313" w:type="pct"/>
            <w:tcBorders>
              <w:top w:val="nil"/>
              <w:left w:val="nil"/>
              <w:bottom w:val="single" w:sz="4" w:space="0" w:color="auto"/>
              <w:right w:val="single" w:sz="4" w:space="0" w:color="auto"/>
            </w:tcBorders>
            <w:shd w:val="clear" w:color="000000" w:fill="0070C0"/>
            <w:noWrap/>
            <w:vAlign w:val="bottom"/>
            <w:hideMark/>
          </w:tcPr>
          <w:p w:rsidR="00117351" w:rsidRPr="00BC4057" w:rsidRDefault="00117351" w:rsidP="00BC4057">
            <w:pPr>
              <w:pStyle w:val="TextodeTabela"/>
            </w:pPr>
            <w:r w:rsidRPr="00BC4057">
              <w:t> </w:t>
            </w:r>
          </w:p>
        </w:tc>
        <w:tc>
          <w:tcPr>
            <w:tcW w:w="313" w:type="pct"/>
            <w:tcBorders>
              <w:top w:val="nil"/>
              <w:left w:val="nil"/>
              <w:bottom w:val="single" w:sz="4" w:space="0" w:color="auto"/>
              <w:right w:val="single" w:sz="4" w:space="0" w:color="auto"/>
            </w:tcBorders>
            <w:shd w:val="clear" w:color="000000" w:fill="0070C0"/>
            <w:noWrap/>
            <w:vAlign w:val="bottom"/>
            <w:hideMark/>
          </w:tcPr>
          <w:p w:rsidR="00117351" w:rsidRPr="00BC4057" w:rsidRDefault="00117351" w:rsidP="00BC4057">
            <w:pPr>
              <w:pStyle w:val="TextodeTabela"/>
            </w:pPr>
            <w:r w:rsidRPr="00BC4057">
              <w:t> </w:t>
            </w:r>
          </w:p>
        </w:tc>
      </w:tr>
      <w:tr w:rsidR="001E1CE5" w:rsidRPr="00117351" w:rsidTr="00BC4057">
        <w:trPr>
          <w:trHeight w:val="285"/>
        </w:trPr>
        <w:tc>
          <w:tcPr>
            <w:tcW w:w="3439" w:type="pct"/>
            <w:tcBorders>
              <w:top w:val="nil"/>
              <w:left w:val="single" w:sz="4" w:space="0" w:color="auto"/>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pPr>
            <w:r w:rsidRPr="00BC4057">
              <w:t>Elaboração de artigo para workshop</w:t>
            </w:r>
          </w:p>
        </w:tc>
        <w:tc>
          <w:tcPr>
            <w:tcW w:w="310" w:type="pct"/>
            <w:tcBorders>
              <w:top w:val="nil"/>
              <w:left w:val="nil"/>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pPr>
            <w:r w:rsidRPr="00BC4057">
              <w:t> </w:t>
            </w:r>
          </w:p>
        </w:tc>
        <w:tc>
          <w:tcPr>
            <w:tcW w:w="313" w:type="pct"/>
            <w:tcBorders>
              <w:top w:val="nil"/>
              <w:left w:val="nil"/>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pPr>
            <w:r w:rsidRPr="00BC4057">
              <w:t> </w:t>
            </w:r>
          </w:p>
        </w:tc>
        <w:tc>
          <w:tcPr>
            <w:tcW w:w="313" w:type="pct"/>
            <w:tcBorders>
              <w:top w:val="nil"/>
              <w:left w:val="nil"/>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pPr>
            <w:r w:rsidRPr="00BC4057">
              <w:t> </w:t>
            </w:r>
          </w:p>
        </w:tc>
        <w:tc>
          <w:tcPr>
            <w:tcW w:w="313" w:type="pct"/>
            <w:tcBorders>
              <w:top w:val="nil"/>
              <w:left w:val="nil"/>
              <w:bottom w:val="single" w:sz="4" w:space="0" w:color="auto"/>
              <w:right w:val="single" w:sz="4" w:space="0" w:color="auto"/>
            </w:tcBorders>
            <w:shd w:val="clear" w:color="000000" w:fill="0070C0"/>
            <w:noWrap/>
            <w:vAlign w:val="bottom"/>
            <w:hideMark/>
          </w:tcPr>
          <w:p w:rsidR="00117351" w:rsidRPr="00BC4057" w:rsidRDefault="00117351" w:rsidP="00BC4057">
            <w:pPr>
              <w:pStyle w:val="TextodeTabela"/>
            </w:pPr>
            <w:r w:rsidRPr="00BC4057">
              <w:t> </w:t>
            </w:r>
          </w:p>
        </w:tc>
        <w:tc>
          <w:tcPr>
            <w:tcW w:w="313" w:type="pct"/>
            <w:tcBorders>
              <w:top w:val="nil"/>
              <w:left w:val="nil"/>
              <w:bottom w:val="single" w:sz="4" w:space="0" w:color="auto"/>
              <w:right w:val="single" w:sz="4" w:space="0" w:color="auto"/>
            </w:tcBorders>
            <w:shd w:val="clear" w:color="000000" w:fill="0070C0"/>
            <w:noWrap/>
            <w:vAlign w:val="bottom"/>
            <w:hideMark/>
          </w:tcPr>
          <w:p w:rsidR="00117351" w:rsidRPr="00BC4057" w:rsidRDefault="00117351" w:rsidP="00BC4057">
            <w:pPr>
              <w:pStyle w:val="TextodeTabela"/>
            </w:pPr>
            <w:r w:rsidRPr="00BC4057">
              <w:t> </w:t>
            </w:r>
          </w:p>
        </w:tc>
      </w:tr>
    </w:tbl>
    <w:p w:rsidR="008114C0" w:rsidRDefault="008114C0" w:rsidP="00BC4057">
      <w:pPr>
        <w:pStyle w:val="PrimeiroPargrafo"/>
        <w:rPr>
          <w:b/>
        </w:rPr>
      </w:pPr>
    </w:p>
    <w:p w:rsidR="008114C0" w:rsidRDefault="008114C0">
      <w:pPr>
        <w:spacing w:before="0" w:after="160" w:line="259" w:lineRule="auto"/>
        <w:ind w:firstLine="0"/>
        <w:jc w:val="left"/>
        <w:rPr>
          <w:rFonts w:ascii="Times" w:eastAsia="Times New Roman" w:hAnsi="Times" w:cs="Times New Roman"/>
          <w:b/>
          <w:szCs w:val="20"/>
          <w:lang w:eastAsia="pt-BR"/>
        </w:rPr>
      </w:pPr>
      <w:r>
        <w:rPr>
          <w:b/>
        </w:rPr>
        <w:br w:type="page"/>
      </w:r>
    </w:p>
    <w:p w:rsidR="00117351" w:rsidRPr="00BC4057" w:rsidRDefault="00117351" w:rsidP="00BC4057">
      <w:pPr>
        <w:pStyle w:val="PrimeiroPargrafo"/>
        <w:rPr>
          <w:b/>
        </w:rPr>
      </w:pPr>
      <w:r w:rsidRPr="00BC4057">
        <w:rPr>
          <w:b/>
        </w:rPr>
        <w:lastRenderedPageBreak/>
        <w:t>Segundo semestre/2013:</w:t>
      </w:r>
    </w:p>
    <w:tbl>
      <w:tblPr>
        <w:tblW w:w="8080" w:type="dxa"/>
        <w:tblCellMar>
          <w:left w:w="70" w:type="dxa"/>
          <w:right w:w="70" w:type="dxa"/>
        </w:tblCellMar>
        <w:tblLook w:val="04A0" w:firstRow="1" w:lastRow="0" w:firstColumn="1" w:lastColumn="0" w:noHBand="0" w:noVBand="1"/>
      </w:tblPr>
      <w:tblGrid>
        <w:gridCol w:w="5700"/>
        <w:gridCol w:w="485"/>
        <w:gridCol w:w="440"/>
        <w:gridCol w:w="474"/>
        <w:gridCol w:w="485"/>
        <w:gridCol w:w="520"/>
      </w:tblGrid>
      <w:tr w:rsidR="00117351" w:rsidRPr="00117351" w:rsidTr="00BC4057">
        <w:trPr>
          <w:trHeight w:val="300"/>
          <w:tblHeader/>
        </w:trPr>
        <w:tc>
          <w:tcPr>
            <w:tcW w:w="5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rPr>
                <w:b/>
              </w:rPr>
            </w:pPr>
            <w:r w:rsidRPr="00BC4057">
              <w:rPr>
                <w:b/>
              </w:rPr>
              <w:t>Atividades</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rPr>
                <w:b/>
              </w:rPr>
            </w:pPr>
            <w:r w:rsidRPr="00BC4057">
              <w:rPr>
                <w:b/>
              </w:rPr>
              <w:t>Ago</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rPr>
                <w:b/>
              </w:rPr>
            </w:pPr>
            <w:r w:rsidRPr="00BC4057">
              <w:rPr>
                <w:b/>
              </w:rPr>
              <w:t>Set</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rPr>
                <w:b/>
              </w:rPr>
            </w:pPr>
            <w:r w:rsidRPr="00BC4057">
              <w:rPr>
                <w:b/>
              </w:rPr>
              <w:t>Out</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rPr>
                <w:b/>
              </w:rPr>
            </w:pPr>
            <w:r w:rsidRPr="00BC4057">
              <w:rPr>
                <w:b/>
              </w:rPr>
              <w:t>Nov</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117351" w:rsidRPr="00BC4057" w:rsidRDefault="00117351" w:rsidP="00BC4057">
            <w:pPr>
              <w:pStyle w:val="TextodeTabela"/>
              <w:rPr>
                <w:b/>
              </w:rPr>
            </w:pPr>
            <w:r w:rsidRPr="00BC4057">
              <w:rPr>
                <w:b/>
              </w:rPr>
              <w:t>Dez</w:t>
            </w:r>
          </w:p>
        </w:tc>
      </w:tr>
      <w:tr w:rsidR="00117351" w:rsidRPr="00117351" w:rsidTr="00117351">
        <w:trPr>
          <w:trHeight w:val="285"/>
        </w:trPr>
        <w:tc>
          <w:tcPr>
            <w:tcW w:w="5700" w:type="dxa"/>
            <w:tcBorders>
              <w:top w:val="nil"/>
              <w:left w:val="single" w:sz="4" w:space="0" w:color="auto"/>
              <w:bottom w:val="single" w:sz="4" w:space="0" w:color="auto"/>
              <w:right w:val="single" w:sz="4" w:space="0" w:color="auto"/>
            </w:tcBorders>
            <w:shd w:val="clear" w:color="auto" w:fill="auto"/>
            <w:noWrap/>
            <w:vAlign w:val="bottom"/>
            <w:hideMark/>
          </w:tcPr>
          <w:p w:rsidR="00117351" w:rsidRPr="00A512F6" w:rsidRDefault="00117351" w:rsidP="00BC4057">
            <w:pPr>
              <w:pStyle w:val="TextodeTabela"/>
            </w:pPr>
            <w:r w:rsidRPr="00A512F6">
              <w:t xml:space="preserve">Executar experimentos utilizando projetos </w:t>
            </w:r>
            <w:r w:rsidR="008114C0" w:rsidRPr="00E53C7D">
              <w:rPr>
                <w:i/>
                <w:lang w:val="en-US"/>
              </w:rPr>
              <w:t>open source</w:t>
            </w:r>
          </w:p>
        </w:tc>
        <w:tc>
          <w:tcPr>
            <w:tcW w:w="480" w:type="dxa"/>
            <w:tcBorders>
              <w:top w:val="nil"/>
              <w:left w:val="nil"/>
              <w:bottom w:val="single" w:sz="4" w:space="0" w:color="auto"/>
              <w:right w:val="single" w:sz="4" w:space="0" w:color="auto"/>
            </w:tcBorders>
            <w:shd w:val="clear" w:color="000000" w:fill="0070C0"/>
            <w:noWrap/>
            <w:vAlign w:val="bottom"/>
            <w:hideMark/>
          </w:tcPr>
          <w:p w:rsidR="00117351" w:rsidRPr="00A512F6" w:rsidRDefault="00117351" w:rsidP="00BC4057">
            <w:pPr>
              <w:pStyle w:val="TextodeTabela"/>
            </w:pPr>
            <w:r w:rsidRPr="00A512F6">
              <w:t> </w:t>
            </w:r>
          </w:p>
        </w:tc>
        <w:tc>
          <w:tcPr>
            <w:tcW w:w="440" w:type="dxa"/>
            <w:tcBorders>
              <w:top w:val="nil"/>
              <w:left w:val="nil"/>
              <w:bottom w:val="single" w:sz="4" w:space="0" w:color="auto"/>
              <w:right w:val="single" w:sz="4" w:space="0" w:color="auto"/>
            </w:tcBorders>
            <w:shd w:val="clear" w:color="auto" w:fill="auto"/>
            <w:noWrap/>
            <w:vAlign w:val="bottom"/>
            <w:hideMark/>
          </w:tcPr>
          <w:p w:rsidR="00117351" w:rsidRPr="00A512F6" w:rsidRDefault="00117351" w:rsidP="00BC4057">
            <w:pPr>
              <w:pStyle w:val="TextodeTabela"/>
            </w:pPr>
            <w:r w:rsidRPr="00A512F6">
              <w:t> </w:t>
            </w:r>
          </w:p>
        </w:tc>
        <w:tc>
          <w:tcPr>
            <w:tcW w:w="460" w:type="dxa"/>
            <w:tcBorders>
              <w:top w:val="nil"/>
              <w:left w:val="nil"/>
              <w:bottom w:val="single" w:sz="4" w:space="0" w:color="auto"/>
              <w:right w:val="single" w:sz="4" w:space="0" w:color="auto"/>
            </w:tcBorders>
            <w:shd w:val="clear" w:color="auto" w:fill="auto"/>
            <w:noWrap/>
            <w:vAlign w:val="bottom"/>
            <w:hideMark/>
          </w:tcPr>
          <w:p w:rsidR="00117351" w:rsidRPr="00A512F6" w:rsidRDefault="00117351" w:rsidP="00BC4057">
            <w:pPr>
              <w:pStyle w:val="TextodeTabela"/>
            </w:pPr>
            <w:r w:rsidRPr="00A512F6">
              <w:t> </w:t>
            </w:r>
          </w:p>
        </w:tc>
        <w:tc>
          <w:tcPr>
            <w:tcW w:w="480" w:type="dxa"/>
            <w:tcBorders>
              <w:top w:val="nil"/>
              <w:left w:val="nil"/>
              <w:bottom w:val="single" w:sz="4" w:space="0" w:color="auto"/>
              <w:right w:val="single" w:sz="4" w:space="0" w:color="auto"/>
            </w:tcBorders>
            <w:shd w:val="clear" w:color="auto" w:fill="auto"/>
            <w:noWrap/>
            <w:vAlign w:val="bottom"/>
            <w:hideMark/>
          </w:tcPr>
          <w:p w:rsidR="00117351" w:rsidRPr="00A512F6" w:rsidRDefault="00117351" w:rsidP="00BC4057">
            <w:pPr>
              <w:pStyle w:val="TextodeTabela"/>
            </w:pPr>
            <w:r w:rsidRPr="00A512F6">
              <w:t> </w:t>
            </w:r>
          </w:p>
        </w:tc>
        <w:tc>
          <w:tcPr>
            <w:tcW w:w="520" w:type="dxa"/>
            <w:tcBorders>
              <w:top w:val="nil"/>
              <w:left w:val="nil"/>
              <w:bottom w:val="single" w:sz="4" w:space="0" w:color="auto"/>
              <w:right w:val="single" w:sz="4" w:space="0" w:color="auto"/>
            </w:tcBorders>
            <w:shd w:val="clear" w:color="auto" w:fill="auto"/>
            <w:noWrap/>
            <w:vAlign w:val="bottom"/>
            <w:hideMark/>
          </w:tcPr>
          <w:p w:rsidR="00117351" w:rsidRPr="00A512F6" w:rsidRDefault="00117351" w:rsidP="00BC4057">
            <w:pPr>
              <w:pStyle w:val="TextodeTabela"/>
            </w:pPr>
            <w:r w:rsidRPr="00A512F6">
              <w:t> </w:t>
            </w:r>
          </w:p>
        </w:tc>
      </w:tr>
      <w:tr w:rsidR="00117351" w:rsidRPr="00117351" w:rsidTr="00117351">
        <w:trPr>
          <w:trHeight w:val="285"/>
        </w:trPr>
        <w:tc>
          <w:tcPr>
            <w:tcW w:w="5700" w:type="dxa"/>
            <w:tcBorders>
              <w:top w:val="nil"/>
              <w:left w:val="single" w:sz="4" w:space="0" w:color="auto"/>
              <w:bottom w:val="single" w:sz="4" w:space="0" w:color="auto"/>
              <w:right w:val="single" w:sz="4" w:space="0" w:color="auto"/>
            </w:tcBorders>
            <w:shd w:val="clear" w:color="auto" w:fill="auto"/>
            <w:noWrap/>
            <w:vAlign w:val="bottom"/>
            <w:hideMark/>
          </w:tcPr>
          <w:p w:rsidR="00117351" w:rsidRPr="00A512F6" w:rsidRDefault="00117351" w:rsidP="00BC4057">
            <w:pPr>
              <w:pStyle w:val="TextodeTabela"/>
            </w:pPr>
            <w:r w:rsidRPr="00A512F6">
              <w:t>Análise dos resultados dos experimentos</w:t>
            </w:r>
          </w:p>
        </w:tc>
        <w:tc>
          <w:tcPr>
            <w:tcW w:w="480" w:type="dxa"/>
            <w:tcBorders>
              <w:top w:val="nil"/>
              <w:left w:val="nil"/>
              <w:bottom w:val="single" w:sz="4" w:space="0" w:color="auto"/>
              <w:right w:val="single" w:sz="4" w:space="0" w:color="auto"/>
            </w:tcBorders>
            <w:shd w:val="clear" w:color="auto" w:fill="auto"/>
            <w:noWrap/>
            <w:vAlign w:val="bottom"/>
            <w:hideMark/>
          </w:tcPr>
          <w:p w:rsidR="00117351" w:rsidRPr="00A512F6" w:rsidRDefault="00117351" w:rsidP="00BC4057">
            <w:pPr>
              <w:pStyle w:val="TextodeTabela"/>
            </w:pPr>
            <w:r w:rsidRPr="00A512F6">
              <w:t> </w:t>
            </w:r>
          </w:p>
        </w:tc>
        <w:tc>
          <w:tcPr>
            <w:tcW w:w="440" w:type="dxa"/>
            <w:tcBorders>
              <w:top w:val="nil"/>
              <w:left w:val="nil"/>
              <w:bottom w:val="single" w:sz="4" w:space="0" w:color="auto"/>
              <w:right w:val="single" w:sz="4" w:space="0" w:color="auto"/>
            </w:tcBorders>
            <w:shd w:val="clear" w:color="000000" w:fill="0070C0"/>
            <w:noWrap/>
            <w:vAlign w:val="bottom"/>
            <w:hideMark/>
          </w:tcPr>
          <w:p w:rsidR="00117351" w:rsidRPr="00A512F6" w:rsidRDefault="00117351" w:rsidP="00BC4057">
            <w:pPr>
              <w:pStyle w:val="TextodeTabela"/>
            </w:pPr>
            <w:r w:rsidRPr="00A512F6">
              <w:t> </w:t>
            </w:r>
          </w:p>
        </w:tc>
        <w:tc>
          <w:tcPr>
            <w:tcW w:w="460" w:type="dxa"/>
            <w:tcBorders>
              <w:top w:val="nil"/>
              <w:left w:val="nil"/>
              <w:bottom w:val="single" w:sz="4" w:space="0" w:color="auto"/>
              <w:right w:val="single" w:sz="4" w:space="0" w:color="auto"/>
            </w:tcBorders>
            <w:shd w:val="clear" w:color="auto" w:fill="auto"/>
            <w:noWrap/>
            <w:vAlign w:val="bottom"/>
            <w:hideMark/>
          </w:tcPr>
          <w:p w:rsidR="00117351" w:rsidRPr="00A512F6" w:rsidRDefault="00117351" w:rsidP="00BC4057">
            <w:pPr>
              <w:pStyle w:val="TextodeTabela"/>
            </w:pPr>
            <w:r w:rsidRPr="00A512F6">
              <w:t> </w:t>
            </w:r>
          </w:p>
        </w:tc>
        <w:tc>
          <w:tcPr>
            <w:tcW w:w="480" w:type="dxa"/>
            <w:tcBorders>
              <w:top w:val="nil"/>
              <w:left w:val="nil"/>
              <w:bottom w:val="single" w:sz="4" w:space="0" w:color="auto"/>
              <w:right w:val="single" w:sz="4" w:space="0" w:color="auto"/>
            </w:tcBorders>
            <w:shd w:val="clear" w:color="auto" w:fill="auto"/>
            <w:noWrap/>
            <w:vAlign w:val="bottom"/>
            <w:hideMark/>
          </w:tcPr>
          <w:p w:rsidR="00117351" w:rsidRPr="00A512F6" w:rsidRDefault="00117351" w:rsidP="00BC4057">
            <w:pPr>
              <w:pStyle w:val="TextodeTabela"/>
            </w:pPr>
            <w:r w:rsidRPr="00A512F6">
              <w:t> </w:t>
            </w:r>
          </w:p>
        </w:tc>
        <w:tc>
          <w:tcPr>
            <w:tcW w:w="520" w:type="dxa"/>
            <w:tcBorders>
              <w:top w:val="nil"/>
              <w:left w:val="nil"/>
              <w:bottom w:val="single" w:sz="4" w:space="0" w:color="auto"/>
              <w:right w:val="single" w:sz="4" w:space="0" w:color="auto"/>
            </w:tcBorders>
            <w:shd w:val="clear" w:color="auto" w:fill="auto"/>
            <w:noWrap/>
            <w:vAlign w:val="bottom"/>
            <w:hideMark/>
          </w:tcPr>
          <w:p w:rsidR="00117351" w:rsidRPr="00A512F6" w:rsidRDefault="00117351" w:rsidP="00BC4057">
            <w:pPr>
              <w:pStyle w:val="TextodeTabela"/>
            </w:pPr>
            <w:r w:rsidRPr="00A512F6">
              <w:t> </w:t>
            </w:r>
          </w:p>
        </w:tc>
      </w:tr>
      <w:tr w:rsidR="00117351" w:rsidRPr="00117351" w:rsidTr="00117351">
        <w:trPr>
          <w:trHeight w:val="285"/>
        </w:trPr>
        <w:tc>
          <w:tcPr>
            <w:tcW w:w="5700" w:type="dxa"/>
            <w:tcBorders>
              <w:top w:val="nil"/>
              <w:left w:val="single" w:sz="4" w:space="0" w:color="auto"/>
              <w:bottom w:val="single" w:sz="4" w:space="0" w:color="auto"/>
              <w:right w:val="single" w:sz="4" w:space="0" w:color="auto"/>
            </w:tcBorders>
            <w:shd w:val="clear" w:color="auto" w:fill="auto"/>
            <w:noWrap/>
            <w:vAlign w:val="bottom"/>
            <w:hideMark/>
          </w:tcPr>
          <w:p w:rsidR="00117351" w:rsidRPr="00A512F6" w:rsidRDefault="00117351" w:rsidP="00BC4057">
            <w:pPr>
              <w:pStyle w:val="TextodeTabela"/>
            </w:pPr>
            <w:r w:rsidRPr="00A512F6">
              <w:t>Elaboração de artigo com resultados dos experimentos</w:t>
            </w:r>
          </w:p>
        </w:tc>
        <w:tc>
          <w:tcPr>
            <w:tcW w:w="480" w:type="dxa"/>
            <w:tcBorders>
              <w:top w:val="nil"/>
              <w:left w:val="nil"/>
              <w:bottom w:val="single" w:sz="4" w:space="0" w:color="auto"/>
              <w:right w:val="single" w:sz="4" w:space="0" w:color="auto"/>
            </w:tcBorders>
            <w:shd w:val="clear" w:color="auto" w:fill="auto"/>
            <w:noWrap/>
            <w:vAlign w:val="bottom"/>
            <w:hideMark/>
          </w:tcPr>
          <w:p w:rsidR="00117351" w:rsidRPr="00A512F6" w:rsidRDefault="00117351" w:rsidP="00BC4057">
            <w:pPr>
              <w:pStyle w:val="TextodeTabela"/>
            </w:pPr>
            <w:r w:rsidRPr="00A512F6">
              <w:t> </w:t>
            </w:r>
          </w:p>
        </w:tc>
        <w:tc>
          <w:tcPr>
            <w:tcW w:w="440" w:type="dxa"/>
            <w:tcBorders>
              <w:top w:val="nil"/>
              <w:left w:val="nil"/>
              <w:bottom w:val="single" w:sz="4" w:space="0" w:color="auto"/>
              <w:right w:val="single" w:sz="4" w:space="0" w:color="auto"/>
            </w:tcBorders>
            <w:shd w:val="clear" w:color="000000" w:fill="0070C0"/>
            <w:noWrap/>
            <w:vAlign w:val="bottom"/>
            <w:hideMark/>
          </w:tcPr>
          <w:p w:rsidR="00117351" w:rsidRPr="00A512F6" w:rsidRDefault="00117351" w:rsidP="00BC4057">
            <w:pPr>
              <w:pStyle w:val="TextodeTabela"/>
            </w:pPr>
            <w:r w:rsidRPr="00A512F6">
              <w:t> </w:t>
            </w:r>
          </w:p>
        </w:tc>
        <w:tc>
          <w:tcPr>
            <w:tcW w:w="460" w:type="dxa"/>
            <w:tcBorders>
              <w:top w:val="nil"/>
              <w:left w:val="nil"/>
              <w:bottom w:val="single" w:sz="4" w:space="0" w:color="auto"/>
              <w:right w:val="single" w:sz="4" w:space="0" w:color="auto"/>
            </w:tcBorders>
            <w:shd w:val="clear" w:color="000000" w:fill="0070C0"/>
            <w:noWrap/>
            <w:vAlign w:val="bottom"/>
            <w:hideMark/>
          </w:tcPr>
          <w:p w:rsidR="00117351" w:rsidRPr="00A512F6" w:rsidRDefault="00117351" w:rsidP="00BC4057">
            <w:pPr>
              <w:pStyle w:val="TextodeTabela"/>
            </w:pPr>
            <w:r w:rsidRPr="00A512F6">
              <w:t> </w:t>
            </w:r>
          </w:p>
        </w:tc>
        <w:tc>
          <w:tcPr>
            <w:tcW w:w="480" w:type="dxa"/>
            <w:tcBorders>
              <w:top w:val="nil"/>
              <w:left w:val="nil"/>
              <w:bottom w:val="single" w:sz="4" w:space="0" w:color="auto"/>
              <w:right w:val="single" w:sz="4" w:space="0" w:color="auto"/>
            </w:tcBorders>
            <w:shd w:val="clear" w:color="auto" w:fill="auto"/>
            <w:noWrap/>
            <w:vAlign w:val="bottom"/>
            <w:hideMark/>
          </w:tcPr>
          <w:p w:rsidR="00117351" w:rsidRPr="00A512F6" w:rsidRDefault="00117351" w:rsidP="00BC4057">
            <w:pPr>
              <w:pStyle w:val="TextodeTabela"/>
            </w:pPr>
            <w:r w:rsidRPr="00A512F6">
              <w:t> </w:t>
            </w:r>
          </w:p>
        </w:tc>
        <w:tc>
          <w:tcPr>
            <w:tcW w:w="520" w:type="dxa"/>
            <w:tcBorders>
              <w:top w:val="nil"/>
              <w:left w:val="nil"/>
              <w:bottom w:val="single" w:sz="4" w:space="0" w:color="auto"/>
              <w:right w:val="single" w:sz="4" w:space="0" w:color="auto"/>
            </w:tcBorders>
            <w:shd w:val="clear" w:color="auto" w:fill="auto"/>
            <w:noWrap/>
            <w:vAlign w:val="bottom"/>
            <w:hideMark/>
          </w:tcPr>
          <w:p w:rsidR="00117351" w:rsidRPr="00A512F6" w:rsidRDefault="00117351" w:rsidP="00BC4057">
            <w:pPr>
              <w:pStyle w:val="TextodeTabela"/>
            </w:pPr>
            <w:r w:rsidRPr="00A512F6">
              <w:t> </w:t>
            </w:r>
          </w:p>
        </w:tc>
      </w:tr>
      <w:tr w:rsidR="00117351" w:rsidRPr="00117351" w:rsidTr="00117351">
        <w:trPr>
          <w:trHeight w:val="285"/>
        </w:trPr>
        <w:tc>
          <w:tcPr>
            <w:tcW w:w="5700" w:type="dxa"/>
            <w:tcBorders>
              <w:top w:val="nil"/>
              <w:left w:val="single" w:sz="4" w:space="0" w:color="auto"/>
              <w:bottom w:val="single" w:sz="4" w:space="0" w:color="auto"/>
              <w:right w:val="single" w:sz="4" w:space="0" w:color="auto"/>
            </w:tcBorders>
            <w:shd w:val="clear" w:color="auto" w:fill="auto"/>
            <w:noWrap/>
            <w:vAlign w:val="bottom"/>
            <w:hideMark/>
          </w:tcPr>
          <w:p w:rsidR="00117351" w:rsidRPr="00A512F6" w:rsidRDefault="00117351" w:rsidP="00BC4057">
            <w:pPr>
              <w:pStyle w:val="TextodeTabela"/>
            </w:pPr>
            <w:r w:rsidRPr="00A512F6">
              <w:t>Elaboração da dissertação de mestrado</w:t>
            </w:r>
          </w:p>
        </w:tc>
        <w:tc>
          <w:tcPr>
            <w:tcW w:w="480" w:type="dxa"/>
            <w:tcBorders>
              <w:top w:val="nil"/>
              <w:left w:val="nil"/>
              <w:bottom w:val="single" w:sz="4" w:space="0" w:color="auto"/>
              <w:right w:val="single" w:sz="4" w:space="0" w:color="auto"/>
            </w:tcBorders>
            <w:shd w:val="clear" w:color="000000" w:fill="0070C0"/>
            <w:noWrap/>
            <w:vAlign w:val="bottom"/>
            <w:hideMark/>
          </w:tcPr>
          <w:p w:rsidR="00117351" w:rsidRPr="00A512F6" w:rsidRDefault="00117351" w:rsidP="00BC4057">
            <w:pPr>
              <w:pStyle w:val="TextodeTabela"/>
            </w:pPr>
            <w:r w:rsidRPr="00A512F6">
              <w:t> </w:t>
            </w:r>
          </w:p>
        </w:tc>
        <w:tc>
          <w:tcPr>
            <w:tcW w:w="440" w:type="dxa"/>
            <w:tcBorders>
              <w:top w:val="nil"/>
              <w:left w:val="nil"/>
              <w:bottom w:val="single" w:sz="4" w:space="0" w:color="auto"/>
              <w:right w:val="single" w:sz="4" w:space="0" w:color="auto"/>
            </w:tcBorders>
            <w:shd w:val="clear" w:color="000000" w:fill="0070C0"/>
            <w:noWrap/>
            <w:vAlign w:val="bottom"/>
            <w:hideMark/>
          </w:tcPr>
          <w:p w:rsidR="00117351" w:rsidRPr="00A512F6" w:rsidRDefault="00117351" w:rsidP="00BC4057">
            <w:pPr>
              <w:pStyle w:val="TextodeTabela"/>
            </w:pPr>
            <w:r w:rsidRPr="00A512F6">
              <w:t> </w:t>
            </w:r>
          </w:p>
        </w:tc>
        <w:tc>
          <w:tcPr>
            <w:tcW w:w="460" w:type="dxa"/>
            <w:tcBorders>
              <w:top w:val="nil"/>
              <w:left w:val="nil"/>
              <w:bottom w:val="single" w:sz="4" w:space="0" w:color="auto"/>
              <w:right w:val="single" w:sz="4" w:space="0" w:color="auto"/>
            </w:tcBorders>
            <w:shd w:val="clear" w:color="000000" w:fill="0070C0"/>
            <w:noWrap/>
            <w:vAlign w:val="bottom"/>
            <w:hideMark/>
          </w:tcPr>
          <w:p w:rsidR="00117351" w:rsidRPr="00A512F6" w:rsidRDefault="00117351" w:rsidP="00BC4057">
            <w:pPr>
              <w:pStyle w:val="TextodeTabela"/>
            </w:pPr>
            <w:r w:rsidRPr="00A512F6">
              <w:t> </w:t>
            </w:r>
          </w:p>
        </w:tc>
        <w:tc>
          <w:tcPr>
            <w:tcW w:w="480" w:type="dxa"/>
            <w:tcBorders>
              <w:top w:val="nil"/>
              <w:left w:val="nil"/>
              <w:bottom w:val="single" w:sz="4" w:space="0" w:color="auto"/>
              <w:right w:val="single" w:sz="4" w:space="0" w:color="auto"/>
            </w:tcBorders>
            <w:shd w:val="clear" w:color="000000" w:fill="0070C0"/>
            <w:noWrap/>
            <w:vAlign w:val="bottom"/>
            <w:hideMark/>
          </w:tcPr>
          <w:p w:rsidR="00117351" w:rsidRPr="00A512F6" w:rsidRDefault="00117351" w:rsidP="00BC4057">
            <w:pPr>
              <w:pStyle w:val="TextodeTabela"/>
            </w:pPr>
            <w:r w:rsidRPr="00A512F6">
              <w:t> </w:t>
            </w:r>
          </w:p>
        </w:tc>
        <w:tc>
          <w:tcPr>
            <w:tcW w:w="520" w:type="dxa"/>
            <w:tcBorders>
              <w:top w:val="nil"/>
              <w:left w:val="nil"/>
              <w:bottom w:val="single" w:sz="4" w:space="0" w:color="auto"/>
              <w:right w:val="single" w:sz="4" w:space="0" w:color="auto"/>
            </w:tcBorders>
            <w:shd w:val="clear" w:color="auto" w:fill="auto"/>
            <w:noWrap/>
            <w:vAlign w:val="bottom"/>
            <w:hideMark/>
          </w:tcPr>
          <w:p w:rsidR="00117351" w:rsidRPr="00A512F6" w:rsidRDefault="00117351" w:rsidP="00BC4057">
            <w:pPr>
              <w:pStyle w:val="TextodeTabela"/>
            </w:pPr>
            <w:r w:rsidRPr="00A512F6">
              <w:t> </w:t>
            </w:r>
          </w:p>
        </w:tc>
      </w:tr>
      <w:tr w:rsidR="00117351" w:rsidRPr="00117351" w:rsidTr="00117351">
        <w:trPr>
          <w:trHeight w:val="285"/>
        </w:trPr>
        <w:tc>
          <w:tcPr>
            <w:tcW w:w="5700" w:type="dxa"/>
            <w:tcBorders>
              <w:top w:val="nil"/>
              <w:left w:val="single" w:sz="4" w:space="0" w:color="auto"/>
              <w:bottom w:val="single" w:sz="4" w:space="0" w:color="auto"/>
              <w:right w:val="single" w:sz="4" w:space="0" w:color="auto"/>
            </w:tcBorders>
            <w:shd w:val="clear" w:color="auto" w:fill="auto"/>
            <w:noWrap/>
            <w:vAlign w:val="bottom"/>
            <w:hideMark/>
          </w:tcPr>
          <w:p w:rsidR="00117351" w:rsidRPr="00A512F6" w:rsidRDefault="00117351" w:rsidP="00BC4057">
            <w:pPr>
              <w:pStyle w:val="TextodeTabela"/>
            </w:pPr>
            <w:r w:rsidRPr="00A512F6">
              <w:t>Revisão da dissertação de mestrado</w:t>
            </w:r>
          </w:p>
        </w:tc>
        <w:tc>
          <w:tcPr>
            <w:tcW w:w="480" w:type="dxa"/>
            <w:tcBorders>
              <w:top w:val="nil"/>
              <w:left w:val="nil"/>
              <w:bottom w:val="single" w:sz="4" w:space="0" w:color="auto"/>
              <w:right w:val="single" w:sz="4" w:space="0" w:color="auto"/>
            </w:tcBorders>
            <w:shd w:val="clear" w:color="auto" w:fill="auto"/>
            <w:noWrap/>
            <w:vAlign w:val="bottom"/>
            <w:hideMark/>
          </w:tcPr>
          <w:p w:rsidR="00117351" w:rsidRPr="00A512F6" w:rsidRDefault="00117351" w:rsidP="00BC4057">
            <w:pPr>
              <w:pStyle w:val="TextodeTabela"/>
            </w:pPr>
            <w:r w:rsidRPr="00A512F6">
              <w:t> </w:t>
            </w:r>
          </w:p>
        </w:tc>
        <w:tc>
          <w:tcPr>
            <w:tcW w:w="440" w:type="dxa"/>
            <w:tcBorders>
              <w:top w:val="nil"/>
              <w:left w:val="nil"/>
              <w:bottom w:val="single" w:sz="4" w:space="0" w:color="auto"/>
              <w:right w:val="single" w:sz="4" w:space="0" w:color="auto"/>
            </w:tcBorders>
            <w:shd w:val="clear" w:color="auto" w:fill="auto"/>
            <w:noWrap/>
            <w:vAlign w:val="bottom"/>
            <w:hideMark/>
          </w:tcPr>
          <w:p w:rsidR="00117351" w:rsidRPr="00A512F6" w:rsidRDefault="00117351" w:rsidP="00BC4057">
            <w:pPr>
              <w:pStyle w:val="TextodeTabela"/>
            </w:pPr>
            <w:r w:rsidRPr="00A512F6">
              <w:t> </w:t>
            </w:r>
          </w:p>
        </w:tc>
        <w:tc>
          <w:tcPr>
            <w:tcW w:w="460" w:type="dxa"/>
            <w:tcBorders>
              <w:top w:val="nil"/>
              <w:left w:val="nil"/>
              <w:bottom w:val="single" w:sz="4" w:space="0" w:color="auto"/>
              <w:right w:val="single" w:sz="4" w:space="0" w:color="auto"/>
            </w:tcBorders>
            <w:shd w:val="clear" w:color="auto" w:fill="auto"/>
            <w:noWrap/>
            <w:vAlign w:val="bottom"/>
            <w:hideMark/>
          </w:tcPr>
          <w:p w:rsidR="00117351" w:rsidRPr="00A512F6" w:rsidRDefault="00117351" w:rsidP="00BC4057">
            <w:pPr>
              <w:pStyle w:val="TextodeTabela"/>
            </w:pPr>
            <w:r w:rsidRPr="00A512F6">
              <w:t> </w:t>
            </w:r>
          </w:p>
        </w:tc>
        <w:tc>
          <w:tcPr>
            <w:tcW w:w="480" w:type="dxa"/>
            <w:tcBorders>
              <w:top w:val="nil"/>
              <w:left w:val="nil"/>
              <w:bottom w:val="single" w:sz="4" w:space="0" w:color="auto"/>
              <w:right w:val="single" w:sz="4" w:space="0" w:color="auto"/>
            </w:tcBorders>
            <w:shd w:val="clear" w:color="000000" w:fill="0070C0"/>
            <w:noWrap/>
            <w:vAlign w:val="bottom"/>
            <w:hideMark/>
          </w:tcPr>
          <w:p w:rsidR="00117351" w:rsidRPr="00A512F6" w:rsidRDefault="00117351" w:rsidP="00BC4057">
            <w:pPr>
              <w:pStyle w:val="TextodeTabela"/>
            </w:pPr>
            <w:r w:rsidRPr="00A512F6">
              <w:t> </w:t>
            </w:r>
          </w:p>
        </w:tc>
        <w:tc>
          <w:tcPr>
            <w:tcW w:w="520" w:type="dxa"/>
            <w:tcBorders>
              <w:top w:val="nil"/>
              <w:left w:val="nil"/>
              <w:bottom w:val="single" w:sz="4" w:space="0" w:color="auto"/>
              <w:right w:val="single" w:sz="4" w:space="0" w:color="auto"/>
            </w:tcBorders>
            <w:shd w:val="clear" w:color="auto" w:fill="auto"/>
            <w:noWrap/>
            <w:vAlign w:val="bottom"/>
            <w:hideMark/>
          </w:tcPr>
          <w:p w:rsidR="00117351" w:rsidRPr="00A512F6" w:rsidRDefault="00117351" w:rsidP="00BC4057">
            <w:pPr>
              <w:pStyle w:val="TextodeTabela"/>
            </w:pPr>
            <w:r w:rsidRPr="00A512F6">
              <w:t> </w:t>
            </w:r>
          </w:p>
        </w:tc>
      </w:tr>
      <w:tr w:rsidR="00117351" w:rsidRPr="00991BAC" w:rsidTr="00117351">
        <w:trPr>
          <w:trHeight w:val="285"/>
        </w:trPr>
        <w:tc>
          <w:tcPr>
            <w:tcW w:w="5700" w:type="dxa"/>
            <w:tcBorders>
              <w:top w:val="nil"/>
              <w:left w:val="single" w:sz="4" w:space="0" w:color="auto"/>
              <w:bottom w:val="single" w:sz="4" w:space="0" w:color="auto"/>
              <w:right w:val="single" w:sz="4" w:space="0" w:color="auto"/>
            </w:tcBorders>
            <w:shd w:val="clear" w:color="auto" w:fill="auto"/>
            <w:noWrap/>
            <w:vAlign w:val="bottom"/>
            <w:hideMark/>
          </w:tcPr>
          <w:p w:rsidR="00117351" w:rsidRPr="00A512F6" w:rsidRDefault="00117351" w:rsidP="00BC4057">
            <w:pPr>
              <w:pStyle w:val="TextodeTabela"/>
            </w:pPr>
            <w:r w:rsidRPr="00A512F6">
              <w:t>Apresentação da dissertação de mestrado</w:t>
            </w:r>
          </w:p>
        </w:tc>
        <w:tc>
          <w:tcPr>
            <w:tcW w:w="480" w:type="dxa"/>
            <w:tcBorders>
              <w:top w:val="nil"/>
              <w:left w:val="nil"/>
              <w:bottom w:val="single" w:sz="4" w:space="0" w:color="auto"/>
              <w:right w:val="single" w:sz="4" w:space="0" w:color="auto"/>
            </w:tcBorders>
            <w:shd w:val="clear" w:color="auto" w:fill="auto"/>
            <w:noWrap/>
            <w:vAlign w:val="bottom"/>
            <w:hideMark/>
          </w:tcPr>
          <w:p w:rsidR="00117351" w:rsidRPr="00A512F6" w:rsidRDefault="00117351" w:rsidP="00BC4057">
            <w:pPr>
              <w:pStyle w:val="TextodeTabela"/>
            </w:pPr>
            <w:r w:rsidRPr="00A512F6">
              <w:t> </w:t>
            </w:r>
          </w:p>
        </w:tc>
        <w:tc>
          <w:tcPr>
            <w:tcW w:w="440" w:type="dxa"/>
            <w:tcBorders>
              <w:top w:val="nil"/>
              <w:left w:val="nil"/>
              <w:bottom w:val="single" w:sz="4" w:space="0" w:color="auto"/>
              <w:right w:val="single" w:sz="4" w:space="0" w:color="auto"/>
            </w:tcBorders>
            <w:shd w:val="clear" w:color="auto" w:fill="auto"/>
            <w:noWrap/>
            <w:vAlign w:val="bottom"/>
            <w:hideMark/>
          </w:tcPr>
          <w:p w:rsidR="00117351" w:rsidRPr="00A512F6" w:rsidRDefault="00117351" w:rsidP="00BC4057">
            <w:pPr>
              <w:pStyle w:val="TextodeTabela"/>
            </w:pPr>
            <w:r w:rsidRPr="00A512F6">
              <w:t> </w:t>
            </w:r>
          </w:p>
        </w:tc>
        <w:tc>
          <w:tcPr>
            <w:tcW w:w="460" w:type="dxa"/>
            <w:tcBorders>
              <w:top w:val="nil"/>
              <w:left w:val="nil"/>
              <w:bottom w:val="single" w:sz="4" w:space="0" w:color="auto"/>
              <w:right w:val="single" w:sz="4" w:space="0" w:color="auto"/>
            </w:tcBorders>
            <w:shd w:val="clear" w:color="auto" w:fill="auto"/>
            <w:noWrap/>
            <w:vAlign w:val="bottom"/>
            <w:hideMark/>
          </w:tcPr>
          <w:p w:rsidR="00117351" w:rsidRPr="00A512F6" w:rsidRDefault="00117351" w:rsidP="00BC4057">
            <w:pPr>
              <w:pStyle w:val="TextodeTabela"/>
            </w:pPr>
            <w:r w:rsidRPr="00A512F6">
              <w:t> </w:t>
            </w:r>
          </w:p>
        </w:tc>
        <w:tc>
          <w:tcPr>
            <w:tcW w:w="480" w:type="dxa"/>
            <w:tcBorders>
              <w:top w:val="nil"/>
              <w:left w:val="nil"/>
              <w:bottom w:val="single" w:sz="4" w:space="0" w:color="auto"/>
              <w:right w:val="single" w:sz="4" w:space="0" w:color="auto"/>
            </w:tcBorders>
            <w:shd w:val="clear" w:color="auto" w:fill="auto"/>
            <w:noWrap/>
            <w:vAlign w:val="bottom"/>
            <w:hideMark/>
          </w:tcPr>
          <w:p w:rsidR="00117351" w:rsidRPr="00A512F6" w:rsidRDefault="00117351" w:rsidP="00BC4057">
            <w:pPr>
              <w:pStyle w:val="TextodeTabela"/>
            </w:pPr>
            <w:r w:rsidRPr="00A512F6">
              <w:t> </w:t>
            </w:r>
          </w:p>
        </w:tc>
        <w:tc>
          <w:tcPr>
            <w:tcW w:w="520" w:type="dxa"/>
            <w:tcBorders>
              <w:top w:val="nil"/>
              <w:left w:val="nil"/>
              <w:bottom w:val="single" w:sz="4" w:space="0" w:color="auto"/>
              <w:right w:val="single" w:sz="4" w:space="0" w:color="auto"/>
            </w:tcBorders>
            <w:shd w:val="clear" w:color="000000" w:fill="0070C0"/>
            <w:noWrap/>
            <w:vAlign w:val="bottom"/>
            <w:hideMark/>
          </w:tcPr>
          <w:p w:rsidR="00117351" w:rsidRPr="00A512F6" w:rsidRDefault="00117351" w:rsidP="00BC4057">
            <w:pPr>
              <w:pStyle w:val="TextodeTabela"/>
            </w:pPr>
            <w:r w:rsidRPr="00A512F6">
              <w:t> </w:t>
            </w:r>
          </w:p>
        </w:tc>
      </w:tr>
    </w:tbl>
    <w:p w:rsidR="000B3BB6" w:rsidRPr="000B3BB6" w:rsidRDefault="000B3BB6" w:rsidP="00BC4057">
      <w:pPr>
        <w:pStyle w:val="Ttulo1"/>
        <w:rPr>
          <w:lang w:val="en-US"/>
        </w:rPr>
      </w:pPr>
      <w:r w:rsidRPr="00991BAC">
        <w:t>Referências</w:t>
      </w:r>
    </w:p>
    <w:p w:rsidR="008114C0" w:rsidRPr="008114C0" w:rsidRDefault="000B3BB6" w:rsidP="008114C0">
      <w:pPr>
        <w:pStyle w:val="Bibliografia"/>
        <w:rPr>
          <w:rFonts w:cs="Times New Roman"/>
          <w:lang w:val="en-US"/>
        </w:rPr>
      </w:pPr>
      <w:r w:rsidRPr="00BC4057">
        <w:fldChar w:fldCharType="begin"/>
      </w:r>
      <w:r w:rsidR="008114C0">
        <w:rPr>
          <w:lang w:val="en-US"/>
        </w:rPr>
        <w:instrText xml:space="preserve"> ADDIN ZOTERO_BIBL {"custom":[]} CSL_BIBLIOGRAPHY </w:instrText>
      </w:r>
      <w:r w:rsidRPr="00BC4057">
        <w:fldChar w:fldCharType="separate"/>
      </w:r>
      <w:r w:rsidR="008114C0" w:rsidRPr="008114C0">
        <w:rPr>
          <w:rFonts w:cs="Times New Roman"/>
          <w:lang w:val="en-US"/>
        </w:rPr>
        <w:t xml:space="preserve">Cederqvist, P. (2003). Version Management with CVS. Free Software Foundation. </w:t>
      </w:r>
    </w:p>
    <w:p w:rsidR="008114C0" w:rsidRPr="008114C0" w:rsidRDefault="008114C0" w:rsidP="008114C0">
      <w:pPr>
        <w:pStyle w:val="Bibliografia"/>
        <w:rPr>
          <w:rFonts w:cs="Times New Roman"/>
          <w:lang w:val="en-US"/>
        </w:rPr>
      </w:pPr>
      <w:r w:rsidRPr="008114C0">
        <w:rPr>
          <w:rFonts w:cs="Times New Roman"/>
          <w:lang w:val="en-US"/>
        </w:rPr>
        <w:t xml:space="preserve">Chacon, S. (2009). </w:t>
      </w:r>
      <w:r w:rsidRPr="008114C0">
        <w:rPr>
          <w:rFonts w:cs="Times New Roman"/>
          <w:i/>
          <w:iCs/>
          <w:lang w:val="en-US"/>
        </w:rPr>
        <w:t>Pro Git</w:t>
      </w:r>
      <w:r w:rsidRPr="008114C0">
        <w:rPr>
          <w:rFonts w:cs="Times New Roman"/>
          <w:lang w:val="en-US"/>
        </w:rPr>
        <w:t xml:space="preserve">. 1. ed. Berkeley, CA, USA: Apress. </w:t>
      </w:r>
    </w:p>
    <w:p w:rsidR="008114C0" w:rsidRPr="008114C0" w:rsidRDefault="008114C0" w:rsidP="008114C0">
      <w:pPr>
        <w:pStyle w:val="Bibliografia"/>
        <w:rPr>
          <w:rFonts w:cs="Times New Roman"/>
          <w:lang w:val="en-US"/>
        </w:rPr>
      </w:pPr>
      <w:r w:rsidRPr="008114C0">
        <w:rPr>
          <w:rFonts w:cs="Times New Roman"/>
          <w:lang w:val="en-US"/>
        </w:rPr>
        <w:t xml:space="preserve">Collins-Sussman, B., Fitzpatrick, B. W. e Pilato, C. M. (2008). </w:t>
      </w:r>
      <w:r w:rsidRPr="008114C0">
        <w:rPr>
          <w:rFonts w:cs="Times New Roman"/>
          <w:i/>
          <w:iCs/>
          <w:lang w:val="en-US"/>
        </w:rPr>
        <w:t>Version Control with Subversion</w:t>
      </w:r>
      <w:r w:rsidRPr="008114C0">
        <w:rPr>
          <w:rFonts w:cs="Times New Roman"/>
          <w:lang w:val="en-US"/>
        </w:rPr>
        <w:t>. Sebastpol, CA, USA: O’Reilly Media. v. 2</w:t>
      </w:r>
    </w:p>
    <w:p w:rsidR="008114C0" w:rsidRPr="008114C0" w:rsidRDefault="008114C0" w:rsidP="008114C0">
      <w:pPr>
        <w:pStyle w:val="Bibliografia"/>
        <w:rPr>
          <w:rFonts w:cs="Times New Roman"/>
          <w:lang w:val="en-US"/>
        </w:rPr>
      </w:pPr>
      <w:r w:rsidRPr="008114C0">
        <w:rPr>
          <w:rFonts w:cs="Times New Roman"/>
          <w:lang w:val="en-US"/>
        </w:rPr>
        <w:t>Eclipse Foundation (</w:t>
      </w:r>
      <w:r w:rsidR="00E53C7D" w:rsidRPr="008114C0">
        <w:rPr>
          <w:rFonts w:cs="Times New Roman"/>
          <w:lang w:val="en-US"/>
        </w:rPr>
        <w:t>Jun</w:t>
      </w:r>
      <w:r w:rsidRPr="008114C0">
        <w:rPr>
          <w:rFonts w:cs="Times New Roman"/>
          <w:lang w:val="en-US"/>
        </w:rPr>
        <w:t xml:space="preserve"> 2011). The </w:t>
      </w:r>
      <w:r w:rsidRPr="008114C0">
        <w:rPr>
          <w:rFonts w:cs="Times New Roman"/>
          <w:i/>
          <w:lang w:val="en-US"/>
        </w:rPr>
        <w:t>Open source</w:t>
      </w:r>
      <w:r w:rsidRPr="008114C0">
        <w:rPr>
          <w:rFonts w:cs="Times New Roman"/>
          <w:lang w:val="en-US"/>
        </w:rPr>
        <w:t xml:space="preserve"> Developer Report - 2011 Eclipse Community Survey. </w:t>
      </w:r>
    </w:p>
    <w:p w:rsidR="008114C0" w:rsidRPr="008114C0" w:rsidRDefault="008114C0" w:rsidP="008114C0">
      <w:pPr>
        <w:pStyle w:val="Bibliografia"/>
        <w:rPr>
          <w:rFonts w:cs="Times New Roman"/>
          <w:lang w:val="en-US"/>
        </w:rPr>
      </w:pPr>
      <w:r w:rsidRPr="008114C0">
        <w:rPr>
          <w:rFonts w:cs="Times New Roman"/>
          <w:lang w:val="en-US"/>
        </w:rPr>
        <w:t xml:space="preserve">Estublier, J. (2000). Software configuration management: a roadmap. In </w:t>
      </w:r>
      <w:r w:rsidRPr="008114C0">
        <w:rPr>
          <w:rFonts w:cs="Times New Roman"/>
          <w:i/>
          <w:iCs/>
          <w:lang w:val="en-US"/>
        </w:rPr>
        <w:t>Proceedings of the Conference on The Future of Software Engineering</w:t>
      </w:r>
      <w:r>
        <w:rPr>
          <w:rFonts w:cs="Times New Roman"/>
          <w:lang w:val="en-US"/>
        </w:rPr>
        <w:t>, ICSE  ’00. ACM.</w:t>
      </w:r>
      <w:r w:rsidRPr="008114C0">
        <w:rPr>
          <w:rFonts w:cs="Times New Roman"/>
          <w:lang w:val="en-US"/>
        </w:rPr>
        <w:t xml:space="preserve"> </w:t>
      </w:r>
    </w:p>
    <w:p w:rsidR="008114C0" w:rsidRPr="008114C0" w:rsidRDefault="008114C0" w:rsidP="008114C0">
      <w:pPr>
        <w:pStyle w:val="Bibliografia"/>
        <w:rPr>
          <w:rFonts w:cs="Times New Roman"/>
          <w:lang w:val="en-US"/>
        </w:rPr>
      </w:pPr>
      <w:r w:rsidRPr="008114C0">
        <w:rPr>
          <w:rFonts w:cs="Times New Roman"/>
          <w:lang w:val="en-US"/>
        </w:rPr>
        <w:t xml:space="preserve">O’Sullivan, B. (2009). </w:t>
      </w:r>
      <w:r w:rsidRPr="008114C0">
        <w:rPr>
          <w:rFonts w:cs="Times New Roman"/>
          <w:i/>
          <w:iCs/>
          <w:lang w:val="en-US"/>
        </w:rPr>
        <w:t>Mercurial: The Definitive Guide</w:t>
      </w:r>
      <w:r w:rsidRPr="008114C0">
        <w:rPr>
          <w:rFonts w:cs="Times New Roman"/>
          <w:lang w:val="en-US"/>
        </w:rPr>
        <w:t xml:space="preserve">. 1. ed. O’Reilly Media. </w:t>
      </w:r>
    </w:p>
    <w:p w:rsidR="008114C0" w:rsidRPr="008114C0" w:rsidRDefault="008114C0" w:rsidP="008114C0">
      <w:pPr>
        <w:pStyle w:val="Bibliografia"/>
        <w:rPr>
          <w:rFonts w:cs="Times New Roman"/>
          <w:lang w:val="en-US"/>
        </w:rPr>
      </w:pPr>
      <w:r w:rsidRPr="008114C0">
        <w:rPr>
          <w:rFonts w:cs="Times New Roman"/>
          <w:lang w:val="en-US"/>
        </w:rPr>
        <w:t xml:space="preserve">Rochkind, M. J. (1975). The Source Code Control System. </w:t>
      </w:r>
      <w:r w:rsidRPr="008114C0">
        <w:rPr>
          <w:rFonts w:cs="Times New Roman"/>
          <w:i/>
          <w:iCs/>
          <w:lang w:val="en-US"/>
        </w:rPr>
        <w:t>IEEE Transactions on Software Engineering (TSE)</w:t>
      </w:r>
      <w:r w:rsidRPr="008114C0">
        <w:rPr>
          <w:rFonts w:cs="Times New Roman"/>
          <w:lang w:val="en-US"/>
        </w:rPr>
        <w:t xml:space="preserve">, v. 1, n. 4, p. 364–370. </w:t>
      </w:r>
    </w:p>
    <w:p w:rsidR="008114C0" w:rsidRPr="008114C0" w:rsidRDefault="008114C0" w:rsidP="008114C0">
      <w:pPr>
        <w:pStyle w:val="Bibliografia"/>
        <w:rPr>
          <w:rFonts w:cs="Times New Roman"/>
          <w:lang w:val="en-US"/>
        </w:rPr>
      </w:pPr>
      <w:r w:rsidRPr="008114C0">
        <w:rPr>
          <w:rFonts w:cs="Times New Roman"/>
        </w:rPr>
        <w:t xml:space="preserve">Santos, R. de S. (2012). Avaliação do Esforço de Junção de Ramos em Sistemas de Controle de Versão. </w:t>
      </w:r>
      <w:r w:rsidRPr="00E53C7D">
        <w:rPr>
          <w:rFonts w:cs="Times New Roman"/>
        </w:rPr>
        <w:t>Universidade Federal Fluminense</w:t>
      </w:r>
      <w:r w:rsidRPr="008114C0">
        <w:rPr>
          <w:rFonts w:cs="Times New Roman"/>
          <w:lang w:val="en-US"/>
        </w:rPr>
        <w:t xml:space="preserve"> - UFF. </w:t>
      </w:r>
    </w:p>
    <w:p w:rsidR="008114C0" w:rsidRPr="008114C0" w:rsidRDefault="008114C0" w:rsidP="008114C0">
      <w:pPr>
        <w:pStyle w:val="Bibliografia"/>
        <w:rPr>
          <w:rFonts w:cs="Times New Roman"/>
          <w:lang w:val="en-US"/>
        </w:rPr>
      </w:pPr>
      <w:r w:rsidRPr="008114C0">
        <w:rPr>
          <w:rFonts w:cs="Times New Roman"/>
          <w:lang w:val="en-US"/>
        </w:rPr>
        <w:t xml:space="preserve">Tichy, W. (1985). RCS: a system for version control. </w:t>
      </w:r>
      <w:r w:rsidRPr="008114C0">
        <w:rPr>
          <w:rFonts w:cs="Times New Roman"/>
          <w:i/>
          <w:iCs/>
          <w:lang w:val="en-US"/>
        </w:rPr>
        <w:t>Software - Practice and Experience</w:t>
      </w:r>
      <w:r w:rsidRPr="008114C0">
        <w:rPr>
          <w:rFonts w:cs="Times New Roman"/>
          <w:lang w:val="en-US"/>
        </w:rPr>
        <w:t xml:space="preserve">, v. 15, n. 7, p. 637–654. </w:t>
      </w:r>
    </w:p>
    <w:p w:rsidR="008114C0" w:rsidRPr="008114C0" w:rsidRDefault="008114C0" w:rsidP="008114C0">
      <w:pPr>
        <w:pStyle w:val="Bibliografia"/>
        <w:rPr>
          <w:rFonts w:cs="Times New Roman"/>
        </w:rPr>
      </w:pPr>
      <w:r w:rsidRPr="008114C0">
        <w:rPr>
          <w:rFonts w:cs="Times New Roman"/>
          <w:lang w:val="en-US"/>
        </w:rPr>
        <w:t xml:space="preserve">Walrad, C. e Strom, D. (set 2002). The importance of branching models in SCM. </w:t>
      </w:r>
      <w:r w:rsidRPr="008114C0">
        <w:rPr>
          <w:rFonts w:cs="Times New Roman"/>
          <w:i/>
          <w:iCs/>
        </w:rPr>
        <w:t>Computer</w:t>
      </w:r>
      <w:r w:rsidRPr="008114C0">
        <w:rPr>
          <w:rFonts w:cs="Times New Roman"/>
        </w:rPr>
        <w:t xml:space="preserve">, v. 35, n. 9, p. 31 – 38. </w:t>
      </w:r>
    </w:p>
    <w:p w:rsidR="000B3BB6" w:rsidRPr="0035571A" w:rsidRDefault="000B3BB6" w:rsidP="00BC4057">
      <w:pPr>
        <w:pStyle w:val="Bibliografia"/>
      </w:pPr>
      <w:r w:rsidRPr="00BC4057">
        <w:fldChar w:fldCharType="end"/>
      </w:r>
    </w:p>
    <w:p w:rsidR="000B3BB6" w:rsidRPr="0035571A" w:rsidRDefault="000B3BB6" w:rsidP="00BC4057"/>
    <w:p w:rsidR="000B3BB6" w:rsidRPr="00A512F6" w:rsidRDefault="000B3BB6" w:rsidP="008114C0">
      <w:pPr>
        <w:pStyle w:val="PrimeiroPargrafo"/>
        <w:jc w:val="center"/>
      </w:pPr>
      <w:r w:rsidRPr="00A512F6">
        <w:t>_______________________________________________</w:t>
      </w:r>
    </w:p>
    <w:p w:rsidR="000B3BB6" w:rsidRPr="00A512F6" w:rsidRDefault="000B3BB6" w:rsidP="008114C0">
      <w:pPr>
        <w:pStyle w:val="PrimeiroPargrafo"/>
        <w:jc w:val="center"/>
      </w:pPr>
      <w:r w:rsidRPr="00A512F6">
        <w:t>Data</w:t>
      </w:r>
    </w:p>
    <w:p w:rsidR="000B3BB6" w:rsidRPr="00A512F6" w:rsidRDefault="000B3BB6" w:rsidP="008114C0">
      <w:pPr>
        <w:pStyle w:val="PrimeiroPargrafo"/>
        <w:jc w:val="center"/>
      </w:pPr>
    </w:p>
    <w:p w:rsidR="000B3BB6" w:rsidRPr="00A512F6" w:rsidRDefault="000B3BB6" w:rsidP="008114C0">
      <w:pPr>
        <w:pStyle w:val="PrimeiroPargrafo"/>
        <w:jc w:val="center"/>
      </w:pPr>
      <w:r w:rsidRPr="00A512F6">
        <w:t>_______________________________________________</w:t>
      </w:r>
    </w:p>
    <w:p w:rsidR="000B3BB6" w:rsidRPr="00A512F6" w:rsidRDefault="000B3BB6" w:rsidP="008114C0">
      <w:pPr>
        <w:pStyle w:val="PrimeiroPargrafo"/>
        <w:jc w:val="center"/>
      </w:pPr>
      <w:r w:rsidRPr="00A512F6">
        <w:t>Prof.: Leonardo Murta</w:t>
      </w:r>
    </w:p>
    <w:p w:rsidR="000B3BB6" w:rsidRPr="00A512F6" w:rsidRDefault="000B3BB6" w:rsidP="008114C0">
      <w:pPr>
        <w:pStyle w:val="PrimeiroPargrafo"/>
        <w:jc w:val="center"/>
      </w:pPr>
    </w:p>
    <w:p w:rsidR="000B3BB6" w:rsidRPr="00A512F6" w:rsidRDefault="000B3BB6" w:rsidP="008114C0">
      <w:pPr>
        <w:pStyle w:val="PrimeiroPargrafo"/>
        <w:jc w:val="center"/>
      </w:pPr>
      <w:r w:rsidRPr="00A512F6">
        <w:t>_______________________________________________</w:t>
      </w:r>
    </w:p>
    <w:p w:rsidR="000B3BB6" w:rsidRPr="00A512F6" w:rsidRDefault="000B3BB6" w:rsidP="008114C0">
      <w:pPr>
        <w:pStyle w:val="PrimeiroPargrafo"/>
        <w:jc w:val="center"/>
      </w:pPr>
      <w:r w:rsidRPr="00A512F6">
        <w:t>Aluno: Cristiano Machado Cesário</w:t>
      </w:r>
    </w:p>
    <w:p w:rsidR="007562B3" w:rsidRPr="00A512F6" w:rsidRDefault="007562B3" w:rsidP="00BC4057"/>
    <w:sectPr w:rsidR="007562B3" w:rsidRPr="00A512F6" w:rsidSect="00D01CD0">
      <w:footnotePr>
        <w:pos w:val="beneathText"/>
      </w:footnotePr>
      <w:pgSz w:w="11905" w:h="16837"/>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660F" w:rsidRDefault="00A4660F" w:rsidP="008D759C">
      <w:pPr>
        <w:spacing w:before="0" w:after="0"/>
      </w:pPr>
      <w:r>
        <w:separator/>
      </w:r>
    </w:p>
  </w:endnote>
  <w:endnote w:type="continuationSeparator" w:id="0">
    <w:p w:rsidR="00A4660F" w:rsidRDefault="00A4660F" w:rsidP="008D759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mbria">
    <w:altName w:val="Palatino Linotype"/>
    <w:panose1 w:val="02040503050406030204"/>
    <w:charset w:val="00"/>
    <w:family w:val="roman"/>
    <w:pitch w:val="variable"/>
    <w:sig w:usb0="00000001" w:usb1="4000004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660F" w:rsidRDefault="00A4660F" w:rsidP="008D759C">
      <w:pPr>
        <w:spacing w:before="0" w:after="0"/>
      </w:pPr>
      <w:r>
        <w:separator/>
      </w:r>
    </w:p>
  </w:footnote>
  <w:footnote w:type="continuationSeparator" w:id="0">
    <w:p w:rsidR="00A4660F" w:rsidRDefault="00A4660F" w:rsidP="008D759C">
      <w:pPr>
        <w:spacing w:before="0" w:after="0"/>
      </w:pPr>
      <w:r>
        <w:continuationSeparator/>
      </w:r>
    </w:p>
  </w:footnote>
  <w:footnote w:id="1">
    <w:p w:rsidR="00F55BAC" w:rsidRDefault="00F55BAC" w:rsidP="00F55BAC">
      <w:pPr>
        <w:pStyle w:val="Textodenotaderodap"/>
      </w:pPr>
      <w:r>
        <w:rPr>
          <w:rStyle w:val="Refdenotaderodap"/>
        </w:rPr>
        <w:footnoteRef/>
      </w:r>
      <w:r>
        <w:t xml:space="preserve"> </w:t>
      </w:r>
      <w:r w:rsidRPr="00477CC8">
        <w:t>http://docs.oracle.com/javase/6/docs/technotes/guides/javaws/</w:t>
      </w:r>
    </w:p>
  </w:footnote>
  <w:footnote w:id="2">
    <w:p w:rsidR="00F55BAC" w:rsidRDefault="00F55BAC" w:rsidP="00F55BAC">
      <w:pPr>
        <w:pStyle w:val="Textodenotaderodap"/>
      </w:pPr>
      <w:r>
        <w:rPr>
          <w:rStyle w:val="Refdenotaderodap"/>
        </w:rPr>
        <w:footnoteRef/>
      </w:r>
      <w:r>
        <w:t xml:space="preserve"> </w:t>
      </w:r>
      <w:r w:rsidRPr="00BF0A70">
        <w:t>http://www.eclipse.org/jgit/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6BECC60"/>
    <w:lvl w:ilvl="0">
      <w:start w:val="1"/>
      <w:numFmt w:val="decimal"/>
      <w:lvlText w:val="%1."/>
      <w:lvlJc w:val="left"/>
      <w:pPr>
        <w:tabs>
          <w:tab w:val="num" w:pos="1492"/>
        </w:tabs>
        <w:ind w:left="1492" w:hanging="360"/>
      </w:pPr>
    </w:lvl>
  </w:abstractNum>
  <w:abstractNum w:abstractNumId="1">
    <w:nsid w:val="FFFFFF7D"/>
    <w:multiLevelType w:val="singleLevel"/>
    <w:tmpl w:val="6324B3FC"/>
    <w:lvl w:ilvl="0">
      <w:start w:val="1"/>
      <w:numFmt w:val="decimal"/>
      <w:lvlText w:val="%1."/>
      <w:lvlJc w:val="left"/>
      <w:pPr>
        <w:tabs>
          <w:tab w:val="num" w:pos="1209"/>
        </w:tabs>
        <w:ind w:left="1209" w:hanging="360"/>
      </w:pPr>
    </w:lvl>
  </w:abstractNum>
  <w:abstractNum w:abstractNumId="2">
    <w:nsid w:val="FFFFFF7E"/>
    <w:multiLevelType w:val="singleLevel"/>
    <w:tmpl w:val="8A5431AE"/>
    <w:lvl w:ilvl="0">
      <w:start w:val="1"/>
      <w:numFmt w:val="decimal"/>
      <w:lvlText w:val="%1."/>
      <w:lvlJc w:val="left"/>
      <w:pPr>
        <w:tabs>
          <w:tab w:val="num" w:pos="926"/>
        </w:tabs>
        <w:ind w:left="926" w:hanging="360"/>
      </w:pPr>
    </w:lvl>
  </w:abstractNum>
  <w:abstractNum w:abstractNumId="3">
    <w:nsid w:val="FFFFFF7F"/>
    <w:multiLevelType w:val="singleLevel"/>
    <w:tmpl w:val="7502407E"/>
    <w:lvl w:ilvl="0">
      <w:start w:val="1"/>
      <w:numFmt w:val="decimal"/>
      <w:lvlText w:val="%1."/>
      <w:lvlJc w:val="left"/>
      <w:pPr>
        <w:tabs>
          <w:tab w:val="num" w:pos="643"/>
        </w:tabs>
        <w:ind w:left="643" w:hanging="360"/>
      </w:pPr>
    </w:lvl>
  </w:abstractNum>
  <w:abstractNum w:abstractNumId="4">
    <w:nsid w:val="FFFFFF80"/>
    <w:multiLevelType w:val="singleLevel"/>
    <w:tmpl w:val="E8A221D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8C490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1E46DA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25C38C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26E4ADE"/>
    <w:lvl w:ilvl="0">
      <w:start w:val="1"/>
      <w:numFmt w:val="decimal"/>
      <w:lvlText w:val="%1."/>
      <w:lvlJc w:val="left"/>
      <w:pPr>
        <w:tabs>
          <w:tab w:val="num" w:pos="360"/>
        </w:tabs>
        <w:ind w:left="360" w:hanging="360"/>
      </w:pPr>
    </w:lvl>
  </w:abstractNum>
  <w:abstractNum w:abstractNumId="9">
    <w:nsid w:val="FFFFFF89"/>
    <w:multiLevelType w:val="singleLevel"/>
    <w:tmpl w:val="29B80080"/>
    <w:lvl w:ilvl="0">
      <w:start w:val="1"/>
      <w:numFmt w:val="bullet"/>
      <w:lvlText w:val=""/>
      <w:lvlJc w:val="left"/>
      <w:pPr>
        <w:tabs>
          <w:tab w:val="num" w:pos="360"/>
        </w:tabs>
        <w:ind w:left="360" w:hanging="360"/>
      </w:pPr>
      <w:rPr>
        <w:rFonts w:ascii="Symbol" w:hAnsi="Symbol" w:hint="default"/>
      </w:rPr>
    </w:lvl>
  </w:abstractNum>
  <w:abstractNum w:abstractNumId="10">
    <w:nsid w:val="4DDB1BE1"/>
    <w:multiLevelType w:val="multilevel"/>
    <w:tmpl w:val="9270381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nsid w:val="55FD1BB7"/>
    <w:multiLevelType w:val="hybridMultilevel"/>
    <w:tmpl w:val="EB7C7A0C"/>
    <w:lvl w:ilvl="0" w:tplc="A2726716">
      <w:start w:val="1"/>
      <w:numFmt w:val="bullet"/>
      <w:pStyle w:val="Listasemnumerao"/>
      <w:lvlText w:val=""/>
      <w:lvlJc w:val="left"/>
      <w:pPr>
        <w:ind w:left="1069"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nsid w:val="63BB44BA"/>
    <w:multiLevelType w:val="hybridMultilevel"/>
    <w:tmpl w:val="997EFF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6AB57A3C"/>
    <w:multiLevelType w:val="hybridMultilevel"/>
    <w:tmpl w:val="5C2EEDEA"/>
    <w:lvl w:ilvl="0" w:tplc="D20C8CDE">
      <w:start w:val="1"/>
      <w:numFmt w:val="decimal"/>
      <w:pStyle w:val="ListaNumerada"/>
      <w:lvlText w:val="%1."/>
      <w:lvlJc w:val="left"/>
      <w:pPr>
        <w:ind w:left="1440" w:hanging="360"/>
      </w:pPr>
      <w:rPr>
        <w:rFont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4">
    <w:nsid w:val="6CA3693A"/>
    <w:multiLevelType w:val="hybridMultilevel"/>
    <w:tmpl w:val="4FDAD9B8"/>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num w:numId="1">
    <w:abstractNumId w:val="12"/>
  </w:num>
  <w:num w:numId="2">
    <w:abstractNumId w:val="14"/>
  </w:num>
  <w:num w:numId="3">
    <w:abstractNumId w:val="11"/>
  </w:num>
  <w:num w:numId="4">
    <w:abstractNumId w:val="1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C69"/>
    <w:rsid w:val="000B3BB6"/>
    <w:rsid w:val="000F2995"/>
    <w:rsid w:val="00117351"/>
    <w:rsid w:val="00185D8A"/>
    <w:rsid w:val="001E1CE5"/>
    <w:rsid w:val="0035571A"/>
    <w:rsid w:val="0064738B"/>
    <w:rsid w:val="006F3C69"/>
    <w:rsid w:val="007440FF"/>
    <w:rsid w:val="007562B3"/>
    <w:rsid w:val="00760040"/>
    <w:rsid w:val="00796C96"/>
    <w:rsid w:val="008114C0"/>
    <w:rsid w:val="008D2441"/>
    <w:rsid w:val="008D759C"/>
    <w:rsid w:val="00947CBC"/>
    <w:rsid w:val="00991BAC"/>
    <w:rsid w:val="00A4660F"/>
    <w:rsid w:val="00A512F6"/>
    <w:rsid w:val="00AE2DD7"/>
    <w:rsid w:val="00BC4057"/>
    <w:rsid w:val="00BE1620"/>
    <w:rsid w:val="00C7630D"/>
    <w:rsid w:val="00E53C7D"/>
    <w:rsid w:val="00EB0693"/>
    <w:rsid w:val="00F30814"/>
    <w:rsid w:val="00F55BAC"/>
    <w:rsid w:val="00F62405"/>
    <w:rsid w:val="00F93D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FB801B-2E78-466E-8C8D-46E38DF2A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057"/>
    <w:pPr>
      <w:spacing w:before="120" w:after="120" w:line="240" w:lineRule="auto"/>
      <w:ind w:firstLine="708"/>
      <w:jc w:val="both"/>
    </w:pPr>
    <w:rPr>
      <w:rFonts w:ascii="Times New Roman" w:hAnsi="Times New Roman"/>
      <w:sz w:val="24"/>
      <w:lang w:bidi="en-US"/>
    </w:rPr>
  </w:style>
  <w:style w:type="paragraph" w:styleId="Ttulo1">
    <w:name w:val="heading 1"/>
    <w:basedOn w:val="Normal"/>
    <w:next w:val="Normal"/>
    <w:link w:val="Ttulo1Char"/>
    <w:autoRedefine/>
    <w:uiPriority w:val="9"/>
    <w:qFormat/>
    <w:rsid w:val="00760040"/>
    <w:pPr>
      <w:keepNext/>
      <w:keepLines/>
      <w:numPr>
        <w:numId w:val="4"/>
      </w:numPr>
      <w:spacing w:before="240"/>
      <w:ind w:left="431" w:hanging="431"/>
      <w:outlineLvl w:val="0"/>
    </w:pPr>
    <w:rPr>
      <w:rFonts w:ascii="Cambria" w:eastAsia="Times New Roman" w:hAnsi="Cambria" w:cstheme="majorBidi"/>
      <w:b/>
      <w:color w:val="2E74B5" w:themeColor="accent1" w:themeShade="BF"/>
      <w:sz w:val="28"/>
      <w:szCs w:val="28"/>
    </w:rPr>
  </w:style>
  <w:style w:type="paragraph" w:styleId="Ttulo2">
    <w:name w:val="heading 2"/>
    <w:basedOn w:val="Normal"/>
    <w:next w:val="Normal"/>
    <w:link w:val="Ttulo2Char"/>
    <w:autoRedefine/>
    <w:uiPriority w:val="9"/>
    <w:unhideWhenUsed/>
    <w:qFormat/>
    <w:rsid w:val="007440FF"/>
    <w:pPr>
      <w:keepNext/>
      <w:keepLines/>
      <w:numPr>
        <w:ilvl w:val="1"/>
        <w:numId w:val="4"/>
      </w:numPr>
      <w:ind w:left="578" w:hanging="578"/>
      <w:outlineLvl w:val="1"/>
    </w:pPr>
    <w:rPr>
      <w:rFonts w:asciiTheme="majorHAnsi" w:eastAsia="Times New Roman" w:hAnsiTheme="majorHAnsi" w:cstheme="majorBidi"/>
      <w:b/>
      <w:color w:val="2E74B5" w:themeColor="accent1" w:themeShade="BF"/>
      <w:sz w:val="26"/>
      <w:szCs w:val="26"/>
    </w:rPr>
  </w:style>
  <w:style w:type="paragraph" w:styleId="Ttulo3">
    <w:name w:val="heading 3"/>
    <w:basedOn w:val="Normal"/>
    <w:next w:val="Normal"/>
    <w:link w:val="Ttulo3Char"/>
    <w:uiPriority w:val="9"/>
    <w:semiHidden/>
    <w:unhideWhenUsed/>
    <w:qFormat/>
    <w:rsid w:val="00760040"/>
    <w:pPr>
      <w:keepNext/>
      <w:keepLines/>
      <w:numPr>
        <w:ilvl w:val="2"/>
        <w:numId w:val="4"/>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semiHidden/>
    <w:unhideWhenUsed/>
    <w:qFormat/>
    <w:rsid w:val="00760040"/>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760040"/>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760040"/>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760040"/>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76004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76004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Bibliografia">
    <w:name w:val="Bibliography"/>
    <w:basedOn w:val="Normal"/>
    <w:next w:val="Normal"/>
    <w:uiPriority w:val="37"/>
    <w:unhideWhenUsed/>
    <w:rsid w:val="00BC4057"/>
    <w:pPr>
      <w:spacing w:after="240"/>
      <w:ind w:firstLine="0"/>
    </w:pPr>
  </w:style>
  <w:style w:type="paragraph" w:styleId="Textodebalo">
    <w:name w:val="Balloon Text"/>
    <w:basedOn w:val="Normal"/>
    <w:link w:val="TextodebaloChar"/>
    <w:uiPriority w:val="99"/>
    <w:semiHidden/>
    <w:unhideWhenUsed/>
    <w:rsid w:val="00947CBC"/>
    <w:pPr>
      <w:spacing w:after="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47CBC"/>
    <w:rPr>
      <w:rFonts w:ascii="Segoe UI" w:hAnsi="Segoe UI" w:cs="Segoe UI"/>
      <w:sz w:val="18"/>
      <w:szCs w:val="18"/>
    </w:rPr>
  </w:style>
  <w:style w:type="paragraph" w:customStyle="1" w:styleId="Listasemnumerao">
    <w:name w:val="Lista sem numeração"/>
    <w:basedOn w:val="Normal"/>
    <w:link w:val="ListasemnumeraoChar"/>
    <w:qFormat/>
    <w:rsid w:val="00947CBC"/>
    <w:pPr>
      <w:numPr>
        <w:numId w:val="3"/>
      </w:numPr>
      <w:tabs>
        <w:tab w:val="left" w:pos="993"/>
      </w:tabs>
      <w:spacing w:after="0"/>
      <w:ind w:left="993" w:hanging="284"/>
    </w:pPr>
    <w:rPr>
      <w:rFonts w:ascii="Times" w:eastAsia="Times New Roman" w:hAnsi="Times" w:cs="Times New Roman"/>
      <w:szCs w:val="20"/>
      <w:lang w:eastAsia="pt-BR"/>
    </w:rPr>
  </w:style>
  <w:style w:type="character" w:customStyle="1" w:styleId="ListasemnumeraoChar">
    <w:name w:val="Lista sem numeração Char"/>
    <w:basedOn w:val="Fontepargpadro"/>
    <w:link w:val="Listasemnumerao"/>
    <w:rsid w:val="00947CBC"/>
    <w:rPr>
      <w:rFonts w:ascii="Times" w:eastAsia="Times New Roman" w:hAnsi="Times" w:cs="Times New Roman"/>
      <w:sz w:val="24"/>
      <w:szCs w:val="20"/>
      <w:lang w:eastAsia="pt-BR"/>
    </w:rPr>
  </w:style>
  <w:style w:type="character" w:customStyle="1" w:styleId="Ttulo1Char">
    <w:name w:val="Título 1 Char"/>
    <w:basedOn w:val="Fontepargpadro"/>
    <w:link w:val="Ttulo1"/>
    <w:uiPriority w:val="9"/>
    <w:rsid w:val="00760040"/>
    <w:rPr>
      <w:rFonts w:ascii="Cambria" w:eastAsia="Times New Roman" w:hAnsi="Cambria" w:cstheme="majorBidi"/>
      <w:b/>
      <w:color w:val="2E74B5" w:themeColor="accent1" w:themeShade="BF"/>
      <w:sz w:val="28"/>
      <w:szCs w:val="28"/>
      <w:lang w:bidi="en-US"/>
    </w:rPr>
  </w:style>
  <w:style w:type="character" w:customStyle="1" w:styleId="Ttulo2Char">
    <w:name w:val="Título 2 Char"/>
    <w:basedOn w:val="Fontepargpadro"/>
    <w:link w:val="Ttulo2"/>
    <w:uiPriority w:val="9"/>
    <w:rsid w:val="007440FF"/>
    <w:rPr>
      <w:rFonts w:asciiTheme="majorHAnsi" w:eastAsia="Times New Roman" w:hAnsiTheme="majorHAnsi" w:cstheme="majorBidi"/>
      <w:b/>
      <w:color w:val="2E74B5" w:themeColor="accent1" w:themeShade="BF"/>
      <w:sz w:val="26"/>
      <w:szCs w:val="26"/>
      <w:lang w:bidi="en-US"/>
    </w:rPr>
  </w:style>
  <w:style w:type="character" w:customStyle="1" w:styleId="Ttulo3Char">
    <w:name w:val="Título 3 Char"/>
    <w:basedOn w:val="Fontepargpadro"/>
    <w:link w:val="Ttulo3"/>
    <w:uiPriority w:val="9"/>
    <w:semiHidden/>
    <w:rsid w:val="00760040"/>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semiHidden/>
    <w:rsid w:val="00760040"/>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semiHidden/>
    <w:rsid w:val="00760040"/>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semiHidden/>
    <w:rsid w:val="00760040"/>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760040"/>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760040"/>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760040"/>
    <w:rPr>
      <w:rFonts w:asciiTheme="majorHAnsi" w:eastAsiaTheme="majorEastAsia" w:hAnsiTheme="majorHAnsi" w:cstheme="majorBidi"/>
      <w:i/>
      <w:iCs/>
      <w:color w:val="272727" w:themeColor="text1" w:themeTint="D8"/>
      <w:sz w:val="21"/>
      <w:szCs w:val="21"/>
    </w:rPr>
  </w:style>
  <w:style w:type="paragraph" w:styleId="Legenda">
    <w:name w:val="caption"/>
    <w:basedOn w:val="Normal"/>
    <w:next w:val="Normal"/>
    <w:qFormat/>
    <w:rsid w:val="00BE1620"/>
    <w:pPr>
      <w:tabs>
        <w:tab w:val="left" w:pos="720"/>
      </w:tabs>
      <w:ind w:left="454" w:right="454"/>
      <w:jc w:val="center"/>
    </w:pPr>
    <w:rPr>
      <w:rFonts w:ascii="Helvetica" w:eastAsia="Times New Roman" w:hAnsi="Helvetica" w:cs="Times New Roman"/>
      <w:b/>
      <w:bCs/>
      <w:sz w:val="20"/>
      <w:szCs w:val="20"/>
      <w:lang w:eastAsia="pt-BR"/>
    </w:rPr>
  </w:style>
  <w:style w:type="paragraph" w:customStyle="1" w:styleId="TextodeTabela">
    <w:name w:val="Texto de Tabela"/>
    <w:basedOn w:val="Normal"/>
    <w:link w:val="TextodeTabelaChar"/>
    <w:qFormat/>
    <w:rsid w:val="00BC4057"/>
    <w:pPr>
      <w:spacing w:before="0" w:after="0"/>
      <w:ind w:firstLine="0"/>
    </w:pPr>
    <w:rPr>
      <w:rFonts w:ascii="Times" w:eastAsia="Times New Roman" w:hAnsi="Times" w:cs="Times New Roman"/>
      <w:sz w:val="20"/>
      <w:szCs w:val="20"/>
      <w:lang w:eastAsia="pt-BR"/>
    </w:rPr>
  </w:style>
  <w:style w:type="character" w:customStyle="1" w:styleId="TextodeTabelaChar">
    <w:name w:val="Texto de Tabela Char"/>
    <w:basedOn w:val="Fontepargpadro"/>
    <w:link w:val="TextodeTabela"/>
    <w:rsid w:val="00BC4057"/>
    <w:rPr>
      <w:rFonts w:ascii="Times" w:eastAsia="Times New Roman" w:hAnsi="Times" w:cs="Times New Roman"/>
      <w:sz w:val="20"/>
      <w:szCs w:val="20"/>
      <w:lang w:eastAsia="pt-BR" w:bidi="en-US"/>
    </w:rPr>
  </w:style>
  <w:style w:type="paragraph" w:customStyle="1" w:styleId="PrimeiroPargrafo">
    <w:name w:val="Primeiro Parágrafo"/>
    <w:basedOn w:val="Normal"/>
    <w:next w:val="Normal"/>
    <w:link w:val="PrimeiroPargrafoChar"/>
    <w:qFormat/>
    <w:rsid w:val="00BC4057"/>
    <w:pPr>
      <w:spacing w:after="0"/>
      <w:ind w:firstLine="0"/>
    </w:pPr>
    <w:rPr>
      <w:rFonts w:ascii="Times" w:eastAsia="Times New Roman" w:hAnsi="Times" w:cs="Times New Roman"/>
      <w:szCs w:val="20"/>
      <w:lang w:eastAsia="pt-BR"/>
    </w:rPr>
  </w:style>
  <w:style w:type="character" w:customStyle="1" w:styleId="PrimeiroPargrafoChar">
    <w:name w:val="Primeiro Parágrafo Char"/>
    <w:basedOn w:val="Fontepargpadro"/>
    <w:link w:val="PrimeiroPargrafo"/>
    <w:rsid w:val="00BC4057"/>
    <w:rPr>
      <w:rFonts w:ascii="Times" w:eastAsia="Times New Roman" w:hAnsi="Times" w:cs="Times New Roman"/>
      <w:sz w:val="24"/>
      <w:szCs w:val="20"/>
      <w:lang w:eastAsia="pt-BR" w:bidi="en-US"/>
    </w:rPr>
  </w:style>
  <w:style w:type="paragraph" w:styleId="PargrafodaLista">
    <w:name w:val="List Paragraph"/>
    <w:basedOn w:val="Normal"/>
    <w:uiPriority w:val="34"/>
    <w:qFormat/>
    <w:rsid w:val="00F62405"/>
    <w:pPr>
      <w:ind w:left="720"/>
      <w:contextualSpacing/>
    </w:pPr>
  </w:style>
  <w:style w:type="paragraph" w:customStyle="1" w:styleId="Destaque">
    <w:name w:val="Destaque"/>
    <w:basedOn w:val="Normal"/>
    <w:link w:val="DestaqueChar"/>
    <w:qFormat/>
    <w:rsid w:val="00BC4057"/>
    <w:pPr>
      <w:ind w:firstLine="0"/>
    </w:pPr>
    <w:rPr>
      <w:rFonts w:cs="Times New Roman"/>
      <w:b/>
      <w:color w:val="2E74B5" w:themeColor="accent1" w:themeShade="BF"/>
      <w:szCs w:val="24"/>
    </w:rPr>
  </w:style>
  <w:style w:type="paragraph" w:styleId="Textodenotaderodap">
    <w:name w:val="footnote text"/>
    <w:basedOn w:val="Normal"/>
    <w:link w:val="TextodenotaderodapChar"/>
    <w:semiHidden/>
    <w:unhideWhenUsed/>
    <w:rsid w:val="008D759C"/>
    <w:pPr>
      <w:tabs>
        <w:tab w:val="left" w:pos="720"/>
      </w:tabs>
      <w:spacing w:after="0"/>
      <w:ind w:firstLine="709"/>
    </w:pPr>
    <w:rPr>
      <w:rFonts w:ascii="Times" w:eastAsia="Times New Roman" w:hAnsi="Times" w:cs="Times New Roman"/>
      <w:sz w:val="20"/>
      <w:szCs w:val="20"/>
      <w:lang w:eastAsia="pt-BR" w:bidi="ar-SA"/>
    </w:rPr>
  </w:style>
  <w:style w:type="character" w:customStyle="1" w:styleId="DestaqueChar">
    <w:name w:val="Destaque Char"/>
    <w:basedOn w:val="Fontepargpadro"/>
    <w:link w:val="Destaque"/>
    <w:rsid w:val="00BC4057"/>
    <w:rPr>
      <w:rFonts w:ascii="Times New Roman" w:hAnsi="Times New Roman" w:cs="Times New Roman"/>
      <w:b/>
      <w:color w:val="2E74B5" w:themeColor="accent1" w:themeShade="BF"/>
      <w:sz w:val="24"/>
      <w:szCs w:val="24"/>
      <w:lang w:bidi="en-US"/>
    </w:rPr>
  </w:style>
  <w:style w:type="character" w:customStyle="1" w:styleId="TextodenotaderodapChar">
    <w:name w:val="Texto de nota de rodapé Char"/>
    <w:basedOn w:val="Fontepargpadro"/>
    <w:link w:val="Textodenotaderodap"/>
    <w:semiHidden/>
    <w:rsid w:val="008D759C"/>
    <w:rPr>
      <w:rFonts w:ascii="Times" w:eastAsia="Times New Roman" w:hAnsi="Times" w:cs="Times New Roman"/>
      <w:sz w:val="20"/>
      <w:szCs w:val="20"/>
      <w:lang w:eastAsia="pt-BR"/>
    </w:rPr>
  </w:style>
  <w:style w:type="character" w:styleId="Refdenotaderodap">
    <w:name w:val="footnote reference"/>
    <w:basedOn w:val="Fontepargpadro"/>
    <w:semiHidden/>
    <w:unhideWhenUsed/>
    <w:rsid w:val="008D759C"/>
    <w:rPr>
      <w:vertAlign w:val="superscript"/>
    </w:rPr>
  </w:style>
  <w:style w:type="paragraph" w:customStyle="1" w:styleId="ListaNumerada">
    <w:name w:val="Lista Numerada"/>
    <w:basedOn w:val="Listasemnumerao"/>
    <w:qFormat/>
    <w:rsid w:val="008D759C"/>
    <w:pPr>
      <w:numPr>
        <w:numId w:val="15"/>
      </w:numPr>
      <w:tabs>
        <w:tab w:val="left" w:pos="993"/>
      </w:tabs>
      <w:ind w:left="0" w:firstLine="709"/>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231175">
      <w:bodyDiv w:val="1"/>
      <w:marLeft w:val="0"/>
      <w:marRight w:val="0"/>
      <w:marTop w:val="0"/>
      <w:marBottom w:val="0"/>
      <w:divBdr>
        <w:top w:val="none" w:sz="0" w:space="0" w:color="auto"/>
        <w:left w:val="none" w:sz="0" w:space="0" w:color="auto"/>
        <w:bottom w:val="none" w:sz="0" w:space="0" w:color="auto"/>
        <w:right w:val="none" w:sz="0" w:space="0" w:color="auto"/>
      </w:divBdr>
    </w:div>
    <w:div w:id="187191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677BC-EC8E-4742-AAB0-D62981F3D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TotalTime>
  <Pages>5</Pages>
  <Words>3200</Words>
  <Characters>17280</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Cesario</dc:creator>
  <cp:keywords/>
  <dc:description/>
  <cp:lastModifiedBy>Cristiano Cesario</cp:lastModifiedBy>
  <cp:revision>14</cp:revision>
  <cp:lastPrinted>2013-03-05T10:26:00Z</cp:lastPrinted>
  <dcterms:created xsi:type="dcterms:W3CDTF">2013-03-03T12:40:00Z</dcterms:created>
  <dcterms:modified xsi:type="dcterms:W3CDTF">2013-03-10T13:54:00Z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zotero-version="3.0.14"&gt;&lt;session id="FKaLt6o9"/&gt;&lt;style id="http://www.zotero.org/styles/sociedade-brasileira-de-computacao-localized" hasBibliography="1" bibliographyStyleHasBeenSet="1"/&gt;&lt;prefs&gt;&lt;pref name="fieldType" value="Field"/&gt;</vt:lpwstr>
  </property>
  <property fmtid="{D5CDD505-2E9C-101B-9397-08002B2CF9AE}" pid="3" name="ZOTERO_PREF_2">
    <vt:lpwstr>&lt;pref name="storeReferences" value="true"/&gt;&lt;pref name="noteType" value="0"/&gt;&lt;/prefs&gt;&lt;/data&gt;</vt:lpwstr>
  </property>
</Properties>
</file>