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D0E7C" w14:textId="77777777" w:rsidR="00F82522" w:rsidRPr="00AB46D4" w:rsidRDefault="00F82522" w:rsidP="00F82522">
      <w:pPr>
        <w:pStyle w:val="Paper-Title"/>
        <w:spacing w:after="60"/>
        <w:jc w:val="both"/>
        <w:rPr>
          <w:rFonts w:ascii="Times New Roman" w:hAnsi="Times New Roman"/>
          <w:b w:val="0"/>
          <w:sz w:val="24"/>
        </w:rPr>
      </w:pPr>
      <w:r w:rsidRPr="00AB46D4">
        <w:rPr>
          <w:rFonts w:ascii="Times New Roman" w:hAnsi="Times New Roman"/>
          <w:b w:val="0"/>
          <w:sz w:val="24"/>
        </w:rPr>
        <w:t>Dear Editor,</w:t>
      </w:r>
    </w:p>
    <w:p w14:paraId="7A418AE0" w14:textId="77777777" w:rsidR="00F82522" w:rsidRPr="00AB46D4" w:rsidRDefault="00F82522" w:rsidP="00F82522">
      <w:pPr>
        <w:pStyle w:val="Paper-Title"/>
        <w:spacing w:after="60"/>
        <w:jc w:val="both"/>
        <w:rPr>
          <w:rFonts w:ascii="Times New Roman" w:hAnsi="Times New Roman"/>
          <w:b w:val="0"/>
          <w:sz w:val="24"/>
        </w:rPr>
      </w:pPr>
    </w:p>
    <w:p w14:paraId="3F79BFCA" w14:textId="31DF6433" w:rsidR="00F82522" w:rsidRPr="00AB46D4" w:rsidRDefault="00F82522" w:rsidP="00F82522">
      <w:pPr>
        <w:pStyle w:val="Paper-Title"/>
        <w:spacing w:after="60"/>
        <w:jc w:val="both"/>
        <w:rPr>
          <w:rFonts w:ascii="Times New Roman" w:hAnsi="Times New Roman"/>
          <w:b w:val="0"/>
          <w:sz w:val="24"/>
        </w:rPr>
      </w:pPr>
      <w:r w:rsidRPr="00AB46D4">
        <w:rPr>
          <w:rFonts w:ascii="Times New Roman" w:hAnsi="Times New Roman"/>
          <w:b w:val="0"/>
          <w:sz w:val="24"/>
        </w:rPr>
        <w:t xml:space="preserve">Please consider the </w:t>
      </w:r>
      <w:r w:rsidR="00923A11" w:rsidRPr="00AB46D4">
        <w:rPr>
          <w:rFonts w:ascii="Times New Roman" w:hAnsi="Times New Roman"/>
          <w:b w:val="0"/>
          <w:sz w:val="24"/>
        </w:rPr>
        <w:t xml:space="preserve">attached </w:t>
      </w:r>
      <w:r w:rsidRPr="00AB46D4">
        <w:rPr>
          <w:rFonts w:ascii="Times New Roman" w:hAnsi="Times New Roman"/>
          <w:b w:val="0"/>
          <w:sz w:val="24"/>
        </w:rPr>
        <w:t>submission of the article “</w:t>
      </w:r>
      <w:proofErr w:type="spellStart"/>
      <w:r w:rsidR="00B72620" w:rsidRPr="00AB46D4">
        <w:rPr>
          <w:rFonts w:ascii="Times New Roman" w:hAnsi="Times New Roman"/>
          <w:b w:val="0"/>
          <w:i/>
          <w:sz w:val="24"/>
        </w:rPr>
        <w:t>DyeVC</w:t>
      </w:r>
      <w:proofErr w:type="spellEnd"/>
      <w:r w:rsidR="00B72620" w:rsidRPr="00AB46D4">
        <w:rPr>
          <w:rFonts w:ascii="Times New Roman" w:hAnsi="Times New Roman"/>
          <w:b w:val="0"/>
          <w:i/>
          <w:sz w:val="24"/>
        </w:rPr>
        <w:t xml:space="preserve">: An Approach for </w:t>
      </w:r>
      <w:r w:rsidR="00B656FF" w:rsidRPr="00AB46D4">
        <w:rPr>
          <w:rFonts w:ascii="Times New Roman" w:hAnsi="Times New Roman"/>
          <w:b w:val="0"/>
          <w:i/>
          <w:sz w:val="24"/>
        </w:rPr>
        <w:t xml:space="preserve">Monitoring </w:t>
      </w:r>
      <w:r w:rsidR="00B72620" w:rsidRPr="00AB46D4">
        <w:rPr>
          <w:rFonts w:ascii="Times New Roman" w:hAnsi="Times New Roman"/>
          <w:b w:val="0"/>
          <w:i/>
          <w:sz w:val="24"/>
        </w:rPr>
        <w:t xml:space="preserve">and </w:t>
      </w:r>
      <w:r w:rsidR="00B656FF" w:rsidRPr="00AB46D4">
        <w:rPr>
          <w:rFonts w:ascii="Times New Roman" w:hAnsi="Times New Roman"/>
          <w:b w:val="0"/>
          <w:i/>
          <w:sz w:val="24"/>
        </w:rPr>
        <w:t xml:space="preserve">Visualizing </w:t>
      </w:r>
      <w:r w:rsidR="00AE1BCF" w:rsidRPr="00AB46D4">
        <w:rPr>
          <w:rFonts w:ascii="Times New Roman" w:hAnsi="Times New Roman"/>
          <w:b w:val="0"/>
          <w:i/>
          <w:sz w:val="24"/>
        </w:rPr>
        <w:t xml:space="preserve">Distributed </w:t>
      </w:r>
      <w:r w:rsidR="00B72620" w:rsidRPr="00AB46D4">
        <w:rPr>
          <w:rFonts w:ascii="Times New Roman" w:hAnsi="Times New Roman"/>
          <w:b w:val="0"/>
          <w:i/>
          <w:sz w:val="24"/>
        </w:rPr>
        <w:t>Repositories</w:t>
      </w:r>
      <w:r w:rsidRPr="00AB46D4">
        <w:rPr>
          <w:rFonts w:ascii="Times New Roman" w:hAnsi="Times New Roman"/>
          <w:b w:val="0"/>
          <w:sz w:val="24"/>
        </w:rPr>
        <w:t xml:space="preserve">” by </w:t>
      </w:r>
      <w:r w:rsidR="00393147">
        <w:rPr>
          <w:rFonts w:ascii="Times New Roman" w:hAnsi="Times New Roman"/>
          <w:b w:val="0"/>
          <w:sz w:val="24"/>
        </w:rPr>
        <w:t xml:space="preserve">Cristiano </w:t>
      </w:r>
      <w:proofErr w:type="spellStart"/>
      <w:r w:rsidR="00AE1BCF" w:rsidRPr="00AB46D4">
        <w:rPr>
          <w:rFonts w:ascii="Times New Roman" w:hAnsi="Times New Roman"/>
          <w:b w:val="0"/>
          <w:sz w:val="24"/>
        </w:rPr>
        <w:t>Cesario</w:t>
      </w:r>
      <w:proofErr w:type="spellEnd"/>
      <w:r w:rsidRPr="00AB46D4">
        <w:rPr>
          <w:rFonts w:ascii="Times New Roman" w:hAnsi="Times New Roman"/>
          <w:b w:val="0"/>
          <w:sz w:val="24"/>
        </w:rPr>
        <w:t xml:space="preserve">, </w:t>
      </w:r>
      <w:r w:rsidR="00B656FF" w:rsidRPr="00AB46D4">
        <w:rPr>
          <w:rFonts w:ascii="Times New Roman" w:hAnsi="Times New Roman"/>
          <w:b w:val="0"/>
          <w:sz w:val="24"/>
        </w:rPr>
        <w:t xml:space="preserve">Rubén </w:t>
      </w:r>
      <w:proofErr w:type="spellStart"/>
      <w:r w:rsidR="00B656FF" w:rsidRPr="00AB46D4">
        <w:rPr>
          <w:rFonts w:ascii="Times New Roman" w:hAnsi="Times New Roman"/>
          <w:b w:val="0"/>
          <w:sz w:val="24"/>
        </w:rPr>
        <w:t>Interian</w:t>
      </w:r>
      <w:proofErr w:type="spellEnd"/>
      <w:r w:rsidR="00B656FF" w:rsidRPr="00AB46D4">
        <w:rPr>
          <w:rFonts w:ascii="Times New Roman" w:hAnsi="Times New Roman"/>
          <w:b w:val="0"/>
          <w:sz w:val="24"/>
        </w:rPr>
        <w:t xml:space="preserve">, and </w:t>
      </w:r>
      <w:r w:rsidRPr="00AB46D4">
        <w:rPr>
          <w:rFonts w:ascii="Times New Roman" w:hAnsi="Times New Roman"/>
          <w:b w:val="0"/>
          <w:sz w:val="24"/>
        </w:rPr>
        <w:t xml:space="preserve">Leonardo Murta, as a </w:t>
      </w:r>
      <w:r w:rsidR="00AB46D4">
        <w:rPr>
          <w:rFonts w:ascii="Times New Roman" w:hAnsi="Times New Roman"/>
          <w:b w:val="0"/>
          <w:sz w:val="24"/>
        </w:rPr>
        <w:t>“research article”</w:t>
      </w:r>
      <w:r w:rsidRPr="00AB46D4">
        <w:rPr>
          <w:rFonts w:ascii="Times New Roman" w:hAnsi="Times New Roman"/>
          <w:b w:val="0"/>
          <w:sz w:val="24"/>
        </w:rPr>
        <w:t xml:space="preserve"> to </w:t>
      </w:r>
      <w:r w:rsidR="00AE1BCF" w:rsidRPr="00AB46D4">
        <w:rPr>
          <w:rFonts w:ascii="Times New Roman" w:hAnsi="Times New Roman"/>
          <w:b w:val="0"/>
          <w:sz w:val="24"/>
        </w:rPr>
        <w:t>the</w:t>
      </w:r>
      <w:r w:rsidR="00B656FF" w:rsidRPr="00AB46D4">
        <w:rPr>
          <w:rFonts w:ascii="Times New Roman" w:hAnsi="Times New Roman"/>
          <w:b w:val="0"/>
          <w:sz w:val="24"/>
        </w:rPr>
        <w:t xml:space="preserve"> special issue of SBES 2016 in the</w:t>
      </w:r>
      <w:r w:rsidR="00AE1BCF" w:rsidRPr="00AB46D4">
        <w:rPr>
          <w:rFonts w:ascii="Times New Roman" w:hAnsi="Times New Roman"/>
          <w:b w:val="0"/>
          <w:sz w:val="24"/>
        </w:rPr>
        <w:t xml:space="preserve"> Journal of Software Engineering Research and Development (JSERD)</w:t>
      </w:r>
      <w:r w:rsidRPr="00AB46D4">
        <w:rPr>
          <w:rFonts w:ascii="Times New Roman" w:hAnsi="Times New Roman"/>
          <w:b w:val="0"/>
          <w:sz w:val="24"/>
        </w:rPr>
        <w:t>.</w:t>
      </w:r>
    </w:p>
    <w:p w14:paraId="3CBF9182" w14:textId="77777777" w:rsidR="00F82522" w:rsidRPr="00AB46D4" w:rsidRDefault="00F82522" w:rsidP="00F82522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1C3DFC00" w14:textId="77777777" w:rsidR="00F82522" w:rsidRPr="00AB46D4" w:rsidRDefault="00F82522" w:rsidP="00F82522">
      <w:pPr>
        <w:pStyle w:val="Paper-Title"/>
        <w:spacing w:after="60"/>
        <w:jc w:val="both"/>
        <w:rPr>
          <w:rFonts w:ascii="Times New Roman" w:hAnsi="Times New Roman"/>
          <w:b w:val="0"/>
          <w:sz w:val="24"/>
        </w:rPr>
      </w:pPr>
      <w:r w:rsidRPr="00AB46D4">
        <w:rPr>
          <w:rFonts w:ascii="Times New Roman" w:hAnsi="Times New Roman"/>
          <w:b w:val="0"/>
          <w:sz w:val="24"/>
        </w:rPr>
        <w:t xml:space="preserve">Our paper contributes an </w:t>
      </w:r>
      <w:r w:rsidR="00F10D6B" w:rsidRPr="00AB46D4">
        <w:rPr>
          <w:rFonts w:ascii="Times New Roman" w:hAnsi="Times New Roman"/>
          <w:b w:val="0"/>
          <w:sz w:val="24"/>
        </w:rPr>
        <w:t>approach to provide topology awareness for distributed version control systems</w:t>
      </w:r>
      <w:r w:rsidRPr="00AB46D4">
        <w:rPr>
          <w:rFonts w:ascii="Times New Roman" w:hAnsi="Times New Roman"/>
          <w:b w:val="0"/>
          <w:sz w:val="24"/>
        </w:rPr>
        <w:t xml:space="preserve"> by: (1) </w:t>
      </w:r>
      <w:r w:rsidR="00F10D6B" w:rsidRPr="00AB46D4">
        <w:rPr>
          <w:rFonts w:ascii="Times New Roman" w:hAnsi="Times New Roman"/>
          <w:b w:val="0"/>
          <w:sz w:val="24"/>
        </w:rPr>
        <w:t>monitoring and collecting information from registered repositories and their peers, and (2) visualizing collected information in different levels of detail</w:t>
      </w:r>
      <w:r w:rsidRPr="00AB46D4">
        <w:rPr>
          <w:rFonts w:ascii="Times New Roman" w:hAnsi="Times New Roman"/>
          <w:b w:val="0"/>
          <w:sz w:val="24"/>
        </w:rPr>
        <w:t xml:space="preserve">. Our </w:t>
      </w:r>
      <w:r w:rsidR="00F10D6B" w:rsidRPr="00AB46D4">
        <w:rPr>
          <w:rFonts w:ascii="Times New Roman" w:hAnsi="Times New Roman"/>
          <w:b w:val="0"/>
          <w:sz w:val="24"/>
        </w:rPr>
        <w:t xml:space="preserve">approach can help both developers and repository administrators </w:t>
      </w:r>
      <w:r w:rsidR="008623B3" w:rsidRPr="00AB46D4">
        <w:rPr>
          <w:rFonts w:ascii="Times New Roman" w:hAnsi="Times New Roman"/>
          <w:b w:val="0"/>
          <w:sz w:val="24"/>
        </w:rPr>
        <w:t>to understand the dependencies among several distributed repositories.</w:t>
      </w:r>
    </w:p>
    <w:p w14:paraId="10F94254" w14:textId="77777777" w:rsidR="00F82522" w:rsidRPr="00AB46D4" w:rsidRDefault="00F82522" w:rsidP="00F82522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45723814" w14:textId="3B63B39C" w:rsidR="00923A11" w:rsidRPr="00AB46D4" w:rsidRDefault="008623B3" w:rsidP="008623B3">
      <w:pPr>
        <w:jc w:val="both"/>
        <w:rPr>
          <w:rFonts w:ascii="Times New Roman" w:eastAsia="Times New Roman" w:hAnsi="Times New Roman" w:cs="Times New Roman"/>
          <w:szCs w:val="20"/>
          <w:lang w:val="en-US"/>
        </w:rPr>
      </w:pP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This paper is an extended version of a paper </w:t>
      </w:r>
      <w:r w:rsidR="00B656FF" w:rsidRPr="00AB46D4">
        <w:rPr>
          <w:rFonts w:ascii="Times New Roman" w:hAnsi="Times New Roman" w:cs="Times New Roman"/>
        </w:rPr>
        <w:t>“</w:t>
      </w:r>
      <w:proofErr w:type="spellStart"/>
      <w:r w:rsidR="00B656FF" w:rsidRPr="00AB46D4">
        <w:rPr>
          <w:rFonts w:ascii="Times New Roman" w:hAnsi="Times New Roman" w:cs="Times New Roman"/>
          <w:i/>
        </w:rPr>
        <w:t>Topology</w:t>
      </w:r>
      <w:proofErr w:type="spellEnd"/>
      <w:r w:rsidR="00B656FF" w:rsidRPr="00AB46D4">
        <w:rPr>
          <w:rFonts w:ascii="Times New Roman" w:hAnsi="Times New Roman" w:cs="Times New Roman"/>
          <w:i/>
        </w:rPr>
        <w:t xml:space="preserve"> </w:t>
      </w:r>
      <w:proofErr w:type="spellStart"/>
      <w:r w:rsidR="00B656FF" w:rsidRPr="00AB46D4">
        <w:rPr>
          <w:rFonts w:ascii="Times New Roman" w:hAnsi="Times New Roman" w:cs="Times New Roman"/>
          <w:i/>
        </w:rPr>
        <w:t>Awareness</w:t>
      </w:r>
      <w:proofErr w:type="spellEnd"/>
      <w:r w:rsidR="00B656FF" w:rsidRPr="00AB46D4">
        <w:rPr>
          <w:rFonts w:ascii="Times New Roman" w:hAnsi="Times New Roman" w:cs="Times New Roman"/>
          <w:i/>
        </w:rPr>
        <w:t xml:space="preserve"> for </w:t>
      </w:r>
      <w:proofErr w:type="spellStart"/>
      <w:r w:rsidR="00B656FF" w:rsidRPr="00AB46D4">
        <w:rPr>
          <w:rFonts w:ascii="Times New Roman" w:hAnsi="Times New Roman" w:cs="Times New Roman"/>
          <w:i/>
        </w:rPr>
        <w:t>Distributed</w:t>
      </w:r>
      <w:proofErr w:type="spellEnd"/>
      <w:r w:rsidR="00B656FF" w:rsidRPr="00AB46D4">
        <w:rPr>
          <w:rFonts w:ascii="Times New Roman" w:hAnsi="Times New Roman" w:cs="Times New Roman"/>
          <w:i/>
        </w:rPr>
        <w:t xml:space="preserve"> </w:t>
      </w:r>
      <w:proofErr w:type="spellStart"/>
      <w:r w:rsidR="00B656FF" w:rsidRPr="00AB46D4">
        <w:rPr>
          <w:rFonts w:ascii="Times New Roman" w:hAnsi="Times New Roman" w:cs="Times New Roman"/>
          <w:i/>
        </w:rPr>
        <w:t>Version</w:t>
      </w:r>
      <w:proofErr w:type="spellEnd"/>
      <w:r w:rsidR="00B656FF" w:rsidRPr="00AB46D4">
        <w:rPr>
          <w:rFonts w:ascii="Times New Roman" w:hAnsi="Times New Roman" w:cs="Times New Roman"/>
          <w:i/>
        </w:rPr>
        <w:t xml:space="preserve"> </w:t>
      </w:r>
      <w:proofErr w:type="spellStart"/>
      <w:r w:rsidR="00B656FF" w:rsidRPr="00AB46D4">
        <w:rPr>
          <w:rFonts w:ascii="Times New Roman" w:hAnsi="Times New Roman" w:cs="Times New Roman"/>
          <w:i/>
        </w:rPr>
        <w:t>Control</w:t>
      </w:r>
      <w:proofErr w:type="spellEnd"/>
      <w:r w:rsidR="00B656FF" w:rsidRPr="00AB46D4">
        <w:rPr>
          <w:rFonts w:ascii="Times New Roman" w:hAnsi="Times New Roman" w:cs="Times New Roman"/>
          <w:i/>
        </w:rPr>
        <w:t xml:space="preserve"> Systems</w:t>
      </w:r>
      <w:r w:rsidR="00B656FF" w:rsidRPr="00AB46D4">
        <w:rPr>
          <w:rFonts w:ascii="Times New Roman" w:hAnsi="Times New Roman" w:cs="Times New Roman"/>
        </w:rPr>
        <w:t>”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, which was presented at the Brazilian Symposium of Software Engineering (SBES) 2016. We </w:t>
      </w:r>
      <w:r w:rsidR="001E541D">
        <w:rPr>
          <w:rFonts w:ascii="Times New Roman" w:eastAsia="Times New Roman" w:hAnsi="Times New Roman" w:cs="Times New Roman"/>
          <w:szCs w:val="20"/>
          <w:lang w:val="en-US"/>
        </w:rPr>
        <w:t>extended</w:t>
      </w:r>
      <w:r w:rsidR="001E541D"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>the original paper as follows: (1) Section</w:t>
      </w:r>
      <w:r w:rsidRPr="00AB46D4">
        <w:rPr>
          <w:rFonts w:ascii="Times New Roman" w:eastAsia="Times New Roman" w:hAnsi="Times New Roman" w:cs="Times New Roman"/>
          <w:i/>
          <w:szCs w:val="20"/>
          <w:lang w:val="en-US"/>
        </w:rPr>
        <w:t xml:space="preserve"> 3.1 – Information Gathering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now discusses how DyeVC discovers the topology from the nodes </w:t>
      </w:r>
      <w:proofErr w:type="gramStart"/>
      <w:r w:rsidRPr="00AB46D4">
        <w:rPr>
          <w:rFonts w:ascii="Times New Roman" w:eastAsia="Times New Roman" w:hAnsi="Times New Roman" w:cs="Times New Roman"/>
          <w:szCs w:val="20"/>
          <w:lang w:val="en-US"/>
        </w:rPr>
        <w:t>where</w:t>
      </w:r>
      <w:proofErr w:type="gramEnd"/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it runs and their peers; (2) Section</w:t>
      </w:r>
      <w:r w:rsidRPr="00AB46D4">
        <w:rPr>
          <w:rFonts w:ascii="Times New Roman" w:eastAsia="Times New Roman" w:hAnsi="Times New Roman" w:cs="Times New Roman"/>
          <w:i/>
          <w:szCs w:val="20"/>
          <w:lang w:val="en-US"/>
        </w:rPr>
        <w:t xml:space="preserve"> 3.2.5 – Automatic Collapse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was created to discuss a new automatic collapsing feature, which boosts commit history visualization and enables the visualization of repositories with </w:t>
      </w:r>
      <w:r w:rsidR="00DA4D6A">
        <w:rPr>
          <w:rFonts w:ascii="Times New Roman" w:eastAsia="Times New Roman" w:hAnsi="Times New Roman" w:cs="Times New Roman"/>
          <w:szCs w:val="20"/>
          <w:lang w:val="en-US"/>
        </w:rPr>
        <w:t>a larger</w:t>
      </w:r>
      <w:r w:rsidR="00DA4D6A"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>number of commits; (3) Section</w:t>
      </w:r>
      <w:r w:rsidRPr="00AB46D4">
        <w:rPr>
          <w:rFonts w:ascii="Times New Roman" w:eastAsia="Times New Roman" w:hAnsi="Times New Roman" w:cs="Times New Roman"/>
          <w:i/>
          <w:szCs w:val="20"/>
          <w:lang w:val="en-US"/>
        </w:rPr>
        <w:t xml:space="preserve"> 3.3 – Behind the Scenes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was totally rewritten. The </w:t>
      </w:r>
      <w:r w:rsidR="00B9337F" w:rsidRPr="00AB46D4">
        <w:rPr>
          <w:rFonts w:ascii="Times New Roman" w:eastAsia="Times New Roman" w:hAnsi="Times New Roman" w:cs="Times New Roman"/>
          <w:szCs w:val="20"/>
          <w:lang w:val="en-US"/>
        </w:rPr>
        <w:t>algorithm that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was originally presented gave place to a formal definition of the process underneath DyeVC, using Set Theory; (4) Section </w:t>
      </w:r>
      <w:r w:rsidRPr="00AB46D4">
        <w:rPr>
          <w:rFonts w:ascii="Times New Roman" w:eastAsia="Times New Roman" w:hAnsi="Times New Roman" w:cs="Times New Roman"/>
          <w:i/>
          <w:szCs w:val="20"/>
          <w:lang w:val="en-US"/>
        </w:rPr>
        <w:t xml:space="preserve">5.3.1 – </w:t>
      </w:r>
      <w:r w:rsidR="0001044E">
        <w:rPr>
          <w:rFonts w:ascii="Times New Roman" w:eastAsia="Times New Roman" w:hAnsi="Times New Roman" w:cs="Times New Roman"/>
          <w:i/>
          <w:szCs w:val="20"/>
          <w:lang w:val="en-US"/>
        </w:rPr>
        <w:t>A</w:t>
      </w:r>
      <w:r w:rsidRPr="00AB46D4">
        <w:rPr>
          <w:rFonts w:ascii="Times New Roman" w:eastAsia="Times New Roman" w:hAnsi="Times New Roman" w:cs="Times New Roman"/>
          <w:i/>
          <w:szCs w:val="20"/>
          <w:lang w:val="en-US"/>
        </w:rPr>
        <w:t xml:space="preserve">utomatic </w:t>
      </w:r>
      <w:r w:rsidR="0001044E">
        <w:rPr>
          <w:rFonts w:ascii="Times New Roman" w:eastAsia="Times New Roman" w:hAnsi="Times New Roman" w:cs="Times New Roman"/>
          <w:i/>
          <w:szCs w:val="20"/>
          <w:lang w:val="en-US"/>
        </w:rPr>
        <w:t>C</w:t>
      </w:r>
      <w:r w:rsidR="0001044E" w:rsidRPr="00AB46D4">
        <w:rPr>
          <w:rFonts w:ascii="Times New Roman" w:eastAsia="Times New Roman" w:hAnsi="Times New Roman" w:cs="Times New Roman"/>
          <w:i/>
          <w:szCs w:val="20"/>
          <w:lang w:val="en-US"/>
        </w:rPr>
        <w:t xml:space="preserve">ollapsing </w:t>
      </w:r>
      <w:r w:rsidR="0001044E">
        <w:rPr>
          <w:rFonts w:ascii="Times New Roman" w:eastAsia="Times New Roman" w:hAnsi="Times New Roman" w:cs="Times New Roman"/>
          <w:i/>
          <w:szCs w:val="20"/>
          <w:lang w:val="en-US"/>
        </w:rPr>
        <w:t>Evaluation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was created to present the performance enhancement that the new feature </w:t>
      </w:r>
      <w:r w:rsidR="00DA4D6A">
        <w:rPr>
          <w:rFonts w:ascii="Times New Roman" w:eastAsia="Times New Roman" w:hAnsi="Times New Roman" w:cs="Times New Roman"/>
          <w:szCs w:val="20"/>
          <w:lang w:val="en-US"/>
        </w:rPr>
        <w:t xml:space="preserve">of automatic collapse </w:t>
      </w:r>
      <w:r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brought to our approach; and (5) Section </w:t>
      </w:r>
      <w:r w:rsidRPr="00AB46D4">
        <w:rPr>
          <w:rFonts w:ascii="Times New Roman" w:eastAsia="Times New Roman" w:hAnsi="Times New Roman" w:cs="Times New Roman"/>
          <w:i/>
          <w:szCs w:val="20"/>
          <w:lang w:val="en-US"/>
        </w:rPr>
        <w:t xml:space="preserve">6 – Related </w:t>
      </w:r>
      <w:r w:rsidR="00B9337F" w:rsidRPr="00AB46D4">
        <w:rPr>
          <w:rFonts w:ascii="Times New Roman" w:eastAsia="Times New Roman" w:hAnsi="Times New Roman" w:cs="Times New Roman"/>
          <w:i/>
          <w:szCs w:val="20"/>
          <w:lang w:val="en-US"/>
        </w:rPr>
        <w:t>Work</w:t>
      </w:r>
      <w:r w:rsidR="00B9337F" w:rsidRPr="00AB46D4">
        <w:rPr>
          <w:rFonts w:ascii="Times New Roman" w:eastAsia="Times New Roman" w:hAnsi="Times New Roman" w:cs="Times New Roman"/>
          <w:szCs w:val="20"/>
          <w:lang w:val="en-US"/>
        </w:rPr>
        <w:t xml:space="preserve"> was enhanced with a table that compares features among DyeVC and related work.</w:t>
      </w:r>
    </w:p>
    <w:p w14:paraId="49DE2D82" w14:textId="77777777" w:rsidR="00923A11" w:rsidRPr="00AB46D4" w:rsidRDefault="00923A11" w:rsidP="00F82522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6B84B0B0" w14:textId="63071E0D" w:rsidR="00F82522" w:rsidRPr="00AB46D4" w:rsidRDefault="00F82522" w:rsidP="00F82522">
      <w:pPr>
        <w:pStyle w:val="Author"/>
        <w:spacing w:after="0"/>
        <w:jc w:val="both"/>
        <w:rPr>
          <w:rFonts w:ascii="Times New Roman" w:hAnsi="Times New Roman"/>
        </w:rPr>
      </w:pPr>
      <w:r w:rsidRPr="00AB46D4">
        <w:rPr>
          <w:rFonts w:ascii="Times New Roman" w:hAnsi="Times New Roman"/>
        </w:rPr>
        <w:t xml:space="preserve">The corresponding author is </w:t>
      </w:r>
      <w:r w:rsidR="00122A4C">
        <w:rPr>
          <w:rFonts w:ascii="Times New Roman" w:hAnsi="Times New Roman"/>
        </w:rPr>
        <w:t>Leonardo Murta</w:t>
      </w:r>
      <w:r w:rsidRPr="00AB46D4">
        <w:rPr>
          <w:rFonts w:ascii="Times New Roman" w:hAnsi="Times New Roman"/>
        </w:rPr>
        <w:t xml:space="preserve"> and the correspondence address is</w:t>
      </w:r>
      <w:r w:rsidRPr="00AB46D4">
        <w:rPr>
          <w:rFonts w:ascii="Times New Roman" w:hAnsi="Times New Roman"/>
          <w:color w:val="FF0000"/>
        </w:rPr>
        <w:t>:</w:t>
      </w:r>
    </w:p>
    <w:p w14:paraId="5C7B2F52" w14:textId="77777777" w:rsidR="00F82522" w:rsidRPr="00122A4C" w:rsidRDefault="00F82522" w:rsidP="00F82522">
      <w:pPr>
        <w:pStyle w:val="Author"/>
        <w:spacing w:after="0"/>
        <w:jc w:val="both"/>
        <w:rPr>
          <w:rFonts w:ascii="Times New Roman" w:hAnsi="Times New Roman"/>
        </w:rPr>
      </w:pPr>
    </w:p>
    <w:p w14:paraId="7CD33F77" w14:textId="77777777" w:rsidR="00F82522" w:rsidRPr="00122A4C" w:rsidRDefault="00F82522" w:rsidP="00F82522">
      <w:pPr>
        <w:pStyle w:val="Author"/>
        <w:spacing w:after="0"/>
        <w:jc w:val="both"/>
        <w:rPr>
          <w:rFonts w:ascii="Times New Roman" w:hAnsi="Times New Roman"/>
          <w:lang w:val="pt-BR"/>
        </w:rPr>
      </w:pPr>
      <w:r w:rsidRPr="00122A4C">
        <w:rPr>
          <w:rFonts w:ascii="Times New Roman" w:hAnsi="Times New Roman"/>
          <w:lang w:val="pt-BR"/>
        </w:rPr>
        <w:t>Instituto de Computação</w:t>
      </w:r>
    </w:p>
    <w:p w14:paraId="4F36C0E6" w14:textId="77777777" w:rsidR="00F82522" w:rsidRPr="00122A4C" w:rsidRDefault="00F82522" w:rsidP="00F82522">
      <w:pPr>
        <w:pStyle w:val="Author"/>
        <w:spacing w:after="0"/>
        <w:jc w:val="both"/>
        <w:rPr>
          <w:rFonts w:ascii="Times New Roman" w:hAnsi="Times New Roman"/>
          <w:lang w:val="pt-BR"/>
        </w:rPr>
      </w:pPr>
      <w:r w:rsidRPr="00122A4C">
        <w:rPr>
          <w:rFonts w:ascii="Times New Roman" w:hAnsi="Times New Roman"/>
          <w:lang w:val="pt-BR"/>
        </w:rPr>
        <w:t>Rua Passo da Pátria, 156, sala 512</w:t>
      </w:r>
    </w:p>
    <w:p w14:paraId="02931D63" w14:textId="77777777" w:rsidR="00F82522" w:rsidRPr="00122A4C" w:rsidRDefault="00F82522" w:rsidP="00F82522">
      <w:pPr>
        <w:pStyle w:val="Author"/>
        <w:spacing w:after="0"/>
        <w:jc w:val="both"/>
        <w:rPr>
          <w:rFonts w:ascii="Times New Roman" w:hAnsi="Times New Roman"/>
          <w:lang w:val="pt-BR"/>
        </w:rPr>
      </w:pPr>
      <w:r w:rsidRPr="00122A4C">
        <w:rPr>
          <w:rFonts w:ascii="Times New Roman" w:hAnsi="Times New Roman"/>
          <w:lang w:val="pt-BR"/>
        </w:rPr>
        <w:t>São Domingos – Niterói, Rio de Janeiro, Brazil.</w:t>
      </w:r>
    </w:p>
    <w:p w14:paraId="60DB0CAB" w14:textId="77777777" w:rsidR="00F82522" w:rsidRPr="00122A4C" w:rsidRDefault="00F82522" w:rsidP="00F82522">
      <w:pPr>
        <w:pStyle w:val="Author"/>
        <w:spacing w:after="0"/>
        <w:jc w:val="both"/>
        <w:rPr>
          <w:rFonts w:ascii="Times New Roman" w:hAnsi="Times New Roman"/>
          <w:lang w:val="pt-BR"/>
        </w:rPr>
      </w:pPr>
      <w:r w:rsidRPr="00122A4C">
        <w:rPr>
          <w:rFonts w:ascii="Times New Roman" w:hAnsi="Times New Roman"/>
          <w:lang w:val="pt-BR"/>
        </w:rPr>
        <w:t>CEP: 24210-240</w:t>
      </w:r>
    </w:p>
    <w:p w14:paraId="0D9B067B" w14:textId="4A40C6D0" w:rsidR="00AE1BCF" w:rsidRDefault="004E26D9" w:rsidP="00F82522">
      <w:pPr>
        <w:pStyle w:val="Author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AE1BCF" w:rsidRPr="00122A4C">
        <w:rPr>
          <w:rFonts w:ascii="Times New Roman" w:hAnsi="Times New Roman"/>
        </w:rPr>
        <w:t>-mail:</w:t>
      </w:r>
      <w:r w:rsidR="00122A4C">
        <w:rPr>
          <w:rFonts w:ascii="Times New Roman" w:hAnsi="Times New Roman"/>
        </w:rPr>
        <w:t xml:space="preserve"> leomurta@ic.uff.</w:t>
      </w:r>
      <w:bookmarkStart w:id="0" w:name="_GoBack"/>
      <w:bookmarkEnd w:id="0"/>
      <w:r w:rsidR="00122A4C">
        <w:rPr>
          <w:rFonts w:ascii="Times New Roman" w:hAnsi="Times New Roman"/>
        </w:rPr>
        <w:t>br</w:t>
      </w:r>
    </w:p>
    <w:p w14:paraId="7D9487B6" w14:textId="4DE161B4" w:rsidR="00122A4C" w:rsidRPr="00122A4C" w:rsidRDefault="004E26D9" w:rsidP="00F82522">
      <w:pPr>
        <w:pStyle w:val="Author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Alternative</w:t>
      </w:r>
      <w:r w:rsidR="00122A4C">
        <w:rPr>
          <w:rFonts w:ascii="Times New Roman" w:hAnsi="Times New Roman"/>
        </w:rPr>
        <w:t xml:space="preserve"> e-mail: leomurta@gmail.com</w:t>
      </w:r>
    </w:p>
    <w:p w14:paraId="0F544CB7" w14:textId="78D32B20" w:rsidR="00AE1BCF" w:rsidRPr="00122A4C" w:rsidRDefault="00AE1BCF" w:rsidP="00F82522">
      <w:pPr>
        <w:pStyle w:val="Author"/>
        <w:spacing w:after="0"/>
        <w:jc w:val="both"/>
        <w:rPr>
          <w:rFonts w:ascii="Times New Roman" w:hAnsi="Times New Roman"/>
        </w:rPr>
      </w:pPr>
      <w:r w:rsidRPr="00122A4C">
        <w:rPr>
          <w:rFonts w:ascii="Times New Roman" w:hAnsi="Times New Roman"/>
        </w:rPr>
        <w:t>Te</w:t>
      </w:r>
      <w:r w:rsidR="00122A4C">
        <w:rPr>
          <w:rFonts w:ascii="Times New Roman" w:hAnsi="Times New Roman"/>
        </w:rPr>
        <w:t>lephone Number: +55 (21) 98206-4033</w:t>
      </w:r>
    </w:p>
    <w:p w14:paraId="300FCC84" w14:textId="77777777" w:rsidR="00F82522" w:rsidRPr="00AB46D4" w:rsidRDefault="00F82522" w:rsidP="00F82522">
      <w:pPr>
        <w:pStyle w:val="Author"/>
        <w:spacing w:after="0"/>
        <w:jc w:val="both"/>
        <w:rPr>
          <w:rFonts w:ascii="Times New Roman" w:hAnsi="Times New Roman"/>
        </w:rPr>
      </w:pPr>
    </w:p>
    <w:p w14:paraId="6925BB18" w14:textId="77777777" w:rsidR="00F82522" w:rsidRPr="00AB46D4" w:rsidRDefault="00F82522" w:rsidP="00F82522">
      <w:pPr>
        <w:pStyle w:val="Author"/>
        <w:spacing w:after="0"/>
        <w:jc w:val="both"/>
        <w:rPr>
          <w:rFonts w:ascii="Times New Roman" w:hAnsi="Times New Roman"/>
        </w:rPr>
      </w:pPr>
      <w:r w:rsidRPr="00AB46D4">
        <w:rPr>
          <w:rFonts w:ascii="Times New Roman" w:hAnsi="Times New Roman"/>
        </w:rPr>
        <w:t>Please feel free to contact us in case you need further information.</w:t>
      </w:r>
    </w:p>
    <w:p w14:paraId="67876B12" w14:textId="77777777" w:rsidR="00F82522" w:rsidRPr="00AB46D4" w:rsidRDefault="00F82522" w:rsidP="00F82522">
      <w:pPr>
        <w:pStyle w:val="Author"/>
        <w:spacing w:after="0"/>
        <w:jc w:val="both"/>
        <w:rPr>
          <w:rFonts w:ascii="Times New Roman" w:hAnsi="Times New Roman"/>
        </w:rPr>
      </w:pPr>
    </w:p>
    <w:p w14:paraId="51238C32" w14:textId="77777777" w:rsidR="00F82522" w:rsidRPr="00AB46D4" w:rsidRDefault="00F82522" w:rsidP="00F82522">
      <w:pPr>
        <w:pStyle w:val="Author"/>
        <w:spacing w:after="0"/>
        <w:jc w:val="both"/>
        <w:rPr>
          <w:rFonts w:ascii="Times New Roman" w:hAnsi="Times New Roman"/>
        </w:rPr>
      </w:pPr>
      <w:r w:rsidRPr="00AB46D4">
        <w:rPr>
          <w:rFonts w:ascii="Times New Roman" w:hAnsi="Times New Roman"/>
        </w:rPr>
        <w:t>Kind Regards,</w:t>
      </w:r>
    </w:p>
    <w:p w14:paraId="5FC2A525" w14:textId="3626F028" w:rsidR="00F82522" w:rsidRPr="00AB46D4" w:rsidRDefault="00122A4C" w:rsidP="00122A4C">
      <w:pPr>
        <w:pStyle w:val="Author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Leonardo Murta</w:t>
      </w:r>
    </w:p>
    <w:p w14:paraId="4946554E" w14:textId="77777777" w:rsidR="001E541D" w:rsidRPr="00AB46D4" w:rsidRDefault="001E541D">
      <w:pPr>
        <w:rPr>
          <w:rFonts w:ascii="Times New Roman" w:hAnsi="Times New Roman" w:cs="Times New Roman"/>
          <w:lang w:val="en-US"/>
        </w:rPr>
      </w:pPr>
    </w:p>
    <w:sectPr w:rsidR="001E541D" w:rsidRPr="00AB46D4" w:rsidSect="001E541D">
      <w:pgSz w:w="11900" w:h="16840"/>
      <w:pgMar w:top="1440" w:right="1552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7KwNDQyNjG3MDVS0lEKTi0uzszPAykwrAUAbd807iwAAAA="/>
  </w:docVars>
  <w:rsids>
    <w:rsidRoot w:val="00F82522"/>
    <w:rsid w:val="0001044E"/>
    <w:rsid w:val="0007070F"/>
    <w:rsid w:val="00122A4C"/>
    <w:rsid w:val="00175E08"/>
    <w:rsid w:val="001E541D"/>
    <w:rsid w:val="00393147"/>
    <w:rsid w:val="004E26D9"/>
    <w:rsid w:val="007613EF"/>
    <w:rsid w:val="007E50C2"/>
    <w:rsid w:val="007F10F4"/>
    <w:rsid w:val="008623B3"/>
    <w:rsid w:val="00923A11"/>
    <w:rsid w:val="0098181E"/>
    <w:rsid w:val="00A241DB"/>
    <w:rsid w:val="00A35611"/>
    <w:rsid w:val="00AB46D4"/>
    <w:rsid w:val="00AE1BCF"/>
    <w:rsid w:val="00B10828"/>
    <w:rsid w:val="00B656FF"/>
    <w:rsid w:val="00B72620"/>
    <w:rsid w:val="00B9337F"/>
    <w:rsid w:val="00DA4D6A"/>
    <w:rsid w:val="00F10D6B"/>
    <w:rsid w:val="00F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E61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2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99"/>
    <w:rsid w:val="00F82522"/>
    <w:pPr>
      <w:spacing w:after="80"/>
      <w:jc w:val="center"/>
    </w:pPr>
    <w:rPr>
      <w:rFonts w:ascii="Helvetica" w:eastAsia="Times New Roman" w:hAnsi="Helvetica" w:cs="Times New Roman"/>
      <w:szCs w:val="20"/>
      <w:lang w:val="en-US"/>
    </w:rPr>
  </w:style>
  <w:style w:type="paragraph" w:customStyle="1" w:styleId="Paper-Title">
    <w:name w:val="Paper-Title"/>
    <w:basedOn w:val="Normal"/>
    <w:uiPriority w:val="99"/>
    <w:rsid w:val="00F82522"/>
    <w:pPr>
      <w:spacing w:after="120"/>
      <w:jc w:val="center"/>
    </w:pPr>
    <w:rPr>
      <w:rFonts w:ascii="Helvetica" w:eastAsia="Times New Roman" w:hAnsi="Helvetica" w:cs="Times New Roman"/>
      <w:b/>
      <w:sz w:val="3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E1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FF"/>
    <w:rPr>
      <w:rFonts w:ascii="Lucida Grande" w:eastAsiaTheme="minorEastAsia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2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99"/>
    <w:rsid w:val="00F82522"/>
    <w:pPr>
      <w:spacing w:after="80"/>
      <w:jc w:val="center"/>
    </w:pPr>
    <w:rPr>
      <w:rFonts w:ascii="Helvetica" w:eastAsia="Times New Roman" w:hAnsi="Helvetica" w:cs="Times New Roman"/>
      <w:szCs w:val="20"/>
      <w:lang w:val="en-US"/>
    </w:rPr>
  </w:style>
  <w:style w:type="paragraph" w:customStyle="1" w:styleId="Paper-Title">
    <w:name w:val="Paper-Title"/>
    <w:basedOn w:val="Normal"/>
    <w:uiPriority w:val="99"/>
    <w:rsid w:val="00F82522"/>
    <w:pPr>
      <w:spacing w:after="120"/>
      <w:jc w:val="center"/>
    </w:pPr>
    <w:rPr>
      <w:rFonts w:ascii="Helvetica" w:eastAsia="Times New Roman" w:hAnsi="Helvetica" w:cs="Times New Roman"/>
      <w:b/>
      <w:sz w:val="3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E1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FF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350</Words>
  <Characters>1859</Characters>
  <Application>Microsoft Macintosh Word</Application>
  <DocSecurity>0</DocSecurity>
  <Lines>40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Gleiph Ghiotto</dc:creator>
  <cp:lastModifiedBy>Leonardo Gresta Paulino Murta</cp:lastModifiedBy>
  <cp:revision>13</cp:revision>
  <dcterms:created xsi:type="dcterms:W3CDTF">2016-10-20T21:34:00Z</dcterms:created>
  <dcterms:modified xsi:type="dcterms:W3CDTF">2016-12-16T10:10:00Z</dcterms:modified>
</cp:coreProperties>
</file>