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D84A" w14:textId="3285349D" w:rsidR="009A165A" w:rsidRPr="00B957A6" w:rsidRDefault="00B957A6" w:rsidP="00B957A6">
      <w:pPr>
        <w:rPr>
          <w:b/>
          <w:bCs/>
          <w:u w:val="single"/>
          <w:lang w:eastAsia="en-GB"/>
        </w:rPr>
      </w:pPr>
      <w:r w:rsidRPr="00B957A6">
        <w:rPr>
          <w:b/>
          <w:bCs/>
          <w:u w:val="single"/>
          <w:lang w:eastAsia="en-GB"/>
        </w:rPr>
        <w:t>The preliminary validity and reliability of the Assessment of Barriers to Learning in Education – Autism</w:t>
      </w:r>
    </w:p>
    <w:p w14:paraId="28D6371F" w14:textId="54C15E0B" w:rsidR="00B957A6" w:rsidRDefault="00B957A6">
      <w:hyperlink r:id="rId4" w:history="1">
        <w:r w:rsidRPr="004A70A3">
          <w:rPr>
            <w:rStyle w:val="Hyperlink"/>
          </w:rPr>
          <w:t>https://www.scie</w:t>
        </w:r>
        <w:r w:rsidRPr="004A70A3">
          <w:rPr>
            <w:rStyle w:val="Hyperlink"/>
          </w:rPr>
          <w:t>n</w:t>
        </w:r>
        <w:r w:rsidRPr="004A70A3">
          <w:rPr>
            <w:rStyle w:val="Hyperlink"/>
          </w:rPr>
          <w:t>cedirect.com/science/article/pii/S0891422221001748</w:t>
        </w:r>
      </w:hyperlink>
      <w:r>
        <w:t xml:space="preserve"> </w:t>
      </w:r>
    </w:p>
    <w:p w14:paraId="46EFE1B0" w14:textId="5254F06D" w:rsidR="00B957A6" w:rsidRPr="00E949EA" w:rsidRDefault="00B957A6">
      <w:pPr>
        <w:rPr>
          <w:b/>
          <w:bCs/>
          <w:u w:val="single"/>
        </w:rPr>
      </w:pPr>
      <w:r w:rsidRPr="00B957A6">
        <w:rPr>
          <w:b/>
          <w:bCs/>
          <w:u w:val="single"/>
        </w:rPr>
        <w:t>Exploring an e-learning community’s response to the language and terminology use in autism from two massive open online courses on autism education and technology use</w:t>
      </w:r>
    </w:p>
    <w:p w14:paraId="779F6794" w14:textId="514812B1" w:rsidR="00B957A6" w:rsidRDefault="00B957A6">
      <w:hyperlink r:id="rId5" w:history="1">
        <w:r w:rsidRPr="004A70A3">
          <w:rPr>
            <w:rStyle w:val="Hyperlink"/>
          </w:rPr>
          <w:t>https://journals.sagepub.com/doi/full/10.1177/1362361320987963</w:t>
        </w:r>
      </w:hyperlink>
      <w:r>
        <w:t xml:space="preserve"> </w:t>
      </w:r>
    </w:p>
    <w:p w14:paraId="24EB941F" w14:textId="1F985938" w:rsidR="00E949EA" w:rsidRPr="00E949EA" w:rsidRDefault="00E949EA">
      <w:pPr>
        <w:rPr>
          <w:b/>
          <w:bCs/>
          <w:u w:val="single"/>
        </w:rPr>
      </w:pPr>
      <w:r w:rsidRPr="00E949EA">
        <w:rPr>
          <w:rStyle w:val="title-text"/>
          <w:rFonts w:ascii="Georgia" w:hAnsi="Georgia"/>
          <w:b/>
          <w:bCs/>
          <w:color w:val="2E2E2E"/>
          <w:u w:val="single"/>
        </w:rPr>
        <w:t>Student–teacher relationships and school engagement: Comparing boys from special education for autism spectrum disorders and regular education</w:t>
      </w:r>
    </w:p>
    <w:p w14:paraId="5501E066" w14:textId="32A38818" w:rsidR="00E949EA" w:rsidRDefault="00E949EA">
      <w:hyperlink r:id="rId6" w:history="1">
        <w:r w:rsidRPr="004A70A3">
          <w:rPr>
            <w:rStyle w:val="Hyperlink"/>
          </w:rPr>
          <w:t>https://www.sciencedirect.com/science/article/pii/S019339732100040X</w:t>
        </w:r>
      </w:hyperlink>
      <w:r>
        <w:t xml:space="preserve"> </w:t>
      </w:r>
    </w:p>
    <w:p w14:paraId="46A8D6E3" w14:textId="5DE7F51B" w:rsidR="00E949EA" w:rsidRPr="00054E24" w:rsidRDefault="00E949EA">
      <w:pPr>
        <w:rPr>
          <w:rFonts w:cstheme="minorHAnsi"/>
          <w:b/>
          <w:bCs/>
          <w:color w:val="000000" w:themeColor="text1"/>
        </w:rPr>
      </w:pPr>
      <w:hyperlink r:id="rId7" w:history="1">
        <w:r w:rsidRPr="00054E24">
          <w:rPr>
            <w:rStyle w:val="Hyperlink"/>
            <w:rFonts w:cstheme="minorHAnsi"/>
            <w:b/>
            <w:bCs/>
            <w:color w:val="000000" w:themeColor="text1"/>
          </w:rPr>
          <w:t>UK parents' beliefs about applied behaviour analysis as an approach to autism education</w:t>
        </w:r>
      </w:hyperlink>
    </w:p>
    <w:p w14:paraId="39FA7582" w14:textId="39768305" w:rsidR="00E949EA" w:rsidRDefault="00E949EA">
      <w:hyperlink r:id="rId8" w:history="1">
        <w:r w:rsidRPr="004A70A3">
          <w:rPr>
            <w:rStyle w:val="Hyperlink"/>
          </w:rPr>
          <w:t>https://ljmu.primo.exlibrisgroup.com/discovery/fulldisplay?docid=cdi_webofscience_primary_000410760900009&amp;context=PC&amp;vid=44JMU_INST:44JMU_VU1&amp;lang=en&amp;search_scope=MyInst_and_CI&amp;adaptor=Primo%20Central&amp;tab=Everything&amp;query=any,contains,autism%20education&amp;offset=10</w:t>
        </w:r>
      </w:hyperlink>
      <w:r>
        <w:t xml:space="preserve"> </w:t>
      </w:r>
    </w:p>
    <w:p w14:paraId="7B193863" w14:textId="5EB6BC7E" w:rsidR="00907FD9" w:rsidRPr="00534593" w:rsidRDefault="00534593">
      <w:pPr>
        <w:rPr>
          <w:rFonts w:cstheme="minorHAnsi"/>
          <w:b/>
          <w:bCs/>
          <w:u w:val="single"/>
        </w:rPr>
      </w:pPr>
      <w:hyperlink r:id="rId9" w:history="1">
        <w:r w:rsidRPr="00534593">
          <w:rPr>
            <w:rStyle w:val="Hyperlink"/>
            <w:rFonts w:cstheme="minorHAnsi"/>
            <w:b/>
            <w:bCs/>
            <w:color w:val="000000" w:themeColor="text1"/>
          </w:rPr>
          <w:t>AI in Education</w:t>
        </w:r>
      </w:hyperlink>
    </w:p>
    <w:p w14:paraId="213BCED7" w14:textId="14725553" w:rsidR="00907FD9" w:rsidRDefault="00907FD9">
      <w:hyperlink r:id="rId10" w:history="1">
        <w:r w:rsidRPr="004A70A3">
          <w:rPr>
            <w:rStyle w:val="Hyperlink"/>
          </w:rPr>
          <w:t>https://ljmu.primo.exlibrisgroup.com/discovery/fulldisplay?docid=alma9911653508103826&amp;context=L&amp;vid=44JMU_INST:44JMU_VU1&amp;lang=en&amp;search_scope=MyInst_and_CI&amp;adaptor=Local%20Search%20Engine&amp;tab=Everything&amp;query=any,contains,ai%20in%20education&amp;offset=0</w:t>
        </w:r>
      </w:hyperlink>
      <w:r>
        <w:t xml:space="preserve"> </w:t>
      </w:r>
    </w:p>
    <w:p w14:paraId="076E1EDA" w14:textId="7F9953D2" w:rsidR="006F4AD3" w:rsidRPr="00220E82" w:rsidRDefault="00265C1D">
      <w:pPr>
        <w:rPr>
          <w:rFonts w:cstheme="minorHAnsi"/>
          <w:b/>
          <w:bCs/>
          <w:color w:val="000000" w:themeColor="text1"/>
          <w:u w:val="single"/>
        </w:rPr>
      </w:pPr>
      <w:hyperlink r:id="rId11" w:history="1">
        <w:r w:rsidRPr="00265C1D">
          <w:rPr>
            <w:rStyle w:val="Hyperlink"/>
            <w:rFonts w:cstheme="minorHAnsi"/>
            <w:b/>
            <w:bCs/>
            <w:color w:val="000000" w:themeColor="text1"/>
          </w:rPr>
          <w:t>Learning design to support student-AI collaboration: perspectives of leading teachers for AI in education</w:t>
        </w:r>
      </w:hyperlink>
    </w:p>
    <w:p w14:paraId="3C817184" w14:textId="54D0EEE0" w:rsidR="006F4AD3" w:rsidRDefault="006F4AD3">
      <w:hyperlink r:id="rId12" w:history="1">
        <w:r w:rsidRPr="004A70A3">
          <w:rPr>
            <w:rStyle w:val="Hyperlink"/>
          </w:rPr>
          <w:t>https://ljmu.primo.exlibrisgroup.com/discovery/fulldisplay?docid=cdi_proquest_journals_2685821893&amp;context=PC&amp;vid=44JMU_INST:44JMU_VU1&amp;lang=en&amp;search_scope=MyInst_and_CI&amp;adaptor=Primo%20Central&amp;tab=Everything&amp;query=any,contains,ai%20in%20education&amp;offset=10</w:t>
        </w:r>
      </w:hyperlink>
      <w:r>
        <w:t xml:space="preserve"> </w:t>
      </w:r>
    </w:p>
    <w:p w14:paraId="60A6EEA1" w14:textId="3639115A" w:rsidR="00220E82" w:rsidRPr="00FD3D03" w:rsidRDefault="00220E82">
      <w:pPr>
        <w:rPr>
          <w:rFonts w:cstheme="minorHAnsi"/>
          <w:b/>
          <w:bCs/>
          <w:color w:val="000000" w:themeColor="text1"/>
          <w:u w:val="single"/>
        </w:rPr>
      </w:pPr>
      <w:hyperlink r:id="rId13" w:history="1">
        <w:r w:rsidRPr="00FD3D03">
          <w:rPr>
            <w:rStyle w:val="Hyperlink"/>
            <w:rFonts w:cstheme="minorHAnsi"/>
            <w:b/>
            <w:bCs/>
            <w:color w:val="000000" w:themeColor="text1"/>
          </w:rPr>
          <w:t>AI in education: learner choice and fundamental rights</w:t>
        </w:r>
      </w:hyperlink>
    </w:p>
    <w:p w14:paraId="27DB3325" w14:textId="74D7F37D" w:rsidR="00220E82" w:rsidRDefault="00220E82">
      <w:hyperlink r:id="rId14" w:history="1">
        <w:r w:rsidRPr="004A70A3">
          <w:rPr>
            <w:rStyle w:val="Hyperlink"/>
          </w:rPr>
          <w:t>https://ljmu.primo.exlibrisgroup.com/discovery/fulldisplay?docid=cdi_crossref_primary_10_1080_17439884_2020_1786399&amp;context=PC&amp;vid=44JMU_INST:44JMU_VU1&amp;lang=en&amp;search_scope=MyInst_and_CI&amp;adaptor=Primo%20Central&amp;tab=Everything&amp;query=any,contains,ai%20in%20education&amp;offset=10</w:t>
        </w:r>
      </w:hyperlink>
      <w:r>
        <w:t xml:space="preserve"> </w:t>
      </w:r>
    </w:p>
    <w:p w14:paraId="3A1C8C56" w14:textId="5DB81312" w:rsidR="00926083" w:rsidRPr="00FD3D03" w:rsidRDefault="00FD3D03">
      <w:pPr>
        <w:rPr>
          <w:rFonts w:cstheme="minorHAnsi"/>
          <w:b/>
          <w:bCs/>
          <w:color w:val="000000" w:themeColor="text1"/>
          <w:u w:val="single"/>
        </w:rPr>
      </w:pPr>
      <w:hyperlink r:id="rId15" w:history="1">
        <w:r w:rsidRPr="00FD3D03">
          <w:rPr>
            <w:rStyle w:val="Hyperlink"/>
            <w:rFonts w:cstheme="minorHAnsi"/>
            <w:b/>
            <w:bCs/>
            <w:color w:val="000000" w:themeColor="text1"/>
          </w:rPr>
          <w:t>A “psychopathic” Artificial Intelligence: the possible risks of a deviating AI in Education</w:t>
        </w:r>
      </w:hyperlink>
    </w:p>
    <w:p w14:paraId="6D51AB65" w14:textId="4B4B54BC" w:rsidR="00926083" w:rsidRDefault="00926083">
      <w:hyperlink r:id="rId16" w:history="1">
        <w:r w:rsidRPr="004A70A3">
          <w:rPr>
            <w:rStyle w:val="Hyperlink"/>
          </w:rPr>
          <w:t>https://ljmu.primo.exlibrisgroup.com/discovery/fulldisplay?docid=cdi_doaj_primary_oai_doaj_org_article_f0eee99b2da54b8a9103d18a156b1cf5&amp;context=PC&amp;vid=44JMU_INST:44JMU_VU1&amp;lang=en&amp;search_scope=MyInst_and_CI&amp;adaptor=Primo%20Central&amp;tab=Everything&amp;query=any,contains,ai%20in%20education&amp;offset=10</w:t>
        </w:r>
      </w:hyperlink>
      <w:r>
        <w:t xml:space="preserve"> </w:t>
      </w:r>
    </w:p>
    <w:sectPr w:rsidR="00926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A6"/>
    <w:rsid w:val="00054E24"/>
    <w:rsid w:val="00220E82"/>
    <w:rsid w:val="00265C1D"/>
    <w:rsid w:val="00534593"/>
    <w:rsid w:val="006F4AD3"/>
    <w:rsid w:val="00907FD9"/>
    <w:rsid w:val="00926083"/>
    <w:rsid w:val="00936D66"/>
    <w:rsid w:val="009A165A"/>
    <w:rsid w:val="00B85DC9"/>
    <w:rsid w:val="00B957A6"/>
    <w:rsid w:val="00E949EA"/>
    <w:rsid w:val="00FD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7E86"/>
  <w15:chartTrackingRefBased/>
  <w15:docId w15:val="{F1978878-78F8-49D5-A697-6D76B8BE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7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9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7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957A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title-text">
    <w:name w:val="title-text"/>
    <w:basedOn w:val="DefaultParagraphFont"/>
    <w:rsid w:val="00B957A6"/>
  </w:style>
  <w:style w:type="character" w:customStyle="1" w:styleId="Heading3Char">
    <w:name w:val="Heading 3 Char"/>
    <w:basedOn w:val="DefaultParagraphFont"/>
    <w:link w:val="Heading3"/>
    <w:uiPriority w:val="9"/>
    <w:semiHidden/>
    <w:rsid w:val="00E949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85D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jmu.primo.exlibrisgroup.com/discovery/fulldisplay?docid=cdi_webofscience_primary_000410760900009&amp;context=PC&amp;vid=44JMU_INST:44JMU_VU1&amp;lang=en&amp;search_scope=MyInst_and_CI&amp;adaptor=Primo%20Central&amp;tab=Everything&amp;query=any,contains,autism%20education&amp;offset=10" TargetMode="External"/><Relationship Id="rId13" Type="http://schemas.openxmlformats.org/officeDocument/2006/relationships/hyperlink" Target="https://ljmu.primo.exlibrisgroup.com/discovery/fulldisplay?docid=cdi_crossref_primary_10_1080_17439884_2020_1786399&amp;context=PC&amp;vid=44JMU_INST:44JMU_VU1&amp;lang=en&amp;adaptor=Primo%20Central&amp;tab=Everything&amp;query=any%2Ccontains%2Cai%20in%20education&amp;offset=1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ljmu.primo.exlibrisgroup.com/discovery/fulldisplay?docid=cdi_webofscience_primary_000410760900009&amp;context=PC&amp;vid=44JMU_INST:44JMU_VU1&amp;lang=en&amp;adaptor=Primo%20Central&amp;tab=Everything&amp;query=any%2Ccontains%2Cautism%20education&amp;offset=10" TargetMode="External"/><Relationship Id="rId12" Type="http://schemas.openxmlformats.org/officeDocument/2006/relationships/hyperlink" Target="https://ljmu.primo.exlibrisgroup.com/discovery/fulldisplay?docid=cdi_proquest_journals_2685821893&amp;context=PC&amp;vid=44JMU_INST:44JMU_VU1&amp;lang=en&amp;search_scope=MyInst_and_CI&amp;adaptor=Primo%20Central&amp;tab=Everything&amp;query=any,contains,ai%20in%20education&amp;offset=1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jmu.primo.exlibrisgroup.com/discovery/fulldisplay?docid=cdi_doaj_primary_oai_doaj_org_article_f0eee99b2da54b8a9103d18a156b1cf5&amp;context=PC&amp;vid=44JMU_INST:44JMU_VU1&amp;lang=en&amp;search_scope=MyInst_and_CI&amp;adaptor=Primo%20Central&amp;tab=Everything&amp;query=any,contains,ai%20in%20education&amp;offset=1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19339732100040X" TargetMode="External"/><Relationship Id="rId11" Type="http://schemas.openxmlformats.org/officeDocument/2006/relationships/hyperlink" Target="https://ljmu.primo.exlibrisgroup.com/discovery/fulldisplay?docid=cdi_proquest_journals_2685821893&amp;context=PC&amp;vid=44JMU_INST:44JMU_VU1&amp;lang=en&amp;adaptor=Primo%20Central&amp;tab=Everything&amp;query=any%2Ccontains%2Cai%20in%20education&amp;offset=10" TargetMode="External"/><Relationship Id="rId5" Type="http://schemas.openxmlformats.org/officeDocument/2006/relationships/hyperlink" Target="https://journals.sagepub.com/doi/full/10.1177/1362361320987963" TargetMode="External"/><Relationship Id="rId15" Type="http://schemas.openxmlformats.org/officeDocument/2006/relationships/hyperlink" Target="https://ljmu.primo.exlibrisgroup.com/discovery/fulldisplay?docid=cdi_doaj_primary_oai_doaj_org_article_f0eee99b2da54b8a9103d18a156b1cf5&amp;context=PC&amp;vid=44JMU_INST:44JMU_VU1&amp;lang=en&amp;adaptor=Primo%20Central&amp;tab=Everything&amp;query=any%2Ccontains%2Cai%20in%20education&amp;offset=10" TargetMode="External"/><Relationship Id="rId10" Type="http://schemas.openxmlformats.org/officeDocument/2006/relationships/hyperlink" Target="https://ljmu.primo.exlibrisgroup.com/discovery/fulldisplay?docid=alma9911653508103826&amp;context=L&amp;vid=44JMU_INST:44JMU_VU1&amp;lang=en&amp;search_scope=MyInst_and_CI&amp;adaptor=Local%20Search%20Engine&amp;tab=Everything&amp;query=any,contains,ai%20in%20education&amp;offset=0" TargetMode="External"/><Relationship Id="rId4" Type="http://schemas.openxmlformats.org/officeDocument/2006/relationships/hyperlink" Target="https://www.sciencedirect.com/science/article/pii/S0891422221001748" TargetMode="External"/><Relationship Id="rId9" Type="http://schemas.openxmlformats.org/officeDocument/2006/relationships/hyperlink" Target="https://ljmu.primo.exlibrisgroup.com/discovery/fulldisplay?docid=alma9911653508103826&amp;context=L&amp;vid=44JMU_INST:44JMU_VU1&amp;lang=en&amp;adaptor=Local%20Search%20Engine&amp;tab=Everything&amp;query=any%2Ccontains%2Cai%20in%20education&amp;offset=0" TargetMode="External"/><Relationship Id="rId14" Type="http://schemas.openxmlformats.org/officeDocument/2006/relationships/hyperlink" Target="https://ljmu.primo.exlibrisgroup.com/discovery/fulldisplay?docid=cdi_crossref_primary_10_1080_17439884_2020_1786399&amp;context=PC&amp;vid=44JMU_INST:44JMU_VU1&amp;lang=en&amp;search_scope=MyInst_and_CI&amp;adaptor=Primo%20Central&amp;tab=Everything&amp;query=any,contains,ai%20in%20education&amp;offset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790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Langton, Kyle</dc:creator>
  <cp:keywords/>
  <dc:description/>
  <cp:lastModifiedBy>Langton, Kyle</cp:lastModifiedBy>
  <cp:revision>9</cp:revision>
  <dcterms:created xsi:type="dcterms:W3CDTF">2023-03-22T14:38:00Z</dcterms:created>
  <dcterms:modified xsi:type="dcterms:W3CDTF">2023-03-22T15:18:00Z</dcterms:modified>
</cp:coreProperties>
</file>