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161F4C">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161F4C">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161F4C">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161F4C">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161F4C">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161F4C">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161F4C">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161F4C">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161F4C">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161F4C">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161F4C">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854142E" w:rsidR="00531FBF" w:rsidRPr="00B7788F" w:rsidRDefault="00E50368" w:rsidP="00B7788F">
            <w:pPr>
              <w:contextualSpacing/>
              <w:jc w:val="center"/>
              <w:rPr>
                <w:rFonts w:eastAsia="Times New Roman" w:cstheme="minorHAnsi"/>
                <w:b/>
                <w:bCs/>
                <w:sz w:val="22"/>
                <w:szCs w:val="22"/>
              </w:rPr>
            </w:pPr>
            <w:r>
              <w:rPr>
                <w:rFonts w:eastAsia="Times New Roman" w:cstheme="minorHAnsi"/>
                <w:b/>
                <w:bCs/>
                <w:sz w:val="22"/>
                <w:szCs w:val="22"/>
              </w:rPr>
              <w:t>April 15, 2022</w:t>
            </w:r>
          </w:p>
        </w:tc>
        <w:tc>
          <w:tcPr>
            <w:tcW w:w="2338" w:type="dxa"/>
            <w:tcMar>
              <w:left w:w="115" w:type="dxa"/>
              <w:right w:w="115" w:type="dxa"/>
            </w:tcMar>
          </w:tcPr>
          <w:p w14:paraId="07699096" w14:textId="0D9B5134" w:rsidR="00531FBF" w:rsidRPr="00B7788F" w:rsidRDefault="00E50368" w:rsidP="00B7788F">
            <w:pPr>
              <w:contextualSpacing/>
              <w:jc w:val="center"/>
              <w:rPr>
                <w:rFonts w:eastAsia="Times New Roman" w:cstheme="minorHAnsi"/>
                <w:b/>
                <w:bCs/>
                <w:sz w:val="22"/>
                <w:szCs w:val="22"/>
              </w:rPr>
            </w:pPr>
            <w:r>
              <w:rPr>
                <w:rFonts w:eastAsia="Times New Roman" w:cstheme="minorHAnsi"/>
                <w:b/>
                <w:bCs/>
                <w:sz w:val="22"/>
                <w:szCs w:val="22"/>
              </w:rPr>
              <w:t>Christopher Clark</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764FF8" w:rsidRDefault="00025C05" w:rsidP="00B7788F">
      <w:pPr>
        <w:contextualSpacing/>
        <w:rPr>
          <w:rFonts w:eastAsia="Times New Roman" w:cstheme="minorHAnsi"/>
          <w:i/>
          <w:iCs/>
          <w:sz w:val="22"/>
          <w:szCs w:val="22"/>
        </w:rPr>
      </w:pPr>
      <w:r w:rsidRPr="00764FF8">
        <w:rPr>
          <w:rFonts w:eastAsia="Times New Roman" w:cstheme="minorHAnsi"/>
          <w:i/>
          <w:iCs/>
          <w:sz w:val="22"/>
          <w:szCs w:val="22"/>
        </w:rPr>
        <w:t xml:space="preserve">Deliver this completed </w:t>
      </w:r>
      <w:r w:rsidR="0076659B" w:rsidRPr="00764FF8">
        <w:rPr>
          <w:rFonts w:eastAsia="Times New Roman" w:cstheme="minorHAnsi"/>
          <w:i/>
          <w:iCs/>
          <w:sz w:val="22"/>
          <w:szCs w:val="22"/>
        </w:rPr>
        <w:t>P</w:t>
      </w:r>
      <w:r w:rsidR="00277B38" w:rsidRPr="00764FF8">
        <w:rPr>
          <w:rFonts w:eastAsia="Times New Roman" w:cstheme="minorHAnsi"/>
          <w:i/>
          <w:iCs/>
          <w:sz w:val="22"/>
          <w:szCs w:val="22"/>
        </w:rPr>
        <w:t xml:space="preserve">ractices for </w:t>
      </w:r>
      <w:r w:rsidR="0076659B" w:rsidRPr="00764FF8">
        <w:rPr>
          <w:rFonts w:eastAsia="Times New Roman" w:cstheme="minorHAnsi"/>
          <w:i/>
          <w:iCs/>
          <w:sz w:val="22"/>
          <w:szCs w:val="22"/>
        </w:rPr>
        <w:t>S</w:t>
      </w:r>
      <w:r w:rsidR="00277B38" w:rsidRPr="00764FF8">
        <w:rPr>
          <w:rFonts w:eastAsia="Times New Roman" w:cstheme="minorHAnsi"/>
          <w:i/>
          <w:iCs/>
          <w:sz w:val="22"/>
          <w:szCs w:val="22"/>
        </w:rPr>
        <w:t xml:space="preserve">ecure </w:t>
      </w:r>
      <w:r w:rsidR="0076659B" w:rsidRPr="00764FF8">
        <w:rPr>
          <w:rFonts w:eastAsia="Times New Roman" w:cstheme="minorHAnsi"/>
          <w:i/>
          <w:iCs/>
          <w:sz w:val="22"/>
          <w:szCs w:val="22"/>
        </w:rPr>
        <w:t>S</w:t>
      </w:r>
      <w:r w:rsidR="00277B38" w:rsidRPr="00764FF8">
        <w:rPr>
          <w:rFonts w:eastAsia="Times New Roman" w:cstheme="minorHAnsi"/>
          <w:i/>
          <w:iCs/>
          <w:sz w:val="22"/>
          <w:szCs w:val="22"/>
        </w:rPr>
        <w:t xml:space="preserve">oftware </w:t>
      </w:r>
      <w:r w:rsidR="0076659B" w:rsidRPr="00764FF8">
        <w:rPr>
          <w:rFonts w:eastAsia="Times New Roman" w:cstheme="minorHAnsi"/>
          <w:i/>
          <w:iCs/>
          <w:sz w:val="22"/>
          <w:szCs w:val="22"/>
        </w:rPr>
        <w:t>R</w:t>
      </w:r>
      <w:r w:rsidR="00277B38" w:rsidRPr="00764FF8">
        <w:rPr>
          <w:rFonts w:eastAsia="Times New Roman" w:cstheme="minorHAnsi"/>
          <w:i/>
          <w:iCs/>
          <w:sz w:val="22"/>
          <w:szCs w:val="22"/>
        </w:rPr>
        <w:t>eport documenting your process for writing secure communications and refactoring code that complies with software security testing protocols.</w:t>
      </w:r>
    </w:p>
    <w:p w14:paraId="50453C02" w14:textId="04EAEEF7" w:rsidR="00025C05" w:rsidRPr="00764FF8" w:rsidRDefault="00025C05" w:rsidP="00B7788F">
      <w:pPr>
        <w:contextualSpacing/>
        <w:rPr>
          <w:rFonts w:eastAsia="Times New Roman" w:cstheme="minorHAnsi"/>
          <w:i/>
          <w:iCs/>
          <w:sz w:val="22"/>
          <w:szCs w:val="22"/>
        </w:rPr>
      </w:pPr>
      <w:r w:rsidRPr="00764FF8">
        <w:rPr>
          <w:rFonts w:eastAsia="Times New Roman" w:cstheme="minorHAnsi"/>
          <w:i/>
          <w:iCs/>
          <w:sz w:val="22"/>
          <w:szCs w:val="22"/>
        </w:rPr>
        <w:t xml:space="preserve">Respond to the steps outlined below and </w:t>
      </w:r>
      <w:r w:rsidR="00F72352" w:rsidRPr="00764FF8">
        <w:rPr>
          <w:rFonts w:eastAsia="Times New Roman" w:cstheme="minorHAnsi"/>
          <w:i/>
          <w:iCs/>
          <w:sz w:val="22"/>
          <w:szCs w:val="22"/>
        </w:rPr>
        <w:t>replace</w:t>
      </w:r>
      <w:r w:rsidRPr="00764FF8">
        <w:rPr>
          <w:rFonts w:eastAsia="Times New Roman" w:cstheme="minorHAnsi"/>
          <w:i/>
          <w:iCs/>
          <w:sz w:val="22"/>
          <w:szCs w:val="22"/>
        </w:rPr>
        <w:t xml:space="preserve"> the bracketed text with your</w:t>
      </w:r>
      <w:r w:rsidR="00F72352" w:rsidRPr="00764FF8">
        <w:rPr>
          <w:rFonts w:eastAsia="Times New Roman" w:cstheme="minorHAnsi"/>
          <w:i/>
          <w:iCs/>
          <w:sz w:val="22"/>
          <w:szCs w:val="22"/>
        </w:rPr>
        <w:t xml:space="preserve"> findings in</w:t>
      </w:r>
      <w:r w:rsidRPr="00764FF8">
        <w:rPr>
          <w:rFonts w:eastAsia="Times New Roman" w:cstheme="minorHAnsi"/>
          <w:i/>
          <w:iCs/>
          <w:sz w:val="22"/>
          <w:szCs w:val="22"/>
        </w:rPr>
        <w:t xml:space="preserve"> </w:t>
      </w:r>
      <w:r w:rsidR="00114D54" w:rsidRPr="00764FF8">
        <w:rPr>
          <w:rFonts w:eastAsia="Times New Roman" w:cstheme="minorHAnsi"/>
          <w:i/>
          <w:iCs/>
          <w:sz w:val="22"/>
          <w:szCs w:val="22"/>
        </w:rPr>
        <w:t xml:space="preserve">your </w:t>
      </w:r>
      <w:r w:rsidRPr="00764FF8">
        <w:rPr>
          <w:rFonts w:eastAsia="Times New Roman" w:cstheme="minorHAnsi"/>
          <w:i/>
          <w:iCs/>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1F561551" w:rsidR="00485402" w:rsidRPr="00B7788F" w:rsidRDefault="00A03240" w:rsidP="00B7788F">
      <w:pPr>
        <w:contextualSpacing/>
        <w:rPr>
          <w:rFonts w:cstheme="minorHAnsi"/>
          <w:sz w:val="22"/>
          <w:szCs w:val="22"/>
        </w:rPr>
      </w:pPr>
      <w:r>
        <w:rPr>
          <w:rFonts w:cstheme="minorHAnsi"/>
          <w:sz w:val="22"/>
          <w:szCs w:val="22"/>
        </w:rPr>
        <w:t>Christopher Clark</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Pr="000A0F3B" w:rsidRDefault="00277B38" w:rsidP="00B7788F">
      <w:pPr>
        <w:contextualSpacing/>
        <w:rPr>
          <w:rFonts w:eastAsia="Times New Roman" w:cstheme="minorHAnsi"/>
          <w:i/>
          <w:iCs/>
          <w:sz w:val="22"/>
          <w:szCs w:val="22"/>
        </w:rPr>
      </w:pPr>
      <w:r w:rsidRPr="000A0F3B">
        <w:rPr>
          <w:rFonts w:eastAsia="Times New Roman" w:cstheme="minorHAnsi"/>
          <w:i/>
          <w:iCs/>
          <w:sz w:val="22"/>
          <w:szCs w:val="22"/>
        </w:rPr>
        <w:t xml:space="preserve">Determine </w:t>
      </w:r>
      <w:r w:rsidR="00EB4E90" w:rsidRPr="000A0F3B">
        <w:rPr>
          <w:rFonts w:eastAsia="Times New Roman" w:cstheme="minorHAnsi"/>
          <w:i/>
          <w:iCs/>
          <w:sz w:val="22"/>
          <w:szCs w:val="22"/>
        </w:rPr>
        <w:t xml:space="preserve">an </w:t>
      </w:r>
      <w:r w:rsidRPr="000A0F3B">
        <w:rPr>
          <w:rFonts w:eastAsia="Times New Roman" w:cstheme="minorHAnsi"/>
          <w:i/>
          <w:iCs/>
          <w:sz w:val="22"/>
          <w:szCs w:val="22"/>
        </w:rPr>
        <w:t>appropriate encryption algorithm cipher to deploy given the security vulnerabilities</w:t>
      </w:r>
      <w:r w:rsidR="00EB4E90" w:rsidRPr="000A0F3B">
        <w:rPr>
          <w:rFonts w:eastAsia="Times New Roman" w:cstheme="minorHAnsi"/>
          <w:i/>
          <w:iCs/>
          <w:sz w:val="22"/>
          <w:szCs w:val="22"/>
        </w:rPr>
        <w:t>,</w:t>
      </w:r>
      <w:r w:rsidRPr="000A0F3B">
        <w:rPr>
          <w:rFonts w:eastAsia="Times New Roman" w:cstheme="minorHAnsi"/>
          <w:i/>
          <w:iCs/>
          <w:sz w:val="22"/>
          <w:szCs w:val="22"/>
        </w:rPr>
        <w:t xml:space="preserve"> justifying your reasoning. Be sure to address the following:</w:t>
      </w:r>
    </w:p>
    <w:p w14:paraId="561B9BAD" w14:textId="77777777" w:rsidR="00DB5652" w:rsidRPr="000A0F3B" w:rsidRDefault="00DB5652" w:rsidP="00B7788F">
      <w:pPr>
        <w:contextualSpacing/>
        <w:rPr>
          <w:rFonts w:eastAsia="Times New Roman" w:cstheme="minorHAnsi"/>
          <w:i/>
          <w:iCs/>
          <w:sz w:val="22"/>
          <w:szCs w:val="22"/>
        </w:rPr>
      </w:pPr>
    </w:p>
    <w:p w14:paraId="4699CEAF" w14:textId="77777777" w:rsidR="00277B38" w:rsidRPr="000A0F3B" w:rsidRDefault="00277B38" w:rsidP="00B7788F">
      <w:pPr>
        <w:pStyle w:val="ListParagraph"/>
        <w:numPr>
          <w:ilvl w:val="0"/>
          <w:numId w:val="9"/>
        </w:numPr>
        <w:rPr>
          <w:rFonts w:eastAsia="Times New Roman" w:cstheme="minorHAnsi"/>
          <w:i/>
          <w:iCs/>
          <w:sz w:val="22"/>
          <w:szCs w:val="22"/>
        </w:rPr>
      </w:pPr>
      <w:r w:rsidRPr="000A0F3B">
        <w:rPr>
          <w:rFonts w:eastAsia="Times New Roman" w:cstheme="minorHAnsi"/>
          <w:i/>
          <w:iCs/>
          <w:sz w:val="22"/>
          <w:szCs w:val="22"/>
        </w:rPr>
        <w:t xml:space="preserve">Provide a brief, high-level overview of the encryption algorithm cipher. </w:t>
      </w:r>
    </w:p>
    <w:p w14:paraId="51513C76" w14:textId="77777777" w:rsidR="00277B38" w:rsidRPr="000A0F3B" w:rsidRDefault="00277B38" w:rsidP="00B7788F">
      <w:pPr>
        <w:pStyle w:val="ListParagraph"/>
        <w:numPr>
          <w:ilvl w:val="0"/>
          <w:numId w:val="9"/>
        </w:numPr>
        <w:rPr>
          <w:rFonts w:eastAsia="Times New Roman" w:cstheme="minorHAnsi"/>
          <w:i/>
          <w:iCs/>
          <w:sz w:val="22"/>
          <w:szCs w:val="22"/>
        </w:rPr>
      </w:pPr>
      <w:r w:rsidRPr="000A0F3B">
        <w:rPr>
          <w:rFonts w:eastAsia="Times New Roman" w:cstheme="minorHAnsi"/>
          <w:i/>
          <w:iCs/>
          <w:sz w:val="22"/>
          <w:szCs w:val="22"/>
        </w:rPr>
        <w:t>Discuss the hash functions and bit levels of the cipher.</w:t>
      </w:r>
    </w:p>
    <w:p w14:paraId="593D5933" w14:textId="69E1E80B" w:rsidR="00277B38" w:rsidRPr="000A0F3B" w:rsidRDefault="00277B38" w:rsidP="00B7788F">
      <w:pPr>
        <w:pStyle w:val="ListParagraph"/>
        <w:numPr>
          <w:ilvl w:val="0"/>
          <w:numId w:val="9"/>
        </w:numPr>
        <w:rPr>
          <w:rFonts w:eastAsia="Times New Roman" w:cstheme="minorHAnsi"/>
          <w:i/>
          <w:iCs/>
          <w:sz w:val="22"/>
          <w:szCs w:val="22"/>
        </w:rPr>
      </w:pPr>
      <w:r w:rsidRPr="000A0F3B">
        <w:rPr>
          <w:rFonts w:eastAsia="Times New Roman" w:cstheme="minorHAnsi"/>
          <w:i/>
          <w:iCs/>
          <w:sz w:val="22"/>
          <w:szCs w:val="22"/>
        </w:rPr>
        <w:t xml:space="preserve">Explain the use of random numbers, symmetric vs non-symmetric keys, </w:t>
      </w:r>
      <w:r w:rsidR="00EB4E90" w:rsidRPr="000A0F3B">
        <w:rPr>
          <w:rFonts w:eastAsia="Times New Roman" w:cstheme="minorHAnsi"/>
          <w:i/>
          <w:iCs/>
          <w:sz w:val="22"/>
          <w:szCs w:val="22"/>
        </w:rPr>
        <w:t>and so on</w:t>
      </w:r>
      <w:r w:rsidRPr="000A0F3B">
        <w:rPr>
          <w:rFonts w:eastAsia="Times New Roman" w:cstheme="minorHAnsi"/>
          <w:i/>
          <w:iCs/>
          <w:sz w:val="22"/>
          <w:szCs w:val="22"/>
        </w:rPr>
        <w:t>.</w:t>
      </w:r>
    </w:p>
    <w:p w14:paraId="19319185" w14:textId="59EC4C70" w:rsidR="00C32F3D" w:rsidRPr="000A0F3B" w:rsidRDefault="00277B38" w:rsidP="00B7788F">
      <w:pPr>
        <w:pStyle w:val="ListParagraph"/>
        <w:numPr>
          <w:ilvl w:val="0"/>
          <w:numId w:val="9"/>
        </w:numPr>
        <w:rPr>
          <w:rFonts w:eastAsia="Times New Roman" w:cstheme="minorHAnsi"/>
          <w:i/>
          <w:iCs/>
          <w:sz w:val="22"/>
          <w:szCs w:val="22"/>
        </w:rPr>
      </w:pPr>
      <w:r w:rsidRPr="000A0F3B">
        <w:rPr>
          <w:rFonts w:eastAsia="Times New Roman" w:cstheme="minorHAnsi"/>
          <w:i/>
          <w:iCs/>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3C788501" w14:textId="77777777" w:rsidR="000A0F3B" w:rsidRDefault="000A0F3B" w:rsidP="000A0F3B">
      <w:pPr>
        <w:suppressAutoHyphens/>
        <w:contextualSpacing/>
        <w:rPr>
          <w:sz w:val="22"/>
        </w:rPr>
      </w:pPr>
      <w:r>
        <w:rPr>
          <w:sz w:val="22"/>
        </w:rPr>
        <w:t xml:space="preserve">The recommended cipher for this application is SHA-256. The algorithms are defined in </w:t>
      </w:r>
      <w:hyperlink r:id="rId13" w:history="1">
        <w:r w:rsidRPr="00745AD2">
          <w:rPr>
            <w:rStyle w:val="Hyperlink"/>
            <w:sz w:val="22"/>
          </w:rPr>
          <w:t>FIPS PUB 180-4</w:t>
        </w:r>
      </w:hyperlink>
      <w:r>
        <w:rPr>
          <w:sz w:val="22"/>
        </w:rPr>
        <w:t>.</w:t>
      </w:r>
    </w:p>
    <w:p w14:paraId="068AE176" w14:textId="77777777" w:rsidR="009D70E0" w:rsidRDefault="009D70E0" w:rsidP="000A0F3B">
      <w:pPr>
        <w:suppressAutoHyphens/>
        <w:contextualSpacing/>
        <w:rPr>
          <w:sz w:val="22"/>
        </w:rPr>
      </w:pPr>
    </w:p>
    <w:p w14:paraId="6F69ADDE" w14:textId="6221156E" w:rsidR="002248CD" w:rsidRDefault="009D70E0" w:rsidP="00D84FB6">
      <w:pPr>
        <w:suppressAutoHyphens/>
        <w:spacing w:line="480" w:lineRule="auto"/>
        <w:contextualSpacing/>
      </w:pPr>
      <w:r>
        <w:rPr>
          <w:sz w:val="22"/>
        </w:rPr>
        <w:t>SHA256 is considered an industry stand</w:t>
      </w:r>
      <w:r w:rsidR="00070E33">
        <w:rPr>
          <w:sz w:val="22"/>
        </w:rPr>
        <w:t>ard</w:t>
      </w:r>
      <w:r>
        <w:rPr>
          <w:sz w:val="22"/>
        </w:rPr>
        <w:t xml:space="preserve"> cryptographic tool. This cipher produces 256-bit keys and is much more secure than other ciphers in use today. With SHA256 there are 2^256 possible output values making it very unlikely for collisions to happen. This also results in the avalanche effect for this cipher. This simply means that if even one bit is changed in the input, then the output is changed significantly. Basically, this cipher has excellent randomization properties. SHA256 has not been cracked, protects against collisions with 256-bit keys, and makes excellent use of the avalanche effect to randomize hash keys. </w:t>
      </w:r>
      <w:r>
        <w:t>(Wiki, 2021)</w:t>
      </w:r>
    </w:p>
    <w:p w14:paraId="68398339" w14:textId="5BD85273" w:rsidR="002248CD" w:rsidRDefault="00ED73A4" w:rsidP="00D84FB6">
      <w:pPr>
        <w:suppressAutoHyphens/>
        <w:spacing w:line="480" w:lineRule="auto"/>
        <w:contextualSpacing/>
      </w:pPr>
      <w:r>
        <w:t xml:space="preserve">Random number </w:t>
      </w:r>
      <w:r w:rsidR="00664CBE">
        <w:t>generation</w:t>
      </w:r>
      <w:r>
        <w:t xml:space="preserve"> is </w:t>
      </w:r>
      <w:r w:rsidR="00664CBE">
        <w:t xml:space="preserve">an important part of cryptography. Two types of </w:t>
      </w:r>
      <w:r w:rsidR="00CF7F73">
        <w:t>generators</w:t>
      </w:r>
      <w:r w:rsidR="00664CBE">
        <w:t xml:space="preserve"> are typically used. </w:t>
      </w:r>
      <w:r w:rsidR="000C750B">
        <w:t xml:space="preserve">This included pseudo-random and true random number generators. </w:t>
      </w:r>
      <w:r w:rsidR="005C64C1">
        <w:t xml:space="preserve">Pseudo-random generators use an algorithm </w:t>
      </w:r>
      <w:r w:rsidR="00E00368">
        <w:t>to generate seemingly random numbers based on a seed used to initia</w:t>
      </w:r>
      <w:r w:rsidR="00CF7F73">
        <w:t>li</w:t>
      </w:r>
      <w:r w:rsidR="00E00368">
        <w:t xml:space="preserve">ze the random number. </w:t>
      </w:r>
      <w:r w:rsidR="00D6639D">
        <w:t xml:space="preserve">A truly random number generator is a device that uses </w:t>
      </w:r>
      <w:r w:rsidR="004E787B">
        <w:t>physical processes</w:t>
      </w:r>
      <w:r w:rsidR="00D84FB6">
        <w:t xml:space="preserve"> like noise to generate random numbers. </w:t>
      </w:r>
    </w:p>
    <w:p w14:paraId="5CAB2AA8" w14:textId="25A455F3" w:rsidR="00A55B76" w:rsidRDefault="00F24758" w:rsidP="009E6325">
      <w:pPr>
        <w:suppressAutoHyphens/>
        <w:spacing w:line="480" w:lineRule="auto"/>
        <w:contextualSpacing/>
        <w:rPr>
          <w:rFonts w:cstheme="minorHAnsi"/>
          <w:sz w:val="22"/>
          <w:szCs w:val="22"/>
        </w:rPr>
      </w:pPr>
      <w:r>
        <w:t>With encryption</w:t>
      </w:r>
      <w:r w:rsidR="00E43124">
        <w:t xml:space="preserve"> there is data transfer that requires a key to decrypt data. There are two methods, symmetric and non-symmetric. With symmetric keys, both the sender and the recipient must use the same key to encrypt and then decrypt the data. </w:t>
      </w:r>
      <w:r w:rsidR="00545C00">
        <w:t xml:space="preserve">The key must be shared with all recipients. With non-symmetric keys there are two keys needed to </w:t>
      </w:r>
      <w:r w:rsidR="00DE4076">
        <w:t xml:space="preserve">share data. First a </w:t>
      </w:r>
      <w:r w:rsidR="00DE4076">
        <w:lastRenderedPageBreak/>
        <w:t>public key must be made to allow data encryption. Then</w:t>
      </w:r>
      <w:r w:rsidR="005773F8">
        <w:t xml:space="preserve"> a private key must be used at the other end to decrypt the data. Both keys are different, however they are related. </w:t>
      </w: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Pr="00C213BF" w:rsidRDefault="00120ACD" w:rsidP="00B7788F">
      <w:pPr>
        <w:contextualSpacing/>
        <w:rPr>
          <w:rFonts w:eastAsia="Times New Roman" w:cstheme="minorHAnsi"/>
          <w:i/>
          <w:iCs/>
          <w:sz w:val="22"/>
          <w:szCs w:val="22"/>
        </w:rPr>
      </w:pPr>
      <w:r w:rsidRPr="00C213BF">
        <w:rPr>
          <w:rFonts w:eastAsia="Times New Roman" w:cstheme="minorHAnsi"/>
          <w:i/>
          <w:iCs/>
          <w:sz w:val="22"/>
          <w:szCs w:val="22"/>
        </w:rPr>
        <w:t xml:space="preserve">Generate appropriate self-signed certificates using the Java </w:t>
      </w:r>
      <w:proofErr w:type="spellStart"/>
      <w:r w:rsidRPr="00C213BF">
        <w:rPr>
          <w:rFonts w:eastAsia="Times New Roman" w:cstheme="minorHAnsi"/>
          <w:i/>
          <w:iCs/>
          <w:sz w:val="22"/>
          <w:szCs w:val="22"/>
        </w:rPr>
        <w:t>Keytool</w:t>
      </w:r>
      <w:proofErr w:type="spellEnd"/>
      <w:r w:rsidRPr="00C213BF">
        <w:rPr>
          <w:rFonts w:eastAsia="Times New Roman" w:cstheme="minorHAnsi"/>
          <w:i/>
          <w:iCs/>
          <w:sz w:val="22"/>
          <w:szCs w:val="22"/>
        </w:rPr>
        <w:t>, which is used through the command line.</w:t>
      </w:r>
    </w:p>
    <w:p w14:paraId="7682FD9C" w14:textId="3AA9BE39" w:rsidR="00120ACD" w:rsidRPr="00C213BF" w:rsidRDefault="00120ACD" w:rsidP="00B7788F">
      <w:pPr>
        <w:contextualSpacing/>
        <w:rPr>
          <w:rFonts w:eastAsia="Times New Roman" w:cstheme="minorHAnsi"/>
          <w:i/>
          <w:iCs/>
          <w:sz w:val="22"/>
          <w:szCs w:val="22"/>
        </w:rPr>
      </w:pPr>
      <w:r w:rsidRPr="00C213BF">
        <w:rPr>
          <w:rFonts w:eastAsia="Times New Roman" w:cstheme="minorHAnsi"/>
          <w:i/>
          <w:iCs/>
          <w:sz w:val="22"/>
          <w:szCs w:val="22"/>
        </w:rPr>
        <w:t xml:space="preserve"> </w:t>
      </w:r>
    </w:p>
    <w:p w14:paraId="07CAC947" w14:textId="1E84F004" w:rsidR="00120ACD" w:rsidRPr="00C213BF" w:rsidRDefault="00120ACD" w:rsidP="00B7788F">
      <w:pPr>
        <w:pStyle w:val="ListParagraph"/>
        <w:numPr>
          <w:ilvl w:val="0"/>
          <w:numId w:val="11"/>
        </w:numPr>
        <w:rPr>
          <w:rFonts w:eastAsia="Times New Roman" w:cstheme="minorHAnsi"/>
          <w:i/>
          <w:iCs/>
          <w:sz w:val="22"/>
          <w:szCs w:val="22"/>
        </w:rPr>
      </w:pPr>
      <w:r w:rsidRPr="00C213BF">
        <w:rPr>
          <w:rFonts w:eastAsia="Times New Roman" w:cstheme="minorHAnsi"/>
          <w:i/>
          <w:iCs/>
          <w:sz w:val="22"/>
          <w:szCs w:val="22"/>
        </w:rPr>
        <w:t>To demonstrate that the keys were effectively generated, export your certificates (</w:t>
      </w:r>
      <w:r w:rsidR="00EB4E90" w:rsidRPr="00C213BF">
        <w:rPr>
          <w:rFonts w:eastAsia="Times New Roman" w:cstheme="minorHAnsi"/>
          <w:i/>
          <w:iCs/>
          <w:sz w:val="22"/>
          <w:szCs w:val="22"/>
        </w:rPr>
        <w:t xml:space="preserve">CER </w:t>
      </w:r>
      <w:r w:rsidRPr="00C213BF">
        <w:rPr>
          <w:rFonts w:eastAsia="Times New Roman" w:cstheme="minorHAnsi"/>
          <w:i/>
          <w:iCs/>
          <w:sz w:val="22"/>
          <w:szCs w:val="22"/>
        </w:rPr>
        <w:t>file</w:t>
      </w:r>
      <w:proofErr w:type="gramStart"/>
      <w:r w:rsidRPr="00C213BF">
        <w:rPr>
          <w:rFonts w:eastAsia="Times New Roman" w:cstheme="minorHAnsi"/>
          <w:i/>
          <w:iCs/>
          <w:sz w:val="22"/>
          <w:szCs w:val="22"/>
        </w:rPr>
        <w:t>)</w:t>
      </w:r>
      <w:proofErr w:type="gramEnd"/>
      <w:r w:rsidRPr="00C213BF">
        <w:rPr>
          <w:rFonts w:eastAsia="Times New Roman" w:cstheme="minorHAnsi"/>
          <w:i/>
          <w:iCs/>
          <w:sz w:val="22"/>
          <w:szCs w:val="22"/>
        </w:rPr>
        <w:t xml:space="preserve"> and submit a screenshot of the </w:t>
      </w:r>
      <w:r w:rsidR="00EB4E90" w:rsidRPr="00C213BF">
        <w:rPr>
          <w:rFonts w:eastAsia="Times New Roman" w:cstheme="minorHAnsi"/>
          <w:i/>
          <w:iCs/>
          <w:sz w:val="22"/>
          <w:szCs w:val="22"/>
        </w:rPr>
        <w:t>CER</w:t>
      </w:r>
      <w:r w:rsidRPr="00C213BF">
        <w:rPr>
          <w:rFonts w:eastAsia="Times New Roman" w:cstheme="minorHAnsi"/>
          <w:i/>
          <w:iCs/>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393F86E3" w:rsidR="00DB5652" w:rsidRDefault="00DB5652" w:rsidP="00B7788F">
      <w:pPr>
        <w:contextualSpacing/>
        <w:rPr>
          <w:rFonts w:cstheme="minorHAnsi"/>
          <w:sz w:val="22"/>
          <w:szCs w:val="22"/>
        </w:rPr>
      </w:pPr>
    </w:p>
    <w:p w14:paraId="5390EDD4" w14:textId="64F04100" w:rsidR="00C213BF" w:rsidRDefault="00F1183C" w:rsidP="00B7788F">
      <w:pPr>
        <w:contextualSpacing/>
        <w:rPr>
          <w:rFonts w:cstheme="minorHAnsi"/>
          <w:sz w:val="22"/>
          <w:szCs w:val="22"/>
        </w:rPr>
      </w:pPr>
      <w:r>
        <w:rPr>
          <w:noProof/>
        </w:rPr>
        <w:drawing>
          <wp:inline distT="0" distB="0" distL="0" distR="0" wp14:anchorId="6FFA94BC" wp14:editId="72288394">
            <wp:extent cx="587692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88" r="1122" b="3704"/>
                    <a:stretch/>
                  </pic:blipFill>
                  <pic:spPr bwMode="auto">
                    <a:xfrm>
                      <a:off x="0" y="0"/>
                      <a:ext cx="5876925" cy="3086100"/>
                    </a:xfrm>
                    <a:prstGeom prst="rect">
                      <a:avLst/>
                    </a:prstGeom>
                    <a:ln>
                      <a:noFill/>
                    </a:ln>
                    <a:extLst>
                      <a:ext uri="{53640926-AAD7-44D8-BBD7-CCE9431645EC}">
                        <a14:shadowObscured xmlns:a14="http://schemas.microsoft.com/office/drawing/2010/main"/>
                      </a:ext>
                    </a:extLst>
                  </pic:spPr>
                </pic:pic>
              </a:graphicData>
            </a:graphic>
          </wp:inline>
        </w:drawing>
      </w:r>
    </w:p>
    <w:p w14:paraId="3B1BE1C6" w14:textId="6B473F9E" w:rsidR="00040533" w:rsidRDefault="00D13895" w:rsidP="00B7788F">
      <w:pPr>
        <w:contextualSpacing/>
        <w:rPr>
          <w:rFonts w:cstheme="minorHAnsi"/>
          <w:sz w:val="22"/>
          <w:szCs w:val="22"/>
        </w:rPr>
      </w:pPr>
      <w:r>
        <w:rPr>
          <w:noProof/>
        </w:rPr>
        <w:drawing>
          <wp:inline distT="0" distB="0" distL="0" distR="0" wp14:anchorId="0CB261EC" wp14:editId="7E5AE8D1">
            <wp:extent cx="586740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97" r="1281" b="31054"/>
                    <a:stretch/>
                  </pic:blipFill>
                  <pic:spPr bwMode="auto">
                    <a:xfrm>
                      <a:off x="0" y="0"/>
                      <a:ext cx="5867400" cy="2114550"/>
                    </a:xfrm>
                    <a:prstGeom prst="rect">
                      <a:avLst/>
                    </a:prstGeom>
                    <a:ln>
                      <a:noFill/>
                    </a:ln>
                    <a:extLst>
                      <a:ext uri="{53640926-AAD7-44D8-BBD7-CCE9431645EC}">
                        <a14:shadowObscured xmlns:a14="http://schemas.microsoft.com/office/drawing/2010/main"/>
                      </a:ext>
                    </a:extLst>
                  </pic:spPr>
                </pic:pic>
              </a:graphicData>
            </a:graphic>
          </wp:inline>
        </w:drawing>
      </w:r>
    </w:p>
    <w:p w14:paraId="2050B482" w14:textId="225CFBEC" w:rsidR="005E4E1D" w:rsidRPr="00B7788F" w:rsidRDefault="00040533" w:rsidP="00B7788F">
      <w:pPr>
        <w:rPr>
          <w:rFonts w:cstheme="minorHAnsi"/>
          <w:sz w:val="22"/>
          <w:szCs w:val="22"/>
        </w:rPr>
      </w:pPr>
      <w:r>
        <w:rPr>
          <w:rFonts w:cstheme="minorHAnsi"/>
          <w:sz w:val="22"/>
          <w:szCs w:val="22"/>
        </w:rPr>
        <w:br w:type="page"/>
      </w:r>
    </w:p>
    <w:p w14:paraId="4BA218AD" w14:textId="0CD6BD69" w:rsidR="00C56FC2" w:rsidRPr="00B7788F" w:rsidRDefault="005A1B32" w:rsidP="00B7788F">
      <w:pPr>
        <w:pStyle w:val="Heading2"/>
        <w:suppressAutoHyphens w:val="0"/>
        <w:spacing w:before="0" w:line="240" w:lineRule="auto"/>
      </w:pPr>
      <w:bookmarkStart w:id="8" w:name="_Toc33111308"/>
      <w:r w:rsidRPr="00B7788F">
        <w:lastRenderedPageBreak/>
        <w:t xml:space="preserve">3. </w:t>
      </w:r>
      <w:r w:rsidR="00E33862" w:rsidRPr="00B7788F">
        <w:t>Deploy Cipher</w:t>
      </w:r>
      <w:bookmarkEnd w:id="8"/>
    </w:p>
    <w:p w14:paraId="50283F68" w14:textId="3EDB8A98" w:rsidR="00E4044A" w:rsidRPr="005E4E1D" w:rsidRDefault="00E4044A" w:rsidP="00B7788F">
      <w:pPr>
        <w:contextualSpacing/>
        <w:rPr>
          <w:rFonts w:eastAsia="Times New Roman" w:cstheme="minorHAnsi"/>
          <w:i/>
          <w:iCs/>
          <w:sz w:val="22"/>
          <w:szCs w:val="22"/>
        </w:rPr>
      </w:pPr>
      <w:r w:rsidRPr="005E4E1D">
        <w:rPr>
          <w:rFonts w:eastAsia="Times New Roman" w:cstheme="minorHAnsi"/>
          <w:i/>
          <w:iCs/>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5E4E1D" w:rsidRDefault="00DB5652" w:rsidP="00B7788F">
      <w:pPr>
        <w:contextualSpacing/>
        <w:rPr>
          <w:rFonts w:eastAsia="Times New Roman" w:cstheme="minorHAnsi"/>
          <w:i/>
          <w:iCs/>
          <w:sz w:val="22"/>
          <w:szCs w:val="22"/>
        </w:rPr>
      </w:pPr>
    </w:p>
    <w:p w14:paraId="06DB605C" w14:textId="28743CE0" w:rsidR="00E33862" w:rsidRPr="005E4E1D" w:rsidRDefault="00E4044A" w:rsidP="00B7788F">
      <w:pPr>
        <w:pStyle w:val="ListParagraph"/>
        <w:numPr>
          <w:ilvl w:val="0"/>
          <w:numId w:val="10"/>
        </w:numPr>
        <w:rPr>
          <w:rFonts w:eastAsia="Times New Roman" w:cstheme="minorHAnsi"/>
          <w:i/>
          <w:iCs/>
          <w:sz w:val="22"/>
          <w:szCs w:val="22"/>
        </w:rPr>
      </w:pPr>
      <w:r w:rsidRPr="005E4E1D">
        <w:rPr>
          <w:rFonts w:eastAsia="Times New Roman" w:cstheme="minorHAnsi"/>
          <w:i/>
          <w:iCs/>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244D2584" w:rsidR="00DB5652" w:rsidRPr="00B7788F" w:rsidRDefault="00040533" w:rsidP="00B7788F">
      <w:pPr>
        <w:ind w:left="360"/>
        <w:contextualSpacing/>
        <w:rPr>
          <w:rFonts w:cstheme="minorHAnsi"/>
          <w:sz w:val="22"/>
          <w:szCs w:val="22"/>
        </w:rPr>
      </w:pPr>
      <w:r>
        <w:rPr>
          <w:noProof/>
        </w:rPr>
        <w:drawing>
          <wp:inline distT="0" distB="0" distL="0" distR="0" wp14:anchorId="3EA50BD3" wp14:editId="488CC2F4">
            <wp:extent cx="5943600" cy="600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2051"/>
                    <a:stretch/>
                  </pic:blipFill>
                  <pic:spPr bwMode="auto">
                    <a:xfrm>
                      <a:off x="0" y="0"/>
                      <a:ext cx="5943600" cy="600075"/>
                    </a:xfrm>
                    <a:prstGeom prst="rect">
                      <a:avLst/>
                    </a:prstGeom>
                    <a:ln>
                      <a:noFill/>
                    </a:ln>
                    <a:extLst>
                      <a:ext uri="{53640926-AAD7-44D8-BBD7-CCE9431645EC}">
                        <a14:shadowObscured xmlns:a14="http://schemas.microsoft.com/office/drawing/2010/main"/>
                      </a:ext>
                    </a:extLst>
                  </pic:spPr>
                </pic:pic>
              </a:graphicData>
            </a:graphic>
          </wp:inline>
        </w:drawing>
      </w: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Pr="0073513A" w:rsidRDefault="00E4044A" w:rsidP="00B7788F">
      <w:pPr>
        <w:contextualSpacing/>
        <w:rPr>
          <w:rFonts w:cstheme="minorHAnsi"/>
          <w:i/>
          <w:iCs/>
          <w:sz w:val="22"/>
          <w:szCs w:val="22"/>
        </w:rPr>
      </w:pPr>
      <w:r w:rsidRPr="0073513A">
        <w:rPr>
          <w:rFonts w:cstheme="minorHAnsi"/>
          <w:i/>
          <w:iCs/>
          <w:sz w:val="22"/>
          <w:szCs w:val="22"/>
        </w:rPr>
        <w:t xml:space="preserve">Refactor the code to convert HTTP to the HTTPS protocol. Compile and run the refactored code to verify secure communication by typing </w:t>
      </w:r>
      <w:r w:rsidRPr="0073513A">
        <w:rPr>
          <w:rFonts w:cstheme="minorHAnsi"/>
          <w:b/>
          <w:bCs/>
          <w:i/>
          <w:iCs/>
          <w:sz w:val="22"/>
          <w:szCs w:val="22"/>
        </w:rPr>
        <w:t>https://localhost:8443/hash</w:t>
      </w:r>
      <w:r w:rsidRPr="0073513A">
        <w:rPr>
          <w:rFonts w:cstheme="minorHAnsi"/>
          <w:i/>
          <w:iCs/>
          <w:sz w:val="22"/>
          <w:szCs w:val="22"/>
        </w:rPr>
        <w:t xml:space="preserve"> in a new browser window to demonstrate that the secure communication works successfully. </w:t>
      </w:r>
    </w:p>
    <w:p w14:paraId="4C160FEC" w14:textId="77777777" w:rsidR="00DB5652" w:rsidRPr="0073513A" w:rsidRDefault="00DB5652" w:rsidP="00B7788F">
      <w:pPr>
        <w:contextualSpacing/>
        <w:rPr>
          <w:rFonts w:cstheme="minorHAnsi"/>
          <w:i/>
          <w:iCs/>
          <w:sz w:val="22"/>
          <w:szCs w:val="22"/>
        </w:rPr>
      </w:pPr>
    </w:p>
    <w:p w14:paraId="3BC8230F" w14:textId="12D9996F" w:rsidR="000202DE" w:rsidRPr="0073513A" w:rsidRDefault="00E4044A" w:rsidP="00B7788F">
      <w:pPr>
        <w:pStyle w:val="ListParagraph"/>
        <w:numPr>
          <w:ilvl w:val="0"/>
          <w:numId w:val="10"/>
        </w:numPr>
        <w:rPr>
          <w:rFonts w:cstheme="minorHAnsi"/>
          <w:i/>
          <w:iCs/>
          <w:sz w:val="22"/>
          <w:szCs w:val="22"/>
        </w:rPr>
      </w:pPr>
      <w:r w:rsidRPr="0073513A">
        <w:rPr>
          <w:rFonts w:cstheme="minorHAnsi"/>
          <w:i/>
          <w:iCs/>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95A7384" w14:textId="77777777" w:rsidR="00556C82" w:rsidRDefault="000A0835">
      <w:pPr>
        <w:rPr>
          <w:rFonts w:eastAsia="Times New Roman" w:cstheme="minorHAnsi"/>
          <w:sz w:val="22"/>
          <w:szCs w:val="22"/>
        </w:rPr>
      </w:pPr>
      <w:r>
        <w:rPr>
          <w:noProof/>
        </w:rPr>
        <w:drawing>
          <wp:inline distT="0" distB="0" distL="0" distR="0" wp14:anchorId="49FB9488" wp14:editId="045175CC">
            <wp:extent cx="5943600" cy="7620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srcRect b="79487"/>
                    <a:stretch/>
                  </pic:blipFill>
                  <pic:spPr bwMode="auto">
                    <a:xfrm>
                      <a:off x="0" y="0"/>
                      <a:ext cx="5943600" cy="762000"/>
                    </a:xfrm>
                    <a:prstGeom prst="rect">
                      <a:avLst/>
                    </a:prstGeom>
                    <a:ln>
                      <a:noFill/>
                    </a:ln>
                    <a:extLst>
                      <a:ext uri="{53640926-AAD7-44D8-BBD7-CCE9431645EC}">
                        <a14:shadowObscured xmlns:a14="http://schemas.microsoft.com/office/drawing/2010/main"/>
                      </a:ext>
                    </a:extLst>
                  </pic:spPr>
                </pic:pic>
              </a:graphicData>
            </a:graphic>
          </wp:inline>
        </w:drawing>
      </w:r>
    </w:p>
    <w:p w14:paraId="57628C1C" w14:textId="4D5AA874" w:rsidR="00425F49" w:rsidRDefault="00425F49">
      <w:pPr>
        <w:rPr>
          <w:rFonts w:eastAsia="Times New Roman" w:cstheme="minorHAnsi"/>
          <w:sz w:val="22"/>
          <w:szCs w:val="22"/>
        </w:rPr>
      </w:pPr>
      <w:r>
        <w:rPr>
          <w:rFonts w:eastAsia="Times New Roman" w:cstheme="minorHAnsi"/>
          <w:sz w:val="22"/>
          <w:szCs w:val="22"/>
        </w:rPr>
        <w:t xml:space="preserve">Certificate generated with Eclipse </w:t>
      </w:r>
      <w:proofErr w:type="spellStart"/>
      <w:r>
        <w:rPr>
          <w:rFonts w:eastAsia="Times New Roman" w:cstheme="minorHAnsi"/>
          <w:sz w:val="22"/>
          <w:szCs w:val="22"/>
        </w:rPr>
        <w:t>keytool</w:t>
      </w:r>
      <w:proofErr w:type="spellEnd"/>
      <w:r>
        <w:rPr>
          <w:rFonts w:eastAsia="Times New Roman" w:cstheme="minorHAnsi"/>
          <w:sz w:val="22"/>
          <w:szCs w:val="22"/>
        </w:rPr>
        <w:t xml:space="preserve"> plugin</w:t>
      </w:r>
      <w:r w:rsidR="009F3B79">
        <w:rPr>
          <w:rFonts w:eastAsia="Times New Roman" w:cstheme="minorHAnsi"/>
          <w:sz w:val="22"/>
          <w:szCs w:val="22"/>
        </w:rPr>
        <w:t>:</w:t>
      </w:r>
    </w:p>
    <w:p w14:paraId="759253DB" w14:textId="778D2D85" w:rsidR="00DC72CF" w:rsidRDefault="00556C82">
      <w:pPr>
        <w:rPr>
          <w:rFonts w:eastAsia="Times New Roman" w:cstheme="minorHAnsi"/>
          <w:sz w:val="22"/>
          <w:szCs w:val="22"/>
        </w:rPr>
      </w:pPr>
      <w:r>
        <w:rPr>
          <w:noProof/>
        </w:rPr>
        <w:drawing>
          <wp:inline distT="0" distB="0" distL="0" distR="0" wp14:anchorId="7E184305" wp14:editId="3BEE5C57">
            <wp:extent cx="5943600" cy="37147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943600" cy="3714750"/>
                    </a:xfrm>
                    <a:prstGeom prst="rect">
                      <a:avLst/>
                    </a:prstGeom>
                  </pic:spPr>
                </pic:pic>
              </a:graphicData>
            </a:graphic>
          </wp:inline>
        </w:drawing>
      </w:r>
      <w:r w:rsidR="00DC72CF">
        <w:rPr>
          <w:rFonts w:eastAsia="Times New Roman" w:cstheme="minorHAnsi"/>
          <w:sz w:val="22"/>
          <w:szCs w:val="22"/>
        </w:rPr>
        <w:br w:type="page"/>
      </w:r>
    </w:p>
    <w:p w14:paraId="24144543" w14:textId="28B861C6" w:rsidR="00E33862" w:rsidRPr="00B7788F" w:rsidRDefault="00E4044A" w:rsidP="00B7788F">
      <w:pPr>
        <w:pStyle w:val="Heading2"/>
        <w:suppressAutoHyphens w:val="0"/>
        <w:spacing w:before="0" w:line="240" w:lineRule="auto"/>
      </w:pPr>
      <w:bookmarkStart w:id="10" w:name="_Toc33111310"/>
      <w:r w:rsidRPr="00B7788F">
        <w:lastRenderedPageBreak/>
        <w:t>5</w:t>
      </w:r>
      <w:r w:rsidR="000202DE" w:rsidRPr="00B7788F">
        <w:t>. Secondary Testing</w:t>
      </w:r>
      <w:bookmarkEnd w:id="10"/>
    </w:p>
    <w:p w14:paraId="5E2E4D6F" w14:textId="6CF880AC" w:rsidR="00E4044A" w:rsidRPr="00DC72CF" w:rsidRDefault="00E4044A" w:rsidP="00B7788F">
      <w:pPr>
        <w:contextualSpacing/>
        <w:rPr>
          <w:rFonts w:eastAsia="Times New Roman" w:cstheme="minorHAnsi"/>
          <w:i/>
          <w:iCs/>
          <w:sz w:val="22"/>
          <w:szCs w:val="22"/>
        </w:rPr>
      </w:pPr>
      <w:r w:rsidRPr="00DC72CF">
        <w:rPr>
          <w:rFonts w:eastAsia="Times New Roman" w:cstheme="minorHAnsi"/>
          <w:i/>
          <w:iCs/>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DC72CF" w:rsidRDefault="00DB5652" w:rsidP="00B7788F">
      <w:pPr>
        <w:contextualSpacing/>
        <w:rPr>
          <w:rFonts w:eastAsia="Times New Roman" w:cstheme="minorHAnsi"/>
          <w:i/>
          <w:iCs/>
          <w:sz w:val="22"/>
          <w:szCs w:val="22"/>
        </w:rPr>
      </w:pPr>
    </w:p>
    <w:p w14:paraId="13D31531" w14:textId="77777777" w:rsidR="00E4044A" w:rsidRPr="00DC72CF" w:rsidRDefault="00E4044A" w:rsidP="00B7788F">
      <w:pPr>
        <w:pStyle w:val="ListParagraph"/>
        <w:numPr>
          <w:ilvl w:val="0"/>
          <w:numId w:val="10"/>
        </w:numPr>
        <w:rPr>
          <w:rFonts w:eastAsia="Times New Roman" w:cstheme="minorHAnsi"/>
          <w:i/>
          <w:iCs/>
          <w:sz w:val="22"/>
          <w:szCs w:val="22"/>
        </w:rPr>
      </w:pPr>
      <w:r w:rsidRPr="00DC72CF">
        <w:rPr>
          <w:rFonts w:eastAsia="Times New Roman" w:cstheme="minorHAnsi"/>
          <w:i/>
          <w:iCs/>
          <w:sz w:val="22"/>
          <w:szCs w:val="22"/>
        </w:rPr>
        <w:t xml:space="preserve">Include the following below: </w:t>
      </w:r>
    </w:p>
    <w:p w14:paraId="6414EEA1" w14:textId="51D179DE" w:rsidR="00E4044A" w:rsidRPr="00DC72CF" w:rsidRDefault="00F72352" w:rsidP="00B7788F">
      <w:pPr>
        <w:pStyle w:val="ListParagraph"/>
        <w:numPr>
          <w:ilvl w:val="1"/>
          <w:numId w:val="10"/>
        </w:numPr>
        <w:rPr>
          <w:rFonts w:eastAsia="Times New Roman" w:cstheme="minorHAnsi"/>
          <w:i/>
          <w:iCs/>
          <w:sz w:val="22"/>
          <w:szCs w:val="22"/>
        </w:rPr>
      </w:pPr>
      <w:r w:rsidRPr="00DC72CF">
        <w:rPr>
          <w:rFonts w:eastAsia="Times New Roman" w:cstheme="minorHAnsi"/>
          <w:i/>
          <w:iCs/>
          <w:sz w:val="22"/>
          <w:szCs w:val="22"/>
        </w:rPr>
        <w:t>A</w:t>
      </w:r>
      <w:r w:rsidR="00E4044A" w:rsidRPr="00DC72CF">
        <w:rPr>
          <w:rFonts w:eastAsia="Times New Roman" w:cstheme="minorHAnsi"/>
          <w:i/>
          <w:iCs/>
          <w:sz w:val="22"/>
          <w:szCs w:val="22"/>
        </w:rPr>
        <w:t xml:space="preserve"> screenshot of the refactored code executed without errors</w:t>
      </w:r>
    </w:p>
    <w:p w14:paraId="612DB478" w14:textId="7DCE17D4" w:rsidR="00E4044A" w:rsidRPr="00DC72CF" w:rsidRDefault="00F72352" w:rsidP="00B7788F">
      <w:pPr>
        <w:pStyle w:val="ListParagraph"/>
        <w:numPr>
          <w:ilvl w:val="1"/>
          <w:numId w:val="10"/>
        </w:numPr>
        <w:rPr>
          <w:rFonts w:eastAsia="Times New Roman" w:cstheme="minorHAnsi"/>
          <w:i/>
          <w:iCs/>
          <w:sz w:val="22"/>
          <w:szCs w:val="22"/>
        </w:rPr>
      </w:pPr>
      <w:r w:rsidRPr="00DC72CF">
        <w:rPr>
          <w:rFonts w:eastAsia="Times New Roman" w:cstheme="minorHAnsi"/>
          <w:i/>
          <w:iCs/>
          <w:sz w:val="22"/>
          <w:szCs w:val="22"/>
        </w:rPr>
        <w:t>A</w:t>
      </w:r>
      <w:r w:rsidR="00E4044A" w:rsidRPr="00DC72CF">
        <w:rPr>
          <w:rFonts w:eastAsia="Times New Roman" w:cstheme="minorHAnsi"/>
          <w:i/>
          <w:iCs/>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5B70F3E" w14:textId="431519A1" w:rsidR="00DB5652" w:rsidRDefault="00DC72CF" w:rsidP="00B7788F">
      <w:pPr>
        <w:contextualSpacing/>
        <w:rPr>
          <w:rFonts w:cstheme="minorHAnsi"/>
          <w:sz w:val="22"/>
          <w:szCs w:val="22"/>
        </w:rPr>
      </w:pPr>
      <w:r>
        <w:rPr>
          <w:noProof/>
        </w:rPr>
        <w:drawing>
          <wp:inline distT="0" distB="0" distL="0" distR="0" wp14:anchorId="1B84FC5F" wp14:editId="251C1675">
            <wp:extent cx="59436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64" b="7122"/>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14:paraId="5ECF25E2" w14:textId="0854637D" w:rsidR="005A114E" w:rsidRDefault="005A114E" w:rsidP="00B7788F">
      <w:pPr>
        <w:contextualSpacing/>
        <w:rPr>
          <w:rFonts w:cstheme="minorHAnsi"/>
          <w:sz w:val="22"/>
          <w:szCs w:val="22"/>
        </w:rPr>
      </w:pPr>
      <w:r>
        <w:rPr>
          <w:noProof/>
        </w:rPr>
        <w:drawing>
          <wp:inline distT="0" distB="0" distL="0" distR="0" wp14:anchorId="287969DC" wp14:editId="471AA22D">
            <wp:extent cx="5857875" cy="285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687" r="1442" b="4842"/>
                    <a:stretch/>
                  </pic:blipFill>
                  <pic:spPr bwMode="auto">
                    <a:xfrm>
                      <a:off x="0" y="0"/>
                      <a:ext cx="5857875" cy="2857500"/>
                    </a:xfrm>
                    <a:prstGeom prst="rect">
                      <a:avLst/>
                    </a:prstGeom>
                    <a:ln>
                      <a:noFill/>
                    </a:ln>
                    <a:extLst>
                      <a:ext uri="{53640926-AAD7-44D8-BBD7-CCE9431645EC}">
                        <a14:shadowObscured xmlns:a14="http://schemas.microsoft.com/office/drawing/2010/main"/>
                      </a:ext>
                    </a:extLst>
                  </pic:spPr>
                </pic:pic>
              </a:graphicData>
            </a:graphic>
          </wp:inline>
        </w:drawing>
      </w:r>
    </w:p>
    <w:p w14:paraId="5579F9B7" w14:textId="7111FB1F" w:rsidR="00482D90" w:rsidRDefault="001F0232" w:rsidP="00B7788F">
      <w:pPr>
        <w:contextualSpacing/>
        <w:rPr>
          <w:rFonts w:cstheme="minorHAnsi"/>
          <w:sz w:val="22"/>
          <w:szCs w:val="22"/>
        </w:rPr>
      </w:pPr>
      <w:r>
        <w:rPr>
          <w:noProof/>
        </w:rPr>
        <w:drawing>
          <wp:inline distT="0" distB="0" distL="0" distR="0" wp14:anchorId="7B7D43F1" wp14:editId="42675117">
            <wp:extent cx="5943600" cy="32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6153" b="44160"/>
                    <a:stretch/>
                  </pic:blipFill>
                  <pic:spPr bwMode="auto">
                    <a:xfrm>
                      <a:off x="0" y="0"/>
                      <a:ext cx="5943600" cy="323850"/>
                    </a:xfrm>
                    <a:prstGeom prst="rect">
                      <a:avLst/>
                    </a:prstGeom>
                    <a:ln>
                      <a:noFill/>
                    </a:ln>
                    <a:extLst>
                      <a:ext uri="{53640926-AAD7-44D8-BBD7-CCE9431645EC}">
                        <a14:shadowObscured xmlns:a14="http://schemas.microsoft.com/office/drawing/2010/main"/>
                      </a:ext>
                    </a:extLst>
                  </pic:spPr>
                </pic:pic>
              </a:graphicData>
            </a:graphic>
          </wp:inline>
        </w:drawing>
      </w:r>
    </w:p>
    <w:p w14:paraId="59DBB5AB" w14:textId="77777777" w:rsidR="00482D90" w:rsidRDefault="00482D90">
      <w:pPr>
        <w:rPr>
          <w:rFonts w:cstheme="minorHAnsi"/>
          <w:sz w:val="22"/>
          <w:szCs w:val="22"/>
        </w:rPr>
      </w:pPr>
      <w:r>
        <w:rPr>
          <w:rFonts w:cstheme="minorHAnsi"/>
          <w:sz w:val="22"/>
          <w:szCs w:val="22"/>
        </w:rPr>
        <w:br w:type="page"/>
      </w:r>
    </w:p>
    <w:p w14:paraId="3153A5F2" w14:textId="77777777" w:rsidR="001F0232" w:rsidRPr="00B7788F" w:rsidRDefault="001F023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Pr="00002878" w:rsidRDefault="00E4044A" w:rsidP="00B7788F">
      <w:pPr>
        <w:contextualSpacing/>
        <w:rPr>
          <w:rFonts w:eastAsia="Times New Roman" w:cstheme="minorHAnsi"/>
          <w:i/>
          <w:iCs/>
          <w:sz w:val="22"/>
          <w:szCs w:val="22"/>
        </w:rPr>
      </w:pPr>
      <w:r w:rsidRPr="00002878">
        <w:rPr>
          <w:rFonts w:eastAsia="Times New Roman" w:cstheme="minorHAnsi"/>
          <w:i/>
          <w:iCs/>
          <w:sz w:val="22"/>
          <w:szCs w:val="22"/>
        </w:rPr>
        <w:t>Identify syntactical, logical</w:t>
      </w:r>
      <w:r w:rsidR="00EB4E90" w:rsidRPr="00002878">
        <w:rPr>
          <w:rFonts w:eastAsia="Times New Roman" w:cstheme="minorHAnsi"/>
          <w:i/>
          <w:iCs/>
          <w:sz w:val="22"/>
          <w:szCs w:val="22"/>
        </w:rPr>
        <w:t>,</w:t>
      </w:r>
      <w:r w:rsidRPr="00002878">
        <w:rPr>
          <w:rFonts w:eastAsia="Times New Roman" w:cstheme="minorHAnsi"/>
          <w:i/>
          <w:iCs/>
          <w:sz w:val="22"/>
          <w:szCs w:val="22"/>
        </w:rPr>
        <w:t xml:space="preserve"> and security vulnerabilities for </w:t>
      </w:r>
      <w:r w:rsidR="00F72352" w:rsidRPr="00002878">
        <w:rPr>
          <w:rFonts w:eastAsia="Times New Roman" w:cstheme="minorHAnsi"/>
          <w:i/>
          <w:iCs/>
          <w:sz w:val="22"/>
          <w:szCs w:val="22"/>
        </w:rPr>
        <w:t>the</w:t>
      </w:r>
      <w:r w:rsidRPr="00002878">
        <w:rPr>
          <w:rFonts w:eastAsia="Times New Roman" w:cstheme="minorHAnsi"/>
          <w:i/>
          <w:iCs/>
          <w:sz w:val="22"/>
          <w:szCs w:val="22"/>
        </w:rPr>
        <w:t xml:space="preserve"> software application by manually reviewing code. </w:t>
      </w:r>
    </w:p>
    <w:p w14:paraId="5CF41C57" w14:textId="77777777" w:rsidR="00DB5652" w:rsidRPr="00002878" w:rsidRDefault="00DB5652" w:rsidP="00B7788F">
      <w:pPr>
        <w:contextualSpacing/>
        <w:rPr>
          <w:rFonts w:eastAsia="Times New Roman" w:cstheme="minorHAnsi"/>
          <w:i/>
          <w:iCs/>
          <w:sz w:val="22"/>
          <w:szCs w:val="22"/>
        </w:rPr>
      </w:pPr>
    </w:p>
    <w:p w14:paraId="48D5662F" w14:textId="03F6F888" w:rsidR="00E4044A" w:rsidRPr="00002878" w:rsidRDefault="00E4044A" w:rsidP="00B7788F">
      <w:pPr>
        <w:pStyle w:val="ListParagraph"/>
        <w:numPr>
          <w:ilvl w:val="0"/>
          <w:numId w:val="10"/>
        </w:numPr>
        <w:rPr>
          <w:rFonts w:eastAsia="Times New Roman" w:cstheme="minorHAnsi"/>
          <w:i/>
          <w:iCs/>
          <w:sz w:val="22"/>
          <w:szCs w:val="22"/>
        </w:rPr>
      </w:pPr>
      <w:r w:rsidRPr="00002878">
        <w:rPr>
          <w:rFonts w:eastAsia="Times New Roman" w:cstheme="minorHAnsi"/>
          <w:i/>
          <w:iCs/>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299AA2E4" w:rsidR="00E33862" w:rsidRDefault="008F6EF4" w:rsidP="00B7788F">
      <w:pPr>
        <w:contextualSpacing/>
        <w:rPr>
          <w:rFonts w:cstheme="minorHAnsi"/>
          <w:sz w:val="22"/>
          <w:szCs w:val="22"/>
        </w:rPr>
      </w:pPr>
      <w:r>
        <w:rPr>
          <w:noProof/>
        </w:rPr>
        <w:drawing>
          <wp:inline distT="0" distB="0" distL="0" distR="0" wp14:anchorId="2C67BC0D" wp14:editId="773CA41E">
            <wp:extent cx="5943600" cy="337566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2"/>
                    <a:srcRect t="2256" b="6871"/>
                    <a:stretch/>
                  </pic:blipFill>
                  <pic:spPr bwMode="auto">
                    <a:xfrm>
                      <a:off x="0" y="0"/>
                      <a:ext cx="5943600" cy="3375660"/>
                    </a:xfrm>
                    <a:prstGeom prst="rect">
                      <a:avLst/>
                    </a:prstGeom>
                    <a:ln>
                      <a:noFill/>
                    </a:ln>
                    <a:extLst>
                      <a:ext uri="{53640926-AAD7-44D8-BBD7-CCE9431645EC}">
                        <a14:shadowObscured xmlns:a14="http://schemas.microsoft.com/office/drawing/2010/main"/>
                      </a:ext>
                    </a:extLst>
                  </pic:spPr>
                </pic:pic>
              </a:graphicData>
            </a:graphic>
          </wp:inline>
        </w:drawing>
      </w:r>
    </w:p>
    <w:p w14:paraId="224CD4E4" w14:textId="77777777" w:rsidR="0052028F" w:rsidRPr="00B7788F" w:rsidRDefault="0052028F"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769B2B6E" w14:textId="31C8A9D9" w:rsidR="00644033" w:rsidRDefault="00FD204E" w:rsidP="00C72B50">
      <w:pPr>
        <w:spacing w:line="480" w:lineRule="auto"/>
        <w:contextualSpacing/>
        <w:rPr>
          <w:rFonts w:eastAsia="Times New Roman" w:cstheme="minorHAnsi"/>
          <w:sz w:val="22"/>
          <w:szCs w:val="22"/>
        </w:rPr>
      </w:pPr>
      <w:proofErr w:type="gramStart"/>
      <w:r>
        <w:rPr>
          <w:rFonts w:eastAsia="Times New Roman" w:cstheme="minorHAnsi"/>
          <w:sz w:val="22"/>
          <w:szCs w:val="22"/>
        </w:rPr>
        <w:t>In order to</w:t>
      </w:r>
      <w:proofErr w:type="gramEnd"/>
      <w:r>
        <w:rPr>
          <w:rFonts w:eastAsia="Times New Roman" w:cstheme="minorHAnsi"/>
          <w:sz w:val="22"/>
          <w:szCs w:val="22"/>
        </w:rPr>
        <w:t xml:space="preserve"> satisfy the needs of the client, </w:t>
      </w:r>
      <w:r w:rsidR="002009FA">
        <w:rPr>
          <w:rFonts w:eastAsia="Times New Roman" w:cstheme="minorHAnsi"/>
          <w:sz w:val="22"/>
          <w:szCs w:val="22"/>
        </w:rPr>
        <w:t xml:space="preserve">an SHA-256 algorithm has been employed. This is evident in the </w:t>
      </w:r>
      <w:r w:rsidR="00D716DA">
        <w:rPr>
          <w:rFonts w:eastAsia="Times New Roman" w:cstheme="minorHAnsi"/>
          <w:sz w:val="22"/>
          <w:szCs w:val="22"/>
        </w:rPr>
        <w:t>SSLServerAPplication.java file shown above. The</w:t>
      </w:r>
      <w:r w:rsidR="003F04C8">
        <w:rPr>
          <w:rFonts w:eastAsia="Times New Roman" w:cstheme="minorHAnsi"/>
          <w:sz w:val="22"/>
          <w:szCs w:val="22"/>
        </w:rPr>
        <w:t xml:space="preserve"> code required for implementation of the hash algorithm is in place and operational. A message digest and exception handler were added to output a unique data string and the checksum value issued by the algorithm. </w:t>
      </w:r>
    </w:p>
    <w:p w14:paraId="7E17DD75" w14:textId="77777777" w:rsidR="005B63A4" w:rsidRDefault="005B63A4" w:rsidP="005B63A4">
      <w:pPr>
        <w:suppressAutoHyphens/>
        <w:spacing w:line="480" w:lineRule="auto"/>
        <w:rPr>
          <w:sz w:val="22"/>
        </w:rPr>
      </w:pPr>
      <w:r>
        <w:rPr>
          <w:sz w:val="22"/>
        </w:rPr>
        <w:lastRenderedPageBreak/>
        <w:t>The areas of security that need review for this project would include:</w:t>
      </w:r>
    </w:p>
    <w:p w14:paraId="7497BE26" w14:textId="77777777" w:rsidR="005B63A4" w:rsidRDefault="005B63A4" w:rsidP="005B63A4">
      <w:pPr>
        <w:suppressAutoHyphens/>
        <w:spacing w:line="480" w:lineRule="auto"/>
        <w:rPr>
          <w:sz w:val="22"/>
        </w:rPr>
      </w:pPr>
      <w:r w:rsidRPr="005B63A4">
        <w:rPr>
          <w:i/>
          <w:iCs/>
          <w:sz w:val="22"/>
        </w:rPr>
        <w:t>Input validation</w:t>
      </w:r>
      <w:r>
        <w:rPr>
          <w:sz w:val="22"/>
        </w:rPr>
        <w:t xml:space="preserve">. Given this is a web-based application and the goal is to obtain user input, this information needs validation. This can help secure against insertion attacks and provide for a more secure application. </w:t>
      </w:r>
    </w:p>
    <w:p w14:paraId="7C66A054" w14:textId="77777777" w:rsidR="005B63A4" w:rsidRDefault="005B63A4" w:rsidP="005B63A4">
      <w:pPr>
        <w:suppressAutoHyphens/>
        <w:spacing w:line="480" w:lineRule="auto"/>
        <w:rPr>
          <w:sz w:val="22"/>
        </w:rPr>
      </w:pPr>
      <w:r w:rsidRPr="005B63A4">
        <w:rPr>
          <w:i/>
          <w:iCs/>
          <w:sz w:val="22"/>
        </w:rPr>
        <w:t>APIs</w:t>
      </w:r>
      <w:r>
        <w:rPr>
          <w:sz w:val="22"/>
        </w:rPr>
        <w:t xml:space="preserve">. Given the nature of the project, the use of RESTful API may be required and should be considered to secure data transfer in a client/server configuration. </w:t>
      </w:r>
    </w:p>
    <w:p w14:paraId="08219F58" w14:textId="77777777" w:rsidR="005B63A4" w:rsidRDefault="005B63A4" w:rsidP="005B63A4">
      <w:pPr>
        <w:suppressAutoHyphens/>
        <w:spacing w:line="480" w:lineRule="auto"/>
        <w:rPr>
          <w:sz w:val="22"/>
        </w:rPr>
      </w:pPr>
      <w:r w:rsidRPr="005B63A4">
        <w:rPr>
          <w:i/>
          <w:iCs/>
          <w:sz w:val="22"/>
        </w:rPr>
        <w:t>Cryptography.</w:t>
      </w:r>
      <w:r>
        <w:rPr>
          <w:sz w:val="22"/>
        </w:rPr>
        <w:t xml:space="preserve"> For user input and data transfer, proper use of cryptography for data encryption is needed to secure transactions. </w:t>
      </w:r>
    </w:p>
    <w:p w14:paraId="0CEAAAF2" w14:textId="77777777" w:rsidR="005B63A4" w:rsidRDefault="005B63A4" w:rsidP="005B63A4">
      <w:pPr>
        <w:suppressAutoHyphens/>
        <w:spacing w:line="480" w:lineRule="auto"/>
        <w:rPr>
          <w:sz w:val="22"/>
        </w:rPr>
      </w:pPr>
      <w:r w:rsidRPr="005B63A4">
        <w:rPr>
          <w:i/>
          <w:iCs/>
          <w:sz w:val="22"/>
        </w:rPr>
        <w:t>Client/Server</w:t>
      </w:r>
      <w:r>
        <w:rPr>
          <w:sz w:val="22"/>
        </w:rPr>
        <w:t xml:space="preserve">. Should the application require a client/server platform, the use of secure certificates in data transfer is required for secure operation. </w:t>
      </w:r>
    </w:p>
    <w:p w14:paraId="21ACAD54" w14:textId="77777777" w:rsidR="005B63A4" w:rsidRDefault="005B63A4" w:rsidP="005B63A4">
      <w:pPr>
        <w:suppressAutoHyphens/>
        <w:spacing w:line="480" w:lineRule="auto"/>
        <w:rPr>
          <w:sz w:val="22"/>
        </w:rPr>
      </w:pPr>
      <w:r w:rsidRPr="005B63A4">
        <w:rPr>
          <w:i/>
          <w:iCs/>
          <w:sz w:val="22"/>
        </w:rPr>
        <w:t>Code error</w:t>
      </w:r>
      <w:r>
        <w:rPr>
          <w:sz w:val="22"/>
        </w:rPr>
        <w:t xml:space="preserve">. Secure operations will require code check and exception handling for data transfer. User input and API access are open to attacks and should be error checked. </w:t>
      </w:r>
    </w:p>
    <w:p w14:paraId="788237D1" w14:textId="77777777" w:rsidR="005B63A4" w:rsidRDefault="005B63A4" w:rsidP="005B63A4">
      <w:pPr>
        <w:suppressAutoHyphens/>
        <w:spacing w:line="480" w:lineRule="auto"/>
        <w:rPr>
          <w:sz w:val="22"/>
        </w:rPr>
      </w:pPr>
      <w:r w:rsidRPr="00DA141D">
        <w:rPr>
          <w:i/>
          <w:iCs/>
          <w:sz w:val="22"/>
        </w:rPr>
        <w:t>Encapsulation.</w:t>
      </w:r>
      <w:r>
        <w:rPr>
          <w:sz w:val="22"/>
        </w:rPr>
        <w:t xml:space="preserve"> Should the user interact with a database or other information internal to the system, encapsulation methods can provide for information hiding and better security. </w:t>
      </w:r>
    </w:p>
    <w:p w14:paraId="2682AC47" w14:textId="12CA76A0" w:rsidR="005B63A4" w:rsidRDefault="00DA141D" w:rsidP="00764FF8">
      <w:pPr>
        <w:suppressAutoHyphens/>
        <w:spacing w:line="480" w:lineRule="auto"/>
        <w:rPr>
          <w:rFonts w:eastAsia="Times New Roman" w:cstheme="minorHAnsi"/>
          <w:sz w:val="22"/>
          <w:szCs w:val="22"/>
        </w:rPr>
      </w:pPr>
      <w:r>
        <w:rPr>
          <w:sz w:val="22"/>
        </w:rPr>
        <w:t xml:space="preserve">Having the </w:t>
      </w:r>
      <w:r w:rsidR="00C36DB2">
        <w:rPr>
          <w:sz w:val="22"/>
        </w:rPr>
        <w:t xml:space="preserve">code in place to add security via cryptography is a best practices solution to the client’s needs to protect data. </w:t>
      </w:r>
      <w:r w:rsidR="00F07821">
        <w:rPr>
          <w:sz w:val="22"/>
        </w:rPr>
        <w:t>Utilizing dependency checks and SSL certificates in development</w:t>
      </w:r>
      <w:r w:rsidR="00BD7A78">
        <w:rPr>
          <w:sz w:val="22"/>
        </w:rPr>
        <w:t xml:space="preserve"> helps ensure a secure environment for system operation. The client’s needs will be maintained</w:t>
      </w:r>
      <w:r w:rsidR="00764FF8">
        <w:rPr>
          <w:sz w:val="22"/>
        </w:rPr>
        <w:t xml:space="preserve">. </w:t>
      </w:r>
    </w:p>
    <w:p w14:paraId="36213789" w14:textId="6AEC0FC1" w:rsidR="00CF7F73" w:rsidRDefault="00644033" w:rsidP="00DB5652">
      <w:pPr>
        <w:contextualSpacing/>
        <w:rPr>
          <w:rFonts w:ascii="Times New Roman" w:eastAsia="Times New Roman" w:hAnsi="Times New Roman" w:cs="Times New Roman"/>
          <w:b/>
          <w:bCs/>
        </w:rPr>
      </w:pPr>
      <w:r>
        <w:rPr>
          <w:rFonts w:ascii="Times New Roman" w:eastAsia="Times New Roman" w:hAnsi="Times New Roman" w:cs="Times New Roman"/>
          <w:b/>
          <w:bCs/>
        </w:rPr>
        <w:t>Citations</w:t>
      </w:r>
    </w:p>
    <w:p w14:paraId="63CDB5C9" w14:textId="5E82BEAE" w:rsidR="00CF7F73" w:rsidRDefault="00CF7F73" w:rsidP="00CF7F73">
      <w:pPr>
        <w:spacing w:before="100" w:beforeAutospacing="1" w:after="100" w:afterAutospacing="1"/>
        <w:ind w:left="567" w:hanging="567"/>
        <w:rPr>
          <w:rFonts w:ascii="Times New Roman" w:eastAsia="Times New Roman" w:hAnsi="Times New Roman" w:cs="Times New Roman"/>
        </w:rPr>
      </w:pPr>
      <w:proofErr w:type="spellStart"/>
      <w:r w:rsidRPr="00CF7F73">
        <w:rPr>
          <w:rFonts w:ascii="Times New Roman" w:eastAsia="Times New Roman" w:hAnsi="Times New Roman" w:cs="Times New Roman"/>
        </w:rPr>
        <w:t>Sönnerup</w:t>
      </w:r>
      <w:proofErr w:type="spellEnd"/>
      <w:r w:rsidRPr="00CF7F73">
        <w:rPr>
          <w:rFonts w:ascii="Times New Roman" w:eastAsia="Times New Roman" w:hAnsi="Times New Roman" w:cs="Times New Roman"/>
        </w:rPr>
        <w:t xml:space="preserve">, J. (2022, January 12). </w:t>
      </w:r>
      <w:r w:rsidRPr="00CF7F73">
        <w:rPr>
          <w:rFonts w:ascii="Times New Roman" w:eastAsia="Times New Roman" w:hAnsi="Times New Roman" w:cs="Times New Roman"/>
          <w:i/>
          <w:iCs/>
        </w:rPr>
        <w:t>On the difficulty of generating random numbers</w:t>
      </w:r>
      <w:r w:rsidRPr="00CF7F73">
        <w:rPr>
          <w:rFonts w:ascii="Times New Roman" w:eastAsia="Times New Roman" w:hAnsi="Times New Roman" w:cs="Times New Roman"/>
        </w:rPr>
        <w:t xml:space="preserve">. </w:t>
      </w:r>
      <w:proofErr w:type="spellStart"/>
      <w:r w:rsidRPr="00CF7F73">
        <w:rPr>
          <w:rFonts w:ascii="Times New Roman" w:eastAsia="Times New Roman" w:hAnsi="Times New Roman" w:cs="Times New Roman"/>
        </w:rPr>
        <w:t>Debricked</w:t>
      </w:r>
      <w:proofErr w:type="spellEnd"/>
      <w:r w:rsidRPr="00CF7F73">
        <w:rPr>
          <w:rFonts w:ascii="Times New Roman" w:eastAsia="Times New Roman" w:hAnsi="Times New Roman" w:cs="Times New Roman"/>
        </w:rPr>
        <w:t xml:space="preserve">. Retrieved April 16, 2022, from </w:t>
      </w:r>
      <w:hyperlink r:id="rId23" w:history="1">
        <w:r w:rsidRPr="00CF7F73">
          <w:rPr>
            <w:rStyle w:val="Hyperlink"/>
            <w:rFonts w:ascii="Times New Roman" w:eastAsia="Times New Roman" w:hAnsi="Times New Roman" w:cs="Times New Roman"/>
          </w:rPr>
          <w:t>https://debricked.com/blog/difficulty-of-generating-random-numbers/#:~:text=Random%20numbers%20are%20used%20in,be%20predicted%20better%20than%20guessing</w:t>
        </w:r>
      </w:hyperlink>
      <w:r w:rsidRPr="00CF7F73">
        <w:rPr>
          <w:rFonts w:ascii="Times New Roman" w:eastAsia="Times New Roman" w:hAnsi="Times New Roman" w:cs="Times New Roman"/>
        </w:rPr>
        <w:t>.</w:t>
      </w:r>
    </w:p>
    <w:p w14:paraId="54011DC9" w14:textId="28892C8D" w:rsidR="00644033" w:rsidRPr="00CE54D7" w:rsidRDefault="00644033" w:rsidP="00CE54D7">
      <w:pPr>
        <w:spacing w:before="100" w:beforeAutospacing="1" w:after="100" w:afterAutospacing="1"/>
        <w:ind w:left="567" w:hanging="567"/>
      </w:pPr>
      <w:r>
        <w:t xml:space="preserve">Wikimedia Foundation. (2021, June 9). </w:t>
      </w:r>
      <w:r>
        <w:rPr>
          <w:i/>
          <w:iCs/>
        </w:rPr>
        <w:t>Avalanche effect</w:t>
      </w:r>
      <w:r>
        <w:t xml:space="preserve">. Wikipedia. Retrieved March 29, 2022, from https://en.wikipedia.org/wiki/Avalanche_effect#:~:text=In%20cryptography%2C%20the%20avalanche%20effect,half%20the%20output%20bits%20flip). </w:t>
      </w:r>
    </w:p>
    <w:sectPr w:rsidR="00644033" w:rsidRPr="00CE54D7" w:rsidSect="00C41B36">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B5829" w14:textId="77777777" w:rsidR="00161F4C" w:rsidRDefault="00161F4C" w:rsidP="002F3F84">
      <w:r>
        <w:separator/>
      </w:r>
    </w:p>
  </w:endnote>
  <w:endnote w:type="continuationSeparator" w:id="0">
    <w:p w14:paraId="49570096" w14:textId="77777777" w:rsidR="00161F4C" w:rsidRDefault="00161F4C"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94096" w14:textId="77777777" w:rsidR="00161F4C" w:rsidRDefault="00161F4C" w:rsidP="002F3F84">
      <w:r>
        <w:separator/>
      </w:r>
    </w:p>
  </w:footnote>
  <w:footnote w:type="continuationSeparator" w:id="0">
    <w:p w14:paraId="24E21EC4" w14:textId="77777777" w:rsidR="00161F4C" w:rsidRDefault="00161F4C"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3858377">
    <w:abstractNumId w:val="6"/>
  </w:num>
  <w:num w:numId="2" w16cid:durableId="1516142274">
    <w:abstractNumId w:val="4"/>
  </w:num>
  <w:num w:numId="3" w16cid:durableId="197549099">
    <w:abstractNumId w:val="9"/>
  </w:num>
  <w:num w:numId="4" w16cid:durableId="248316964">
    <w:abstractNumId w:val="7"/>
    <w:lvlOverride w:ilvl="0">
      <w:lvl w:ilvl="0">
        <w:numFmt w:val="lowerLetter"/>
        <w:lvlText w:val="%1."/>
        <w:lvlJc w:val="left"/>
      </w:lvl>
    </w:lvlOverride>
  </w:num>
  <w:num w:numId="5" w16cid:durableId="1211965239">
    <w:abstractNumId w:val="5"/>
  </w:num>
  <w:num w:numId="6" w16cid:durableId="1957783919">
    <w:abstractNumId w:val="1"/>
    <w:lvlOverride w:ilvl="0">
      <w:lvl w:ilvl="0">
        <w:numFmt w:val="lowerLetter"/>
        <w:lvlText w:val="%1."/>
        <w:lvlJc w:val="left"/>
      </w:lvl>
    </w:lvlOverride>
  </w:num>
  <w:num w:numId="7" w16cid:durableId="1562255821">
    <w:abstractNumId w:val="0"/>
  </w:num>
  <w:num w:numId="8" w16cid:durableId="339938757">
    <w:abstractNumId w:val="3"/>
  </w:num>
  <w:num w:numId="9" w16cid:durableId="900479913">
    <w:abstractNumId w:val="10"/>
  </w:num>
  <w:num w:numId="10" w16cid:durableId="1325888447">
    <w:abstractNumId w:val="8"/>
  </w:num>
  <w:num w:numId="11" w16cid:durableId="6659386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2878"/>
    <w:rsid w:val="00010B8A"/>
    <w:rsid w:val="000202DE"/>
    <w:rsid w:val="00025C05"/>
    <w:rsid w:val="00040533"/>
    <w:rsid w:val="00052476"/>
    <w:rsid w:val="000640E0"/>
    <w:rsid w:val="00070E33"/>
    <w:rsid w:val="000A0835"/>
    <w:rsid w:val="000A0F3B"/>
    <w:rsid w:val="000C750B"/>
    <w:rsid w:val="000D06F0"/>
    <w:rsid w:val="00114D54"/>
    <w:rsid w:val="00120ACD"/>
    <w:rsid w:val="00161F4C"/>
    <w:rsid w:val="00187548"/>
    <w:rsid w:val="001A381D"/>
    <w:rsid w:val="001F0232"/>
    <w:rsid w:val="002009FA"/>
    <w:rsid w:val="002248CD"/>
    <w:rsid w:val="00234FC3"/>
    <w:rsid w:val="00271E26"/>
    <w:rsid w:val="002778D5"/>
    <w:rsid w:val="00277B38"/>
    <w:rsid w:val="00281DF1"/>
    <w:rsid w:val="002F3F84"/>
    <w:rsid w:val="00321D27"/>
    <w:rsid w:val="00352FD0"/>
    <w:rsid w:val="003726AD"/>
    <w:rsid w:val="003A1621"/>
    <w:rsid w:val="003E2462"/>
    <w:rsid w:val="003E399D"/>
    <w:rsid w:val="003F04C8"/>
    <w:rsid w:val="00413DE0"/>
    <w:rsid w:val="00425F49"/>
    <w:rsid w:val="0045610F"/>
    <w:rsid w:val="0046151B"/>
    <w:rsid w:val="00482D90"/>
    <w:rsid w:val="00485402"/>
    <w:rsid w:val="004E787B"/>
    <w:rsid w:val="0052028F"/>
    <w:rsid w:val="00523478"/>
    <w:rsid w:val="00531FBF"/>
    <w:rsid w:val="00545C00"/>
    <w:rsid w:val="00556C82"/>
    <w:rsid w:val="005773F8"/>
    <w:rsid w:val="0058064D"/>
    <w:rsid w:val="005A114E"/>
    <w:rsid w:val="005A1B32"/>
    <w:rsid w:val="005A6070"/>
    <w:rsid w:val="005A7C7F"/>
    <w:rsid w:val="005B63A4"/>
    <w:rsid w:val="005C593C"/>
    <w:rsid w:val="005C64C1"/>
    <w:rsid w:val="005E4E1D"/>
    <w:rsid w:val="005F574E"/>
    <w:rsid w:val="00633225"/>
    <w:rsid w:val="00644033"/>
    <w:rsid w:val="00664CBE"/>
    <w:rsid w:val="006B66FE"/>
    <w:rsid w:val="00701A84"/>
    <w:rsid w:val="0071273D"/>
    <w:rsid w:val="0073513A"/>
    <w:rsid w:val="00764FF8"/>
    <w:rsid w:val="0076659B"/>
    <w:rsid w:val="0077388E"/>
    <w:rsid w:val="007B6E7D"/>
    <w:rsid w:val="00824ABB"/>
    <w:rsid w:val="00861EC1"/>
    <w:rsid w:val="008A7514"/>
    <w:rsid w:val="008B068E"/>
    <w:rsid w:val="008F6EF4"/>
    <w:rsid w:val="00940B1A"/>
    <w:rsid w:val="009714E8"/>
    <w:rsid w:val="00974AE3"/>
    <w:rsid w:val="009C6202"/>
    <w:rsid w:val="009D3129"/>
    <w:rsid w:val="009D70E0"/>
    <w:rsid w:val="009E6325"/>
    <w:rsid w:val="009F285B"/>
    <w:rsid w:val="009F3B79"/>
    <w:rsid w:val="00A03240"/>
    <w:rsid w:val="00A55B76"/>
    <w:rsid w:val="00A95C8C"/>
    <w:rsid w:val="00AD43C0"/>
    <w:rsid w:val="00AE5B33"/>
    <w:rsid w:val="00AF0C28"/>
    <w:rsid w:val="00AF4C03"/>
    <w:rsid w:val="00B03C25"/>
    <w:rsid w:val="00B20F52"/>
    <w:rsid w:val="00B35185"/>
    <w:rsid w:val="00B406E8"/>
    <w:rsid w:val="00B44771"/>
    <w:rsid w:val="00B50C83"/>
    <w:rsid w:val="00B7788F"/>
    <w:rsid w:val="00BD7A78"/>
    <w:rsid w:val="00C13C4C"/>
    <w:rsid w:val="00C213BF"/>
    <w:rsid w:val="00C32F3D"/>
    <w:rsid w:val="00C36DB2"/>
    <w:rsid w:val="00C41B36"/>
    <w:rsid w:val="00C56FC2"/>
    <w:rsid w:val="00C72B50"/>
    <w:rsid w:val="00CE44E9"/>
    <w:rsid w:val="00CE54D7"/>
    <w:rsid w:val="00CF618A"/>
    <w:rsid w:val="00CF7F73"/>
    <w:rsid w:val="00D0558B"/>
    <w:rsid w:val="00D13895"/>
    <w:rsid w:val="00D26B71"/>
    <w:rsid w:val="00D6639D"/>
    <w:rsid w:val="00D716DA"/>
    <w:rsid w:val="00D84FB6"/>
    <w:rsid w:val="00DA141D"/>
    <w:rsid w:val="00DB2269"/>
    <w:rsid w:val="00DB5652"/>
    <w:rsid w:val="00DC72CF"/>
    <w:rsid w:val="00DE4076"/>
    <w:rsid w:val="00E00368"/>
    <w:rsid w:val="00E02BD0"/>
    <w:rsid w:val="00E33862"/>
    <w:rsid w:val="00E4044A"/>
    <w:rsid w:val="00E43124"/>
    <w:rsid w:val="00E50368"/>
    <w:rsid w:val="00E66FC0"/>
    <w:rsid w:val="00EB4E90"/>
    <w:rsid w:val="00ED73A4"/>
    <w:rsid w:val="00EE3EAE"/>
    <w:rsid w:val="00F07821"/>
    <w:rsid w:val="00F1183C"/>
    <w:rsid w:val="00F1762A"/>
    <w:rsid w:val="00F24758"/>
    <w:rsid w:val="00F677F0"/>
    <w:rsid w:val="00F72352"/>
    <w:rsid w:val="00FD204E"/>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F7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5083555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src.nist.gov/csrc/media/publications/fips/180/4/final/documents/fips180-4-draft-aug2014.pdf"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ebricked.com/blog/difficulty-of-generating-random-numbers/#:~:text=Random%20numbers%20are%20used%20in,be%20predicted%20better%20than%20guessing"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9</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Christopher Clark</cp:lastModifiedBy>
  <cp:revision>60</cp:revision>
  <dcterms:created xsi:type="dcterms:W3CDTF">2020-02-24T16:11:00Z</dcterms:created>
  <dcterms:modified xsi:type="dcterms:W3CDTF">2022-04-16T20:57:00Z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