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0EE02C0" w:rsidR="003C63C8" w:rsidRPr="0062790B" w:rsidRDefault="007A7ABC" w:rsidP="001B55D9">
            <w:pPr>
              <w:rPr>
                <w:i/>
              </w:rPr>
            </w:pPr>
            <w:r>
              <w:rPr>
                <w:i/>
                <w:color w:val="365F91" w:themeColor="accent1" w:themeShade="BF"/>
              </w:rPr>
              <w:t>CLC – Milestone 5: Save/Restore Game Progress and REST API Features</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0D4321F9" w:rsidR="003C63C8" w:rsidRPr="0062790B" w:rsidRDefault="007A7ABC" w:rsidP="00027F8C">
            <w:pPr>
              <w:rPr>
                <w:i/>
              </w:rPr>
            </w:pPr>
            <w:r>
              <w:rPr>
                <w:i/>
                <w:color w:val="365F91" w:themeColor="accent1" w:themeShade="BF"/>
              </w:rPr>
              <w:t>9/10/2020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037A847F" w:rsidR="003C63C8" w:rsidRPr="0062790B" w:rsidRDefault="007A7ABC" w:rsidP="00C52875">
            <w:pPr>
              <w:rPr>
                <w:i/>
                <w:color w:val="365F91" w:themeColor="accent1" w:themeShade="BF"/>
              </w:rPr>
            </w:pPr>
            <w:r>
              <w:rPr>
                <w:i/>
                <w:color w:val="365F91" w:themeColor="accent1" w:themeShade="BF"/>
              </w:rPr>
              <w:t>5</w:t>
            </w:r>
            <w:r w:rsidR="00FD4851">
              <w:rPr>
                <w:i/>
                <w:color w:val="365F91" w:themeColor="accent1" w:themeShade="BF"/>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6887D971" w:rsidR="003C63C8" w:rsidRDefault="00FD4851" w:rsidP="003C63C8">
            <w:pPr>
              <w:pStyle w:val="ListParagraph"/>
              <w:numPr>
                <w:ilvl w:val="0"/>
                <w:numId w:val="10"/>
              </w:numPr>
            </w:pPr>
            <w:r>
              <w:t>Vison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596A334A" w:rsidR="003C63C8" w:rsidRDefault="007A7ABC" w:rsidP="00C52875">
                  <w:pPr>
                    <w:rPr>
                      <w:i/>
                    </w:rPr>
                  </w:pPr>
                  <w:r>
                    <w:rPr>
                      <w:i/>
                    </w:rPr>
                    <w:t>AJAX Partial Views and Page Updates</w:t>
                  </w:r>
                </w:p>
              </w:tc>
              <w:tc>
                <w:tcPr>
                  <w:tcW w:w="2610" w:type="dxa"/>
                </w:tcPr>
                <w:p w14:paraId="2A57FE0A" w14:textId="4157D83A" w:rsidR="003C63C8" w:rsidRDefault="007A7ABC" w:rsidP="00C52875">
                  <w:pPr>
                    <w:rPr>
                      <w:i/>
                    </w:rPr>
                  </w:pPr>
                  <w:r>
                    <w:rPr>
                      <w:i/>
                    </w:rPr>
                    <w:t>Vinson Martin and Cameron Deao</w:t>
                  </w:r>
                </w:p>
              </w:tc>
              <w:tc>
                <w:tcPr>
                  <w:tcW w:w="1260" w:type="dxa"/>
                </w:tcPr>
                <w:p w14:paraId="0CB994C3" w14:textId="750C3505" w:rsidR="003C63C8" w:rsidRDefault="007A7ABC" w:rsidP="00C52875">
                  <w:pPr>
                    <w:rPr>
                      <w:i/>
                    </w:rPr>
                  </w:pPr>
                  <w:r>
                    <w:rPr>
                      <w:i/>
                    </w:rPr>
                    <w:t>6</w:t>
                  </w:r>
                </w:p>
              </w:tc>
              <w:tc>
                <w:tcPr>
                  <w:tcW w:w="1350" w:type="dxa"/>
                </w:tcPr>
                <w:p w14:paraId="468CA91F" w14:textId="7D4914C1" w:rsidR="003C63C8" w:rsidRDefault="00DB073E" w:rsidP="00C52875">
                  <w:pPr>
                    <w:rPr>
                      <w:i/>
                    </w:rPr>
                  </w:pPr>
                  <w:r>
                    <w:rPr>
                      <w:i/>
                    </w:rPr>
                    <w:t>0</w:t>
                  </w:r>
                </w:p>
              </w:tc>
            </w:tr>
            <w:tr w:rsidR="003C63C8" w14:paraId="5D1F1854" w14:textId="77777777" w:rsidTr="00C52875">
              <w:tc>
                <w:tcPr>
                  <w:tcW w:w="6835" w:type="dxa"/>
                </w:tcPr>
                <w:p w14:paraId="5F7E13F7" w14:textId="33D9FA13" w:rsidR="003C63C8" w:rsidRDefault="007A7ABC" w:rsidP="00C52875">
                  <w:pPr>
                    <w:rPr>
                      <w:i/>
                    </w:rPr>
                  </w:pPr>
                  <w:r>
                    <w:rPr>
                      <w:i/>
                    </w:rPr>
                    <w:t>SQL and algorithm implementation for Game Board save</w:t>
                  </w:r>
                </w:p>
              </w:tc>
              <w:tc>
                <w:tcPr>
                  <w:tcW w:w="2610" w:type="dxa"/>
                </w:tcPr>
                <w:p w14:paraId="02D0E1B8" w14:textId="05434481" w:rsidR="003C63C8" w:rsidRDefault="006A70F9" w:rsidP="00C52875">
                  <w:pPr>
                    <w:rPr>
                      <w:i/>
                    </w:rPr>
                  </w:pPr>
                  <w:r>
                    <w:rPr>
                      <w:i/>
                    </w:rPr>
                    <w:t>Vinson Martin</w:t>
                  </w:r>
                </w:p>
              </w:tc>
              <w:tc>
                <w:tcPr>
                  <w:tcW w:w="1260" w:type="dxa"/>
                </w:tcPr>
                <w:p w14:paraId="22701468" w14:textId="1EFCE559" w:rsidR="003C63C8" w:rsidRDefault="007A7ABC" w:rsidP="00C52875">
                  <w:pPr>
                    <w:rPr>
                      <w:i/>
                    </w:rPr>
                  </w:pPr>
                  <w:r>
                    <w:rPr>
                      <w:i/>
                    </w:rPr>
                    <w:t>15</w:t>
                  </w:r>
                </w:p>
              </w:tc>
              <w:tc>
                <w:tcPr>
                  <w:tcW w:w="1350" w:type="dxa"/>
                </w:tcPr>
                <w:p w14:paraId="40CB94FA" w14:textId="6D6708DD" w:rsidR="003C63C8" w:rsidRDefault="00DB073E" w:rsidP="00C52875">
                  <w:pPr>
                    <w:rPr>
                      <w:i/>
                    </w:rPr>
                  </w:pPr>
                  <w:r>
                    <w:rPr>
                      <w:i/>
                    </w:rPr>
                    <w:t>0</w:t>
                  </w:r>
                </w:p>
              </w:tc>
            </w:tr>
            <w:tr w:rsidR="003C63C8" w14:paraId="35BEFFE1" w14:textId="77777777" w:rsidTr="00C52875">
              <w:tc>
                <w:tcPr>
                  <w:tcW w:w="6835" w:type="dxa"/>
                </w:tcPr>
                <w:p w14:paraId="0CF542BC" w14:textId="3B2D1394" w:rsidR="003C63C8" w:rsidRDefault="007A7ABC" w:rsidP="00027F8C">
                  <w:pPr>
                    <w:rPr>
                      <w:i/>
                    </w:rPr>
                  </w:pPr>
                  <w:proofErr w:type="spellStart"/>
                  <w:r>
                    <w:rPr>
                      <w:i/>
                    </w:rPr>
                    <w:t>NLog</w:t>
                  </w:r>
                  <w:proofErr w:type="spellEnd"/>
                  <w:r>
                    <w:rPr>
                      <w:i/>
                    </w:rPr>
                    <w:t xml:space="preserve"> implementation</w:t>
                  </w:r>
                </w:p>
              </w:tc>
              <w:tc>
                <w:tcPr>
                  <w:tcW w:w="2610" w:type="dxa"/>
                </w:tcPr>
                <w:p w14:paraId="380DCF35" w14:textId="19EE1E43" w:rsidR="003C63C8" w:rsidRDefault="007A7ABC" w:rsidP="00C52875">
                  <w:pPr>
                    <w:rPr>
                      <w:i/>
                    </w:rPr>
                  </w:pPr>
                  <w:r>
                    <w:rPr>
                      <w:i/>
                    </w:rPr>
                    <w:t>Joseph Cooper</w:t>
                  </w:r>
                </w:p>
              </w:tc>
              <w:tc>
                <w:tcPr>
                  <w:tcW w:w="1260" w:type="dxa"/>
                </w:tcPr>
                <w:p w14:paraId="04D304D7" w14:textId="606F6E5E" w:rsidR="003C63C8" w:rsidRDefault="007A7ABC" w:rsidP="00C52875">
                  <w:pPr>
                    <w:rPr>
                      <w:i/>
                    </w:rPr>
                  </w:pPr>
                  <w:r>
                    <w:rPr>
                      <w:i/>
                    </w:rPr>
                    <w:t>4</w:t>
                  </w:r>
                </w:p>
              </w:tc>
              <w:tc>
                <w:tcPr>
                  <w:tcW w:w="1350" w:type="dxa"/>
                </w:tcPr>
                <w:p w14:paraId="2E6D64C1" w14:textId="4119470E" w:rsidR="003C63C8" w:rsidRDefault="00DB073E" w:rsidP="00C52875">
                  <w:pPr>
                    <w:rPr>
                      <w:i/>
                    </w:rPr>
                  </w:pPr>
                  <w:r>
                    <w:rPr>
                      <w:i/>
                    </w:rPr>
                    <w:t>0</w:t>
                  </w:r>
                </w:p>
              </w:tc>
            </w:tr>
            <w:tr w:rsidR="003C63C8" w14:paraId="1171A259" w14:textId="77777777" w:rsidTr="00C52875">
              <w:tc>
                <w:tcPr>
                  <w:tcW w:w="6835" w:type="dxa"/>
                </w:tcPr>
                <w:p w14:paraId="7B6B2451" w14:textId="4BF6A270" w:rsidR="003C63C8" w:rsidRDefault="007A7ABC" w:rsidP="00C52875">
                  <w:pPr>
                    <w:rPr>
                      <w:i/>
                    </w:rPr>
                  </w:pPr>
                  <w:r>
                    <w:rPr>
                      <w:i/>
                    </w:rPr>
                    <w:t>Design Report and other paperwork</w:t>
                  </w:r>
                </w:p>
              </w:tc>
              <w:tc>
                <w:tcPr>
                  <w:tcW w:w="2610" w:type="dxa"/>
                </w:tcPr>
                <w:p w14:paraId="585D1F80" w14:textId="02D939BE" w:rsidR="00027F8C" w:rsidRDefault="007A7ABC" w:rsidP="00C52875">
                  <w:pPr>
                    <w:rPr>
                      <w:i/>
                    </w:rPr>
                  </w:pPr>
                  <w:r>
                    <w:rPr>
                      <w:i/>
                    </w:rPr>
                    <w:t>Joseph Cooper</w:t>
                  </w:r>
                </w:p>
              </w:tc>
              <w:tc>
                <w:tcPr>
                  <w:tcW w:w="1260" w:type="dxa"/>
                </w:tcPr>
                <w:p w14:paraId="078E56E2" w14:textId="0D377B1D" w:rsidR="003C63C8" w:rsidRDefault="00027F8C" w:rsidP="00C52875">
                  <w:pPr>
                    <w:rPr>
                      <w:i/>
                    </w:rPr>
                  </w:pPr>
                  <w:r>
                    <w:rPr>
                      <w:i/>
                    </w:rPr>
                    <w:t>2</w:t>
                  </w:r>
                </w:p>
              </w:tc>
              <w:tc>
                <w:tcPr>
                  <w:tcW w:w="1350" w:type="dxa"/>
                </w:tcPr>
                <w:p w14:paraId="7AA7C65C" w14:textId="671B9B47" w:rsidR="003C63C8" w:rsidRDefault="00DB073E" w:rsidP="00C52875">
                  <w:pPr>
                    <w:rPr>
                      <w:i/>
                    </w:rPr>
                  </w:pPr>
                  <w:r>
                    <w:rPr>
                      <w:i/>
                    </w:rPr>
                    <w:t>0</w:t>
                  </w:r>
                </w:p>
              </w:tc>
            </w:tr>
            <w:tr w:rsidR="003C63C8" w14:paraId="2A6B1212" w14:textId="77777777" w:rsidTr="00C52875">
              <w:tc>
                <w:tcPr>
                  <w:tcW w:w="6835" w:type="dxa"/>
                </w:tcPr>
                <w:p w14:paraId="4F6DEB9A" w14:textId="3A4525E5" w:rsidR="003C63C8" w:rsidRDefault="007A7ABC" w:rsidP="00C52875">
                  <w:pPr>
                    <w:rPr>
                      <w:i/>
                    </w:rPr>
                  </w:pPr>
                  <w:r>
                    <w:rPr>
                      <w:i/>
                    </w:rPr>
                    <w:t>Store, retrieve, and restore saved game.</w:t>
                  </w:r>
                </w:p>
              </w:tc>
              <w:tc>
                <w:tcPr>
                  <w:tcW w:w="2610" w:type="dxa"/>
                </w:tcPr>
                <w:p w14:paraId="46F4406C" w14:textId="3D19F1EA" w:rsidR="003C63C8" w:rsidRDefault="007A7ABC" w:rsidP="00C52875">
                  <w:pPr>
                    <w:rPr>
                      <w:i/>
                    </w:rPr>
                  </w:pPr>
                  <w:r>
                    <w:rPr>
                      <w:i/>
                    </w:rPr>
                    <w:t>Cameron Deao</w:t>
                  </w:r>
                </w:p>
              </w:tc>
              <w:tc>
                <w:tcPr>
                  <w:tcW w:w="1260" w:type="dxa"/>
                </w:tcPr>
                <w:p w14:paraId="23584208" w14:textId="37B4508F" w:rsidR="003C63C8" w:rsidRDefault="007A7ABC" w:rsidP="00C52875">
                  <w:pPr>
                    <w:rPr>
                      <w:i/>
                    </w:rPr>
                  </w:pPr>
                  <w:r>
                    <w:rPr>
                      <w:i/>
                    </w:rPr>
                    <w:t>15</w:t>
                  </w:r>
                </w:p>
              </w:tc>
              <w:tc>
                <w:tcPr>
                  <w:tcW w:w="1350" w:type="dxa"/>
                </w:tcPr>
                <w:p w14:paraId="0BE9FBBC" w14:textId="6AD8A5B4" w:rsidR="003C63C8" w:rsidRDefault="00DB073E"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bookmarkStart w:id="0" w:name="_GoBack"/>
        <w:bookmarkEnd w:id="0"/>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2960015A" w:rsidR="003C63C8" w:rsidRPr="001945FE" w:rsidRDefault="008673C2" w:rsidP="004C4CD0">
            <w:pPr>
              <w:rPr>
                <w:i/>
                <w:color w:val="365F91" w:themeColor="accent1" w:themeShade="BF"/>
              </w:rPr>
            </w:pPr>
            <w:r w:rsidRPr="008673C2">
              <w:rPr>
                <w:rStyle w:val="Hyperlink"/>
              </w:rPr>
              <w:t>https://github.com/cmdeao/CLC---CST-247/tree/Milestone5-Save-Restore-Game-Progress-Submission</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4BA7BA3C" w14:textId="77777777" w:rsidR="003855E2" w:rsidRDefault="003F3867" w:rsidP="003C63C8">
      <w:hyperlink r:id="rId10" w:history="1">
        <w:r w:rsidR="003855E2">
          <w:rPr>
            <w:rStyle w:val="Hyperlink"/>
          </w:rPr>
          <w:t>https://github.com/cmdeao/CLC---CST-247/blob/Milestone3-Initial-Game-Board-Submission/Planning%20and%20Design/CST-247-RS-SprintProductLog%20-%20CLC.xlsx</w:t>
        </w:r>
      </w:hyperlink>
    </w:p>
    <w:p w14:paraId="01588605" w14:textId="7CA07ACB"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78ED94C1" w14:textId="77777777" w:rsidR="00236E6A" w:rsidRDefault="003F3867" w:rsidP="003C63C8">
      <w:hyperlink r:id="rId11" w:history="1">
        <w:r w:rsidR="00236E6A">
          <w:rPr>
            <w:rStyle w:val="Hyperlink"/>
          </w:rPr>
          <w:t>https://github.com/cmdeao/CLC---CST-247/blob/Milestone3-Initial-Game-Board-Submission/Planning%20and%20Design/CST-247-RS-SprintBackLog%20-%20CLC.xls</w:t>
        </w:r>
      </w:hyperlink>
    </w:p>
    <w:p w14:paraId="7F5BD43D" w14:textId="4D709B7C" w:rsidR="003C63C8" w:rsidRPr="007842ED" w:rsidRDefault="003C63C8" w:rsidP="003C63C8">
      <w:pPr>
        <w:rPr>
          <w:b/>
          <w:color w:val="000000" w:themeColor="text1"/>
          <w:sz w:val="28"/>
          <w:szCs w:val="28"/>
        </w:rPr>
      </w:pPr>
      <w:r>
        <w:rPr>
          <w:b/>
          <w:color w:val="000000" w:themeColor="text1"/>
          <w:sz w:val="28"/>
          <w:szCs w:val="28"/>
        </w:rPr>
        <w:t xml:space="preserve">Agile Scrum Burn </w:t>
      </w:r>
      <w:proofErr w:type="gramStart"/>
      <w:r>
        <w:rPr>
          <w:b/>
          <w:color w:val="000000" w:themeColor="text1"/>
          <w:sz w:val="28"/>
          <w:szCs w:val="28"/>
        </w:rPr>
        <w:t>Down</w:t>
      </w:r>
      <w:proofErr w:type="gramEnd"/>
      <w:r>
        <w:rPr>
          <w:b/>
          <w:color w:val="000000" w:themeColor="text1"/>
          <w:sz w:val="28"/>
          <w:szCs w:val="28"/>
        </w:rPr>
        <w:t xml:space="preserve"> Chart</w:t>
      </w:r>
      <w:r w:rsidRPr="007842ED">
        <w:rPr>
          <w:b/>
          <w:color w:val="000000" w:themeColor="text1"/>
          <w:sz w:val="28"/>
          <w:szCs w:val="28"/>
        </w:rPr>
        <w:t>:</w:t>
      </w:r>
    </w:p>
    <w:p w14:paraId="4EBA15E7" w14:textId="77777777" w:rsidR="00B578A6" w:rsidRDefault="003F3867" w:rsidP="003C63C8">
      <w:hyperlink r:id="rId12" w:history="1">
        <w:r w:rsidR="00B578A6">
          <w:rPr>
            <w:rStyle w:val="Hyperlink"/>
          </w:rPr>
          <w:t>https://github.com/cmdeao/CLC---CST-247/blob/Milestone3-Initial-Game-Board-Submission/Planning%20and%20Design/CST-247-RS-SprintBurnDown%20-%20CLC.xlsx</w:t>
        </w:r>
      </w:hyperlink>
    </w:p>
    <w:p w14:paraId="6233E45C" w14:textId="53E70BB8"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1A9BDB81" w:rsidR="003C63C8" w:rsidRDefault="004E0336" w:rsidP="00C52875">
            <w:pPr>
              <w:rPr>
                <w:b/>
                <w:sz w:val="36"/>
                <w:szCs w:val="36"/>
              </w:rPr>
            </w:pPr>
            <w:proofErr w:type="spellStart"/>
            <w:r>
              <w:rPr>
                <w:b/>
                <w:sz w:val="36"/>
                <w:szCs w:val="36"/>
              </w:rPr>
              <w:t>NLog</w:t>
            </w:r>
            <w:proofErr w:type="spellEnd"/>
            <w:r>
              <w:rPr>
                <w:b/>
                <w:sz w:val="36"/>
                <w:szCs w:val="36"/>
              </w:rPr>
              <w:t xml:space="preserve"> implementation that logs to host machine added successfully.</w:t>
            </w:r>
          </w:p>
        </w:tc>
      </w:tr>
      <w:tr w:rsidR="003C63C8" w14:paraId="1F0463E3" w14:textId="77777777" w:rsidTr="00C52875">
        <w:tc>
          <w:tcPr>
            <w:tcW w:w="13945" w:type="dxa"/>
          </w:tcPr>
          <w:p w14:paraId="28FA2258" w14:textId="3B4595E1" w:rsidR="003C63C8" w:rsidRDefault="004E0336" w:rsidP="00C52875">
            <w:pPr>
              <w:rPr>
                <w:b/>
                <w:sz w:val="36"/>
                <w:szCs w:val="36"/>
              </w:rPr>
            </w:pPr>
            <w:r>
              <w:rPr>
                <w:b/>
                <w:sz w:val="36"/>
                <w:szCs w:val="36"/>
              </w:rPr>
              <w:t>Early communication and planning between group members.</w:t>
            </w:r>
          </w:p>
        </w:tc>
      </w:tr>
      <w:tr w:rsidR="003C63C8" w14:paraId="5EAE274A" w14:textId="77777777" w:rsidTr="00C52875">
        <w:tc>
          <w:tcPr>
            <w:tcW w:w="13945" w:type="dxa"/>
          </w:tcPr>
          <w:p w14:paraId="0678ADBF" w14:textId="75BB05DE" w:rsidR="003C63C8" w:rsidRDefault="004E0336" w:rsidP="004E0336">
            <w:pPr>
              <w:rPr>
                <w:b/>
                <w:sz w:val="36"/>
                <w:szCs w:val="36"/>
              </w:rPr>
            </w:pPr>
            <w:r>
              <w:rPr>
                <w:b/>
                <w:sz w:val="36"/>
                <w:szCs w:val="36"/>
              </w:rPr>
              <w:t>UI and exception handling adjustments were made successfully.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2"/>
        <w:gridCol w:w="6199"/>
        <w:gridCol w:w="1679"/>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1A64A61" w:rsidR="003C63C8" w:rsidRDefault="004E0336" w:rsidP="00711E2C">
            <w:pPr>
              <w:rPr>
                <w:b/>
                <w:sz w:val="36"/>
                <w:szCs w:val="36"/>
              </w:rPr>
            </w:pPr>
            <w:r>
              <w:rPr>
                <w:b/>
                <w:sz w:val="36"/>
                <w:szCs w:val="36"/>
              </w:rPr>
              <w:t>Numerous merge conflicts existed on all working branches of the repository.</w:t>
            </w:r>
          </w:p>
        </w:tc>
        <w:tc>
          <w:tcPr>
            <w:tcW w:w="6750" w:type="dxa"/>
          </w:tcPr>
          <w:p w14:paraId="29E1B127" w14:textId="3EE315B1" w:rsidR="003C63C8" w:rsidRDefault="004E0336" w:rsidP="00C52875">
            <w:pPr>
              <w:rPr>
                <w:b/>
                <w:sz w:val="36"/>
                <w:szCs w:val="36"/>
              </w:rPr>
            </w:pPr>
            <w:r>
              <w:rPr>
                <w:b/>
                <w:sz w:val="36"/>
                <w:szCs w:val="36"/>
              </w:rPr>
              <w:t>Maintain a working copy of project on ‘master’ branch, maintain separate branches for work, and merge when tasks are completed.</w:t>
            </w:r>
          </w:p>
        </w:tc>
        <w:tc>
          <w:tcPr>
            <w:tcW w:w="1710" w:type="dxa"/>
          </w:tcPr>
          <w:p w14:paraId="5255FBB6" w14:textId="01E299F6" w:rsidR="003C63C8" w:rsidRDefault="004E0336" w:rsidP="00C52875">
            <w:pPr>
              <w:rPr>
                <w:b/>
                <w:sz w:val="36"/>
                <w:szCs w:val="36"/>
              </w:rPr>
            </w:pPr>
            <w:r>
              <w:rPr>
                <w:b/>
                <w:sz w:val="36"/>
                <w:szCs w:val="36"/>
              </w:rPr>
              <w:t>9/14/20</w:t>
            </w:r>
          </w:p>
        </w:tc>
      </w:tr>
      <w:tr w:rsidR="003C63C8" w14:paraId="220701FA" w14:textId="77777777" w:rsidTr="00C52875">
        <w:tc>
          <w:tcPr>
            <w:tcW w:w="5485" w:type="dxa"/>
          </w:tcPr>
          <w:p w14:paraId="51020C41" w14:textId="1D266E75" w:rsidR="003C63C8" w:rsidRDefault="004E0336" w:rsidP="00C52875">
            <w:pPr>
              <w:rPr>
                <w:b/>
                <w:sz w:val="36"/>
                <w:szCs w:val="36"/>
              </w:rPr>
            </w:pPr>
            <w:r>
              <w:rPr>
                <w:b/>
                <w:sz w:val="36"/>
                <w:szCs w:val="36"/>
              </w:rPr>
              <w:t>AJAX Partial Views issues still reside within the project.</w:t>
            </w:r>
          </w:p>
        </w:tc>
        <w:tc>
          <w:tcPr>
            <w:tcW w:w="6750" w:type="dxa"/>
          </w:tcPr>
          <w:p w14:paraId="569CFDB7" w14:textId="6CDC0C9D" w:rsidR="003C63C8" w:rsidRDefault="004E0336" w:rsidP="004E0336">
            <w:pPr>
              <w:tabs>
                <w:tab w:val="left" w:pos="2280"/>
              </w:tabs>
              <w:rPr>
                <w:b/>
                <w:sz w:val="36"/>
                <w:szCs w:val="36"/>
              </w:rPr>
            </w:pPr>
            <w:r>
              <w:rPr>
                <w:b/>
                <w:sz w:val="36"/>
                <w:szCs w:val="36"/>
              </w:rPr>
              <w:t>Work to analyze and address the issue.</w:t>
            </w:r>
          </w:p>
        </w:tc>
        <w:tc>
          <w:tcPr>
            <w:tcW w:w="1710" w:type="dxa"/>
          </w:tcPr>
          <w:p w14:paraId="5FBE4918" w14:textId="50DCD779" w:rsidR="003C63C8" w:rsidRDefault="004E0336" w:rsidP="00C52875">
            <w:pPr>
              <w:rPr>
                <w:b/>
                <w:sz w:val="36"/>
                <w:szCs w:val="36"/>
              </w:rPr>
            </w:pPr>
            <w:r>
              <w:rPr>
                <w:b/>
                <w:sz w:val="36"/>
                <w:szCs w:val="36"/>
              </w:rPr>
              <w:t>9/14/20</w:t>
            </w: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BFA943A" w14:textId="3973FA07" w:rsidR="00374969" w:rsidRPr="007842ED" w:rsidRDefault="000768C9" w:rsidP="003C63C8">
      <w:pPr>
        <w:rPr>
          <w:b/>
          <w:color w:val="000000" w:themeColor="text1"/>
          <w:sz w:val="28"/>
          <w:szCs w:val="28"/>
        </w:rPr>
      </w:pPr>
      <w:r>
        <w:rPr>
          <w:i/>
          <w:color w:val="365F91" w:themeColor="accent1" w:themeShade="BF"/>
        </w:rPr>
        <w:t>Download and u</w:t>
      </w:r>
      <w:r w:rsidR="00374969">
        <w:rPr>
          <w:i/>
          <w:color w:val="365F91" w:themeColor="accent1" w:themeShade="BF"/>
        </w:rPr>
        <w:t xml:space="preserve">nzip </w:t>
      </w:r>
      <w:r>
        <w:rPr>
          <w:i/>
          <w:color w:val="365F91" w:themeColor="accent1" w:themeShade="BF"/>
        </w:rPr>
        <w:t>p</w:t>
      </w:r>
      <w:r w:rsidR="00374969">
        <w:rPr>
          <w:i/>
          <w:color w:val="365F91" w:themeColor="accent1" w:themeShade="BF"/>
        </w:rPr>
        <w:t xml:space="preserve">roject </w:t>
      </w:r>
      <w:r>
        <w:rPr>
          <w:i/>
          <w:color w:val="365F91" w:themeColor="accent1" w:themeShade="BF"/>
        </w:rPr>
        <w:t>f</w:t>
      </w:r>
      <w:r w:rsidR="00374969">
        <w:rPr>
          <w:i/>
          <w:color w:val="365F91" w:themeColor="accent1" w:themeShade="BF"/>
        </w:rPr>
        <w:t xml:space="preserve">older. </w:t>
      </w:r>
    </w:p>
    <w:p w14:paraId="68CE876E" w14:textId="7F333EBB" w:rsidR="003C63C8" w:rsidRDefault="00C02799" w:rsidP="003C63C8">
      <w:pPr>
        <w:rPr>
          <w:i/>
          <w:color w:val="365F91" w:themeColor="accent1" w:themeShade="BF"/>
        </w:rPr>
      </w:pPr>
      <w:r>
        <w:rPr>
          <w:i/>
          <w:color w:val="365F91" w:themeColor="accent1" w:themeShade="BF"/>
        </w:rPr>
        <w:t>To view in Visual Studio 2019</w:t>
      </w:r>
      <w:r w:rsidR="00C70A96">
        <w:rPr>
          <w:i/>
          <w:color w:val="365F91" w:themeColor="accent1" w:themeShade="BF"/>
        </w:rPr>
        <w:t xml:space="preserve">: File -&gt; Open -&gt; Project/Solution -&gt; Minesweeper Web Application (Minesweeper Web Application/Minesweeper Web Application.sln) -&gt; Open. </w:t>
      </w:r>
    </w:p>
    <w:p w14:paraId="4DE80C65" w14:textId="60B5EF6E" w:rsidR="0046565C"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0AEBA497" w14:textId="77777777" w:rsidR="007063F2" w:rsidRDefault="0046565C" w:rsidP="003C63C8">
      <w:pPr>
        <w:rPr>
          <w:i/>
          <w:color w:val="365F91" w:themeColor="accent1" w:themeShade="BF"/>
        </w:rPr>
      </w:pPr>
      <w:r>
        <w:rPr>
          <w:i/>
          <w:color w:val="365F91" w:themeColor="accent1" w:themeShade="BF"/>
        </w:rPr>
        <w:t>As a team we’ll be porting a previous version of Minesweeper, developed in CST-227, into an ASP.NET MVC format.</w:t>
      </w:r>
      <w:r w:rsidR="00E51245">
        <w:rPr>
          <w:i/>
          <w:color w:val="365F91" w:themeColor="accent1" w:themeShade="BF"/>
        </w:rPr>
        <w:t xml:space="preserve"> We’ll be utilizing the code developed by Camero</w:t>
      </w:r>
      <w:r w:rsidR="00307EF1">
        <w:rPr>
          <w:i/>
          <w:color w:val="365F91" w:themeColor="accent1" w:themeShade="BF"/>
        </w:rPr>
        <w:t>n Deao as a basis for gameplay, t</w:t>
      </w:r>
      <w:r w:rsidR="00E51245">
        <w:rPr>
          <w:i/>
          <w:color w:val="365F91" w:themeColor="accent1" w:themeShade="BF"/>
        </w:rPr>
        <w:t>he web application</w:t>
      </w:r>
      <w:r w:rsidR="00307EF1">
        <w:rPr>
          <w:i/>
          <w:color w:val="365F91" w:themeColor="accent1" w:themeShade="BF"/>
        </w:rPr>
        <w:t xml:space="preserve"> will be built</w:t>
      </w:r>
      <w:r w:rsidR="00E51245">
        <w:rPr>
          <w:i/>
          <w:color w:val="365F91" w:themeColor="accent1" w:themeShade="BF"/>
        </w:rPr>
        <w:t xml:space="preserve"> through a .NET N-Layer</w:t>
      </w:r>
      <w:r w:rsidR="00307EF1">
        <w:rPr>
          <w:i/>
          <w:color w:val="365F91" w:themeColor="accent1" w:themeShade="BF"/>
        </w:rPr>
        <w:t>,</w:t>
      </w:r>
      <w:r w:rsidR="00E51245">
        <w:rPr>
          <w:i/>
          <w:color w:val="365F91" w:themeColor="accent1" w:themeShade="BF"/>
        </w:rPr>
        <w:t xml:space="preserve"> </w:t>
      </w:r>
      <w:r w:rsidR="00307EF1">
        <w:rPr>
          <w:i/>
          <w:color w:val="365F91" w:themeColor="accent1" w:themeShade="BF"/>
        </w:rPr>
        <w:t>and the entire project will be built within Visual Studio 2019.</w:t>
      </w:r>
    </w:p>
    <w:p w14:paraId="30279230" w14:textId="0D15E02B" w:rsidR="00307EF1" w:rsidRPr="007063F2" w:rsidRDefault="003C63C8" w:rsidP="003C63C8">
      <w:pPr>
        <w:rPr>
          <w:i/>
          <w:color w:val="365F91" w:themeColor="accent1" w:themeShade="BF"/>
        </w:rPr>
      </w:pPr>
      <w:r>
        <w:rPr>
          <w:b/>
          <w:color w:val="000000" w:themeColor="text1"/>
          <w:sz w:val="28"/>
          <w:szCs w:val="28"/>
        </w:rPr>
        <w:t>Key Technical Design Decisions</w:t>
      </w:r>
      <w:r w:rsidRPr="007842ED">
        <w:rPr>
          <w:b/>
          <w:color w:val="000000" w:themeColor="text1"/>
          <w:sz w:val="28"/>
          <w:szCs w:val="28"/>
        </w:rPr>
        <w:t>:</w:t>
      </w:r>
    </w:p>
    <w:p w14:paraId="540C035A" w14:textId="313AE372" w:rsidR="00194813" w:rsidRPr="00AC4C92" w:rsidRDefault="00307EF1" w:rsidP="003C63C8">
      <w:pPr>
        <w:rPr>
          <w:i/>
          <w:color w:val="365F91" w:themeColor="accent1" w:themeShade="BF"/>
        </w:rPr>
      </w:pPr>
      <w:r>
        <w:rPr>
          <w:i/>
          <w:color w:val="365F91" w:themeColor="accent1" w:themeShade="BF"/>
        </w:rPr>
        <w:t xml:space="preserve">Within the project, views will be built utilizing the Razor Syntax engine, </w:t>
      </w:r>
      <w:r w:rsidR="008535D5">
        <w:rPr>
          <w:i/>
          <w:color w:val="365F91" w:themeColor="accent1" w:themeShade="BF"/>
        </w:rPr>
        <w:t>the SQL database will be established on each machine and initialized with SQL scripts, and the application framework will revolve leverage MVC 5. Alongside the project frameworks the team will utilize an established GitHub repository and Sourcetree for source control. Razor Syntax was chosen by the group in order to reduce required syntax for views, personal SQL database initialized with SQL scripts was chosen for convenience amongst the group members, and MVC 5 for the separation of concerns within the project.</w:t>
      </w:r>
      <w:r w:rsidR="00BD2192">
        <w:rPr>
          <w:i/>
          <w:color w:val="365F91" w:themeColor="accent1" w:themeShade="BF"/>
        </w:rPr>
        <w:t xml:space="preserve"> GitHub and Sourcetree were chosen so the team could perform their work on separate branches, maintain a working copy of the project in a ‘master’ branch, and perform pull requests for peer reviews of code before merging into the ‘master’ branch.</w:t>
      </w:r>
    </w:p>
    <w:p w14:paraId="3A682BBC" w14:textId="77777777" w:rsidR="00AD3C99" w:rsidRDefault="00AD3C99" w:rsidP="003C63C8">
      <w:pPr>
        <w:rPr>
          <w:b/>
          <w:color w:val="000000" w:themeColor="text1"/>
          <w:sz w:val="28"/>
          <w:szCs w:val="28"/>
        </w:rPr>
      </w:pPr>
    </w:p>
    <w:p w14:paraId="496290FB" w14:textId="77777777" w:rsidR="00AD3C99" w:rsidRDefault="00AD3C99" w:rsidP="003C63C8">
      <w:pPr>
        <w:rPr>
          <w:b/>
          <w:color w:val="000000" w:themeColor="text1"/>
          <w:sz w:val="28"/>
          <w:szCs w:val="28"/>
        </w:rPr>
      </w:pPr>
    </w:p>
    <w:p w14:paraId="6560C42C" w14:textId="77777777" w:rsidR="00AD3C99" w:rsidRDefault="00AD3C99" w:rsidP="003C63C8">
      <w:pPr>
        <w:rPr>
          <w:b/>
          <w:color w:val="000000" w:themeColor="text1"/>
          <w:sz w:val="28"/>
          <w:szCs w:val="28"/>
        </w:rPr>
      </w:pPr>
    </w:p>
    <w:p w14:paraId="7029FBE4" w14:textId="77777777" w:rsidR="0010354C" w:rsidRDefault="0010354C" w:rsidP="003C63C8">
      <w:pPr>
        <w:rPr>
          <w:b/>
          <w:color w:val="000000" w:themeColor="text1"/>
          <w:sz w:val="28"/>
          <w:szCs w:val="28"/>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F018027" w:rsidR="003C63C8" w:rsidRDefault="001B04AB" w:rsidP="00AC7D55">
      <w:pPr>
        <w:jc w:val="center"/>
        <w:rPr>
          <w:i/>
          <w:color w:val="365F91" w:themeColor="accent1" w:themeShade="BF"/>
        </w:rPr>
      </w:pPr>
      <w:r>
        <w:rPr>
          <w:i/>
          <w:noProof/>
          <w:color w:val="365F91" w:themeColor="accent1" w:themeShade="BF"/>
        </w:rPr>
        <w:drawing>
          <wp:inline distT="0" distB="0" distL="0" distR="0" wp14:anchorId="379E2BCA" wp14:editId="413DC4CF">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3">
                      <a:extLst>
                        <a:ext uri="{28A0092B-C50C-407E-A947-70E740481C1C}">
                          <a14:useLocalDpi xmlns:a14="http://schemas.microsoft.com/office/drawing/2010/main" val="0"/>
                        </a:ext>
                      </a:extLst>
                    </a:blip>
                    <a:stretch>
                      <a:fillRect/>
                    </a:stretch>
                  </pic:blipFill>
                  <pic:spPr>
                    <a:xfrm>
                      <a:off x="0" y="0"/>
                      <a:ext cx="6105525" cy="3343275"/>
                    </a:xfrm>
                    <a:prstGeom prst="rect">
                      <a:avLst/>
                    </a:prstGeom>
                  </pic:spPr>
                </pic:pic>
              </a:graphicData>
            </a:graphic>
          </wp:inline>
        </w:drawing>
      </w:r>
    </w:p>
    <w:p w14:paraId="36AA2A08" w14:textId="77777777" w:rsidR="004D05C2" w:rsidRDefault="004D05C2" w:rsidP="003C63C8">
      <w:pPr>
        <w:rPr>
          <w:b/>
          <w:color w:val="000000" w:themeColor="text1"/>
          <w:sz w:val="28"/>
          <w:szCs w:val="28"/>
        </w:rPr>
      </w:pPr>
    </w:p>
    <w:p w14:paraId="391B520B" w14:textId="77777777" w:rsidR="004D05C2" w:rsidRDefault="004D05C2" w:rsidP="003C63C8">
      <w:pPr>
        <w:rPr>
          <w:b/>
          <w:color w:val="000000" w:themeColor="text1"/>
          <w:sz w:val="28"/>
          <w:szCs w:val="28"/>
        </w:rPr>
      </w:pPr>
    </w:p>
    <w:p w14:paraId="65491277" w14:textId="77777777" w:rsidR="000D2858" w:rsidRDefault="000D2858" w:rsidP="003C63C8">
      <w:pPr>
        <w:rPr>
          <w:b/>
          <w:color w:val="000000" w:themeColor="text1"/>
          <w:sz w:val="28"/>
          <w:szCs w:val="28"/>
        </w:rPr>
      </w:pPr>
    </w:p>
    <w:p w14:paraId="3F565BFD" w14:textId="77777777" w:rsidR="000D2858" w:rsidRDefault="000D2858" w:rsidP="003C63C8">
      <w:pPr>
        <w:rPr>
          <w:b/>
          <w:color w:val="000000" w:themeColor="text1"/>
          <w:sz w:val="28"/>
          <w:szCs w:val="28"/>
        </w:rPr>
      </w:pPr>
    </w:p>
    <w:p w14:paraId="6F13BCF1" w14:textId="77777777" w:rsidR="000D2858" w:rsidRDefault="000D2858" w:rsidP="003C63C8">
      <w:pPr>
        <w:rPr>
          <w:b/>
          <w:color w:val="000000" w:themeColor="text1"/>
          <w:sz w:val="28"/>
          <w:szCs w:val="28"/>
        </w:rPr>
      </w:pPr>
    </w:p>
    <w:p w14:paraId="6344670E" w14:textId="77777777" w:rsidR="000D2858" w:rsidRDefault="000D2858" w:rsidP="003C63C8">
      <w:pPr>
        <w:rPr>
          <w:b/>
          <w:color w:val="000000" w:themeColor="text1"/>
          <w:sz w:val="28"/>
          <w:szCs w:val="28"/>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09C016CD" w14:textId="77777777" w:rsidR="00B24AD1" w:rsidRPr="00B24AD1" w:rsidRDefault="00B24AD1" w:rsidP="00B24AD1">
      <w:pPr>
        <w:rPr>
          <w:b/>
          <w:bCs/>
          <w:color w:val="0070C0"/>
        </w:rPr>
      </w:pPr>
      <w:r w:rsidRPr="00B24AD1">
        <w:rPr>
          <w:b/>
          <w:bCs/>
          <w:color w:val="0070C0"/>
        </w:rPr>
        <w:t>CREATE TABLE [</w:t>
      </w:r>
      <w:proofErr w:type="spellStart"/>
      <w:r w:rsidRPr="00B24AD1">
        <w:rPr>
          <w:b/>
          <w:bCs/>
          <w:color w:val="0070C0"/>
        </w:rPr>
        <w:t>dbo</w:t>
      </w:r>
      <w:proofErr w:type="spellEnd"/>
      <w:r w:rsidRPr="00B24AD1">
        <w:rPr>
          <w:b/>
          <w:bCs/>
          <w:color w:val="0070C0"/>
        </w:rPr>
        <w:t>]</w:t>
      </w:r>
      <w:proofErr w:type="gramStart"/>
      <w:r w:rsidRPr="00B24AD1">
        <w:rPr>
          <w:b/>
          <w:bCs/>
          <w:color w:val="0070C0"/>
        </w:rPr>
        <w:t>.[</w:t>
      </w:r>
      <w:proofErr w:type="gramEnd"/>
      <w:r w:rsidRPr="00B24AD1">
        <w:rPr>
          <w:b/>
          <w:bCs/>
          <w:color w:val="0070C0"/>
        </w:rPr>
        <w:t>users] (</w:t>
      </w:r>
    </w:p>
    <w:p w14:paraId="29375C8A" w14:textId="77777777" w:rsidR="00B24AD1" w:rsidRPr="00B24AD1" w:rsidRDefault="00B24AD1" w:rsidP="00B24AD1">
      <w:pPr>
        <w:rPr>
          <w:b/>
          <w:bCs/>
          <w:color w:val="0070C0"/>
        </w:rPr>
      </w:pPr>
      <w:r w:rsidRPr="00B24AD1">
        <w:rPr>
          <w:b/>
          <w:bCs/>
          <w:color w:val="0070C0"/>
        </w:rPr>
        <w:t xml:space="preserve"> USERID </w:t>
      </w:r>
      <w:proofErr w:type="spellStart"/>
      <w:r w:rsidRPr="00B24AD1">
        <w:rPr>
          <w:b/>
          <w:bCs/>
          <w:color w:val="0070C0"/>
        </w:rPr>
        <w:t>int</w:t>
      </w:r>
      <w:proofErr w:type="spellEnd"/>
      <w:r w:rsidRPr="00B24AD1">
        <w:rPr>
          <w:b/>
          <w:bCs/>
          <w:color w:val="0070C0"/>
        </w:rPr>
        <w:t xml:space="preserve"> </w:t>
      </w:r>
      <w:proofErr w:type="gramStart"/>
      <w:r w:rsidRPr="00B24AD1">
        <w:rPr>
          <w:b/>
          <w:bCs/>
          <w:color w:val="0070C0"/>
        </w:rPr>
        <w:t>IDENTITY(</w:t>
      </w:r>
      <w:proofErr w:type="gramEnd"/>
      <w:r w:rsidRPr="00B24AD1">
        <w:rPr>
          <w:b/>
          <w:bCs/>
          <w:color w:val="0070C0"/>
        </w:rPr>
        <w:t>1,1) NOT NULL PRIMARY KEY,</w:t>
      </w:r>
    </w:p>
    <w:p w14:paraId="4BE5D819" w14:textId="77777777" w:rsidR="00B24AD1" w:rsidRPr="00B24AD1" w:rsidRDefault="00B24AD1" w:rsidP="00B24AD1">
      <w:pPr>
        <w:rPr>
          <w:b/>
          <w:bCs/>
          <w:color w:val="0070C0"/>
        </w:rPr>
      </w:pPr>
      <w:r w:rsidRPr="00B24AD1">
        <w:rPr>
          <w:b/>
          <w:bCs/>
          <w:color w:val="0070C0"/>
        </w:rPr>
        <w:t xml:space="preserve"> FIRSTNAME </w:t>
      </w:r>
      <w:proofErr w:type="gramStart"/>
      <w:r w:rsidRPr="00B24AD1">
        <w:rPr>
          <w:b/>
          <w:bCs/>
          <w:color w:val="0070C0"/>
        </w:rPr>
        <w:t>varchar(</w:t>
      </w:r>
      <w:proofErr w:type="gramEnd"/>
      <w:r w:rsidRPr="00B24AD1">
        <w:rPr>
          <w:b/>
          <w:bCs/>
          <w:color w:val="0070C0"/>
        </w:rPr>
        <w:t>25) NOT NULL,</w:t>
      </w:r>
    </w:p>
    <w:p w14:paraId="4BA0193D" w14:textId="77777777" w:rsidR="00B24AD1" w:rsidRPr="00B24AD1" w:rsidRDefault="00B24AD1" w:rsidP="00B24AD1">
      <w:pPr>
        <w:rPr>
          <w:b/>
          <w:bCs/>
          <w:color w:val="0070C0"/>
        </w:rPr>
      </w:pPr>
      <w:r w:rsidRPr="00B24AD1">
        <w:rPr>
          <w:b/>
          <w:bCs/>
          <w:color w:val="0070C0"/>
        </w:rPr>
        <w:t xml:space="preserve"> LASTNAME </w:t>
      </w:r>
      <w:proofErr w:type="gramStart"/>
      <w:r w:rsidRPr="00B24AD1">
        <w:rPr>
          <w:b/>
          <w:bCs/>
          <w:color w:val="0070C0"/>
        </w:rPr>
        <w:t>varchar(</w:t>
      </w:r>
      <w:proofErr w:type="gramEnd"/>
      <w:r w:rsidRPr="00B24AD1">
        <w:rPr>
          <w:b/>
          <w:bCs/>
          <w:color w:val="0070C0"/>
        </w:rPr>
        <w:t>25) NOT NULL,</w:t>
      </w:r>
    </w:p>
    <w:p w14:paraId="57F5110D" w14:textId="77777777" w:rsidR="00B24AD1" w:rsidRPr="00B24AD1" w:rsidRDefault="00B24AD1" w:rsidP="00B24AD1">
      <w:pPr>
        <w:rPr>
          <w:b/>
          <w:bCs/>
          <w:color w:val="0070C0"/>
        </w:rPr>
      </w:pPr>
      <w:r w:rsidRPr="00B24AD1">
        <w:rPr>
          <w:b/>
          <w:bCs/>
          <w:color w:val="0070C0"/>
        </w:rPr>
        <w:t xml:space="preserve"> AGE </w:t>
      </w:r>
      <w:proofErr w:type="spellStart"/>
      <w:r w:rsidRPr="00B24AD1">
        <w:rPr>
          <w:b/>
          <w:bCs/>
          <w:color w:val="0070C0"/>
        </w:rPr>
        <w:t>int</w:t>
      </w:r>
      <w:proofErr w:type="spellEnd"/>
      <w:r w:rsidRPr="00B24AD1">
        <w:rPr>
          <w:b/>
          <w:bCs/>
          <w:color w:val="0070C0"/>
        </w:rPr>
        <w:t xml:space="preserve"> NOT NULL,</w:t>
      </w:r>
    </w:p>
    <w:p w14:paraId="6F9BFC08" w14:textId="77777777" w:rsidR="00B24AD1" w:rsidRPr="00B24AD1" w:rsidRDefault="00B24AD1" w:rsidP="00B24AD1">
      <w:pPr>
        <w:rPr>
          <w:b/>
          <w:bCs/>
          <w:color w:val="0070C0"/>
        </w:rPr>
      </w:pPr>
      <w:r w:rsidRPr="00B24AD1">
        <w:rPr>
          <w:b/>
          <w:bCs/>
          <w:color w:val="0070C0"/>
        </w:rPr>
        <w:t xml:space="preserve"> GENDER </w:t>
      </w:r>
      <w:proofErr w:type="gramStart"/>
      <w:r w:rsidRPr="00B24AD1">
        <w:rPr>
          <w:b/>
          <w:bCs/>
          <w:color w:val="0070C0"/>
        </w:rPr>
        <w:t>varchar(</w:t>
      </w:r>
      <w:proofErr w:type="gramEnd"/>
      <w:r w:rsidRPr="00B24AD1">
        <w:rPr>
          <w:b/>
          <w:bCs/>
          <w:color w:val="0070C0"/>
        </w:rPr>
        <w:t>1) NOT NULL,</w:t>
      </w:r>
    </w:p>
    <w:p w14:paraId="4E20B6B7" w14:textId="77777777" w:rsidR="00B24AD1" w:rsidRPr="00B24AD1" w:rsidRDefault="00B24AD1" w:rsidP="00B24AD1">
      <w:pPr>
        <w:rPr>
          <w:b/>
          <w:bCs/>
          <w:color w:val="0070C0"/>
        </w:rPr>
      </w:pPr>
      <w:r w:rsidRPr="00B24AD1">
        <w:rPr>
          <w:b/>
          <w:bCs/>
          <w:color w:val="0070C0"/>
        </w:rPr>
        <w:t xml:space="preserve"> STATE </w:t>
      </w:r>
      <w:proofErr w:type="gramStart"/>
      <w:r w:rsidRPr="00B24AD1">
        <w:rPr>
          <w:b/>
          <w:bCs/>
          <w:color w:val="0070C0"/>
        </w:rPr>
        <w:t>varchar(</w:t>
      </w:r>
      <w:proofErr w:type="gramEnd"/>
      <w:r w:rsidRPr="00B24AD1">
        <w:rPr>
          <w:b/>
          <w:bCs/>
          <w:color w:val="0070C0"/>
        </w:rPr>
        <w:t>25) NOT NULL,</w:t>
      </w:r>
    </w:p>
    <w:p w14:paraId="580E7567" w14:textId="77777777" w:rsidR="00B24AD1" w:rsidRPr="00B24AD1" w:rsidRDefault="00B24AD1" w:rsidP="00B24AD1">
      <w:pPr>
        <w:rPr>
          <w:b/>
          <w:bCs/>
          <w:color w:val="0070C0"/>
        </w:rPr>
      </w:pPr>
      <w:r w:rsidRPr="00B24AD1">
        <w:rPr>
          <w:b/>
          <w:bCs/>
          <w:color w:val="0070C0"/>
        </w:rPr>
        <w:t xml:space="preserve"> EMAILADDRESS </w:t>
      </w:r>
      <w:proofErr w:type="gramStart"/>
      <w:r w:rsidRPr="00B24AD1">
        <w:rPr>
          <w:b/>
          <w:bCs/>
          <w:color w:val="0070C0"/>
        </w:rPr>
        <w:t>varchar(</w:t>
      </w:r>
      <w:proofErr w:type="gramEnd"/>
      <w:r w:rsidRPr="00B24AD1">
        <w:rPr>
          <w:b/>
          <w:bCs/>
          <w:color w:val="0070C0"/>
        </w:rPr>
        <w:t>50) NOT NULL,</w:t>
      </w:r>
    </w:p>
    <w:p w14:paraId="3DBAD1FA" w14:textId="77777777" w:rsidR="00B24AD1" w:rsidRPr="00B24AD1" w:rsidRDefault="00B24AD1" w:rsidP="00B24AD1">
      <w:pPr>
        <w:rPr>
          <w:b/>
          <w:bCs/>
          <w:color w:val="0070C0"/>
        </w:rPr>
      </w:pPr>
      <w:r w:rsidRPr="00B24AD1">
        <w:rPr>
          <w:b/>
          <w:bCs/>
          <w:color w:val="0070C0"/>
        </w:rPr>
        <w:t xml:space="preserve"> USERNAME </w:t>
      </w:r>
      <w:proofErr w:type="gramStart"/>
      <w:r w:rsidRPr="00B24AD1">
        <w:rPr>
          <w:b/>
          <w:bCs/>
          <w:color w:val="0070C0"/>
        </w:rPr>
        <w:t>varchar(</w:t>
      </w:r>
      <w:proofErr w:type="gramEnd"/>
      <w:r w:rsidRPr="00B24AD1">
        <w:rPr>
          <w:b/>
          <w:bCs/>
          <w:color w:val="0070C0"/>
        </w:rPr>
        <w:t>25) NOT NULL,</w:t>
      </w:r>
    </w:p>
    <w:p w14:paraId="43162A54" w14:textId="77777777" w:rsidR="00B24AD1" w:rsidRPr="00B24AD1" w:rsidRDefault="00B24AD1" w:rsidP="00B24AD1">
      <w:pPr>
        <w:rPr>
          <w:b/>
          <w:bCs/>
          <w:color w:val="0070C0"/>
        </w:rPr>
      </w:pPr>
      <w:r w:rsidRPr="00B24AD1">
        <w:rPr>
          <w:b/>
          <w:bCs/>
          <w:color w:val="0070C0"/>
        </w:rPr>
        <w:t xml:space="preserve"> PASSWORD </w:t>
      </w:r>
      <w:proofErr w:type="gramStart"/>
      <w:r w:rsidRPr="00B24AD1">
        <w:rPr>
          <w:b/>
          <w:bCs/>
          <w:color w:val="0070C0"/>
        </w:rPr>
        <w:t>varchar(</w:t>
      </w:r>
      <w:proofErr w:type="gramEnd"/>
      <w:r w:rsidRPr="00B24AD1">
        <w:rPr>
          <w:b/>
          <w:bCs/>
          <w:color w:val="0070C0"/>
        </w:rPr>
        <w:t>25) NOT NULL,</w:t>
      </w:r>
    </w:p>
    <w:p w14:paraId="18F103C7" w14:textId="77777777" w:rsidR="00B24AD1" w:rsidRDefault="00B24AD1" w:rsidP="00B24AD1">
      <w:pPr>
        <w:rPr>
          <w:b/>
          <w:bCs/>
          <w:color w:val="0070C0"/>
        </w:rPr>
      </w:pPr>
      <w:r w:rsidRPr="00B24AD1">
        <w:rPr>
          <w:b/>
          <w:bCs/>
          <w:color w:val="0070C0"/>
        </w:rPr>
        <w:t xml:space="preserve">) </w:t>
      </w:r>
    </w:p>
    <w:p w14:paraId="65C486FF" w14:textId="77777777" w:rsidR="00B24AD1" w:rsidRPr="00B24AD1" w:rsidRDefault="00B24AD1" w:rsidP="00B24AD1">
      <w:pPr>
        <w:rPr>
          <w:b/>
          <w:bCs/>
          <w:color w:val="0070C0"/>
        </w:rPr>
      </w:pPr>
      <w:r w:rsidRPr="00B24AD1">
        <w:rPr>
          <w:b/>
          <w:bCs/>
          <w:color w:val="0070C0"/>
        </w:rPr>
        <w:t xml:space="preserve">INSERT INTO </w:t>
      </w:r>
      <w:proofErr w:type="spellStart"/>
      <w:proofErr w:type="gramStart"/>
      <w:r w:rsidRPr="00B24AD1">
        <w:rPr>
          <w:b/>
          <w:bCs/>
          <w:color w:val="0070C0"/>
        </w:rPr>
        <w:t>dbo.users</w:t>
      </w:r>
      <w:proofErr w:type="spellEnd"/>
      <w:r w:rsidRPr="00B24AD1">
        <w:rPr>
          <w:b/>
          <w:bCs/>
          <w:color w:val="0070C0"/>
        </w:rPr>
        <w:t>(</w:t>
      </w:r>
      <w:proofErr w:type="gramEnd"/>
      <w:r w:rsidRPr="00B24AD1">
        <w:rPr>
          <w:b/>
          <w:bCs/>
          <w:color w:val="0070C0"/>
        </w:rPr>
        <w:t>FIRSTNAME, LASTNAME, AGE, GENDER, STATE, EMAILADDRESS, USERNAME, PASSWORD)</w:t>
      </w:r>
    </w:p>
    <w:p w14:paraId="1B977CAA" w14:textId="3F7BDC26" w:rsidR="000A2B08" w:rsidRDefault="00B24AD1" w:rsidP="00B24AD1">
      <w:pPr>
        <w:rPr>
          <w:b/>
          <w:color w:val="000000" w:themeColor="text1"/>
          <w:sz w:val="28"/>
          <w:szCs w:val="28"/>
        </w:rPr>
      </w:pPr>
      <w:r w:rsidRPr="00B24AD1">
        <w:rPr>
          <w:b/>
          <w:bCs/>
          <w:color w:val="0070C0"/>
        </w:rPr>
        <w:t>VALUES ('Cameron', 'Deao', '26', 'M', 'Texas', 'testing@yahoo.com', '</w:t>
      </w:r>
      <w:proofErr w:type="spellStart"/>
      <w:r w:rsidRPr="00B24AD1">
        <w:rPr>
          <w:b/>
          <w:bCs/>
          <w:color w:val="0070C0"/>
        </w:rPr>
        <w:t>cdeao</w:t>
      </w:r>
      <w:proofErr w:type="spellEnd"/>
      <w:r w:rsidRPr="00B24AD1">
        <w:rPr>
          <w:b/>
          <w:bCs/>
          <w:color w:val="0070C0"/>
        </w:rPr>
        <w:t>', 'testing');</w:t>
      </w:r>
    </w:p>
    <w:p w14:paraId="1D965722" w14:textId="77777777" w:rsidR="000A2B08" w:rsidRDefault="000A2B08" w:rsidP="003C63C8">
      <w:pPr>
        <w:rPr>
          <w:b/>
          <w:color w:val="000000" w:themeColor="text1"/>
          <w:sz w:val="28"/>
          <w:szCs w:val="28"/>
        </w:rPr>
      </w:pPr>
    </w:p>
    <w:p w14:paraId="2B9970DF" w14:textId="77777777" w:rsidR="000A2B08" w:rsidRDefault="000A2B08" w:rsidP="003C63C8">
      <w:pPr>
        <w:rPr>
          <w:b/>
          <w:color w:val="000000" w:themeColor="text1"/>
          <w:sz w:val="28"/>
          <w:szCs w:val="28"/>
        </w:rPr>
      </w:pPr>
    </w:p>
    <w:p w14:paraId="388BD35C" w14:textId="77777777" w:rsidR="000A2B08" w:rsidRDefault="000A2B08" w:rsidP="003C63C8">
      <w:pPr>
        <w:rPr>
          <w:b/>
          <w:color w:val="000000" w:themeColor="text1"/>
          <w:sz w:val="28"/>
          <w:szCs w:val="28"/>
        </w:rPr>
      </w:pPr>
    </w:p>
    <w:p w14:paraId="1148E663" w14:textId="77777777" w:rsidR="00A66DC6" w:rsidRDefault="00A66DC6" w:rsidP="003C63C8">
      <w:pPr>
        <w:rPr>
          <w:b/>
          <w:color w:val="000000" w:themeColor="text1"/>
          <w:sz w:val="28"/>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16195C4A" w:rsidR="003C63C8" w:rsidRDefault="00AC7D55" w:rsidP="00AC7D55">
      <w:pPr>
        <w:jc w:val="center"/>
        <w:rPr>
          <w:i/>
          <w:color w:val="365F91" w:themeColor="accent1" w:themeShade="BF"/>
        </w:rPr>
      </w:pPr>
      <w:r>
        <w:rPr>
          <w:i/>
          <w:noProof/>
          <w:color w:val="365F91" w:themeColor="accent1" w:themeShade="BF"/>
        </w:rPr>
        <w:drawing>
          <wp:inline distT="0" distB="0" distL="0" distR="0" wp14:anchorId="65F643B2" wp14:editId="1AA254C5">
            <wp:extent cx="4505325" cy="32863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_Diagram.png"/>
                    <pic:cNvPicPr/>
                  </pic:nvPicPr>
                  <pic:blipFill>
                    <a:blip r:embed="rId14">
                      <a:extLst>
                        <a:ext uri="{28A0092B-C50C-407E-A947-70E740481C1C}">
                          <a14:useLocalDpi xmlns:a14="http://schemas.microsoft.com/office/drawing/2010/main" val="0"/>
                        </a:ext>
                      </a:extLst>
                    </a:blip>
                    <a:stretch>
                      <a:fillRect/>
                    </a:stretch>
                  </pic:blipFill>
                  <pic:spPr>
                    <a:xfrm>
                      <a:off x="0" y="0"/>
                      <a:ext cx="4530227" cy="3304468"/>
                    </a:xfrm>
                    <a:prstGeom prst="rect">
                      <a:avLst/>
                    </a:prstGeom>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429E89B3" w14:textId="1658E94A" w:rsidR="003C63C8" w:rsidRPr="00774DF9" w:rsidRDefault="00045AB7" w:rsidP="003C63C8">
      <w:pPr>
        <w:rPr>
          <w:i/>
          <w:color w:val="365F91" w:themeColor="accent1" w:themeShade="BF"/>
        </w:rPr>
      </w:pPr>
      <w:r>
        <w:rPr>
          <w:i/>
          <w:color w:val="365F91" w:themeColor="accent1" w:themeShade="BF"/>
        </w:rPr>
        <w:t xml:space="preserve">The authentication and authorization will be broken down into a services class. Users attempting to login to the application will be passed through this class and compared against established users within the database. </w:t>
      </w:r>
      <w:r w:rsidR="00FF4339">
        <w:rPr>
          <w:i/>
          <w:color w:val="365F91" w:themeColor="accent1" w:themeShade="BF"/>
        </w:rPr>
        <w:t>In the event that features are added to the project that require administrative roles, the database will be updated along with the services class to compare roles when allowing access into the application.</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51CA7958" w14:textId="5698E238" w:rsidR="003C63C8" w:rsidRDefault="00EF37E5" w:rsidP="003C63C8">
      <w:pPr>
        <w:rPr>
          <w:i/>
          <w:color w:val="365F91" w:themeColor="accent1" w:themeShade="BF"/>
        </w:rPr>
      </w:pPr>
      <w:r>
        <w:rPr>
          <w:i/>
          <w:color w:val="365F91" w:themeColor="accent1" w:themeShade="BF"/>
        </w:rPr>
        <w:t>N/A</w:t>
      </w:r>
    </w:p>
    <w:p w14:paraId="6BFA8AB4" w14:textId="77777777" w:rsidR="00774DF9" w:rsidRDefault="00774DF9" w:rsidP="003C63C8">
      <w:pPr>
        <w:rPr>
          <w:b/>
          <w:color w:val="000000" w:themeColor="text1"/>
          <w:sz w:val="28"/>
          <w:szCs w:val="28"/>
        </w:rPr>
      </w:pPr>
    </w:p>
    <w:p w14:paraId="5F9E016E" w14:textId="77777777" w:rsidR="003C63C8" w:rsidRDefault="003C63C8" w:rsidP="003C63C8">
      <w:pPr>
        <w:rPr>
          <w:b/>
          <w:color w:val="000000" w:themeColor="text1"/>
          <w:sz w:val="28"/>
          <w:szCs w:val="28"/>
        </w:rPr>
      </w:pPr>
      <w:r>
        <w:rPr>
          <w:b/>
          <w:color w:val="000000" w:themeColor="text1"/>
          <w:sz w:val="28"/>
          <w:szCs w:val="28"/>
        </w:rPr>
        <w:lastRenderedPageBreak/>
        <w:t>Flow Charts</w:t>
      </w:r>
      <w:r w:rsidRPr="007842ED">
        <w:rPr>
          <w:b/>
          <w:color w:val="000000" w:themeColor="text1"/>
          <w:sz w:val="28"/>
          <w:szCs w:val="28"/>
        </w:rPr>
        <w:t>:</w:t>
      </w:r>
    </w:p>
    <w:p w14:paraId="4911EA93" w14:textId="2B51C210" w:rsidR="003C63C8" w:rsidRPr="004F0385" w:rsidRDefault="00EF2BB9" w:rsidP="004F0385">
      <w:pPr>
        <w:jc w:val="center"/>
        <w:rPr>
          <w:b/>
          <w:color w:val="000000" w:themeColor="text1"/>
          <w:sz w:val="28"/>
          <w:szCs w:val="28"/>
        </w:rPr>
      </w:pPr>
      <w:r>
        <w:rPr>
          <w:b/>
          <w:noProof/>
          <w:color w:val="000000" w:themeColor="text1"/>
          <w:sz w:val="28"/>
          <w:szCs w:val="28"/>
        </w:rPr>
        <w:drawing>
          <wp:inline distT="0" distB="0" distL="0" distR="0" wp14:anchorId="41EF4C94" wp14:editId="1AC40E69">
            <wp:extent cx="2513488" cy="3724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_Flowchart.png"/>
                    <pic:cNvPicPr/>
                  </pic:nvPicPr>
                  <pic:blipFill>
                    <a:blip r:embed="rId15">
                      <a:extLst>
                        <a:ext uri="{28A0092B-C50C-407E-A947-70E740481C1C}">
                          <a14:useLocalDpi xmlns:a14="http://schemas.microsoft.com/office/drawing/2010/main" val="0"/>
                        </a:ext>
                      </a:extLst>
                    </a:blip>
                    <a:stretch>
                      <a:fillRect/>
                    </a:stretch>
                  </pic:blipFill>
                  <pic:spPr>
                    <a:xfrm>
                      <a:off x="0" y="0"/>
                      <a:ext cx="2530274" cy="3749147"/>
                    </a:xfrm>
                    <a:prstGeom prst="rect">
                      <a:avLst/>
                    </a:prstGeom>
                  </pic:spPr>
                </pic:pic>
              </a:graphicData>
            </a:graphic>
          </wp:inline>
        </w:drawing>
      </w:r>
    </w:p>
    <w:p w14:paraId="24FFCE96" w14:textId="77777777" w:rsidR="00CE47F5" w:rsidRDefault="00CE47F5" w:rsidP="003C63C8">
      <w:pPr>
        <w:rPr>
          <w:b/>
          <w:color w:val="000000" w:themeColor="text1"/>
          <w:sz w:val="28"/>
          <w:szCs w:val="28"/>
        </w:rPr>
      </w:pPr>
    </w:p>
    <w:p w14:paraId="04A51727" w14:textId="77777777" w:rsidR="00CE47F5" w:rsidRDefault="00CE47F5" w:rsidP="003C63C8">
      <w:pPr>
        <w:rPr>
          <w:b/>
          <w:color w:val="000000" w:themeColor="text1"/>
          <w:sz w:val="28"/>
          <w:szCs w:val="28"/>
        </w:rPr>
      </w:pPr>
    </w:p>
    <w:p w14:paraId="4C75F1A8" w14:textId="77777777" w:rsidR="00CE47F5" w:rsidRDefault="00CE47F5" w:rsidP="003C63C8">
      <w:pPr>
        <w:rPr>
          <w:b/>
          <w:color w:val="000000" w:themeColor="text1"/>
          <w:sz w:val="28"/>
          <w:szCs w:val="28"/>
        </w:rPr>
      </w:pPr>
    </w:p>
    <w:p w14:paraId="63C4A69A" w14:textId="77777777" w:rsidR="00CE47F5" w:rsidRDefault="00CE47F5" w:rsidP="003C63C8">
      <w:pPr>
        <w:rPr>
          <w:b/>
          <w:color w:val="000000" w:themeColor="text1"/>
          <w:sz w:val="28"/>
          <w:szCs w:val="28"/>
        </w:rPr>
      </w:pPr>
    </w:p>
    <w:p w14:paraId="0A38435B" w14:textId="77777777" w:rsidR="00CE47F5" w:rsidRDefault="00CE47F5" w:rsidP="003C63C8">
      <w:pPr>
        <w:rPr>
          <w:b/>
          <w:color w:val="000000" w:themeColor="text1"/>
          <w:sz w:val="28"/>
          <w:szCs w:val="28"/>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F6E045F" w14:textId="69DDA9A5" w:rsidR="003C63C8" w:rsidRDefault="00CE47F5" w:rsidP="00CE47F5">
      <w:pPr>
        <w:jc w:val="center"/>
        <w:rPr>
          <w:color w:val="365F91" w:themeColor="accent1" w:themeShade="BF"/>
        </w:rPr>
      </w:pPr>
      <w:r>
        <w:rPr>
          <w:noProof/>
          <w:color w:val="365F91" w:themeColor="accent1" w:themeShade="BF"/>
        </w:rPr>
        <w:drawing>
          <wp:inline distT="0" distB="0" distL="0" distR="0" wp14:anchorId="77C21301" wp14:editId="660CFA04">
            <wp:extent cx="4086225" cy="282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Flowchart.png"/>
                    <pic:cNvPicPr/>
                  </pic:nvPicPr>
                  <pic:blipFill>
                    <a:blip r:embed="rId16">
                      <a:extLst>
                        <a:ext uri="{28A0092B-C50C-407E-A947-70E740481C1C}">
                          <a14:useLocalDpi xmlns:a14="http://schemas.microsoft.com/office/drawing/2010/main" val="0"/>
                        </a:ext>
                      </a:extLst>
                    </a:blip>
                    <a:stretch>
                      <a:fillRect/>
                    </a:stretch>
                  </pic:blipFill>
                  <pic:spPr>
                    <a:xfrm>
                      <a:off x="0" y="0"/>
                      <a:ext cx="4105698" cy="2834073"/>
                    </a:xfrm>
                    <a:prstGeom prst="rect">
                      <a:avLst/>
                    </a:prstGeom>
                  </pic:spPr>
                </pic:pic>
              </a:graphicData>
            </a:graphic>
          </wp:inline>
        </w:drawing>
      </w:r>
    </w:p>
    <w:p w14:paraId="4C143C40" w14:textId="4E8FB736" w:rsidR="009D5F77" w:rsidRPr="00CE47F5" w:rsidRDefault="00CE47F5" w:rsidP="00CE47F5">
      <w:pPr>
        <w:jc w:val="center"/>
        <w:rPr>
          <w:color w:val="365F91" w:themeColor="accent1" w:themeShade="BF"/>
        </w:rPr>
      </w:pPr>
      <w:r>
        <w:rPr>
          <w:noProof/>
          <w:color w:val="365F91" w:themeColor="accent1" w:themeShade="BF"/>
        </w:rPr>
        <w:drawing>
          <wp:inline distT="0" distB="0" distL="0" distR="0" wp14:anchorId="3BA504DE" wp14:editId="78B839D6">
            <wp:extent cx="5010150" cy="2463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_Login_Mockups.png"/>
                    <pic:cNvPicPr/>
                  </pic:nvPicPr>
                  <pic:blipFill>
                    <a:blip r:embed="rId17">
                      <a:extLst>
                        <a:ext uri="{28A0092B-C50C-407E-A947-70E740481C1C}">
                          <a14:useLocalDpi xmlns:a14="http://schemas.microsoft.com/office/drawing/2010/main" val="0"/>
                        </a:ext>
                      </a:extLst>
                    </a:blip>
                    <a:stretch>
                      <a:fillRect/>
                    </a:stretch>
                  </pic:blipFill>
                  <pic:spPr>
                    <a:xfrm>
                      <a:off x="0" y="0"/>
                      <a:ext cx="5036910" cy="2476747"/>
                    </a:xfrm>
                    <a:prstGeom prst="rect">
                      <a:avLst/>
                    </a:prstGeom>
                  </pic:spPr>
                </pic:pic>
              </a:graphicData>
            </a:graphic>
          </wp:inline>
        </w:drawing>
      </w:r>
    </w:p>
    <w:p w14:paraId="0AAA5FDF" w14:textId="77777777" w:rsidR="003C63C8"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BCBCC44" w:rsidR="003C63C8" w:rsidRPr="003B4DE1" w:rsidRDefault="008673C2" w:rsidP="003B4DE1">
      <w:pPr>
        <w:jc w:val="center"/>
        <w:rPr>
          <w:b/>
          <w:color w:val="000000" w:themeColor="text1"/>
          <w:sz w:val="28"/>
          <w:szCs w:val="28"/>
        </w:rPr>
      </w:pPr>
      <w:r>
        <w:rPr>
          <w:b/>
          <w:color w:val="000000" w:themeColor="text1"/>
          <w:sz w:val="28"/>
          <w:szCs w:val="28"/>
        </w:rPr>
        <w:pict w14:anchorId="22D87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423pt" o:bordertopcolor="this" o:borderleftcolor="this" o:borderbottomcolor="this" o:borderrightcolor="this">
            <v:imagedata r:id="rId18" o:title="Class_Diagrams_Milestone3"/>
            <w10:bordertop type="single" width="4"/>
            <w10:borderleft type="single" width="4"/>
            <w10:borderbottom type="single" width="4"/>
            <w10:borderright type="single" width="4"/>
          </v:shape>
        </w:pict>
      </w:r>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5DE151FA" w14:textId="77777777" w:rsidR="00A477BC" w:rsidRDefault="00A477BC" w:rsidP="003C63C8">
      <w:pPr>
        <w:rPr>
          <w:i/>
          <w:color w:val="365F91" w:themeColor="accent1" w:themeShade="BF"/>
        </w:rPr>
      </w:pPr>
      <w:r>
        <w:rPr>
          <w:i/>
          <w:color w:val="365F91" w:themeColor="accent1" w:themeShade="BF"/>
        </w:rPr>
        <w:t>The Minesweeper portion will be ported based on the application built by Cameron Deao in CST-227.</w:t>
      </w:r>
    </w:p>
    <w:p w14:paraId="0385F261" w14:textId="44B729EA" w:rsidR="003C63C8" w:rsidRPr="000E260F" w:rsidRDefault="00A477BC" w:rsidP="003C63C8">
      <w:pPr>
        <w:rPr>
          <w:i/>
          <w:color w:val="365F91" w:themeColor="accent1" w:themeShade="BF"/>
        </w:rPr>
      </w:pPr>
      <w:r w:rsidRPr="00A477BC">
        <w:rPr>
          <w:i/>
          <w:color w:val="365F91" w:themeColor="accent1" w:themeShade="BF"/>
        </w:rPr>
        <w:t>https://bitbucket.org/cdeao/cst-227-milestone-6/src/master/</w:t>
      </w:r>
    </w:p>
    <w:p w14:paraId="22F2F721" w14:textId="77777777" w:rsidR="005B74EC" w:rsidRDefault="005B74EC" w:rsidP="003C63C8">
      <w:pPr>
        <w:rPr>
          <w:b/>
          <w:color w:val="000000" w:themeColor="text1"/>
          <w:sz w:val="28"/>
          <w:szCs w:val="28"/>
        </w:rPr>
      </w:pPr>
    </w:p>
    <w:p w14:paraId="5DFF5F30" w14:textId="77777777" w:rsidR="005B74EC" w:rsidRDefault="005B74EC" w:rsidP="003C63C8">
      <w:pPr>
        <w:rPr>
          <w:b/>
          <w:color w:val="000000" w:themeColor="text1"/>
          <w:sz w:val="28"/>
          <w:szCs w:val="28"/>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07E91E5B" w:rsidR="003C63C8" w:rsidRPr="008255A9" w:rsidRDefault="005C5595" w:rsidP="003C63C8">
      <w:pPr>
        <w:rPr>
          <w:i/>
          <w:color w:val="365F91" w:themeColor="accent1" w:themeShade="BF"/>
        </w:rPr>
      </w:pPr>
      <w:r>
        <w:rPr>
          <w:i/>
          <w:color w:val="365F91" w:themeColor="accent1" w:themeShade="BF"/>
        </w:rPr>
        <w:t xml:space="preserve">N/A </w:t>
      </w:r>
      <w:r w:rsidR="00C40BCC">
        <w:rPr>
          <w:i/>
          <w:color w:val="365F91" w:themeColor="accent1" w:themeShade="BF"/>
        </w:rPr>
        <w:t>–</w:t>
      </w:r>
      <w:r>
        <w:rPr>
          <w:i/>
          <w:color w:val="365F91" w:themeColor="accent1" w:themeShade="BF"/>
        </w:rPr>
        <w:t xml:space="preserve"> </w:t>
      </w:r>
      <w:r w:rsidR="00C40BCC">
        <w:rPr>
          <w:i/>
          <w:color w:val="365F91" w:themeColor="accent1" w:themeShade="BF"/>
        </w:rPr>
        <w:t>Currently no drawings, storyboards, or project schedules exist outside of the product log, back log, and burn down chart. This section will be updated as necessary as we move further into production and develop mockups of gameplay, statistics, and leaderboard views.</w:t>
      </w:r>
    </w:p>
    <w:p w14:paraId="3AC4C6E4" w14:textId="6DA35B2A" w:rsidR="007F090F" w:rsidRPr="003C63C8" w:rsidRDefault="007F090F" w:rsidP="003C63C8"/>
    <w:sectPr w:rsidR="007F090F" w:rsidRPr="003C63C8" w:rsidSect="003C63C8">
      <w:headerReference w:type="default" r:id="rId19"/>
      <w:footerReference w:type="default" r:id="rId20"/>
      <w:headerReference w:type="first" r:id="rId21"/>
      <w:footerReference w:type="first" r:id="rId2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B6BA3" w14:textId="77777777" w:rsidR="003F3867" w:rsidRDefault="003F3867" w:rsidP="00E3078E">
      <w:pPr>
        <w:spacing w:after="0"/>
      </w:pPr>
      <w:r>
        <w:separator/>
      </w:r>
    </w:p>
  </w:endnote>
  <w:endnote w:type="continuationSeparator" w:id="0">
    <w:p w14:paraId="583DC30C" w14:textId="77777777" w:rsidR="003F3867" w:rsidRDefault="003F3867"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29D7B" w14:textId="77777777" w:rsidR="003F3867" w:rsidRDefault="003F3867" w:rsidP="00E3078E">
      <w:pPr>
        <w:spacing w:after="0"/>
      </w:pPr>
      <w:r>
        <w:separator/>
      </w:r>
    </w:p>
  </w:footnote>
  <w:footnote w:type="continuationSeparator" w:id="0">
    <w:p w14:paraId="320602BA" w14:textId="77777777" w:rsidR="003F3867" w:rsidRDefault="003F3867"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27F8C"/>
    <w:rsid w:val="000310F3"/>
    <w:rsid w:val="00045AB7"/>
    <w:rsid w:val="000465AC"/>
    <w:rsid w:val="0005136B"/>
    <w:rsid w:val="000768C9"/>
    <w:rsid w:val="000A2B08"/>
    <w:rsid w:val="000B3382"/>
    <w:rsid w:val="000B62A4"/>
    <w:rsid w:val="000D2858"/>
    <w:rsid w:val="000E260F"/>
    <w:rsid w:val="0010354C"/>
    <w:rsid w:val="00156A75"/>
    <w:rsid w:val="00156D46"/>
    <w:rsid w:val="00194813"/>
    <w:rsid w:val="001B04AB"/>
    <w:rsid w:val="001B55D9"/>
    <w:rsid w:val="001F7454"/>
    <w:rsid w:val="00236E6A"/>
    <w:rsid w:val="002844A8"/>
    <w:rsid w:val="002A3A3D"/>
    <w:rsid w:val="00307EF1"/>
    <w:rsid w:val="00351904"/>
    <w:rsid w:val="00374969"/>
    <w:rsid w:val="003855E2"/>
    <w:rsid w:val="003B4DE1"/>
    <w:rsid w:val="003C18AC"/>
    <w:rsid w:val="003C63C8"/>
    <w:rsid w:val="003F3867"/>
    <w:rsid w:val="00414E98"/>
    <w:rsid w:val="00465373"/>
    <w:rsid w:val="0046565C"/>
    <w:rsid w:val="0046769F"/>
    <w:rsid w:val="004C26F0"/>
    <w:rsid w:val="004C4CD0"/>
    <w:rsid w:val="004D0399"/>
    <w:rsid w:val="004D05C2"/>
    <w:rsid w:val="004E0336"/>
    <w:rsid w:val="004E59F7"/>
    <w:rsid w:val="004F0385"/>
    <w:rsid w:val="004F3949"/>
    <w:rsid w:val="00501C62"/>
    <w:rsid w:val="0055210F"/>
    <w:rsid w:val="005B58DC"/>
    <w:rsid w:val="005B74EC"/>
    <w:rsid w:val="005C5595"/>
    <w:rsid w:val="005D688D"/>
    <w:rsid w:val="00654B5A"/>
    <w:rsid w:val="006A70F9"/>
    <w:rsid w:val="006B7B81"/>
    <w:rsid w:val="006C1889"/>
    <w:rsid w:val="006D2304"/>
    <w:rsid w:val="006D5287"/>
    <w:rsid w:val="007063F2"/>
    <w:rsid w:val="00711E2C"/>
    <w:rsid w:val="0071366E"/>
    <w:rsid w:val="00723B6D"/>
    <w:rsid w:val="00761406"/>
    <w:rsid w:val="00774DF9"/>
    <w:rsid w:val="007A7ABC"/>
    <w:rsid w:val="007F090F"/>
    <w:rsid w:val="00814D21"/>
    <w:rsid w:val="008535D5"/>
    <w:rsid w:val="008673C2"/>
    <w:rsid w:val="0088490A"/>
    <w:rsid w:val="008B0622"/>
    <w:rsid w:val="008C2F5E"/>
    <w:rsid w:val="008E79BF"/>
    <w:rsid w:val="00916D19"/>
    <w:rsid w:val="009177AC"/>
    <w:rsid w:val="009853F9"/>
    <w:rsid w:val="009D5F77"/>
    <w:rsid w:val="009F6C41"/>
    <w:rsid w:val="00A477BC"/>
    <w:rsid w:val="00A66DC6"/>
    <w:rsid w:val="00AC4C92"/>
    <w:rsid w:val="00AC7D55"/>
    <w:rsid w:val="00AD3C99"/>
    <w:rsid w:val="00AD7C89"/>
    <w:rsid w:val="00AE30FC"/>
    <w:rsid w:val="00B20465"/>
    <w:rsid w:val="00B24AD1"/>
    <w:rsid w:val="00B34DD6"/>
    <w:rsid w:val="00B43341"/>
    <w:rsid w:val="00B578A6"/>
    <w:rsid w:val="00B6646D"/>
    <w:rsid w:val="00B824BB"/>
    <w:rsid w:val="00BB4B84"/>
    <w:rsid w:val="00BD2192"/>
    <w:rsid w:val="00BD5403"/>
    <w:rsid w:val="00BE04A6"/>
    <w:rsid w:val="00C02799"/>
    <w:rsid w:val="00C13197"/>
    <w:rsid w:val="00C16584"/>
    <w:rsid w:val="00C20047"/>
    <w:rsid w:val="00C40BCC"/>
    <w:rsid w:val="00C41AA4"/>
    <w:rsid w:val="00C54659"/>
    <w:rsid w:val="00C70A96"/>
    <w:rsid w:val="00C92E9C"/>
    <w:rsid w:val="00C957CA"/>
    <w:rsid w:val="00CB3DCC"/>
    <w:rsid w:val="00CB5B0B"/>
    <w:rsid w:val="00CE47F5"/>
    <w:rsid w:val="00D078DF"/>
    <w:rsid w:val="00D2581D"/>
    <w:rsid w:val="00D56996"/>
    <w:rsid w:val="00D93063"/>
    <w:rsid w:val="00DB073E"/>
    <w:rsid w:val="00DD18BF"/>
    <w:rsid w:val="00E0324B"/>
    <w:rsid w:val="00E3078E"/>
    <w:rsid w:val="00E51245"/>
    <w:rsid w:val="00E82DEF"/>
    <w:rsid w:val="00E91BB7"/>
    <w:rsid w:val="00EF2BB9"/>
    <w:rsid w:val="00EF37E5"/>
    <w:rsid w:val="00F267A9"/>
    <w:rsid w:val="00F61DF2"/>
    <w:rsid w:val="00F94CC8"/>
    <w:rsid w:val="00FD4851"/>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github.com/cmdeao/CLC---CST-247/blob/Milestone3-Initial-Game-Board-Submission/Planning%20and%20Design/CST-247-RS-SprintBurnDown%20-%20CLC.xls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LC---CST-247/blob/Milestone3-Initial-Game-Board-Submission/Planning%20and%20Design/CST-247-RS-SprintBackLog%20-%20CLC.xl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cmdeao/CLC---CST-247/blob/Milestone3-Initial-Game-Board-Submission/Planning%20and%20Design/CST-247-RS-SprintProductLog%20-%20CLC.xlsx"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Cameron M Deao</cp:lastModifiedBy>
  <cp:revision>73</cp:revision>
  <dcterms:created xsi:type="dcterms:W3CDTF">2017-05-18T18:18:00Z</dcterms:created>
  <dcterms:modified xsi:type="dcterms:W3CDTF">2020-09-14T01:49:00Z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