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3D" w:rsidRPr="001E3A54" w:rsidRDefault="00FD173D" w:rsidP="000C48FA">
      <w:pPr>
        <w:shd w:val="clear" w:color="auto" w:fill="FFFFFF"/>
        <w:spacing w:after="0" w:line="360" w:lineRule="auto"/>
        <w:jc w:val="center"/>
        <w:rPr>
          <w:rFonts w:ascii="Times New Roman" w:hAnsi="Times New Roman" w:cs="Times New Roman"/>
          <w:b/>
          <w:bCs/>
          <w:color w:val="000000"/>
          <w:spacing w:val="-2"/>
          <w:sz w:val="28"/>
          <w:szCs w:val="28"/>
          <w:lang w:val="uk-UA"/>
        </w:rPr>
      </w:pPr>
      <w:r w:rsidRPr="001E3A54">
        <w:rPr>
          <w:rFonts w:ascii="Times New Roman" w:hAnsi="Times New Roman" w:cs="Times New Roman"/>
          <w:b/>
          <w:bCs/>
          <w:color w:val="000000"/>
          <w:sz w:val="28"/>
          <w:szCs w:val="28"/>
          <w:lang w:val="uk-UA"/>
        </w:rPr>
        <w:t xml:space="preserve">4 ЕКОНОМІЧНА ДОЦІЛЬНІСТЬ ВИКОРИСТАННЯ </w:t>
      </w:r>
      <w:r w:rsidRPr="001E3A54">
        <w:rPr>
          <w:rFonts w:ascii="Times New Roman" w:hAnsi="Times New Roman" w:cs="Times New Roman"/>
          <w:b/>
          <w:bCs/>
          <w:color w:val="000000"/>
          <w:spacing w:val="-2"/>
          <w:sz w:val="28"/>
          <w:szCs w:val="28"/>
          <w:lang w:val="uk-UA"/>
        </w:rPr>
        <w:t xml:space="preserve"> ПРОГРАМНОГО ЗАБЕЗПЕЧЕННЯ</w:t>
      </w:r>
    </w:p>
    <w:p w:rsidR="00FD173D" w:rsidRPr="001E3A54" w:rsidRDefault="00FD173D" w:rsidP="000C48FA">
      <w:pPr>
        <w:shd w:val="clear" w:color="auto" w:fill="FFFFFF"/>
        <w:spacing w:after="0" w:line="360" w:lineRule="auto"/>
        <w:jc w:val="both"/>
        <w:rPr>
          <w:rFonts w:ascii="Times New Roman" w:hAnsi="Times New Roman" w:cs="Times New Roman"/>
          <w:b/>
          <w:bCs/>
          <w:color w:val="000000"/>
          <w:spacing w:val="-2"/>
          <w:sz w:val="28"/>
          <w:szCs w:val="28"/>
          <w:lang w:val="uk-UA"/>
        </w:rPr>
      </w:pPr>
    </w:p>
    <w:p w:rsidR="00FD173D" w:rsidRPr="001E3A54" w:rsidRDefault="00FD173D" w:rsidP="000C48FA">
      <w:pPr>
        <w:shd w:val="clear" w:color="auto" w:fill="FFFFFF"/>
        <w:spacing w:after="0" w:line="360" w:lineRule="auto"/>
        <w:jc w:val="center"/>
        <w:rPr>
          <w:rFonts w:ascii="Times New Roman" w:hAnsi="Times New Roman" w:cs="Times New Roman"/>
          <w:b/>
          <w:bCs/>
          <w:sz w:val="28"/>
          <w:szCs w:val="28"/>
          <w:lang w:val="uk-UA"/>
        </w:rPr>
      </w:pPr>
      <w:r w:rsidRPr="001E3A54">
        <w:rPr>
          <w:rFonts w:ascii="Times New Roman" w:hAnsi="Times New Roman" w:cs="Times New Roman"/>
          <w:b/>
          <w:bCs/>
          <w:color w:val="000000"/>
          <w:spacing w:val="-2"/>
          <w:sz w:val="28"/>
          <w:szCs w:val="28"/>
          <w:lang w:val="uk-UA"/>
        </w:rPr>
        <w:t xml:space="preserve">4.1 </w:t>
      </w:r>
      <w:r w:rsidRPr="001E3A54">
        <w:rPr>
          <w:rFonts w:ascii="Times New Roman" w:hAnsi="Times New Roman" w:cs="Times New Roman"/>
          <w:b/>
          <w:bCs/>
          <w:sz w:val="28"/>
          <w:szCs w:val="28"/>
          <w:lang w:val="uk-UA"/>
        </w:rPr>
        <w:t>Вплив програмного забезпе</w:t>
      </w:r>
      <w:r w:rsidR="00511472">
        <w:rPr>
          <w:rFonts w:ascii="Times New Roman" w:hAnsi="Times New Roman" w:cs="Times New Roman"/>
          <w:b/>
          <w:bCs/>
          <w:sz w:val="28"/>
          <w:szCs w:val="28"/>
          <w:lang w:val="uk-UA"/>
        </w:rPr>
        <w:t>чення на формування потенціалу соціально-економічних</w:t>
      </w:r>
      <w:r w:rsidR="00EE7042">
        <w:rPr>
          <w:rFonts w:ascii="Times New Roman" w:hAnsi="Times New Roman" w:cs="Times New Roman"/>
          <w:b/>
          <w:bCs/>
          <w:sz w:val="28"/>
          <w:szCs w:val="28"/>
          <w:lang w:val="uk-UA"/>
        </w:rPr>
        <w:t xml:space="preserve"> систем</w:t>
      </w:r>
    </w:p>
    <w:p w:rsidR="00511472" w:rsidRDefault="00511472" w:rsidP="00282A59">
      <w:pPr>
        <w:shd w:val="clear" w:color="auto" w:fill="FFFFFF"/>
        <w:spacing w:after="0" w:line="360" w:lineRule="auto"/>
        <w:jc w:val="both"/>
        <w:rPr>
          <w:rFonts w:ascii="Times New Roman" w:hAnsi="Times New Roman" w:cs="Times New Roman"/>
          <w:color w:val="000000"/>
          <w:spacing w:val="1"/>
          <w:sz w:val="28"/>
          <w:szCs w:val="28"/>
          <w:lang w:val="uk-UA"/>
        </w:rPr>
      </w:pPr>
    </w:p>
    <w:p w:rsidR="00282A59" w:rsidRPr="001E3A54" w:rsidRDefault="00282A59"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282A59">
        <w:rPr>
          <w:rFonts w:ascii="Times New Roman" w:hAnsi="Times New Roman" w:cs="Times New Roman"/>
          <w:color w:val="000000"/>
          <w:spacing w:val="1"/>
          <w:sz w:val="28"/>
          <w:szCs w:val="28"/>
          <w:lang w:val="uk-UA"/>
        </w:rPr>
        <w:t xml:space="preserve">Прихильники </w:t>
      </w:r>
      <w:proofErr w:type="spellStart"/>
      <w:r w:rsidRPr="00282A59">
        <w:rPr>
          <w:rFonts w:ascii="Times New Roman" w:hAnsi="Times New Roman" w:cs="Times New Roman"/>
          <w:color w:val="000000"/>
          <w:spacing w:val="1"/>
          <w:sz w:val="28"/>
          <w:szCs w:val="28"/>
          <w:lang w:val="uk-UA"/>
        </w:rPr>
        <w:t>краудфандінгу</w:t>
      </w:r>
      <w:proofErr w:type="spellEnd"/>
      <w:r w:rsidRPr="00282A59">
        <w:rPr>
          <w:rFonts w:ascii="Times New Roman" w:hAnsi="Times New Roman" w:cs="Times New Roman"/>
          <w:color w:val="000000"/>
          <w:spacing w:val="1"/>
          <w:sz w:val="28"/>
          <w:szCs w:val="28"/>
          <w:lang w:val="uk-UA"/>
        </w:rPr>
        <w:t xml:space="preserve"> стверджують, що він допомагає хорошим ідеям, які не відповідають формам традиційного сприйняття фінансистів, пробитися і отримати гроші завдяки мудрості натовпу. Якщо проект втягнувся, тобто стартував збір коштів, то це для підприємця означає ще більше шансів на успіх, адже його потенційні майбутні клієнти долучаються до творення бізнесу і в добавок до цього ще рекламують цей проект з уст в уста</w:t>
      </w:r>
      <w:r>
        <w:rPr>
          <w:rFonts w:ascii="Times New Roman" w:hAnsi="Times New Roman" w:cs="Times New Roman"/>
          <w:color w:val="000000"/>
          <w:spacing w:val="1"/>
          <w:sz w:val="28"/>
          <w:szCs w:val="28"/>
          <w:lang w:val="uk-UA"/>
        </w:rPr>
        <w:t>.</w:t>
      </w:r>
    </w:p>
    <w:p w:rsidR="005A6716" w:rsidRPr="001E3A54" w:rsidRDefault="00FF034C" w:rsidP="000C48FA">
      <w:pPr>
        <w:pStyle w:val="a8"/>
        <w:spacing w:before="0" w:beforeAutospacing="0" w:after="0" w:afterAutospacing="0" w:line="360" w:lineRule="auto"/>
        <w:ind w:firstLine="567"/>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color w:val="000000"/>
          <w:sz w:val="28"/>
          <w:szCs w:val="28"/>
          <w:lang w:val="uk-UA"/>
        </w:rPr>
        <w:t>Краудфандінг</w:t>
      </w:r>
      <w:proofErr w:type="spellEnd"/>
      <w:r w:rsidR="005A6716" w:rsidRPr="001E3A54">
        <w:rPr>
          <w:rFonts w:ascii="Times New Roman" w:hAnsi="Times New Roman" w:cs="Times New Roman"/>
          <w:color w:val="000000"/>
          <w:sz w:val="28"/>
          <w:szCs w:val="28"/>
          <w:lang w:val="uk-UA"/>
        </w:rPr>
        <w:t xml:space="preserve"> — це </w:t>
      </w:r>
      <w:hyperlink r:id="rId7" w:tooltip="Співпраця" w:history="1">
        <w:r w:rsidR="005A6716" w:rsidRPr="001E3A54">
          <w:rPr>
            <w:rStyle w:val="a9"/>
            <w:rFonts w:ascii="Times New Roman" w:hAnsi="Times New Roman" w:cs="Times New Roman"/>
            <w:color w:val="000000"/>
            <w:sz w:val="28"/>
            <w:szCs w:val="28"/>
            <w:u w:val="none"/>
            <w:lang w:val="uk-UA"/>
          </w:rPr>
          <w:t>співпраця</w:t>
        </w:r>
      </w:hyperlink>
      <w:r w:rsidR="005A6716" w:rsidRPr="001E3A54">
        <w:rPr>
          <w:rFonts w:ascii="Times New Roman" w:hAnsi="Times New Roman" w:cs="Times New Roman"/>
          <w:color w:val="000000"/>
          <w:sz w:val="28"/>
          <w:szCs w:val="28"/>
          <w:lang w:val="uk-UA"/>
        </w:rPr>
        <w:t xml:space="preserve"> людей, компаній, які добровільно чи з метою отримання реклами об'єднують свої гроші або інші ресурси разом, як правило через Інтернет, щоб підтримати зусилля інших людей або організацій. Фінансування за схемою </w:t>
      </w:r>
      <w:proofErr w:type="spellStart"/>
      <w:r w:rsidR="005A6716" w:rsidRPr="001E3A54">
        <w:rPr>
          <w:rFonts w:ascii="Times New Roman" w:hAnsi="Times New Roman" w:cs="Times New Roman"/>
          <w:color w:val="000000"/>
          <w:sz w:val="28"/>
          <w:szCs w:val="28"/>
          <w:lang w:val="uk-UA"/>
        </w:rPr>
        <w:t>краудфандингу</w:t>
      </w:r>
      <w:proofErr w:type="spellEnd"/>
      <w:r w:rsidR="005A6716" w:rsidRPr="001E3A54">
        <w:rPr>
          <w:rFonts w:ascii="Times New Roman" w:hAnsi="Times New Roman" w:cs="Times New Roman"/>
          <w:color w:val="000000"/>
          <w:sz w:val="28"/>
          <w:szCs w:val="28"/>
          <w:lang w:val="uk-UA"/>
        </w:rPr>
        <w:t xml:space="preserve"> може виконувати різні функції — допомога постраждалим від стихійних лих, підтримка з боку вболівальників чи фанатів, підтримка політичних кампаній, фінансування </w:t>
      </w:r>
      <w:proofErr w:type="spellStart"/>
      <w:r w:rsidR="005A6716" w:rsidRPr="001E3A54">
        <w:rPr>
          <w:rFonts w:ascii="Times New Roman" w:hAnsi="Times New Roman" w:cs="Times New Roman"/>
          <w:color w:val="000000"/>
          <w:sz w:val="28"/>
          <w:szCs w:val="28"/>
          <w:lang w:val="uk-UA"/>
        </w:rPr>
        <w:t>стартап</w:t>
      </w:r>
      <w:proofErr w:type="spellEnd"/>
      <w:r w:rsidR="005A6716" w:rsidRPr="001E3A54">
        <w:rPr>
          <w:rFonts w:ascii="Times New Roman" w:hAnsi="Times New Roman" w:cs="Times New Roman"/>
          <w:color w:val="000000"/>
          <w:sz w:val="28"/>
          <w:szCs w:val="28"/>
          <w:lang w:val="uk-UA"/>
        </w:rPr>
        <w:t>-компаній та малого бізнесу, створення вільного програмного забезпечення і багато ін</w:t>
      </w:r>
      <w:r w:rsidR="00C37CDE">
        <w:rPr>
          <w:rFonts w:ascii="Times New Roman" w:hAnsi="Times New Roman" w:cs="Times New Roman"/>
          <w:color w:val="000000"/>
          <w:sz w:val="28"/>
          <w:szCs w:val="28"/>
          <w:lang w:val="uk-UA"/>
        </w:rPr>
        <w:t>шого</w:t>
      </w:r>
      <w:r w:rsidR="005A6716" w:rsidRPr="001E3A54">
        <w:rPr>
          <w:rFonts w:ascii="Times New Roman" w:hAnsi="Times New Roman" w:cs="Times New Roman"/>
          <w:color w:val="000000"/>
          <w:sz w:val="28"/>
          <w:szCs w:val="28"/>
          <w:lang w:val="uk-UA"/>
        </w:rPr>
        <w:t>.</w:t>
      </w:r>
    </w:p>
    <w:p w:rsidR="005A6716" w:rsidRPr="001E3A54" w:rsidRDefault="005A6716" w:rsidP="000C48FA">
      <w:pPr>
        <w:pStyle w:val="a8"/>
        <w:spacing w:before="0" w:beforeAutospacing="0" w:after="0" w:afterAutospacing="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z w:val="28"/>
          <w:szCs w:val="28"/>
          <w:lang w:val="uk-UA"/>
        </w:rPr>
        <w:t xml:space="preserve">Для </w:t>
      </w:r>
      <w:proofErr w:type="spellStart"/>
      <w:r w:rsidRPr="001E3A54">
        <w:rPr>
          <w:rFonts w:ascii="Times New Roman" w:hAnsi="Times New Roman" w:cs="Times New Roman"/>
          <w:color w:val="000000"/>
          <w:sz w:val="28"/>
          <w:szCs w:val="28"/>
          <w:lang w:val="uk-UA"/>
        </w:rPr>
        <w:t>стартування</w:t>
      </w:r>
      <w:proofErr w:type="spellEnd"/>
      <w:r w:rsidRPr="001E3A54">
        <w:rPr>
          <w:rFonts w:ascii="Times New Roman" w:hAnsi="Times New Roman" w:cs="Times New Roman"/>
          <w:color w:val="000000"/>
          <w:sz w:val="28"/>
          <w:szCs w:val="28"/>
          <w:lang w:val="uk-UA"/>
        </w:rPr>
        <w:t xml:space="preserve"> збору коштів обов'язково повинна бути задекларована ​​мета, визначена ціна її досягнення, а обрахунок усіх витрат і процес збору мають бути відкриті для публіки у вільному доступі.</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З цим явищем, з </w:t>
      </w:r>
      <w:proofErr w:type="spellStart"/>
      <w:r w:rsidRPr="001E3A54">
        <w:rPr>
          <w:rFonts w:ascii="Times New Roman" w:hAnsi="Times New Roman" w:cs="Times New Roman"/>
          <w:sz w:val="28"/>
          <w:szCs w:val="28"/>
          <w:lang w:val="uk-UA"/>
        </w:rPr>
        <w:t>краудфандінгом</w:t>
      </w:r>
      <w:proofErr w:type="spellEnd"/>
      <w:r w:rsidRPr="001E3A54">
        <w:rPr>
          <w:rFonts w:ascii="Times New Roman" w:hAnsi="Times New Roman" w:cs="Times New Roman"/>
          <w:sz w:val="28"/>
          <w:szCs w:val="28"/>
          <w:lang w:val="uk-UA"/>
        </w:rPr>
        <w:t xml:space="preserve">, безсумнівно, зустрічалися абсолютно всі, навіть ті, хто ніколи не входив в інтернет, звідки прийшло це нове слово, і слова цього ніколи не чув. Жебрак, що сидить з табличкою у метро і хто просить грошей, - методологічно саме </w:t>
      </w:r>
      <w:proofErr w:type="spellStart"/>
      <w:r w:rsidRPr="001E3A54">
        <w:rPr>
          <w:rFonts w:ascii="Times New Roman" w:hAnsi="Times New Roman" w:cs="Times New Roman"/>
          <w:sz w:val="28"/>
          <w:szCs w:val="28"/>
          <w:lang w:val="uk-UA"/>
        </w:rPr>
        <w:t>краудфандер</w:t>
      </w:r>
      <w:proofErr w:type="spellEnd"/>
      <w:r w:rsidRPr="001E3A54">
        <w:rPr>
          <w:rFonts w:ascii="Times New Roman" w:hAnsi="Times New Roman" w:cs="Times New Roman"/>
          <w:sz w:val="28"/>
          <w:szCs w:val="28"/>
          <w:lang w:val="uk-UA"/>
        </w:rPr>
        <w:t xml:space="preserve">, хоча і не знає про це. Він просить допомоги буквально у всіх, у натовпу. Він використовує нормальні способи залучення людей у своїй проект покупки вечері для бездомного - дивиться сумно, може навіть щось співає, пише мотивуючу табличку і підв'язує ногу, щоб виглядати інвалідом. Правда, для нього не важливі особисті стосунки з </w:t>
      </w:r>
      <w:proofErr w:type="spellStart"/>
      <w:r w:rsidRPr="001E3A54">
        <w:rPr>
          <w:rFonts w:ascii="Times New Roman" w:hAnsi="Times New Roman" w:cs="Times New Roman"/>
          <w:sz w:val="28"/>
          <w:szCs w:val="28"/>
          <w:lang w:val="uk-UA"/>
        </w:rPr>
        <w:lastRenderedPageBreak/>
        <w:t>дарителями</w:t>
      </w:r>
      <w:proofErr w:type="spellEnd"/>
      <w:r w:rsidRPr="001E3A54">
        <w:rPr>
          <w:rFonts w:ascii="Times New Roman" w:hAnsi="Times New Roman" w:cs="Times New Roman"/>
          <w:sz w:val="28"/>
          <w:szCs w:val="28"/>
          <w:lang w:val="uk-UA"/>
        </w:rPr>
        <w:t xml:space="preserve">, і він винагороджує їх виключно </w:t>
      </w:r>
      <w:proofErr w:type="spellStart"/>
      <w:r w:rsidRPr="001E3A54">
        <w:rPr>
          <w:rFonts w:ascii="Times New Roman" w:hAnsi="Times New Roman" w:cs="Times New Roman"/>
          <w:sz w:val="28"/>
          <w:szCs w:val="28"/>
          <w:lang w:val="uk-UA"/>
        </w:rPr>
        <w:t>нематеріально</w:t>
      </w:r>
      <w:proofErr w:type="spellEnd"/>
      <w:r w:rsidRPr="001E3A54">
        <w:rPr>
          <w:rFonts w:ascii="Times New Roman" w:hAnsi="Times New Roman" w:cs="Times New Roman"/>
          <w:sz w:val="28"/>
          <w:szCs w:val="28"/>
          <w:lang w:val="uk-UA"/>
        </w:rPr>
        <w:t xml:space="preserve">, що істотно для </w:t>
      </w:r>
      <w:proofErr w:type="spellStart"/>
      <w:r w:rsidRPr="001E3A54">
        <w:rPr>
          <w:rFonts w:ascii="Times New Roman" w:hAnsi="Times New Roman" w:cs="Times New Roman"/>
          <w:sz w:val="28"/>
          <w:szCs w:val="28"/>
          <w:lang w:val="uk-UA"/>
        </w:rPr>
        <w:t>краудфандінгових</w:t>
      </w:r>
      <w:proofErr w:type="spellEnd"/>
      <w:r w:rsidRPr="001E3A54">
        <w:rPr>
          <w:rFonts w:ascii="Times New Roman" w:hAnsi="Times New Roman" w:cs="Times New Roman"/>
          <w:sz w:val="28"/>
          <w:szCs w:val="28"/>
          <w:lang w:val="uk-UA"/>
        </w:rPr>
        <w:t xml:space="preserve"> проектів.</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Але це лише один з окремих випадків </w:t>
      </w:r>
      <w:proofErr w:type="spellStart"/>
      <w:r w:rsidRPr="001E3A54">
        <w:rPr>
          <w:rFonts w:ascii="Times New Roman" w:hAnsi="Times New Roman" w:cs="Times New Roman"/>
          <w:sz w:val="28"/>
          <w:szCs w:val="28"/>
          <w:lang w:val="uk-UA"/>
        </w:rPr>
        <w:t>краудфандінга</w:t>
      </w:r>
      <w:proofErr w:type="spellEnd"/>
      <w:r w:rsidRPr="001E3A54">
        <w:rPr>
          <w:rFonts w:ascii="Times New Roman" w:hAnsi="Times New Roman" w:cs="Times New Roman"/>
          <w:sz w:val="28"/>
          <w:szCs w:val="28"/>
          <w:lang w:val="uk-UA"/>
        </w:rPr>
        <w:t>. Ним користуються, як правило, в ситуації, коли ресурси</w:t>
      </w:r>
      <w:r w:rsidR="00C37CDE">
        <w:rPr>
          <w:rFonts w:ascii="Times New Roman" w:hAnsi="Times New Roman" w:cs="Times New Roman"/>
          <w:sz w:val="28"/>
          <w:szCs w:val="28"/>
          <w:lang w:val="uk-UA"/>
        </w:rPr>
        <w:t xml:space="preserve"> потрібні для допомоги саме в «добрій справі</w:t>
      </w:r>
      <w:r w:rsidRPr="001E3A54">
        <w:rPr>
          <w:rFonts w:ascii="Times New Roman" w:hAnsi="Times New Roman" w:cs="Times New Roman"/>
          <w:sz w:val="28"/>
          <w:szCs w:val="28"/>
          <w:lang w:val="uk-UA"/>
        </w:rPr>
        <w:t>», підтримці нужденного, яка потрібна насамперед самому потребуючому, але не передбачає жодних змін у житті дарувальників. Так діють чимало благодійних фондів та приватні з</w:t>
      </w:r>
      <w:r w:rsidR="00C37CDE">
        <w:rPr>
          <w:rFonts w:ascii="Times New Roman" w:hAnsi="Times New Roman" w:cs="Times New Roman"/>
          <w:sz w:val="28"/>
          <w:szCs w:val="28"/>
          <w:lang w:val="uk-UA"/>
        </w:rPr>
        <w:t>бирачі допомоги. Власне, фонд «Переказ</w:t>
      </w:r>
      <w:r w:rsidRPr="001E3A54">
        <w:rPr>
          <w:rFonts w:ascii="Times New Roman" w:hAnsi="Times New Roman" w:cs="Times New Roman"/>
          <w:sz w:val="28"/>
          <w:szCs w:val="28"/>
          <w:lang w:val="uk-UA"/>
        </w:rPr>
        <w:t>» за способом пошуку допомоги - теж в якомусь сенс</w:t>
      </w:r>
      <w:r w:rsidR="00C37CDE">
        <w:rPr>
          <w:rFonts w:ascii="Times New Roman" w:hAnsi="Times New Roman" w:cs="Times New Roman"/>
          <w:sz w:val="28"/>
          <w:szCs w:val="28"/>
          <w:lang w:val="uk-UA"/>
        </w:rPr>
        <w:t xml:space="preserve">і </w:t>
      </w:r>
      <w:proofErr w:type="spellStart"/>
      <w:r w:rsidR="00C37CDE">
        <w:rPr>
          <w:rFonts w:ascii="Times New Roman" w:hAnsi="Times New Roman" w:cs="Times New Roman"/>
          <w:sz w:val="28"/>
          <w:szCs w:val="28"/>
          <w:lang w:val="uk-UA"/>
        </w:rPr>
        <w:t>краудфандінг</w:t>
      </w:r>
      <w:proofErr w:type="spellEnd"/>
      <w:r w:rsidR="00C37CDE">
        <w:rPr>
          <w:rFonts w:ascii="Times New Roman" w:hAnsi="Times New Roman" w:cs="Times New Roman"/>
          <w:sz w:val="28"/>
          <w:szCs w:val="28"/>
          <w:lang w:val="uk-UA"/>
        </w:rPr>
        <w:t>, як і збори на «Милосердя</w:t>
      </w:r>
      <w:r w:rsidRPr="001E3A54">
        <w:rPr>
          <w:rFonts w:ascii="Times New Roman" w:hAnsi="Times New Roman" w:cs="Times New Roman"/>
          <w:sz w:val="28"/>
          <w:szCs w:val="28"/>
          <w:lang w:val="uk-UA"/>
        </w:rPr>
        <w:t xml:space="preserve">», як і нескінченні групи допомоги в соціальних мережах. Це якщо брати всю широту визначення. Однак існують і інші варіанти, і вони припускають дещо інший характер відносин між </w:t>
      </w:r>
      <w:r w:rsidR="00C37CDE">
        <w:rPr>
          <w:rFonts w:ascii="Times New Roman" w:hAnsi="Times New Roman" w:cs="Times New Roman"/>
          <w:sz w:val="28"/>
          <w:szCs w:val="28"/>
          <w:lang w:val="uk-UA"/>
        </w:rPr>
        <w:t xml:space="preserve">потребуючими і </w:t>
      </w:r>
      <w:proofErr w:type="spellStart"/>
      <w:r w:rsidR="00C37CDE">
        <w:rPr>
          <w:rFonts w:ascii="Times New Roman" w:hAnsi="Times New Roman" w:cs="Times New Roman"/>
          <w:sz w:val="28"/>
          <w:szCs w:val="28"/>
          <w:lang w:val="uk-UA"/>
        </w:rPr>
        <w:t>дарителями</w:t>
      </w:r>
      <w:proofErr w:type="spellEnd"/>
      <w:r w:rsidR="00C37CDE">
        <w:rPr>
          <w:rFonts w:ascii="Times New Roman" w:hAnsi="Times New Roman" w:cs="Times New Roman"/>
          <w:sz w:val="28"/>
          <w:szCs w:val="28"/>
          <w:lang w:val="uk-UA"/>
        </w:rPr>
        <w:t>, і найчастіше «</w:t>
      </w:r>
      <w:proofErr w:type="spellStart"/>
      <w:r w:rsidR="00C37CDE">
        <w:rPr>
          <w:rFonts w:ascii="Times New Roman" w:hAnsi="Times New Roman" w:cs="Times New Roman"/>
          <w:sz w:val="28"/>
          <w:szCs w:val="28"/>
          <w:lang w:val="uk-UA"/>
        </w:rPr>
        <w:t>краудфандінгом</w:t>
      </w:r>
      <w:proofErr w:type="spellEnd"/>
      <w:r w:rsidRPr="001E3A54">
        <w:rPr>
          <w:rFonts w:ascii="Times New Roman" w:hAnsi="Times New Roman" w:cs="Times New Roman"/>
          <w:sz w:val="28"/>
          <w:szCs w:val="28"/>
          <w:lang w:val="uk-UA"/>
        </w:rPr>
        <w:t>» іменуються саме вони. У цих випадках дарувальники не просто отримують моральне задоволення, але фінансують щось, що дарувальникам потрібно і ч</w:t>
      </w:r>
      <w:r w:rsidR="00C37CDE">
        <w:rPr>
          <w:rFonts w:ascii="Times New Roman" w:hAnsi="Times New Roman" w:cs="Times New Roman"/>
          <w:sz w:val="28"/>
          <w:szCs w:val="28"/>
          <w:lang w:val="uk-UA"/>
        </w:rPr>
        <w:t>им вони планують скористатися. В</w:t>
      </w:r>
      <w:r w:rsidRPr="001E3A54">
        <w:rPr>
          <w:rFonts w:ascii="Times New Roman" w:hAnsi="Times New Roman" w:cs="Times New Roman"/>
          <w:sz w:val="28"/>
          <w:szCs w:val="28"/>
          <w:lang w:val="uk-UA"/>
        </w:rPr>
        <w:t xml:space="preserve"> Україні подібне явище відоме знову ж </w:t>
      </w:r>
      <w:r w:rsidR="00C37CDE">
        <w:rPr>
          <w:rFonts w:ascii="Times New Roman" w:hAnsi="Times New Roman" w:cs="Times New Roman"/>
          <w:sz w:val="28"/>
          <w:szCs w:val="28"/>
          <w:lang w:val="uk-UA"/>
        </w:rPr>
        <w:t>здавна, відомо воно під ім'ям «скинутися на що-небудь</w:t>
      </w:r>
      <w:r w:rsidRPr="001E3A54">
        <w:rPr>
          <w:rFonts w:ascii="Times New Roman" w:hAnsi="Times New Roman" w:cs="Times New Roman"/>
          <w:sz w:val="28"/>
          <w:szCs w:val="28"/>
          <w:lang w:val="uk-UA"/>
        </w:rPr>
        <w:t xml:space="preserve">». Скидаються як правило заради якоїсь загальнокорисної мети. Пильна пенсіонерка, вивішували пропозицію до сусідів по будинку спільними зусиллями поставити на вході у двір ворота з великим замком, теж </w:t>
      </w:r>
      <w:proofErr w:type="spellStart"/>
      <w:r w:rsidRPr="001E3A54">
        <w:rPr>
          <w:rFonts w:ascii="Times New Roman" w:hAnsi="Times New Roman" w:cs="Times New Roman"/>
          <w:sz w:val="28"/>
          <w:szCs w:val="28"/>
          <w:lang w:val="uk-UA"/>
        </w:rPr>
        <w:t>краудфандер</w:t>
      </w:r>
      <w:proofErr w:type="spellEnd"/>
      <w:r w:rsidRPr="001E3A54">
        <w:rPr>
          <w:rFonts w:ascii="Times New Roman" w:hAnsi="Times New Roman" w:cs="Times New Roman"/>
          <w:sz w:val="28"/>
          <w:szCs w:val="28"/>
          <w:lang w:val="uk-UA"/>
        </w:rPr>
        <w:t>, причому навіть більш просунутий, ніж жебрак у метро.</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У більш широкому світі, в інтернеті, явище виглядає приблизно так.</w:t>
      </w:r>
      <w:r w:rsidRPr="001E3A54">
        <w:rPr>
          <w:rFonts w:ascii="Times New Roman" w:hAnsi="Times New Roman" w:cs="Times New Roman"/>
          <w:sz w:val="28"/>
          <w:szCs w:val="28"/>
          <w:lang w:val="uk-UA"/>
        </w:rPr>
        <w:br/>
        <w:t xml:space="preserve">У 2004 році студія </w:t>
      </w:r>
      <w:proofErr w:type="spellStart"/>
      <w:r w:rsidRPr="001E3A54">
        <w:rPr>
          <w:rFonts w:ascii="Times New Roman" w:hAnsi="Times New Roman" w:cs="Times New Roman"/>
          <w:sz w:val="28"/>
          <w:szCs w:val="28"/>
          <w:lang w:val="uk-UA"/>
        </w:rPr>
        <w:t>Warner</w:t>
      </w:r>
      <w:proofErr w:type="spellEnd"/>
      <w:r w:rsidRPr="001E3A54">
        <w:rPr>
          <w:rFonts w:ascii="Times New Roman" w:hAnsi="Times New Roman" w:cs="Times New Roman"/>
          <w:sz w:val="28"/>
          <w:szCs w:val="28"/>
          <w:lang w:val="uk-UA"/>
        </w:rPr>
        <w:t xml:space="preserve"> оголосила, що вона закриває зйомки серіалу «Вероніка Марс». Як це іноді буває, глядачі зі студією не погодилися і зажадали продовження серіалу. Не згоден був і продюсер Роб Томас, впевнений, що серіал не вичерпав свої можливості і цілком може бути продовжений, однак студія була непохитна і гроші на зйомку давати відмовлялася. Тоді Томас звернувся до шанувальників «Вероніки Марс» і представникам </w:t>
      </w:r>
      <w:proofErr w:type="spellStart"/>
      <w:r w:rsidRPr="001E3A54">
        <w:rPr>
          <w:rFonts w:ascii="Times New Roman" w:hAnsi="Times New Roman" w:cs="Times New Roman"/>
          <w:sz w:val="28"/>
          <w:szCs w:val="28"/>
          <w:lang w:val="uk-UA"/>
        </w:rPr>
        <w:t>Warner</w:t>
      </w:r>
      <w:proofErr w:type="spellEnd"/>
      <w:r w:rsidRPr="001E3A54">
        <w:rPr>
          <w:rFonts w:ascii="Times New Roman" w:hAnsi="Times New Roman" w:cs="Times New Roman"/>
          <w:sz w:val="28"/>
          <w:szCs w:val="28"/>
          <w:lang w:val="uk-UA"/>
        </w:rPr>
        <w:t xml:space="preserve"> з пропозицією : якщо шанувальники так люблять серіал, то вони зможуть самі профінансувати зйомку нового сезону, а студія береться цю зйомку організувати. Студії це не коштуватиме нічого, продюсер збереже улюблене дітище, а глядачі, </w:t>
      </w:r>
      <w:r w:rsidRPr="001E3A54">
        <w:rPr>
          <w:rFonts w:ascii="Times New Roman" w:hAnsi="Times New Roman" w:cs="Times New Roman"/>
          <w:sz w:val="28"/>
          <w:szCs w:val="28"/>
          <w:lang w:val="uk-UA"/>
        </w:rPr>
        <w:lastRenderedPageBreak/>
        <w:t>пожертвувавши невеликими грошима, отримають продовження улюбленого кіно.</w:t>
      </w:r>
    </w:p>
    <w:p w:rsidR="005A6716" w:rsidRPr="001E3A54" w:rsidRDefault="005A6716" w:rsidP="000C48FA">
      <w:pPr>
        <w:pStyle w:val="ac"/>
        <w:spacing w:after="0" w:line="360" w:lineRule="auto"/>
        <w:ind w:left="0"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І все спрацювало як не можна краще. Всього лише за десять годин зборів на </w:t>
      </w:r>
      <w:proofErr w:type="spellStart"/>
      <w:r w:rsidRPr="001E3A54">
        <w:rPr>
          <w:rFonts w:ascii="Times New Roman" w:hAnsi="Times New Roman" w:cs="Times New Roman"/>
          <w:sz w:val="28"/>
          <w:szCs w:val="28"/>
          <w:lang w:val="uk-UA"/>
        </w:rPr>
        <w:t>краудфандінговому</w:t>
      </w:r>
      <w:proofErr w:type="spellEnd"/>
      <w:r w:rsidRPr="001E3A54">
        <w:rPr>
          <w:rFonts w:ascii="Times New Roman" w:hAnsi="Times New Roman" w:cs="Times New Roman"/>
          <w:sz w:val="28"/>
          <w:szCs w:val="28"/>
          <w:lang w:val="uk-UA"/>
        </w:rPr>
        <w:t xml:space="preserve"> майданчику </w:t>
      </w:r>
      <w:proofErr w:type="spellStart"/>
      <w:r w:rsidRPr="001E3A54">
        <w:rPr>
          <w:rFonts w:ascii="Times New Roman" w:hAnsi="Times New Roman" w:cs="Times New Roman"/>
          <w:sz w:val="28"/>
          <w:szCs w:val="28"/>
          <w:lang w:val="uk-UA"/>
        </w:rPr>
        <w:t>Kickstarter</w:t>
      </w:r>
      <w:proofErr w:type="spellEnd"/>
      <w:r w:rsidRPr="001E3A54">
        <w:rPr>
          <w:rFonts w:ascii="Times New Roman" w:hAnsi="Times New Roman" w:cs="Times New Roman"/>
          <w:sz w:val="28"/>
          <w:szCs w:val="28"/>
          <w:lang w:val="uk-UA"/>
        </w:rPr>
        <w:t xml:space="preserve"> було зібрано два мільйони доларів, і студія знову прийняла серіал в роботу.</w:t>
      </w:r>
    </w:p>
    <w:p w:rsidR="005A6716" w:rsidRPr="001E3A54" w:rsidRDefault="005A6716"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У це суть </w:t>
      </w:r>
      <w:proofErr w:type="spellStart"/>
      <w:r w:rsidRPr="001E3A54">
        <w:rPr>
          <w:rFonts w:ascii="Times New Roman" w:hAnsi="Times New Roman" w:cs="Times New Roman"/>
          <w:sz w:val="28"/>
          <w:szCs w:val="28"/>
          <w:lang w:val="uk-UA"/>
        </w:rPr>
        <w:t>краудфандінга</w:t>
      </w:r>
      <w:proofErr w:type="spellEnd"/>
      <w:r w:rsidRPr="001E3A54">
        <w:rPr>
          <w:rFonts w:ascii="Times New Roman" w:hAnsi="Times New Roman" w:cs="Times New Roman"/>
          <w:sz w:val="28"/>
          <w:szCs w:val="28"/>
          <w:lang w:val="uk-UA"/>
        </w:rPr>
        <w:t xml:space="preserve"> в сучасному розумінні цього слова: люди скидаються грошима не на абстрактну допомогу далеким ближнім, а на деякий потрібний їм самим продукт, послугу або товар. Наприклад, така підтримка з усього світу п'ятого по відвідуваності сайту всесвітньої павутини - </w:t>
      </w:r>
      <w:proofErr w:type="spellStart"/>
      <w:r w:rsidRPr="001E3A54">
        <w:rPr>
          <w:rFonts w:ascii="Times New Roman" w:hAnsi="Times New Roman" w:cs="Times New Roman"/>
          <w:sz w:val="28"/>
          <w:szCs w:val="28"/>
          <w:lang w:val="uk-UA"/>
        </w:rPr>
        <w:t>Вікіпедії</w:t>
      </w:r>
      <w:proofErr w:type="spellEnd"/>
      <w:r w:rsidR="00C37CDE">
        <w:rPr>
          <w:rFonts w:ascii="Times New Roman" w:hAnsi="Times New Roman" w:cs="Times New Roman"/>
          <w:sz w:val="28"/>
          <w:szCs w:val="28"/>
          <w:lang w:val="uk-UA"/>
        </w:rPr>
        <w:t>, безкоштовної відкритої онлайн</w:t>
      </w:r>
      <w:r w:rsidRPr="001E3A54">
        <w:rPr>
          <w:rFonts w:ascii="Times New Roman" w:hAnsi="Times New Roman" w:cs="Times New Roman"/>
          <w:sz w:val="28"/>
          <w:szCs w:val="28"/>
          <w:lang w:val="uk-UA"/>
        </w:rPr>
        <w:t xml:space="preserve">-енциклопедії. </w:t>
      </w:r>
      <w:proofErr w:type="spellStart"/>
      <w:r w:rsidRPr="001E3A54">
        <w:rPr>
          <w:rFonts w:ascii="Times New Roman" w:hAnsi="Times New Roman" w:cs="Times New Roman"/>
          <w:sz w:val="28"/>
          <w:szCs w:val="28"/>
          <w:lang w:val="uk-UA"/>
        </w:rPr>
        <w:t>Вікіпедія</w:t>
      </w:r>
      <w:proofErr w:type="spellEnd"/>
      <w:r w:rsidRPr="001E3A54">
        <w:rPr>
          <w:rFonts w:ascii="Times New Roman" w:hAnsi="Times New Roman" w:cs="Times New Roman"/>
          <w:sz w:val="28"/>
          <w:szCs w:val="28"/>
          <w:lang w:val="uk-UA"/>
        </w:rPr>
        <w:t xml:space="preserve"> налічує більше 37 мільйонів статей на 256 мовах, робиться руками добровольців, число яких обчислюється сотнями тисяч, і міститься виключно на добровільні пожертвування. При цьому будь-хто, хто переведе гроші в «Фонд </w:t>
      </w:r>
      <w:proofErr w:type="spellStart"/>
      <w:r w:rsidRPr="001E3A54">
        <w:rPr>
          <w:rFonts w:ascii="Times New Roman" w:hAnsi="Times New Roman" w:cs="Times New Roman"/>
          <w:sz w:val="28"/>
          <w:szCs w:val="28"/>
          <w:lang w:val="uk-UA"/>
        </w:rPr>
        <w:t>Вікімедіа</w:t>
      </w:r>
      <w:proofErr w:type="spellEnd"/>
      <w:r w:rsidRPr="001E3A54">
        <w:rPr>
          <w:rFonts w:ascii="Times New Roman" w:hAnsi="Times New Roman" w:cs="Times New Roman"/>
          <w:sz w:val="28"/>
          <w:szCs w:val="28"/>
          <w:lang w:val="uk-UA"/>
        </w:rPr>
        <w:t>», прекра</w:t>
      </w:r>
      <w:r w:rsidR="00C37CDE">
        <w:rPr>
          <w:rFonts w:ascii="Times New Roman" w:hAnsi="Times New Roman" w:cs="Times New Roman"/>
          <w:sz w:val="28"/>
          <w:szCs w:val="28"/>
          <w:lang w:val="uk-UA"/>
        </w:rPr>
        <w:t>сно знає, навіщо він це зробив</w:t>
      </w:r>
      <w:r w:rsidRPr="001E3A54">
        <w:rPr>
          <w:rFonts w:ascii="Times New Roman" w:hAnsi="Times New Roman" w:cs="Times New Roman"/>
          <w:sz w:val="28"/>
          <w:szCs w:val="28"/>
          <w:lang w:val="uk-UA"/>
        </w:rPr>
        <w:t xml:space="preserve"> заради того, щоб енциклопедія продовжувала працювати безкоштовно, продовжувала рости і розширюватися, і не розміщувала на своїх сторінках рекламу. По суті справи, він жертвує гроші, щоб мати вільний доступ до інформації без зайвих проблем.</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 xml:space="preserve">В даному проекті потрібно розробити систему веб-ресурсу просування та </w:t>
      </w:r>
      <w:proofErr w:type="spellStart"/>
      <w:r w:rsidRPr="001E3A54">
        <w:rPr>
          <w:rFonts w:ascii="Times New Roman" w:hAnsi="Times New Roman" w:cs="Times New Roman"/>
          <w:color w:val="000000"/>
          <w:spacing w:val="1"/>
          <w:sz w:val="28"/>
          <w:szCs w:val="28"/>
          <w:lang w:val="uk-UA"/>
        </w:rPr>
        <w:t>репостингу</w:t>
      </w:r>
      <w:proofErr w:type="spellEnd"/>
      <w:r w:rsidRPr="001E3A54">
        <w:rPr>
          <w:rFonts w:ascii="Times New Roman" w:hAnsi="Times New Roman" w:cs="Times New Roman"/>
          <w:color w:val="000000"/>
          <w:spacing w:val="1"/>
          <w:sz w:val="28"/>
          <w:szCs w:val="28"/>
          <w:lang w:val="uk-UA"/>
        </w:rPr>
        <w:t xml:space="preserve"> </w:t>
      </w:r>
      <w:proofErr w:type="spellStart"/>
      <w:r w:rsidRPr="001E3A54">
        <w:rPr>
          <w:rFonts w:ascii="Times New Roman" w:hAnsi="Times New Roman" w:cs="Times New Roman"/>
          <w:color w:val="000000"/>
          <w:spacing w:val="1"/>
          <w:sz w:val="28"/>
          <w:szCs w:val="28"/>
          <w:lang w:val="uk-UA"/>
        </w:rPr>
        <w:t>рекламмної</w:t>
      </w:r>
      <w:proofErr w:type="spellEnd"/>
      <w:r w:rsidRPr="001E3A54">
        <w:rPr>
          <w:rFonts w:ascii="Times New Roman" w:hAnsi="Times New Roman" w:cs="Times New Roman"/>
          <w:color w:val="000000"/>
          <w:spacing w:val="1"/>
          <w:sz w:val="28"/>
          <w:szCs w:val="28"/>
          <w:lang w:val="uk-UA"/>
        </w:rPr>
        <w:t xml:space="preserve"> інформації. Продукт розрахований на звичайних користувачів, які ще</w:t>
      </w:r>
      <w:r w:rsidR="00C37CDE">
        <w:rPr>
          <w:rFonts w:ascii="Times New Roman" w:hAnsi="Times New Roman" w:cs="Times New Roman"/>
          <w:color w:val="000000"/>
          <w:spacing w:val="1"/>
          <w:sz w:val="28"/>
          <w:szCs w:val="28"/>
          <w:lang w:val="uk-UA"/>
        </w:rPr>
        <w:t xml:space="preserve"> не мають свого власного сайту,</w:t>
      </w:r>
      <w:r w:rsidRPr="001E3A54">
        <w:rPr>
          <w:rFonts w:ascii="Times New Roman" w:hAnsi="Times New Roman" w:cs="Times New Roman"/>
          <w:color w:val="000000"/>
          <w:spacing w:val="1"/>
          <w:sz w:val="28"/>
          <w:szCs w:val="28"/>
          <w:lang w:val="uk-UA"/>
        </w:rPr>
        <w:t xml:space="preserve"> але ї</w:t>
      </w:r>
      <w:r w:rsidR="00C37CDE">
        <w:rPr>
          <w:rFonts w:ascii="Times New Roman" w:hAnsi="Times New Roman" w:cs="Times New Roman"/>
          <w:color w:val="000000"/>
          <w:spacing w:val="1"/>
          <w:sz w:val="28"/>
          <w:szCs w:val="28"/>
          <w:lang w:val="uk-UA"/>
        </w:rPr>
        <w:t>м потрібна площадка де вони можуть зібрати кошти</w:t>
      </w:r>
      <w:r w:rsidRPr="001E3A54">
        <w:rPr>
          <w:rFonts w:ascii="Times New Roman" w:hAnsi="Times New Roman" w:cs="Times New Roman"/>
          <w:color w:val="000000"/>
          <w:spacing w:val="1"/>
          <w:sz w:val="28"/>
          <w:szCs w:val="28"/>
          <w:lang w:val="uk-UA"/>
        </w:rPr>
        <w:t xml:space="preserve"> на свій проект. Також він розрахований на рекламодавців, які мають </w:t>
      </w:r>
      <w:r w:rsidR="00C37CDE">
        <w:rPr>
          <w:rFonts w:ascii="Times New Roman" w:hAnsi="Times New Roman" w:cs="Times New Roman"/>
          <w:color w:val="000000"/>
          <w:spacing w:val="1"/>
          <w:sz w:val="28"/>
          <w:szCs w:val="28"/>
          <w:lang w:val="uk-UA"/>
        </w:rPr>
        <w:t>рекламну</w:t>
      </w:r>
      <w:r w:rsidRPr="001E3A54">
        <w:rPr>
          <w:rFonts w:ascii="Times New Roman" w:hAnsi="Times New Roman" w:cs="Times New Roman"/>
          <w:color w:val="000000"/>
          <w:spacing w:val="1"/>
          <w:sz w:val="28"/>
          <w:szCs w:val="28"/>
          <w:lang w:val="uk-UA"/>
        </w:rPr>
        <w:t xml:space="preserve"> інформацію, </w:t>
      </w:r>
      <w:r w:rsidR="00C37CDE" w:rsidRPr="00064AB3">
        <w:rPr>
          <w:rFonts w:ascii="Times New Roman" w:hAnsi="Times New Roman" w:cs="Times New Roman"/>
          <w:color w:val="000000"/>
          <w:spacing w:val="1"/>
          <w:sz w:val="28"/>
          <w:szCs w:val="28"/>
          <w:lang w:val="uk-UA"/>
        </w:rPr>
        <w:t>і на користувачів соціальних мереж, які будуть цю рекламу поширювати в соціальних мережах</w:t>
      </w:r>
      <w:r w:rsidRPr="001E3A54">
        <w:rPr>
          <w:rFonts w:ascii="Times New Roman" w:hAnsi="Times New Roman" w:cs="Times New Roman"/>
          <w:color w:val="000000"/>
          <w:spacing w:val="1"/>
          <w:sz w:val="28"/>
          <w:szCs w:val="28"/>
          <w:lang w:val="uk-UA"/>
        </w:rPr>
        <w:t xml:space="preserve">. Разом з детальною інформацією на ресурсі буде надана можливість в режимі реального часу </w:t>
      </w:r>
      <w:proofErr w:type="spellStart"/>
      <w:r w:rsidRPr="001E3A54">
        <w:rPr>
          <w:rFonts w:ascii="Times New Roman" w:hAnsi="Times New Roman" w:cs="Times New Roman"/>
          <w:color w:val="000000"/>
          <w:spacing w:val="1"/>
          <w:sz w:val="28"/>
          <w:szCs w:val="28"/>
          <w:lang w:val="uk-UA"/>
        </w:rPr>
        <w:t>репостити</w:t>
      </w:r>
      <w:proofErr w:type="spellEnd"/>
      <w:r w:rsidRPr="001E3A54">
        <w:rPr>
          <w:rFonts w:ascii="Times New Roman" w:hAnsi="Times New Roman" w:cs="Times New Roman"/>
          <w:color w:val="000000"/>
          <w:spacing w:val="1"/>
          <w:sz w:val="28"/>
          <w:szCs w:val="28"/>
          <w:lang w:val="uk-UA"/>
        </w:rPr>
        <w:t xml:space="preserve"> інформацію, спілкуватися з користувачами, які роблять свої проекти, запитувати, дискутувати, та допомагати.</w:t>
      </w:r>
    </w:p>
    <w:p w:rsidR="00000D9B"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Серед користувачів такого сайту будуть переважно студенти та молоді люди, які мають постійний доступ до інтернету та активно ведуть або хочуть розробляти, якісь свої перспективні проекти, але на даний час у них немає засобів для їх реаліз</w:t>
      </w:r>
      <w:r w:rsidR="00000D9B">
        <w:rPr>
          <w:rFonts w:ascii="Times New Roman" w:hAnsi="Times New Roman" w:cs="Times New Roman"/>
          <w:color w:val="000000"/>
          <w:spacing w:val="1"/>
          <w:sz w:val="28"/>
          <w:szCs w:val="28"/>
          <w:lang w:val="uk-UA"/>
        </w:rPr>
        <w:t xml:space="preserve">ації. На фоні наявних </w:t>
      </w:r>
      <w:proofErr w:type="spellStart"/>
      <w:r w:rsidR="00000D9B">
        <w:rPr>
          <w:rFonts w:ascii="Times New Roman" w:hAnsi="Times New Roman" w:cs="Times New Roman"/>
          <w:color w:val="000000"/>
          <w:spacing w:val="1"/>
          <w:sz w:val="28"/>
          <w:szCs w:val="28"/>
          <w:lang w:val="uk-UA"/>
        </w:rPr>
        <w:t>краудфанді</w:t>
      </w:r>
      <w:r w:rsidRPr="001E3A54">
        <w:rPr>
          <w:rFonts w:ascii="Times New Roman" w:hAnsi="Times New Roman" w:cs="Times New Roman"/>
          <w:color w:val="000000"/>
          <w:spacing w:val="1"/>
          <w:sz w:val="28"/>
          <w:szCs w:val="28"/>
          <w:lang w:val="uk-UA"/>
        </w:rPr>
        <w:t>н</w:t>
      </w:r>
      <w:r w:rsidR="00000D9B">
        <w:rPr>
          <w:rFonts w:ascii="Times New Roman" w:hAnsi="Times New Roman" w:cs="Times New Roman"/>
          <w:color w:val="000000"/>
          <w:spacing w:val="1"/>
          <w:sz w:val="28"/>
          <w:szCs w:val="28"/>
          <w:lang w:val="uk-UA"/>
        </w:rPr>
        <w:t>г</w:t>
      </w:r>
      <w:r w:rsidRPr="001E3A54">
        <w:rPr>
          <w:rFonts w:ascii="Times New Roman" w:hAnsi="Times New Roman" w:cs="Times New Roman"/>
          <w:color w:val="000000"/>
          <w:spacing w:val="1"/>
          <w:sz w:val="28"/>
          <w:szCs w:val="28"/>
          <w:lang w:val="uk-UA"/>
        </w:rPr>
        <w:t>ових</w:t>
      </w:r>
      <w:proofErr w:type="spellEnd"/>
      <w:r w:rsidRPr="001E3A54">
        <w:rPr>
          <w:rFonts w:ascii="Times New Roman" w:hAnsi="Times New Roman" w:cs="Times New Roman"/>
          <w:color w:val="000000"/>
          <w:spacing w:val="1"/>
          <w:sz w:val="28"/>
          <w:szCs w:val="28"/>
          <w:lang w:val="uk-UA"/>
        </w:rPr>
        <w:t xml:space="preserve"> сайтів у мережі наш </w:t>
      </w:r>
      <w:r w:rsidRPr="001E3A54">
        <w:rPr>
          <w:rFonts w:ascii="Times New Roman" w:hAnsi="Times New Roman" w:cs="Times New Roman"/>
          <w:color w:val="000000"/>
          <w:spacing w:val="1"/>
          <w:sz w:val="28"/>
          <w:szCs w:val="28"/>
          <w:lang w:val="uk-UA"/>
        </w:rPr>
        <w:lastRenderedPageBreak/>
        <w:t xml:space="preserve">проекти виділяється саме тим, що не </w:t>
      </w:r>
      <w:r w:rsidR="00000D9B">
        <w:rPr>
          <w:rFonts w:ascii="Times New Roman" w:hAnsi="Times New Roman" w:cs="Times New Roman"/>
          <w:color w:val="000000"/>
          <w:spacing w:val="1"/>
          <w:sz w:val="28"/>
          <w:szCs w:val="28"/>
          <w:lang w:val="uk-UA"/>
        </w:rPr>
        <w:t>люди будуть фінансувати</w:t>
      </w:r>
      <w:r w:rsidRPr="001E3A54">
        <w:rPr>
          <w:rFonts w:ascii="Times New Roman" w:hAnsi="Times New Roman" w:cs="Times New Roman"/>
          <w:color w:val="000000"/>
          <w:spacing w:val="1"/>
          <w:sz w:val="28"/>
          <w:szCs w:val="28"/>
          <w:lang w:val="uk-UA"/>
        </w:rPr>
        <w:t xml:space="preserve"> проекти, а саме рекламодавці за допомогою розміщеної реклами в соціальних мережах</w:t>
      </w:r>
      <w:r w:rsidR="00000D9B">
        <w:rPr>
          <w:rFonts w:ascii="Times New Roman" w:hAnsi="Times New Roman" w:cs="Times New Roman"/>
          <w:color w:val="000000"/>
          <w:spacing w:val="1"/>
          <w:sz w:val="28"/>
          <w:szCs w:val="28"/>
          <w:lang w:val="uk-UA"/>
        </w:rPr>
        <w:t xml:space="preserve">. </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z w:val="28"/>
          <w:szCs w:val="28"/>
          <w:lang w:val="uk-UA"/>
        </w:rPr>
        <w:t>На основі проведених досліджень в сфері веб-ресурсів даного напрямку робляться висновки, які допомагають обґрунтувати рентабельність розробки та купівлі програмного забезпечення.</w:t>
      </w:r>
    </w:p>
    <w:p w:rsidR="00EE7042" w:rsidRDefault="00EE7042" w:rsidP="000C48FA">
      <w:pPr>
        <w:spacing w:after="0" w:line="360" w:lineRule="auto"/>
        <w:ind w:firstLine="567"/>
        <w:jc w:val="both"/>
        <w:rPr>
          <w:rFonts w:ascii="Times New Roman" w:hAnsi="Times New Roman" w:cs="Times New Roman"/>
          <w:sz w:val="28"/>
          <w:szCs w:val="28"/>
          <w:lang w:val="uk-UA"/>
        </w:rPr>
      </w:pPr>
      <w:bookmarkStart w:id="0" w:name="OLE_LINK1"/>
      <w:bookmarkStart w:id="1" w:name="OLE_LINK2"/>
      <w:r w:rsidRPr="00EE7042">
        <w:rPr>
          <w:rFonts w:ascii="Times New Roman" w:hAnsi="Times New Roman" w:cs="Times New Roman"/>
          <w:sz w:val="28"/>
          <w:szCs w:val="28"/>
          <w:highlight w:val="red"/>
          <w:lang w:val="uk-UA"/>
        </w:rPr>
        <w:t>Чому(чим) обумовлено створення такого  ПП</w:t>
      </w:r>
      <w:bookmarkStart w:id="2" w:name="_GoBack"/>
      <w:bookmarkEnd w:id="2"/>
    </w:p>
    <w:bookmarkEnd w:id="0"/>
    <w:bookmarkEnd w:id="1"/>
    <w:p w:rsidR="00FF034C" w:rsidRPr="001E3A54" w:rsidRDefault="00FD173D" w:rsidP="000C48FA">
      <w:pPr>
        <w:spacing w:after="0" w:line="360" w:lineRule="auto"/>
        <w:ind w:firstLine="567"/>
        <w:jc w:val="both"/>
        <w:rPr>
          <w:rFonts w:ascii="Times New Roman" w:hAnsi="Times New Roman" w:cs="Times New Roman"/>
          <w:sz w:val="28"/>
          <w:szCs w:val="28"/>
          <w:lang w:val="uk-UA"/>
        </w:rPr>
      </w:pPr>
      <w:r w:rsidRPr="004F396F">
        <w:rPr>
          <w:rFonts w:ascii="Times New Roman" w:hAnsi="Times New Roman" w:cs="Times New Roman"/>
          <w:sz w:val="28"/>
          <w:szCs w:val="28"/>
          <w:lang w:val="uk-UA"/>
        </w:rPr>
        <w:t>У моїй частині роботи було покладено за мету розробити тільки клієнтську частину проекту. Як правило, клієнтська частина додатків спілкується з користувачем за допомогою користувацького інтерфейсу, формуючи параметри користувацького запиту, після чого запит відправляється на сервер. Серверна частина приймає запит, виконує всі необхідні обчислення і відправляє результат назад до клієнта.</w:t>
      </w:r>
    </w:p>
    <w:p w:rsidR="00FD173D" w:rsidRPr="001E3A54" w:rsidRDefault="00FF034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1"/>
          <w:sz w:val="28"/>
          <w:szCs w:val="28"/>
          <w:lang w:val="uk-UA"/>
        </w:rPr>
        <w:t xml:space="preserve">Як і будь-який інший продукт нашу систему потрібно обґрунтувати з точки зору економічної доцільності, як і для власника, так і для розробників. Потрібно показати наскільки швидко </w:t>
      </w:r>
      <w:proofErr w:type="spellStart"/>
      <w:r w:rsidRPr="001E3A54">
        <w:rPr>
          <w:rFonts w:ascii="Times New Roman" w:hAnsi="Times New Roman" w:cs="Times New Roman"/>
          <w:color w:val="000000"/>
          <w:spacing w:val="1"/>
          <w:sz w:val="28"/>
          <w:szCs w:val="28"/>
          <w:lang w:val="uk-UA"/>
        </w:rPr>
        <w:t>окуповуються</w:t>
      </w:r>
      <w:proofErr w:type="spellEnd"/>
      <w:r w:rsidRPr="001E3A54">
        <w:rPr>
          <w:rFonts w:ascii="Times New Roman" w:hAnsi="Times New Roman" w:cs="Times New Roman"/>
          <w:color w:val="000000"/>
          <w:spacing w:val="1"/>
          <w:sz w:val="28"/>
          <w:szCs w:val="28"/>
          <w:lang w:val="uk-UA"/>
        </w:rPr>
        <w:t xml:space="preserve"> капітальні вкладення власника сайту та який економічний ефект можна очікувати від впровадження даної системи. </w:t>
      </w:r>
    </w:p>
    <w:p w:rsidR="000C48FA" w:rsidRPr="001E3A54" w:rsidRDefault="000C48FA" w:rsidP="000C48FA">
      <w:pPr>
        <w:spacing w:after="0" w:line="360" w:lineRule="auto"/>
        <w:jc w:val="both"/>
        <w:rPr>
          <w:rFonts w:ascii="Times New Roman" w:hAnsi="Times New Roman" w:cs="Times New Roman"/>
          <w:sz w:val="28"/>
          <w:szCs w:val="28"/>
          <w:lang w:val="uk-UA"/>
        </w:rPr>
      </w:pPr>
    </w:p>
    <w:p w:rsidR="00FD173D" w:rsidRPr="001E3A54" w:rsidRDefault="00FD173D" w:rsidP="000C48FA">
      <w:pPr>
        <w:jc w:val="center"/>
        <w:rPr>
          <w:rFonts w:ascii="Times New Roman" w:hAnsi="Times New Roman" w:cs="Times New Roman"/>
          <w:b/>
          <w:sz w:val="28"/>
          <w:szCs w:val="28"/>
          <w:lang w:val="uk-UA"/>
        </w:rPr>
      </w:pPr>
      <w:r w:rsidRPr="001E3A54">
        <w:rPr>
          <w:rFonts w:ascii="Times New Roman" w:hAnsi="Times New Roman" w:cs="Times New Roman"/>
          <w:b/>
          <w:sz w:val="28"/>
          <w:szCs w:val="28"/>
          <w:lang w:val="uk-UA"/>
        </w:rPr>
        <w:t>4.2 Розрахунок витрат на розробку і використання програмного продукту</w:t>
      </w:r>
    </w:p>
    <w:p w:rsidR="00FD173D" w:rsidRPr="001E3A54" w:rsidRDefault="00FD173D" w:rsidP="000C48FA">
      <w:pPr>
        <w:spacing w:after="0"/>
        <w:jc w:val="both"/>
        <w:rPr>
          <w:rFonts w:ascii="Times New Roman" w:hAnsi="Times New Roman" w:cs="Times New Roman"/>
          <w:sz w:val="28"/>
          <w:szCs w:val="28"/>
          <w:lang w:val="uk-UA"/>
        </w:rPr>
      </w:pPr>
    </w:p>
    <w:p w:rsidR="0016288B" w:rsidRPr="001E3A54" w:rsidRDefault="00FD173D" w:rsidP="0020230A">
      <w:pPr>
        <w:ind w:firstLine="567"/>
        <w:rPr>
          <w:rFonts w:ascii="Times New Roman" w:hAnsi="Times New Roman" w:cs="Times New Roman"/>
          <w:i/>
          <w:sz w:val="28"/>
          <w:szCs w:val="28"/>
          <w:lang w:val="uk-UA"/>
        </w:rPr>
      </w:pPr>
      <w:r w:rsidRPr="001E3A54">
        <w:rPr>
          <w:rFonts w:ascii="Times New Roman" w:hAnsi="Times New Roman" w:cs="Times New Roman"/>
          <w:i/>
          <w:sz w:val="28"/>
          <w:szCs w:val="28"/>
          <w:lang w:val="uk-UA"/>
        </w:rPr>
        <w:t>4.2.1 Розрахунок витрат на розробку програмного забезпечення</w:t>
      </w:r>
    </w:p>
    <w:p w:rsidR="00FD173D" w:rsidRPr="001E3A54" w:rsidRDefault="00FD173D" w:rsidP="000C48FA">
      <w:pPr>
        <w:shd w:val="clear" w:color="auto" w:fill="FFFFFF"/>
        <w:spacing w:after="0" w:line="360" w:lineRule="auto"/>
        <w:ind w:firstLine="567"/>
        <w:jc w:val="both"/>
        <w:rPr>
          <w:rFonts w:ascii="Times New Roman" w:hAnsi="Times New Roman" w:cs="Times New Roman"/>
          <w:b/>
          <w:bCs/>
          <w:color w:val="000000"/>
          <w:spacing w:val="-4"/>
          <w:sz w:val="28"/>
          <w:szCs w:val="28"/>
          <w:lang w:val="uk-UA"/>
        </w:rPr>
      </w:pPr>
      <w:r w:rsidRPr="001E3A54">
        <w:rPr>
          <w:rFonts w:ascii="Times New Roman" w:hAnsi="Times New Roman" w:cs="Times New Roman"/>
          <w:color w:val="000000"/>
          <w:spacing w:val="4"/>
          <w:sz w:val="28"/>
          <w:szCs w:val="28"/>
          <w:lang w:val="uk-UA"/>
        </w:rPr>
        <w:t xml:space="preserve">Економічне обґрунтування розробки та впровадження програми будемо </w:t>
      </w:r>
      <w:r w:rsidRPr="001E3A54">
        <w:rPr>
          <w:rFonts w:ascii="Times New Roman" w:hAnsi="Times New Roman" w:cs="Times New Roman"/>
          <w:color w:val="000000"/>
          <w:sz w:val="28"/>
          <w:szCs w:val="28"/>
          <w:lang w:val="uk-UA"/>
        </w:rPr>
        <w:t>здійснювати на аналізі таких економічних показників:</w:t>
      </w:r>
    </w:p>
    <w:p w:rsidR="00FD173D" w:rsidRPr="001E3A54" w:rsidRDefault="00FD173D"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i/>
          <w:iCs/>
          <w:color w:val="000000"/>
          <w:spacing w:val="1"/>
          <w:sz w:val="28"/>
          <w:szCs w:val="28"/>
          <w:lang w:val="uk-UA"/>
        </w:rPr>
        <w:t>S</w:t>
      </w:r>
      <w:r w:rsidRPr="001E3A54">
        <w:rPr>
          <w:rFonts w:ascii="Times New Roman" w:hAnsi="Times New Roman" w:cs="Times New Roman"/>
          <w:i/>
          <w:iCs/>
          <w:color w:val="000000"/>
          <w:spacing w:val="1"/>
          <w:sz w:val="28"/>
          <w:szCs w:val="28"/>
          <w:vertAlign w:val="subscript"/>
          <w:lang w:val="uk-UA"/>
        </w:rPr>
        <w:t>pо</w:t>
      </w:r>
      <w:proofErr w:type="spellEnd"/>
      <w:r w:rsidRPr="001E3A54">
        <w:rPr>
          <w:rFonts w:ascii="Times New Roman" w:hAnsi="Times New Roman" w:cs="Times New Roman"/>
          <w:color w:val="000000"/>
          <w:spacing w:val="1"/>
          <w:sz w:val="28"/>
          <w:szCs w:val="28"/>
          <w:lang w:val="uk-UA"/>
        </w:rPr>
        <w:t>- сумарні витрати на розробку програмного забезпечення;</w:t>
      </w:r>
    </w:p>
    <w:p w:rsidR="00FD173D" w:rsidRPr="003C76BB" w:rsidRDefault="003C76BB"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r w:rsidRPr="003C76BB">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8pt" o:ole="">
            <v:imagedata r:id="rId8" o:title=""/>
          </v:shape>
          <o:OLEObject Type="Embed" ProgID="Equation.3" ShapeID="_x0000_i1048" DrawAspect="Content" ObjectID="_1462263913" r:id="rId9"/>
        </w:object>
      </w:r>
      <w:r w:rsidR="00FD173D" w:rsidRPr="003C76BB">
        <w:rPr>
          <w:rFonts w:ascii="Times New Roman" w:hAnsi="Times New Roman" w:cs="Times New Roman"/>
          <w:i/>
          <w:iCs/>
          <w:color w:val="000000"/>
          <w:spacing w:val="-2"/>
          <w:sz w:val="28"/>
          <w:szCs w:val="28"/>
          <w:vertAlign w:val="subscript"/>
          <w:lang w:val="uk-UA"/>
        </w:rPr>
        <w:t xml:space="preserve"> </w:t>
      </w:r>
      <w:r w:rsidR="00FD173D" w:rsidRPr="003C76BB">
        <w:rPr>
          <w:rFonts w:ascii="Times New Roman" w:hAnsi="Times New Roman" w:cs="Times New Roman"/>
          <w:i/>
          <w:iCs/>
          <w:color w:val="000000"/>
          <w:spacing w:val="-2"/>
          <w:sz w:val="28"/>
          <w:szCs w:val="28"/>
          <w:lang w:val="uk-UA"/>
        </w:rPr>
        <w:t xml:space="preserve">– </w:t>
      </w:r>
      <w:r w:rsidR="00FD173D" w:rsidRPr="003C76BB">
        <w:rPr>
          <w:rFonts w:ascii="Times New Roman" w:hAnsi="Times New Roman" w:cs="Times New Roman"/>
          <w:color w:val="000000"/>
          <w:spacing w:val="-2"/>
          <w:sz w:val="28"/>
          <w:szCs w:val="28"/>
          <w:lang w:val="uk-UA"/>
        </w:rPr>
        <w:t>експлуатаційні витрати.</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pacing w:val="1"/>
          <w:sz w:val="28"/>
          <w:szCs w:val="28"/>
          <w:lang w:val="uk-UA"/>
        </w:rPr>
        <w:t xml:space="preserve">Розрахунок відповідних коефіцієнтів проводиться з врахуванням того, що </w:t>
      </w:r>
      <w:r w:rsidRPr="001E3A54">
        <w:rPr>
          <w:rFonts w:ascii="Times New Roman" w:hAnsi="Times New Roman" w:cs="Times New Roman"/>
          <w:color w:val="000000"/>
          <w:sz w:val="28"/>
          <w:szCs w:val="28"/>
          <w:lang w:val="uk-UA"/>
        </w:rPr>
        <w:t>варіаційні задачі діагностування раніше виконувались вручну.</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3"/>
          <w:sz w:val="28"/>
          <w:szCs w:val="28"/>
          <w:lang w:val="uk-UA"/>
        </w:rPr>
      </w:pPr>
      <w:r w:rsidRPr="001E3A54">
        <w:rPr>
          <w:rFonts w:ascii="Times New Roman" w:hAnsi="Times New Roman" w:cs="Times New Roman"/>
          <w:color w:val="000000"/>
          <w:spacing w:val="-11"/>
          <w:sz w:val="28"/>
          <w:szCs w:val="28"/>
          <w:lang w:val="uk-UA"/>
        </w:rPr>
        <w:t xml:space="preserve">Сумарні витрати на розробку програмного забезпечення </w:t>
      </w:r>
      <w:r w:rsidRPr="001E3A54">
        <w:rPr>
          <w:rFonts w:ascii="Times New Roman" w:hAnsi="Times New Roman" w:cs="Times New Roman"/>
          <w:position w:val="-14"/>
          <w:sz w:val="28"/>
          <w:szCs w:val="28"/>
          <w:lang w:val="uk-UA"/>
        </w:rPr>
        <w:object w:dxaOrig="380" w:dyaOrig="380">
          <v:shape id="_x0000_i1025" type="#_x0000_t75" style="width:22.5pt;height:22.5pt" o:ole="">
            <v:imagedata r:id="rId10" o:title=""/>
          </v:shape>
          <o:OLEObject Type="Embed" ProgID="Equation.3" ShapeID="_x0000_i1025" DrawAspect="Content" ObjectID="_1462263914" r:id="rId11"/>
        </w:object>
      </w:r>
      <w:r w:rsidRPr="001E3A54">
        <w:rPr>
          <w:rFonts w:ascii="Times New Roman" w:hAnsi="Times New Roman" w:cs="Times New Roman"/>
          <w:color w:val="000000"/>
          <w:spacing w:val="-11"/>
          <w:sz w:val="28"/>
          <w:szCs w:val="28"/>
          <w:lang w:val="uk-UA"/>
        </w:rPr>
        <w:t xml:space="preserve"> визначаються </w:t>
      </w:r>
      <w:r w:rsidRPr="001E3A54">
        <w:rPr>
          <w:rFonts w:ascii="Times New Roman" w:hAnsi="Times New Roman" w:cs="Times New Roman"/>
          <w:color w:val="000000"/>
          <w:spacing w:val="-13"/>
          <w:sz w:val="28"/>
          <w:szCs w:val="28"/>
          <w:lang w:val="uk-UA"/>
        </w:rPr>
        <w:t>за формулою:</w:t>
      </w:r>
    </w:p>
    <w:p w:rsidR="00FD173D" w:rsidRPr="001E3A54" w:rsidRDefault="003C76BB"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position w:val="-28"/>
          <w:sz w:val="28"/>
          <w:szCs w:val="28"/>
          <w:lang w:val="uk-UA"/>
        </w:rPr>
        <w:object w:dxaOrig="4760" w:dyaOrig="540">
          <v:shape id="_x0000_i1047" type="#_x0000_t75" style="width:276pt;height:33pt" o:ole="">
            <v:imagedata r:id="rId12" o:title=""/>
          </v:shape>
          <o:OLEObject Type="Embed" ProgID="Equation.3" ShapeID="_x0000_i1047" DrawAspect="Content" ObjectID="_1462263915" r:id="rId13"/>
        </w:object>
      </w:r>
      <w:r w:rsidR="00FD173D" w:rsidRPr="001E3A54">
        <w:rPr>
          <w:rFonts w:ascii="Times New Roman" w:hAnsi="Times New Roman" w:cs="Times New Roman"/>
          <w:sz w:val="28"/>
          <w:szCs w:val="28"/>
          <w:lang w:val="uk-UA"/>
        </w:rPr>
        <w:t>,              (4.1)</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де </w:t>
      </w:r>
      <w:r w:rsidRPr="001E3A54">
        <w:rPr>
          <w:rFonts w:ascii="Times New Roman" w:hAnsi="Times New Roman" w:cs="Times New Roman"/>
          <w:position w:val="-14"/>
          <w:sz w:val="28"/>
          <w:szCs w:val="28"/>
          <w:lang w:val="uk-UA"/>
        </w:rPr>
        <w:object w:dxaOrig="360" w:dyaOrig="380">
          <v:shape id="_x0000_i1026" type="#_x0000_t75" style="width:25.5pt;height:27pt" o:ole="">
            <v:imagedata r:id="rId14" o:title=""/>
          </v:shape>
          <o:OLEObject Type="Embed" ProgID="Equation.3" ShapeID="_x0000_i1026" DrawAspect="Content" ObjectID="_1462263916" r:id="rId15"/>
        </w:object>
      </w:r>
      <w:r w:rsidRPr="001E3A54">
        <w:rPr>
          <w:rFonts w:ascii="Times New Roman" w:hAnsi="Times New Roman" w:cs="Times New Roman"/>
          <w:i/>
          <w:iCs/>
          <w:color w:val="000000"/>
          <w:spacing w:val="10"/>
          <w:sz w:val="28"/>
          <w:szCs w:val="28"/>
          <w:lang w:val="uk-UA"/>
        </w:rPr>
        <w:t xml:space="preserve"> - </w:t>
      </w:r>
      <w:r w:rsidRPr="001E3A54">
        <w:rPr>
          <w:rFonts w:ascii="Times New Roman" w:hAnsi="Times New Roman" w:cs="Times New Roman"/>
          <w:color w:val="000000"/>
          <w:spacing w:val="10"/>
          <w:sz w:val="28"/>
          <w:szCs w:val="28"/>
          <w:lang w:val="uk-UA"/>
        </w:rPr>
        <w:t xml:space="preserve">час, що витрачається на розробку даної програми працівником </w:t>
      </w:r>
      <w:r w:rsidRPr="001E3A54">
        <w:rPr>
          <w:rFonts w:ascii="Times New Roman" w:hAnsi="Times New Roman" w:cs="Times New Roman"/>
          <w:i/>
          <w:iCs/>
          <w:color w:val="000000"/>
          <w:spacing w:val="10"/>
          <w:sz w:val="28"/>
          <w:szCs w:val="28"/>
          <w:lang w:val="uk-UA"/>
        </w:rPr>
        <w:t>і</w:t>
      </w:r>
      <w:r w:rsidRPr="001E3A54">
        <w:rPr>
          <w:rFonts w:ascii="Times New Roman" w:hAnsi="Times New Roman" w:cs="Times New Roman"/>
          <w:color w:val="000000"/>
          <w:spacing w:val="10"/>
          <w:sz w:val="28"/>
          <w:szCs w:val="28"/>
          <w:lang w:val="uk-UA"/>
        </w:rPr>
        <w:t>-</w:t>
      </w:r>
      <w:proofErr w:type="spellStart"/>
      <w:r w:rsidRPr="001E3A54">
        <w:rPr>
          <w:rFonts w:ascii="Times New Roman" w:hAnsi="Times New Roman" w:cs="Times New Roman"/>
          <w:color w:val="000000"/>
          <w:spacing w:val="10"/>
          <w:sz w:val="28"/>
          <w:szCs w:val="28"/>
          <w:lang w:val="uk-UA"/>
        </w:rPr>
        <w:t>ої</w:t>
      </w:r>
      <w:proofErr w:type="spellEnd"/>
      <w:r w:rsidRPr="001E3A54">
        <w:rPr>
          <w:rFonts w:ascii="Times New Roman" w:hAnsi="Times New Roman" w:cs="Times New Roman"/>
          <w:color w:val="000000"/>
          <w:spacing w:val="10"/>
          <w:sz w:val="28"/>
          <w:szCs w:val="28"/>
          <w:lang w:val="uk-UA"/>
        </w:rPr>
        <w:t xml:space="preserve"> </w:t>
      </w:r>
      <w:r w:rsidRPr="001E3A54">
        <w:rPr>
          <w:rFonts w:ascii="Times New Roman" w:hAnsi="Times New Roman" w:cs="Times New Roman"/>
          <w:color w:val="000000"/>
          <w:spacing w:val="2"/>
          <w:sz w:val="28"/>
          <w:szCs w:val="28"/>
          <w:lang w:val="uk-UA"/>
        </w:rPr>
        <w:t>кваліфікації, люд.-міс;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4"/>
          <w:sz w:val="28"/>
          <w:szCs w:val="28"/>
          <w:lang w:val="uk-UA"/>
        </w:rPr>
        <w:object w:dxaOrig="420" w:dyaOrig="380">
          <v:shape id="_x0000_i1027" type="#_x0000_t75" style="width:29.25pt;height:27pt" o:ole="">
            <v:imagedata r:id="rId16" o:title=""/>
          </v:shape>
          <o:OLEObject Type="Embed" ProgID="Equation.3" ShapeID="_x0000_i1027" DrawAspect="Content" ObjectID="_1462263917" r:id="rId17"/>
        </w:object>
      </w:r>
      <w:r w:rsidRPr="001E3A54">
        <w:rPr>
          <w:rFonts w:ascii="Times New Roman" w:hAnsi="Times New Roman" w:cs="Times New Roman"/>
          <w:color w:val="000000"/>
          <w:spacing w:val="3"/>
          <w:sz w:val="28"/>
          <w:szCs w:val="28"/>
          <w:lang w:val="uk-UA"/>
        </w:rPr>
        <w:t xml:space="preserve">- основна заробітна плата розробника </w:t>
      </w:r>
      <w:r w:rsidRPr="001E3A54">
        <w:rPr>
          <w:rFonts w:ascii="Times New Roman" w:hAnsi="Times New Roman" w:cs="Times New Roman"/>
          <w:i/>
          <w:iCs/>
          <w:color w:val="000000"/>
          <w:spacing w:val="3"/>
          <w:sz w:val="28"/>
          <w:szCs w:val="28"/>
          <w:lang w:val="uk-UA"/>
        </w:rPr>
        <w:t>і</w:t>
      </w:r>
      <w:r w:rsidRPr="001E3A54">
        <w:rPr>
          <w:rFonts w:ascii="Times New Roman" w:hAnsi="Times New Roman" w:cs="Times New Roman"/>
          <w:color w:val="000000"/>
          <w:spacing w:val="3"/>
          <w:sz w:val="28"/>
          <w:szCs w:val="28"/>
          <w:lang w:val="uk-UA"/>
        </w:rPr>
        <w:t>-</w:t>
      </w:r>
      <w:proofErr w:type="spellStart"/>
      <w:r w:rsidRPr="001E3A54">
        <w:rPr>
          <w:rFonts w:ascii="Times New Roman" w:hAnsi="Times New Roman" w:cs="Times New Roman"/>
          <w:color w:val="000000"/>
          <w:spacing w:val="3"/>
          <w:sz w:val="28"/>
          <w:szCs w:val="28"/>
          <w:lang w:val="uk-UA"/>
        </w:rPr>
        <w:t>ої</w:t>
      </w:r>
      <w:proofErr w:type="spellEnd"/>
      <w:r w:rsidR="00D00AB1">
        <w:rPr>
          <w:rFonts w:ascii="Times New Roman" w:hAnsi="Times New Roman" w:cs="Times New Roman"/>
          <w:color w:val="000000"/>
          <w:spacing w:val="3"/>
          <w:sz w:val="28"/>
          <w:szCs w:val="28"/>
          <w:lang w:val="uk-UA"/>
        </w:rPr>
        <w:t xml:space="preserve"> </w:t>
      </w:r>
      <w:r w:rsidRPr="001E3A54">
        <w:rPr>
          <w:rFonts w:ascii="Times New Roman" w:hAnsi="Times New Roman" w:cs="Times New Roman"/>
          <w:color w:val="000000"/>
          <w:spacing w:val="3"/>
          <w:sz w:val="28"/>
          <w:szCs w:val="28"/>
          <w:lang w:val="uk-UA"/>
        </w:rPr>
        <w:t>кваліфікації, грн/міс;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28" type="#_x0000_t75" style="width:21pt;height:25.5pt" o:ole="">
            <v:imagedata r:id="rId18" o:title=""/>
          </v:shape>
          <o:OLEObject Type="Embed" ProgID="Equation.3" ShapeID="_x0000_i1028" DrawAspect="Content" ObjectID="_1462263918" r:id="rId19"/>
        </w:object>
      </w:r>
      <w:r w:rsidR="00451105">
        <w:rPr>
          <w:rFonts w:ascii="Times New Roman" w:hAnsi="Times New Roman" w:cs="Times New Roman"/>
          <w:color w:val="000000"/>
          <w:spacing w:val="-1"/>
          <w:sz w:val="28"/>
          <w:szCs w:val="28"/>
          <w:lang w:val="uk-UA"/>
        </w:rPr>
        <w:t xml:space="preserve"> - коефіцієнт, що враховує додаткову заробітну плату </w:t>
      </w:r>
      <w:r w:rsidRPr="001E3A54">
        <w:rPr>
          <w:rFonts w:ascii="Times New Roman" w:hAnsi="Times New Roman" w:cs="Times New Roman"/>
          <w:color w:val="000000"/>
          <w:spacing w:val="-1"/>
          <w:sz w:val="28"/>
          <w:szCs w:val="28"/>
          <w:lang w:val="uk-UA"/>
        </w:rPr>
        <w:t>розробникам програми, у відсотках від основної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29" type="#_x0000_t75" style="width:21pt;height:25.5pt" o:ole="">
            <v:imagedata r:id="rId20" o:title=""/>
          </v:shape>
          <o:OLEObject Type="Embed" ProgID="Equation.3" ShapeID="_x0000_i1029" DrawAspect="Content" ObjectID="_1462263919" r:id="rId21"/>
        </w:object>
      </w:r>
      <w:r w:rsidRPr="001E3A54">
        <w:rPr>
          <w:rFonts w:ascii="Times New Roman" w:hAnsi="Times New Roman" w:cs="Times New Roman"/>
          <w:color w:val="000000"/>
          <w:spacing w:val="5"/>
          <w:sz w:val="28"/>
          <w:szCs w:val="28"/>
          <w:lang w:val="uk-UA"/>
        </w:rPr>
        <w:t xml:space="preserve"> - коефіцієнт, що враховує нарахування органам соціального захисту на </w:t>
      </w:r>
      <w:r w:rsidRPr="001E3A54">
        <w:rPr>
          <w:rFonts w:ascii="Times New Roman" w:hAnsi="Times New Roman" w:cs="Times New Roman"/>
          <w:color w:val="000000"/>
          <w:sz w:val="28"/>
          <w:szCs w:val="28"/>
          <w:lang w:val="uk-UA"/>
        </w:rPr>
        <w:t>заробітну плату, у відсотках від основної та додаткової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0" type="#_x0000_t75" style="width:21pt;height:25.5pt" o:ole="">
            <v:imagedata r:id="rId22" o:title=""/>
          </v:shape>
          <o:OLEObject Type="Embed" ProgID="Equation.3" ShapeID="_x0000_i1030" DrawAspect="Content" ObjectID="_1462263920" r:id="rId23"/>
        </w:object>
      </w:r>
      <w:r w:rsidRPr="001E3A54">
        <w:rPr>
          <w:rFonts w:ascii="Times New Roman" w:hAnsi="Times New Roman" w:cs="Times New Roman"/>
          <w:color w:val="000000"/>
          <w:spacing w:val="-2"/>
          <w:sz w:val="28"/>
          <w:szCs w:val="28"/>
          <w:lang w:val="uk-UA"/>
        </w:rPr>
        <w:t xml:space="preserve"> - коефіцієнт, що враховує накладні витрати установи, в якій розробляється </w:t>
      </w:r>
      <w:r w:rsidRPr="001E3A54">
        <w:rPr>
          <w:rFonts w:ascii="Times New Roman" w:hAnsi="Times New Roman" w:cs="Times New Roman"/>
          <w:color w:val="000000"/>
          <w:sz w:val="28"/>
          <w:szCs w:val="28"/>
          <w:lang w:val="uk-UA"/>
        </w:rPr>
        <w:t>ця програма, у відсотках до основної заробітної плати розробника;</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3"/>
          <w:sz w:val="28"/>
          <w:szCs w:val="28"/>
          <w:lang w:val="uk-UA"/>
        </w:rPr>
      </w:pPr>
      <w:r w:rsidRPr="001E3A54">
        <w:rPr>
          <w:rFonts w:ascii="Times New Roman" w:hAnsi="Times New Roman" w:cs="Times New Roman"/>
          <w:i/>
          <w:iCs/>
          <w:color w:val="000000"/>
          <w:spacing w:val="4"/>
          <w:position w:val="-12"/>
          <w:sz w:val="28"/>
          <w:szCs w:val="28"/>
          <w:lang w:val="uk-UA"/>
        </w:rPr>
        <w:object w:dxaOrig="380" w:dyaOrig="360">
          <v:shape id="_x0000_i1031" type="#_x0000_t75" style="width:24pt;height:22.5pt" o:ole="">
            <v:imagedata r:id="rId24" o:title=""/>
          </v:shape>
          <o:OLEObject Type="Embed" ProgID="Equation.3" ShapeID="_x0000_i1031" DrawAspect="Content" ObjectID="_1462263921" r:id="rId25"/>
        </w:object>
      </w:r>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 xml:space="preserve">машинний час ЕОМ, необхідний для налагоджування даної програми, </w:t>
      </w:r>
      <w:r w:rsidRPr="001E3A54">
        <w:rPr>
          <w:rFonts w:ascii="Times New Roman" w:hAnsi="Times New Roman" w:cs="Times New Roman"/>
          <w:color w:val="000000"/>
          <w:spacing w:val="-3"/>
          <w:sz w:val="28"/>
          <w:szCs w:val="28"/>
          <w:lang w:val="uk-UA"/>
        </w:rPr>
        <w:t>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proofErr w:type="spellStart"/>
      <w:r w:rsidRPr="001E3A54">
        <w:rPr>
          <w:rFonts w:ascii="Times New Roman" w:hAnsi="Times New Roman" w:cs="Times New Roman"/>
          <w:i/>
          <w:iCs/>
          <w:color w:val="000000"/>
          <w:sz w:val="28"/>
          <w:szCs w:val="28"/>
          <w:lang w:val="uk-UA"/>
        </w:rPr>
        <w:t>е</w:t>
      </w:r>
      <w:r w:rsidRPr="001E3A54">
        <w:rPr>
          <w:rFonts w:ascii="Times New Roman" w:hAnsi="Times New Roman" w:cs="Times New Roman"/>
          <w:i/>
          <w:iCs/>
          <w:color w:val="000000"/>
          <w:sz w:val="28"/>
          <w:szCs w:val="28"/>
          <w:vertAlign w:val="subscript"/>
          <w:lang w:val="uk-UA"/>
        </w:rPr>
        <w:t>г</w:t>
      </w:r>
      <w:proofErr w:type="spellEnd"/>
      <w:r w:rsidRPr="001E3A54">
        <w:rPr>
          <w:rFonts w:ascii="Times New Roman" w:hAnsi="Times New Roman" w:cs="Times New Roman"/>
          <w:i/>
          <w:iCs/>
          <w:color w:val="000000"/>
          <w:sz w:val="28"/>
          <w:szCs w:val="28"/>
          <w:lang w:val="uk-UA"/>
        </w:rPr>
        <w:t xml:space="preserve"> - </w:t>
      </w:r>
      <w:r w:rsidRPr="001E3A54">
        <w:rPr>
          <w:rFonts w:ascii="Times New Roman" w:hAnsi="Times New Roman" w:cs="Times New Roman"/>
          <w:color w:val="000000"/>
          <w:sz w:val="28"/>
          <w:szCs w:val="28"/>
          <w:lang w:val="uk-UA"/>
        </w:rPr>
        <w:t>експлуатаційні витрати, що припадають на 1 год машинного часу.</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 xml:space="preserve">Значення коефіцієнтів </w:t>
      </w:r>
      <w:r w:rsidRPr="001E3A54">
        <w:rPr>
          <w:rFonts w:ascii="Times New Roman" w:hAnsi="Times New Roman" w:cs="Times New Roman"/>
          <w:position w:val="-12"/>
          <w:sz w:val="28"/>
          <w:szCs w:val="28"/>
          <w:lang w:val="uk-UA"/>
        </w:rPr>
        <w:object w:dxaOrig="859" w:dyaOrig="360">
          <v:shape id="_x0000_i1041" type="#_x0000_t75" style="width:60pt;height:25.5pt" o:ole="">
            <v:imagedata r:id="rId26" o:title=""/>
          </v:shape>
          <o:OLEObject Type="Embed" ProgID="Equation.3" ShapeID="_x0000_i1041" DrawAspect="Content" ObjectID="_1462263922" r:id="rId27"/>
        </w:object>
      </w:r>
      <w:r w:rsidRPr="001E3A54">
        <w:rPr>
          <w:rFonts w:ascii="Times New Roman" w:hAnsi="Times New Roman" w:cs="Times New Roman"/>
          <w:sz w:val="28"/>
          <w:szCs w:val="28"/>
          <w:lang w:val="uk-UA"/>
        </w:rPr>
        <w:t xml:space="preserve">; </w:t>
      </w:r>
      <w:r w:rsidR="00B14E5E" w:rsidRPr="001E3A54">
        <w:rPr>
          <w:rFonts w:ascii="Times New Roman" w:hAnsi="Times New Roman" w:cs="Times New Roman"/>
          <w:position w:val="-12"/>
          <w:sz w:val="28"/>
          <w:szCs w:val="28"/>
          <w:lang w:val="uk-UA"/>
        </w:rPr>
        <w:object w:dxaOrig="999" w:dyaOrig="360">
          <v:shape id="_x0000_i1044" type="#_x0000_t75" style="width:69.75pt;height:25.5pt" o:ole="">
            <v:imagedata r:id="rId28" o:title=""/>
          </v:shape>
          <o:OLEObject Type="Embed" ProgID="Equation.3" ShapeID="_x0000_i1044" DrawAspect="Content" ObjectID="_1462263923" r:id="rId29"/>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80" w:dyaOrig="360">
          <v:shape id="_x0000_i1042" type="#_x0000_t75" style="width:68.25pt;height:25.5pt" o:ole="">
            <v:imagedata r:id="rId30" o:title=""/>
          </v:shape>
          <o:OLEObject Type="Embed" ProgID="Equation.3" ShapeID="_x0000_i1042" DrawAspect="Content" ObjectID="_1462263924" r:id="rId31"/>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99" w:dyaOrig="360">
          <v:shape id="_x0000_i1043" type="#_x0000_t75" style="width:66pt;height:24pt" o:ole="">
            <v:imagedata r:id="rId32" o:title=""/>
          </v:shape>
          <o:OLEObject Type="Embed" ProgID="Equation.3" ShapeID="_x0000_i1043" DrawAspect="Content" ObjectID="_1462263925" r:id="rId33"/>
        </w:object>
      </w:r>
      <w:r w:rsidRPr="001E3A54">
        <w:rPr>
          <w:rFonts w:ascii="Times New Roman" w:hAnsi="Times New Roman" w:cs="Times New Roman"/>
          <w:color w:val="000000"/>
          <w:spacing w:val="-7"/>
          <w:sz w:val="28"/>
          <w:szCs w:val="28"/>
          <w:lang w:val="uk-UA"/>
        </w:rPr>
        <w:t xml:space="preserve">. Нехай </w:t>
      </w:r>
      <w:r w:rsidRPr="001E3A54">
        <w:rPr>
          <w:rFonts w:ascii="Times New Roman" w:hAnsi="Times New Roman" w:cs="Times New Roman"/>
          <w:position w:val="-14"/>
          <w:sz w:val="28"/>
          <w:szCs w:val="28"/>
          <w:lang w:val="uk-UA"/>
        </w:rPr>
        <w:object w:dxaOrig="360" w:dyaOrig="380">
          <v:shape id="_x0000_i1032" type="#_x0000_t75" style="width:25.5pt;height:27pt" o:ole="">
            <v:imagedata r:id="rId14" o:title=""/>
          </v:shape>
          <o:OLEObject Type="Embed" ProgID="Equation.3" ShapeID="_x0000_i1032" DrawAspect="Content" ObjectID="_1462263926" r:id="rId34"/>
        </w:object>
      </w:r>
      <w:r w:rsidRPr="001E3A54">
        <w:rPr>
          <w:rFonts w:ascii="Times New Roman" w:hAnsi="Times New Roman" w:cs="Times New Roman"/>
          <w:color w:val="000000"/>
          <w:spacing w:val="-7"/>
          <w:sz w:val="28"/>
          <w:szCs w:val="28"/>
          <w:lang w:val="uk-UA"/>
        </w:rPr>
        <w:t xml:space="preserve"> = 2 </w:t>
      </w:r>
      <w:r w:rsidRPr="001E3A54">
        <w:rPr>
          <w:rFonts w:ascii="Times New Roman" w:hAnsi="Times New Roman" w:cs="Times New Roman"/>
          <w:color w:val="000000"/>
          <w:spacing w:val="9"/>
          <w:sz w:val="28"/>
          <w:szCs w:val="28"/>
          <w:lang w:val="uk-UA"/>
        </w:rPr>
        <w:t xml:space="preserve">люд.-міс, а </w:t>
      </w:r>
      <w:r w:rsidRPr="001E3A54">
        <w:rPr>
          <w:rFonts w:ascii="Times New Roman" w:hAnsi="Times New Roman" w:cs="Times New Roman"/>
          <w:position w:val="-14"/>
          <w:sz w:val="28"/>
          <w:szCs w:val="28"/>
          <w:lang w:val="uk-UA"/>
        </w:rPr>
        <w:object w:dxaOrig="420" w:dyaOrig="380">
          <v:shape id="_x0000_i1033" type="#_x0000_t75" style="width:29.25pt;height:27pt" o:ole="">
            <v:imagedata r:id="rId16" o:title=""/>
          </v:shape>
          <o:OLEObject Type="Embed" ProgID="Equation.3" ShapeID="_x0000_i1033" DrawAspect="Content" ObjectID="_1462263927" r:id="rId35"/>
        </w:object>
      </w:r>
      <w:r w:rsidRPr="001E3A54">
        <w:rPr>
          <w:rFonts w:ascii="Times New Roman" w:hAnsi="Times New Roman" w:cs="Times New Roman"/>
          <w:color w:val="000000"/>
          <w:spacing w:val="9"/>
          <w:sz w:val="28"/>
          <w:szCs w:val="28"/>
          <w:lang w:val="uk-UA"/>
        </w:rPr>
        <w:t xml:space="preserve"> = 3300 грн. Експлуатаційні витрати, що припадають на 1 год </w:t>
      </w:r>
      <w:r w:rsidRPr="001E3A54">
        <w:rPr>
          <w:rFonts w:ascii="Times New Roman" w:hAnsi="Times New Roman" w:cs="Times New Roman"/>
          <w:color w:val="000000"/>
          <w:sz w:val="28"/>
          <w:szCs w:val="28"/>
          <w:lang w:val="uk-UA"/>
        </w:rPr>
        <w:t xml:space="preserve">машинного часу, можуть бути визначені за витратою електроенергії </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object w:dxaOrig="1260" w:dyaOrig="360">
          <v:shape id="_x0000_i1034" type="#_x0000_t75" style="width:81pt;height:24pt" o:ole="">
            <v:imagedata r:id="rId36" o:title=""/>
          </v:shape>
          <o:OLEObject Type="Embed" ProgID="Equation.3" ShapeID="_x0000_i1034" DrawAspect="Content" ObjectID="_1462263928" r:id="rId37"/>
        </w:object>
      </w:r>
      <w:r w:rsidRPr="001E3A54">
        <w:rPr>
          <w:rFonts w:ascii="Times New Roman" w:hAnsi="Times New Roman" w:cs="Times New Roman"/>
          <w:position w:val="-12"/>
          <w:sz w:val="28"/>
          <w:szCs w:val="28"/>
          <w:lang w:val="uk-UA"/>
        </w:rPr>
        <w:t xml:space="preserve">        </w:t>
      </w:r>
      <w:r w:rsidR="004F396F">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t xml:space="preserve">    </w:t>
      </w:r>
      <w:r w:rsidR="00CA1A6B">
        <w:rPr>
          <w:rFonts w:ascii="Times New Roman" w:hAnsi="Times New Roman" w:cs="Times New Roman"/>
          <w:color w:val="000000"/>
          <w:spacing w:val="26"/>
          <w:sz w:val="28"/>
          <w:szCs w:val="28"/>
          <w:lang w:val="uk-UA"/>
        </w:rPr>
        <w:t>(4.2</w:t>
      </w:r>
      <w:r w:rsidRPr="001E3A54">
        <w:rPr>
          <w:rFonts w:ascii="Times New Roman" w:hAnsi="Times New Roman" w:cs="Times New Roman"/>
          <w:color w:val="000000"/>
          <w:spacing w:val="26"/>
          <w:sz w:val="28"/>
          <w:szCs w:val="28"/>
          <w:lang w:val="uk-UA"/>
        </w:rPr>
        <w:t>)</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4"/>
          <w:sz w:val="28"/>
          <w:szCs w:val="28"/>
          <w:lang w:val="uk-UA"/>
        </w:rPr>
        <w:t xml:space="preserve">де </w:t>
      </w:r>
      <w:proofErr w:type="spellStart"/>
      <w:r w:rsidRPr="001E3A54">
        <w:rPr>
          <w:rFonts w:ascii="Times New Roman" w:hAnsi="Times New Roman" w:cs="Times New Roman"/>
          <w:i/>
          <w:iCs/>
          <w:color w:val="000000"/>
          <w:spacing w:val="-4"/>
          <w:sz w:val="28"/>
          <w:szCs w:val="28"/>
          <w:lang w:val="uk-UA"/>
        </w:rPr>
        <w:t>Р</w:t>
      </w:r>
      <w:r w:rsidRPr="001E3A54">
        <w:rPr>
          <w:rFonts w:ascii="Times New Roman" w:hAnsi="Times New Roman" w:cs="Times New Roman"/>
          <w:i/>
          <w:iCs/>
          <w:color w:val="000000"/>
          <w:spacing w:val="-4"/>
          <w:sz w:val="28"/>
          <w:szCs w:val="28"/>
          <w:vertAlign w:val="subscript"/>
          <w:lang w:val="uk-UA"/>
        </w:rPr>
        <w:t>сп</w:t>
      </w:r>
      <w:proofErr w:type="spellEnd"/>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80 Вт - споживана потужність ЕОМ;</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proofErr w:type="spellStart"/>
      <w:r w:rsidRPr="001E3A54">
        <w:rPr>
          <w:rFonts w:ascii="Times New Roman" w:hAnsi="Times New Roman" w:cs="Times New Roman"/>
          <w:i/>
          <w:iCs/>
          <w:color w:val="000000"/>
          <w:spacing w:val="-2"/>
          <w:sz w:val="28"/>
          <w:szCs w:val="28"/>
          <w:lang w:val="uk-UA"/>
        </w:rPr>
        <w:t>С</w:t>
      </w:r>
      <w:r w:rsidRPr="001E3A54">
        <w:rPr>
          <w:rFonts w:ascii="Times New Roman" w:hAnsi="Times New Roman" w:cs="Times New Roman"/>
          <w:i/>
          <w:iCs/>
          <w:color w:val="000000"/>
          <w:spacing w:val="-2"/>
          <w:sz w:val="28"/>
          <w:szCs w:val="28"/>
          <w:vertAlign w:val="subscript"/>
          <w:lang w:val="uk-UA"/>
        </w:rPr>
        <w:t>еод</w:t>
      </w:r>
      <w:proofErr w:type="spellEnd"/>
      <w:r w:rsidRPr="001E3A54">
        <w:rPr>
          <w:rFonts w:ascii="Times New Roman" w:hAnsi="Times New Roman" w:cs="Times New Roman"/>
          <w:color w:val="000000"/>
          <w:spacing w:val="-2"/>
          <w:sz w:val="28"/>
          <w:szCs w:val="28"/>
          <w:lang w:val="uk-UA"/>
        </w:rPr>
        <w:t>= 0.85 - вартість 1 кВт/год електроенергії для підприємств.</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Отже, за (5.3 )</w:t>
      </w:r>
    </w:p>
    <w:p w:rsidR="00FD173D" w:rsidRPr="001E3A54" w:rsidRDefault="00FD173D" w:rsidP="006D4BDD">
      <w:pPr>
        <w:shd w:val="clear" w:color="auto" w:fill="FFFFFF"/>
        <w:spacing w:after="0" w:line="360" w:lineRule="auto"/>
        <w:ind w:firstLine="567"/>
        <w:jc w:val="center"/>
        <w:rPr>
          <w:rFonts w:ascii="Times New Roman" w:hAnsi="Times New Roman" w:cs="Times New Roman"/>
          <w:sz w:val="28"/>
          <w:szCs w:val="28"/>
          <w:lang w:val="uk-UA"/>
        </w:rPr>
      </w:pPr>
      <w:proofErr w:type="spellStart"/>
      <w:r w:rsidRPr="001E3A54">
        <w:rPr>
          <w:rFonts w:ascii="Times New Roman" w:hAnsi="Times New Roman" w:cs="Times New Roman"/>
          <w:i/>
          <w:iCs/>
          <w:color w:val="000000"/>
          <w:spacing w:val="-2"/>
          <w:sz w:val="28"/>
          <w:szCs w:val="28"/>
          <w:lang w:val="uk-UA"/>
        </w:rPr>
        <w:t>е</w:t>
      </w:r>
      <w:r w:rsidRPr="001E3A54">
        <w:rPr>
          <w:rFonts w:ascii="Times New Roman" w:hAnsi="Times New Roman" w:cs="Times New Roman"/>
          <w:i/>
          <w:iCs/>
          <w:color w:val="000000"/>
          <w:spacing w:val="-2"/>
          <w:sz w:val="28"/>
          <w:szCs w:val="28"/>
          <w:vertAlign w:val="subscript"/>
          <w:lang w:val="uk-UA"/>
        </w:rPr>
        <w:t>г</w:t>
      </w:r>
      <w:proofErr w:type="spellEnd"/>
      <w:r w:rsidRPr="001E3A54">
        <w:rPr>
          <w:rFonts w:ascii="Times New Roman" w:hAnsi="Times New Roman" w:cs="Times New Roman"/>
          <w:i/>
          <w:iCs/>
          <w:color w:val="000000"/>
          <w:spacing w:val="-2"/>
          <w:sz w:val="28"/>
          <w:szCs w:val="28"/>
          <w:lang w:val="uk-UA"/>
        </w:rPr>
        <w:t xml:space="preserve"> =0.08</w:t>
      </w:r>
      <w:r w:rsidRPr="001E3A54">
        <w:rPr>
          <w:rFonts w:ascii="Times New Roman" w:hAnsi="Times New Roman" w:cs="Times New Roman"/>
          <w:i/>
          <w:iCs/>
          <w:color w:val="000000"/>
          <w:spacing w:val="-2"/>
          <w:sz w:val="28"/>
          <w:szCs w:val="28"/>
          <w:lang w:val="uk-UA"/>
        </w:rPr>
        <w:sym w:font="Symbol" w:char="F0D7"/>
      </w:r>
      <w:r w:rsidRPr="001E3A54">
        <w:rPr>
          <w:rFonts w:ascii="Times New Roman" w:hAnsi="Times New Roman" w:cs="Times New Roman"/>
          <w:i/>
          <w:iCs/>
          <w:color w:val="000000"/>
          <w:spacing w:val="-2"/>
          <w:sz w:val="28"/>
          <w:szCs w:val="28"/>
          <w:lang w:val="uk-UA"/>
        </w:rPr>
        <w:t xml:space="preserve"> 0.85 = 0.068  </w:t>
      </w:r>
      <w:r w:rsidRPr="001E3A54">
        <w:rPr>
          <w:rFonts w:ascii="Times New Roman" w:hAnsi="Times New Roman" w:cs="Times New Roman"/>
          <w:color w:val="000000"/>
          <w:spacing w:val="-2"/>
          <w:sz w:val="28"/>
          <w:szCs w:val="28"/>
          <w:lang w:val="uk-UA"/>
        </w:rPr>
        <w:t>грн/год.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2"/>
          <w:sz w:val="28"/>
          <w:szCs w:val="28"/>
          <w:lang w:val="uk-UA"/>
        </w:rPr>
      </w:pPr>
      <w:r w:rsidRPr="001E3A54">
        <w:rPr>
          <w:rFonts w:ascii="Times New Roman" w:hAnsi="Times New Roman" w:cs="Times New Roman"/>
          <w:color w:val="000000"/>
          <w:spacing w:val="-2"/>
          <w:sz w:val="28"/>
          <w:szCs w:val="28"/>
          <w:lang w:val="uk-UA"/>
        </w:rPr>
        <w:t>Необхідний час налагодження програми становить 180 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z w:val="28"/>
          <w:szCs w:val="28"/>
          <w:lang w:val="uk-UA"/>
        </w:rPr>
        <w:t>Сумарні витрати на розробку програмного забезпечення складуть:</w:t>
      </w:r>
    </w:p>
    <w:p w:rsidR="00FD173D" w:rsidRPr="001E3A54" w:rsidRDefault="00967367" w:rsidP="00493973">
      <w:pPr>
        <w:shd w:val="clear" w:color="auto" w:fill="FFFFFF"/>
        <w:spacing w:after="0" w:line="360" w:lineRule="auto"/>
        <w:ind w:firstLine="567"/>
        <w:jc w:val="center"/>
        <w:rPr>
          <w:rFonts w:ascii="Times New Roman" w:hAnsi="Times New Roman" w:cs="Times New Roman"/>
          <w:color w:val="000000"/>
          <w:spacing w:val="-14"/>
          <w:sz w:val="28"/>
          <w:szCs w:val="28"/>
          <w:lang w:val="uk-UA"/>
        </w:rPr>
      </w:pPr>
      <w:r w:rsidRPr="001E3A54">
        <w:rPr>
          <w:rFonts w:ascii="Times New Roman" w:hAnsi="Times New Roman" w:cs="Times New Roman"/>
          <w:color w:val="000000"/>
          <w:spacing w:val="-14"/>
          <w:position w:val="-14"/>
          <w:sz w:val="28"/>
          <w:szCs w:val="28"/>
          <w:lang w:val="uk-UA"/>
        </w:rPr>
        <w:object w:dxaOrig="380" w:dyaOrig="380">
          <v:shape id="_x0000_i1045" type="#_x0000_t75" style="width:24pt;height:24pt" o:ole="">
            <v:imagedata r:id="rId38" o:title=""/>
          </v:shape>
          <o:OLEObject Type="Embed" ProgID="Equation.3" ShapeID="_x0000_i1045" DrawAspect="Content" ObjectID="_1462263929" r:id="rId39"/>
        </w:object>
      </w:r>
      <w:r w:rsidR="00FD173D" w:rsidRPr="001E3A54">
        <w:rPr>
          <w:rFonts w:ascii="Times New Roman" w:hAnsi="Times New Roman" w:cs="Times New Roman"/>
          <w:color w:val="000000"/>
          <w:spacing w:val="-14"/>
          <w:sz w:val="28"/>
          <w:szCs w:val="28"/>
          <w:lang w:val="uk-UA"/>
        </w:rPr>
        <w:t>= 2 ∙ 3300 ∙ ((1+ 0.2) ∙ (1 + 0.3</w:t>
      </w:r>
      <w:r w:rsidR="00D769CF" w:rsidRPr="001E3A54">
        <w:rPr>
          <w:rFonts w:ascii="Times New Roman" w:hAnsi="Times New Roman" w:cs="Times New Roman"/>
          <w:color w:val="000000"/>
          <w:spacing w:val="-14"/>
          <w:sz w:val="28"/>
          <w:szCs w:val="28"/>
          <w:lang w:val="uk-UA"/>
        </w:rPr>
        <w:t>7</w:t>
      </w:r>
      <w:r w:rsidR="00FD173D" w:rsidRPr="001E3A54">
        <w:rPr>
          <w:rFonts w:ascii="Times New Roman" w:hAnsi="Times New Roman" w:cs="Times New Roman"/>
          <w:color w:val="000000"/>
          <w:spacing w:val="-14"/>
          <w:sz w:val="28"/>
          <w:szCs w:val="28"/>
          <w:lang w:val="uk-UA"/>
        </w:rPr>
        <w:t xml:space="preserve">) </w:t>
      </w:r>
      <w:r w:rsidR="00B14E5E" w:rsidRPr="001E3A54">
        <w:rPr>
          <w:rFonts w:ascii="Times New Roman" w:hAnsi="Times New Roman" w:cs="Times New Roman"/>
          <w:color w:val="000000"/>
          <w:spacing w:val="-14"/>
          <w:sz w:val="28"/>
          <w:szCs w:val="28"/>
          <w:lang w:val="uk-UA"/>
        </w:rPr>
        <w:t>+ 0.54) + 180 ∙ 0.068 = 14426, 6</w:t>
      </w:r>
      <w:r w:rsidR="00FD173D" w:rsidRPr="001E3A54">
        <w:rPr>
          <w:rFonts w:ascii="Times New Roman" w:hAnsi="Times New Roman" w:cs="Times New Roman"/>
          <w:color w:val="000000"/>
          <w:spacing w:val="-14"/>
          <w:sz w:val="28"/>
          <w:szCs w:val="28"/>
          <w:lang w:val="uk-UA"/>
        </w:rPr>
        <w:t>4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b/>
          <w:bCs/>
          <w:sz w:val="28"/>
          <w:szCs w:val="28"/>
          <w:lang w:val="uk-UA"/>
        </w:rPr>
      </w:pPr>
      <w:r w:rsidRPr="001E3A54">
        <w:rPr>
          <w:rFonts w:ascii="Times New Roman" w:hAnsi="Times New Roman" w:cs="Times New Roman"/>
          <w:sz w:val="28"/>
          <w:szCs w:val="28"/>
          <w:lang w:val="uk-UA"/>
        </w:rPr>
        <w:lastRenderedPageBreak/>
        <w:t>Річні поточні затрати, пов’язані з експлуатацією програмного продукту, визначаються за формулою:</w:t>
      </w:r>
    </w:p>
    <w:p w:rsidR="007D116C" w:rsidRPr="001E3A54" w:rsidRDefault="007D116C" w:rsidP="00493973">
      <w:pPr>
        <w:tabs>
          <w:tab w:val="left" w:pos="1685"/>
        </w:tabs>
        <w:spacing w:after="0" w:line="360" w:lineRule="auto"/>
        <w:ind w:firstLine="567"/>
        <w:jc w:val="center"/>
        <w:rPr>
          <w:rFonts w:ascii="Times New Roman" w:hAnsi="Times New Roman" w:cs="Times New Roman"/>
          <w:sz w:val="28"/>
          <w:szCs w:val="28"/>
          <w:lang w:val="uk-UA"/>
        </w:rPr>
      </w:pP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eкс</w:t>
      </w:r>
      <w:proofErr w:type="spellEnd"/>
      <w:r w:rsidRPr="001E3A54">
        <w:rPr>
          <w:rFonts w:ascii="Times New Roman" w:hAnsi="Times New Roman" w:cs="Times New Roman"/>
          <w:sz w:val="28"/>
          <w:szCs w:val="28"/>
          <w:vertAlign w:val="subscript"/>
          <w:lang w:val="uk-UA"/>
        </w:rPr>
        <w:t xml:space="preserve"> </w:t>
      </w:r>
      <w:r w:rsidR="00451105">
        <w:rPr>
          <w:rFonts w:ascii="Times New Roman" w:hAnsi="Times New Roman" w:cs="Times New Roman"/>
          <w:sz w:val="28"/>
          <w:szCs w:val="28"/>
          <w:lang w:val="uk-UA"/>
        </w:rPr>
        <w:t>=</w:t>
      </w:r>
      <w:r w:rsidRPr="001E3A54">
        <w:rPr>
          <w:rFonts w:ascii="Times New Roman" w:hAnsi="Times New Roman" w:cs="Times New Roman"/>
          <w:sz w:val="28"/>
          <w:szCs w:val="28"/>
          <w:lang w:val="uk-UA"/>
        </w:rPr>
        <w:t xml:space="preserve"> З</w:t>
      </w:r>
      <w:r w:rsidRPr="001E3A54">
        <w:rPr>
          <w:rFonts w:ascii="Times New Roman" w:hAnsi="Times New Roman" w:cs="Times New Roman"/>
          <w:sz w:val="28"/>
          <w:szCs w:val="28"/>
          <w:vertAlign w:val="subscript"/>
          <w:lang w:val="uk-UA"/>
        </w:rPr>
        <w:t>П</w:t>
      </w:r>
      <w:r w:rsidR="00953838">
        <w:rPr>
          <w:rFonts w:ascii="Times New Roman" w:hAnsi="Times New Roman" w:cs="Times New Roman"/>
          <w:sz w:val="28"/>
          <w:szCs w:val="28"/>
          <w:lang w:val="uk-UA"/>
        </w:rPr>
        <w:t>,</w:t>
      </w:r>
      <w:r w:rsidR="00953838">
        <w:rPr>
          <w:rFonts w:ascii="Times New Roman" w:hAnsi="Times New Roman" w:cs="Times New Roman"/>
          <w:sz w:val="28"/>
          <w:szCs w:val="28"/>
          <w:lang w:val="uk-UA"/>
        </w:rPr>
        <w:tab/>
      </w:r>
      <w:r w:rsidR="00953838">
        <w:rPr>
          <w:rFonts w:ascii="Times New Roman" w:hAnsi="Times New Roman" w:cs="Times New Roman"/>
          <w:sz w:val="28"/>
          <w:szCs w:val="28"/>
          <w:lang w:val="uk-UA"/>
        </w:rPr>
        <w:tab/>
      </w:r>
      <w:r w:rsidR="002210D9">
        <w:rPr>
          <w:rFonts w:ascii="Times New Roman" w:hAnsi="Times New Roman" w:cs="Times New Roman"/>
          <w:sz w:val="28"/>
          <w:szCs w:val="28"/>
          <w:lang w:val="uk-UA"/>
        </w:rPr>
        <w:tab/>
      </w:r>
      <w:r w:rsidR="002210D9">
        <w:rPr>
          <w:rFonts w:ascii="Times New Roman" w:hAnsi="Times New Roman" w:cs="Times New Roman"/>
          <w:sz w:val="28"/>
          <w:szCs w:val="28"/>
          <w:lang w:val="uk-UA"/>
        </w:rPr>
        <w:tab/>
        <w:t>(4.3</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де</w:t>
      </w:r>
      <w:r w:rsidRPr="001E3A54">
        <w:rPr>
          <w:rFonts w:ascii="Times New Roman" w:hAnsi="Times New Roman" w:cs="Times New Roman"/>
          <w:sz w:val="28"/>
          <w:szCs w:val="28"/>
          <w:lang w:val="uk-UA"/>
        </w:rPr>
        <w:tab/>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 затрати на оплату роботи адміністратора веб-ресурсу з відрахуваннями в соціальні служби,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Витрати на оплату праці адміністратора веб-ресурсу з відрахуваннями на соціальні потреби визначаються виходячи з часу рішення управлінського завдання на ЕОМ за формулою:</w:t>
      </w:r>
    </w:p>
    <w:p w:rsidR="007D116C" w:rsidRPr="001E3A54" w:rsidRDefault="007D116C" w:rsidP="00493973">
      <w:pPr>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xml:space="preserve"> = k × </w:t>
      </w: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proofErr w:type="spellEnd"/>
      <w:r w:rsidRPr="001E3A54">
        <w:rPr>
          <w:rFonts w:ascii="Times New Roman" w:hAnsi="Times New Roman" w:cs="Times New Roman"/>
          <w:sz w:val="28"/>
          <w:szCs w:val="28"/>
          <w:lang w:val="uk-UA"/>
        </w:rPr>
        <w:t xml:space="preserve"> ×(1 + </w:t>
      </w:r>
      <w:r w:rsidRPr="001E3A54">
        <w:rPr>
          <w:rFonts w:ascii="Times New Roman" w:hAnsi="Times New Roman" w:cs="Times New Roman"/>
          <w:position w:val="-12"/>
          <w:sz w:val="28"/>
          <w:szCs w:val="28"/>
          <w:lang w:val="uk-UA"/>
        </w:rPr>
        <w:object w:dxaOrig="300" w:dyaOrig="360">
          <v:shape id="_x0000_i1036" type="#_x0000_t75" style="width:21pt;height:24.75pt" o:ole="">
            <v:imagedata r:id="rId20" o:title=""/>
          </v:shape>
          <o:OLEObject Type="Embed" ProgID="Equation.3" ShapeID="_x0000_i1036" DrawAspect="Content" ObjectID="_1462263930" r:id="rId40"/>
        </w:object>
      </w:r>
      <w:r w:rsidR="008C0FE1">
        <w:rPr>
          <w:rFonts w:ascii="Times New Roman" w:hAnsi="Times New Roman" w:cs="Times New Roman"/>
          <w:sz w:val="28"/>
          <w:szCs w:val="28"/>
          <w:lang w:val="uk-UA"/>
        </w:rPr>
        <w:t>),</w:t>
      </w:r>
      <w:r w:rsidR="008C0FE1">
        <w:rPr>
          <w:rFonts w:ascii="Times New Roman" w:hAnsi="Times New Roman" w:cs="Times New Roman"/>
          <w:sz w:val="28"/>
          <w:szCs w:val="28"/>
          <w:lang w:val="uk-UA"/>
        </w:rPr>
        <w:tab/>
      </w:r>
      <w:r w:rsidR="00656A31">
        <w:rPr>
          <w:rFonts w:ascii="Times New Roman" w:hAnsi="Times New Roman" w:cs="Times New Roman"/>
          <w:sz w:val="28"/>
          <w:szCs w:val="28"/>
          <w:lang w:val="uk-UA"/>
        </w:rPr>
        <w:t xml:space="preserve">        </w:t>
      </w:r>
      <w:r w:rsidR="002210D9">
        <w:rPr>
          <w:rFonts w:ascii="Times New Roman" w:hAnsi="Times New Roman" w:cs="Times New Roman"/>
          <w:sz w:val="28"/>
          <w:szCs w:val="28"/>
          <w:lang w:val="uk-UA"/>
        </w:rPr>
        <w:tab/>
        <w:t>(4.4</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де</w:t>
      </w:r>
      <w:r w:rsidRPr="001E3A54">
        <w:rPr>
          <w:rFonts w:ascii="Times New Roman" w:hAnsi="Times New Roman" w:cs="Times New Roman"/>
          <w:sz w:val="28"/>
          <w:szCs w:val="28"/>
          <w:lang w:val="uk-UA" w:eastAsia="ru-RU"/>
        </w:rPr>
        <w:tab/>
      </w:r>
      <w:proofErr w:type="spellStart"/>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proofErr w:type="spellEnd"/>
      <w:r w:rsidRPr="001E3A54">
        <w:rPr>
          <w:rFonts w:ascii="Times New Roman" w:hAnsi="Times New Roman" w:cs="Times New Roman"/>
          <w:sz w:val="28"/>
          <w:szCs w:val="28"/>
          <w:lang w:val="uk-UA" w:eastAsia="ru-RU"/>
        </w:rPr>
        <w:t> – разовий гонорар за роботу адміністратора,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k – щоквартальні витрати на адміністрування ресурсу, рік;</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object w:dxaOrig="300" w:dyaOrig="360">
          <v:shape id="_x0000_i1037" type="#_x0000_t75" style="width:21pt;height:24.75pt" o:ole="">
            <v:imagedata r:id="rId20" o:title=""/>
          </v:shape>
          <o:OLEObject Type="Embed" ProgID="Equation.3" ShapeID="_x0000_i1037" DrawAspect="Content" ObjectID="_1462263931" r:id="rId41"/>
        </w:object>
      </w:r>
      <w:r w:rsidRPr="001E3A54">
        <w:rPr>
          <w:rFonts w:ascii="Times New Roman" w:hAnsi="Times New Roman" w:cs="Times New Roman"/>
          <w:sz w:val="28"/>
          <w:szCs w:val="28"/>
          <w:lang w:val="uk-UA" w:eastAsia="ru-RU"/>
        </w:rPr>
        <w:t xml:space="preserve"> – коефіцієнт, що враховує нарахування заробітної плати, в процентах від основної та додаткової заробітної плати;</w:t>
      </w:r>
    </w:p>
    <w:p w:rsidR="00FD173D" w:rsidRPr="001E3A54" w:rsidRDefault="007D116C" w:rsidP="006B6BFE">
      <w:pPr>
        <w:shd w:val="clear" w:color="auto" w:fill="FFFFFF"/>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eastAsia="ru-RU"/>
        </w:rPr>
        <w:t xml:space="preserve"> = 4 * 1200 * (1 + 0,375) = 6600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sz w:val="28"/>
          <w:szCs w:val="28"/>
          <w:lang w:val="uk-UA" w:eastAsia="ru-RU"/>
        </w:rPr>
      </w:pPr>
    </w:p>
    <w:p w:rsidR="007D116C" w:rsidRPr="001E3A54" w:rsidRDefault="007D116C" w:rsidP="000C48FA">
      <w:pPr>
        <w:shd w:val="clear" w:color="auto" w:fill="FFFFFF"/>
        <w:spacing w:after="0" w:line="360" w:lineRule="auto"/>
        <w:jc w:val="center"/>
        <w:rPr>
          <w:rFonts w:ascii="Times New Roman" w:hAnsi="Times New Roman" w:cs="Times New Roman"/>
          <w:b/>
          <w:sz w:val="28"/>
          <w:szCs w:val="28"/>
          <w:lang w:val="uk-UA" w:eastAsia="ru-RU"/>
        </w:rPr>
      </w:pPr>
      <w:r w:rsidRPr="001E3A54">
        <w:rPr>
          <w:rFonts w:ascii="Times New Roman" w:hAnsi="Times New Roman" w:cs="Times New Roman"/>
          <w:b/>
          <w:sz w:val="28"/>
          <w:szCs w:val="28"/>
          <w:lang w:val="uk-UA" w:eastAsia="ru-RU"/>
        </w:rPr>
        <w:t xml:space="preserve">4.3 </w:t>
      </w:r>
      <w:proofErr w:type="spellStart"/>
      <w:r w:rsidRPr="001E3A54">
        <w:rPr>
          <w:rFonts w:ascii="Times New Roman" w:hAnsi="Times New Roman" w:cs="Times New Roman"/>
          <w:b/>
          <w:sz w:val="28"/>
          <w:szCs w:val="28"/>
          <w:lang w:val="uk-UA" w:eastAsia="ru-RU"/>
        </w:rPr>
        <w:t>Обгрунтування</w:t>
      </w:r>
      <w:proofErr w:type="spellEnd"/>
      <w:r w:rsidRPr="001E3A54">
        <w:rPr>
          <w:rFonts w:ascii="Times New Roman" w:hAnsi="Times New Roman" w:cs="Times New Roman"/>
          <w:b/>
          <w:sz w:val="28"/>
          <w:szCs w:val="28"/>
          <w:lang w:val="uk-UA" w:eastAsia="ru-RU"/>
        </w:rPr>
        <w:t xml:space="preserve"> дохідності розробки та реалізації програмного продукту</w:t>
      </w:r>
    </w:p>
    <w:p w:rsidR="007D116C" w:rsidRPr="001E3A54" w:rsidRDefault="007D116C" w:rsidP="000C48FA">
      <w:pPr>
        <w:shd w:val="clear" w:color="auto" w:fill="FFFFFF"/>
        <w:spacing w:after="0" w:line="360" w:lineRule="auto"/>
        <w:ind w:firstLine="567"/>
        <w:jc w:val="both"/>
        <w:rPr>
          <w:rFonts w:ascii="Times New Roman" w:hAnsi="Times New Roman" w:cs="Times New Roman"/>
          <w:color w:val="000000"/>
          <w:spacing w:val="-14"/>
          <w:sz w:val="28"/>
          <w:szCs w:val="28"/>
          <w:lang w:val="uk-UA"/>
        </w:rPr>
      </w:pPr>
    </w:p>
    <w:p w:rsidR="007D116C" w:rsidRDefault="0020230A" w:rsidP="00F82F6C">
      <w:pPr>
        <w:spacing w:after="0" w:line="360" w:lineRule="auto"/>
        <w:ind w:firstLine="567"/>
        <w:jc w:val="both"/>
        <w:rPr>
          <w:rFonts w:ascii="Times New Roman" w:hAnsi="Times New Roman" w:cs="Times New Roman"/>
          <w:i/>
          <w:iCs/>
          <w:color w:val="000000"/>
          <w:sz w:val="28"/>
          <w:szCs w:val="28"/>
          <w:lang w:val="uk-UA" w:eastAsia="ru-RU"/>
        </w:rPr>
      </w:pPr>
      <w:r w:rsidRPr="001E3A54">
        <w:rPr>
          <w:rFonts w:ascii="Times New Roman" w:hAnsi="Times New Roman" w:cs="Times New Roman"/>
          <w:i/>
          <w:iCs/>
          <w:color w:val="000000"/>
          <w:sz w:val="28"/>
          <w:szCs w:val="28"/>
          <w:lang w:val="uk-UA" w:eastAsia="ru-RU"/>
        </w:rPr>
        <w:t>4.3.1</w:t>
      </w:r>
      <w:r w:rsidR="00FD173D" w:rsidRPr="001E3A54">
        <w:rPr>
          <w:rFonts w:ascii="Times New Roman" w:hAnsi="Times New Roman" w:cs="Times New Roman"/>
          <w:i/>
          <w:iCs/>
          <w:color w:val="000000"/>
          <w:sz w:val="28"/>
          <w:szCs w:val="28"/>
          <w:lang w:val="uk-UA" w:eastAsia="ru-RU"/>
        </w:rPr>
        <w:t xml:space="preserve"> Розрахунок приросту умовного прибутку</w:t>
      </w:r>
    </w:p>
    <w:p w:rsidR="00F82F6C" w:rsidRPr="00F82F6C" w:rsidRDefault="00F82F6C" w:rsidP="000C48FA">
      <w:pPr>
        <w:spacing w:after="0" w:line="360" w:lineRule="auto"/>
        <w:ind w:firstLine="567"/>
        <w:jc w:val="both"/>
        <w:rPr>
          <w:rFonts w:ascii="Times New Roman" w:hAnsi="Times New Roman" w:cs="Times New Roman"/>
          <w:iCs/>
          <w:color w:val="000000"/>
          <w:sz w:val="28"/>
          <w:szCs w:val="28"/>
          <w:lang w:val="uk-UA"/>
        </w:rPr>
      </w:pPr>
      <w:r>
        <w:rPr>
          <w:rFonts w:ascii="Times New Roman" w:hAnsi="Times New Roman" w:cs="Times New Roman"/>
          <w:iCs/>
          <w:color w:val="000000"/>
          <w:sz w:val="28"/>
          <w:szCs w:val="28"/>
          <w:lang w:val="uk-UA" w:eastAsia="ru-RU"/>
        </w:rPr>
        <w:t>Загальний показник доходу формуються з кількості потенційних користувачів нашого веб-ресурсу та потенційного доходу від банерів та розміщеної реклами на сайті.</w:t>
      </w: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 xml:space="preserve">Складемо порівняльну характеристику показників для визначення приросту умовного прибутку, </w:t>
      </w:r>
      <w:proofErr w:type="spellStart"/>
      <w:r w:rsidRPr="001E3A54">
        <w:rPr>
          <w:rFonts w:ascii="Times New Roman" w:hAnsi="Times New Roman" w:cs="Times New Roman"/>
          <w:sz w:val="28"/>
          <w:szCs w:val="28"/>
          <w:lang w:val="uk-UA" w:eastAsia="ru-RU"/>
        </w:rPr>
        <w:t>Пу</w:t>
      </w:r>
      <w:proofErr w:type="spellEnd"/>
      <w:r w:rsidRPr="001E3A54">
        <w:rPr>
          <w:rFonts w:ascii="Times New Roman" w:hAnsi="Times New Roman" w:cs="Times New Roman"/>
          <w:sz w:val="28"/>
          <w:szCs w:val="28"/>
          <w:lang w:val="uk-UA" w:eastAsia="ru-RU"/>
        </w:rPr>
        <w:t>:</w:t>
      </w:r>
    </w:p>
    <w:p w:rsidR="00602413" w:rsidRDefault="00602413" w:rsidP="000C48FA">
      <w:pPr>
        <w:spacing w:after="0" w:line="360" w:lineRule="auto"/>
        <w:ind w:firstLine="567"/>
        <w:jc w:val="both"/>
        <w:rPr>
          <w:rFonts w:ascii="Times New Roman" w:hAnsi="Times New Roman" w:cs="Times New Roman"/>
          <w:sz w:val="28"/>
          <w:szCs w:val="28"/>
          <w:lang w:val="uk-UA" w:eastAsia="ru-RU"/>
        </w:rPr>
      </w:pPr>
    </w:p>
    <w:p w:rsidR="00602413" w:rsidRPr="001E3A54" w:rsidRDefault="00602413" w:rsidP="00602413">
      <w:pPr>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color w:val="000000"/>
          <w:spacing w:val="1"/>
          <w:sz w:val="28"/>
          <w:szCs w:val="28"/>
          <w:lang w:val="uk-UA" w:eastAsia="ru-RU"/>
        </w:rPr>
        <w:t>Таблиця 4.1 – Порівняльна характеристика показників</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8"/>
        <w:gridCol w:w="1406"/>
        <w:gridCol w:w="1637"/>
        <w:gridCol w:w="1644"/>
      </w:tblGrid>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Характеристика показника</w:t>
            </w:r>
          </w:p>
        </w:tc>
        <w:tc>
          <w:tcPr>
            <w:tcW w:w="1406"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Базовий</w:t>
            </w:r>
          </w:p>
        </w:tc>
        <w:tc>
          <w:tcPr>
            <w:tcW w:w="1637"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Плановий</w:t>
            </w:r>
          </w:p>
        </w:tc>
        <w:tc>
          <w:tcPr>
            <w:tcW w:w="1644"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Абсолютне відхилення прибутку</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 xml:space="preserve">К-сть потенційних користувачів, </w:t>
            </w:r>
            <w:proofErr w:type="spellStart"/>
            <w:r w:rsidRPr="001E3A54">
              <w:rPr>
                <w:rFonts w:ascii="Times New Roman" w:hAnsi="Times New Roman" w:cs="Times New Roman"/>
                <w:sz w:val="28"/>
                <w:szCs w:val="28"/>
                <w:lang w:val="uk-UA" w:eastAsia="ru-RU"/>
              </w:rPr>
              <w:t>чол</w:t>
            </w:r>
            <w:proofErr w:type="spellEnd"/>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700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lastRenderedPageBreak/>
              <w:t>Ціна реклами, грн/рік</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Дохід від реклами,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14000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17 000</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Потенційний дохід від банерів,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1200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1 200</w:t>
            </w:r>
          </w:p>
        </w:tc>
      </w:tr>
      <w:tr w:rsidR="00FD173D" w:rsidRPr="001E3A54" w:rsidTr="00602413">
        <w:tc>
          <w:tcPr>
            <w:tcW w:w="8241" w:type="dxa"/>
            <w:gridSpan w:val="3"/>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 грн</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18 200</w:t>
            </w:r>
          </w:p>
        </w:tc>
      </w:tr>
    </w:tbl>
    <w:p w:rsidR="00FD173D" w:rsidRPr="001E3A54" w:rsidRDefault="00FD173D" w:rsidP="000C48FA">
      <w:pPr>
        <w:spacing w:after="0" w:line="360" w:lineRule="auto"/>
        <w:ind w:firstLine="567"/>
        <w:jc w:val="both"/>
        <w:rPr>
          <w:rFonts w:ascii="Times New Roman" w:hAnsi="Times New Roman" w:cs="Times New Roman"/>
          <w:sz w:val="28"/>
          <w:szCs w:val="28"/>
          <w:lang w:val="uk-UA" w:eastAsia="ru-RU"/>
        </w:rPr>
      </w:pP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Отже</w:t>
      </w:r>
      <w:r w:rsidR="00451105">
        <w:rPr>
          <w:rFonts w:ascii="Times New Roman" w:hAnsi="Times New Roman" w:cs="Times New Roman"/>
          <w:sz w:val="28"/>
          <w:szCs w:val="28"/>
          <w:lang w:val="uk-UA" w:eastAsia="ru-RU"/>
        </w:rPr>
        <w:t>,</w:t>
      </w:r>
      <w:r w:rsidRPr="001E3A54">
        <w:rPr>
          <w:rFonts w:ascii="Times New Roman" w:hAnsi="Times New Roman" w:cs="Times New Roman"/>
          <w:sz w:val="28"/>
          <w:szCs w:val="28"/>
          <w:lang w:val="uk-UA" w:eastAsia="ru-RU"/>
        </w:rPr>
        <w:t xml:space="preserve"> </w:t>
      </w:r>
      <w:proofErr w:type="spellStart"/>
      <w:r w:rsidRPr="001E3A54">
        <w:rPr>
          <w:rFonts w:ascii="Times New Roman" w:hAnsi="Times New Roman" w:cs="Times New Roman"/>
          <w:sz w:val="28"/>
          <w:szCs w:val="28"/>
          <w:lang w:val="uk-UA" w:eastAsia="ru-RU"/>
        </w:rPr>
        <w:t>Пу</w:t>
      </w:r>
      <w:proofErr w:type="spellEnd"/>
      <w:r w:rsidRPr="001E3A54">
        <w:rPr>
          <w:rFonts w:ascii="Times New Roman" w:hAnsi="Times New Roman" w:cs="Times New Roman"/>
          <w:sz w:val="28"/>
          <w:szCs w:val="28"/>
          <w:lang w:val="uk-UA" w:eastAsia="ru-RU"/>
        </w:rPr>
        <w:t xml:space="preserve"> = 18 200 грн.</w:t>
      </w:r>
    </w:p>
    <w:p w:rsidR="006B6BFE" w:rsidRDefault="006B6BFE" w:rsidP="000C48FA">
      <w:pPr>
        <w:spacing w:after="0" w:line="360" w:lineRule="auto"/>
        <w:ind w:firstLine="567"/>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Загальні витрати на розробку та реалізацію програмного продукту:</w:t>
      </w:r>
    </w:p>
    <w:p w:rsidR="006B6BFE" w:rsidRDefault="00967367" w:rsidP="006B6BFE">
      <w:pPr>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eastAsia="ru-RU"/>
        </w:rPr>
        <w:t xml:space="preserve">Зв = </w:t>
      </w:r>
      <w:r w:rsidRPr="00967367">
        <w:rPr>
          <w:rFonts w:ascii="Times New Roman" w:hAnsi="Times New Roman" w:cs="Times New Roman"/>
          <w:position w:val="-14"/>
          <w:sz w:val="28"/>
          <w:szCs w:val="28"/>
        </w:rPr>
        <w:object w:dxaOrig="380" w:dyaOrig="380">
          <v:shape id="_x0000_i1046" type="#_x0000_t75" style="width:18.75pt;height:18.75pt" o:ole="">
            <v:imagedata r:id="rId42" o:title=""/>
          </v:shape>
          <o:OLEObject Type="Embed" ProgID="Equation.3" ShapeID="_x0000_i1046" DrawAspect="Content" ObjectID="_1462263932" r:id="rId43"/>
        </w:objec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Зп</w:t>
      </w:r>
      <w:proofErr w:type="spellEnd"/>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(4.5</w:t>
      </w:r>
      <w:r w:rsidR="002210D9" w:rsidRPr="001E3A54">
        <w:rPr>
          <w:rFonts w:ascii="Times New Roman" w:hAnsi="Times New Roman" w:cs="Times New Roman"/>
          <w:color w:val="000000"/>
          <w:spacing w:val="26"/>
          <w:sz w:val="28"/>
          <w:szCs w:val="28"/>
          <w:lang w:val="uk-UA"/>
        </w:rPr>
        <w:t>)</w:t>
      </w:r>
    </w:p>
    <w:p w:rsidR="00967367" w:rsidRPr="00967367" w:rsidRDefault="00967367" w:rsidP="006B6BFE">
      <w:pPr>
        <w:spacing w:after="0" w:line="360" w:lineRule="auto"/>
        <w:ind w:firstLine="567"/>
        <w:jc w:val="center"/>
        <w:rPr>
          <w:rFonts w:ascii="Times New Roman" w:hAnsi="Times New Roman" w:cs="Times New Roman"/>
          <w:sz w:val="28"/>
          <w:szCs w:val="28"/>
          <w:lang w:val="uk-UA" w:eastAsia="ru-RU"/>
        </w:rPr>
      </w:pPr>
      <w:r>
        <w:rPr>
          <w:rFonts w:ascii="Times New Roman" w:hAnsi="Times New Roman" w:cs="Times New Roman"/>
          <w:sz w:val="28"/>
          <w:szCs w:val="28"/>
          <w:lang w:val="uk-UA"/>
        </w:rPr>
        <w:t>Зв = 14426,64 + 6600 = 21026,64 грн.</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1E3A54">
        <w:rPr>
          <w:rFonts w:ascii="Times New Roman" w:hAnsi="Times New Roman" w:cs="Times New Roman"/>
          <w:color w:val="000000"/>
          <w:sz w:val="28"/>
          <w:szCs w:val="28"/>
          <w:lang w:val="uk-UA" w:eastAsia="ru-RU"/>
        </w:rPr>
        <w:t>Використавши дані з розрахунків вище, визначимо річний економічний ефект:</w:t>
      </w:r>
      <w:r w:rsidR="00846E3D" w:rsidRPr="001E3A54">
        <w:rPr>
          <w:rFonts w:ascii="Times New Roman" w:hAnsi="Times New Roman" w:cs="Times New Roman"/>
          <w:color w:val="000000"/>
          <w:sz w:val="28"/>
          <w:szCs w:val="28"/>
          <w:lang w:val="uk-UA" w:eastAsia="ru-RU"/>
        </w:rPr>
        <w:t xml:space="preserve"> </w:t>
      </w:r>
    </w:p>
    <w:p w:rsidR="00493973" w:rsidRPr="006D4BDD" w:rsidRDefault="00493973" w:rsidP="00493973">
      <w:pPr>
        <w:shd w:val="clear" w:color="auto" w:fill="FFFFFF"/>
        <w:spacing w:after="0" w:line="360" w:lineRule="auto"/>
        <w:ind w:firstLine="567"/>
        <w:jc w:val="center"/>
        <w:rPr>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Пу</w:t>
      </w:r>
      <w:proofErr w:type="spellEnd"/>
      <w:r w:rsidRPr="001E3A54">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Зп</w:t>
      </w:r>
      <w:proofErr w:type="spellEnd"/>
      <w:r w:rsidRPr="001E3A54">
        <w:rPr>
          <w:rFonts w:ascii="Times New Roman" w:hAnsi="Times New Roman" w:cs="Times New Roman"/>
          <w:sz w:val="28"/>
          <w:szCs w:val="28"/>
          <w:lang w:val="uk-UA"/>
        </w:rPr>
        <w:t xml:space="preserve"> – </w:t>
      </w:r>
      <w:proofErr w:type="spellStart"/>
      <w:r w:rsidR="00F54E02" w:rsidRPr="00F54E02">
        <w:rPr>
          <w:rFonts w:ascii="Times New Roman" w:hAnsi="Times New Roman" w:cs="Times New Roman"/>
          <w:sz w:val="28"/>
          <w:szCs w:val="28"/>
          <w:lang w:val="uk-UA"/>
        </w:rPr>
        <w:t>Ен</w:t>
      </w:r>
      <w:proofErr w:type="spellEnd"/>
      <w:r w:rsidR="00F54E02">
        <w:rPr>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 xml:space="preserve">* </w:t>
      </w:r>
      <w:r w:rsidRPr="006D4BDD">
        <w:rPr>
          <w:rFonts w:ascii="Times New Roman" w:hAnsi="Times New Roman" w:cs="Times New Roman"/>
          <w:position w:val="-14"/>
          <w:sz w:val="28"/>
          <w:szCs w:val="28"/>
        </w:rPr>
        <w:object w:dxaOrig="380" w:dyaOrig="380">
          <v:shape id="_x0000_i1040" type="#_x0000_t75" style="width:18.75pt;height:18.75pt" o:ole="">
            <v:imagedata r:id="rId44" o:title=""/>
          </v:shape>
          <o:OLEObject Type="Embed" ProgID="Equation.3" ShapeID="_x0000_i1040" DrawAspect="Content" ObjectID="_1462263933" r:id="rId45"/>
        </w:object>
      </w:r>
      <w:r w:rsidR="006D4BDD" w:rsidRPr="006D4BDD">
        <w:rPr>
          <w:rFonts w:ascii="Times New Roman" w:hAnsi="Times New Roman" w:cs="Times New Roman"/>
          <w:sz w:val="28"/>
          <w:szCs w:val="28"/>
          <w:lang w:val="uk-UA"/>
        </w:rPr>
        <w:t>,</w:t>
      </w:r>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(4.6</w:t>
      </w:r>
      <w:r w:rsidR="002210D9" w:rsidRPr="001E3A54">
        <w:rPr>
          <w:rFonts w:ascii="Times New Roman" w:hAnsi="Times New Roman" w:cs="Times New Roman"/>
          <w:color w:val="000000"/>
          <w:spacing w:val="26"/>
          <w:sz w:val="28"/>
          <w:szCs w:val="28"/>
          <w:lang w:val="uk-UA"/>
        </w:rPr>
        <w:t>)</w:t>
      </w:r>
    </w:p>
    <w:p w:rsidR="00F54E02" w:rsidRDefault="00F54E02" w:rsidP="00F54E02">
      <w:pPr>
        <w:spacing w:line="360" w:lineRule="auto"/>
        <w:ind w:firstLine="567"/>
        <w:jc w:val="both"/>
        <w:rPr>
          <w:rFonts w:ascii="Times New Roman" w:hAnsi="Times New Roman" w:cs="Times New Roman"/>
          <w:sz w:val="28"/>
          <w:szCs w:val="28"/>
          <w:lang w:val="uk-UA"/>
        </w:rPr>
      </w:pPr>
      <w:r w:rsidRPr="00F54E02">
        <w:rPr>
          <w:rFonts w:ascii="Times New Roman" w:hAnsi="Times New Roman" w:cs="Times New Roman"/>
          <w:sz w:val="28"/>
          <w:szCs w:val="28"/>
          <w:lang w:val="uk-UA"/>
        </w:rPr>
        <w:t xml:space="preserve">де </w:t>
      </w:r>
      <w:proofErr w:type="spellStart"/>
      <w:r w:rsidRPr="00F54E02">
        <w:rPr>
          <w:rFonts w:ascii="Times New Roman" w:hAnsi="Times New Roman" w:cs="Times New Roman"/>
          <w:sz w:val="28"/>
          <w:szCs w:val="28"/>
          <w:lang w:val="uk-UA"/>
        </w:rPr>
        <w:t>Ен</w:t>
      </w:r>
      <w:proofErr w:type="spellEnd"/>
      <w:r w:rsidRPr="00F54E02">
        <w:rPr>
          <w:rFonts w:ascii="Times New Roman" w:hAnsi="Times New Roman" w:cs="Times New Roman"/>
          <w:sz w:val="28"/>
          <w:szCs w:val="28"/>
          <w:lang w:val="uk-UA"/>
        </w:rPr>
        <w:t xml:space="preserve"> - показник нормативної економічної ефективності, величина якого залежить від прийнятого для підприємства рівня віддачі від капіталовкладень (як правило, 15%, тобто </w:t>
      </w:r>
      <w:proofErr w:type="spellStart"/>
      <w:r w:rsidRPr="00F54E02">
        <w:rPr>
          <w:rFonts w:ascii="Times New Roman" w:hAnsi="Times New Roman" w:cs="Times New Roman"/>
          <w:sz w:val="28"/>
          <w:szCs w:val="28"/>
          <w:lang w:val="uk-UA"/>
        </w:rPr>
        <w:t>Ен</w:t>
      </w:r>
      <w:proofErr w:type="spellEnd"/>
      <w:r w:rsidRPr="00F54E02">
        <w:rPr>
          <w:rFonts w:ascii="Times New Roman" w:hAnsi="Times New Roman" w:cs="Times New Roman"/>
          <w:sz w:val="28"/>
          <w:szCs w:val="28"/>
          <w:lang w:val="uk-UA"/>
        </w:rPr>
        <w:t xml:space="preserve"> = 0,15).</w:t>
      </w:r>
    </w:p>
    <w:p w:rsidR="006043A0" w:rsidRPr="00F54E02" w:rsidRDefault="006043A0" w:rsidP="006043A0">
      <w:pPr>
        <w:spacing w:line="360" w:lineRule="auto"/>
        <w:ind w:firstLine="567"/>
        <w:jc w:val="center"/>
        <w:rPr>
          <w:rFonts w:ascii="Times New Roman" w:hAnsi="Times New Roman" w:cs="Times New Roman"/>
          <w:sz w:val="28"/>
          <w:szCs w:val="28"/>
          <w:lang w:val="uk-UA"/>
        </w:rPr>
      </w:pPr>
      <w:proofErr w:type="spellStart"/>
      <w:r>
        <w:rPr>
          <w:rFonts w:ascii="Times New Roman" w:hAnsi="Times New Roman" w:cs="Times New Roman"/>
          <w:sz w:val="28"/>
          <w:szCs w:val="28"/>
          <w:lang w:val="uk-UA"/>
        </w:rPr>
        <w:t>Ен</w:t>
      </w:r>
      <w:proofErr w:type="spellEnd"/>
      <w:r>
        <w:rPr>
          <w:rFonts w:ascii="Times New Roman" w:hAnsi="Times New Roman" w:cs="Times New Roman"/>
          <w:sz w:val="28"/>
          <w:szCs w:val="28"/>
          <w:lang w:val="uk-UA"/>
        </w:rPr>
        <w:t xml:space="preserve"> = 0,18</w:t>
      </w:r>
    </w:p>
    <w:p w:rsidR="00FD173D" w:rsidRPr="001E3A54" w:rsidRDefault="00FD173D"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18200 – 6600 – </w:t>
      </w:r>
      <w:r w:rsidR="006043A0" w:rsidRPr="006043A0">
        <w:rPr>
          <w:rFonts w:ascii="Times New Roman" w:hAnsi="Times New Roman" w:cs="Times New Roman"/>
          <w:sz w:val="28"/>
          <w:szCs w:val="28"/>
          <w:lang w:val="uk-UA"/>
        </w:rPr>
        <w:t>0,18</w:t>
      </w:r>
      <w:r w:rsidRPr="001E3A54">
        <w:rPr>
          <w:rFonts w:ascii="Times New Roman" w:hAnsi="Times New Roman" w:cs="Times New Roman"/>
          <w:sz w:val="28"/>
          <w:szCs w:val="28"/>
          <w:lang w:val="uk-UA"/>
        </w:rPr>
        <w:t xml:space="preserve"> * </w:t>
      </w:r>
      <w:r w:rsidR="00967367">
        <w:rPr>
          <w:rFonts w:ascii="Times New Roman" w:hAnsi="Times New Roman" w:cs="Times New Roman"/>
          <w:color w:val="000000"/>
          <w:spacing w:val="-14"/>
          <w:sz w:val="28"/>
          <w:szCs w:val="28"/>
          <w:lang w:val="uk-UA"/>
        </w:rPr>
        <w:t>14426, 6</w:t>
      </w:r>
      <w:r w:rsidRPr="001E3A54">
        <w:rPr>
          <w:rFonts w:ascii="Times New Roman" w:hAnsi="Times New Roman" w:cs="Times New Roman"/>
          <w:color w:val="000000"/>
          <w:spacing w:val="-14"/>
          <w:sz w:val="28"/>
          <w:szCs w:val="28"/>
          <w:lang w:val="uk-UA"/>
        </w:rPr>
        <w:t xml:space="preserve">4 </w:t>
      </w:r>
      <w:r w:rsidRPr="001E3A54">
        <w:rPr>
          <w:rFonts w:ascii="Times New Roman" w:hAnsi="Times New Roman" w:cs="Times New Roman"/>
          <w:sz w:val="28"/>
          <w:szCs w:val="28"/>
          <w:lang w:val="uk-UA"/>
        </w:rPr>
        <w:t xml:space="preserve">= </w:t>
      </w:r>
      <w:r w:rsidR="00967367">
        <w:rPr>
          <w:rFonts w:ascii="Times New Roman" w:hAnsi="Times New Roman" w:cs="Times New Roman"/>
          <w:spacing w:val="-14"/>
          <w:sz w:val="28"/>
          <w:szCs w:val="28"/>
          <w:lang w:val="uk-UA"/>
        </w:rPr>
        <w:t>9003</w:t>
      </w:r>
      <w:r w:rsidRPr="001E3A54">
        <w:rPr>
          <w:rStyle w:val="cwcot"/>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грн.</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Як бачимо умовний прибуток буде вищим, ніж сумарні затрати на розробку веб-системи,</w:t>
      </w:r>
      <w:r w:rsidR="00846E3D" w:rsidRPr="001E3A54">
        <w:rPr>
          <w:rFonts w:ascii="Times New Roman" w:hAnsi="Times New Roman" w:cs="Times New Roman"/>
          <w:sz w:val="28"/>
          <w:szCs w:val="28"/>
          <w:lang w:val="uk-UA"/>
        </w:rPr>
        <w:t xml:space="preserve"> тому можна сказати, що проект буде прибутковим</w:t>
      </w:r>
      <w:r w:rsidR="00846E3D" w:rsidRPr="001E3A54">
        <w:rPr>
          <w:rFonts w:ascii="Times New Roman" w:hAnsi="Times New Roman" w:cs="Times New Roman"/>
          <w:sz w:val="28"/>
          <w:szCs w:val="28"/>
          <w:lang w:val="uk-UA" w:eastAsia="ru-RU"/>
        </w:rPr>
        <w:t xml:space="preserve">. Для встановлення точки дохідності доцільно розрахувати </w:t>
      </w:r>
      <w:r w:rsidR="00777E01" w:rsidRPr="001E3A54">
        <w:rPr>
          <w:rFonts w:ascii="Times New Roman" w:hAnsi="Times New Roman" w:cs="Times New Roman"/>
          <w:position w:val="-12"/>
          <w:sz w:val="28"/>
          <w:szCs w:val="28"/>
          <w:lang w:val="uk-UA"/>
        </w:rPr>
        <w:object w:dxaOrig="360" w:dyaOrig="360">
          <v:shape id="_x0000_i1039" type="#_x0000_t75" style="width:18pt;height:18pt" o:ole="">
            <v:imagedata r:id="rId46" o:title=""/>
          </v:shape>
          <o:OLEObject Type="Embed" ProgID="Equation.3" ShapeID="_x0000_i1039" DrawAspect="Content" ObjectID="_1462263934" r:id="rId47"/>
        </w:object>
      </w:r>
      <w:r w:rsidR="00846E3D" w:rsidRPr="001E3A54">
        <w:rPr>
          <w:rFonts w:ascii="Times New Roman" w:hAnsi="Times New Roman" w:cs="Times New Roman"/>
          <w:sz w:val="28"/>
          <w:szCs w:val="28"/>
          <w:lang w:val="uk-UA"/>
        </w:rPr>
        <w:t>:</w:t>
      </w:r>
    </w:p>
    <w:p w:rsidR="00FD173D" w:rsidRPr="001E3A54" w:rsidRDefault="00846E3D" w:rsidP="006043A0">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32"/>
          <w:sz w:val="28"/>
          <w:szCs w:val="28"/>
          <w:lang w:val="uk-UA" w:eastAsia="ru-RU"/>
        </w:rPr>
        <w:object w:dxaOrig="999" w:dyaOrig="740">
          <v:shape id="_x0000_i1038" type="#_x0000_t75" style="width:62.25pt;height:44.25pt" o:ole="">
            <v:imagedata r:id="rId48" o:title=""/>
          </v:shape>
          <o:OLEObject Type="Embed" ProgID="Equation.3" ShapeID="_x0000_i1038" DrawAspect="Content" ObjectID="_1462263935" r:id="rId49"/>
        </w:object>
      </w:r>
      <w:r w:rsidR="00CA1A6B">
        <w:rPr>
          <w:rFonts w:ascii="Times New Roman" w:hAnsi="Times New Roman" w:cs="Times New Roman"/>
          <w:sz w:val="28"/>
          <w:szCs w:val="28"/>
          <w:lang w:val="uk-UA" w:eastAsia="ru-RU"/>
        </w:rPr>
        <w:t xml:space="preserve">                             </w:t>
      </w:r>
      <w:r w:rsidR="002210D9">
        <w:rPr>
          <w:rFonts w:ascii="Times New Roman" w:hAnsi="Times New Roman" w:cs="Times New Roman"/>
          <w:position w:val="-12"/>
          <w:sz w:val="28"/>
          <w:szCs w:val="28"/>
          <w:lang w:val="uk-UA" w:eastAsia="ru-RU"/>
        </w:rPr>
        <w:t xml:space="preserve"> (4.7</w:t>
      </w:r>
      <w:r w:rsidR="00FD173D" w:rsidRPr="001E3A54">
        <w:rPr>
          <w:rFonts w:ascii="Times New Roman" w:hAnsi="Times New Roman" w:cs="Times New Roman"/>
          <w:position w:val="-12"/>
          <w:sz w:val="28"/>
          <w:szCs w:val="28"/>
          <w:lang w:val="uk-UA" w:eastAsia="ru-RU"/>
        </w:rPr>
        <w:t>)</w:t>
      </w:r>
    </w:p>
    <w:p w:rsidR="00FD173D" w:rsidRPr="001E3A54" w:rsidRDefault="00FD173D" w:rsidP="006B6BFE">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12"/>
          <w:sz w:val="28"/>
          <w:szCs w:val="28"/>
          <w:lang w:val="uk-UA" w:eastAsia="ru-RU"/>
        </w:rPr>
        <w:object w:dxaOrig="360" w:dyaOrig="360">
          <v:shape id="_x0000_i1035" type="#_x0000_t75" style="width:18pt;height:18pt" o:ole="">
            <v:imagedata r:id="rId50" o:title=""/>
          </v:shape>
          <o:OLEObject Type="Embed" ProgID="Equation.3" ShapeID="_x0000_i1035" DrawAspect="Content" ObjectID="_1462263936" r:id="rId51"/>
        </w:object>
      </w:r>
      <w:r w:rsidRPr="001E3A54">
        <w:rPr>
          <w:rFonts w:ascii="Times New Roman" w:hAnsi="Times New Roman" w:cs="Times New Roman"/>
          <w:position w:val="-12"/>
          <w:sz w:val="28"/>
          <w:szCs w:val="28"/>
          <w:lang w:val="uk-UA" w:eastAsia="ru-RU"/>
        </w:rPr>
        <w:t xml:space="preserve"> = </w:t>
      </w:r>
      <w:r w:rsidRPr="001E3A54">
        <w:rPr>
          <w:rFonts w:ascii="Times New Roman" w:hAnsi="Times New Roman" w:cs="Times New Roman"/>
          <w:color w:val="000000"/>
          <w:spacing w:val="-14"/>
          <w:sz w:val="28"/>
          <w:szCs w:val="28"/>
          <w:lang w:val="uk-UA"/>
        </w:rPr>
        <w:t>1</w:t>
      </w:r>
      <w:r w:rsidR="00CD4BBC">
        <w:rPr>
          <w:rFonts w:ascii="Times New Roman" w:hAnsi="Times New Roman" w:cs="Times New Roman"/>
          <w:color w:val="000000"/>
          <w:spacing w:val="-14"/>
          <w:sz w:val="28"/>
          <w:szCs w:val="28"/>
          <w:lang w:val="uk-UA"/>
        </w:rPr>
        <w:t>4426,64</w:t>
      </w:r>
      <w:r w:rsidR="00CD4BBC">
        <w:rPr>
          <w:rFonts w:ascii="Times New Roman" w:hAnsi="Times New Roman" w:cs="Times New Roman"/>
          <w:position w:val="-12"/>
          <w:sz w:val="28"/>
          <w:szCs w:val="28"/>
          <w:lang w:val="uk-UA" w:eastAsia="ru-RU"/>
        </w:rPr>
        <w:t xml:space="preserve"> / 18200 = 0.79</w:t>
      </w:r>
      <w:r w:rsidRPr="001E3A54">
        <w:rPr>
          <w:rFonts w:ascii="Times New Roman" w:hAnsi="Times New Roman" w:cs="Times New Roman"/>
          <w:position w:val="-12"/>
          <w:sz w:val="28"/>
          <w:szCs w:val="28"/>
          <w:lang w:val="uk-UA" w:eastAsia="ru-RU"/>
        </w:rPr>
        <w:t xml:space="preserve"> рік.</w:t>
      </w:r>
    </w:p>
    <w:p w:rsidR="00FD173D" w:rsidRDefault="00440927"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440927">
        <w:rPr>
          <w:rFonts w:ascii="Times New Roman" w:hAnsi="Times New Roman" w:cs="Times New Roman"/>
          <w:color w:val="000000"/>
          <w:sz w:val="28"/>
          <w:szCs w:val="28"/>
          <w:lang w:val="uk-UA" w:eastAsia="ru-RU"/>
        </w:rPr>
        <w:t>Визначивши термін окупності, можна спостерігати що за перший рік, саме уже за 9 місяців після впровадження програмного продукту, сумарний прибуток вже буде переважати на</w:t>
      </w:r>
      <w:r w:rsidR="008620FD">
        <w:rPr>
          <w:rFonts w:ascii="Times New Roman" w:hAnsi="Times New Roman" w:cs="Times New Roman"/>
          <w:color w:val="000000"/>
          <w:sz w:val="28"/>
          <w:szCs w:val="28"/>
          <w:lang w:val="uk-UA" w:eastAsia="ru-RU"/>
        </w:rPr>
        <w:t>д</w:t>
      </w:r>
      <w:r w:rsidRPr="00440927">
        <w:rPr>
          <w:rFonts w:ascii="Times New Roman" w:hAnsi="Times New Roman" w:cs="Times New Roman"/>
          <w:color w:val="000000"/>
          <w:sz w:val="28"/>
          <w:szCs w:val="28"/>
          <w:lang w:val="uk-UA" w:eastAsia="ru-RU"/>
        </w:rPr>
        <w:t xml:space="preserve"> затратами. Уже після 3 кварталів ми </w:t>
      </w:r>
      <w:r w:rsidR="008620FD">
        <w:rPr>
          <w:rFonts w:ascii="Times New Roman" w:hAnsi="Times New Roman" w:cs="Times New Roman"/>
          <w:color w:val="000000"/>
          <w:sz w:val="28"/>
          <w:szCs w:val="28"/>
          <w:lang w:val="uk-UA" w:eastAsia="ru-RU"/>
        </w:rPr>
        <w:t>з</w:t>
      </w:r>
      <w:r w:rsidRPr="00440927">
        <w:rPr>
          <w:rFonts w:ascii="Times New Roman" w:hAnsi="Times New Roman" w:cs="Times New Roman"/>
          <w:color w:val="000000"/>
          <w:sz w:val="28"/>
          <w:szCs w:val="28"/>
          <w:lang w:val="uk-UA" w:eastAsia="ru-RU"/>
        </w:rPr>
        <w:t>можем спостерігати надходжен</w:t>
      </w:r>
      <w:r w:rsidR="008620FD">
        <w:rPr>
          <w:rFonts w:ascii="Times New Roman" w:hAnsi="Times New Roman" w:cs="Times New Roman"/>
          <w:color w:val="000000"/>
          <w:sz w:val="28"/>
          <w:szCs w:val="28"/>
          <w:lang w:val="uk-UA" w:eastAsia="ru-RU"/>
        </w:rPr>
        <w:t>н</w:t>
      </w:r>
      <w:r w:rsidRPr="00440927">
        <w:rPr>
          <w:rFonts w:ascii="Times New Roman" w:hAnsi="Times New Roman" w:cs="Times New Roman"/>
          <w:color w:val="000000"/>
          <w:sz w:val="28"/>
          <w:szCs w:val="28"/>
          <w:lang w:val="uk-UA" w:eastAsia="ru-RU"/>
        </w:rPr>
        <w:t>я прибутку, що і являє собою окупніст</w:t>
      </w:r>
      <w:r w:rsidR="008620FD">
        <w:rPr>
          <w:rFonts w:ascii="Times New Roman" w:hAnsi="Times New Roman" w:cs="Times New Roman"/>
          <w:color w:val="000000"/>
          <w:sz w:val="28"/>
          <w:szCs w:val="28"/>
          <w:lang w:val="uk-UA" w:eastAsia="ru-RU"/>
        </w:rPr>
        <w:t>ь</w:t>
      </w:r>
      <w:r w:rsidRPr="00440927">
        <w:rPr>
          <w:rFonts w:ascii="Times New Roman" w:hAnsi="Times New Roman" w:cs="Times New Roman"/>
          <w:color w:val="000000"/>
          <w:sz w:val="28"/>
          <w:szCs w:val="28"/>
          <w:lang w:val="uk-UA" w:eastAsia="ru-RU"/>
        </w:rPr>
        <w:t xml:space="preserve"> проекту</w:t>
      </w:r>
      <w:r w:rsidR="00FD173D" w:rsidRPr="008620FD">
        <w:rPr>
          <w:rFonts w:ascii="Times New Roman" w:hAnsi="Times New Roman" w:cs="Times New Roman"/>
          <w:color w:val="000000"/>
          <w:sz w:val="28"/>
          <w:szCs w:val="28"/>
          <w:lang w:val="uk-UA" w:eastAsia="ru-RU"/>
        </w:rPr>
        <w:t>.</w:t>
      </w:r>
      <w:r w:rsidR="00602413">
        <w:rPr>
          <w:rFonts w:ascii="Times New Roman" w:hAnsi="Times New Roman" w:cs="Times New Roman"/>
          <w:color w:val="000000"/>
          <w:sz w:val="28"/>
          <w:szCs w:val="28"/>
          <w:lang w:val="uk-UA" w:eastAsia="ru-RU"/>
        </w:rPr>
        <w:t xml:space="preserve"> </w:t>
      </w:r>
      <w:r w:rsidR="00FD173D" w:rsidRPr="001E3A54">
        <w:rPr>
          <w:rFonts w:ascii="Times New Roman" w:hAnsi="Times New Roman" w:cs="Times New Roman"/>
          <w:color w:val="000000"/>
          <w:sz w:val="28"/>
          <w:szCs w:val="28"/>
          <w:lang w:val="uk-UA" w:eastAsia="ru-RU"/>
        </w:rPr>
        <w:t xml:space="preserve">В таблиці 4.2 наведені зведені економічні показники системи. </w:t>
      </w:r>
    </w:p>
    <w:p w:rsidR="00602413" w:rsidRPr="001E3A54" w:rsidRDefault="00602413"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p>
    <w:p w:rsidR="00FD173D" w:rsidRPr="00602413" w:rsidRDefault="00602413" w:rsidP="00602413">
      <w:pPr>
        <w:shd w:val="clear" w:color="auto" w:fill="FFFFFF"/>
        <w:spacing w:after="0" w:line="360" w:lineRule="auto"/>
        <w:ind w:firstLine="567"/>
        <w:jc w:val="center"/>
        <w:rPr>
          <w:rFonts w:ascii="Times New Roman" w:hAnsi="Times New Roman" w:cs="Times New Roman"/>
          <w:color w:val="000000"/>
          <w:spacing w:val="13"/>
          <w:sz w:val="28"/>
          <w:szCs w:val="28"/>
          <w:lang w:val="uk-UA"/>
        </w:rPr>
      </w:pPr>
      <w:r w:rsidRPr="001E3A54">
        <w:rPr>
          <w:rFonts w:ascii="Times New Roman" w:hAnsi="Times New Roman" w:cs="Times New Roman"/>
          <w:color w:val="000000"/>
          <w:sz w:val="28"/>
          <w:szCs w:val="28"/>
          <w:lang w:val="uk-UA" w:eastAsia="ru-RU"/>
        </w:rPr>
        <w:t xml:space="preserve">Таблиця 4.2 </w:t>
      </w:r>
      <w:r w:rsidRPr="001E3A54">
        <w:rPr>
          <w:rFonts w:ascii="Times New Roman" w:hAnsi="Times New Roman" w:cs="Times New Roman"/>
          <w:color w:val="000000"/>
          <w:sz w:val="28"/>
          <w:szCs w:val="28"/>
          <w:lang w:val="uk-UA" w:eastAsia="ru-RU"/>
        </w:rPr>
        <w:noBreakHyphen/>
        <w:t xml:space="preserve"> Зведені економічні показники розробки системи</w:t>
      </w:r>
    </w:p>
    <w:tbl>
      <w:tblPr>
        <w:tblW w:w="9498" w:type="dxa"/>
        <w:tblLayout w:type="fixed"/>
        <w:tblCellMar>
          <w:left w:w="40" w:type="dxa"/>
          <w:right w:w="40" w:type="dxa"/>
        </w:tblCellMar>
        <w:tblLook w:val="0000" w:firstRow="0" w:lastRow="0" w:firstColumn="0" w:lastColumn="0" w:noHBand="0" w:noVBand="0"/>
      </w:tblPr>
      <w:tblGrid>
        <w:gridCol w:w="1251"/>
        <w:gridCol w:w="5049"/>
        <w:gridCol w:w="1705"/>
        <w:gridCol w:w="1493"/>
      </w:tblGrid>
      <w:tr w:rsidR="00FD173D" w:rsidRPr="001E3A54" w:rsidTr="00FA45FA">
        <w:trPr>
          <w:trHeight w:hRule="exact" w:val="907"/>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№п/п</w:t>
            </w:r>
          </w:p>
        </w:tc>
        <w:tc>
          <w:tcPr>
            <w:tcW w:w="5049"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Показник</w:t>
            </w:r>
          </w:p>
        </w:tc>
        <w:tc>
          <w:tcPr>
            <w:tcW w:w="1705"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Розмірність</w:t>
            </w:r>
          </w:p>
        </w:tc>
        <w:tc>
          <w:tcPr>
            <w:tcW w:w="1493"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Значення</w:t>
            </w:r>
          </w:p>
        </w:tc>
      </w:tr>
      <w:tr w:rsidR="00FD173D" w:rsidRPr="001E3A54" w:rsidTr="00FA45FA">
        <w:trPr>
          <w:trHeight w:hRule="exact" w:val="376"/>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Вартість ПЗ</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B14E5E"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14426</w:t>
            </w:r>
          </w:p>
        </w:tc>
      </w:tr>
      <w:tr w:rsidR="00FD173D" w:rsidRPr="001E3A54" w:rsidTr="00FA45FA">
        <w:trPr>
          <w:trHeight w:hRule="exact" w:val="37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Річні затрати пов’язані з експлуатацією</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6600</w:t>
            </w:r>
          </w:p>
        </w:tc>
      </w:tr>
      <w:tr w:rsidR="00FD173D" w:rsidRPr="001E3A54" w:rsidTr="00FA45FA">
        <w:trPr>
          <w:trHeight w:hRule="exact" w:val="42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18200</w:t>
            </w:r>
          </w:p>
        </w:tc>
      </w:tr>
      <w:tr w:rsidR="00FD173D" w:rsidRPr="001E3A54" w:rsidTr="00FA45FA">
        <w:trPr>
          <w:trHeight w:hRule="exact" w:val="35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4</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Річний економічний ефект</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CD4BBC"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9003</w:t>
            </w:r>
          </w:p>
        </w:tc>
      </w:tr>
      <w:tr w:rsidR="00FD173D" w:rsidRPr="001E3A54" w:rsidTr="00FA45FA">
        <w:trPr>
          <w:trHeight w:hRule="exact" w:val="414"/>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5</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Термін окупності інвестицій</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203038"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0,79</w:t>
            </w:r>
          </w:p>
        </w:tc>
      </w:tr>
    </w:tbl>
    <w:p w:rsidR="00EE7042" w:rsidRDefault="00EE7042" w:rsidP="008620FD">
      <w:pPr>
        <w:pStyle w:val="af7"/>
        <w:spacing w:after="0" w:line="360" w:lineRule="auto"/>
        <w:ind w:firstLine="567"/>
        <w:jc w:val="both"/>
        <w:rPr>
          <w:rFonts w:ascii="Times New Roman" w:hAnsi="Times New Roman" w:cs="Times New Roman"/>
          <w:sz w:val="28"/>
          <w:szCs w:val="28"/>
          <w:lang w:val="uk-UA"/>
        </w:rPr>
      </w:pPr>
    </w:p>
    <w:p w:rsidR="00302F77" w:rsidRPr="00064AB3" w:rsidRDefault="00302F77" w:rsidP="00302F77">
      <w:pPr>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 xml:space="preserve">На основі інформації наведеної в цьому розділі можна зробити висновок, що розробка та впровадження даного </w:t>
      </w:r>
      <w:r>
        <w:rPr>
          <w:rFonts w:ascii="Times New Roman" w:hAnsi="Times New Roman" w:cs="Times New Roman"/>
          <w:sz w:val="28"/>
          <w:szCs w:val="28"/>
          <w:lang w:val="uk-UA"/>
        </w:rPr>
        <w:t>програмного продукту</w:t>
      </w:r>
      <w:r w:rsidRPr="00064AB3">
        <w:rPr>
          <w:rFonts w:ascii="Times New Roman" w:hAnsi="Times New Roman" w:cs="Times New Roman"/>
          <w:sz w:val="28"/>
          <w:szCs w:val="28"/>
          <w:lang w:val="uk-UA"/>
        </w:rPr>
        <w:t xml:space="preserve"> є економічно доцільним. Термін окупності капітальних вкладень є доволі низьким, що дозволяє за короткий час отримувати відповідний дохід. </w:t>
      </w:r>
    </w:p>
    <w:p w:rsidR="00FD173D" w:rsidRPr="00C11021" w:rsidRDefault="00302F77" w:rsidP="00302F77">
      <w:pPr>
        <w:pStyle w:val="af7"/>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Водночас, підтримка програми потребує значних ресурсів і постійної за</w:t>
      </w:r>
      <w:r>
        <w:rPr>
          <w:rFonts w:ascii="Times New Roman" w:hAnsi="Times New Roman" w:cs="Times New Roman"/>
          <w:sz w:val="28"/>
          <w:szCs w:val="28"/>
          <w:lang w:val="uk-UA"/>
        </w:rPr>
        <w:t>й</w:t>
      </w:r>
      <w:r w:rsidRPr="00064AB3">
        <w:rPr>
          <w:rFonts w:ascii="Times New Roman" w:hAnsi="Times New Roman" w:cs="Times New Roman"/>
          <w:sz w:val="28"/>
          <w:szCs w:val="28"/>
          <w:lang w:val="uk-UA"/>
        </w:rPr>
        <w:t xml:space="preserve">нятості від розробника, проте, </w:t>
      </w:r>
      <w:proofErr w:type="spellStart"/>
      <w:r w:rsidRPr="00064AB3">
        <w:rPr>
          <w:rFonts w:ascii="Times New Roman" w:hAnsi="Times New Roman" w:cs="Times New Roman"/>
          <w:sz w:val="28"/>
          <w:szCs w:val="28"/>
          <w:lang w:val="uk-UA"/>
        </w:rPr>
        <w:t>вираховані</w:t>
      </w:r>
      <w:proofErr w:type="spellEnd"/>
      <w:r w:rsidRPr="00064AB3">
        <w:rPr>
          <w:rFonts w:ascii="Times New Roman" w:hAnsi="Times New Roman" w:cs="Times New Roman"/>
          <w:sz w:val="28"/>
          <w:szCs w:val="28"/>
          <w:lang w:val="uk-UA"/>
        </w:rPr>
        <w:t xml:space="preserve"> економічні показники свідчать про те, що це є економічно доцільно.</w:t>
      </w:r>
    </w:p>
    <w:sectPr w:rsidR="00FD173D" w:rsidRPr="00C11021" w:rsidSect="00DE6B91">
      <w:headerReference w:type="default" r:id="rId52"/>
      <w:pgSz w:w="11906" w:h="16838"/>
      <w:pgMar w:top="709" w:right="707" w:bottom="1418" w:left="1418"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B17" w:rsidRDefault="00652B17" w:rsidP="000B0672">
      <w:pPr>
        <w:spacing w:after="0" w:line="240" w:lineRule="auto"/>
      </w:pPr>
      <w:r>
        <w:separator/>
      </w:r>
    </w:p>
  </w:endnote>
  <w:endnote w:type="continuationSeparator" w:id="0">
    <w:p w:rsidR="00652B17" w:rsidRDefault="00652B17" w:rsidP="000B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B17" w:rsidRDefault="00652B17" w:rsidP="000B0672">
      <w:pPr>
        <w:spacing w:after="0" w:line="240" w:lineRule="auto"/>
      </w:pPr>
      <w:r>
        <w:separator/>
      </w:r>
    </w:p>
  </w:footnote>
  <w:footnote w:type="continuationSeparator" w:id="0">
    <w:p w:rsidR="00652B17" w:rsidRDefault="00652B17" w:rsidP="000B0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73D" w:rsidRDefault="00652B17">
    <w:pPr>
      <w:pStyle w:val="a4"/>
    </w:pPr>
    <w:r>
      <w:rPr>
        <w:noProof/>
        <w:lang w:val="uk-UA" w:eastAsia="uk-UA"/>
      </w:rPr>
      <w:pict>
        <v:group id="Group 21" o:spid="_x0000_s2049" style="position:absolute;margin-left:56.1pt;margin-top:20.85pt;width:518.8pt;height:802.3pt;z-index:1;mso-position-horizontal-relative:page;mso-position-vertical-relative:page" coordsize="20000,20000">
          <v:rect id="Rectangle 22" o:spid="_x0000_s2050" style="position:absolute;width:20000;height:20000;visibility:visible" filled="f" strokeweight="2pt"/>
          <v:line id="Line 23" o:spid="_x0000_s2051" style="position:absolute;visibility:visible" from="1093,18949" to="1095,19989" o:connectortype="straight" strokeweight="2pt"/>
          <v:line id="Line 24" o:spid="_x0000_s2052" style="position:absolute;visibility:visible" from="10,18941" to="19977,18942" o:connectortype="straight" strokeweight="2pt"/>
          <v:line id="Line 25" o:spid="_x0000_s2053" style="position:absolute;visibility:visible" from="2186,18949" to="2188,19989" o:connectortype="straight" strokeweight="2pt"/>
          <v:line id="Line 26" o:spid="_x0000_s2054" style="position:absolute;visibility:visible" from="4919,18949" to="4921,19989" o:connectortype="straight" strokeweight="2pt"/>
          <v:line id="Line 27" o:spid="_x0000_s2055" style="position:absolute;visibility:visible" from="6557,18959" to="6559,19989" o:connectortype="straight" strokeweight="2pt"/>
          <v:line id="Line 28" o:spid="_x0000_s2056" style="position:absolute;visibility:visible" from="7650,18949" to="7652,19979" o:connectortype="straight" strokeweight="2pt"/>
          <v:line id="Line 29" o:spid="_x0000_s2057" style="position:absolute;visibility:visible" from="18905,18949" to="18909,19989" o:connectortype="straight" strokeweight="2pt"/>
          <v:line id="Line 30" o:spid="_x0000_s2058" style="position:absolute;visibility:visible" from="10,19293" to="7631,19295" o:connectortype="straight" strokeweight="1pt"/>
          <v:line id="Line 31" o:spid="_x0000_s2059" style="position:absolute;visibility:visible" from="10,19646" to="7631,19647" o:connectortype="straight" strokeweight="2pt"/>
          <v:line id="Line 32" o:spid="_x0000_s2060" style="position:absolute;visibility:visible" from="18919,19296" to="19990,19297" o:connectortype="straight" strokeweight="1pt"/>
          <v:rect id="Rectangle 33" o:spid="_x0000_s2061" style="position:absolute;left:54;top:19660;width:1000;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Змн</w:t>
                  </w:r>
                  <w:proofErr w:type="spellEnd"/>
                  <w:r>
                    <w:rPr>
                      <w:sz w:val="18"/>
                      <w:szCs w:val="18"/>
                    </w:rPr>
                    <w:t>.</w:t>
                  </w:r>
                </w:p>
              </w:txbxContent>
            </v:textbox>
          </v:rect>
          <v:rect id="Rectangle 34" o:spid="_x0000_s2062" style="position:absolute;left:1139;top:19660;width:1001;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Арк</w:t>
                  </w:r>
                  <w:proofErr w:type="spellEnd"/>
                  <w:r>
                    <w:rPr>
                      <w:sz w:val="18"/>
                      <w:szCs w:val="18"/>
                    </w:rPr>
                    <w:t>.</w:t>
                  </w:r>
                </w:p>
              </w:txbxContent>
            </v:textbox>
          </v:rect>
          <v:rect id="Rectangle 35" o:spid="_x0000_s2063" style="position:absolute;left:2267;top:19660;width:2573;height:309;visibility:visible" filled="f" stroked="f" strokeweight=".25pt">
            <v:textbox inset="1pt,1pt,1pt,1pt">
              <w:txbxContent>
                <w:p w:rsidR="00FD173D" w:rsidRDefault="00FD173D" w:rsidP="000B0672">
                  <w:pPr>
                    <w:pStyle w:val="a3"/>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36" o:spid="_x0000_s2064" style="position:absolute;left:4983;top:19660;width:1534;height:309;visibility:visible" filled="f" stroked="f" strokeweight=".25pt">
            <v:textbox inset="1pt,1pt,1pt,1pt">
              <w:txbxContent>
                <w:p w:rsidR="00FD173D" w:rsidRDefault="00FD173D" w:rsidP="000B0672">
                  <w:pPr>
                    <w:pStyle w:val="a3"/>
                    <w:jc w:val="center"/>
                    <w:rPr>
                      <w:sz w:val="18"/>
                      <w:szCs w:val="18"/>
                    </w:rPr>
                  </w:pPr>
                  <w:r>
                    <w:rPr>
                      <w:sz w:val="18"/>
                      <w:szCs w:val="18"/>
                    </w:rPr>
                    <w:t>Підпис</w:t>
                  </w:r>
                </w:p>
              </w:txbxContent>
            </v:textbox>
          </v:rect>
          <v:rect id="Rectangle 37" o:spid="_x0000_s2065" style="position:absolute;left:6604;top:19660;width:1000;height:309;visibility:visible" filled="f" stroked="f" strokeweight=".25pt">
            <v:textbox inset="1pt,1pt,1pt,1pt">
              <w:txbxContent>
                <w:p w:rsidR="00FD173D" w:rsidRDefault="00FD173D" w:rsidP="000B0672">
                  <w:pPr>
                    <w:pStyle w:val="a3"/>
                    <w:jc w:val="center"/>
                    <w:rPr>
                      <w:sz w:val="18"/>
                      <w:szCs w:val="18"/>
                    </w:rPr>
                  </w:pPr>
                  <w:r>
                    <w:rPr>
                      <w:sz w:val="18"/>
                      <w:szCs w:val="18"/>
                    </w:rPr>
                    <w:t>Дата</w:t>
                  </w:r>
                </w:p>
              </w:txbxContent>
            </v:textbox>
          </v:rect>
          <v:rect id="Rectangle 38" o:spid="_x0000_s2066" style="position:absolute;left:18949;top:18977;width:1001;height:309;visibility:visible" filled="f" stroked="f" strokeweight=".25pt">
            <v:textbox inset="1pt,1pt,1pt,1pt">
              <w:txbxContent>
                <w:p w:rsidR="00FD173D" w:rsidRDefault="00FD173D" w:rsidP="000B0672">
                  <w:pPr>
                    <w:pStyle w:val="a3"/>
                    <w:jc w:val="center"/>
                    <w:rPr>
                      <w:sz w:val="18"/>
                      <w:szCs w:val="18"/>
                    </w:rPr>
                  </w:pPr>
                  <w:proofErr w:type="spellStart"/>
                  <w:r>
                    <w:rPr>
                      <w:sz w:val="18"/>
                      <w:szCs w:val="18"/>
                    </w:rPr>
                    <w:t>Арк</w:t>
                  </w:r>
                  <w:proofErr w:type="spellEnd"/>
                  <w:r>
                    <w:rPr>
                      <w:sz w:val="18"/>
                      <w:szCs w:val="18"/>
                    </w:rPr>
                    <w:t>.</w:t>
                  </w:r>
                </w:p>
              </w:txbxContent>
            </v:textbox>
          </v:rect>
          <v:rect id="Rectangle 39" o:spid="_x0000_s2067" style="position:absolute;left:18949;top:19435;width:1001;height:423;visibility:visible" filled="f" stroked="f" strokeweight=".25pt">
            <v:textbox inset="1pt,1pt,1pt,1pt">
              <w:txbxContent>
                <w:p w:rsidR="00FD173D" w:rsidRPr="008923B7" w:rsidRDefault="00652B17" w:rsidP="00F32098">
                  <w:pPr>
                    <w:jc w:val="center"/>
                    <w:rPr>
                      <w:lang w:val="uk-UA"/>
                    </w:rPr>
                  </w:pPr>
                  <w:r>
                    <w:fldChar w:fldCharType="begin"/>
                  </w:r>
                  <w:r>
                    <w:instrText xml:space="preserve"> PAGE   \* MERGEFORMAT </w:instrText>
                  </w:r>
                  <w:r>
                    <w:fldChar w:fldCharType="separate"/>
                  </w:r>
                  <w:r w:rsidR="0088565B">
                    <w:rPr>
                      <w:noProof/>
                    </w:rPr>
                    <w:t>8</w:t>
                  </w:r>
                  <w:r>
                    <w:rPr>
                      <w:noProof/>
                    </w:rPr>
                    <w:fldChar w:fldCharType="end"/>
                  </w:r>
                </w:p>
              </w:txbxContent>
            </v:textbox>
          </v:rect>
          <v:rect id="Rectangle 40" o:spid="_x0000_s2068" style="position:absolute;left:7745;top:19221;width:11075;height:477;visibility:visible" filled="f" stroked="f" strokeweight=".25pt">
            <v:textbox inset="1pt,1pt,1pt,1pt">
              <w:txbxContent>
                <w:p w:rsidR="00FD173D" w:rsidRDefault="00FD173D" w:rsidP="000B0672">
                  <w:pPr>
                    <w:pStyle w:val="a3"/>
                    <w:jc w:val="center"/>
                  </w:pPr>
                  <w:r>
                    <w:rPr>
                      <w:rFonts w:ascii="Times New Roman" w:hAnsi="Times New Roman" w:cs="Times New Roman"/>
                      <w:i w:val="0"/>
                      <w:iCs w:val="0"/>
                      <w:sz w:val="36"/>
                      <w:szCs w:val="36"/>
                      <w:lang w:val="ru-RU"/>
                    </w:rPr>
                    <w:t>ДП</w:t>
                  </w:r>
                  <w:r>
                    <w:rPr>
                      <w:rFonts w:ascii="Times New Roman" w:hAnsi="Times New Roman" w:cs="Times New Roman"/>
                      <w:i w:val="0"/>
                      <w:iCs w:val="0"/>
                      <w:sz w:val="36"/>
                      <w:szCs w:val="36"/>
                    </w:rPr>
                    <w:t>.</w:t>
                  </w:r>
                  <w:r>
                    <w:rPr>
                      <w:rFonts w:ascii="Times New Roman" w:hAnsi="Times New Roman" w:cs="Times New Roman"/>
                      <w:i w:val="0"/>
                      <w:iCs w:val="0"/>
                      <w:sz w:val="36"/>
                      <w:szCs w:val="36"/>
                      <w:lang w:val="ru-RU"/>
                    </w:rPr>
                    <w:t>ПЗ</w:t>
                  </w:r>
                  <w:r w:rsidR="00451105">
                    <w:rPr>
                      <w:rFonts w:ascii="Times New Roman" w:hAnsi="Times New Roman" w:cs="Times New Roman"/>
                      <w:i w:val="0"/>
                      <w:iCs w:val="0"/>
                      <w:sz w:val="36"/>
                      <w:szCs w:val="36"/>
                    </w:rPr>
                    <w:t>-00</w:t>
                  </w:r>
                  <w:r>
                    <w:rPr>
                      <w:rFonts w:ascii="Times New Roman" w:hAnsi="Times New Roman" w:cs="Times New Roman"/>
                      <w:i w:val="0"/>
                      <w:iCs w:val="0"/>
                      <w:sz w:val="36"/>
                      <w:szCs w:val="36"/>
                    </w:rPr>
                    <w:t>.00.00.000 ПЗ</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927" w:hanging="360"/>
      </w:p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12991EEF"/>
    <w:multiLevelType w:val="multilevel"/>
    <w:tmpl w:val="FD6A66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hint="default"/>
        <w:color w:val="auto"/>
      </w:rPr>
    </w:lvl>
    <w:lvl w:ilvl="1" w:tplc="04220019">
      <w:start w:val="1"/>
      <w:numFmt w:val="lowerLetter"/>
      <w:lvlText w:val="%2."/>
      <w:lvlJc w:val="left"/>
      <w:pPr>
        <w:ind w:left="13793" w:hanging="360"/>
      </w:pPr>
    </w:lvl>
    <w:lvl w:ilvl="2" w:tplc="0422001B">
      <w:start w:val="1"/>
      <w:numFmt w:val="lowerRoman"/>
      <w:lvlText w:val="%3."/>
      <w:lvlJc w:val="right"/>
      <w:pPr>
        <w:ind w:left="14513" w:hanging="180"/>
      </w:pPr>
    </w:lvl>
    <w:lvl w:ilvl="3" w:tplc="0422000F">
      <w:start w:val="1"/>
      <w:numFmt w:val="decimal"/>
      <w:lvlText w:val="%4."/>
      <w:lvlJc w:val="left"/>
      <w:pPr>
        <w:ind w:left="15233" w:hanging="360"/>
      </w:pPr>
    </w:lvl>
    <w:lvl w:ilvl="4" w:tplc="04220019">
      <w:start w:val="1"/>
      <w:numFmt w:val="lowerLetter"/>
      <w:lvlText w:val="%5."/>
      <w:lvlJc w:val="left"/>
      <w:pPr>
        <w:ind w:left="15953" w:hanging="360"/>
      </w:pPr>
    </w:lvl>
    <w:lvl w:ilvl="5" w:tplc="0422001B">
      <w:start w:val="1"/>
      <w:numFmt w:val="lowerRoman"/>
      <w:lvlText w:val="%6."/>
      <w:lvlJc w:val="right"/>
      <w:pPr>
        <w:ind w:left="16673" w:hanging="180"/>
      </w:pPr>
    </w:lvl>
    <w:lvl w:ilvl="6" w:tplc="0422000F">
      <w:start w:val="1"/>
      <w:numFmt w:val="decimal"/>
      <w:lvlText w:val="%7."/>
      <w:lvlJc w:val="left"/>
      <w:pPr>
        <w:ind w:left="17393" w:hanging="360"/>
      </w:pPr>
    </w:lvl>
    <w:lvl w:ilvl="7" w:tplc="04220019">
      <w:start w:val="1"/>
      <w:numFmt w:val="lowerLetter"/>
      <w:lvlText w:val="%8."/>
      <w:lvlJc w:val="left"/>
      <w:pPr>
        <w:ind w:left="18113" w:hanging="360"/>
      </w:pPr>
    </w:lvl>
    <w:lvl w:ilvl="8" w:tplc="0422001B">
      <w:start w:val="1"/>
      <w:numFmt w:val="lowerRoman"/>
      <w:lvlText w:val="%9."/>
      <w:lvlJc w:val="right"/>
      <w:pPr>
        <w:ind w:left="18833" w:hanging="180"/>
      </w:p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14">
    <w:nsid w:val="29F31A8F"/>
    <w:multiLevelType w:val="hybridMultilevel"/>
    <w:tmpl w:val="0CD00944"/>
    <w:lvl w:ilvl="0" w:tplc="B67C284E">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5">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6">
    <w:nsid w:val="2C5F7744"/>
    <w:multiLevelType w:val="multilevel"/>
    <w:tmpl w:val="760080A6"/>
    <w:lvl w:ilvl="0">
      <w:start w:val="1"/>
      <w:numFmt w:val="decimal"/>
      <w:lvlText w:val="%1."/>
      <w:lvlJc w:val="left"/>
      <w:pPr>
        <w:tabs>
          <w:tab w:val="num" w:pos="928"/>
        </w:tabs>
        <w:ind w:left="928" w:hanging="360"/>
      </w:pPr>
    </w:lvl>
    <w:lvl w:ilvl="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start w:val="1"/>
      <w:numFmt w:val="decimal"/>
      <w:lvlText w:val="%4."/>
      <w:lvlJc w:val="left"/>
      <w:pPr>
        <w:tabs>
          <w:tab w:val="num" w:pos="3088"/>
        </w:tabs>
        <w:ind w:left="3088" w:hanging="360"/>
      </w:pPr>
    </w:lvl>
    <w:lvl w:ilvl="4">
      <w:start w:val="1"/>
      <w:numFmt w:val="decimal"/>
      <w:lvlText w:val="%5."/>
      <w:lvlJc w:val="left"/>
      <w:pPr>
        <w:tabs>
          <w:tab w:val="num" w:pos="3808"/>
        </w:tabs>
        <w:ind w:left="3808" w:hanging="360"/>
      </w:pPr>
    </w:lvl>
    <w:lvl w:ilvl="5">
      <w:start w:val="1"/>
      <w:numFmt w:val="decimal"/>
      <w:lvlText w:val="%6."/>
      <w:lvlJc w:val="left"/>
      <w:pPr>
        <w:tabs>
          <w:tab w:val="num" w:pos="4528"/>
        </w:tabs>
        <w:ind w:left="4528" w:hanging="360"/>
      </w:pPr>
    </w:lvl>
    <w:lvl w:ilvl="6">
      <w:start w:val="1"/>
      <w:numFmt w:val="decimal"/>
      <w:lvlText w:val="%7."/>
      <w:lvlJc w:val="left"/>
      <w:pPr>
        <w:tabs>
          <w:tab w:val="num" w:pos="5248"/>
        </w:tabs>
        <w:ind w:left="5248" w:hanging="360"/>
      </w:pPr>
    </w:lvl>
    <w:lvl w:ilvl="7">
      <w:start w:val="1"/>
      <w:numFmt w:val="decimal"/>
      <w:lvlText w:val="%8."/>
      <w:lvlJc w:val="left"/>
      <w:pPr>
        <w:tabs>
          <w:tab w:val="num" w:pos="5968"/>
        </w:tabs>
        <w:ind w:left="5968" w:hanging="360"/>
      </w:pPr>
    </w:lvl>
    <w:lvl w:ilvl="8">
      <w:start w:val="1"/>
      <w:numFmt w:val="decimal"/>
      <w:lvlText w:val="%9."/>
      <w:lvlJc w:val="left"/>
      <w:pPr>
        <w:tabs>
          <w:tab w:val="num" w:pos="6688"/>
        </w:tabs>
        <w:ind w:left="6688" w:hanging="360"/>
      </w:pPr>
    </w:lvl>
  </w:abstractNum>
  <w:abstractNum w:abstractNumId="17">
    <w:nsid w:val="2D0B3103"/>
    <w:multiLevelType w:val="hybridMultilevel"/>
    <w:tmpl w:val="87BA4BFA"/>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9">
    <w:nsid w:val="3AAA49CE"/>
    <w:multiLevelType w:val="multilevel"/>
    <w:tmpl w:val="BBA8BD18"/>
    <w:lvl w:ilvl="0">
      <w:start w:val="1"/>
      <w:numFmt w:val="decimal"/>
      <w:lvlText w:val="%1"/>
      <w:lvlJc w:val="left"/>
      <w:pPr>
        <w:ind w:left="450" w:hanging="450"/>
      </w:pPr>
      <w:rPr>
        <w:rFonts w:hint="default"/>
      </w:rPr>
    </w:lvl>
    <w:lvl w:ilvl="1">
      <w:start w:val="1"/>
      <w:numFmt w:val="decimal"/>
      <w:lvlText w:val="%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637023A"/>
    <w:multiLevelType w:val="hybridMultilevel"/>
    <w:tmpl w:val="4278718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5">
    <w:nsid w:val="47275509"/>
    <w:multiLevelType w:val="hybridMultilevel"/>
    <w:tmpl w:val="0AD2797A"/>
    <w:lvl w:ilvl="0" w:tplc="0422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6">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7">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8">
    <w:nsid w:val="4A125ED2"/>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nsid w:val="4B98516E"/>
    <w:multiLevelType w:val="hybridMultilevel"/>
    <w:tmpl w:val="3B22D3D6"/>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3">
    <w:nsid w:val="61606C1F"/>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6">
    <w:nsid w:val="692D2701"/>
    <w:multiLevelType w:val="multilevel"/>
    <w:tmpl w:val="FD16DA64"/>
    <w:lvl w:ilvl="0">
      <w:start w:val="1"/>
      <w:numFmt w:val="decimal"/>
      <w:lvlText w:val="%1"/>
      <w:lvlJc w:val="left"/>
      <w:pPr>
        <w:ind w:left="450" w:hanging="450"/>
      </w:pPr>
      <w:rPr>
        <w:rFonts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cs="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39">
    <w:nsid w:val="6B3B179E"/>
    <w:multiLevelType w:val="hybridMultilevel"/>
    <w:tmpl w:val="753E523A"/>
    <w:lvl w:ilvl="0" w:tplc="A0A2D4C0">
      <w:start w:val="1"/>
      <w:numFmt w:val="decimal"/>
      <w:lvlText w:val="%1"/>
      <w:lvlJc w:val="left"/>
      <w:pPr>
        <w:ind w:left="1070" w:hanging="360"/>
      </w:pPr>
      <w:rPr>
        <w:rFonts w:hint="default"/>
        <w:b w:val="0"/>
        <w:bCs w:val="0"/>
      </w:r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cs="Wingdings"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45">
    <w:nsid w:val="798E1132"/>
    <w:multiLevelType w:val="multilevel"/>
    <w:tmpl w:val="D4460A7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7">
    <w:nsid w:val="7E765B7E"/>
    <w:multiLevelType w:val="multilevel"/>
    <w:tmpl w:val="8CA8A0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5"/>
  </w:num>
  <w:num w:numId="2">
    <w:abstractNumId w:val="19"/>
  </w:num>
  <w:num w:numId="3">
    <w:abstractNumId w:val="22"/>
  </w:num>
  <w:num w:numId="4">
    <w:abstractNumId w:val="1"/>
  </w:num>
  <w:num w:numId="5">
    <w:abstractNumId w:val="33"/>
  </w:num>
  <w:num w:numId="6">
    <w:abstractNumId w:val="28"/>
  </w:num>
  <w:num w:numId="7">
    <w:abstractNumId w:val="43"/>
  </w:num>
  <w:num w:numId="8">
    <w:abstractNumId w:val="30"/>
  </w:num>
  <w:num w:numId="9">
    <w:abstractNumId w:val="13"/>
  </w:num>
  <w:num w:numId="10">
    <w:abstractNumId w:val="46"/>
  </w:num>
  <w:num w:numId="11">
    <w:abstractNumId w:val="29"/>
  </w:num>
  <w:num w:numId="12">
    <w:abstractNumId w:val="17"/>
  </w:num>
  <w:num w:numId="13">
    <w:abstractNumId w:val="42"/>
  </w:num>
  <w:num w:numId="14">
    <w:abstractNumId w:val="20"/>
  </w:num>
  <w:num w:numId="15">
    <w:abstractNumId w:val="9"/>
  </w:num>
  <w:num w:numId="16">
    <w:abstractNumId w:val="32"/>
  </w:num>
  <w:num w:numId="17">
    <w:abstractNumId w:val="41"/>
  </w:num>
  <w:num w:numId="18">
    <w:abstractNumId w:val="16"/>
  </w:num>
  <w:num w:numId="19">
    <w:abstractNumId w:val="37"/>
  </w:num>
  <w:num w:numId="20">
    <w:abstractNumId w:val="40"/>
  </w:num>
  <w:num w:numId="21">
    <w:abstractNumId w:val="44"/>
  </w:num>
  <w:num w:numId="22">
    <w:abstractNumId w:val="4"/>
  </w:num>
  <w:num w:numId="23">
    <w:abstractNumId w:val="21"/>
  </w:num>
  <w:num w:numId="24">
    <w:abstractNumId w:val="11"/>
  </w:num>
  <w:num w:numId="25">
    <w:abstractNumId w:val="7"/>
  </w:num>
  <w:num w:numId="26">
    <w:abstractNumId w:val="15"/>
  </w:num>
  <w:num w:numId="27">
    <w:abstractNumId w:val="3"/>
  </w:num>
  <w:num w:numId="28">
    <w:abstractNumId w:val="6"/>
  </w:num>
  <w:num w:numId="29">
    <w:abstractNumId w:val="34"/>
  </w:num>
  <w:num w:numId="30">
    <w:abstractNumId w:val="5"/>
  </w:num>
  <w:num w:numId="31">
    <w:abstractNumId w:val="10"/>
  </w:num>
  <w:num w:numId="32">
    <w:abstractNumId w:val="31"/>
  </w:num>
  <w:num w:numId="33">
    <w:abstractNumId w:val="27"/>
  </w:num>
  <w:num w:numId="34">
    <w:abstractNumId w:val="36"/>
  </w:num>
  <w:num w:numId="35">
    <w:abstractNumId w:val="2"/>
  </w:num>
  <w:num w:numId="36">
    <w:abstractNumId w:val="38"/>
  </w:num>
  <w:num w:numId="37">
    <w:abstractNumId w:val="23"/>
  </w:num>
  <w:num w:numId="38">
    <w:abstractNumId w:val="35"/>
  </w:num>
  <w:num w:numId="39">
    <w:abstractNumId w:val="26"/>
  </w:num>
  <w:num w:numId="40">
    <w:abstractNumId w:val="18"/>
  </w:num>
  <w:num w:numId="41">
    <w:abstractNumId w:val="12"/>
  </w:num>
  <w:num w:numId="42">
    <w:abstractNumId w:val="24"/>
  </w:num>
  <w:num w:numId="43">
    <w:abstractNumId w:val="0"/>
  </w:num>
  <w:num w:numId="44">
    <w:abstractNumId w:val="39"/>
  </w:num>
  <w:num w:numId="45">
    <w:abstractNumId w:val="8"/>
  </w:num>
  <w:num w:numId="46">
    <w:abstractNumId w:val="47"/>
  </w:num>
  <w:num w:numId="47">
    <w:abstractNumId w:val="1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208B"/>
    <w:rsid w:val="00000D9B"/>
    <w:rsid w:val="00015756"/>
    <w:rsid w:val="0002446F"/>
    <w:rsid w:val="00027FCA"/>
    <w:rsid w:val="000304A6"/>
    <w:rsid w:val="00031DA4"/>
    <w:rsid w:val="00035CEF"/>
    <w:rsid w:val="00045EC1"/>
    <w:rsid w:val="0005349B"/>
    <w:rsid w:val="00053D9B"/>
    <w:rsid w:val="00066C9E"/>
    <w:rsid w:val="0007287E"/>
    <w:rsid w:val="00081913"/>
    <w:rsid w:val="00094D0E"/>
    <w:rsid w:val="000A2E6D"/>
    <w:rsid w:val="000A3119"/>
    <w:rsid w:val="000B0672"/>
    <w:rsid w:val="000B57B7"/>
    <w:rsid w:val="000C38C3"/>
    <w:rsid w:val="000C48FA"/>
    <w:rsid w:val="000C4F44"/>
    <w:rsid w:val="000C66A7"/>
    <w:rsid w:val="000C794B"/>
    <w:rsid w:val="000F626C"/>
    <w:rsid w:val="00102B00"/>
    <w:rsid w:val="00106E39"/>
    <w:rsid w:val="00123186"/>
    <w:rsid w:val="00125EE8"/>
    <w:rsid w:val="00132358"/>
    <w:rsid w:val="00134567"/>
    <w:rsid w:val="0014331C"/>
    <w:rsid w:val="00144A04"/>
    <w:rsid w:val="00147B0D"/>
    <w:rsid w:val="00150506"/>
    <w:rsid w:val="0016288B"/>
    <w:rsid w:val="00163EF7"/>
    <w:rsid w:val="001746B0"/>
    <w:rsid w:val="00183905"/>
    <w:rsid w:val="00186C15"/>
    <w:rsid w:val="001872A6"/>
    <w:rsid w:val="00190EC1"/>
    <w:rsid w:val="001A1020"/>
    <w:rsid w:val="001A57C9"/>
    <w:rsid w:val="001B37CD"/>
    <w:rsid w:val="001B7349"/>
    <w:rsid w:val="001D4E43"/>
    <w:rsid w:val="001E3A54"/>
    <w:rsid w:val="001F10BE"/>
    <w:rsid w:val="001F79EC"/>
    <w:rsid w:val="00201725"/>
    <w:rsid w:val="0020230A"/>
    <w:rsid w:val="00203038"/>
    <w:rsid w:val="00204D8A"/>
    <w:rsid w:val="00206DEB"/>
    <w:rsid w:val="002075A7"/>
    <w:rsid w:val="00210D5B"/>
    <w:rsid w:val="002210D9"/>
    <w:rsid w:val="00230A9B"/>
    <w:rsid w:val="0023232D"/>
    <w:rsid w:val="002343C8"/>
    <w:rsid w:val="00257CF3"/>
    <w:rsid w:val="00270D8D"/>
    <w:rsid w:val="002749EE"/>
    <w:rsid w:val="00282A59"/>
    <w:rsid w:val="002A03CD"/>
    <w:rsid w:val="002A2BD8"/>
    <w:rsid w:val="002D16A0"/>
    <w:rsid w:val="002E7007"/>
    <w:rsid w:val="002F2782"/>
    <w:rsid w:val="002F5012"/>
    <w:rsid w:val="00301267"/>
    <w:rsid w:val="00302F77"/>
    <w:rsid w:val="003261F5"/>
    <w:rsid w:val="00354DD5"/>
    <w:rsid w:val="00362480"/>
    <w:rsid w:val="00363149"/>
    <w:rsid w:val="00381A07"/>
    <w:rsid w:val="00383E5A"/>
    <w:rsid w:val="003842DB"/>
    <w:rsid w:val="00387B7B"/>
    <w:rsid w:val="0039282C"/>
    <w:rsid w:val="00396AE2"/>
    <w:rsid w:val="003B3140"/>
    <w:rsid w:val="003C1076"/>
    <w:rsid w:val="003C2AAF"/>
    <w:rsid w:val="003C5C57"/>
    <w:rsid w:val="003C76BB"/>
    <w:rsid w:val="003C7FE3"/>
    <w:rsid w:val="003D24A7"/>
    <w:rsid w:val="003D2BBC"/>
    <w:rsid w:val="003E0A3A"/>
    <w:rsid w:val="003F3EB4"/>
    <w:rsid w:val="003F4033"/>
    <w:rsid w:val="004109CE"/>
    <w:rsid w:val="0041776C"/>
    <w:rsid w:val="00431CB4"/>
    <w:rsid w:val="00434898"/>
    <w:rsid w:val="00434C0B"/>
    <w:rsid w:val="00437C66"/>
    <w:rsid w:val="00440927"/>
    <w:rsid w:val="004409E3"/>
    <w:rsid w:val="004409F0"/>
    <w:rsid w:val="00440A84"/>
    <w:rsid w:val="00445A02"/>
    <w:rsid w:val="00451105"/>
    <w:rsid w:val="0047253F"/>
    <w:rsid w:val="00476A78"/>
    <w:rsid w:val="004828AB"/>
    <w:rsid w:val="00483BF3"/>
    <w:rsid w:val="0048609E"/>
    <w:rsid w:val="00490511"/>
    <w:rsid w:val="00493973"/>
    <w:rsid w:val="00496AAB"/>
    <w:rsid w:val="00496BC7"/>
    <w:rsid w:val="004A3353"/>
    <w:rsid w:val="004B55D7"/>
    <w:rsid w:val="004B7355"/>
    <w:rsid w:val="004C101F"/>
    <w:rsid w:val="004D07D7"/>
    <w:rsid w:val="004D134F"/>
    <w:rsid w:val="004D788A"/>
    <w:rsid w:val="004E2742"/>
    <w:rsid w:val="004E6A49"/>
    <w:rsid w:val="004F1D47"/>
    <w:rsid w:val="004F396F"/>
    <w:rsid w:val="004F48FF"/>
    <w:rsid w:val="004F65D1"/>
    <w:rsid w:val="004F7361"/>
    <w:rsid w:val="0050334D"/>
    <w:rsid w:val="00510557"/>
    <w:rsid w:val="00511472"/>
    <w:rsid w:val="00527A78"/>
    <w:rsid w:val="0054562B"/>
    <w:rsid w:val="00556FE4"/>
    <w:rsid w:val="0055705B"/>
    <w:rsid w:val="00560304"/>
    <w:rsid w:val="00560577"/>
    <w:rsid w:val="00563EDB"/>
    <w:rsid w:val="00565260"/>
    <w:rsid w:val="005A6716"/>
    <w:rsid w:val="005A6A32"/>
    <w:rsid w:val="005C1B12"/>
    <w:rsid w:val="005E5190"/>
    <w:rsid w:val="005E718A"/>
    <w:rsid w:val="00602413"/>
    <w:rsid w:val="006043A0"/>
    <w:rsid w:val="00612955"/>
    <w:rsid w:val="0061591F"/>
    <w:rsid w:val="00631EB8"/>
    <w:rsid w:val="006422B3"/>
    <w:rsid w:val="00646249"/>
    <w:rsid w:val="00647D44"/>
    <w:rsid w:val="00652B17"/>
    <w:rsid w:val="00654045"/>
    <w:rsid w:val="00656A31"/>
    <w:rsid w:val="00660BD1"/>
    <w:rsid w:val="00671215"/>
    <w:rsid w:val="00696001"/>
    <w:rsid w:val="006B126F"/>
    <w:rsid w:val="006B6BFE"/>
    <w:rsid w:val="006C1DAB"/>
    <w:rsid w:val="006C2FC4"/>
    <w:rsid w:val="006D17FB"/>
    <w:rsid w:val="006D3A5E"/>
    <w:rsid w:val="006D4BDD"/>
    <w:rsid w:val="006F18FF"/>
    <w:rsid w:val="006F2B9C"/>
    <w:rsid w:val="00702261"/>
    <w:rsid w:val="007209CC"/>
    <w:rsid w:val="00727A01"/>
    <w:rsid w:val="00740D8D"/>
    <w:rsid w:val="007467E3"/>
    <w:rsid w:val="00753F68"/>
    <w:rsid w:val="00765F70"/>
    <w:rsid w:val="00773C3F"/>
    <w:rsid w:val="00777E01"/>
    <w:rsid w:val="0078154B"/>
    <w:rsid w:val="00783AA9"/>
    <w:rsid w:val="007D116C"/>
    <w:rsid w:val="007D7EC1"/>
    <w:rsid w:val="007E2238"/>
    <w:rsid w:val="00811840"/>
    <w:rsid w:val="00826FEE"/>
    <w:rsid w:val="00831FD1"/>
    <w:rsid w:val="00835385"/>
    <w:rsid w:val="00846E3D"/>
    <w:rsid w:val="00852857"/>
    <w:rsid w:val="00855DDB"/>
    <w:rsid w:val="00861C31"/>
    <w:rsid w:val="008620FD"/>
    <w:rsid w:val="0086548F"/>
    <w:rsid w:val="00872BA8"/>
    <w:rsid w:val="00882448"/>
    <w:rsid w:val="0088565B"/>
    <w:rsid w:val="008923B7"/>
    <w:rsid w:val="00893F2C"/>
    <w:rsid w:val="00894A66"/>
    <w:rsid w:val="00897C1E"/>
    <w:rsid w:val="008A419C"/>
    <w:rsid w:val="008B1B4B"/>
    <w:rsid w:val="008B20C6"/>
    <w:rsid w:val="008B32AA"/>
    <w:rsid w:val="008B7F66"/>
    <w:rsid w:val="008C0FE1"/>
    <w:rsid w:val="008C319C"/>
    <w:rsid w:val="008D10D1"/>
    <w:rsid w:val="008D202B"/>
    <w:rsid w:val="008E21F0"/>
    <w:rsid w:val="008E304D"/>
    <w:rsid w:val="008F4D99"/>
    <w:rsid w:val="00902CDE"/>
    <w:rsid w:val="009148AA"/>
    <w:rsid w:val="009217A0"/>
    <w:rsid w:val="00921D71"/>
    <w:rsid w:val="009265F0"/>
    <w:rsid w:val="00926B02"/>
    <w:rsid w:val="00944C28"/>
    <w:rsid w:val="00950928"/>
    <w:rsid w:val="00953838"/>
    <w:rsid w:val="00953F52"/>
    <w:rsid w:val="00967367"/>
    <w:rsid w:val="0097441A"/>
    <w:rsid w:val="009816AD"/>
    <w:rsid w:val="009A1AEF"/>
    <w:rsid w:val="009A2F7E"/>
    <w:rsid w:val="009B1621"/>
    <w:rsid w:val="009B67B2"/>
    <w:rsid w:val="009C50ED"/>
    <w:rsid w:val="009D3C17"/>
    <w:rsid w:val="009F51CE"/>
    <w:rsid w:val="00A0487E"/>
    <w:rsid w:val="00A12E21"/>
    <w:rsid w:val="00A14E49"/>
    <w:rsid w:val="00A266D7"/>
    <w:rsid w:val="00A40C39"/>
    <w:rsid w:val="00A60B0A"/>
    <w:rsid w:val="00A6191A"/>
    <w:rsid w:val="00A62C49"/>
    <w:rsid w:val="00A638AB"/>
    <w:rsid w:val="00A67A8F"/>
    <w:rsid w:val="00A737D6"/>
    <w:rsid w:val="00A812D5"/>
    <w:rsid w:val="00A8164E"/>
    <w:rsid w:val="00A83F34"/>
    <w:rsid w:val="00A87300"/>
    <w:rsid w:val="00A93005"/>
    <w:rsid w:val="00A956C1"/>
    <w:rsid w:val="00A95B25"/>
    <w:rsid w:val="00AA1AB2"/>
    <w:rsid w:val="00AA4F7A"/>
    <w:rsid w:val="00AC1423"/>
    <w:rsid w:val="00AC343E"/>
    <w:rsid w:val="00AC7056"/>
    <w:rsid w:val="00AC7ED6"/>
    <w:rsid w:val="00AD05DB"/>
    <w:rsid w:val="00B00CF4"/>
    <w:rsid w:val="00B04E0F"/>
    <w:rsid w:val="00B14E5E"/>
    <w:rsid w:val="00B37FF7"/>
    <w:rsid w:val="00B402B2"/>
    <w:rsid w:val="00B45C86"/>
    <w:rsid w:val="00B61391"/>
    <w:rsid w:val="00B743BF"/>
    <w:rsid w:val="00B8208B"/>
    <w:rsid w:val="00B840E2"/>
    <w:rsid w:val="00B97846"/>
    <w:rsid w:val="00BA7609"/>
    <w:rsid w:val="00BB0D41"/>
    <w:rsid w:val="00BD121A"/>
    <w:rsid w:val="00BE7D55"/>
    <w:rsid w:val="00BF4368"/>
    <w:rsid w:val="00C01B41"/>
    <w:rsid w:val="00C01F09"/>
    <w:rsid w:val="00C11021"/>
    <w:rsid w:val="00C20BF7"/>
    <w:rsid w:val="00C312E5"/>
    <w:rsid w:val="00C37CDE"/>
    <w:rsid w:val="00C51B0E"/>
    <w:rsid w:val="00C77CFB"/>
    <w:rsid w:val="00C77FE5"/>
    <w:rsid w:val="00C817E3"/>
    <w:rsid w:val="00C83B78"/>
    <w:rsid w:val="00C83F61"/>
    <w:rsid w:val="00CA0A4C"/>
    <w:rsid w:val="00CA1A6B"/>
    <w:rsid w:val="00CB50B1"/>
    <w:rsid w:val="00CD4BBC"/>
    <w:rsid w:val="00CE4E19"/>
    <w:rsid w:val="00D00AB1"/>
    <w:rsid w:val="00D1527A"/>
    <w:rsid w:val="00D22C80"/>
    <w:rsid w:val="00D24554"/>
    <w:rsid w:val="00D314FA"/>
    <w:rsid w:val="00D419AA"/>
    <w:rsid w:val="00D44AA7"/>
    <w:rsid w:val="00D53225"/>
    <w:rsid w:val="00D53B94"/>
    <w:rsid w:val="00D56FE0"/>
    <w:rsid w:val="00D6005C"/>
    <w:rsid w:val="00D67E22"/>
    <w:rsid w:val="00D71EF7"/>
    <w:rsid w:val="00D769CF"/>
    <w:rsid w:val="00D95B18"/>
    <w:rsid w:val="00DA7D2F"/>
    <w:rsid w:val="00DB3BAA"/>
    <w:rsid w:val="00DC759F"/>
    <w:rsid w:val="00DD0296"/>
    <w:rsid w:val="00DE6B91"/>
    <w:rsid w:val="00E2564E"/>
    <w:rsid w:val="00E328B4"/>
    <w:rsid w:val="00E35A7F"/>
    <w:rsid w:val="00E4589A"/>
    <w:rsid w:val="00E625DC"/>
    <w:rsid w:val="00E62968"/>
    <w:rsid w:val="00E64FB1"/>
    <w:rsid w:val="00E675AA"/>
    <w:rsid w:val="00E8269E"/>
    <w:rsid w:val="00E83C98"/>
    <w:rsid w:val="00E9102B"/>
    <w:rsid w:val="00E9777F"/>
    <w:rsid w:val="00EA1265"/>
    <w:rsid w:val="00EB2285"/>
    <w:rsid w:val="00EC38B8"/>
    <w:rsid w:val="00EE54F7"/>
    <w:rsid w:val="00EE7042"/>
    <w:rsid w:val="00EE7ABB"/>
    <w:rsid w:val="00EF0C0A"/>
    <w:rsid w:val="00EF3AF2"/>
    <w:rsid w:val="00EF5B83"/>
    <w:rsid w:val="00F01457"/>
    <w:rsid w:val="00F32098"/>
    <w:rsid w:val="00F439C7"/>
    <w:rsid w:val="00F54E02"/>
    <w:rsid w:val="00F724D2"/>
    <w:rsid w:val="00F77373"/>
    <w:rsid w:val="00F82F6C"/>
    <w:rsid w:val="00F85A3D"/>
    <w:rsid w:val="00F932D9"/>
    <w:rsid w:val="00FA3C07"/>
    <w:rsid w:val="00FA45FA"/>
    <w:rsid w:val="00FB551A"/>
    <w:rsid w:val="00FB7AEA"/>
    <w:rsid w:val="00FD173D"/>
    <w:rsid w:val="00FD7092"/>
    <w:rsid w:val="00FE073C"/>
    <w:rsid w:val="00FE7B97"/>
    <w:rsid w:val="00FF034C"/>
    <w:rsid w:val="00FF052A"/>
    <w:rsid w:val="00FF0A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5:docId w15:val="{8F55F757-B4C9-46D9-8A9E-8168314E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6A0"/>
    <w:pPr>
      <w:spacing w:after="200" w:line="276" w:lineRule="auto"/>
    </w:pPr>
    <w:rPr>
      <w:rFonts w:cs="Calibri"/>
      <w:sz w:val="22"/>
      <w:szCs w:val="22"/>
      <w:lang w:val="en-US" w:eastAsia="en-US"/>
    </w:rPr>
  </w:style>
  <w:style w:type="paragraph" w:styleId="2">
    <w:name w:val="heading 2"/>
    <w:basedOn w:val="a"/>
    <w:link w:val="20"/>
    <w:uiPriority w:val="99"/>
    <w:qFormat/>
    <w:rsid w:val="00F32098"/>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9"/>
    <w:qFormat/>
    <w:rsid w:val="00F32098"/>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F3209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F32098"/>
    <w:rPr>
      <w:rFonts w:ascii="Times New Roman" w:hAnsi="Times New Roman" w:cs="Times New Roman"/>
      <w:b/>
      <w:bCs/>
      <w:sz w:val="27"/>
      <w:szCs w:val="27"/>
      <w:lang w:eastAsia="ru-RU"/>
    </w:rPr>
  </w:style>
  <w:style w:type="paragraph" w:customStyle="1" w:styleId="a3">
    <w:name w:val="Чертежный"/>
    <w:uiPriority w:val="99"/>
    <w:rsid w:val="00B8208B"/>
    <w:pPr>
      <w:jc w:val="both"/>
    </w:pPr>
    <w:rPr>
      <w:rFonts w:ascii="ISOCPEUR" w:hAnsi="ISOCPEUR" w:cs="ISOCPEUR"/>
      <w:i/>
      <w:iCs/>
      <w:sz w:val="28"/>
      <w:szCs w:val="28"/>
    </w:rPr>
  </w:style>
  <w:style w:type="paragraph" w:styleId="a4">
    <w:name w:val="header"/>
    <w:basedOn w:val="a"/>
    <w:link w:val="a5"/>
    <w:uiPriority w:val="99"/>
    <w:rsid w:val="000B0672"/>
    <w:pPr>
      <w:tabs>
        <w:tab w:val="center" w:pos="4513"/>
        <w:tab w:val="right" w:pos="9026"/>
      </w:tabs>
      <w:spacing w:after="0" w:line="240" w:lineRule="auto"/>
    </w:pPr>
  </w:style>
  <w:style w:type="character" w:customStyle="1" w:styleId="a5">
    <w:name w:val="Верхній колонтитул Знак"/>
    <w:basedOn w:val="a0"/>
    <w:link w:val="a4"/>
    <w:uiPriority w:val="99"/>
    <w:locked/>
    <w:rsid w:val="000B0672"/>
  </w:style>
  <w:style w:type="paragraph" w:styleId="a6">
    <w:name w:val="footer"/>
    <w:basedOn w:val="a"/>
    <w:link w:val="a7"/>
    <w:uiPriority w:val="99"/>
    <w:rsid w:val="000B0672"/>
    <w:pPr>
      <w:tabs>
        <w:tab w:val="center" w:pos="4513"/>
        <w:tab w:val="right" w:pos="9026"/>
      </w:tabs>
      <w:spacing w:after="0" w:line="240" w:lineRule="auto"/>
    </w:pPr>
  </w:style>
  <w:style w:type="character" w:customStyle="1" w:styleId="a7">
    <w:name w:val="Нижній колонтитул Знак"/>
    <w:basedOn w:val="a0"/>
    <w:link w:val="a6"/>
    <w:uiPriority w:val="99"/>
    <w:locked/>
    <w:rsid w:val="000B0672"/>
  </w:style>
  <w:style w:type="paragraph" w:styleId="a8">
    <w:name w:val="Normal (Web)"/>
    <w:basedOn w:val="a"/>
    <w:uiPriority w:val="99"/>
    <w:rsid w:val="00F32098"/>
    <w:pPr>
      <w:spacing w:before="100" w:beforeAutospacing="1" w:after="100" w:afterAutospacing="1" w:line="240" w:lineRule="auto"/>
    </w:pPr>
    <w:rPr>
      <w:sz w:val="24"/>
      <w:szCs w:val="24"/>
      <w:lang w:eastAsia="ru-RU"/>
    </w:rPr>
  </w:style>
  <w:style w:type="character" w:styleId="a9">
    <w:name w:val="Hyperlink"/>
    <w:uiPriority w:val="99"/>
    <w:rsid w:val="00F32098"/>
    <w:rPr>
      <w:color w:val="0000FF"/>
      <w:u w:val="single"/>
    </w:rPr>
  </w:style>
  <w:style w:type="paragraph" w:styleId="aa">
    <w:name w:val="Balloon Text"/>
    <w:basedOn w:val="a"/>
    <w:link w:val="ab"/>
    <w:uiPriority w:val="99"/>
    <w:semiHidden/>
    <w:rsid w:val="00F32098"/>
    <w:pPr>
      <w:spacing w:after="0" w:line="240" w:lineRule="auto"/>
    </w:pPr>
    <w:rPr>
      <w:rFonts w:ascii="Tahoma" w:hAnsi="Tahoma" w:cs="Tahoma"/>
      <w:sz w:val="16"/>
      <w:szCs w:val="16"/>
    </w:rPr>
  </w:style>
  <w:style w:type="character" w:customStyle="1" w:styleId="ab">
    <w:name w:val="Текст у виносці Знак"/>
    <w:link w:val="aa"/>
    <w:uiPriority w:val="99"/>
    <w:semiHidden/>
    <w:locked/>
    <w:rsid w:val="00F32098"/>
    <w:rPr>
      <w:rFonts w:ascii="Tahoma" w:hAnsi="Tahoma" w:cs="Tahoma"/>
      <w:sz w:val="16"/>
      <w:szCs w:val="16"/>
    </w:rPr>
  </w:style>
  <w:style w:type="paragraph" w:styleId="ac">
    <w:name w:val="List Paragraph"/>
    <w:basedOn w:val="a"/>
    <w:uiPriority w:val="99"/>
    <w:qFormat/>
    <w:rsid w:val="00FF0A2A"/>
    <w:pPr>
      <w:ind w:left="720"/>
    </w:pPr>
  </w:style>
  <w:style w:type="character" w:customStyle="1" w:styleId="hps">
    <w:name w:val="hps"/>
    <w:basedOn w:val="a0"/>
    <w:uiPriority w:val="99"/>
    <w:rsid w:val="0007287E"/>
  </w:style>
  <w:style w:type="character" w:customStyle="1" w:styleId="atn">
    <w:name w:val="atn"/>
    <w:basedOn w:val="a0"/>
    <w:uiPriority w:val="99"/>
    <w:rsid w:val="004828AB"/>
  </w:style>
  <w:style w:type="table" w:styleId="ad">
    <w:name w:val="Table Grid"/>
    <w:basedOn w:val="a1"/>
    <w:uiPriority w:val="99"/>
    <w:rsid w:val="00354DD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Plain Text"/>
    <w:basedOn w:val="a"/>
    <w:link w:val="af"/>
    <w:uiPriority w:val="99"/>
    <w:rsid w:val="00396AE2"/>
    <w:pPr>
      <w:spacing w:after="0" w:line="240" w:lineRule="auto"/>
    </w:pPr>
    <w:rPr>
      <w:rFonts w:ascii="Courier New" w:hAnsi="Courier New" w:cs="Courier New"/>
      <w:sz w:val="20"/>
      <w:szCs w:val="20"/>
      <w:lang w:eastAsia="ru-RU"/>
    </w:rPr>
  </w:style>
  <w:style w:type="character" w:customStyle="1" w:styleId="af">
    <w:name w:val="Текст Знак"/>
    <w:link w:val="ae"/>
    <w:uiPriority w:val="99"/>
    <w:locked/>
    <w:rsid w:val="00396AE2"/>
    <w:rPr>
      <w:rFonts w:ascii="Courier New" w:hAnsi="Courier New" w:cs="Courier New"/>
      <w:sz w:val="20"/>
      <w:szCs w:val="20"/>
      <w:lang w:eastAsia="ru-RU"/>
    </w:rPr>
  </w:style>
  <w:style w:type="character" w:styleId="af0">
    <w:name w:val="Strong"/>
    <w:uiPriority w:val="99"/>
    <w:qFormat/>
    <w:rsid w:val="00EE54F7"/>
    <w:rPr>
      <w:b/>
      <w:bCs/>
    </w:rPr>
  </w:style>
  <w:style w:type="character" w:styleId="af1">
    <w:name w:val="Emphasis"/>
    <w:uiPriority w:val="99"/>
    <w:qFormat/>
    <w:rsid w:val="00EE54F7"/>
    <w:rPr>
      <w:i/>
      <w:iCs/>
    </w:rPr>
  </w:style>
  <w:style w:type="character" w:styleId="HTML">
    <w:name w:val="HTML Code"/>
    <w:uiPriority w:val="99"/>
    <w:semiHidden/>
    <w:rsid w:val="004409E3"/>
    <w:rPr>
      <w:rFonts w:ascii="Courier New" w:hAnsi="Courier New" w:cs="Courier New"/>
      <w:sz w:val="20"/>
      <w:szCs w:val="20"/>
    </w:rPr>
  </w:style>
  <w:style w:type="paragraph" w:styleId="HTML0">
    <w:name w:val="HTML Preformatted"/>
    <w:basedOn w:val="a"/>
    <w:link w:val="HTML1"/>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1">
    <w:name w:val="Стандартний HTML Знак"/>
    <w:link w:val="HTML0"/>
    <w:uiPriority w:val="99"/>
    <w:semiHidden/>
    <w:locked/>
    <w:rsid w:val="004409E3"/>
    <w:rPr>
      <w:rFonts w:ascii="Courier New" w:hAnsi="Courier New" w:cs="Courier New"/>
      <w:sz w:val="20"/>
      <w:szCs w:val="20"/>
      <w:lang w:val="ru-RU" w:eastAsia="ru-RU"/>
    </w:rPr>
  </w:style>
  <w:style w:type="character" w:customStyle="1" w:styleId="hl-var">
    <w:name w:val="hl-var"/>
    <w:basedOn w:val="a0"/>
    <w:uiPriority w:val="99"/>
    <w:rsid w:val="004409E3"/>
  </w:style>
  <w:style w:type="character" w:customStyle="1" w:styleId="hl-code">
    <w:name w:val="hl-code"/>
    <w:basedOn w:val="a0"/>
    <w:uiPriority w:val="99"/>
    <w:rsid w:val="004409E3"/>
  </w:style>
  <w:style w:type="character" w:customStyle="1" w:styleId="hl-identifier">
    <w:name w:val="hl-identifier"/>
    <w:basedOn w:val="a0"/>
    <w:uiPriority w:val="99"/>
    <w:rsid w:val="004409E3"/>
  </w:style>
  <w:style w:type="character" w:customStyle="1" w:styleId="hl-brackets">
    <w:name w:val="hl-brackets"/>
    <w:basedOn w:val="a0"/>
    <w:uiPriority w:val="99"/>
    <w:rsid w:val="004409E3"/>
  </w:style>
  <w:style w:type="character" w:customStyle="1" w:styleId="hl-quotes">
    <w:name w:val="hl-quotes"/>
    <w:basedOn w:val="a0"/>
    <w:uiPriority w:val="99"/>
    <w:rsid w:val="004409E3"/>
  </w:style>
  <w:style w:type="character" w:customStyle="1" w:styleId="hl-string">
    <w:name w:val="hl-string"/>
    <w:basedOn w:val="a0"/>
    <w:uiPriority w:val="99"/>
    <w:rsid w:val="004409E3"/>
  </w:style>
  <w:style w:type="character" w:customStyle="1" w:styleId="hl-reserved">
    <w:name w:val="hl-reserved"/>
    <w:basedOn w:val="a0"/>
    <w:uiPriority w:val="99"/>
    <w:rsid w:val="004409E3"/>
  </w:style>
  <w:style w:type="character" w:customStyle="1" w:styleId="hl-inlinetags">
    <w:name w:val="hl-inlinetags"/>
    <w:basedOn w:val="a0"/>
    <w:uiPriority w:val="99"/>
    <w:rsid w:val="004409E3"/>
  </w:style>
  <w:style w:type="character" w:customStyle="1" w:styleId="hl-comment">
    <w:name w:val="hl-comment"/>
    <w:basedOn w:val="a0"/>
    <w:uiPriority w:val="99"/>
    <w:rsid w:val="004409E3"/>
  </w:style>
  <w:style w:type="character" w:styleId="af2">
    <w:name w:val="page number"/>
    <w:basedOn w:val="a0"/>
    <w:uiPriority w:val="99"/>
    <w:rsid w:val="00DB3BAA"/>
  </w:style>
  <w:style w:type="paragraph" w:styleId="af3">
    <w:name w:val="No Spacing"/>
    <w:uiPriority w:val="99"/>
    <w:qFormat/>
    <w:rsid w:val="00DB3BAA"/>
    <w:rPr>
      <w:rFonts w:cs="Calibri"/>
      <w:sz w:val="22"/>
      <w:szCs w:val="22"/>
      <w:lang w:val="ru-RU" w:eastAsia="en-US"/>
    </w:rPr>
  </w:style>
  <w:style w:type="paragraph" w:customStyle="1" w:styleId="af4">
    <w:name w:val="Текст в таблице"/>
    <w:basedOn w:val="a"/>
    <w:uiPriority w:val="99"/>
    <w:rsid w:val="00DB3BAA"/>
    <w:pPr>
      <w:spacing w:after="0" w:line="240" w:lineRule="auto"/>
      <w:jc w:val="center"/>
    </w:pPr>
    <w:rPr>
      <w:noProof/>
      <w:sz w:val="24"/>
      <w:szCs w:val="24"/>
      <w:lang w:val="ru-RU" w:eastAsia="ru-RU"/>
    </w:rPr>
  </w:style>
  <w:style w:type="paragraph" w:customStyle="1" w:styleId="c5">
    <w:name w:val="c5"/>
    <w:basedOn w:val="a"/>
    <w:uiPriority w:val="99"/>
    <w:rsid w:val="00DB3BAA"/>
    <w:pPr>
      <w:spacing w:before="100" w:beforeAutospacing="1" w:after="100" w:afterAutospacing="1" w:line="240" w:lineRule="auto"/>
    </w:pPr>
    <w:rPr>
      <w:sz w:val="24"/>
      <w:szCs w:val="24"/>
      <w:lang w:val="ru-RU" w:eastAsia="ru-RU"/>
    </w:rPr>
  </w:style>
  <w:style w:type="paragraph" w:styleId="af5">
    <w:name w:val="Body Text Indent"/>
    <w:basedOn w:val="a"/>
    <w:link w:val="af6"/>
    <w:uiPriority w:val="99"/>
    <w:rsid w:val="00563EDB"/>
    <w:pPr>
      <w:spacing w:after="120" w:line="240" w:lineRule="auto"/>
      <w:ind w:left="283"/>
    </w:pPr>
    <w:rPr>
      <w:sz w:val="24"/>
      <w:szCs w:val="24"/>
      <w:lang w:val="ru-RU" w:eastAsia="ru-RU"/>
    </w:rPr>
  </w:style>
  <w:style w:type="character" w:customStyle="1" w:styleId="af6">
    <w:name w:val="Основний текст з відступом Знак"/>
    <w:link w:val="af5"/>
    <w:uiPriority w:val="99"/>
    <w:locked/>
    <w:rsid w:val="00563EDB"/>
    <w:rPr>
      <w:rFonts w:ascii="Times New Roman" w:hAnsi="Times New Roman" w:cs="Times New Roman"/>
      <w:sz w:val="24"/>
      <w:szCs w:val="24"/>
      <w:lang w:val="ru-RU" w:eastAsia="ru-RU"/>
    </w:rPr>
  </w:style>
  <w:style w:type="paragraph" w:customStyle="1" w:styleId="Style3">
    <w:name w:val="Style3"/>
    <w:basedOn w:val="a"/>
    <w:uiPriority w:val="99"/>
    <w:rsid w:val="00563EDB"/>
    <w:pPr>
      <w:widowControl w:val="0"/>
      <w:autoSpaceDE w:val="0"/>
      <w:autoSpaceDN w:val="0"/>
      <w:adjustRightInd w:val="0"/>
      <w:spacing w:after="0" w:line="254" w:lineRule="exact"/>
      <w:ind w:firstLine="288"/>
      <w:jc w:val="both"/>
    </w:pPr>
    <w:rPr>
      <w:sz w:val="24"/>
      <w:szCs w:val="24"/>
      <w:lang w:val="ru-RU" w:eastAsia="ru-RU"/>
    </w:rPr>
  </w:style>
  <w:style w:type="character" w:customStyle="1" w:styleId="FontStyle22">
    <w:name w:val="Font Style22"/>
    <w:uiPriority w:val="99"/>
    <w:rsid w:val="00563EDB"/>
    <w:rPr>
      <w:rFonts w:ascii="Times New Roman" w:hAnsi="Times New Roman" w:cs="Times New Roman"/>
      <w:sz w:val="20"/>
      <w:szCs w:val="20"/>
    </w:rPr>
  </w:style>
  <w:style w:type="paragraph" w:styleId="21">
    <w:name w:val="Body Text Indent 2"/>
    <w:basedOn w:val="a"/>
    <w:link w:val="22"/>
    <w:uiPriority w:val="99"/>
    <w:semiHidden/>
    <w:rsid w:val="00C83F61"/>
    <w:pPr>
      <w:spacing w:after="120" w:line="480" w:lineRule="auto"/>
      <w:ind w:left="360"/>
    </w:pPr>
  </w:style>
  <w:style w:type="character" w:customStyle="1" w:styleId="22">
    <w:name w:val="Основний текст з відступом 2 Знак"/>
    <w:basedOn w:val="a0"/>
    <w:link w:val="21"/>
    <w:uiPriority w:val="99"/>
    <w:semiHidden/>
    <w:locked/>
    <w:rsid w:val="00C83F61"/>
  </w:style>
  <w:style w:type="character" w:customStyle="1" w:styleId="cwcot">
    <w:name w:val="cwcot"/>
    <w:uiPriority w:val="99"/>
    <w:rsid w:val="00150506"/>
  </w:style>
  <w:style w:type="paragraph" w:styleId="af7">
    <w:name w:val="Body Text"/>
    <w:basedOn w:val="a"/>
    <w:link w:val="af8"/>
    <w:uiPriority w:val="99"/>
    <w:rsid w:val="00556FE4"/>
    <w:pPr>
      <w:spacing w:after="120"/>
    </w:pPr>
  </w:style>
  <w:style w:type="character" w:customStyle="1" w:styleId="af8">
    <w:name w:val="Основний текст Знак"/>
    <w:link w:val="af7"/>
    <w:uiPriority w:val="99"/>
    <w:semiHidden/>
    <w:locked/>
    <w:rsid w:val="00D95B1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7896">
      <w:marLeft w:val="0"/>
      <w:marRight w:val="0"/>
      <w:marTop w:val="0"/>
      <w:marBottom w:val="0"/>
      <w:divBdr>
        <w:top w:val="none" w:sz="0" w:space="0" w:color="auto"/>
        <w:left w:val="none" w:sz="0" w:space="0" w:color="auto"/>
        <w:bottom w:val="none" w:sz="0" w:space="0" w:color="auto"/>
        <w:right w:val="none" w:sz="0" w:space="0" w:color="auto"/>
      </w:divBdr>
      <w:divsChild>
        <w:div w:id="1999267897">
          <w:marLeft w:val="0"/>
          <w:marRight w:val="0"/>
          <w:marTop w:val="0"/>
          <w:marBottom w:val="0"/>
          <w:divBdr>
            <w:top w:val="none" w:sz="0" w:space="0" w:color="auto"/>
            <w:left w:val="none" w:sz="0" w:space="0" w:color="auto"/>
            <w:bottom w:val="none" w:sz="0" w:space="0" w:color="auto"/>
            <w:right w:val="none" w:sz="0" w:space="0" w:color="auto"/>
          </w:divBdr>
        </w:div>
        <w:div w:id="1999267899">
          <w:marLeft w:val="0"/>
          <w:marRight w:val="0"/>
          <w:marTop w:val="0"/>
          <w:marBottom w:val="0"/>
          <w:divBdr>
            <w:top w:val="none" w:sz="0" w:space="0" w:color="auto"/>
            <w:left w:val="none" w:sz="0" w:space="0" w:color="auto"/>
            <w:bottom w:val="none" w:sz="0" w:space="0" w:color="auto"/>
            <w:right w:val="none" w:sz="0" w:space="0" w:color="auto"/>
          </w:divBdr>
        </w:div>
        <w:div w:id="1999267902">
          <w:marLeft w:val="0"/>
          <w:marRight w:val="0"/>
          <w:marTop w:val="0"/>
          <w:marBottom w:val="0"/>
          <w:divBdr>
            <w:top w:val="none" w:sz="0" w:space="0" w:color="auto"/>
            <w:left w:val="none" w:sz="0" w:space="0" w:color="auto"/>
            <w:bottom w:val="none" w:sz="0" w:space="0" w:color="auto"/>
            <w:right w:val="none" w:sz="0" w:space="0" w:color="auto"/>
          </w:divBdr>
        </w:div>
      </w:divsChild>
    </w:div>
    <w:div w:id="1999267900">
      <w:marLeft w:val="0"/>
      <w:marRight w:val="0"/>
      <w:marTop w:val="0"/>
      <w:marBottom w:val="0"/>
      <w:divBdr>
        <w:top w:val="none" w:sz="0" w:space="0" w:color="auto"/>
        <w:left w:val="none" w:sz="0" w:space="0" w:color="auto"/>
        <w:bottom w:val="none" w:sz="0" w:space="0" w:color="auto"/>
        <w:right w:val="none" w:sz="0" w:space="0" w:color="auto"/>
      </w:divBdr>
      <w:divsChild>
        <w:div w:id="1999267898">
          <w:marLeft w:val="0"/>
          <w:marRight w:val="0"/>
          <w:marTop w:val="0"/>
          <w:marBottom w:val="0"/>
          <w:divBdr>
            <w:top w:val="none" w:sz="0" w:space="0" w:color="auto"/>
            <w:left w:val="none" w:sz="0" w:space="0" w:color="auto"/>
            <w:bottom w:val="none" w:sz="0" w:space="0" w:color="auto"/>
            <w:right w:val="none" w:sz="0" w:space="0" w:color="auto"/>
          </w:divBdr>
        </w:div>
      </w:divsChild>
    </w:div>
    <w:div w:id="1999267903">
      <w:marLeft w:val="0"/>
      <w:marRight w:val="0"/>
      <w:marTop w:val="0"/>
      <w:marBottom w:val="0"/>
      <w:divBdr>
        <w:top w:val="none" w:sz="0" w:space="0" w:color="auto"/>
        <w:left w:val="none" w:sz="0" w:space="0" w:color="auto"/>
        <w:bottom w:val="none" w:sz="0" w:space="0" w:color="auto"/>
        <w:right w:val="none" w:sz="0" w:space="0" w:color="auto"/>
      </w:divBdr>
      <w:divsChild>
        <w:div w:id="1999267895">
          <w:marLeft w:val="0"/>
          <w:marRight w:val="0"/>
          <w:marTop w:val="0"/>
          <w:marBottom w:val="0"/>
          <w:divBdr>
            <w:top w:val="none" w:sz="0" w:space="0" w:color="auto"/>
            <w:left w:val="none" w:sz="0" w:space="0" w:color="auto"/>
            <w:bottom w:val="none" w:sz="0" w:space="0" w:color="auto"/>
            <w:right w:val="none" w:sz="0" w:space="0" w:color="auto"/>
          </w:divBdr>
        </w:div>
      </w:divsChild>
    </w:div>
    <w:div w:id="1999267904">
      <w:marLeft w:val="0"/>
      <w:marRight w:val="0"/>
      <w:marTop w:val="0"/>
      <w:marBottom w:val="0"/>
      <w:divBdr>
        <w:top w:val="none" w:sz="0" w:space="0" w:color="auto"/>
        <w:left w:val="none" w:sz="0" w:space="0" w:color="auto"/>
        <w:bottom w:val="none" w:sz="0" w:space="0" w:color="auto"/>
        <w:right w:val="none" w:sz="0" w:space="0" w:color="auto"/>
      </w:divBdr>
    </w:div>
    <w:div w:id="1999267905">
      <w:marLeft w:val="0"/>
      <w:marRight w:val="0"/>
      <w:marTop w:val="0"/>
      <w:marBottom w:val="0"/>
      <w:divBdr>
        <w:top w:val="none" w:sz="0" w:space="0" w:color="auto"/>
        <w:left w:val="none" w:sz="0" w:space="0" w:color="auto"/>
        <w:bottom w:val="none" w:sz="0" w:space="0" w:color="auto"/>
        <w:right w:val="none" w:sz="0" w:space="0" w:color="auto"/>
      </w:divBdr>
      <w:divsChild>
        <w:div w:id="1999267901">
          <w:marLeft w:val="0"/>
          <w:marRight w:val="0"/>
          <w:marTop w:val="0"/>
          <w:marBottom w:val="0"/>
          <w:divBdr>
            <w:top w:val="none" w:sz="0" w:space="0" w:color="auto"/>
            <w:left w:val="none" w:sz="0" w:space="0" w:color="auto"/>
            <w:bottom w:val="none" w:sz="0" w:space="0" w:color="auto"/>
            <w:right w:val="none" w:sz="0" w:space="0" w:color="auto"/>
          </w:divBdr>
          <w:divsChild>
            <w:div w:id="1999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0.wmf"/><Relationship Id="rId7" Type="http://schemas.openxmlformats.org/officeDocument/2006/relationships/hyperlink" Target="http://uk.wikipedia.org/wiki/%D0%A1%D0%BF%D1%96%D0%B2%D0%BF%D1%80%D0%B0%D1%86%D1%8F"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8" Type="http://schemas.openxmlformats.org/officeDocument/2006/relationships/image" Target="media/image1.wmf"/><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8.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2124</TotalTime>
  <Pages>1</Pages>
  <Words>8178</Words>
  <Characters>4662</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4 ЕКОНОМІЧНА ДОЦІЛЬНІСТЬ ВИКОРИСТАННЯ  ПРОГРАМНОГО ЗАБЕЗПЕЧЕННЯ</vt:lpstr>
    </vt:vector>
  </TitlesOfParts>
  <Company>Microsoft</Company>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ЕКОНОМІЧНА ДОЦІЛЬНІСТЬ ВИКОРИСТАННЯ  ПРОГРАМНОГО ЗАБЕЗПЕЧЕННЯ</dc:title>
  <dc:subject/>
  <dc:creator>STAS</dc:creator>
  <cp:keywords/>
  <dc:description/>
  <cp:lastModifiedBy>Petro Krohmaluk</cp:lastModifiedBy>
  <cp:revision>54</cp:revision>
  <cp:lastPrinted>2014-05-20T20:22:00Z</cp:lastPrinted>
  <dcterms:created xsi:type="dcterms:W3CDTF">2014-05-19T19:27:00Z</dcterms:created>
  <dcterms:modified xsi:type="dcterms:W3CDTF">2014-05-22T08:21:00Z</dcterms:modified>
</cp:coreProperties>
</file>