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EB" w:rsidRPr="004441A9" w:rsidRDefault="00A23FEF" w:rsidP="00A23FEF">
      <w:pPr>
        <w:jc w:val="center"/>
        <w:rPr>
          <w:b/>
          <w:sz w:val="24"/>
        </w:rPr>
      </w:pPr>
      <w:r w:rsidRPr="004441A9">
        <w:rPr>
          <w:b/>
          <w:sz w:val="24"/>
        </w:rPr>
        <w:t>DATA COLLECTION</w:t>
      </w:r>
    </w:p>
    <w:p w:rsidR="00A23FEF" w:rsidRDefault="00A23FEF"/>
    <w:p w:rsidR="00A23FEF" w:rsidRPr="008E408B" w:rsidRDefault="00A23FEF" w:rsidP="00A23FEF">
      <w:pPr>
        <w:spacing w:after="0" w:line="360" w:lineRule="auto"/>
        <w:jc w:val="both"/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8E408B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Traffic survey</w:t>
      </w:r>
    </w:p>
    <w:p w:rsidR="00A23FEF" w:rsidRDefault="00A23FEF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Traffic survey was carried at the intersection of </w:t>
      </w:r>
      <w:r w:rsidR="003B4E08">
        <w:rPr>
          <w:rFonts w:ascii="Calibri" w:eastAsia="Times New Roman" w:hAnsi="Calibri" w:cs="Calibri"/>
          <w:sz w:val="24"/>
          <w:szCs w:val="24"/>
          <w:lang w:val="en-GB" w:eastAsia="en-GB"/>
        </w:rPr>
        <w:t>First Bank junction for this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project,</w:t>
      </w:r>
      <w:r w:rsidRPr="008E408B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 </w:t>
      </w:r>
      <w:r w:rsidRPr="001D5343">
        <w:rPr>
          <w:rFonts w:ascii="Calibri" w:eastAsia="Times New Roman" w:hAnsi="Calibri" w:cs="Calibri"/>
          <w:sz w:val="24"/>
          <w:szCs w:val="24"/>
          <w:lang w:val="en-GB" w:eastAsia="en-GB"/>
        </w:rPr>
        <w:t>traffic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count</w:t>
      </w:r>
      <w:r w:rsidRPr="001D5343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was </w:t>
      </w:r>
      <w:r w:rsidR="003B4E08">
        <w:rPr>
          <w:rFonts w:ascii="Calibri" w:eastAsia="Times New Roman" w:hAnsi="Calibri" w:cs="Calibri"/>
          <w:sz w:val="24"/>
          <w:szCs w:val="24"/>
          <w:lang w:val="en-GB" w:eastAsia="en-GB"/>
        </w:rPr>
        <w:t>done</w:t>
      </w:r>
      <w:r w:rsidRPr="001D5343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and all other movements were estimated based on peak hour observations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from 7am to 9 am in the morning and </w:t>
      </w:r>
      <w:r w:rsidR="003B4E08">
        <w:rPr>
          <w:rFonts w:ascii="Calibri" w:eastAsia="Times New Roman" w:hAnsi="Calibri" w:cs="Calibri"/>
          <w:sz w:val="24"/>
          <w:szCs w:val="24"/>
          <w:lang w:val="en-GB" w:eastAsia="en-GB"/>
        </w:rPr>
        <w:t>4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pm to </w:t>
      </w:r>
      <w:r w:rsidR="003B4E08">
        <w:rPr>
          <w:rFonts w:ascii="Calibri" w:eastAsia="Times New Roman" w:hAnsi="Calibri" w:cs="Calibri"/>
          <w:sz w:val="24"/>
          <w:szCs w:val="24"/>
          <w:lang w:val="en-GB" w:eastAsia="en-GB"/>
        </w:rPr>
        <w:t>6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pm in the </w:t>
      </w:r>
      <w:r w:rsidR="003B4E08">
        <w:rPr>
          <w:rFonts w:ascii="Calibri" w:eastAsia="Times New Roman" w:hAnsi="Calibri" w:cs="Calibri"/>
          <w:sz w:val="24"/>
          <w:szCs w:val="24"/>
          <w:lang w:val="en-GB" w:eastAsia="en-GB"/>
        </w:rPr>
        <w:t>evening</w:t>
      </w:r>
      <w:r w:rsidRPr="001D5343">
        <w:rPr>
          <w:rFonts w:ascii="Calibri" w:eastAsia="Times New Roman" w:hAnsi="Calibri" w:cs="Calibri"/>
          <w:sz w:val="24"/>
          <w:szCs w:val="24"/>
          <w:lang w:val="en-GB" w:eastAsia="en-GB"/>
        </w:rPr>
        <w:t>.</w:t>
      </w:r>
      <w:r w:rsidRPr="008E408B">
        <w:t xml:space="preserve"> </w:t>
      </w:r>
      <w:r w:rsidRPr="008E408B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Vehicle movement </w:t>
      </w:r>
      <w:r w:rsidR="003B4E08">
        <w:rPr>
          <w:rFonts w:ascii="Calibri" w:eastAsia="Times New Roman" w:hAnsi="Calibri" w:cs="Calibri"/>
          <w:sz w:val="24"/>
          <w:szCs w:val="24"/>
          <w:lang w:val="en-GB" w:eastAsia="en-GB"/>
        </w:rPr>
        <w:t>and various waiting time at the intersection was monitored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. Manual traffic counts and video cameras are used </w:t>
      </w:r>
      <w:r w:rsidR="003B4E08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to collect data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during the peak hours.</w:t>
      </w:r>
      <w:r w:rsidRPr="001D5343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9F6F90">
        <w:rPr>
          <w:rFonts w:ascii="Calibri" w:eastAsia="Times New Roman" w:hAnsi="Calibri" w:cs="Calibri"/>
          <w:sz w:val="24"/>
          <w:szCs w:val="24"/>
          <w:lang w:val="en-GB" w:eastAsia="en-GB"/>
        </w:rPr>
        <w:t>4 persons were involved in the data collected by videoing the traffic live from 4 different point for a period of 2hours during the morning peak period 7am-9am and evening peak period 4pm-6pm from Monday through Friday. The data from the video recording was carefully analysed.</w:t>
      </w:r>
    </w:p>
    <w:p w:rsidR="00A23FEF" w:rsidRDefault="00A23FEF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331295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noProof/>
        </w:rPr>
        <w:pict>
          <v:shape id="_x0000_s1026" type="#_x0000_t75" style="position:absolute;left:0;text-align:left;margin-left:45.5pt;margin-top:18.6pt;width:368.5pt;height:283.4pt;z-index:251657216;mso-position-horizontal-relative:text;mso-position-vertical-relative:text;mso-width-relative:page;mso-height-relative:page">
            <v:imagedata r:id="rId6" o:title="CONFLICT" gain="1.25"/>
            <w10:wrap type="square"/>
          </v:shape>
        </w:pict>
      </w: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61CDC" w:rsidRDefault="00761CDC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056F4" w:rsidRDefault="004056F4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056F4" w:rsidRDefault="004056F4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84193" w:rsidRDefault="00084193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84193" w:rsidRDefault="00470514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470514">
        <w:rPr>
          <w:rFonts w:ascii="Calibri" w:eastAsia="Times New Roman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838825" cy="7058025"/>
            <wp:effectExtent l="0" t="0" r="9525" b="9525"/>
            <wp:docPr id="2" name="Picture 2" descr="C:\Users\Seyi\Desktop\Msc Project\conflict zon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yi\Desktop\Msc Project\conflict zone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93" w:rsidRDefault="00084193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84193" w:rsidRDefault="00084193" w:rsidP="00084193">
      <w:pPr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Figure 3.1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ab/>
        <w:t>Turning Movement Schematics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br w:type="page"/>
      </w:r>
    </w:p>
    <w:p w:rsidR="00084193" w:rsidRDefault="00084193" w:rsidP="00084193">
      <w:pPr>
        <w:spacing w:before="240" w:after="0" w:line="240" w:lineRule="auto"/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lastRenderedPageBreak/>
        <w:t>Table 3.0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ab/>
        <w:t>Monday Morning and Evening Peak Hours Volume count</w:t>
      </w:r>
    </w:p>
    <w:p w:rsidR="00084193" w:rsidRDefault="00084193" w:rsidP="00084193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056F4" w:rsidRDefault="004056F4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056F4" w:rsidRDefault="004056F4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056F4" w:rsidRDefault="004056F4" w:rsidP="00A23FEF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tbl>
      <w:tblPr>
        <w:tblStyle w:val="TableGrid"/>
        <w:tblpPr w:leftFromText="180" w:rightFromText="180" w:vertAnchor="page" w:horzAnchor="margin" w:tblpY="2116"/>
        <w:tblW w:w="9715" w:type="dxa"/>
        <w:tblLook w:val="04A0" w:firstRow="1" w:lastRow="0" w:firstColumn="1" w:lastColumn="0" w:noHBand="0" w:noVBand="1"/>
      </w:tblPr>
      <w:tblGrid>
        <w:gridCol w:w="1188"/>
        <w:gridCol w:w="828"/>
        <w:gridCol w:w="799"/>
        <w:gridCol w:w="815"/>
        <w:gridCol w:w="827"/>
        <w:gridCol w:w="1002"/>
        <w:gridCol w:w="815"/>
        <w:gridCol w:w="1002"/>
        <w:gridCol w:w="799"/>
        <w:gridCol w:w="815"/>
        <w:gridCol w:w="825"/>
      </w:tblGrid>
      <w:tr w:rsidR="00A54B9F" w:rsidTr="008C0B97">
        <w:tc>
          <w:tcPr>
            <w:tcW w:w="1188" w:type="dxa"/>
            <w:vMerge w:val="restart"/>
          </w:tcPr>
          <w:p w:rsidR="00A54B9F" w:rsidRDefault="00A54B9F" w:rsidP="00A54B9F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  <w:p w:rsidR="00A54B9F" w:rsidRDefault="00A54B9F" w:rsidP="00A54B9F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Time</w:t>
            </w:r>
          </w:p>
          <w:p w:rsidR="00A54B9F" w:rsidRPr="0061390C" w:rsidRDefault="00A54B9F" w:rsidP="00A54B9F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(Hours)</w:t>
            </w:r>
          </w:p>
        </w:tc>
        <w:tc>
          <w:tcPr>
            <w:tcW w:w="2442" w:type="dxa"/>
            <w:gridSpan w:val="3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North</w:t>
            </w:r>
          </w:p>
        </w:tc>
        <w:tc>
          <w:tcPr>
            <w:tcW w:w="2644" w:type="dxa"/>
            <w:gridSpan w:val="3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East</w:t>
            </w:r>
          </w:p>
        </w:tc>
        <w:tc>
          <w:tcPr>
            <w:tcW w:w="2616" w:type="dxa"/>
            <w:gridSpan w:val="3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West</w:t>
            </w:r>
          </w:p>
        </w:tc>
        <w:tc>
          <w:tcPr>
            <w:tcW w:w="825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</w:tr>
      <w:tr w:rsidR="00A54B9F" w:rsidTr="008C0B97">
        <w:tc>
          <w:tcPr>
            <w:tcW w:w="1188" w:type="dxa"/>
            <w:vMerge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799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7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1002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815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1002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799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5" w:type="dxa"/>
          </w:tcPr>
          <w:p w:rsidR="00A54B9F" w:rsidRPr="0061390C" w:rsidRDefault="00A54B9F" w:rsidP="00A54B9F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Total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7:00-7:15</w:t>
            </w:r>
          </w:p>
        </w:tc>
        <w:tc>
          <w:tcPr>
            <w:tcW w:w="828" w:type="dxa"/>
          </w:tcPr>
          <w:p w:rsidR="00A54B9F" w:rsidRDefault="00A91C30" w:rsidP="0000579D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  <w:r w:rsidR="0000579D">
              <w:rPr>
                <w:rFonts w:eastAsia="Times New Roman" w:cs="Calibri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799" w:type="dxa"/>
          </w:tcPr>
          <w:p w:rsidR="00A54B9F" w:rsidRDefault="00A91C30" w:rsidP="0000579D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</w:t>
            </w:r>
            <w:r w:rsidR="0000579D"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815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827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30</w:t>
            </w:r>
          </w:p>
        </w:tc>
        <w:tc>
          <w:tcPr>
            <w:tcW w:w="1002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280</w:t>
            </w:r>
          </w:p>
        </w:tc>
        <w:tc>
          <w:tcPr>
            <w:tcW w:w="815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1002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282</w:t>
            </w:r>
          </w:p>
        </w:tc>
        <w:tc>
          <w:tcPr>
            <w:tcW w:w="799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21</w:t>
            </w:r>
          </w:p>
        </w:tc>
        <w:tc>
          <w:tcPr>
            <w:tcW w:w="815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825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825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7:15-7:30</w:t>
            </w:r>
          </w:p>
        </w:tc>
        <w:tc>
          <w:tcPr>
            <w:tcW w:w="828" w:type="dxa"/>
          </w:tcPr>
          <w:p w:rsidR="00A54B9F" w:rsidRDefault="00A91C30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170</w:t>
            </w:r>
          </w:p>
        </w:tc>
        <w:tc>
          <w:tcPr>
            <w:tcW w:w="799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21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827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1002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284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002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267</w:t>
            </w:r>
          </w:p>
        </w:tc>
        <w:tc>
          <w:tcPr>
            <w:tcW w:w="799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34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82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802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7:30-7:45</w:t>
            </w:r>
          </w:p>
        </w:tc>
        <w:tc>
          <w:tcPr>
            <w:tcW w:w="828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112</w:t>
            </w:r>
          </w:p>
        </w:tc>
        <w:tc>
          <w:tcPr>
            <w:tcW w:w="799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827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002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260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002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320</w:t>
            </w:r>
          </w:p>
        </w:tc>
        <w:tc>
          <w:tcPr>
            <w:tcW w:w="799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82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739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7:45-8:00</w:t>
            </w:r>
          </w:p>
        </w:tc>
        <w:tc>
          <w:tcPr>
            <w:tcW w:w="828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148</w:t>
            </w:r>
          </w:p>
        </w:tc>
        <w:tc>
          <w:tcPr>
            <w:tcW w:w="799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827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18</w:t>
            </w:r>
          </w:p>
        </w:tc>
        <w:tc>
          <w:tcPr>
            <w:tcW w:w="1002" w:type="dxa"/>
          </w:tcPr>
          <w:p w:rsidR="00A54B9F" w:rsidRDefault="00154D94" w:rsidP="00154D94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331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002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275</w:t>
            </w:r>
          </w:p>
        </w:tc>
        <w:tc>
          <w:tcPr>
            <w:tcW w:w="799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22</w:t>
            </w:r>
          </w:p>
        </w:tc>
        <w:tc>
          <w:tcPr>
            <w:tcW w:w="815" w:type="dxa"/>
          </w:tcPr>
          <w:p w:rsidR="00A54B9F" w:rsidRDefault="00154D94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825" w:type="dxa"/>
          </w:tcPr>
          <w:p w:rsidR="00A54B9F" w:rsidRDefault="00154D94" w:rsidP="00154D94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835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8:00-8:15</w:t>
            </w:r>
          </w:p>
        </w:tc>
        <w:tc>
          <w:tcPr>
            <w:tcW w:w="828" w:type="dxa"/>
          </w:tcPr>
          <w:p w:rsidR="00A54B9F" w:rsidRDefault="00C953DC" w:rsidP="00C953DC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242</w:t>
            </w:r>
          </w:p>
        </w:tc>
        <w:tc>
          <w:tcPr>
            <w:tcW w:w="799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27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25</w:t>
            </w:r>
          </w:p>
        </w:tc>
        <w:tc>
          <w:tcPr>
            <w:tcW w:w="1002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489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002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266</w:t>
            </w:r>
          </w:p>
        </w:tc>
        <w:tc>
          <w:tcPr>
            <w:tcW w:w="799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82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1087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8:15-8:30</w:t>
            </w:r>
          </w:p>
        </w:tc>
        <w:tc>
          <w:tcPr>
            <w:tcW w:w="828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221</w:t>
            </w:r>
          </w:p>
        </w:tc>
        <w:tc>
          <w:tcPr>
            <w:tcW w:w="799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827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14</w:t>
            </w:r>
          </w:p>
        </w:tc>
        <w:tc>
          <w:tcPr>
            <w:tcW w:w="1002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437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002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304</w:t>
            </w:r>
          </w:p>
        </w:tc>
        <w:tc>
          <w:tcPr>
            <w:tcW w:w="799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82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1024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8:30-8:45</w:t>
            </w:r>
          </w:p>
        </w:tc>
        <w:tc>
          <w:tcPr>
            <w:tcW w:w="828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238</w:t>
            </w:r>
          </w:p>
        </w:tc>
        <w:tc>
          <w:tcPr>
            <w:tcW w:w="799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18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827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19</w:t>
            </w:r>
          </w:p>
        </w:tc>
        <w:tc>
          <w:tcPr>
            <w:tcW w:w="1002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396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1002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311</w:t>
            </w:r>
          </w:p>
        </w:tc>
        <w:tc>
          <w:tcPr>
            <w:tcW w:w="799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23</w:t>
            </w:r>
          </w:p>
        </w:tc>
        <w:tc>
          <w:tcPr>
            <w:tcW w:w="81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825" w:type="dxa"/>
          </w:tcPr>
          <w:p w:rsidR="00A54B9F" w:rsidRDefault="00C953DC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1027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8:45-9:00</w:t>
            </w:r>
          </w:p>
        </w:tc>
        <w:tc>
          <w:tcPr>
            <w:tcW w:w="828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222</w:t>
            </w:r>
          </w:p>
        </w:tc>
        <w:tc>
          <w:tcPr>
            <w:tcW w:w="799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815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827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21</w:t>
            </w:r>
          </w:p>
        </w:tc>
        <w:tc>
          <w:tcPr>
            <w:tcW w:w="1002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285</w:t>
            </w:r>
          </w:p>
        </w:tc>
        <w:tc>
          <w:tcPr>
            <w:tcW w:w="815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19</w:t>
            </w:r>
          </w:p>
        </w:tc>
        <w:tc>
          <w:tcPr>
            <w:tcW w:w="1002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292</w:t>
            </w:r>
          </w:p>
        </w:tc>
        <w:tc>
          <w:tcPr>
            <w:tcW w:w="799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815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825" w:type="dxa"/>
          </w:tcPr>
          <w:p w:rsidR="00A54B9F" w:rsidRDefault="008C0B97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871</w:t>
            </w:r>
          </w:p>
        </w:tc>
      </w:tr>
      <w:tr w:rsidR="007E2338" w:rsidTr="007E2338">
        <w:tc>
          <w:tcPr>
            <w:tcW w:w="1188" w:type="dxa"/>
          </w:tcPr>
          <w:p w:rsidR="007E2338" w:rsidRPr="00A54B9F" w:rsidRDefault="007E2338" w:rsidP="007E2338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AM Total</w:t>
            </w:r>
          </w:p>
        </w:tc>
        <w:tc>
          <w:tcPr>
            <w:tcW w:w="828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1511</w:t>
            </w:r>
          </w:p>
        </w:tc>
        <w:tc>
          <w:tcPr>
            <w:tcW w:w="799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167</w:t>
            </w:r>
          </w:p>
        </w:tc>
        <w:tc>
          <w:tcPr>
            <w:tcW w:w="815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30</w:t>
            </w:r>
          </w:p>
        </w:tc>
        <w:tc>
          <w:tcPr>
            <w:tcW w:w="827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155</w:t>
            </w:r>
          </w:p>
        </w:tc>
        <w:tc>
          <w:tcPr>
            <w:tcW w:w="1002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2762</w:t>
            </w:r>
          </w:p>
        </w:tc>
        <w:tc>
          <w:tcPr>
            <w:tcW w:w="815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66</w:t>
            </w:r>
          </w:p>
        </w:tc>
        <w:tc>
          <w:tcPr>
            <w:tcW w:w="1002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2317</w:t>
            </w:r>
          </w:p>
        </w:tc>
        <w:tc>
          <w:tcPr>
            <w:tcW w:w="799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176</w:t>
            </w:r>
          </w:p>
        </w:tc>
        <w:tc>
          <w:tcPr>
            <w:tcW w:w="815" w:type="dxa"/>
          </w:tcPr>
          <w:p w:rsidR="007E2338" w:rsidRPr="00476382" w:rsidRDefault="007E2338" w:rsidP="007E2338">
            <w:pPr>
              <w:rPr>
                <w:b/>
                <w:color w:val="000000"/>
                <w:sz w:val="24"/>
                <w:szCs w:val="22"/>
              </w:rPr>
            </w:pPr>
            <w:r w:rsidRPr="00476382">
              <w:rPr>
                <w:b/>
                <w:color w:val="000000"/>
                <w:sz w:val="24"/>
                <w:szCs w:val="22"/>
              </w:rPr>
              <w:t>26</w:t>
            </w:r>
          </w:p>
        </w:tc>
        <w:tc>
          <w:tcPr>
            <w:tcW w:w="825" w:type="dxa"/>
          </w:tcPr>
          <w:p w:rsidR="007E2338" w:rsidRPr="008C0B97" w:rsidRDefault="007E2338" w:rsidP="007E2338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8C0B97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7210</w:t>
            </w:r>
          </w:p>
        </w:tc>
      </w:tr>
      <w:tr w:rsidR="00A54B9F" w:rsidTr="008C0B97">
        <w:tc>
          <w:tcPr>
            <w:tcW w:w="118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7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5" w:type="dxa"/>
          </w:tcPr>
          <w:p w:rsidR="00A54B9F" w:rsidRDefault="00A54B9F" w:rsidP="00A54B9F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4:00-4:15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190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282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191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41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744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4:15-4:30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211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294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230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34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807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4:30-4:45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222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230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231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749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4:45-5:00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221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320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255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28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857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5:00-5:15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270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340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262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29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952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5:15-5:30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219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440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270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996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5:30-5:45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248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16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443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298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1053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5:45-6:00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260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471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290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27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color w:val="000000"/>
                <w:sz w:val="24"/>
                <w:szCs w:val="24"/>
              </w:rPr>
              <w:t>1088</w:t>
            </w:r>
          </w:p>
        </w:tc>
      </w:tr>
      <w:tr w:rsidR="00FD45CE" w:rsidTr="007E2338">
        <w:tc>
          <w:tcPr>
            <w:tcW w:w="1188" w:type="dxa"/>
          </w:tcPr>
          <w:p w:rsidR="00FD45CE" w:rsidRDefault="00FD45CE" w:rsidP="00FD45CE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P</w:t>
            </w: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M Total</w:t>
            </w:r>
          </w:p>
        </w:tc>
        <w:tc>
          <w:tcPr>
            <w:tcW w:w="828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1841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113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7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2820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43</w:t>
            </w:r>
          </w:p>
        </w:tc>
        <w:tc>
          <w:tcPr>
            <w:tcW w:w="1002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2027</w:t>
            </w:r>
          </w:p>
        </w:tc>
        <w:tc>
          <w:tcPr>
            <w:tcW w:w="799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241</w:t>
            </w:r>
          </w:p>
        </w:tc>
        <w:tc>
          <w:tcPr>
            <w:tcW w:w="81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FD45CE" w:rsidRPr="007E2338" w:rsidRDefault="00FD45CE" w:rsidP="007E2338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7E233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7246</w:t>
            </w:r>
          </w:p>
        </w:tc>
      </w:tr>
    </w:tbl>
    <w:p w:rsidR="00CF1921" w:rsidRDefault="00CF1921" w:rsidP="007E2338">
      <w:pPr>
        <w:spacing w:before="240" w:after="0" w:line="240" w:lineRule="auto"/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CF1921" w:rsidRDefault="00CF1921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br w:type="page"/>
      </w:r>
    </w:p>
    <w:p w:rsidR="00CF1921" w:rsidRDefault="00CF1921" w:rsidP="00CF1921">
      <w:pPr>
        <w:spacing w:before="240" w:after="0" w:line="240" w:lineRule="auto"/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lastRenderedPageBreak/>
        <w:t>Table 3.</w:t>
      </w:r>
      <w:r w:rsidR="004441A9">
        <w:rPr>
          <w:rFonts w:ascii="Calibri" w:eastAsia="Times New Roman" w:hAnsi="Calibri" w:cs="Calibri"/>
          <w:sz w:val="24"/>
          <w:szCs w:val="24"/>
          <w:lang w:val="en-GB" w:eastAsia="en-GB"/>
        </w:rPr>
        <w:t>1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ab/>
      </w:r>
      <w:r w:rsidR="00BD6573">
        <w:rPr>
          <w:rFonts w:ascii="Calibri" w:eastAsia="Times New Roman" w:hAnsi="Calibri" w:cs="Calibri"/>
          <w:sz w:val="24"/>
          <w:szCs w:val="24"/>
          <w:lang w:val="en-GB" w:eastAsia="en-GB"/>
        </w:rPr>
        <w:t>Tuesday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Morning and Evening Peak Hours Volume count</w:t>
      </w:r>
    </w:p>
    <w:p w:rsidR="00CF1921" w:rsidRDefault="00CF1921" w:rsidP="007E2338">
      <w:pPr>
        <w:spacing w:before="240" w:after="0" w:line="240" w:lineRule="auto"/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tbl>
      <w:tblPr>
        <w:tblStyle w:val="TableGrid"/>
        <w:tblpPr w:leftFromText="180" w:rightFromText="180" w:vertAnchor="page" w:horzAnchor="margin" w:tblpY="2116"/>
        <w:tblW w:w="9715" w:type="dxa"/>
        <w:tblLook w:val="04A0" w:firstRow="1" w:lastRow="0" w:firstColumn="1" w:lastColumn="0" w:noHBand="0" w:noVBand="1"/>
      </w:tblPr>
      <w:tblGrid>
        <w:gridCol w:w="1188"/>
        <w:gridCol w:w="828"/>
        <w:gridCol w:w="799"/>
        <w:gridCol w:w="815"/>
        <w:gridCol w:w="827"/>
        <w:gridCol w:w="1002"/>
        <w:gridCol w:w="815"/>
        <w:gridCol w:w="1002"/>
        <w:gridCol w:w="799"/>
        <w:gridCol w:w="815"/>
        <w:gridCol w:w="825"/>
      </w:tblGrid>
      <w:tr w:rsidR="00CF1921" w:rsidTr="00CF1921">
        <w:tc>
          <w:tcPr>
            <w:tcW w:w="1188" w:type="dxa"/>
            <w:vMerge w:val="restart"/>
          </w:tcPr>
          <w:p w:rsidR="00CF1921" w:rsidRDefault="00CF1921" w:rsidP="00CF1921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  <w:p w:rsidR="00CF1921" w:rsidRDefault="00CF1921" w:rsidP="00CF1921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Time</w:t>
            </w:r>
          </w:p>
          <w:p w:rsidR="00CF1921" w:rsidRPr="0061390C" w:rsidRDefault="00CF1921" w:rsidP="00CF1921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(Hours)</w:t>
            </w:r>
          </w:p>
        </w:tc>
        <w:tc>
          <w:tcPr>
            <w:tcW w:w="2442" w:type="dxa"/>
            <w:gridSpan w:val="3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North</w:t>
            </w:r>
          </w:p>
        </w:tc>
        <w:tc>
          <w:tcPr>
            <w:tcW w:w="2644" w:type="dxa"/>
            <w:gridSpan w:val="3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East</w:t>
            </w:r>
          </w:p>
        </w:tc>
        <w:tc>
          <w:tcPr>
            <w:tcW w:w="2616" w:type="dxa"/>
            <w:gridSpan w:val="3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West</w:t>
            </w:r>
          </w:p>
        </w:tc>
        <w:tc>
          <w:tcPr>
            <w:tcW w:w="825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</w:tr>
      <w:tr w:rsidR="00CF1921" w:rsidTr="00CF1921">
        <w:tc>
          <w:tcPr>
            <w:tcW w:w="1188" w:type="dxa"/>
            <w:vMerge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799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7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1002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815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1002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799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5" w:type="dxa"/>
          </w:tcPr>
          <w:p w:rsidR="00CF1921" w:rsidRPr="0061390C" w:rsidRDefault="00CF1921" w:rsidP="00CF1921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Total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7:00-7:15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139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217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290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708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7:15-7:30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172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231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271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723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7:30-7:45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131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245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277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710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7:45-8:00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119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300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276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755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8:00-8:15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238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347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280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921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8:15-8:30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231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380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288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953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8:30-8:45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219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399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340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1018</w:t>
            </w:r>
          </w:p>
        </w:tc>
      </w:tr>
      <w:tr w:rsidR="00BD6573" w:rsidTr="00BD6573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8:45-9:00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190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298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311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841</w:t>
            </w:r>
          </w:p>
        </w:tc>
      </w:tr>
      <w:tr w:rsidR="00BD6573" w:rsidTr="00BD6573">
        <w:tc>
          <w:tcPr>
            <w:tcW w:w="1188" w:type="dxa"/>
          </w:tcPr>
          <w:p w:rsidR="00BD6573" w:rsidRPr="00A54B9F" w:rsidRDefault="00BD6573" w:rsidP="00BD6573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AM Total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1439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143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86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2417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2333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128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6629</w:t>
            </w:r>
          </w:p>
        </w:tc>
      </w:tr>
      <w:tr w:rsidR="00CF1921" w:rsidTr="00CF1921">
        <w:tc>
          <w:tcPr>
            <w:tcW w:w="1188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7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5" w:type="dxa"/>
          </w:tcPr>
          <w:p w:rsidR="00CF1921" w:rsidRDefault="00CF1921" w:rsidP="00CF1921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4:00-4:15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143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221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298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715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4:15-4:30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182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23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234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311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769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4:30-4:45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166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268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302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774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4:45-5:00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220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297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298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853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5:00-5:15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218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16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320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280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870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5:15-5:30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244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344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289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916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5:30-5:45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238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385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330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1001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5:45-6:00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217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320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298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color w:val="000000"/>
                <w:sz w:val="24"/>
                <w:szCs w:val="24"/>
              </w:rPr>
            </w:pPr>
            <w:r w:rsidRPr="00BD6573">
              <w:rPr>
                <w:color w:val="000000"/>
                <w:sz w:val="24"/>
                <w:szCs w:val="24"/>
              </w:rPr>
              <w:t>881</w:t>
            </w:r>
          </w:p>
        </w:tc>
      </w:tr>
      <w:tr w:rsidR="00BD6573" w:rsidTr="00CF1921">
        <w:tc>
          <w:tcPr>
            <w:tcW w:w="1188" w:type="dxa"/>
          </w:tcPr>
          <w:p w:rsidR="00BD6573" w:rsidRDefault="00BD6573" w:rsidP="00BD657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P</w:t>
            </w: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M Total</w:t>
            </w:r>
          </w:p>
        </w:tc>
        <w:tc>
          <w:tcPr>
            <w:tcW w:w="828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1628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127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7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2389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02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2406</w:t>
            </w:r>
          </w:p>
        </w:tc>
        <w:tc>
          <w:tcPr>
            <w:tcW w:w="799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79</w:t>
            </w:r>
          </w:p>
        </w:tc>
        <w:tc>
          <w:tcPr>
            <w:tcW w:w="81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5" w:type="dxa"/>
          </w:tcPr>
          <w:p w:rsidR="00BD6573" w:rsidRPr="00BD6573" w:rsidRDefault="00BD6573" w:rsidP="00BD6573">
            <w:pPr>
              <w:rPr>
                <w:b/>
                <w:color w:val="000000"/>
                <w:sz w:val="24"/>
                <w:szCs w:val="24"/>
              </w:rPr>
            </w:pPr>
            <w:r w:rsidRPr="00BD6573">
              <w:rPr>
                <w:b/>
                <w:color w:val="000000"/>
                <w:sz w:val="24"/>
                <w:szCs w:val="24"/>
              </w:rPr>
              <w:t>6779</w:t>
            </w:r>
          </w:p>
        </w:tc>
      </w:tr>
    </w:tbl>
    <w:p w:rsidR="00BD6573" w:rsidRDefault="00CF1921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br w:type="page"/>
      </w:r>
    </w:p>
    <w:tbl>
      <w:tblPr>
        <w:tblStyle w:val="TableGrid"/>
        <w:tblpPr w:leftFromText="180" w:rightFromText="180" w:vertAnchor="page" w:horzAnchor="margin" w:tblpY="2116"/>
        <w:tblW w:w="9715" w:type="dxa"/>
        <w:tblLook w:val="04A0" w:firstRow="1" w:lastRow="0" w:firstColumn="1" w:lastColumn="0" w:noHBand="0" w:noVBand="1"/>
      </w:tblPr>
      <w:tblGrid>
        <w:gridCol w:w="1188"/>
        <w:gridCol w:w="828"/>
        <w:gridCol w:w="799"/>
        <w:gridCol w:w="815"/>
        <w:gridCol w:w="827"/>
        <w:gridCol w:w="1002"/>
        <w:gridCol w:w="815"/>
        <w:gridCol w:w="1002"/>
        <w:gridCol w:w="799"/>
        <w:gridCol w:w="815"/>
        <w:gridCol w:w="825"/>
      </w:tblGrid>
      <w:tr w:rsidR="00BD6573" w:rsidTr="004441A9">
        <w:tc>
          <w:tcPr>
            <w:tcW w:w="1188" w:type="dxa"/>
            <w:vMerge w:val="restart"/>
          </w:tcPr>
          <w:p w:rsidR="00BD6573" w:rsidRDefault="00BD6573" w:rsidP="004441A9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  <w:p w:rsidR="00BD6573" w:rsidRDefault="00BD6573" w:rsidP="004441A9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Time</w:t>
            </w:r>
          </w:p>
          <w:p w:rsidR="00BD6573" w:rsidRPr="0061390C" w:rsidRDefault="00BD6573" w:rsidP="004441A9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(Hours)</w:t>
            </w:r>
          </w:p>
        </w:tc>
        <w:tc>
          <w:tcPr>
            <w:tcW w:w="2442" w:type="dxa"/>
            <w:gridSpan w:val="3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North</w:t>
            </w:r>
          </w:p>
        </w:tc>
        <w:tc>
          <w:tcPr>
            <w:tcW w:w="2644" w:type="dxa"/>
            <w:gridSpan w:val="3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East</w:t>
            </w:r>
          </w:p>
        </w:tc>
        <w:tc>
          <w:tcPr>
            <w:tcW w:w="2616" w:type="dxa"/>
            <w:gridSpan w:val="3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West</w:t>
            </w:r>
          </w:p>
        </w:tc>
        <w:tc>
          <w:tcPr>
            <w:tcW w:w="825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</w:tr>
      <w:tr w:rsidR="00BD6573" w:rsidTr="004441A9">
        <w:tc>
          <w:tcPr>
            <w:tcW w:w="1188" w:type="dxa"/>
            <w:vMerge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799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7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1002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815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1002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799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5" w:type="dxa"/>
          </w:tcPr>
          <w:p w:rsidR="00BD6573" w:rsidRPr="0061390C" w:rsidRDefault="00BD6573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Total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7:00-7:15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150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222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300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718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7:15-7:30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163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238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317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760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7:30-7:45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141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251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280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708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7:45-8:00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123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296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749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8:00-8:15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225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341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291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898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8:15-8:30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238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360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293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938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8:30-8:45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240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390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325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1002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8:45-9:00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210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320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322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891</w:t>
            </w:r>
          </w:p>
        </w:tc>
      </w:tr>
      <w:tr w:rsidR="00F451F7" w:rsidTr="00F451F7">
        <w:tc>
          <w:tcPr>
            <w:tcW w:w="1188" w:type="dxa"/>
          </w:tcPr>
          <w:p w:rsidR="00F451F7" w:rsidRPr="00A54B9F" w:rsidRDefault="00F451F7" w:rsidP="00F451F7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AM Total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1490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2412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2424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98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6664</w:t>
            </w:r>
          </w:p>
        </w:tc>
      </w:tr>
      <w:tr w:rsidR="00BD6573" w:rsidTr="004441A9">
        <w:tc>
          <w:tcPr>
            <w:tcW w:w="1188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7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5" w:type="dxa"/>
          </w:tcPr>
          <w:p w:rsidR="00BD6573" w:rsidRDefault="00BD6573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4:00-4:15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161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231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320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757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4:15-4:30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173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250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315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789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4:30-4:45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190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261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297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781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4:45-5:00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210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16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280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823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5:00-5:15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221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295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299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863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5:15-5:30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250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353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300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17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948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5:30-5:45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265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370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329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1018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5:45-6:00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268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395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350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color w:val="000000"/>
                <w:sz w:val="24"/>
                <w:szCs w:val="24"/>
              </w:rPr>
            </w:pPr>
            <w:r w:rsidRPr="00F451F7">
              <w:rPr>
                <w:color w:val="000000"/>
                <w:sz w:val="24"/>
                <w:szCs w:val="24"/>
              </w:rPr>
              <w:t>1060</w:t>
            </w:r>
          </w:p>
        </w:tc>
      </w:tr>
      <w:tr w:rsidR="00F451F7" w:rsidTr="00F451F7">
        <w:tc>
          <w:tcPr>
            <w:tcW w:w="1188" w:type="dxa"/>
          </w:tcPr>
          <w:p w:rsidR="00F451F7" w:rsidRDefault="00F451F7" w:rsidP="00F451F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P</w:t>
            </w: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M Total</w:t>
            </w:r>
          </w:p>
        </w:tc>
        <w:tc>
          <w:tcPr>
            <w:tcW w:w="828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1738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7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77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2435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02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799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119</w:t>
            </w:r>
          </w:p>
        </w:tc>
        <w:tc>
          <w:tcPr>
            <w:tcW w:w="81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5" w:type="dxa"/>
          </w:tcPr>
          <w:p w:rsidR="00F451F7" w:rsidRPr="00F451F7" w:rsidRDefault="00F451F7" w:rsidP="00F451F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51F7">
              <w:rPr>
                <w:b/>
                <w:bCs/>
                <w:color w:val="000000"/>
                <w:sz w:val="24"/>
                <w:szCs w:val="24"/>
              </w:rPr>
              <w:t>7039</w:t>
            </w:r>
          </w:p>
        </w:tc>
      </w:tr>
    </w:tbl>
    <w:p w:rsidR="004441A9" w:rsidRDefault="004441A9" w:rsidP="004441A9">
      <w:pPr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Table 3.</w:t>
      </w:r>
      <w:r w:rsidR="001139B4">
        <w:rPr>
          <w:rFonts w:ascii="Calibri" w:eastAsia="Times New Roman" w:hAnsi="Calibri" w:cs="Calibri"/>
          <w:sz w:val="24"/>
          <w:szCs w:val="24"/>
          <w:lang w:val="en-GB" w:eastAsia="en-GB"/>
        </w:rPr>
        <w:t>2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ab/>
      </w:r>
      <w:r w:rsidR="00BD6573">
        <w:rPr>
          <w:rFonts w:ascii="Calibri" w:eastAsia="Times New Roman" w:hAnsi="Calibri" w:cs="Calibri"/>
          <w:sz w:val="24"/>
          <w:szCs w:val="24"/>
          <w:lang w:val="en-GB" w:eastAsia="en-GB"/>
        </w:rPr>
        <w:t>Wedn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esday Morning and Evening Peak Hours Volume count</w:t>
      </w:r>
    </w:p>
    <w:p w:rsidR="004441A9" w:rsidRDefault="004441A9" w:rsidP="004441A9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441A9" w:rsidRDefault="004441A9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br w:type="page"/>
      </w:r>
    </w:p>
    <w:tbl>
      <w:tblPr>
        <w:tblStyle w:val="TableGrid"/>
        <w:tblpPr w:leftFromText="180" w:rightFromText="180" w:vertAnchor="page" w:horzAnchor="margin" w:tblpY="2116"/>
        <w:tblW w:w="9715" w:type="dxa"/>
        <w:tblLook w:val="04A0" w:firstRow="1" w:lastRow="0" w:firstColumn="1" w:lastColumn="0" w:noHBand="0" w:noVBand="1"/>
      </w:tblPr>
      <w:tblGrid>
        <w:gridCol w:w="1188"/>
        <w:gridCol w:w="828"/>
        <w:gridCol w:w="799"/>
        <w:gridCol w:w="815"/>
        <w:gridCol w:w="827"/>
        <w:gridCol w:w="1002"/>
        <w:gridCol w:w="815"/>
        <w:gridCol w:w="1002"/>
        <w:gridCol w:w="799"/>
        <w:gridCol w:w="815"/>
        <w:gridCol w:w="825"/>
      </w:tblGrid>
      <w:tr w:rsidR="004441A9" w:rsidTr="004441A9">
        <w:tc>
          <w:tcPr>
            <w:tcW w:w="1188" w:type="dxa"/>
            <w:vMerge w:val="restart"/>
          </w:tcPr>
          <w:p w:rsidR="004441A9" w:rsidRDefault="004441A9" w:rsidP="004441A9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  <w:p w:rsidR="004441A9" w:rsidRDefault="004441A9" w:rsidP="004441A9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Time</w:t>
            </w:r>
          </w:p>
          <w:p w:rsidR="004441A9" w:rsidRPr="0061390C" w:rsidRDefault="004441A9" w:rsidP="004441A9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(Hours)</w:t>
            </w:r>
          </w:p>
        </w:tc>
        <w:tc>
          <w:tcPr>
            <w:tcW w:w="2442" w:type="dxa"/>
            <w:gridSpan w:val="3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North</w:t>
            </w:r>
          </w:p>
        </w:tc>
        <w:tc>
          <w:tcPr>
            <w:tcW w:w="2644" w:type="dxa"/>
            <w:gridSpan w:val="3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East</w:t>
            </w:r>
          </w:p>
        </w:tc>
        <w:tc>
          <w:tcPr>
            <w:tcW w:w="2616" w:type="dxa"/>
            <w:gridSpan w:val="3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West</w:t>
            </w:r>
          </w:p>
        </w:tc>
        <w:tc>
          <w:tcPr>
            <w:tcW w:w="825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</w:tr>
      <w:tr w:rsidR="004441A9" w:rsidTr="004441A9">
        <w:tc>
          <w:tcPr>
            <w:tcW w:w="1188" w:type="dxa"/>
            <w:vMerge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799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7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1002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815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1002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799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5" w:type="dxa"/>
          </w:tcPr>
          <w:p w:rsidR="004441A9" w:rsidRPr="0061390C" w:rsidRDefault="004441A9" w:rsidP="004441A9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Total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7:00-7:15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140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27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245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270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732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7:15-7:30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159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241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295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773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7:30-7:45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170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272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288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809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7:45-8:00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185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290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291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839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8:00-8:15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188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28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330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280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878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8:15-8:30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215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26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23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356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310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962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8:30-8:45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220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345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322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968</w:t>
            </w:r>
          </w:p>
        </w:tc>
      </w:tr>
      <w:tr w:rsidR="009F6F90" w:rsidTr="009F6F90">
        <w:tc>
          <w:tcPr>
            <w:tcW w:w="1188" w:type="dxa"/>
          </w:tcPr>
          <w:p w:rsidR="009F6F90" w:rsidRDefault="009F6F90" w:rsidP="009F6F90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8:45-9:00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246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370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340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24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color w:val="000000"/>
                <w:sz w:val="24"/>
                <w:szCs w:val="24"/>
              </w:rPr>
            </w:pPr>
            <w:r w:rsidRPr="009F6F90">
              <w:rPr>
                <w:color w:val="000000"/>
                <w:sz w:val="24"/>
                <w:szCs w:val="24"/>
              </w:rPr>
              <w:t>1041</w:t>
            </w:r>
          </w:p>
        </w:tc>
      </w:tr>
      <w:tr w:rsidR="009F6F90" w:rsidTr="009F6F90">
        <w:tc>
          <w:tcPr>
            <w:tcW w:w="1188" w:type="dxa"/>
          </w:tcPr>
          <w:p w:rsidR="009F6F90" w:rsidRPr="00A54B9F" w:rsidRDefault="009F6F90" w:rsidP="009F6F90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AM Total</w:t>
            </w:r>
          </w:p>
        </w:tc>
        <w:tc>
          <w:tcPr>
            <w:tcW w:w="828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1523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183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827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2449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02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2396</w:t>
            </w:r>
          </w:p>
        </w:tc>
        <w:tc>
          <w:tcPr>
            <w:tcW w:w="799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159</w:t>
            </w:r>
          </w:p>
        </w:tc>
        <w:tc>
          <w:tcPr>
            <w:tcW w:w="815" w:type="dxa"/>
          </w:tcPr>
          <w:p w:rsidR="009F6F90" w:rsidRPr="009F6F90" w:rsidRDefault="009F6F90" w:rsidP="009F6F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F6F90">
              <w:rPr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5" w:type="dxa"/>
          </w:tcPr>
          <w:p w:rsidR="009F6F90" w:rsidRPr="009F6F90" w:rsidRDefault="009F6F90" w:rsidP="009F6F90">
            <w:pPr>
              <w:rPr>
                <w:b/>
                <w:color w:val="000000"/>
                <w:sz w:val="24"/>
                <w:szCs w:val="24"/>
              </w:rPr>
            </w:pPr>
            <w:r w:rsidRPr="009F6F90">
              <w:rPr>
                <w:b/>
                <w:color w:val="000000"/>
                <w:sz w:val="24"/>
                <w:szCs w:val="24"/>
              </w:rPr>
              <w:t>7002</w:t>
            </w:r>
          </w:p>
        </w:tc>
      </w:tr>
      <w:tr w:rsidR="004441A9" w:rsidTr="004441A9">
        <w:tc>
          <w:tcPr>
            <w:tcW w:w="1188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7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5" w:type="dxa"/>
          </w:tcPr>
          <w:p w:rsidR="004441A9" w:rsidRDefault="004441A9" w:rsidP="004441A9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4:00-4:15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175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27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221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302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35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784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4:15-4:30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169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234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267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31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743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4:30-4:45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158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35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291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275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815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4:45-5:00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170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33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299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284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48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864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5:00-5:15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197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321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282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27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872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5:15-5:30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222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333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304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913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5:30-5:45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229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40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57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378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312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1041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5:45-6:00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307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362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332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color w:val="000000"/>
                <w:sz w:val="24"/>
                <w:szCs w:val="24"/>
              </w:rPr>
            </w:pPr>
            <w:r w:rsidRPr="0044758A">
              <w:rPr>
                <w:color w:val="000000"/>
                <w:sz w:val="24"/>
                <w:szCs w:val="24"/>
              </w:rPr>
              <w:t>1057</w:t>
            </w:r>
          </w:p>
        </w:tc>
      </w:tr>
      <w:tr w:rsidR="0044758A" w:rsidTr="00C50A4E">
        <w:tc>
          <w:tcPr>
            <w:tcW w:w="1188" w:type="dxa"/>
          </w:tcPr>
          <w:p w:rsidR="0044758A" w:rsidRDefault="0044758A" w:rsidP="0044758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P</w:t>
            </w: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M Total</w:t>
            </w:r>
          </w:p>
        </w:tc>
        <w:tc>
          <w:tcPr>
            <w:tcW w:w="828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1627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216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827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2439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02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2358</w:t>
            </w:r>
          </w:p>
        </w:tc>
        <w:tc>
          <w:tcPr>
            <w:tcW w:w="799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217</w:t>
            </w:r>
          </w:p>
        </w:tc>
        <w:tc>
          <w:tcPr>
            <w:tcW w:w="815" w:type="dxa"/>
          </w:tcPr>
          <w:p w:rsidR="0044758A" w:rsidRPr="0044758A" w:rsidRDefault="0044758A" w:rsidP="004475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4758A">
              <w:rPr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5" w:type="dxa"/>
          </w:tcPr>
          <w:p w:rsidR="0044758A" w:rsidRPr="0044758A" w:rsidRDefault="0044758A" w:rsidP="0044758A">
            <w:pPr>
              <w:rPr>
                <w:b/>
                <w:color w:val="000000"/>
                <w:sz w:val="24"/>
                <w:szCs w:val="24"/>
              </w:rPr>
            </w:pPr>
            <w:r w:rsidRPr="0044758A">
              <w:rPr>
                <w:b/>
                <w:color w:val="000000"/>
                <w:sz w:val="24"/>
                <w:szCs w:val="24"/>
              </w:rPr>
              <w:t>7089</w:t>
            </w:r>
          </w:p>
        </w:tc>
      </w:tr>
    </w:tbl>
    <w:p w:rsidR="004441A9" w:rsidRDefault="004441A9" w:rsidP="004441A9">
      <w:pPr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Table 3.3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ab/>
      </w:r>
      <w:r w:rsidR="009F6F90">
        <w:rPr>
          <w:rFonts w:ascii="Calibri" w:eastAsia="Times New Roman" w:hAnsi="Calibri" w:cs="Calibri"/>
          <w:sz w:val="24"/>
          <w:szCs w:val="24"/>
          <w:lang w:val="en-GB" w:eastAsia="en-GB"/>
        </w:rPr>
        <w:t>Thursday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Morning and Evening Peak Hours Volume count</w:t>
      </w:r>
    </w:p>
    <w:p w:rsidR="00C50A4E" w:rsidRDefault="004441A9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br w:type="page"/>
      </w:r>
    </w:p>
    <w:tbl>
      <w:tblPr>
        <w:tblStyle w:val="TableGrid"/>
        <w:tblpPr w:leftFromText="180" w:rightFromText="180" w:vertAnchor="page" w:horzAnchor="margin" w:tblpY="2116"/>
        <w:tblW w:w="9715" w:type="dxa"/>
        <w:tblLook w:val="04A0" w:firstRow="1" w:lastRow="0" w:firstColumn="1" w:lastColumn="0" w:noHBand="0" w:noVBand="1"/>
      </w:tblPr>
      <w:tblGrid>
        <w:gridCol w:w="1188"/>
        <w:gridCol w:w="828"/>
        <w:gridCol w:w="799"/>
        <w:gridCol w:w="815"/>
        <w:gridCol w:w="827"/>
        <w:gridCol w:w="1002"/>
        <w:gridCol w:w="815"/>
        <w:gridCol w:w="1002"/>
        <w:gridCol w:w="799"/>
        <w:gridCol w:w="815"/>
        <w:gridCol w:w="825"/>
      </w:tblGrid>
      <w:tr w:rsidR="00C50A4E" w:rsidTr="005B1CDA">
        <w:tc>
          <w:tcPr>
            <w:tcW w:w="1188" w:type="dxa"/>
            <w:vMerge w:val="restart"/>
          </w:tcPr>
          <w:p w:rsidR="00C50A4E" w:rsidRDefault="00C50A4E" w:rsidP="005B1CDA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  <w:p w:rsidR="00C50A4E" w:rsidRDefault="00C50A4E" w:rsidP="005B1CDA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Time</w:t>
            </w:r>
          </w:p>
          <w:p w:rsidR="00C50A4E" w:rsidRPr="0061390C" w:rsidRDefault="00C50A4E" w:rsidP="005B1CDA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(Hours)</w:t>
            </w:r>
          </w:p>
        </w:tc>
        <w:tc>
          <w:tcPr>
            <w:tcW w:w="2442" w:type="dxa"/>
            <w:gridSpan w:val="3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North</w:t>
            </w:r>
          </w:p>
        </w:tc>
        <w:tc>
          <w:tcPr>
            <w:tcW w:w="2644" w:type="dxa"/>
            <w:gridSpan w:val="3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East</w:t>
            </w:r>
          </w:p>
        </w:tc>
        <w:tc>
          <w:tcPr>
            <w:tcW w:w="2616" w:type="dxa"/>
            <w:gridSpan w:val="3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Vehicles From West</w:t>
            </w:r>
          </w:p>
        </w:tc>
        <w:tc>
          <w:tcPr>
            <w:tcW w:w="825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</w:tr>
      <w:tr w:rsidR="00C50A4E" w:rsidTr="005B1CDA">
        <w:tc>
          <w:tcPr>
            <w:tcW w:w="1188" w:type="dxa"/>
            <w:vMerge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799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7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Right</w:t>
            </w:r>
          </w:p>
        </w:tc>
        <w:tc>
          <w:tcPr>
            <w:tcW w:w="1002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815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1002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Straight</w:t>
            </w:r>
          </w:p>
        </w:tc>
        <w:tc>
          <w:tcPr>
            <w:tcW w:w="799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Left</w:t>
            </w:r>
          </w:p>
        </w:tc>
        <w:tc>
          <w:tcPr>
            <w:tcW w:w="815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Turn</w:t>
            </w:r>
          </w:p>
        </w:tc>
        <w:tc>
          <w:tcPr>
            <w:tcW w:w="825" w:type="dxa"/>
          </w:tcPr>
          <w:p w:rsidR="00C50A4E" w:rsidRPr="0061390C" w:rsidRDefault="00C50A4E" w:rsidP="005B1CDA">
            <w:pPr>
              <w:spacing w:before="240"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61390C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Total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7:00-7:15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158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17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234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270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743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7:15-7:30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170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23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241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295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801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7:30-7:45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152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28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28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262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288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791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7:45-8:00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140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320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291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28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843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8:00-8:15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190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26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341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280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891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8:15-8:30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215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355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310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957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8:30-8:45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218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366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322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27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988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8:45-9:00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230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29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360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313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color w:val="000000"/>
                <w:sz w:val="24"/>
                <w:szCs w:val="24"/>
              </w:rPr>
            </w:pPr>
            <w:r w:rsidRPr="00E230AE">
              <w:rPr>
                <w:color w:val="000000"/>
                <w:sz w:val="24"/>
                <w:szCs w:val="24"/>
              </w:rPr>
              <w:t>975</w:t>
            </w:r>
          </w:p>
        </w:tc>
      </w:tr>
      <w:tr w:rsidR="00C50A4E" w:rsidTr="005B1CDA">
        <w:tc>
          <w:tcPr>
            <w:tcW w:w="1188" w:type="dxa"/>
          </w:tcPr>
          <w:p w:rsidR="00C50A4E" w:rsidRPr="00A54B9F" w:rsidRDefault="00C50A4E" w:rsidP="005B1CDA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AM Total</w:t>
            </w:r>
          </w:p>
        </w:tc>
        <w:tc>
          <w:tcPr>
            <w:tcW w:w="828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1473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196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79</w:t>
            </w:r>
          </w:p>
        </w:tc>
        <w:tc>
          <w:tcPr>
            <w:tcW w:w="827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2479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02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2369</w:t>
            </w:r>
          </w:p>
        </w:tc>
        <w:tc>
          <w:tcPr>
            <w:tcW w:w="799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184</w:t>
            </w:r>
          </w:p>
        </w:tc>
        <w:tc>
          <w:tcPr>
            <w:tcW w:w="815" w:type="dxa"/>
          </w:tcPr>
          <w:p w:rsidR="00C50A4E" w:rsidRPr="00E230A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230AE">
              <w:rPr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5" w:type="dxa"/>
          </w:tcPr>
          <w:p w:rsidR="00C50A4E" w:rsidRPr="00E230AE" w:rsidRDefault="00C50A4E" w:rsidP="005B1CDA">
            <w:pPr>
              <w:rPr>
                <w:b/>
                <w:color w:val="000000"/>
                <w:sz w:val="24"/>
                <w:szCs w:val="24"/>
              </w:rPr>
            </w:pPr>
            <w:r w:rsidRPr="00E230AE">
              <w:rPr>
                <w:b/>
                <w:color w:val="000000"/>
                <w:sz w:val="24"/>
                <w:szCs w:val="24"/>
              </w:rPr>
              <w:t>6989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7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02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799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15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25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4:00-4:15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160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243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281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741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4:15-4:30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167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17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248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267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754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4:30-4:45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145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280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275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774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4:45-5:00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148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23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295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284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811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5:00-5:15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187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312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282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855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5:15-5:30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201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342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304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17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917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5:30-5:45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225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17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356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312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957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5:45-6:00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228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371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332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27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color w:val="000000"/>
                <w:sz w:val="24"/>
                <w:szCs w:val="24"/>
              </w:rPr>
            </w:pPr>
            <w:r w:rsidRPr="00C50A4E">
              <w:rPr>
                <w:color w:val="000000"/>
                <w:sz w:val="24"/>
                <w:szCs w:val="24"/>
              </w:rPr>
              <w:t>1006</w:t>
            </w:r>
          </w:p>
        </w:tc>
      </w:tr>
      <w:tr w:rsidR="00C50A4E" w:rsidTr="005B1CDA">
        <w:tc>
          <w:tcPr>
            <w:tcW w:w="1188" w:type="dxa"/>
          </w:tcPr>
          <w:p w:rsidR="00C50A4E" w:rsidRDefault="00C50A4E" w:rsidP="005B1CDA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P</w:t>
            </w:r>
            <w:r w:rsidRPr="00A54B9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M Total</w:t>
            </w:r>
          </w:p>
        </w:tc>
        <w:tc>
          <w:tcPr>
            <w:tcW w:w="828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1461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155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827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2447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02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2337</w:t>
            </w:r>
          </w:p>
        </w:tc>
        <w:tc>
          <w:tcPr>
            <w:tcW w:w="799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164</w:t>
            </w:r>
          </w:p>
        </w:tc>
        <w:tc>
          <w:tcPr>
            <w:tcW w:w="815" w:type="dxa"/>
          </w:tcPr>
          <w:p w:rsidR="00C50A4E" w:rsidRPr="00C50A4E" w:rsidRDefault="00C50A4E" w:rsidP="005B1C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50A4E">
              <w:rPr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5" w:type="dxa"/>
          </w:tcPr>
          <w:p w:rsidR="00C50A4E" w:rsidRPr="00C50A4E" w:rsidRDefault="00C50A4E" w:rsidP="005B1CDA">
            <w:pPr>
              <w:rPr>
                <w:b/>
                <w:color w:val="000000"/>
                <w:sz w:val="24"/>
                <w:szCs w:val="24"/>
              </w:rPr>
            </w:pPr>
            <w:r w:rsidRPr="00C50A4E">
              <w:rPr>
                <w:b/>
                <w:color w:val="000000"/>
                <w:sz w:val="24"/>
                <w:szCs w:val="24"/>
              </w:rPr>
              <w:t>6815</w:t>
            </w:r>
          </w:p>
        </w:tc>
      </w:tr>
    </w:tbl>
    <w:p w:rsidR="00C50A4E" w:rsidRDefault="00C50A4E" w:rsidP="00C50A4E">
      <w:pPr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Table 3.</w:t>
      </w:r>
      <w:r w:rsidR="001139B4">
        <w:rPr>
          <w:rFonts w:ascii="Calibri" w:eastAsia="Times New Roman" w:hAnsi="Calibri" w:cs="Calibri"/>
          <w:sz w:val="24"/>
          <w:szCs w:val="24"/>
          <w:lang w:val="en-GB" w:eastAsia="en-GB"/>
        </w:rPr>
        <w:t>4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ab/>
        <w:t>Friday Morning and Evening Peak Hours Volume count</w:t>
      </w:r>
    </w:p>
    <w:p w:rsidR="004441A9" w:rsidRDefault="004441A9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4758A" w:rsidRDefault="0044758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4758A" w:rsidRDefault="0044758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4758A" w:rsidRDefault="0044758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4758A" w:rsidRDefault="0044758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44758A" w:rsidRPr="00F172CC" w:rsidRDefault="0044758A" w:rsidP="0044758A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F172CC">
        <w:rPr>
          <w:rFonts w:ascii="Calibri" w:eastAsia="Times New Roman" w:hAnsi="Calibri" w:cs="Calibri"/>
          <w:b/>
          <w:sz w:val="24"/>
          <w:szCs w:val="24"/>
          <w:lang w:val="en-GB" w:eastAsia="en-GB"/>
        </w:rPr>
        <w:lastRenderedPageBreak/>
        <w:t>Peak Hour Factor (PHF)</w:t>
      </w:r>
    </w:p>
    <w:p w:rsidR="0044758A" w:rsidRDefault="0044758A" w:rsidP="00F172CC">
      <w:pPr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>Traffic demand varies; it c</w:t>
      </w:r>
      <w:r w:rsidR="00F172CC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hanges even within the analysis </w:t>
      </w: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>hour. PHF is a measure of traf</w:t>
      </w:r>
      <w:r w:rsidR="00F172CC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fic demand variation within the </w:t>
      </w: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>analysis hour and describe</w:t>
      </w:r>
      <w:r w:rsidR="00F172CC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s the relationship between full </w:t>
      </w: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>hourly volume and the peak 15</w:t>
      </w:r>
      <w:r w:rsidR="00F172CC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-min flow rate within the hour. </w:t>
      </w: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>It is given by dividing the h</w:t>
      </w:r>
      <w:r w:rsidR="00F172CC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ourly volume by the peak 15-min </w:t>
      </w: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flow rate within the analysis </w:t>
      </w:r>
      <w:r w:rsidR="00F172CC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hour. In estimating PHF, 15-min </w:t>
      </w: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>is used because it is consid</w:t>
      </w:r>
      <w:r w:rsidR="00F172CC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ered as the minimum time period </w:t>
      </w:r>
      <w:r w:rsidRPr="0044758A">
        <w:rPr>
          <w:rFonts w:ascii="Calibri" w:eastAsia="Times New Roman" w:hAnsi="Calibri" w:cs="Calibri"/>
          <w:sz w:val="24"/>
          <w:szCs w:val="24"/>
          <w:lang w:val="en-GB" w:eastAsia="en-GB"/>
        </w:rPr>
        <w:t>over which traffic flow is statistically stable.</w:t>
      </w:r>
    </w:p>
    <w:p w:rsidR="00F172CC" w:rsidRDefault="00F172CC" w:rsidP="00F172CC">
      <w:pPr>
        <w:jc w:val="both"/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PHF=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V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Maxumum flow rate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V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 xml:space="preserve">4 x 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m15</m:t>
                  </m:r>
                </m:sub>
              </m:sSub>
            </m:den>
          </m:f>
        </m:oMath>
      </m:oMathPara>
    </w:p>
    <w:p w:rsidR="00F172CC" w:rsidRDefault="00F172CC" w:rsidP="00F172CC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Where V = Hourly volume in veh/h</w:t>
      </w:r>
    </w:p>
    <w:p w:rsidR="00F172CC" w:rsidRDefault="00F172CC" w:rsidP="00F172CC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Vm</w:t>
      </w:r>
      <w:r w:rsidRPr="00F172CC">
        <w:rPr>
          <w:rFonts w:ascii="Calibri" w:eastAsia="Times New Roman" w:hAnsi="Calibri" w:cs="Calibri"/>
          <w:sz w:val="24"/>
          <w:szCs w:val="24"/>
          <w:vertAlign w:val="subscript"/>
          <w:lang w:val="en-GB" w:eastAsia="en-GB"/>
        </w:rPr>
        <w:t>15</w:t>
      </w:r>
      <w:r>
        <w:rPr>
          <w:rFonts w:ascii="Calibri" w:eastAsia="Times New Roman" w:hAnsi="Calibri" w:cs="Calibri"/>
          <w:sz w:val="24"/>
          <w:szCs w:val="24"/>
          <w:vertAlign w:val="subscript"/>
          <w:lang w:val="en-GB" w:eastAsia="en-GB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= maximum volume during the peak 15-mins of analysis period. (veh/15-min)</w:t>
      </w:r>
    </w:p>
    <w:p w:rsidR="00F172CC" w:rsidRDefault="00F172CC" w:rsidP="00F172CC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For Table 3.0 Monday Morning, </w:t>
      </w:r>
      <m:oMath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PHF=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7210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8 x 1087</m:t>
            </m:r>
          </m:den>
        </m:f>
      </m:oMath>
      <w:r w:rsidR="00211BDB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= 0.829</w:t>
      </w:r>
    </w:p>
    <w:p w:rsidR="00211BDB" w:rsidRDefault="00211BDB" w:rsidP="00F172CC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211BDB" w:rsidRDefault="00211BDB" w:rsidP="00211BDB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211BDB">
        <w:rPr>
          <w:rFonts w:ascii="Calibri" w:eastAsia="Times New Roman" w:hAnsi="Calibri" w:cs="Calibri"/>
          <w:sz w:val="24"/>
          <w:szCs w:val="24"/>
          <w:lang w:val="en-GB" w:eastAsia="en-GB"/>
        </w:rPr>
        <w:t>The maximum and minimu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m PHF values are 1.00 and 0.25, </w:t>
      </w:r>
      <w:r w:rsidRPr="00211BDB">
        <w:rPr>
          <w:rFonts w:ascii="Calibri" w:eastAsia="Times New Roman" w:hAnsi="Calibri" w:cs="Calibri"/>
          <w:sz w:val="24"/>
          <w:szCs w:val="24"/>
          <w:lang w:val="en-GB" w:eastAsia="en-GB"/>
        </w:rPr>
        <w:t>respectively. A PHF of 1.00 in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dicates no variation in traffic </w:t>
      </w:r>
      <w:r w:rsidRPr="00211BDB">
        <w:rPr>
          <w:rFonts w:ascii="Calibri" w:eastAsia="Times New Roman" w:hAnsi="Calibri" w:cs="Calibri"/>
          <w:sz w:val="24"/>
          <w:szCs w:val="24"/>
          <w:lang w:val="en-GB" w:eastAsia="en-GB"/>
        </w:rPr>
        <w:t>flow within the analysis hour a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nd a PHF of 0.25 indicates that </w:t>
      </w:r>
      <w:r w:rsidRPr="00211BDB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 entire hourly volume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occurred during the peak 15-min </w:t>
      </w:r>
      <w:r w:rsidRPr="00211BDB">
        <w:rPr>
          <w:rFonts w:ascii="Calibri" w:eastAsia="Times New Roman" w:hAnsi="Calibri" w:cs="Calibri"/>
          <w:sz w:val="24"/>
          <w:szCs w:val="24"/>
          <w:lang w:val="en-GB" w:eastAsia="en-GB"/>
        </w:rPr>
        <w:t>interval.</w:t>
      </w:r>
    </w:p>
    <w:p w:rsidR="001139B4" w:rsidRDefault="001139B4" w:rsidP="00211BDB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1139B4" w:rsidRDefault="001139B4" w:rsidP="00211BDB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Table 3.5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ab/>
        <w:t>Summary of Hourly Traffic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39B4" w:rsidTr="001139B4">
        <w:tc>
          <w:tcPr>
            <w:tcW w:w="1870" w:type="dxa"/>
            <w:vMerge w:val="restart"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3740" w:type="dxa"/>
            <w:gridSpan w:val="2"/>
            <w:vAlign w:val="center"/>
          </w:tcPr>
          <w:p w:rsidR="001139B4" w:rsidRPr="001139B4" w:rsidRDefault="001139B4" w:rsidP="00470514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1139B4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Period</w:t>
            </w:r>
          </w:p>
        </w:tc>
        <w:tc>
          <w:tcPr>
            <w:tcW w:w="3740" w:type="dxa"/>
            <w:gridSpan w:val="2"/>
            <w:vAlign w:val="center"/>
          </w:tcPr>
          <w:p w:rsidR="001139B4" w:rsidRPr="001139B4" w:rsidRDefault="001139B4" w:rsidP="00470514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1139B4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Peak Hour Factor PHF</w:t>
            </w:r>
          </w:p>
        </w:tc>
      </w:tr>
      <w:tr w:rsidR="001139B4" w:rsidTr="001139B4">
        <w:tc>
          <w:tcPr>
            <w:tcW w:w="1870" w:type="dxa"/>
            <w:vMerge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70" w:type="dxa"/>
            <w:vAlign w:val="center"/>
          </w:tcPr>
          <w:p w:rsidR="001139B4" w:rsidRPr="00470514" w:rsidRDefault="001139B4" w:rsidP="00470514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470514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70" w:type="dxa"/>
            <w:vAlign w:val="center"/>
          </w:tcPr>
          <w:p w:rsidR="001139B4" w:rsidRPr="00470514" w:rsidRDefault="001139B4" w:rsidP="00470514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470514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1870" w:type="dxa"/>
            <w:vAlign w:val="center"/>
          </w:tcPr>
          <w:p w:rsidR="001139B4" w:rsidRPr="00470514" w:rsidRDefault="001139B4" w:rsidP="00470514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470514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70" w:type="dxa"/>
            <w:vAlign w:val="center"/>
          </w:tcPr>
          <w:p w:rsidR="001139B4" w:rsidRPr="00470514" w:rsidRDefault="001139B4" w:rsidP="00470514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470514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Evening</w:t>
            </w:r>
          </w:p>
        </w:tc>
      </w:tr>
      <w:tr w:rsidR="001139B4" w:rsidTr="007C112A">
        <w:tc>
          <w:tcPr>
            <w:tcW w:w="1870" w:type="dxa"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Monday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7210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7242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0.829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0.832</w:t>
            </w:r>
          </w:p>
        </w:tc>
      </w:tr>
      <w:tr w:rsidR="001139B4" w:rsidTr="007C112A">
        <w:tc>
          <w:tcPr>
            <w:tcW w:w="1870" w:type="dxa"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Tuesday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6629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6779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0.814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0.846</w:t>
            </w:r>
          </w:p>
        </w:tc>
      </w:tr>
      <w:tr w:rsidR="001139B4" w:rsidTr="007C112A">
        <w:tc>
          <w:tcPr>
            <w:tcW w:w="1870" w:type="dxa"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Wednesday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6664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7039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0.831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0.830</w:t>
            </w:r>
          </w:p>
        </w:tc>
      </w:tr>
      <w:tr w:rsidR="001139B4" w:rsidTr="007C112A">
        <w:tc>
          <w:tcPr>
            <w:tcW w:w="1870" w:type="dxa"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Thursday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7002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7089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0.841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0.838</w:t>
            </w:r>
          </w:p>
        </w:tc>
      </w:tr>
      <w:tr w:rsidR="001139B4" w:rsidTr="007C112A">
        <w:tc>
          <w:tcPr>
            <w:tcW w:w="1870" w:type="dxa"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Friday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6989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6815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0.880</w:t>
            </w:r>
          </w:p>
        </w:tc>
        <w:tc>
          <w:tcPr>
            <w:tcW w:w="1870" w:type="dxa"/>
            <w:vAlign w:val="center"/>
          </w:tcPr>
          <w:p w:rsidR="001139B4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0.847</w:t>
            </w:r>
          </w:p>
        </w:tc>
      </w:tr>
      <w:tr w:rsidR="001139B4" w:rsidTr="007C112A">
        <w:tc>
          <w:tcPr>
            <w:tcW w:w="1870" w:type="dxa"/>
            <w:vAlign w:val="bottom"/>
          </w:tcPr>
          <w:p w:rsidR="001139B4" w:rsidRDefault="001139B4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70" w:type="dxa"/>
            <w:vAlign w:val="center"/>
          </w:tcPr>
          <w:p w:rsidR="001139B4" w:rsidRPr="001139B4" w:rsidRDefault="001139B4" w:rsidP="007C112A">
            <w:pPr>
              <w:rPr>
                <w:b/>
                <w:color w:val="000000"/>
                <w:sz w:val="24"/>
                <w:szCs w:val="22"/>
              </w:rPr>
            </w:pPr>
            <w:r w:rsidRPr="001139B4">
              <w:rPr>
                <w:b/>
                <w:color w:val="000000"/>
                <w:sz w:val="24"/>
                <w:szCs w:val="22"/>
              </w:rPr>
              <w:t>34494</w:t>
            </w:r>
          </w:p>
        </w:tc>
        <w:tc>
          <w:tcPr>
            <w:tcW w:w="1870" w:type="dxa"/>
            <w:vAlign w:val="center"/>
          </w:tcPr>
          <w:p w:rsidR="001139B4" w:rsidRPr="001139B4" w:rsidRDefault="001139B4" w:rsidP="007C112A">
            <w:pPr>
              <w:rPr>
                <w:b/>
                <w:color w:val="000000"/>
                <w:sz w:val="24"/>
                <w:szCs w:val="22"/>
              </w:rPr>
            </w:pPr>
            <w:r w:rsidRPr="001139B4">
              <w:rPr>
                <w:b/>
                <w:color w:val="000000"/>
                <w:sz w:val="24"/>
                <w:szCs w:val="22"/>
              </w:rPr>
              <w:t>34964</w:t>
            </w: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70" w:type="dxa"/>
            <w:vAlign w:val="center"/>
          </w:tcPr>
          <w:p w:rsidR="001139B4" w:rsidRDefault="001139B4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7C112A" w:rsidTr="007C112A">
        <w:tc>
          <w:tcPr>
            <w:tcW w:w="1870" w:type="dxa"/>
            <w:vAlign w:val="bottom"/>
          </w:tcPr>
          <w:p w:rsidR="007C112A" w:rsidRDefault="007C112A" w:rsidP="001139B4">
            <w:pPr>
              <w:spacing w:line="48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3740" w:type="dxa"/>
            <w:gridSpan w:val="2"/>
            <w:vAlign w:val="center"/>
          </w:tcPr>
          <w:p w:rsidR="007C112A" w:rsidRPr="007C112A" w:rsidRDefault="007C112A" w:rsidP="007C112A">
            <w:pPr>
              <w:jc w:val="center"/>
              <w:rPr>
                <w:b/>
                <w:color w:val="000000"/>
                <w:sz w:val="24"/>
              </w:rPr>
            </w:pPr>
            <w:r w:rsidRPr="007C112A">
              <w:rPr>
                <w:b/>
                <w:color w:val="000000"/>
                <w:sz w:val="24"/>
                <w:szCs w:val="22"/>
              </w:rPr>
              <w:t>69458</w:t>
            </w:r>
          </w:p>
        </w:tc>
        <w:tc>
          <w:tcPr>
            <w:tcW w:w="1870" w:type="dxa"/>
            <w:vAlign w:val="center"/>
          </w:tcPr>
          <w:p w:rsidR="007C112A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70" w:type="dxa"/>
            <w:vAlign w:val="center"/>
          </w:tcPr>
          <w:p w:rsidR="007C112A" w:rsidRDefault="007C112A" w:rsidP="007C112A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</w:tbl>
    <w:p w:rsidR="001139B4" w:rsidRDefault="001139B4" w:rsidP="006360D0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tbl>
      <w:tblPr>
        <w:tblStyle w:val="TableGrid"/>
        <w:tblpPr w:leftFromText="180" w:rightFromText="180" w:vertAnchor="page" w:horzAnchor="margin" w:tblpY="2296"/>
        <w:tblW w:w="9805" w:type="dxa"/>
        <w:tblLayout w:type="fixed"/>
        <w:tblLook w:val="04A0" w:firstRow="1" w:lastRow="0" w:firstColumn="1" w:lastColumn="0" w:noHBand="0" w:noVBand="1"/>
      </w:tblPr>
      <w:tblGrid>
        <w:gridCol w:w="2070"/>
        <w:gridCol w:w="1080"/>
        <w:gridCol w:w="687"/>
        <w:gridCol w:w="1113"/>
        <w:gridCol w:w="801"/>
        <w:gridCol w:w="1037"/>
        <w:gridCol w:w="925"/>
        <w:gridCol w:w="935"/>
        <w:gridCol w:w="1157"/>
      </w:tblGrid>
      <w:tr w:rsidR="006360D0" w:rsidTr="00E47752">
        <w:tc>
          <w:tcPr>
            <w:tcW w:w="2070" w:type="dxa"/>
            <w:vMerge w:val="restart"/>
          </w:tcPr>
          <w:p w:rsidR="006360D0" w:rsidRDefault="006360D0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360D0" w:rsidRPr="00E47752" w:rsidRDefault="006360D0" w:rsidP="006360D0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Session</w:t>
            </w:r>
          </w:p>
        </w:tc>
        <w:tc>
          <w:tcPr>
            <w:tcW w:w="1800" w:type="dxa"/>
            <w:gridSpan w:val="2"/>
            <w:vAlign w:val="center"/>
          </w:tcPr>
          <w:p w:rsidR="006360D0" w:rsidRPr="00E47752" w:rsidRDefault="006360D0" w:rsidP="006360D0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Average Arrival</w:t>
            </w:r>
          </w:p>
        </w:tc>
        <w:tc>
          <w:tcPr>
            <w:tcW w:w="1838" w:type="dxa"/>
            <w:gridSpan w:val="2"/>
            <w:vAlign w:val="center"/>
          </w:tcPr>
          <w:p w:rsidR="006360D0" w:rsidRPr="00E47752" w:rsidRDefault="006360D0" w:rsidP="006360D0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Average Service</w:t>
            </w:r>
          </w:p>
        </w:tc>
        <w:tc>
          <w:tcPr>
            <w:tcW w:w="925" w:type="dxa"/>
            <w:vMerge w:val="restart"/>
            <w:vAlign w:val="center"/>
          </w:tcPr>
          <w:p w:rsidR="006360D0" w:rsidRPr="00E47752" w:rsidRDefault="006360D0" w:rsidP="006360D0">
            <w:pPr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Arrival</w:t>
            </w:r>
          </w:p>
          <w:p w:rsidR="006360D0" w:rsidRPr="00E47752" w:rsidRDefault="006360D0" w:rsidP="006360D0">
            <w:pPr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rate</w:t>
            </w:r>
          </w:p>
        </w:tc>
        <w:tc>
          <w:tcPr>
            <w:tcW w:w="935" w:type="dxa"/>
            <w:vMerge w:val="restart"/>
            <w:vAlign w:val="center"/>
          </w:tcPr>
          <w:p w:rsidR="006360D0" w:rsidRPr="00E47752" w:rsidRDefault="006360D0" w:rsidP="006360D0">
            <w:pPr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Service Rate</w:t>
            </w:r>
          </w:p>
        </w:tc>
        <w:tc>
          <w:tcPr>
            <w:tcW w:w="1157" w:type="dxa"/>
            <w:vMerge w:val="restart"/>
            <w:vAlign w:val="center"/>
          </w:tcPr>
          <w:p w:rsidR="006360D0" w:rsidRPr="00E47752" w:rsidRDefault="006360D0" w:rsidP="006360D0">
            <w:pPr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Traffic Intensity</w:t>
            </w:r>
          </w:p>
        </w:tc>
      </w:tr>
      <w:tr w:rsidR="006360D0" w:rsidTr="00E47752">
        <w:tc>
          <w:tcPr>
            <w:tcW w:w="2070" w:type="dxa"/>
            <w:vMerge/>
          </w:tcPr>
          <w:p w:rsidR="006360D0" w:rsidRDefault="006360D0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Merge/>
          </w:tcPr>
          <w:p w:rsidR="006360D0" w:rsidRPr="00E47752" w:rsidRDefault="006360D0" w:rsidP="006360D0">
            <w:pPr>
              <w:spacing w:line="360" w:lineRule="auto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87" w:type="dxa"/>
            <w:vAlign w:val="center"/>
          </w:tcPr>
          <w:p w:rsidR="006360D0" w:rsidRPr="00E47752" w:rsidRDefault="006360D0" w:rsidP="006360D0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</w:t>
            </w:r>
          </w:p>
        </w:tc>
        <w:tc>
          <w:tcPr>
            <w:tcW w:w="1113" w:type="dxa"/>
            <w:vAlign w:val="center"/>
          </w:tcPr>
          <w:p w:rsidR="006360D0" w:rsidRPr="00E47752" w:rsidRDefault="006360D0" w:rsidP="006360D0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Time(m)</w:t>
            </w:r>
          </w:p>
        </w:tc>
        <w:tc>
          <w:tcPr>
            <w:tcW w:w="801" w:type="dxa"/>
            <w:vAlign w:val="center"/>
          </w:tcPr>
          <w:p w:rsidR="006360D0" w:rsidRPr="00E47752" w:rsidRDefault="006360D0" w:rsidP="006360D0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Veh</w:t>
            </w:r>
          </w:p>
        </w:tc>
        <w:tc>
          <w:tcPr>
            <w:tcW w:w="1037" w:type="dxa"/>
            <w:vAlign w:val="center"/>
          </w:tcPr>
          <w:p w:rsidR="006360D0" w:rsidRPr="00E47752" w:rsidRDefault="006360D0" w:rsidP="006360D0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2"/>
                <w:szCs w:val="24"/>
                <w:lang w:val="en-GB" w:eastAsia="en-GB"/>
              </w:rPr>
              <w:t>Time(m)</w:t>
            </w:r>
          </w:p>
        </w:tc>
        <w:tc>
          <w:tcPr>
            <w:tcW w:w="925" w:type="dxa"/>
            <w:vMerge/>
          </w:tcPr>
          <w:p w:rsidR="006360D0" w:rsidRDefault="006360D0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35" w:type="dxa"/>
            <w:vMerge/>
          </w:tcPr>
          <w:p w:rsidR="006360D0" w:rsidRDefault="006360D0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57" w:type="dxa"/>
            <w:vMerge/>
          </w:tcPr>
          <w:p w:rsidR="006360D0" w:rsidRDefault="006360D0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706FA9">
        <w:tc>
          <w:tcPr>
            <w:tcW w:w="2070" w:type="dxa"/>
            <w:vMerge w:val="restart"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Sango Ojo – UI Oyo Road.</w:t>
            </w:r>
          </w:p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8122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East to West.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54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1:25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1:30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43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45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0.9555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1:34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55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1:50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37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37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706FA9">
        <w:tc>
          <w:tcPr>
            <w:tcW w:w="2070" w:type="dxa"/>
            <w:vMerge w:val="restart"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UI Oyo Road – Secretariat Road.</w:t>
            </w:r>
          </w:p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63099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West to North.</w:t>
            </w: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1:04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18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1:15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14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0.875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1:25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1:03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37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0.756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706FA9">
        <w:tc>
          <w:tcPr>
            <w:tcW w:w="2070" w:type="dxa"/>
            <w:vMerge w:val="restart"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Secretariat Road -      Sango Ojo Road.</w:t>
            </w:r>
          </w:p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North to East.</w:t>
            </w: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1:15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0:40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0.312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1:35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0:37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0.218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706FA9">
        <w:tc>
          <w:tcPr>
            <w:tcW w:w="2070" w:type="dxa"/>
            <w:vMerge w:val="restart"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Secretariat Road -      UI Oyo - Road.</w:t>
            </w:r>
          </w:p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North to West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45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1:28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1:25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0.921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26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1:23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1:10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21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0.656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706FA9">
        <w:tc>
          <w:tcPr>
            <w:tcW w:w="2070" w:type="dxa"/>
            <w:vMerge w:val="restart"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UI Oyo Road – Sango Ojo - Road.</w:t>
            </w:r>
          </w:p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West to East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0:45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36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1:06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33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34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0.970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0:15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21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0:40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33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52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0.634</w:t>
            </w:r>
          </w:p>
        </w:tc>
      </w:tr>
      <w:tr w:rsidR="005C33E5" w:rsidTr="00706FA9">
        <w:tc>
          <w:tcPr>
            <w:tcW w:w="2070" w:type="dxa"/>
            <w:vMerge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706FA9">
        <w:tc>
          <w:tcPr>
            <w:tcW w:w="2070" w:type="dxa"/>
            <w:vMerge w:val="restart"/>
          </w:tcPr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Sango Ojo – Secretariat Road.</w:t>
            </w:r>
          </w:p>
          <w:p w:rsid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East to North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68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1113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0:12</w:t>
            </w:r>
          </w:p>
        </w:tc>
        <w:tc>
          <w:tcPr>
            <w:tcW w:w="801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037" w:type="dxa"/>
            <w:vAlign w:val="bottom"/>
          </w:tcPr>
          <w:p w:rsidR="005C33E5" w:rsidRDefault="005C33E5" w:rsidP="005C33E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0:15</w:t>
            </w:r>
          </w:p>
        </w:tc>
        <w:tc>
          <w:tcPr>
            <w:tcW w:w="92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935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53</w:t>
            </w:r>
          </w:p>
        </w:tc>
        <w:tc>
          <w:tcPr>
            <w:tcW w:w="1157" w:type="dxa"/>
            <w:vAlign w:val="bottom"/>
          </w:tcPr>
          <w:p w:rsidR="005C33E5" w:rsidRDefault="005C33E5" w:rsidP="005C33E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0.94</w:t>
            </w:r>
          </w:p>
        </w:tc>
      </w:tr>
      <w:tr w:rsidR="00E47752" w:rsidTr="00706FA9">
        <w:tc>
          <w:tcPr>
            <w:tcW w:w="2070" w:type="dxa"/>
            <w:vMerge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E47752" w:rsidRDefault="00E47752" w:rsidP="00321B2A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687" w:type="dxa"/>
            <w:vAlign w:val="bottom"/>
          </w:tcPr>
          <w:p w:rsidR="00E47752" w:rsidRDefault="00321B2A" w:rsidP="00321B2A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113" w:type="dxa"/>
            <w:vAlign w:val="bottom"/>
          </w:tcPr>
          <w:p w:rsidR="00E47752" w:rsidRDefault="00321B2A" w:rsidP="00321B2A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0:30</w:t>
            </w:r>
          </w:p>
        </w:tc>
        <w:tc>
          <w:tcPr>
            <w:tcW w:w="801" w:type="dxa"/>
            <w:vAlign w:val="bottom"/>
          </w:tcPr>
          <w:p w:rsidR="00E47752" w:rsidRDefault="00321B2A" w:rsidP="00321B2A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1037" w:type="dxa"/>
            <w:vAlign w:val="bottom"/>
          </w:tcPr>
          <w:p w:rsidR="00E47752" w:rsidRDefault="00321B2A" w:rsidP="00321B2A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0:48</w:t>
            </w:r>
          </w:p>
        </w:tc>
        <w:tc>
          <w:tcPr>
            <w:tcW w:w="925" w:type="dxa"/>
            <w:vAlign w:val="bottom"/>
          </w:tcPr>
          <w:p w:rsidR="00E47752" w:rsidRDefault="00706FA9" w:rsidP="00706FA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27</w:t>
            </w:r>
          </w:p>
        </w:tc>
        <w:tc>
          <w:tcPr>
            <w:tcW w:w="935" w:type="dxa"/>
            <w:vAlign w:val="bottom"/>
          </w:tcPr>
          <w:p w:rsidR="00E47752" w:rsidRDefault="00706FA9" w:rsidP="00706FA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31</w:t>
            </w:r>
          </w:p>
        </w:tc>
        <w:tc>
          <w:tcPr>
            <w:tcW w:w="1157" w:type="dxa"/>
            <w:vAlign w:val="bottom"/>
          </w:tcPr>
          <w:p w:rsidR="00E47752" w:rsidRDefault="00706FA9" w:rsidP="00706FA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0.87</w:t>
            </w:r>
          </w:p>
        </w:tc>
      </w:tr>
      <w:tr w:rsidR="00E47752" w:rsidTr="00E47752">
        <w:tc>
          <w:tcPr>
            <w:tcW w:w="2070" w:type="dxa"/>
            <w:vMerge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687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13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801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37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25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35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157" w:type="dxa"/>
          </w:tcPr>
          <w:p w:rsidR="00E47752" w:rsidRDefault="00E47752" w:rsidP="006360D0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</w:tbl>
    <w:p w:rsidR="0086017E" w:rsidRDefault="0086017E" w:rsidP="0086017E">
      <w:pPr>
        <w:jc w:val="center"/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Table 5.</w:t>
      </w:r>
      <w:r w:rsidR="005C33E5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1</w:t>
      </w: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</w:t>
      </w: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ab/>
        <w:t>Traffic Data at Intersection</w:t>
      </w:r>
    </w:p>
    <w:p w:rsidR="0086017E" w:rsidRDefault="0086017E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br w:type="page"/>
      </w:r>
    </w:p>
    <w:p w:rsidR="006360D0" w:rsidRPr="00AF6300" w:rsidRDefault="0086017E" w:rsidP="0086017E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AF630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lastRenderedPageBreak/>
        <w:t>Morning Session</w:t>
      </w:r>
      <w:r w:rsidR="00AF6300" w:rsidRPr="00AF630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(East to West)</w:t>
      </w:r>
    </w:p>
    <w:p w:rsidR="0086017E" w:rsidRPr="0086017E" w:rsidRDefault="0086017E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Arrival Rate ʎ = </w:t>
      </w:r>
      <m:oMath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54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1.25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=43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cars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min</m:t>
            </m:r>
          </m:den>
        </m:f>
      </m:oMath>
    </w:p>
    <w:p w:rsidR="0086017E" w:rsidRPr="0086017E" w:rsidRDefault="0086017E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Service Rate </w:t>
      </w:r>
      <m:oMath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μ=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58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1.30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=45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cars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min</m:t>
            </m:r>
          </m:den>
        </m:f>
      </m:oMath>
    </w:p>
    <w:p w:rsidR="0086017E" w:rsidRDefault="0086017E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Traffic Intensity </w:t>
      </w:r>
      <m:oMath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ρ=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43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45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=0.95</m:t>
        </m:r>
      </m:oMath>
    </w:p>
    <w:p w:rsidR="00905753" w:rsidRPr="00540C5A" w:rsidRDefault="00905753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Mean time spent in system </w:t>
      </w:r>
      <m:oMath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w=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45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GB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>1-0.95</m:t>
                </m:r>
              </m:e>
            </m:d>
          </m:den>
        </m:f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=0.444</m:t>
        </m:r>
      </m:oMath>
    </w:p>
    <w:p w:rsidR="00540C5A" w:rsidRPr="00540C5A" w:rsidRDefault="00540C5A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Mean time spent in queue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w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q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0.95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45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GB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>1-0.95</m:t>
                </m:r>
              </m:e>
            </m:d>
          </m:den>
        </m:f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=0.42</m:t>
        </m:r>
      </m:oMath>
    </w:p>
    <w:p w:rsidR="00540C5A" w:rsidRPr="00540C5A" w:rsidRDefault="00540C5A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Mean No of cars in the system </w:t>
      </w:r>
      <m:oMath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N=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0.95</m:t>
            </m:r>
          </m:num>
          <m:den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GB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>1-0.95</m:t>
                </m:r>
              </m:e>
            </m:d>
          </m:den>
        </m:f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=19</m:t>
        </m:r>
      </m:oMath>
    </w:p>
    <w:p w:rsidR="00540C5A" w:rsidRDefault="00540C5A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Mean No waiting in queue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q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GB"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GB" w:eastAsia="en-GB"/>
                      </w:rPr>
                      <m:t>0.95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GB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>1-0.95</m:t>
                </m:r>
              </m:e>
            </m:d>
          </m:den>
        </m:f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=18</m:t>
        </m:r>
      </m:oMath>
    </w:p>
    <w:p w:rsidR="00335DB6" w:rsidRDefault="00540C5A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The same procedure will be used to obtain values from various route as shown in Table 5.0</w:t>
      </w:r>
    </w:p>
    <w:p w:rsidR="00335DB6" w:rsidRDefault="00335DB6" w:rsidP="0086017E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335DB6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Average Traffic Length = 80metres</w:t>
      </w:r>
    </w:p>
    <w:p w:rsidR="00335DB6" w:rsidRDefault="00335DB6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Note: </w:t>
      </w:r>
      <w:r w:rsidRPr="00335DB6">
        <w:rPr>
          <w:rFonts w:ascii="Calibri" w:eastAsia="Times New Roman" w:hAnsi="Calibri" w:cs="Calibri"/>
          <w:sz w:val="24"/>
          <w:szCs w:val="24"/>
          <w:lang w:val="en-GB" w:eastAsia="en-GB"/>
        </w:rPr>
        <w:t>Please add any parameters that will be needed for the analysis. I will find a way to work it out.</w:t>
      </w:r>
    </w:p>
    <w:p w:rsidR="007475B0" w:rsidRDefault="00335DB6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Project Title remains the same or could be Application of Intelligent traffic control system at Unsignalized Intersection (T-Junction)</w:t>
      </w:r>
    </w:p>
    <w:p w:rsidR="007475B0" w:rsidRDefault="007475B0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br w:type="page"/>
      </w:r>
    </w:p>
    <w:tbl>
      <w:tblPr>
        <w:tblStyle w:val="TableGrid"/>
        <w:tblpPr w:leftFromText="180" w:rightFromText="180" w:vertAnchor="page" w:horzAnchor="margin" w:tblpY="2296"/>
        <w:tblW w:w="9805" w:type="dxa"/>
        <w:tblLayout w:type="fixed"/>
        <w:tblLook w:val="04A0" w:firstRow="1" w:lastRow="0" w:firstColumn="1" w:lastColumn="0" w:noHBand="0" w:noVBand="1"/>
      </w:tblPr>
      <w:tblGrid>
        <w:gridCol w:w="1975"/>
        <w:gridCol w:w="1080"/>
        <w:gridCol w:w="990"/>
        <w:gridCol w:w="905"/>
        <w:gridCol w:w="1075"/>
        <w:gridCol w:w="900"/>
        <w:gridCol w:w="900"/>
        <w:gridCol w:w="900"/>
        <w:gridCol w:w="1080"/>
      </w:tblGrid>
      <w:tr w:rsidR="00B63099" w:rsidTr="002E6D79">
        <w:trPr>
          <w:trHeight w:val="879"/>
        </w:trPr>
        <w:tc>
          <w:tcPr>
            <w:tcW w:w="1975" w:type="dxa"/>
          </w:tcPr>
          <w:p w:rsidR="00B63099" w:rsidRDefault="00B63099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  <w:p w:rsidR="00B63099" w:rsidRPr="00B8122F" w:rsidRDefault="00B63099" w:rsidP="00B8122F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B8122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LOCATION</w:t>
            </w:r>
          </w:p>
        </w:tc>
        <w:tc>
          <w:tcPr>
            <w:tcW w:w="1080" w:type="dxa"/>
            <w:vAlign w:val="center"/>
          </w:tcPr>
          <w:p w:rsidR="00B63099" w:rsidRPr="00E47752" w:rsidRDefault="00B63099" w:rsidP="00331295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Session</w:t>
            </w:r>
          </w:p>
        </w:tc>
        <w:tc>
          <w:tcPr>
            <w:tcW w:w="990" w:type="dxa"/>
            <w:vAlign w:val="center"/>
          </w:tcPr>
          <w:p w:rsidR="00B63099" w:rsidRPr="00B63099" w:rsidRDefault="00B63099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 w:rsidRPr="00B63099"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Arrival</w:t>
            </w:r>
          </w:p>
          <w:p w:rsidR="00B63099" w:rsidRDefault="00B63099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 w:rsidRPr="00B63099"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Rate</w:t>
            </w:r>
          </w:p>
          <w:p w:rsidR="00B63099" w:rsidRPr="00B63099" w:rsidRDefault="00B63099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(ʎ)</w:t>
            </w:r>
          </w:p>
        </w:tc>
        <w:tc>
          <w:tcPr>
            <w:tcW w:w="905" w:type="dxa"/>
            <w:vAlign w:val="center"/>
          </w:tcPr>
          <w:p w:rsidR="00B63099" w:rsidRDefault="00B63099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 w:rsidRPr="00B63099"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Service Rate</w:t>
            </w:r>
          </w:p>
          <w:p w:rsidR="00B63099" w:rsidRPr="00B63099" w:rsidRDefault="00532505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(µ)</w:t>
            </w:r>
          </w:p>
        </w:tc>
        <w:tc>
          <w:tcPr>
            <w:tcW w:w="1075" w:type="dxa"/>
            <w:vAlign w:val="center"/>
          </w:tcPr>
          <w:p w:rsidR="00B63099" w:rsidRDefault="00B63099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 w:rsidRPr="00B63099"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Traffic Intensity</w:t>
            </w:r>
          </w:p>
          <w:p w:rsidR="00532505" w:rsidRPr="00B63099" w:rsidRDefault="00532505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(ρ)</w:t>
            </w:r>
          </w:p>
        </w:tc>
        <w:tc>
          <w:tcPr>
            <w:tcW w:w="900" w:type="dxa"/>
            <w:vAlign w:val="center"/>
          </w:tcPr>
          <w:p w:rsidR="00B63099" w:rsidRPr="00B63099" w:rsidRDefault="00532505" w:rsidP="0053250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Mean Car in System (N)</w:t>
            </w:r>
          </w:p>
        </w:tc>
        <w:tc>
          <w:tcPr>
            <w:tcW w:w="900" w:type="dxa"/>
            <w:vAlign w:val="center"/>
          </w:tcPr>
          <w:p w:rsidR="00B63099" w:rsidRPr="00B63099" w:rsidRDefault="00532505" w:rsidP="002E6D79">
            <w:pPr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Mean Car in Queue (</w:t>
            </w:r>
            <w:r w:rsidR="002E6D79"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N</w:t>
            </w:r>
            <w:r w:rsidRPr="00532505">
              <w:rPr>
                <w:rFonts w:eastAsia="Times New Roman" w:cs="Calibri"/>
                <w:b/>
                <w:sz w:val="22"/>
                <w:szCs w:val="22"/>
                <w:vertAlign w:val="subscript"/>
                <w:lang w:val="en-GB" w:eastAsia="en-GB"/>
              </w:rPr>
              <w:t>q</w:t>
            </w: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900" w:type="dxa"/>
            <w:vAlign w:val="center"/>
          </w:tcPr>
          <w:p w:rsidR="00B63099" w:rsidRPr="00B63099" w:rsidRDefault="002E6D79" w:rsidP="002E6D79">
            <w:pPr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Mean Time in System (W)</w:t>
            </w:r>
          </w:p>
        </w:tc>
        <w:tc>
          <w:tcPr>
            <w:tcW w:w="1080" w:type="dxa"/>
            <w:vAlign w:val="center"/>
          </w:tcPr>
          <w:p w:rsidR="002E6D79" w:rsidRDefault="002E6D79" w:rsidP="002E6D79">
            <w:pPr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Mean Time in Queue</w:t>
            </w:r>
          </w:p>
          <w:p w:rsidR="00B63099" w:rsidRPr="00B63099" w:rsidRDefault="002E6D79" w:rsidP="002E6D79">
            <w:pPr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(W</w:t>
            </w:r>
            <w:r w:rsidRPr="002E6D79">
              <w:rPr>
                <w:rFonts w:eastAsia="Times New Roman" w:cs="Calibri"/>
                <w:b/>
                <w:sz w:val="22"/>
                <w:szCs w:val="22"/>
                <w:vertAlign w:val="subscript"/>
                <w:lang w:val="en-GB" w:eastAsia="en-GB"/>
              </w:rPr>
              <w:t>q</w:t>
            </w: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)</w:t>
            </w:r>
          </w:p>
        </w:tc>
      </w:tr>
      <w:tr w:rsidR="002E6D79" w:rsidTr="002E6D79">
        <w:tc>
          <w:tcPr>
            <w:tcW w:w="1975" w:type="dxa"/>
            <w:vMerge w:val="restart"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Sango Ojo – UI Oyo Road.</w:t>
            </w:r>
          </w:p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8122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East to West.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43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45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0.955</w:t>
            </w:r>
          </w:p>
        </w:tc>
        <w:tc>
          <w:tcPr>
            <w:tcW w:w="900" w:type="dxa"/>
            <w:vAlign w:val="bottom"/>
          </w:tcPr>
          <w:p w:rsidR="00532505" w:rsidRDefault="002E6D79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19</w:t>
            </w:r>
          </w:p>
        </w:tc>
        <w:tc>
          <w:tcPr>
            <w:tcW w:w="900" w:type="dxa"/>
            <w:vAlign w:val="bottom"/>
          </w:tcPr>
          <w:p w:rsidR="00532505" w:rsidRDefault="002E6D79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18</w:t>
            </w:r>
          </w:p>
        </w:tc>
        <w:tc>
          <w:tcPr>
            <w:tcW w:w="900" w:type="dxa"/>
            <w:vAlign w:val="bottom"/>
          </w:tcPr>
          <w:p w:rsidR="00532505" w:rsidRDefault="002E6D79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0.444</w:t>
            </w:r>
          </w:p>
        </w:tc>
        <w:tc>
          <w:tcPr>
            <w:tcW w:w="1080" w:type="dxa"/>
            <w:vAlign w:val="bottom"/>
          </w:tcPr>
          <w:p w:rsidR="00532505" w:rsidRDefault="002E6D79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0.42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37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0.974</w:t>
            </w:r>
          </w:p>
        </w:tc>
        <w:tc>
          <w:tcPr>
            <w:tcW w:w="90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37</w:t>
            </w:r>
          </w:p>
        </w:tc>
        <w:tc>
          <w:tcPr>
            <w:tcW w:w="90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36</w:t>
            </w:r>
          </w:p>
        </w:tc>
        <w:tc>
          <w:tcPr>
            <w:tcW w:w="90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1.012</w:t>
            </w:r>
          </w:p>
        </w:tc>
        <w:tc>
          <w:tcPr>
            <w:tcW w:w="108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0.985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2E6D79" w:rsidTr="002E6D79">
        <w:tc>
          <w:tcPr>
            <w:tcW w:w="1975" w:type="dxa"/>
            <w:vMerge w:val="restart"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UI Oyo Road – Secretariat Road.</w:t>
            </w:r>
          </w:p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63099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West to North.</w:t>
            </w: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14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0.875</w:t>
            </w:r>
          </w:p>
        </w:tc>
        <w:tc>
          <w:tcPr>
            <w:tcW w:w="90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90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90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0.5</w:t>
            </w:r>
          </w:p>
        </w:tc>
        <w:tc>
          <w:tcPr>
            <w:tcW w:w="1080" w:type="dxa"/>
            <w:vAlign w:val="bottom"/>
          </w:tcPr>
          <w:p w:rsidR="00532505" w:rsidRDefault="006A340A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0.437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28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37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0.756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0.111</w:t>
            </w:r>
          </w:p>
        </w:tc>
        <w:tc>
          <w:tcPr>
            <w:tcW w:w="108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0.084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2E6D79" w:rsidTr="002E6D79">
        <w:tc>
          <w:tcPr>
            <w:tcW w:w="1975" w:type="dxa"/>
            <w:vMerge w:val="restart"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Secretariat Road -      Sango Ojo Road.</w:t>
            </w:r>
          </w:p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North to East.</w:t>
            </w: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0.312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0.045</w:t>
            </w:r>
          </w:p>
        </w:tc>
        <w:tc>
          <w:tcPr>
            <w:tcW w:w="108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0.014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0.218</w:t>
            </w:r>
          </w:p>
        </w:tc>
        <w:tc>
          <w:tcPr>
            <w:tcW w:w="900" w:type="dxa"/>
            <w:vAlign w:val="bottom"/>
          </w:tcPr>
          <w:p w:rsidR="00532505" w:rsidRDefault="00DB1FC9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00" w:type="dxa"/>
            <w:vAlign w:val="bottom"/>
          </w:tcPr>
          <w:p w:rsidR="00532505" w:rsidRDefault="00DB1FC9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0.040</w:t>
            </w:r>
          </w:p>
        </w:tc>
        <w:tc>
          <w:tcPr>
            <w:tcW w:w="108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0.010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2E6D79" w:rsidTr="002E6D79">
        <w:tc>
          <w:tcPr>
            <w:tcW w:w="1975" w:type="dxa"/>
            <w:vMerge w:val="restart"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Secretariat Road -      UI Oyo - Road.</w:t>
            </w:r>
          </w:p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North to West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0.921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900" w:type="dxa"/>
            <w:vAlign w:val="bottom"/>
          </w:tcPr>
          <w:p w:rsidR="00532505" w:rsidRDefault="00BE068F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11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0.333</w:t>
            </w:r>
          </w:p>
        </w:tc>
        <w:tc>
          <w:tcPr>
            <w:tcW w:w="108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0.307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21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0.656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0.091</w:t>
            </w:r>
          </w:p>
        </w:tc>
        <w:tc>
          <w:tcPr>
            <w:tcW w:w="108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0.059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2E6D79" w:rsidTr="002E6D79">
        <w:tc>
          <w:tcPr>
            <w:tcW w:w="1975" w:type="dxa"/>
            <w:vMerge w:val="restart"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UI Oyo Road – Sango Ojo - Road.</w:t>
            </w:r>
          </w:p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West to East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33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34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0.970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32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31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0.981</w:t>
            </w:r>
          </w:p>
        </w:tc>
        <w:tc>
          <w:tcPr>
            <w:tcW w:w="108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0.951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33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52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0.634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0.052</w:t>
            </w:r>
          </w:p>
        </w:tc>
        <w:tc>
          <w:tcPr>
            <w:tcW w:w="108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0.033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2E6D79" w:rsidTr="002E6D79">
        <w:tc>
          <w:tcPr>
            <w:tcW w:w="1975" w:type="dxa"/>
            <w:vMerge w:val="restart"/>
          </w:tcPr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Sango Ojo – Secretariat Road.</w:t>
            </w:r>
          </w:p>
          <w:p w:rsidR="00532505" w:rsidRDefault="00532505" w:rsidP="0053250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East to North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53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0.94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0.314</w:t>
            </w:r>
          </w:p>
        </w:tc>
        <w:tc>
          <w:tcPr>
            <w:tcW w:w="108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0.295</w:t>
            </w:r>
          </w:p>
        </w:tc>
      </w:tr>
      <w:tr w:rsidR="002E6D79" w:rsidTr="002E6D79">
        <w:tc>
          <w:tcPr>
            <w:tcW w:w="1975" w:type="dxa"/>
            <w:vMerge/>
          </w:tcPr>
          <w:p w:rsidR="00532505" w:rsidRDefault="00532505" w:rsidP="0053250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32505" w:rsidRDefault="00532505" w:rsidP="002E6D79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990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27</w:t>
            </w:r>
          </w:p>
        </w:tc>
        <w:tc>
          <w:tcPr>
            <w:tcW w:w="90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31</w:t>
            </w:r>
          </w:p>
        </w:tc>
        <w:tc>
          <w:tcPr>
            <w:tcW w:w="1075" w:type="dxa"/>
            <w:vAlign w:val="bottom"/>
          </w:tcPr>
          <w:p w:rsidR="00532505" w:rsidRDefault="00532505" w:rsidP="0053250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0.87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900" w:type="dxa"/>
            <w:vAlign w:val="bottom"/>
          </w:tcPr>
          <w:p w:rsidR="00532505" w:rsidRDefault="008B4CF0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900" w:type="dxa"/>
            <w:vAlign w:val="bottom"/>
          </w:tcPr>
          <w:p w:rsidR="00532505" w:rsidRDefault="005C33E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0.248</w:t>
            </w:r>
          </w:p>
        </w:tc>
        <w:tc>
          <w:tcPr>
            <w:tcW w:w="1080" w:type="dxa"/>
            <w:vAlign w:val="bottom"/>
          </w:tcPr>
          <w:p w:rsidR="00532505" w:rsidRDefault="005C33E5" w:rsidP="002E6D79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0.216</w:t>
            </w:r>
          </w:p>
        </w:tc>
      </w:tr>
      <w:tr w:rsidR="00B8122F" w:rsidTr="002E6D79">
        <w:tc>
          <w:tcPr>
            <w:tcW w:w="1975" w:type="dxa"/>
            <w:vMerge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90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5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75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900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</w:tcPr>
          <w:p w:rsidR="00B8122F" w:rsidRDefault="00B8122F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</w:tbl>
    <w:p w:rsidR="00335DB6" w:rsidRDefault="00335DB6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5C33E5" w:rsidRDefault="005C33E5" w:rsidP="005C33E5">
      <w:pPr>
        <w:jc w:val="center"/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Table 5.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2</w:t>
      </w: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</w:t>
      </w: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ab/>
        <w:t>Traffic Data at Intersection</w:t>
      </w:r>
    </w:p>
    <w:p w:rsidR="007475B0" w:rsidRDefault="007475B0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475B0" w:rsidRDefault="007475B0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475B0" w:rsidRDefault="007475B0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475B0" w:rsidRDefault="007475B0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475B0" w:rsidRDefault="007475B0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475B0" w:rsidRDefault="007475B0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7475B0" w:rsidRDefault="007475B0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2115EC" w:rsidRPr="002115EC" w:rsidRDefault="00641D98" w:rsidP="0086017E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TRAFFIC LIGHT </w:t>
      </w:r>
      <w:r w:rsidR="002115EC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ANALYSIS</w:t>
      </w:r>
    </w:p>
    <w:p w:rsidR="00AB5A9B" w:rsidRPr="00641D98" w:rsidRDefault="00AB5A9B" w:rsidP="00641D9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641D98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Derivation of </w:t>
      </w:r>
      <w:r w:rsidR="002129B7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Rolling Speed in Traffic</w:t>
      </w:r>
    </w:p>
    <w:p w:rsidR="002115EC" w:rsidRDefault="009E745C" w:rsidP="002115EC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From the factors above</w:t>
      </w:r>
      <w:r w:rsidR="007475B0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AE5164" w:rsidRPr="00AF630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Morning Session (East to West)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:</w:t>
      </w:r>
    </w:p>
    <w:p w:rsidR="00AE5164" w:rsidRPr="00AB5A9B" w:rsidRDefault="00AB5A9B" w:rsidP="002115EC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γ=0.95=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max</m:t>
                  </m:r>
                </m:sub>
              </m:sSub>
            </m:den>
          </m:f>
        </m:oMath>
      </m:oMathPara>
    </w:p>
    <w:p w:rsidR="002115EC" w:rsidRPr="00AB5A9B" w:rsidRDefault="00331295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max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19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0.95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=20 </m:t>
          </m:r>
        </m:oMath>
      </m:oMathPara>
    </w:p>
    <w:p w:rsidR="00AB5A9B" w:rsidRPr="0067763C" w:rsidRDefault="00331295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δ</m:t>
              </m:r>
            </m:e>
          </m:acc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-1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80-20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20-1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60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19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= 3.1578 m/sec</m:t>
          </m:r>
        </m:oMath>
      </m:oMathPara>
    </w:p>
    <w:p w:rsidR="0067763C" w:rsidRDefault="0067763C" w:rsidP="0086017E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67763C" w:rsidRDefault="00D27906" w:rsidP="00641D9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Derivation of</w:t>
      </w:r>
      <w:r w:rsidR="00E72DC5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Distance Covered per Traffic Light “Green” Signal Turn</w:t>
      </w:r>
    </w:p>
    <w:p w:rsidR="00E72DC5" w:rsidRPr="000D6686" w:rsidRDefault="000D6686" w:rsidP="00E72DC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Δ</m:t>
          </m:r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d=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δ</m:t>
              </m:r>
            </m:e>
          </m:acc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×∆t</m:t>
          </m:r>
        </m:oMath>
      </m:oMathPara>
    </w:p>
    <w:p w:rsidR="000D6686" w:rsidRDefault="000D6686" w:rsidP="00E72DC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Where:</w:t>
      </w:r>
    </w:p>
    <w:p w:rsidR="000D6686" w:rsidRDefault="000D6686" w:rsidP="00E72DC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∆t</m:t>
        </m:r>
      </m:oMath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= traffic light interval</w:t>
      </w:r>
    </w:p>
    <w:p w:rsidR="000D6686" w:rsidRPr="00E72DC5" w:rsidRDefault="000D6686" w:rsidP="00E72DC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E72DC5" w:rsidRDefault="000D6686" w:rsidP="00641D9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Derivation of Waiting Time</w:t>
      </w:r>
    </w:p>
    <w:p w:rsidR="000D6686" w:rsidRPr="000D6686" w:rsidRDefault="00724304" w:rsidP="000D6686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Distance Left to Travel (DLT)=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-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δ</m:t>
              </m:r>
            </m:e>
          </m:acc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×∆t×T</m:t>
          </m:r>
        </m:oMath>
      </m:oMathPara>
    </w:p>
    <w:p w:rsidR="00D27906" w:rsidRDefault="000D6686" w:rsidP="00D27906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Where:</w:t>
      </w:r>
    </w:p>
    <w:p w:rsidR="000D6686" w:rsidRDefault="000D6686" w:rsidP="00D27906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 = number of cycles or “green” signal turns </w:t>
      </w:r>
    </w:p>
    <w:p w:rsidR="000D6686" w:rsidRDefault="000D6686" w:rsidP="00D27906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At maximum T:</w:t>
      </w:r>
    </w:p>
    <w:p w:rsidR="000D6686" w:rsidRPr="000D6686" w:rsidRDefault="00724304" w:rsidP="000D6686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DLT=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-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δ</m:t>
              </m:r>
            </m:e>
          </m:acc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×∆t×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max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=0</m:t>
          </m:r>
        </m:oMath>
      </m:oMathPara>
    </w:p>
    <w:p w:rsidR="000D6686" w:rsidRPr="00CB21AB" w:rsidRDefault="00331295" w:rsidP="00D27906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max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R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δ</m:t>
                  </m:r>
                </m:e>
              </m:acc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×∆t</m:t>
              </m:r>
            </m:den>
          </m:f>
        </m:oMath>
      </m:oMathPara>
    </w:p>
    <w:p w:rsidR="00446103" w:rsidRPr="000E1615" w:rsidRDefault="00446103" w:rsidP="000E161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Waiting Time 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WT</m:t>
              </m: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max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 ×∆t=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R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GB" w:eastAsia="en-GB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GB" w:eastAsia="en-GB"/>
                    </w:rPr>
                    <m:t>δ</m:t>
                  </m:r>
                </m:e>
              </m:acc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80m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GB" w:eastAsia="en-GB"/>
                </w:rPr>
                <m:t>3.1578 m/sec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GB" w:eastAsia="en-GB"/>
            </w:rPr>
            <m:t>= 25.33 sec</m:t>
          </m:r>
        </m:oMath>
      </m:oMathPara>
    </w:p>
    <w:p w:rsidR="000E1615" w:rsidRDefault="000E1615" w:rsidP="000E161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5C33E5" w:rsidRDefault="005C33E5" w:rsidP="000E161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5C33E5" w:rsidRDefault="005C33E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br w:type="page"/>
      </w:r>
    </w:p>
    <w:tbl>
      <w:tblPr>
        <w:tblStyle w:val="TableGrid"/>
        <w:tblpPr w:leftFromText="180" w:rightFromText="180" w:vertAnchor="page" w:horzAnchor="margin" w:tblpY="2296"/>
        <w:tblW w:w="9085" w:type="dxa"/>
        <w:tblLayout w:type="fixed"/>
        <w:tblLook w:val="04A0" w:firstRow="1" w:lastRow="0" w:firstColumn="1" w:lastColumn="0" w:noHBand="0" w:noVBand="1"/>
      </w:tblPr>
      <w:tblGrid>
        <w:gridCol w:w="1975"/>
        <w:gridCol w:w="1080"/>
        <w:gridCol w:w="1895"/>
        <w:gridCol w:w="1975"/>
        <w:gridCol w:w="2160"/>
      </w:tblGrid>
      <w:tr w:rsidR="005C33E5" w:rsidTr="005C33E5">
        <w:trPr>
          <w:trHeight w:val="879"/>
        </w:trPr>
        <w:tc>
          <w:tcPr>
            <w:tcW w:w="1975" w:type="dxa"/>
          </w:tcPr>
          <w:p w:rsidR="005C33E5" w:rsidRDefault="005C33E5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  <w:p w:rsidR="005C33E5" w:rsidRPr="00B8122F" w:rsidRDefault="005C33E5" w:rsidP="00331295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B8122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LOCATION</w:t>
            </w:r>
          </w:p>
        </w:tc>
        <w:tc>
          <w:tcPr>
            <w:tcW w:w="1080" w:type="dxa"/>
            <w:vAlign w:val="center"/>
          </w:tcPr>
          <w:p w:rsidR="005C33E5" w:rsidRPr="00E47752" w:rsidRDefault="005C33E5" w:rsidP="00331295">
            <w:pPr>
              <w:spacing w:line="360" w:lineRule="auto"/>
              <w:jc w:val="center"/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</w:pPr>
            <w:r w:rsidRPr="00E47752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Session</w:t>
            </w:r>
          </w:p>
        </w:tc>
        <w:tc>
          <w:tcPr>
            <w:tcW w:w="1895" w:type="dxa"/>
            <w:vAlign w:val="center"/>
          </w:tcPr>
          <w:p w:rsidR="005C33E5" w:rsidRDefault="005C33E5" w:rsidP="0033129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Speed in Traffic</w:t>
            </w:r>
          </w:p>
          <w:p w:rsidR="005C33E5" w:rsidRPr="00C80F98" w:rsidRDefault="00331295" w:rsidP="00331295">
            <w:pPr>
              <w:spacing w:line="276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GB" w:eastAsia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GB" w:eastAsia="en-GB"/>
                      </w:rPr>
                      <m:t>δ</m:t>
                    </m:r>
                  </m:e>
                </m:acc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GB" w:eastAsia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GB" w:eastAsia="en-GB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GB" w:eastAsia="en-GB"/>
                      </w:rPr>
                      <m:t>-1</m:t>
                    </m:r>
                  </m:den>
                </m:f>
              </m:oMath>
            </m:oMathPara>
          </w:p>
          <w:p w:rsidR="00C80F98" w:rsidRPr="00C80F98" w:rsidRDefault="00C80F98" w:rsidP="0033129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(m/Sec)</w:t>
            </w:r>
          </w:p>
        </w:tc>
        <w:tc>
          <w:tcPr>
            <w:tcW w:w="1975" w:type="dxa"/>
            <w:vAlign w:val="center"/>
          </w:tcPr>
          <w:p w:rsidR="005C33E5" w:rsidRDefault="005C33E5" w:rsidP="00331295">
            <w:pPr>
              <w:spacing w:line="276" w:lineRule="auto"/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Distance Covered</w:t>
            </w:r>
          </w:p>
          <w:p w:rsidR="005C33E5" w:rsidRPr="005C33E5" w:rsidRDefault="005C33E5" w:rsidP="005C33E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>Δ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 xml:space="preserve">d=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GB" w:eastAsia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GB" w:eastAsia="en-GB"/>
                      </w:rPr>
                      <m:t>δ</m:t>
                    </m:r>
                  </m:e>
                </m:acc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>×∆t</m:t>
                </m:r>
              </m:oMath>
            </m:oMathPara>
          </w:p>
        </w:tc>
        <w:tc>
          <w:tcPr>
            <w:tcW w:w="2160" w:type="dxa"/>
            <w:vAlign w:val="center"/>
          </w:tcPr>
          <w:p w:rsidR="005C33E5" w:rsidRDefault="00C80F98" w:rsidP="00331295">
            <w:pPr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  <w:t>Waiting Time</w:t>
            </w:r>
          </w:p>
          <w:p w:rsidR="00C80F98" w:rsidRPr="00C80F98" w:rsidRDefault="0033129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GB" w:eastAsia="en-GB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GB" w:eastAsia="en-GB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GB" w:eastAsia="en-GB"/>
                  </w:rPr>
                  <m:t xml:space="preserve"> ×∆t= 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GB" w:eastAsia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R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GB" w:eastAsia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GB" w:eastAsia="en-GB"/>
                          </w:rPr>
                          <m:t>δ</m:t>
                        </m:r>
                      </m:e>
                    </m:acc>
                  </m:den>
                </m:f>
              </m:oMath>
            </m:oMathPara>
          </w:p>
          <w:p w:rsidR="00C80F98" w:rsidRPr="00C80F98" w:rsidRDefault="00C80F98" w:rsidP="00331295">
            <w:pPr>
              <w:jc w:val="center"/>
              <w:rPr>
                <w:rFonts w:eastAsia="Times New Roman" w:cs="Calibri"/>
                <w:b/>
                <w:sz w:val="22"/>
                <w:szCs w:val="22"/>
                <w:lang w:val="en-GB" w:eastAsia="en-GB"/>
              </w:rPr>
            </w:pPr>
            <w:r w:rsidRPr="00C80F98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(Sec)</w:t>
            </w:r>
          </w:p>
        </w:tc>
      </w:tr>
      <w:tr w:rsidR="005C33E5" w:rsidTr="005C33E5">
        <w:tc>
          <w:tcPr>
            <w:tcW w:w="1975" w:type="dxa"/>
            <w:vMerge w:val="restart"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Sango Ojo – UI Oyo Road.</w:t>
            </w:r>
          </w:p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8122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East to West.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95" w:type="dxa"/>
            <w:vAlign w:val="bottom"/>
          </w:tcPr>
          <w:p w:rsidR="005C33E5" w:rsidRDefault="00C80F98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3.158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C80F98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25.33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1895" w:type="dxa"/>
            <w:vAlign w:val="bottom"/>
          </w:tcPr>
          <w:p w:rsidR="005C33E5" w:rsidRDefault="00D43B3D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1.136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D43B3D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70.42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9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5C33E5">
        <w:tc>
          <w:tcPr>
            <w:tcW w:w="1975" w:type="dxa"/>
            <w:vMerge w:val="restart"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UI Oyo Road – Secretariat Road.</w:t>
            </w:r>
          </w:p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63099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West to North.</w:t>
            </w: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95" w:type="dxa"/>
            <w:vAlign w:val="bottom"/>
          </w:tcPr>
          <w:p w:rsidR="005C33E5" w:rsidRDefault="00DB1FC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10.286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DB1FC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7.778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1895" w:type="dxa"/>
            <w:vAlign w:val="bottom"/>
          </w:tcPr>
          <w:p w:rsidR="005C33E5" w:rsidRDefault="00DB1FC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25.617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DB1FC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3.123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9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5C33E5">
        <w:tc>
          <w:tcPr>
            <w:tcW w:w="1975" w:type="dxa"/>
            <w:vMerge w:val="restart"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Secretariat Road -      Sango Ojo Road.</w:t>
            </w:r>
          </w:p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North to East.</w:t>
            </w: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95" w:type="dxa"/>
            <w:vAlign w:val="bottom"/>
          </w:tcPr>
          <w:p w:rsidR="005C33E5" w:rsidRDefault="00DB1FC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34.827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DB1FC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2.297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1895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21.023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3.805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9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5C33E5">
        <w:tc>
          <w:tcPr>
            <w:tcW w:w="1975" w:type="dxa"/>
            <w:vMerge w:val="restart"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Secretariat Road -      UI Oyo - Road.</w:t>
            </w:r>
          </w:p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North to West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95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5.567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14.369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1895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37.559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2.130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9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5C33E5">
        <w:tc>
          <w:tcPr>
            <w:tcW w:w="1975" w:type="dxa"/>
            <w:vMerge w:val="restart"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UI Oyo Road – Sango Ojo - Road.</w:t>
            </w:r>
          </w:p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West to East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95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1.469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54.438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1895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35.660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2.243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9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  <w:tr w:rsidR="005C33E5" w:rsidTr="005C33E5">
        <w:tc>
          <w:tcPr>
            <w:tcW w:w="1975" w:type="dxa"/>
            <w:vMerge w:val="restart"/>
          </w:tcPr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Sango Ojo – Secretariat Road.</w:t>
            </w:r>
          </w:p>
          <w:p w:rsidR="005C33E5" w:rsidRDefault="005C33E5" w:rsidP="00331295">
            <w:pPr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 xml:space="preserve">Vehicles from </w:t>
            </w:r>
            <w:r w:rsidRPr="00BE068F">
              <w:rPr>
                <w:rFonts w:eastAsia="Times New Roman" w:cs="Calibri"/>
                <w:b/>
                <w:sz w:val="24"/>
                <w:szCs w:val="24"/>
                <w:lang w:val="en-GB" w:eastAsia="en-GB"/>
              </w:rPr>
              <w:t>East to North</w:t>
            </w: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Morning</w:t>
            </w:r>
          </w:p>
        </w:tc>
        <w:tc>
          <w:tcPr>
            <w:tcW w:w="1895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3.931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20.35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  <w:vAlign w:val="bottom"/>
          </w:tcPr>
          <w:p w:rsidR="005C33E5" w:rsidRDefault="005C33E5" w:rsidP="00331295">
            <w:pPr>
              <w:spacing w:line="360" w:lineRule="auto"/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Evening</w:t>
            </w:r>
          </w:p>
        </w:tc>
        <w:tc>
          <w:tcPr>
            <w:tcW w:w="1895" w:type="dxa"/>
            <w:vAlign w:val="bottom"/>
          </w:tcPr>
          <w:p w:rsidR="005C33E5" w:rsidRDefault="003A0779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10.21</w:t>
            </w:r>
          </w:p>
        </w:tc>
        <w:tc>
          <w:tcPr>
            <w:tcW w:w="1975" w:type="dxa"/>
            <w:vAlign w:val="bottom"/>
          </w:tcPr>
          <w:p w:rsidR="005C33E5" w:rsidRDefault="005C33E5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  <w:vAlign w:val="bottom"/>
          </w:tcPr>
          <w:p w:rsidR="005C33E5" w:rsidRDefault="00DB5EAF" w:rsidP="00331295">
            <w:pPr>
              <w:jc w:val="center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en-GB" w:eastAsia="en-GB"/>
              </w:rPr>
              <w:t>7.834</w:t>
            </w:r>
          </w:p>
        </w:tc>
      </w:tr>
      <w:tr w:rsidR="005C33E5" w:rsidTr="005C33E5">
        <w:tc>
          <w:tcPr>
            <w:tcW w:w="1975" w:type="dxa"/>
            <w:vMerge/>
          </w:tcPr>
          <w:p w:rsidR="005C33E5" w:rsidRDefault="005C33E5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080" w:type="dxa"/>
          </w:tcPr>
          <w:p w:rsidR="005C33E5" w:rsidRDefault="005C33E5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895" w:type="dxa"/>
          </w:tcPr>
          <w:p w:rsidR="005C33E5" w:rsidRDefault="005C33E5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1975" w:type="dxa"/>
          </w:tcPr>
          <w:p w:rsidR="005C33E5" w:rsidRDefault="005C33E5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  <w:tc>
          <w:tcPr>
            <w:tcW w:w="2160" w:type="dxa"/>
          </w:tcPr>
          <w:p w:rsidR="005C33E5" w:rsidRDefault="005C33E5" w:rsidP="00331295">
            <w:pPr>
              <w:spacing w:line="360" w:lineRule="auto"/>
              <w:rPr>
                <w:rFonts w:eastAsia="Times New Roman" w:cs="Calibri"/>
                <w:sz w:val="24"/>
                <w:szCs w:val="24"/>
                <w:lang w:val="en-GB" w:eastAsia="en-GB"/>
              </w:rPr>
            </w:pPr>
          </w:p>
        </w:tc>
      </w:tr>
    </w:tbl>
    <w:p w:rsidR="005C33E5" w:rsidRDefault="005C33E5" w:rsidP="005C33E5">
      <w:pPr>
        <w:jc w:val="center"/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Table 5.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2</w:t>
      </w: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</w:t>
      </w:r>
      <w:r w:rsidRPr="0086017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ab/>
        <w:t xml:space="preserve">Traffic 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Light Analysis</w:t>
      </w:r>
    </w:p>
    <w:p w:rsidR="00DB5EAF" w:rsidRDefault="00DB5EAF" w:rsidP="000E1615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There will be 3 Major Traffic light Stop while other channels will be adversarial and allow flow when any of the 3 traffic stops are opened.</w:t>
      </w:r>
    </w:p>
    <w:p w:rsidR="00DB5EAF" w:rsidRPr="00DB5EAF" w:rsidRDefault="00DB5EAF" w:rsidP="00DB5EA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B8122F">
        <w:rPr>
          <w:rFonts w:eastAsia="Times New Roman" w:cs="Calibri"/>
          <w:b/>
          <w:sz w:val="24"/>
          <w:szCs w:val="24"/>
          <w:lang w:val="en-GB" w:eastAsia="en-GB"/>
        </w:rPr>
        <w:t>East to West</w:t>
      </w:r>
      <w:r>
        <w:rPr>
          <w:rFonts w:eastAsia="Times New Roman" w:cs="Calibri"/>
          <w:b/>
          <w:sz w:val="24"/>
          <w:szCs w:val="24"/>
          <w:lang w:val="en-GB" w:eastAsia="en-GB"/>
        </w:rPr>
        <w:t xml:space="preserve"> (</w:t>
      </w:r>
      <w:r>
        <w:rPr>
          <w:rFonts w:eastAsia="Times New Roman" w:cs="Calibri"/>
          <w:sz w:val="24"/>
          <w:szCs w:val="24"/>
          <w:lang w:val="en-GB" w:eastAsia="en-GB"/>
        </w:rPr>
        <w:t>Priority based on waiting time).</w:t>
      </w:r>
    </w:p>
    <w:p w:rsidR="00DB5EAF" w:rsidRPr="00DB5EAF" w:rsidRDefault="00DB5EAF" w:rsidP="00DB5EA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eastAsia="Times New Roman" w:cs="Calibri"/>
          <w:b/>
          <w:sz w:val="24"/>
          <w:szCs w:val="24"/>
          <w:lang w:val="en-GB" w:eastAsia="en-GB"/>
        </w:rPr>
        <w:t>West to North</w:t>
      </w:r>
    </w:p>
    <w:p w:rsidR="00DB5EAF" w:rsidRPr="00DB5EAF" w:rsidRDefault="00DB5EAF" w:rsidP="00DB5EA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eastAsia="Times New Roman" w:cs="Calibri"/>
          <w:b/>
          <w:sz w:val="24"/>
          <w:szCs w:val="24"/>
          <w:lang w:val="en-GB" w:eastAsia="en-GB"/>
        </w:rPr>
        <w:t>North to East</w:t>
      </w:r>
    </w:p>
    <w:p w:rsid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lastRenderedPageBreak/>
        <w:t xml:space="preserve">Note: When </w:t>
      </w:r>
      <w:r w:rsidRPr="00DB5EAF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East to West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is Open, there will be free flow from </w:t>
      </w:r>
      <w:r w:rsidRPr="00DB5EAF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West to East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and the other 2 lights will be closed. West to North and North to East.</w:t>
      </w: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F5532" w:rsidRPr="000F5532" w:rsidRDefault="000F5532" w:rsidP="000F5532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</w:p>
    <w:p w:rsidR="00DB5EAF" w:rsidRPr="000F5532" w:rsidRDefault="000B3327" w:rsidP="000F5532">
      <w:pPr>
        <w:ind w:left="360"/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0F5532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INTELLIGENT SENSOR NETWORK</w:t>
      </w:r>
      <w:r w:rsidR="00331295" w:rsidRPr="000F5532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(CASE STUDY AREA)</w:t>
      </w:r>
    </w:p>
    <w:p w:rsidR="000B3327" w:rsidRDefault="000B3327" w:rsidP="00DB5EAF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</w:p>
    <w:p w:rsidR="000B3327" w:rsidRDefault="0003738A" w:rsidP="00DB5EAF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aff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8A" w:rsidRPr="00ED49EE" w:rsidRDefault="0001324A" w:rsidP="0001324A">
      <w:pPr>
        <w:jc w:val="center"/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 w:rsidRPr="00ED49E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Fig</w:t>
      </w:r>
      <w:r w:rsidR="00026CA4" w:rsidRPr="00ED49E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F1</w:t>
      </w:r>
      <w:r w:rsidRPr="00ED49EE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: Traffic Flows in Case Study Area</w:t>
      </w:r>
    </w:p>
    <w:p w:rsidR="0001324A" w:rsidRDefault="0001324A" w:rsidP="0001324A">
      <w:pPr>
        <w:jc w:val="center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1324A" w:rsidRDefault="00E36CD0" w:rsidP="0001324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 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Intelligent Sensor Network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(ISN) over the case study area is </w:t>
      </w:r>
      <w:r w:rsidR="005B76A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a collection of 3 traffic light nodes: 1 </w:t>
      </w:r>
      <w:r w:rsidR="005B76AA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master or controller node </w:t>
      </w:r>
      <w:r w:rsidR="005B76A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(M), and 2 </w:t>
      </w:r>
      <w:r w:rsidR="005B76AA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slave nodes</w:t>
      </w:r>
      <w:r w:rsidR="005B76AA" w:rsidRPr="005B76AA">
        <w:rPr>
          <w:rFonts w:ascii="Calibri" w:eastAsia="Times New Roman" w:hAnsi="Calibri" w:cs="Calibri"/>
          <w:sz w:val="24"/>
          <w:szCs w:val="24"/>
          <w:lang w:val="en-GB" w:eastAsia="en-GB"/>
        </w:rPr>
        <w:t>, S1 and S2.</w:t>
      </w:r>
    </w:p>
    <w:p w:rsidR="001C79AD" w:rsidRDefault="001C79AD" w:rsidP="0001324A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</w:p>
    <w:p w:rsidR="001C79AD" w:rsidRDefault="001C79AD" w:rsidP="0001324A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</w:p>
    <w:p w:rsidR="00CD60B1" w:rsidRDefault="00CD60B1" w:rsidP="0001324A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lastRenderedPageBreak/>
        <w:t>FLOWS IN THE NETWORK</w:t>
      </w:r>
    </w:p>
    <w:p w:rsidR="00CD60B1" w:rsidRDefault="00CD60B1" w:rsidP="0001324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There are conflicting and non-conflicting flows in the network.</w:t>
      </w:r>
      <w:r w:rsidR="00AE3A23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The purpose of the ISN is to manage potential conflicts effectively.</w:t>
      </w:r>
      <w:r w:rsidR="005A50F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It achieves its purpose using a control logic described in the next section.</w:t>
      </w:r>
    </w:p>
    <w:p w:rsidR="00A9321E" w:rsidRDefault="00A9321E" w:rsidP="0001324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We will now identify the principal</w:t>
      </w:r>
      <w:r w:rsidR="00BF0930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conflicting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flows in the network:</w:t>
      </w:r>
    </w:p>
    <w:p w:rsidR="00A9321E" w:rsidRDefault="00BF0930" w:rsidP="00BF093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Inward S2 (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Flow 1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)</w:t>
      </w:r>
    </w:p>
    <w:p w:rsidR="00BF0930" w:rsidRDefault="00BF0930" w:rsidP="00BF093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Inward M (principal load)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(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Flow 2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)</w:t>
      </w:r>
    </w:p>
    <w:p w:rsidR="00BF0930" w:rsidRDefault="00BF0930" w:rsidP="00BF093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Inward S1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(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Flow 3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)</w:t>
      </w:r>
    </w:p>
    <w:p w:rsidR="00CD60B1" w:rsidRPr="004C0991" w:rsidRDefault="004C0991" w:rsidP="0001324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 control logic is therefore a </w:t>
      </w:r>
      <w:r>
        <w:rPr>
          <w:rFonts w:ascii="Calibri" w:eastAsia="Times New Roman" w:hAnsi="Calibri" w:cs="Calibri"/>
          <w:i/>
          <w:sz w:val="24"/>
          <w:szCs w:val="24"/>
          <w:lang w:val="en-GB" w:eastAsia="en-GB"/>
        </w:rPr>
        <w:t>rule-based algorithm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composed of flow rules.</w:t>
      </w:r>
    </w:p>
    <w:p w:rsidR="005B76AA" w:rsidRDefault="00083D52" w:rsidP="0001324A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CONTROL LOGIC OF THE NETWORK</w:t>
      </w:r>
    </w:p>
    <w:p w:rsidR="00083D52" w:rsidRDefault="001C79AD" w:rsidP="0001324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Decisions are taken at the master node, M, meaning that only the master node has the ability to change the traffic light signal of itself and other nodes</w:t>
      </w:r>
      <w:r w:rsidR="0032400E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(CLOSE or OPEN nodes)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.</w:t>
      </w:r>
    </w:p>
    <w:p w:rsidR="001C79AD" w:rsidRDefault="009E6178" w:rsidP="0001324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Decisions (also called evaluations) are performed at intervals (the usual traffic light interval).</w:t>
      </w:r>
    </w:p>
    <w:p w:rsidR="00EF5574" w:rsidRDefault="009A4DDD" w:rsidP="0001324A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Flow</w:t>
      </w:r>
      <w:r w:rsidR="00791E4A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</w:t>
      </w:r>
      <w:r w:rsidR="00EF5574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Actuator</w:t>
      </w:r>
      <w:r w:rsidR="00791E4A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s</w:t>
      </w:r>
      <w:r w:rsidR="00EF5574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 in the Network</w:t>
      </w:r>
    </w:p>
    <w:p w:rsidR="00EF5574" w:rsidRDefault="00FA07DE" w:rsidP="0001324A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Congestion Ratio</w:t>
      </w:r>
      <w:r w:rsidR="00C7701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(CR)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E44C22">
        <w:rPr>
          <w:rFonts w:ascii="Calibri" w:eastAsia="Times New Roman" w:hAnsi="Calibri" w:cs="Calibri"/>
          <w:sz w:val="24"/>
          <w:szCs w:val="24"/>
          <w:lang w:val="en-GB" w:eastAsia="en-GB"/>
        </w:rPr>
        <w:t>and Waiting Time (WT) are</w:t>
      </w:r>
      <w:r w:rsidR="003D5333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used as actuator</w:t>
      </w:r>
      <w:r w:rsidR="00E44C22">
        <w:rPr>
          <w:rFonts w:ascii="Calibri" w:eastAsia="Times New Roman" w:hAnsi="Calibri" w:cs="Calibri"/>
          <w:sz w:val="24"/>
          <w:szCs w:val="24"/>
          <w:lang w:val="en-GB" w:eastAsia="en-GB"/>
        </w:rPr>
        <w:t>s</w:t>
      </w:r>
      <w:r w:rsidR="003D5333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in the network, meaning </w:t>
      </w:r>
      <w:r w:rsidR="006839CB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that flow decisions are made based on </w:t>
      </w:r>
      <w:r w:rsidR="00C7701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 congestion ratios </w:t>
      </w:r>
      <w:r w:rsidR="001301D7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and waiting times </w:t>
      </w:r>
      <w:r w:rsidR="00C7701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of flow paths </w:t>
      </w:r>
      <w:r w:rsidR="00C7701A">
        <w:rPr>
          <w:rFonts w:ascii="Calibri" w:eastAsia="Times New Roman" w:hAnsi="Calibri" w:cs="Calibri"/>
          <w:i/>
          <w:sz w:val="24"/>
          <w:szCs w:val="24"/>
          <w:lang w:val="en-GB" w:eastAsia="en-GB"/>
        </w:rPr>
        <w:t>Inward S2</w:t>
      </w:r>
      <w:r w:rsidR="00C7701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and </w:t>
      </w:r>
      <w:r w:rsidR="00C7701A">
        <w:rPr>
          <w:rFonts w:ascii="Calibri" w:eastAsia="Times New Roman" w:hAnsi="Calibri" w:cs="Calibri"/>
          <w:i/>
          <w:sz w:val="24"/>
          <w:szCs w:val="24"/>
          <w:lang w:val="en-GB" w:eastAsia="en-GB"/>
        </w:rPr>
        <w:t>Inward S1</w:t>
      </w:r>
      <w:r w:rsidR="00C7701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, among other </w:t>
      </w:r>
      <w:r w:rsidR="004022C8">
        <w:rPr>
          <w:rFonts w:ascii="Calibri" w:eastAsia="Times New Roman" w:hAnsi="Calibri" w:cs="Calibri"/>
          <w:sz w:val="24"/>
          <w:szCs w:val="24"/>
          <w:lang w:val="en-GB" w:eastAsia="en-GB"/>
        </w:rPr>
        <w:t>factors</w:t>
      </w:r>
      <w:r w:rsidR="00C7701A">
        <w:rPr>
          <w:rFonts w:ascii="Calibri" w:eastAsia="Times New Roman" w:hAnsi="Calibri" w:cs="Calibri"/>
          <w:sz w:val="24"/>
          <w:szCs w:val="24"/>
          <w:lang w:val="en-GB" w:eastAsia="en-GB"/>
        </w:rPr>
        <w:t>.</w:t>
      </w:r>
    </w:p>
    <w:p w:rsidR="00C7701A" w:rsidRDefault="00E54133" w:rsidP="0001324A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Control Algorithm </w:t>
      </w:r>
      <w:r w:rsidR="00A748F5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(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Flow Rules</w:t>
      </w:r>
      <w:r w:rsidR="00A748F5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)</w:t>
      </w:r>
    </w:p>
    <w:p w:rsidR="00E54133" w:rsidRDefault="00E54133" w:rsidP="00E5413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Inward M (Flow 2) is the 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principal load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in the system, and is always given priority</w:t>
      </w:r>
    </w:p>
    <w:p w:rsidR="0023011C" w:rsidRDefault="0023011C" w:rsidP="0023011C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23011C" w:rsidRDefault="00E54133" w:rsidP="0023011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Once Flow 2 is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OPEN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, Flow 1 and Flow </w:t>
      </w:r>
      <w:r w:rsidR="008A43F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3 are </w:t>
      </w:r>
      <w:r w:rsidR="00B96682"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 w:rsidR="00B96682">
        <w:rPr>
          <w:rFonts w:ascii="Calibri" w:eastAsia="Times New Roman" w:hAnsi="Calibri" w:cs="Calibri"/>
          <w:sz w:val="24"/>
          <w:szCs w:val="24"/>
          <w:lang w:val="en-GB" w:eastAsia="en-GB"/>
        </w:rPr>
        <w:t>D</w:t>
      </w:r>
    </w:p>
    <w:p w:rsidR="0023011C" w:rsidRPr="0023011C" w:rsidRDefault="0023011C" w:rsidP="0023011C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23011C" w:rsidRPr="0023011C" w:rsidRDefault="0023011C" w:rsidP="0023011C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B96682" w:rsidRDefault="00B96682" w:rsidP="00E5413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Flow 2 will only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if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CR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 1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&gt;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CR 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Threshold</m:t>
        </m:r>
      </m:oMath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Pr="00A748F5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OR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CR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</m:t>
            </m:r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 xml:space="preserve"> 3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&gt;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CR 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Threshold</m:t>
        </m:r>
      </m:oMath>
      <w:r w:rsidR="008569E6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8569E6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WT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 1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&gt;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WT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 Threshold</m:t>
        </m:r>
      </m:oMath>
      <w:r w:rsidR="008569E6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8569E6" w:rsidRPr="00A748F5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OR</w:t>
      </w:r>
      <w:r w:rsidR="008569E6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WT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 3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&gt;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WT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 Threshold</m:t>
        </m:r>
      </m:oMath>
    </w:p>
    <w:p w:rsidR="0023011C" w:rsidRDefault="0023011C" w:rsidP="0023011C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8569E6" w:rsidRDefault="008569E6" w:rsidP="00E5413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Once Flow 2 closes, BOTH Flow 1 and Flow 3 must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OPEN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, regardless of which one triggered Flow 3 to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.</w:t>
      </w:r>
      <w:r w:rsidR="00D50B72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This is because they are non-conflicting flows.</w:t>
      </w:r>
    </w:p>
    <w:p w:rsidR="0023011C" w:rsidRPr="0023011C" w:rsidRDefault="0023011C" w:rsidP="0023011C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23011C" w:rsidRDefault="0023011C" w:rsidP="0023011C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B96682" w:rsidRDefault="00A748F5" w:rsidP="00E5413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Once Flow 2 is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D, we start checking the following conditions:</w:t>
      </w:r>
    </w:p>
    <w:p w:rsidR="0023011C" w:rsidRDefault="0023011C" w:rsidP="0023011C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A748F5" w:rsidRDefault="00A748F5" w:rsidP="00A748F5">
      <w:pPr>
        <w:pStyle w:val="ListParagraph"/>
        <w:numPr>
          <w:ilvl w:val="1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CR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 1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&lt;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CR 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Threshold</m:t>
        </m:r>
      </m:oMath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WT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 1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&lt;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WT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 Threshold</m:t>
        </m:r>
      </m:oMath>
      <w:r w:rsidR="00C545A0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then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Flow 1</w:t>
      </w:r>
    </w:p>
    <w:p w:rsidR="00A748F5" w:rsidRDefault="00A748F5" w:rsidP="00A748F5">
      <w:pPr>
        <w:pStyle w:val="ListParagraph"/>
        <w:numPr>
          <w:ilvl w:val="1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lastRenderedPageBreak/>
        <w:t xml:space="preserve">If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CR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</m:t>
            </m:r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 xml:space="preserve"> 3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&lt;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CR 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Threshold</m:t>
        </m:r>
      </m:oMath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B40A6A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WT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GB" w:eastAsia="en-GB"/>
              </w:rPr>
              <m:t>FLOW 3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&lt;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>WT</m:t>
        </m:r>
        <m:r>
          <w:rPr>
            <w:rFonts w:ascii="Cambria Math" w:eastAsia="Times New Roman" w:hAnsi="Cambria Math" w:cs="Calibri"/>
            <w:sz w:val="24"/>
            <w:szCs w:val="24"/>
            <w:lang w:val="en-GB" w:eastAsia="en-GB"/>
          </w:rPr>
          <m:t xml:space="preserve"> Threshold</m:t>
        </m:r>
      </m:oMath>
      <w:r w:rsidR="00B40A6A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then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Flow 3</w:t>
      </w:r>
    </w:p>
    <w:p w:rsidR="0023011C" w:rsidRDefault="0023011C" w:rsidP="0023011C">
      <w:pPr>
        <w:pStyle w:val="ListParagraph"/>
        <w:ind w:left="1440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E41101" w:rsidRPr="00E41101" w:rsidRDefault="00A748F5" w:rsidP="00E41101">
      <w:pPr>
        <w:pStyle w:val="ListParagraph"/>
        <w:numPr>
          <w:ilvl w:val="1"/>
          <w:numId w:val="5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If </w:t>
      </w:r>
      <w:r w:rsidR="006806C6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Flow 1 is </w:t>
      </w:r>
      <w:r w:rsidR="006806C6"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 w:rsidR="006806C6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D </w:t>
      </w:r>
      <w:r w:rsidR="006806C6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AND </w:t>
      </w:r>
      <w:r w:rsidR="006806C6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Flow 3 is </w:t>
      </w:r>
      <w:r w:rsidR="006806C6"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CLOSE</w:t>
      </w:r>
      <w:r w:rsidR="006806C6">
        <w:rPr>
          <w:rFonts w:ascii="Calibri" w:eastAsia="Times New Roman" w:hAnsi="Calibri" w:cs="Calibri"/>
          <w:sz w:val="24"/>
          <w:szCs w:val="24"/>
          <w:lang w:val="en-GB" w:eastAsia="en-GB"/>
        </w:rPr>
        <w:t>D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then </w:t>
      </w:r>
      <w:r w:rsidRPr="00C545A0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OPEN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Flow 2</w:t>
      </w:r>
    </w:p>
    <w:p w:rsidR="0023011C" w:rsidRDefault="0023011C" w:rsidP="00A37A8C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</w:p>
    <w:p w:rsidR="00A37A8C" w:rsidRDefault="00A37A8C" w:rsidP="00A37A8C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Impact of Control Algorithm</w:t>
      </w:r>
    </w:p>
    <w:p w:rsidR="00A37A8C" w:rsidRDefault="008E6E3D" w:rsidP="008E6E3D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The flow rules (control algorithm) ensures that there are no conflicts in the network</w:t>
      </w:r>
      <w:r w:rsidR="004F7849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by alternating opposing flows</w:t>
      </w:r>
    </w:p>
    <w:p w:rsidR="002D6C7D" w:rsidRDefault="002D6C7D" w:rsidP="002D6C7D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BA6342" w:rsidRDefault="008E6E3D" w:rsidP="008E6E3D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I</w:t>
      </w:r>
      <w:r w:rsidR="00BA6342">
        <w:rPr>
          <w:rFonts w:ascii="Calibri" w:eastAsia="Times New Roman" w:hAnsi="Calibri" w:cs="Calibri"/>
          <w:sz w:val="24"/>
          <w:szCs w:val="24"/>
          <w:lang w:val="en-GB" w:eastAsia="en-GB"/>
        </w:rPr>
        <w:t>t ensures maximum throughput by:</w:t>
      </w:r>
    </w:p>
    <w:p w:rsidR="00BA6342" w:rsidRDefault="00BA6342" w:rsidP="00BA6342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8E6E3D" w:rsidRDefault="008E6E3D" w:rsidP="00BA6342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prioritizing the principal load flow (Flow 2) while permitting auxiliary flows </w:t>
      </w:r>
      <w:r w:rsidR="004F7849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once </w:t>
      </w:r>
      <w:r w:rsidR="001736B6">
        <w:rPr>
          <w:rFonts w:ascii="Calibri" w:eastAsia="Times New Roman" w:hAnsi="Calibri" w:cs="Calibri"/>
          <w:sz w:val="24"/>
          <w:szCs w:val="24"/>
          <w:lang w:val="en-GB" w:eastAsia="en-GB"/>
        </w:rPr>
        <w:t>their congestion levels</w:t>
      </w:r>
      <w:r w:rsidR="00BA6342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or waiting times</w:t>
      </w:r>
      <w:r w:rsidR="004F7849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</w:t>
      </w:r>
      <w:r w:rsidR="001736B6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become </w:t>
      </w:r>
      <w:r w:rsidR="00BA6342">
        <w:rPr>
          <w:rFonts w:ascii="Calibri" w:eastAsia="Times New Roman" w:hAnsi="Calibri" w:cs="Calibri"/>
          <w:sz w:val="24"/>
          <w:szCs w:val="24"/>
          <w:lang w:val="en-GB" w:eastAsia="en-GB"/>
        </w:rPr>
        <w:t>abnormal</w:t>
      </w:r>
    </w:p>
    <w:p w:rsidR="002D6C7D" w:rsidRDefault="002D6C7D" w:rsidP="002D6C7D">
      <w:pPr>
        <w:pStyle w:val="ListParagraph"/>
        <w:ind w:left="1440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BA6342" w:rsidRDefault="00BA6342" w:rsidP="00BA6342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Permit all non-conflicting flows at the same time</w:t>
      </w:r>
    </w:p>
    <w:p w:rsidR="002D6C7D" w:rsidRPr="002D6C7D" w:rsidRDefault="002D6C7D" w:rsidP="002D6C7D">
      <w:pPr>
        <w:pStyle w:val="ListParagraph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2D6C7D" w:rsidRDefault="00C53A3D" w:rsidP="002D6C7D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Improve the user experience by minimizing waiting times and congestion.</w:t>
      </w:r>
    </w:p>
    <w:p w:rsidR="005C7812" w:rsidRDefault="005C7812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5C7812" w:rsidRDefault="005C7812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CONTROL ALGORITHM SIMULATION</w:t>
      </w: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br/>
      </w:r>
    </w:p>
    <w:p w:rsidR="00CB3F91" w:rsidRDefault="00CB3F91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The control algorithm is simulated in Python programming language </w:t>
      </w:r>
      <w:r w:rsidR="00FC58AD">
        <w:rPr>
          <w:rFonts w:ascii="Calibri" w:eastAsia="Times New Roman" w:hAnsi="Calibri" w:cs="Calibri"/>
          <w:sz w:val="24"/>
          <w:szCs w:val="24"/>
          <w:lang w:val="en-GB" w:eastAsia="en-GB"/>
        </w:rPr>
        <w:t>(see Figure F2)</w:t>
      </w:r>
    </w:p>
    <w:p w:rsidR="00E709C0" w:rsidRDefault="00575B3D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>The components of the program are analysed below:</w:t>
      </w:r>
    </w:p>
    <w:p w:rsidR="00575B3D" w:rsidRDefault="00DA32E0" w:rsidP="005C7812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t xml:space="preserve">Flow </w:t>
      </w:r>
      <w:r w:rsidR="00C54CEC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Queues</w:t>
      </w:r>
    </w:p>
    <w:p w:rsidR="00C54CEC" w:rsidRDefault="00C54CEC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Queues are used to </w:t>
      </w:r>
      <w:r w:rsidR="00C20752">
        <w:rPr>
          <w:rFonts w:ascii="Calibri" w:eastAsia="Times New Roman" w:hAnsi="Calibri" w:cs="Calibri"/>
          <w:sz w:val="24"/>
          <w:szCs w:val="24"/>
          <w:lang w:val="en-GB" w:eastAsia="en-GB"/>
        </w:rPr>
        <w:t>represent traffic build-up in Flows 1, 2, and 3</w:t>
      </w:r>
      <w:r w:rsidR="00507E29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. </w:t>
      </w: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bookmarkStart w:id="0" w:name="_GoBack"/>
      <w:bookmarkEnd w:id="0"/>
    </w:p>
    <w:p w:rsidR="000D1363" w:rsidRPr="00440D96" w:rsidRDefault="00440D96" w:rsidP="005C7812">
      <w:pPr>
        <w:rPr>
          <w:rFonts w:ascii="Calibri" w:eastAsia="Times New Roman" w:hAnsi="Calibri" w:cs="Calibri"/>
          <w:b/>
          <w:sz w:val="24"/>
          <w:szCs w:val="24"/>
          <w:lang w:val="en-GB" w:eastAsia="en-GB"/>
        </w:rPr>
      </w:pPr>
      <w:r>
        <w:rPr>
          <w:rFonts w:ascii="Calibri" w:eastAsia="Times New Roman" w:hAnsi="Calibri" w:cs="Calibri"/>
          <w:b/>
          <w:sz w:val="24"/>
          <w:szCs w:val="24"/>
          <w:lang w:val="en-GB" w:eastAsia="en-GB"/>
        </w:rPr>
        <w:lastRenderedPageBreak/>
        <w:t>Simulation Source Code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Control Algorithm Simulation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from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__future__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import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division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import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datetime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from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import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now():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datetime.datetime.today()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elapsed(t):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(now() - t).seconds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average(array):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array: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len(array)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sum(array)/len(array)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else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else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Constants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maxCars =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100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maxSimulations =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2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simulationSeconds =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600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Thresholds = {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0.5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FlowQueue: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__init__(self):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.cars = []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.last_closed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None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.last_opened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None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.last_inflow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None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.last_outflow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None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.isOpen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False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.total_inflow =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.total_outflow =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.data = {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:[],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:[]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lastRenderedPageBreak/>
        <w:t>        }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size(self):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len(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.cars)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cr(self):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store and return Congestion Ratio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.size()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_cr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.size() / maxCars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else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_cr =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].append(_cr)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_cr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wt(self):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store and return Waiting Time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.last_closed: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_wt = elapsed(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.last_closed)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else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_wt =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].append(_wt)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return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_wt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inflow(self):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cannot inflow more than capacity of queue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.size() &lt; maxCars: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add new car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.cars.append(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.size()+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increment total inflow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.total_inflow+=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log last inflow time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.last_inflow = now()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outflow(self):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outflow is only possible if flow queue is open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.isOpen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and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.size()&gt;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pop car from queue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.cars.pop()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increment total outflow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.total_outflow+=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log last outflow time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.last_outflow = now()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open(self):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open flow queue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.isOpen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True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log last opened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.last_opened = now()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def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close(self):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close flow queue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.isOpen =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False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lastRenderedPageBreak/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log last opened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self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.last_closed = now()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Simulation Relay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for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sim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in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range(maxSimulations):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1. create Flow Queues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Flow1 = FlowQueue()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Flow2 = FlowQueue(); Flow2.open()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Open Flow2 at the start (principal flow)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Flow3 = FlowQueue()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2. start global relay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relayStarted = now()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while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elapsed(relayStarted) &lt; simulationSeconds: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probabilistic inflow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random()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0.5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Flow1.inflow()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random()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0.5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Flow2.inflow()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random()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0.5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Flow3.inflow()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probabilistic outflow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random()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0.5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Flow1.outflow()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random()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0.5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Flow2.outflow()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random() &gt; 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0.5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Flow3.outflow()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Apply Flow Rules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Conditional CLOSE of Flow2 / OPEN Flow1 &amp; Flow3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Flow1.cr() &gt;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or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Flow3.cr() &gt;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or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Flow1.wt() &gt;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or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Flow3.wt() &gt;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Flow2.close()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Flow1.open()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Flow3.open()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CLOSE Flow1 and Flow3 if Flow2 is OPEN else check OPENing conditions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Flow2.isOpen: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Flow1.close()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Flow3.close()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else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Flow1.cr() &lt;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or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Flow1.wt() &lt;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    Flow1.close()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lastRenderedPageBreak/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Flow3.cr() &lt;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or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Flow3.wt() &lt; Thresholds[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    Flow3.close()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if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not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Flow1.isOpen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and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</w:t>
      </w:r>
      <w:r w:rsidRPr="000D1363">
        <w:rPr>
          <w:rFonts w:ascii="Consolas" w:eastAsia="Times New Roman" w:hAnsi="Consolas" w:cs="Times New Roman"/>
          <w:color w:val="0000FF"/>
          <w:sz w:val="16"/>
          <w:szCs w:val="21"/>
        </w:rPr>
        <w:t>not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Flow3.isOpen: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            Flow2.open()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</w:t>
      </w:r>
      <w:r w:rsidRPr="000D1363">
        <w:rPr>
          <w:rFonts w:ascii="Consolas" w:eastAsia="Times New Roman" w:hAnsi="Consolas" w:cs="Times New Roman"/>
          <w:color w:val="008000"/>
          <w:sz w:val="16"/>
          <w:szCs w:val="21"/>
        </w:rPr>
        <w:t># report findings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Flow1 total inflow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Flow1.total_inflow))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Flow1 total outflow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Flow1.total_outflow))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Flow1 average CR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average(Flow1.data[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])))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Flow1 average WT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average(Flow1.data[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])))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Flow2 total inflow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Flow2.total_inflow))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Flow2 total outflow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Flow2.total_outflow))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Flow2 average CR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average(Flow2.data[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])))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Flow2 average WT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average(Flow2.data[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])))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Flow3 total inflow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Flow3.total_inflow))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Flow3 total outflow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Flow3.total_outflow))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Flow3 average CR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average(Flow3.data[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"cr"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])))</w:t>
      </w:r>
    </w:p>
    <w:p w:rsidR="000D1363" w:rsidRPr="000D1363" w:rsidRDefault="000D1363" w:rsidP="000D1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   print(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"SIM %s of %s: Flow3 average WT = %s"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 % (sim+</w:t>
      </w:r>
      <w:r w:rsidRPr="000D1363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, maxSimulations, average(Flow3.data[</w:t>
      </w:r>
      <w:r w:rsidRPr="000D1363">
        <w:rPr>
          <w:rFonts w:ascii="Consolas" w:eastAsia="Times New Roman" w:hAnsi="Consolas" w:cs="Times New Roman"/>
          <w:color w:val="A31515"/>
          <w:sz w:val="16"/>
          <w:szCs w:val="21"/>
        </w:rPr>
        <w:t>"wt"</w:t>
      </w:r>
      <w:r w:rsidRPr="000D1363">
        <w:rPr>
          <w:rFonts w:ascii="Consolas" w:eastAsia="Times New Roman" w:hAnsi="Consolas" w:cs="Times New Roman"/>
          <w:color w:val="000000"/>
          <w:sz w:val="16"/>
          <w:szCs w:val="21"/>
        </w:rPr>
        <w:t>])))</w:t>
      </w:r>
    </w:p>
    <w:p w:rsidR="000D1363" w:rsidRDefault="000D1363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C20752" w:rsidRPr="00C54CEC" w:rsidRDefault="00C20752" w:rsidP="005C7812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DB5EAF" w:rsidRPr="00DB5EAF" w:rsidRDefault="00DB5EAF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0E1615" w:rsidRPr="00DB5EAF" w:rsidRDefault="000E1615" w:rsidP="00DB5EA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sectPr w:rsidR="000E1615" w:rsidRPr="00DB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0.75pt;height:17.25pt;visibility:visible;mso-wrap-style:square" o:bullet="t">
        <v:imagedata r:id="rId1" o:title=""/>
      </v:shape>
    </w:pict>
  </w:numPicBullet>
  <w:abstractNum w:abstractNumId="0" w15:restartNumberingAfterBreak="0">
    <w:nsid w:val="0BDD5BE6"/>
    <w:multiLevelType w:val="hybridMultilevel"/>
    <w:tmpl w:val="190C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57C2B"/>
    <w:multiLevelType w:val="hybridMultilevel"/>
    <w:tmpl w:val="4D80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944EA"/>
    <w:multiLevelType w:val="hybridMultilevel"/>
    <w:tmpl w:val="B43CF95C"/>
    <w:lvl w:ilvl="0" w:tplc="F580E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B2BF1"/>
    <w:multiLevelType w:val="hybridMultilevel"/>
    <w:tmpl w:val="FAF66306"/>
    <w:lvl w:ilvl="0" w:tplc="3E629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D65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36C9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92D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C3C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C3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CE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48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DE31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E1F61CF"/>
    <w:multiLevelType w:val="hybridMultilevel"/>
    <w:tmpl w:val="1CCE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A5F87"/>
    <w:multiLevelType w:val="hybridMultilevel"/>
    <w:tmpl w:val="D8108C02"/>
    <w:lvl w:ilvl="0" w:tplc="2AD23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EF"/>
    <w:rsid w:val="0000579D"/>
    <w:rsid w:val="0001324A"/>
    <w:rsid w:val="00026CA4"/>
    <w:rsid w:val="0003738A"/>
    <w:rsid w:val="00083D52"/>
    <w:rsid w:val="00084193"/>
    <w:rsid w:val="000B3327"/>
    <w:rsid w:val="000D1363"/>
    <w:rsid w:val="000D6686"/>
    <w:rsid w:val="000E1615"/>
    <w:rsid w:val="000F5532"/>
    <w:rsid w:val="001139B4"/>
    <w:rsid w:val="00114FB6"/>
    <w:rsid w:val="001301D7"/>
    <w:rsid w:val="00154D94"/>
    <w:rsid w:val="001736B6"/>
    <w:rsid w:val="001C79AD"/>
    <w:rsid w:val="001D0185"/>
    <w:rsid w:val="002115EC"/>
    <w:rsid w:val="00211BDB"/>
    <w:rsid w:val="002129B7"/>
    <w:rsid w:val="0023011C"/>
    <w:rsid w:val="002763AA"/>
    <w:rsid w:val="002D6C7D"/>
    <w:rsid w:val="002E16EC"/>
    <w:rsid w:val="002E68EB"/>
    <w:rsid w:val="002E6D79"/>
    <w:rsid w:val="002F0C20"/>
    <w:rsid w:val="00321B2A"/>
    <w:rsid w:val="0032400E"/>
    <w:rsid w:val="00331295"/>
    <w:rsid w:val="00335DB6"/>
    <w:rsid w:val="00344C45"/>
    <w:rsid w:val="00366760"/>
    <w:rsid w:val="003A0779"/>
    <w:rsid w:val="003B4E08"/>
    <w:rsid w:val="003C2949"/>
    <w:rsid w:val="003D5333"/>
    <w:rsid w:val="004022C8"/>
    <w:rsid w:val="004056F4"/>
    <w:rsid w:val="00417FEF"/>
    <w:rsid w:val="00440D96"/>
    <w:rsid w:val="004441A9"/>
    <w:rsid w:val="00446103"/>
    <w:rsid w:val="0044758A"/>
    <w:rsid w:val="004627D1"/>
    <w:rsid w:val="00470514"/>
    <w:rsid w:val="00476382"/>
    <w:rsid w:val="004853EA"/>
    <w:rsid w:val="004C0991"/>
    <w:rsid w:val="004C4561"/>
    <w:rsid w:val="004D651B"/>
    <w:rsid w:val="004F7849"/>
    <w:rsid w:val="00507E29"/>
    <w:rsid w:val="00532505"/>
    <w:rsid w:val="00536DBC"/>
    <w:rsid w:val="00540C5A"/>
    <w:rsid w:val="00575B3D"/>
    <w:rsid w:val="005A50FA"/>
    <w:rsid w:val="005B1CDA"/>
    <w:rsid w:val="005B76AA"/>
    <w:rsid w:val="005C33E5"/>
    <w:rsid w:val="005C7812"/>
    <w:rsid w:val="0061390C"/>
    <w:rsid w:val="006360D0"/>
    <w:rsid w:val="00641D98"/>
    <w:rsid w:val="0067763C"/>
    <w:rsid w:val="006806C6"/>
    <w:rsid w:val="006839CB"/>
    <w:rsid w:val="006A340A"/>
    <w:rsid w:val="00706FA9"/>
    <w:rsid w:val="00724304"/>
    <w:rsid w:val="007475B0"/>
    <w:rsid w:val="00761CDC"/>
    <w:rsid w:val="00791E4A"/>
    <w:rsid w:val="007C112A"/>
    <w:rsid w:val="007E2338"/>
    <w:rsid w:val="008569E6"/>
    <w:rsid w:val="0086017E"/>
    <w:rsid w:val="008A43FA"/>
    <w:rsid w:val="008B4CF0"/>
    <w:rsid w:val="008C0B97"/>
    <w:rsid w:val="008C5B27"/>
    <w:rsid w:val="008E6E3D"/>
    <w:rsid w:val="00905753"/>
    <w:rsid w:val="009104BA"/>
    <w:rsid w:val="00920A78"/>
    <w:rsid w:val="009A4DDD"/>
    <w:rsid w:val="009E6178"/>
    <w:rsid w:val="009E745C"/>
    <w:rsid w:val="009F6F90"/>
    <w:rsid w:val="00A00132"/>
    <w:rsid w:val="00A23FEF"/>
    <w:rsid w:val="00A37A8C"/>
    <w:rsid w:val="00A54B9F"/>
    <w:rsid w:val="00A748F5"/>
    <w:rsid w:val="00A91C30"/>
    <w:rsid w:val="00A9321E"/>
    <w:rsid w:val="00AB5A9B"/>
    <w:rsid w:val="00AE3A23"/>
    <w:rsid w:val="00AE5164"/>
    <w:rsid w:val="00AF6300"/>
    <w:rsid w:val="00B40A6A"/>
    <w:rsid w:val="00B41BC5"/>
    <w:rsid w:val="00B5655F"/>
    <w:rsid w:val="00B63099"/>
    <w:rsid w:val="00B8122F"/>
    <w:rsid w:val="00B96682"/>
    <w:rsid w:val="00BA6342"/>
    <w:rsid w:val="00BD6573"/>
    <w:rsid w:val="00BE068F"/>
    <w:rsid w:val="00BF0930"/>
    <w:rsid w:val="00C20752"/>
    <w:rsid w:val="00C50A4E"/>
    <w:rsid w:val="00C53A3D"/>
    <w:rsid w:val="00C545A0"/>
    <w:rsid w:val="00C54CEC"/>
    <w:rsid w:val="00C7701A"/>
    <w:rsid w:val="00C80F98"/>
    <w:rsid w:val="00C8400C"/>
    <w:rsid w:val="00C9046C"/>
    <w:rsid w:val="00C953DC"/>
    <w:rsid w:val="00CB21AB"/>
    <w:rsid w:val="00CB3F91"/>
    <w:rsid w:val="00CC03CF"/>
    <w:rsid w:val="00CD60B1"/>
    <w:rsid w:val="00CF1921"/>
    <w:rsid w:val="00D27906"/>
    <w:rsid w:val="00D43B3D"/>
    <w:rsid w:val="00D45B69"/>
    <w:rsid w:val="00D47BBE"/>
    <w:rsid w:val="00D50B72"/>
    <w:rsid w:val="00D67B3A"/>
    <w:rsid w:val="00DA32E0"/>
    <w:rsid w:val="00DB1FC9"/>
    <w:rsid w:val="00DB5EAF"/>
    <w:rsid w:val="00DC7631"/>
    <w:rsid w:val="00DE6871"/>
    <w:rsid w:val="00E230AE"/>
    <w:rsid w:val="00E36CD0"/>
    <w:rsid w:val="00E41101"/>
    <w:rsid w:val="00E44C22"/>
    <w:rsid w:val="00E47752"/>
    <w:rsid w:val="00E54133"/>
    <w:rsid w:val="00E709C0"/>
    <w:rsid w:val="00E72DC5"/>
    <w:rsid w:val="00ED49EE"/>
    <w:rsid w:val="00EE256D"/>
    <w:rsid w:val="00EF5574"/>
    <w:rsid w:val="00F172CC"/>
    <w:rsid w:val="00F424A2"/>
    <w:rsid w:val="00F44199"/>
    <w:rsid w:val="00F451F7"/>
    <w:rsid w:val="00F94C05"/>
    <w:rsid w:val="00FA07DE"/>
    <w:rsid w:val="00FC58AD"/>
    <w:rsid w:val="00FD45CE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79C472A-971F-41EF-A3E5-33C43DAC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F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72CC"/>
    <w:rPr>
      <w:color w:val="808080"/>
    </w:rPr>
  </w:style>
  <w:style w:type="paragraph" w:styleId="ListParagraph">
    <w:name w:val="List Paragraph"/>
    <w:basedOn w:val="Normal"/>
    <w:uiPriority w:val="34"/>
    <w:qFormat/>
    <w:rsid w:val="00641D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22407-60B0-46D9-BB9B-DA32F9B5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</dc:creator>
  <cp:keywords/>
  <dc:description/>
  <cp:lastModifiedBy>admin</cp:lastModifiedBy>
  <cp:revision>3</cp:revision>
  <cp:lastPrinted>2020-01-29T04:46:00Z</cp:lastPrinted>
  <dcterms:created xsi:type="dcterms:W3CDTF">2020-01-30T13:42:00Z</dcterms:created>
  <dcterms:modified xsi:type="dcterms:W3CDTF">2020-01-30T13:42:00Z</dcterms:modified>
</cp:coreProperties>
</file>