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C5B" w:rsidRDefault="007E3C5B" w:rsidP="007E3C5B">
      <w:pPr>
        <w:pStyle w:val="1"/>
      </w:pPr>
      <w:r>
        <w:rPr>
          <w:rStyle w:val="heading-actions"/>
        </w:rPr>
        <w:t>#</w:t>
      </w:r>
      <w:r>
        <w:rPr>
          <w:rStyle w:val="a5"/>
          <w:b/>
          <w:bCs/>
        </w:rPr>
        <w:t>중고차승용심사운영기준(E09003)</w:t>
      </w:r>
    </w:p>
    <w:p w:rsidR="007E3C5B" w:rsidRDefault="007E3C5B" w:rsidP="007E3C5B">
      <w:r>
        <w:pict>
          <v:rect id="_x0000_i1025" style="width:0;height:1.5pt" o:hralign="center" o:hrstd="t" o:hr="t" fillcolor="#a0a0a0" stroked="f"/>
        </w:pic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소관부서</w:t>
      </w:r>
    </w:p>
    <w:p w:rsidR="007E3C5B" w:rsidRDefault="007E3C5B" w:rsidP="007E3C5B">
      <w:pPr>
        <w:pStyle w:val="a6"/>
      </w:pPr>
      <w:r>
        <w:t>신용관리팀</w:t>
      </w:r>
    </w:p>
    <w:p w:rsidR="007E3C5B" w:rsidRDefault="007E3C5B" w:rsidP="007E3C5B">
      <w:pPr>
        <w:pStyle w:val="a6"/>
      </w:pPr>
      <w:r>
        <w:t>서병근(02-2189-2123)</w:t>
      </w:r>
    </w:p>
    <w:p w:rsidR="007E3C5B" w:rsidRDefault="007E3C5B" w:rsidP="007E3C5B">
      <w:r>
        <w:pict>
          <v:rect id="_x0000_i1026" style="width:0;height:1.5pt" o:hralign="center" o:hrstd="t" o:hr="t" fillcolor="#a0a0a0" stroked="f"/>
        </w:pic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개정이력</w:t>
      </w:r>
    </w:p>
    <w:p w:rsidR="007E3C5B" w:rsidRDefault="007E3C5B" w:rsidP="007E3C5B">
      <w:pPr>
        <w:pStyle w:val="a6"/>
      </w:pPr>
      <w:r>
        <w:t>2014.01.02 제정</w:t>
      </w:r>
    </w:p>
    <w:p w:rsidR="007E3C5B" w:rsidRDefault="007E3C5B" w:rsidP="007E3C5B">
      <w:pPr>
        <w:pStyle w:val="a6"/>
      </w:pPr>
      <w:r>
        <w:t>2014.03.03 개정</w:t>
      </w:r>
    </w:p>
    <w:p w:rsidR="007E3C5B" w:rsidRDefault="007E3C5B" w:rsidP="007E3C5B">
      <w:pPr>
        <w:pStyle w:val="a6"/>
      </w:pPr>
      <w:r>
        <w:t>2014.05.02 개정</w:t>
      </w:r>
    </w:p>
    <w:p w:rsidR="007E3C5B" w:rsidRDefault="007E3C5B" w:rsidP="007E3C5B">
      <w:pPr>
        <w:pStyle w:val="a6"/>
      </w:pPr>
      <w:r>
        <w:t>2014.05.22 개정</w:t>
      </w:r>
    </w:p>
    <w:p w:rsidR="007E3C5B" w:rsidRDefault="007E3C5B" w:rsidP="007E3C5B">
      <w:pPr>
        <w:pStyle w:val="a6"/>
      </w:pPr>
      <w:r>
        <w:t>2014.07.01 개정</w:t>
      </w:r>
    </w:p>
    <w:p w:rsidR="007E3C5B" w:rsidRDefault="007E3C5B" w:rsidP="007E3C5B">
      <w:pPr>
        <w:pStyle w:val="a6"/>
      </w:pPr>
      <w:r>
        <w:t>2014.07.08 개정</w:t>
      </w:r>
    </w:p>
    <w:p w:rsidR="007E3C5B" w:rsidRDefault="007E3C5B" w:rsidP="007E3C5B">
      <w:pPr>
        <w:pStyle w:val="a6"/>
      </w:pPr>
      <w:r>
        <w:t>2014.07.22 개정</w:t>
      </w:r>
    </w:p>
    <w:p w:rsidR="007E3C5B" w:rsidRDefault="007E3C5B" w:rsidP="007E3C5B">
      <w:pPr>
        <w:pStyle w:val="a6"/>
      </w:pPr>
      <w:r>
        <w:t>2014.08.27 개정</w:t>
      </w:r>
    </w:p>
    <w:p w:rsidR="007E3C5B" w:rsidRDefault="007E3C5B" w:rsidP="007E3C5B">
      <w:pPr>
        <w:pStyle w:val="a6"/>
      </w:pPr>
      <w:r>
        <w:t>2014.11.01 개정</w:t>
      </w:r>
    </w:p>
    <w:p w:rsidR="007E3C5B" w:rsidRDefault="007E3C5B" w:rsidP="007E3C5B">
      <w:pPr>
        <w:pStyle w:val="a6"/>
      </w:pPr>
      <w:r>
        <w:t>2015.01.15 개정</w:t>
      </w:r>
    </w:p>
    <w:p w:rsidR="007E3C5B" w:rsidRDefault="007E3C5B" w:rsidP="007E3C5B">
      <w:pPr>
        <w:pStyle w:val="a6"/>
      </w:pPr>
      <w:r>
        <w:t>2015.03.02 개정</w:t>
      </w:r>
    </w:p>
    <w:p w:rsidR="007E3C5B" w:rsidRDefault="007E3C5B" w:rsidP="007E3C5B">
      <w:pPr>
        <w:pStyle w:val="a6"/>
      </w:pPr>
      <w:r>
        <w:t>2015.05.22 개정</w:t>
      </w:r>
    </w:p>
    <w:p w:rsidR="007E3C5B" w:rsidRDefault="007E3C5B" w:rsidP="007E3C5B">
      <w:pPr>
        <w:pStyle w:val="a6"/>
      </w:pPr>
      <w:r>
        <w:t>2016.07.04 개정</w:t>
      </w:r>
    </w:p>
    <w:p w:rsidR="007E3C5B" w:rsidRDefault="007E3C5B" w:rsidP="007E3C5B">
      <w:pPr>
        <w:pStyle w:val="a6"/>
      </w:pPr>
      <w:r>
        <w:t>2016.09.29 개정</w:t>
      </w:r>
    </w:p>
    <w:p w:rsidR="007E3C5B" w:rsidRDefault="007E3C5B" w:rsidP="007E3C5B">
      <w:pPr>
        <w:pStyle w:val="a6"/>
      </w:pPr>
      <w:r>
        <w:t>2016.12.20 개정</w:t>
      </w:r>
    </w:p>
    <w:p w:rsidR="007E3C5B" w:rsidRDefault="007E3C5B" w:rsidP="007E3C5B">
      <w:pPr>
        <w:pStyle w:val="a6"/>
      </w:pPr>
      <w:r>
        <w:lastRenderedPageBreak/>
        <w:t>2017.02.28 개정</w:t>
      </w:r>
    </w:p>
    <w:p w:rsidR="007E3C5B" w:rsidRDefault="007E3C5B" w:rsidP="007E3C5B">
      <w:pPr>
        <w:pStyle w:val="a6"/>
      </w:pPr>
      <w:r>
        <w:t>2017.03.23 개정</w:t>
      </w:r>
    </w:p>
    <w:p w:rsidR="007E3C5B" w:rsidRDefault="007E3C5B" w:rsidP="007E3C5B">
      <w:pPr>
        <w:pStyle w:val="a6"/>
      </w:pPr>
      <w:r>
        <w:t>2017.04.13 개정</w:t>
      </w:r>
    </w:p>
    <w:p w:rsidR="007E3C5B" w:rsidRDefault="007E3C5B" w:rsidP="007E3C5B">
      <w:pPr>
        <w:pStyle w:val="a6"/>
      </w:pPr>
      <w:r>
        <w:t>2017.06.22 개정</w:t>
      </w:r>
    </w:p>
    <w:p w:rsidR="007E3C5B" w:rsidRDefault="007E3C5B" w:rsidP="007E3C5B">
      <w:pPr>
        <w:pStyle w:val="a6"/>
      </w:pPr>
      <w:r>
        <w:t>2017.09.22 개정</w:t>
      </w:r>
    </w:p>
    <w:p w:rsidR="007E3C5B" w:rsidRDefault="007E3C5B" w:rsidP="007E3C5B">
      <w:pPr>
        <w:pStyle w:val="a6"/>
      </w:pPr>
      <w:r>
        <w:t>2017.10.30 개정</w:t>
      </w:r>
    </w:p>
    <w:p w:rsidR="007E3C5B" w:rsidRDefault="007E3C5B" w:rsidP="007E3C5B">
      <w:pPr>
        <w:pStyle w:val="a6"/>
      </w:pPr>
      <w:r>
        <w:t>2018.01.02 개정</w:t>
      </w:r>
    </w:p>
    <w:p w:rsidR="007E3C5B" w:rsidRDefault="007E3C5B" w:rsidP="007E3C5B">
      <w:pPr>
        <w:pStyle w:val="a6"/>
      </w:pPr>
      <w:r>
        <w:t>2018.02.08 개정</w:t>
      </w:r>
    </w:p>
    <w:p w:rsidR="007E3C5B" w:rsidRDefault="007E3C5B" w:rsidP="007E3C5B">
      <w:pPr>
        <w:pStyle w:val="a6"/>
      </w:pPr>
      <w:r>
        <w:t>2018.04.16 개정</w:t>
      </w:r>
    </w:p>
    <w:p w:rsidR="007E3C5B" w:rsidRDefault="007E3C5B" w:rsidP="007E3C5B">
      <w:pPr>
        <w:pStyle w:val="a6"/>
      </w:pPr>
      <w:r>
        <w:t>2018.08.23 개정</w:t>
      </w:r>
    </w:p>
    <w:p w:rsidR="007E3C5B" w:rsidRDefault="007E3C5B" w:rsidP="007E3C5B">
      <w:pPr>
        <w:pStyle w:val="a6"/>
      </w:pPr>
      <w:r>
        <w:t>2018.09.03 개정</w:t>
      </w:r>
    </w:p>
    <w:p w:rsidR="007E3C5B" w:rsidRDefault="007E3C5B" w:rsidP="007E3C5B">
      <w:pPr>
        <w:pStyle w:val="a6"/>
      </w:pPr>
      <w:r>
        <w:t>2018.10.04 개정</w:t>
      </w:r>
    </w:p>
    <w:p w:rsidR="007E3C5B" w:rsidRDefault="007E3C5B" w:rsidP="007E3C5B">
      <w:pPr>
        <w:pStyle w:val="a6"/>
      </w:pPr>
      <w:r>
        <w:t>2018.11.01 개정</w:t>
      </w:r>
    </w:p>
    <w:p w:rsidR="007E3C5B" w:rsidRDefault="007E3C5B" w:rsidP="007E3C5B">
      <w:pPr>
        <w:pStyle w:val="a6"/>
      </w:pPr>
      <w:r>
        <w:t>2019.05.02 개정</w:t>
      </w:r>
    </w:p>
    <w:p w:rsidR="007E3C5B" w:rsidRDefault="007E3C5B" w:rsidP="007E3C5B">
      <w:pPr>
        <w:pStyle w:val="a6"/>
      </w:pPr>
      <w:r>
        <w:t>2019.09.02 개정</w:t>
      </w:r>
    </w:p>
    <w:p w:rsidR="007E3C5B" w:rsidRDefault="007E3C5B" w:rsidP="007E3C5B">
      <w:pPr>
        <w:pStyle w:val="a6"/>
      </w:pPr>
      <w:r>
        <w:t>2019.11.27 개정</w:t>
      </w:r>
    </w:p>
    <w:p w:rsidR="007E3C5B" w:rsidRDefault="007E3C5B" w:rsidP="007E3C5B">
      <w:pPr>
        <w:pStyle w:val="a6"/>
      </w:pPr>
      <w:r>
        <w:t>2019.12.06 개정</w:t>
      </w:r>
    </w:p>
    <w:p w:rsidR="007E3C5B" w:rsidRDefault="007E3C5B" w:rsidP="007E3C5B">
      <w:pPr>
        <w:pStyle w:val="a6"/>
      </w:pPr>
      <w:r>
        <w:t>2020.01.02 개정</w:t>
      </w:r>
    </w:p>
    <w:p w:rsidR="007E3C5B" w:rsidRDefault="007E3C5B" w:rsidP="007E3C5B">
      <w:pPr>
        <w:pStyle w:val="a6"/>
      </w:pPr>
      <w:r>
        <w:t>2020.01.17 개정</w:t>
      </w:r>
    </w:p>
    <w:p w:rsidR="007E3C5B" w:rsidRDefault="007E3C5B" w:rsidP="007E3C5B">
      <w:pPr>
        <w:pStyle w:val="a6"/>
      </w:pPr>
      <w:r>
        <w:t>2020.03.13 개정</w:t>
      </w:r>
    </w:p>
    <w:p w:rsidR="007E3C5B" w:rsidRDefault="007E3C5B" w:rsidP="007E3C5B">
      <w:pPr>
        <w:pStyle w:val="a6"/>
      </w:pPr>
      <w:r>
        <w:t>2020.12.28 개정</w:t>
      </w:r>
    </w:p>
    <w:p w:rsidR="007E3C5B" w:rsidRDefault="007E3C5B" w:rsidP="007E3C5B">
      <w:pPr>
        <w:pStyle w:val="a6"/>
      </w:pPr>
      <w:r>
        <w:t>2021.01.15 개정</w:t>
      </w:r>
    </w:p>
    <w:p w:rsidR="007E3C5B" w:rsidRDefault="007E3C5B" w:rsidP="007E3C5B">
      <w:pPr>
        <w:pStyle w:val="a6"/>
      </w:pPr>
      <w:r>
        <w:t>2021.01.18 개정</w:t>
      </w:r>
    </w:p>
    <w:p w:rsidR="007E3C5B" w:rsidRDefault="007E3C5B" w:rsidP="007E3C5B">
      <w:pPr>
        <w:pStyle w:val="a6"/>
      </w:pPr>
      <w:r>
        <w:lastRenderedPageBreak/>
        <w:t>2021.03.25 개정</w:t>
      </w:r>
    </w:p>
    <w:p w:rsidR="007E3C5B" w:rsidRDefault="007E3C5B" w:rsidP="007E3C5B">
      <w:pPr>
        <w:pStyle w:val="a6"/>
      </w:pPr>
      <w:r>
        <w:t>2021.05.03 개정</w:t>
      </w:r>
    </w:p>
    <w:p w:rsidR="007E3C5B" w:rsidRDefault="007E3C5B" w:rsidP="007E3C5B">
      <w:pPr>
        <w:pStyle w:val="a6"/>
      </w:pPr>
      <w:r>
        <w:t>2021.07.01 개정</w:t>
      </w:r>
    </w:p>
    <w:p w:rsidR="007E3C5B" w:rsidRDefault="007E3C5B" w:rsidP="007E3C5B">
      <w:pPr>
        <w:pStyle w:val="a6"/>
      </w:pPr>
      <w:r>
        <w:t>2021.08.01 개정</w:t>
      </w:r>
    </w:p>
    <w:p w:rsidR="007E3C5B" w:rsidRDefault="007E3C5B" w:rsidP="007E3C5B">
      <w:pPr>
        <w:pStyle w:val="a6"/>
      </w:pPr>
      <w:r>
        <w:t>2021.12.03 개정</w:t>
      </w:r>
    </w:p>
    <w:p w:rsidR="007E3C5B" w:rsidRDefault="007E3C5B" w:rsidP="007E3C5B">
      <w:pPr>
        <w:pStyle w:val="a6"/>
      </w:pPr>
      <w:r>
        <w:t>2022.02.24 개정</w:t>
      </w:r>
    </w:p>
    <w:p w:rsidR="007E3C5B" w:rsidRDefault="007E3C5B" w:rsidP="007E3C5B">
      <w:pPr>
        <w:pStyle w:val="a6"/>
      </w:pPr>
      <w:r>
        <w:t>2022.04.15 개정</w:t>
      </w:r>
    </w:p>
    <w:p w:rsidR="007E3C5B" w:rsidRDefault="007E3C5B" w:rsidP="007E3C5B">
      <w:pPr>
        <w:pStyle w:val="a6"/>
      </w:pPr>
      <w:r>
        <w:t>2022.04.28 개정</w:t>
      </w:r>
    </w:p>
    <w:p w:rsidR="007E3C5B" w:rsidRDefault="007E3C5B" w:rsidP="007E3C5B">
      <w:pPr>
        <w:pStyle w:val="a6"/>
      </w:pPr>
      <w:r>
        <w:t>2022.05.12 개정</w:t>
      </w:r>
    </w:p>
    <w:p w:rsidR="007E3C5B" w:rsidRDefault="007E3C5B" w:rsidP="007E3C5B">
      <w:pPr>
        <w:pStyle w:val="a6"/>
      </w:pPr>
      <w:r>
        <w:t>2022.06.09 개정</w:t>
      </w:r>
    </w:p>
    <w:p w:rsidR="007E3C5B" w:rsidRDefault="007E3C5B" w:rsidP="007E3C5B">
      <w:pPr>
        <w:pStyle w:val="a6"/>
      </w:pPr>
      <w:r>
        <w:t>2022.12.15 개정</w:t>
      </w:r>
    </w:p>
    <w:p w:rsidR="007E3C5B" w:rsidRDefault="007E3C5B" w:rsidP="007E3C5B">
      <w:pPr>
        <w:pStyle w:val="a6"/>
      </w:pPr>
      <w:r>
        <w:t>2023.01.01 개정</w:t>
      </w:r>
    </w:p>
    <w:p w:rsidR="007E3C5B" w:rsidRDefault="007E3C5B" w:rsidP="007E3C5B">
      <w:pPr>
        <w:pStyle w:val="a6"/>
      </w:pPr>
      <w:r>
        <w:t>2023.01.04 개정</w:t>
      </w:r>
    </w:p>
    <w:p w:rsidR="007E3C5B" w:rsidRDefault="007E3C5B" w:rsidP="007E3C5B">
      <w:pPr>
        <w:pStyle w:val="a6"/>
      </w:pPr>
      <w:r>
        <w:t>2023.04.13 개정</w:t>
      </w:r>
    </w:p>
    <w:p w:rsidR="007E3C5B" w:rsidRDefault="007E3C5B" w:rsidP="007E3C5B">
      <w:pPr>
        <w:pStyle w:val="a6"/>
      </w:pPr>
      <w:r>
        <w:t>2023.09.15 개정</w:t>
      </w:r>
    </w:p>
    <w:p w:rsidR="007E3C5B" w:rsidRDefault="007E3C5B" w:rsidP="007E3C5B">
      <w:pPr>
        <w:pStyle w:val="a6"/>
      </w:pPr>
      <w:r>
        <w:t>2024.01.15 개정</w:t>
      </w:r>
    </w:p>
    <w:p w:rsidR="007E3C5B" w:rsidRDefault="007E3C5B" w:rsidP="007E3C5B">
      <w:pPr>
        <w:pStyle w:val="a6"/>
      </w:pPr>
      <w:r>
        <w:t>2024.11.13 개정</w:t>
      </w:r>
    </w:p>
    <w:p w:rsidR="007E3C5B" w:rsidRDefault="007E3C5B" w:rsidP="007E3C5B">
      <w:pPr>
        <w:pStyle w:val="a6"/>
      </w:pPr>
      <w:r>
        <w:t>2025.01.02 개정</w:t>
      </w:r>
    </w:p>
    <w:p w:rsidR="007E3C5B" w:rsidRDefault="007E3C5B" w:rsidP="007E3C5B">
      <w:pPr>
        <w:pStyle w:val="a6"/>
      </w:pPr>
      <w:r>
        <w:t>2025.03.06 개정</w:t>
      </w:r>
    </w:p>
    <w:p w:rsidR="007E3C5B" w:rsidRDefault="007E3C5B" w:rsidP="007E3C5B">
      <w:pPr>
        <w:pStyle w:val="a6"/>
      </w:pPr>
      <w:r>
        <w:t>2025. 08. 12 개정</w:t>
      </w:r>
    </w:p>
    <w:p w:rsidR="007E3C5B" w:rsidRDefault="007E3C5B" w:rsidP="007E3C5B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 1 장  총 칙</w:t>
      </w:r>
    </w:p>
    <w:p w:rsidR="007E3C5B" w:rsidRDefault="007E3C5B" w:rsidP="007E3C5B">
      <w:pPr>
        <w:pStyle w:val="a6"/>
      </w:pPr>
      <w:r>
        <w:t xml:space="preserve">제 1 조 (목적) 본 운영기준은 회사의 중고차승용 심사원칙을 합리적이고 체계적으로 수립하여 효율성을 제고하고 회사가 목표로 하는 건전한 자산구축을 </w:t>
      </w:r>
      <w:r>
        <w:lastRenderedPageBreak/>
        <w:t>위해 필요한 사항을 규정하고 중고차승용 여신 취급 시 대상의 선정, 심사 시 준수사항 등 중고차승용 심사에 관한 사항을 목적으로 한다.</w:t>
      </w:r>
    </w:p>
    <w:p w:rsidR="007E3C5B" w:rsidRDefault="007E3C5B" w:rsidP="007E3C5B">
      <w:pPr>
        <w:pStyle w:val="a6"/>
      </w:pPr>
      <w:r>
        <w:t>제 2 조 (적용범위) 이 운영기준은 중고차승용 심사시 적용된다. 심사와 관련된 제반 사항은 본 운영기준에 따라 운영되며, 본 운영기준의 조항과 상충되는 다른 규정이 있는 경우 상위 규정을 우선한다. 단, 별도 품의를 통해 리스크관리본부장 전결(승인)을 득한 경우 상위규정에 저촉되지 않는 범위 내에서 해당 품의를 우선 적용할 수 있다. &lt;개정 2024.11.13&gt;</w:t>
      </w:r>
    </w:p>
    <w:p w:rsidR="007E3C5B" w:rsidRDefault="007E3C5B" w:rsidP="007E3C5B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 2 장 대출 신청</w: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제 1 절 심사 대상 기준</w:t>
      </w:r>
    </w:p>
    <w:p w:rsidR="007E3C5B" w:rsidRDefault="007E3C5B" w:rsidP="007E3C5B">
      <w:pPr>
        <w:pStyle w:val="a6"/>
      </w:pPr>
      <w:r>
        <w:t>제 3 조 (상품정의) 중고 승용차량 및 중고중형상용 차량의 구입자금 수취를 목적으로 여신금융을 발생시키는 모든(할부금융/론) 상품을 말한다.</w:t>
      </w:r>
    </w:p>
    <w:p w:rsidR="007E3C5B" w:rsidRDefault="007E3C5B" w:rsidP="007E3C5B">
      <w:pPr>
        <w:pStyle w:val="a6"/>
      </w:pPr>
      <w:r>
        <w:t>① 중형상용이란 2.5톤이상 5톤이하 상용차, 25인승 미만 중고 버스(소형버스 제외)를 의미한다.</w:t>
      </w:r>
    </w:p>
    <w:p w:rsidR="007E3C5B" w:rsidRDefault="007E3C5B" w:rsidP="007E3C5B">
      <w:pPr>
        <w:pStyle w:val="a6"/>
      </w:pPr>
      <w:r>
        <w:t>제 4 조 (대상고객) 물품구입에 필요한 자금을 대출받고자 금융발생을 요청한 자를 말한다.</w:t>
      </w:r>
    </w:p>
    <w:p w:rsidR="007E3C5B" w:rsidRDefault="007E3C5B" w:rsidP="007E3C5B">
      <w:pPr>
        <w:pStyle w:val="a6"/>
      </w:pPr>
      <w:r>
        <w:t>① 취급가능고객</w:t>
      </w:r>
    </w:p>
    <w:p w:rsidR="007E3C5B" w:rsidRDefault="007E3C5B" w:rsidP="007E3C5B">
      <w:pPr>
        <w:pStyle w:val="a6"/>
      </w:pPr>
      <w:r>
        <w:t>1. 개인 및 개인사업자로 신용상태가 정상인 국내 거주 내국인 &lt;개정 2021.12.03&gt;</w:t>
      </w:r>
    </w:p>
    <w:p w:rsidR="007E3C5B" w:rsidRDefault="007E3C5B" w:rsidP="007E3C5B">
      <w:pPr>
        <w:pStyle w:val="a6"/>
      </w:pPr>
      <w:r>
        <w:t>단, 중고차 판매유통업 직원의 경우 전용 상품으로만 취급 가능하다.</w:t>
      </w:r>
    </w:p>
    <w:p w:rsidR="007E3C5B" w:rsidRDefault="007E3C5B" w:rsidP="007E3C5B">
      <w:pPr>
        <w:pStyle w:val="a6"/>
      </w:pPr>
      <w:r>
        <w:t>2. 법인으로 국내에서 기업활동을 영위하는 등기된 법인</w:t>
      </w:r>
    </w:p>
    <w:p w:rsidR="007E3C5B" w:rsidRDefault="007E3C5B" w:rsidP="007E3C5B">
      <w:pPr>
        <w:pStyle w:val="a6"/>
      </w:pPr>
      <w:r>
        <w:t>3. 외국인으로 외국인등록증 또는 국내거소신고사실증명(또는 외국인등록사실증명)상 외국인등록번호 확인이 가능한 국내 거주 외국인 &lt;개정 2025.11.24&gt;</w:t>
      </w:r>
    </w:p>
    <w:p w:rsidR="007E3C5B" w:rsidRDefault="007E3C5B" w:rsidP="007E3C5B">
      <w:pPr>
        <w:pStyle w:val="a6"/>
      </w:pPr>
      <w:r>
        <w:t>4. 견실한 다국적 기업으로 국제적 지명도가 높은 다국적 기업의 국내 자회사 또는 모기업의 보증이나 이와 유사한 지원이 가능한 업체로 국내에서 기업활동을 영위하는 법인</w:t>
      </w:r>
    </w:p>
    <w:p w:rsidR="007E3C5B" w:rsidRDefault="007E3C5B" w:rsidP="007E3C5B">
      <w:pPr>
        <w:pStyle w:val="a6"/>
      </w:pPr>
      <w:r>
        <w:t>제 5 조 (대상물품) 본 기준에서 정하는 취급 대상물품은 다음과 같다.</w:t>
      </w:r>
    </w:p>
    <w:p w:rsidR="007E3C5B" w:rsidRDefault="007E3C5B" w:rsidP="007E3C5B">
      <w:pPr>
        <w:pStyle w:val="a6"/>
      </w:pPr>
      <w:r>
        <w:t>① 대출취급 물품유형</w:t>
      </w:r>
    </w:p>
    <w:p w:rsidR="007E3C5B" w:rsidRDefault="007E3C5B" w:rsidP="007E3C5B">
      <w:pPr>
        <w:pStyle w:val="a6"/>
      </w:pPr>
      <w:r>
        <w:t>1. 대상차량</w:t>
      </w:r>
    </w:p>
    <w:p w:rsidR="007E3C5B" w:rsidRDefault="007E3C5B" w:rsidP="007E3C5B">
      <w:pPr>
        <w:pStyle w:val="a6"/>
      </w:pPr>
      <w:r>
        <w:lastRenderedPageBreak/>
        <w:t>가. 차량 연식10년 이내-중고승용차, 중고수입승용차, 25인승미만(중고승합차, 중고버스), 4.5톤 미만 중고상용차</w:t>
      </w:r>
    </w:p>
    <w:p w:rsidR="007E3C5B" w:rsidRDefault="007E3C5B" w:rsidP="007E3C5B">
      <w:pPr>
        <w:pStyle w:val="a6"/>
      </w:pPr>
      <w:r>
        <w:t>단, 연식10년 초과 15년 이하 승용, 승합, 2.5톤 미만 상용차의 경우 선별적 취급</w:t>
      </w:r>
    </w:p>
    <w:p w:rsidR="007E3C5B" w:rsidRDefault="007E3C5B" w:rsidP="007E3C5B">
      <w:pPr>
        <w:pStyle w:val="a6"/>
      </w:pPr>
      <w:r>
        <w:t>나. 차량 연식12년 이내-4.5톤~5톤 이하 중고상용차</w:t>
      </w:r>
    </w:p>
    <w:p w:rsidR="007E3C5B" w:rsidRDefault="007E3C5B" w:rsidP="007E3C5B">
      <w:pPr>
        <w:pStyle w:val="a6"/>
      </w:pPr>
      <w:r>
        <w:t>2. 상기 대상차종 외 중고 상용차는 중고상용차 심사운영기준을 따른다.</w:t>
      </w:r>
    </w:p>
    <w:p w:rsidR="007E3C5B" w:rsidRDefault="007E3C5B" w:rsidP="007E3C5B">
      <w:pPr>
        <w:pStyle w:val="a6"/>
      </w:pPr>
      <w:r>
        <w:t>② 대출 취급 제한 차종  &lt;개정 2019.11.27&gt;</w:t>
      </w:r>
    </w:p>
    <w:p w:rsidR="007E3C5B" w:rsidRDefault="007E3C5B" w:rsidP="007E3C5B">
      <w:pPr>
        <w:pStyle w:val="a6"/>
      </w:pPr>
      <w:r>
        <w:t>1. 상기 1에 대출취급 물품유형 이외는 제한물품으로 지정한다.</w:t>
      </w:r>
    </w:p>
    <w:p w:rsidR="007E3C5B" w:rsidRDefault="007E3C5B" w:rsidP="007E3C5B">
      <w:pPr>
        <w:pStyle w:val="a6"/>
      </w:pPr>
      <w:r>
        <w:t>2. 앰블런스, 장의차, 렉카(사업자1년 미만)에 대해서는 대출취급을 제한한다.</w:t>
      </w:r>
    </w:p>
    <w:p w:rsidR="007E3C5B" w:rsidRDefault="007E3C5B" w:rsidP="007E3C5B">
      <w:pPr>
        <w:pStyle w:val="a6"/>
      </w:pPr>
      <w:r>
        <w:t>단, 의료사업자가 앰블런스 차량을 구입하는 경우에는 시스템 판정으로 취급가능</w:t>
      </w:r>
    </w:p>
    <w:p w:rsidR="007E3C5B" w:rsidRDefault="007E3C5B" w:rsidP="007E3C5B">
      <w:pPr>
        <w:pStyle w:val="a6"/>
      </w:pPr>
      <w:r>
        <w:t>③ 삭제  &lt;2021.12.03&gt;</w:t>
      </w:r>
    </w:p>
    <w:p w:rsidR="007E3C5B" w:rsidRDefault="007E3C5B" w:rsidP="007E3C5B">
      <w:pPr>
        <w:pStyle w:val="a6"/>
      </w:pPr>
      <w:r>
        <w:t>④ 상기 ②항인 경우에는 본사 승인 후 취급가능하다.  &lt;개정 2021.12.03&gt;</w:t>
      </w:r>
    </w:p>
    <w:p w:rsidR="007E3C5B" w:rsidRDefault="007E3C5B" w:rsidP="007E3C5B">
      <w:pPr>
        <w:pStyle w:val="a6"/>
      </w:pPr>
      <w:r>
        <w:t>제 6 조 (담보대출 취급기준) 담보대출 취급은 담보운용지침에 따라 대출 취급 하여야 한다.</w: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제 2 절 심사 대상 확인 기준</w:t>
      </w:r>
    </w:p>
    <w:p w:rsidR="007E3C5B" w:rsidRDefault="007E3C5B" w:rsidP="007E3C5B">
      <w:pPr>
        <w:pStyle w:val="a6"/>
      </w:pPr>
      <w:r>
        <w:t>제 7 조 (기업상태 확인기준) 개인사업자, 법인사업자의 확인은 다음과 같다.</w:t>
      </w:r>
    </w:p>
    <w:p w:rsidR="007E3C5B" w:rsidRDefault="007E3C5B" w:rsidP="007E3C5B">
      <w:pPr>
        <w:pStyle w:val="a6"/>
      </w:pPr>
      <w:r>
        <w:t>① 개인사업자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5759"/>
        <w:gridCol w:w="151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 조건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식별방법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1.개인사업자 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개인사업자로 확인되는 모든건에 대해 개인사업자로 취급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사업자등록증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2.폐업 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국세청 홈페이지(</w:t>
            </w:r>
            <w:hyperlink r:id="rId5" w:history="1">
              <w:r>
                <w:rPr>
                  <w:rStyle w:val="a3"/>
                </w:rPr>
                <w:t>WWW.NTS.GO.KR</w:t>
              </w:r>
            </w:hyperlink>
            <w:r>
              <w:t>)에서 폐업 사실여부를 확인하여야 한다.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3.휴업 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E3C5B" w:rsidRDefault="007E3C5B" w:rsidP="007E3C5B">
      <w:pPr>
        <w:pStyle w:val="a6"/>
      </w:pPr>
      <w:r>
        <w:t>② 법인사업자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6399"/>
        <w:gridCol w:w="151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 조건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식별방법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1.폐업 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국세청 홈페이지(</w:t>
            </w:r>
            <w:hyperlink r:id="rId6" w:history="1">
              <w:r>
                <w:rPr>
                  <w:rStyle w:val="a3"/>
                </w:rPr>
                <w:t>WWW.NTS.GO.KR</w:t>
              </w:r>
            </w:hyperlink>
            <w:r>
              <w:t>)에서 폐업 사실여부를 확인하여야 한다.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사업자등록증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2.휴업 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E3C5B" w:rsidRDefault="007E3C5B" w:rsidP="007E3C5B">
      <w:pPr>
        <w:pStyle w:val="a6"/>
      </w:pPr>
      <w:r>
        <w:t>제 8 조 (채권서류 징구기준) 모든 서류는 원본을 징구하여야 한다.</w:t>
      </w:r>
    </w:p>
    <w:p w:rsidR="007E3C5B" w:rsidRDefault="007E3C5B" w:rsidP="007E3C5B">
      <w:pPr>
        <w:pStyle w:val="a6"/>
      </w:pPr>
      <w:r>
        <w:t>① 당사 모바일 또는 홈페이지를 통하여 등록된 서류는 원본징구 면제</w:t>
      </w:r>
    </w:p>
    <w:p w:rsidR="007E3C5B" w:rsidRDefault="007E3C5B" w:rsidP="007E3C5B">
      <w:pPr>
        <w:pStyle w:val="a6"/>
      </w:pPr>
      <w:r>
        <w:t>② 채권서류 징구 기준에서 사본으로 언급한 항목은 원본징구 면제</w:t>
      </w:r>
    </w:p>
    <w:p w:rsidR="007E3C5B" w:rsidRDefault="007E3C5B" w:rsidP="007E3C5B">
      <w:pPr>
        <w:pStyle w:val="a6"/>
      </w:pPr>
      <w:r>
        <w:t>③ 상기 ①,②항에도 불구하고 인감증명서는 원본을 징구하여야 한다.</w:t>
      </w:r>
    </w:p>
    <w:p w:rsidR="007E3C5B" w:rsidRDefault="007E3C5B" w:rsidP="007E3C5B">
      <w:pPr>
        <w:pStyle w:val="a6"/>
      </w:pPr>
      <w:r>
        <w:t>제 9 조 (기본서류 목록표) 기본서류 목록은 다음과 같다.</w:t>
      </w:r>
    </w:p>
    <w:p w:rsidR="007E3C5B" w:rsidRDefault="007E3C5B" w:rsidP="007E3C5B">
      <w:pPr>
        <w:pStyle w:val="a6"/>
      </w:pPr>
      <w:r>
        <w:t>① 기본 서류 목록표</w:t>
      </w:r>
    </w:p>
    <w:p w:rsidR="007E3C5B" w:rsidRDefault="007E3C5B" w:rsidP="007E3C5B">
      <w:pPr>
        <w:pStyle w:val="a6"/>
      </w:pPr>
      <w:r>
        <w:t>1. 개인 및 개인사업자(기본서류) &lt;개정 2025.11.24&gt;           (◎ : 필수, △ : 조건부)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231"/>
        <w:gridCol w:w="1102"/>
        <w:gridCol w:w="65"/>
        <w:gridCol w:w="2561"/>
        <w:gridCol w:w="908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확인사항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약정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할부금융신청서/약정서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인감증명서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심사공통매뉴얼 18장 참조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보증인 확인용</w:t>
            </w:r>
            <w:r>
              <w:br/>
              <w:t>계약자 신용정보조회표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보증인이 있는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법률행위동의서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행위무능력자인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매매계약서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실체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자동차 근저당설정 계약서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설정 시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자동차 등록원부 갑(을)부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근저당권 설정후 첨부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주민등록증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운전면허증.여권.공무원증.</w:t>
            </w:r>
            <w:r>
              <w:br/>
              <w:t>장애인증 사본으로 대체가능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- 주민등록등본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심사공통매뉴얼 18장 참조(주민등록초본으로 대체가능)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주민등록초본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심사공통매뉴얼 18장 참조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사업자등록증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개인사업자인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운전면허증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 운전면허증 진위여부 확인 &amp; 신분증사본으로 대체 가능</w:t>
            </w:r>
            <w:r>
              <w:br/>
              <w:t>2. 운전면허증 적성검사 종료기간 + 1년까지 인정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장애인증(수첩)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장애인 차량 구입 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외국인등록증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채무자가 외국인일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국내거소신고사실증명</w:t>
            </w:r>
          </w:p>
          <w:p w:rsidR="007E3C5B" w:rsidRDefault="007E3C5B">
            <w:pPr>
              <w:pStyle w:val="a6"/>
            </w:pPr>
            <w:r>
              <w:t>또는 외국인등록사실증명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채무자가 외국인일 경우</w:t>
            </w:r>
          </w:p>
          <w:p w:rsidR="007E3C5B" w:rsidRDefault="007E3C5B">
            <w:pPr>
              <w:pStyle w:val="a6"/>
            </w:pPr>
            <w:r>
              <w:t>웹스크래핑 및 공공마이데이터</w:t>
            </w:r>
          </w:p>
          <w:p w:rsidR="007E3C5B" w:rsidRDefault="007E3C5B">
            <w:pPr>
              <w:pStyle w:val="a6"/>
            </w:pPr>
            <w:r>
              <w:t>발급 시 면제 가능</w:t>
            </w:r>
          </w:p>
          <w:p w:rsidR="007E3C5B" w:rsidRDefault="007E3C5B">
            <w:pPr>
              <w:pStyle w:val="a6"/>
            </w:pPr>
            <w:r>
              <w:t xml:space="preserve">(F4비자 : 국내거소신고사실증명, </w:t>
            </w:r>
          </w:p>
          <w:p w:rsidR="007E3C5B" w:rsidRDefault="007E3C5B">
            <w:pPr>
              <w:pStyle w:val="a6"/>
            </w:pPr>
            <w:r>
              <w:t>F4外비자 : 외국인등록사실증명)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가. 재이용 고객에 대한 서류간소화 취급기준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105"/>
        <w:gridCol w:w="2126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해당내용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재이용</w:t>
            </w:r>
            <w:r>
              <w:br/>
              <w:t>고객</w:t>
            </w:r>
            <w:r>
              <w:br/>
              <w:t>대상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가. 대출 이후 1년 이상 and 대출 약정기간의 1/2이상</w:t>
            </w:r>
            <w:r>
              <w:br/>
              <w:t>나. 정상종료 고객 중 3년 미경과 이용 고객</w:t>
            </w:r>
            <w:r>
              <w:br/>
              <w:t>다. 심사판정 시 자동승인 고객 중 당사 최장연체일수 30일 미만 고객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조건</w:t>
            </w:r>
            <w:r>
              <w:br/>
              <w:t>(가 or 나) and 다 충족 시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채권</w:t>
            </w:r>
            <w:r>
              <w:br/>
              <w:t>서류</w:t>
            </w:r>
            <w:r>
              <w:br/>
              <w:t>면제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가. 인감증명서</w:t>
            </w:r>
            <w:r>
              <w:br/>
              <w:t>(기존 할부금융신청/약정서 상 동일한 인감인 경우)</w:t>
            </w:r>
            <w:r>
              <w:br/>
              <w:t>나. 재직/소득 관련 서류</w:t>
            </w:r>
            <w:r>
              <w:br/>
              <w:t>다. 주민등록등본</w:t>
            </w:r>
            <w:r>
              <w:br/>
              <w:t>라. 운전면허증 사본(기존 운전면허증 사본이 있는 경우)</w:t>
            </w:r>
            <w:r>
              <w:br/>
              <w:t>※ 상기 가, 다, 라의 경우 이미지 시스템에서 확인이 되는 경우에 해당됨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2. 법인(기본서류) &lt;개정 2025.08.12&gt;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672"/>
        <w:gridCol w:w="1260"/>
        <w:gridCol w:w="300"/>
        <w:gridCol w:w="1754"/>
        <w:gridCol w:w="103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확인사항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약정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 할부금융신청서/약정서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법인인감증명서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전자약정인 경우 면제</w:t>
            </w:r>
            <w:r>
              <w:br/>
              <w:t>그 외 필수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보증인 확인용</w:t>
            </w:r>
            <w:r>
              <w:br/>
              <w:t>계약자 신용정보조회표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보증인이 있는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매매계약서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연대보증인 근보증서 원본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보증인이 있고, 전자약정인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실체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 자동차 근저당설정 계약서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rPr>
                <w:rStyle w:val="a5"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설정 시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자동차 등록원부 갑(을)부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rPr>
                <w:rStyle w:val="a5"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근저당권 설정후 첨부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법인 등기부등본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주주명부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 주식회사의 경우 필수</w:t>
            </w:r>
            <w:r>
              <w:br/>
              <w:t>2. 금융회사, 상장회사 면제 가능</w:t>
            </w:r>
            <w:r>
              <w:br/>
              <w:t xml:space="preserve">(단, 법인대표 연대보증 </w:t>
            </w:r>
            <w:r>
              <w:lastRenderedPageBreak/>
              <w:t>입보시 필수)</w:t>
            </w:r>
            <w:r>
              <w:br/>
              <w:t>3. 전자공시, 크레탑, D&amp;B등</w:t>
            </w:r>
            <w:r>
              <w:br/>
              <w:t>외부기관 확인되는 경우</w:t>
            </w:r>
            <w:r>
              <w:br/>
              <w:t>출력본 인정가능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사업자등록증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E3C5B" w:rsidRDefault="007E3C5B" w:rsidP="007E3C5B">
      <w:pPr>
        <w:pStyle w:val="a6"/>
      </w:pPr>
      <w:r>
        <w:t>② 소득유형별 목록표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670"/>
        <w:gridCol w:w="1208"/>
        <w:gridCol w:w="1016"/>
        <w:gridCol w:w="251"/>
        <w:gridCol w:w="1399"/>
        <w:gridCol w:w="160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확인사항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소득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급여소득자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전산(상담관리 또는 고객관리)</w:t>
            </w:r>
            <w:r>
              <w:br/>
              <w:t>화면에 정보입력 시 필수</w:t>
            </w:r>
            <w:r>
              <w:br/>
              <w:t>교육기관 중 사교육기관 원장은</w:t>
            </w:r>
            <w:r>
              <w:br/>
              <w:t>개인사업자 서류징구 기준 적용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전문직 재직자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전문직 개업자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자영업자/자영업직원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자유업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급여</w:t>
            </w:r>
            <w:r>
              <w:br/>
              <w:t>소득자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재직증빙서류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신용상세정보조회 식별정보와</w:t>
            </w:r>
            <w:r>
              <w:br/>
              <w:t>일치할 경우 면제가능</w:t>
            </w:r>
            <w:r>
              <w:br/>
            </w:r>
            <w:r>
              <w:lastRenderedPageBreak/>
              <w:t>공무원일 경우 공무원증으로</w:t>
            </w:r>
            <w:r>
              <w:br/>
              <w:t>재직증빙 서류 대체가능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전문직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 재직증빙서류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신용상세정보조회 식별정보와</w:t>
            </w:r>
            <w:r>
              <w:br/>
              <w:t>일치할 경우 면제가능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전문직 자격증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개업자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사업자등록증사본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전문직 자격증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자영업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사업자등록증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휴폐업 조회서류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 xml:space="preserve">국세청홈페이지 </w:t>
            </w:r>
            <w:hyperlink r:id="rId7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자유업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관련협회 및 단체소속</w:t>
            </w:r>
            <w:r>
              <w:br/>
              <w:t>확인서류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정관/이사회결의서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제 14조 참조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재무제표(최근년도)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제 15조 참조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부가세과세표준 증명원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업력 1년 미만 법인인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국세/지방세 납세 증명서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필요시[단, 렌터카 필수]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재산확인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 재산증빙서류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재산관련 정보 전산에 입력 또는</w:t>
            </w:r>
            <w:r>
              <w:br/>
              <w:t>재산 확인 시 필수</w:t>
            </w:r>
          </w:p>
        </w:tc>
      </w:tr>
    </w:tbl>
    <w:p w:rsidR="007E3C5B" w:rsidRDefault="007E3C5B" w:rsidP="007E3C5B">
      <w:pPr>
        <w:pStyle w:val="a6"/>
      </w:pPr>
      <w:r>
        <w:t>③ 온라인서류발급 채권서류 간소화</w:t>
      </w:r>
    </w:p>
    <w:p w:rsidR="007E3C5B" w:rsidRDefault="007E3C5B" w:rsidP="007E3C5B">
      <w:pPr>
        <w:pStyle w:val="a6"/>
      </w:pPr>
      <w:r>
        <w:t>1. JABIS 온라인발급서류 확인 및 저장시 채권서류(휴폐업조회, 운전면허조회, 소득증빙조회, 인감증명서/주민등록 발급 확인, 주민등록증 진위확인) 편철 및 보관 면제(자동스캔 저장) &lt;개정 2022.06.09&gt;</w:t>
      </w:r>
    </w:p>
    <w:p w:rsidR="007E3C5B" w:rsidRDefault="007E3C5B" w:rsidP="007E3C5B">
      <w:pPr>
        <w:pStyle w:val="a6"/>
      </w:pPr>
      <w:r>
        <w:t>2. 당사 모바일 또는 홈페이지를 통하여 등록된 서류는 편철 및 보관 면제</w:t>
      </w:r>
    </w:p>
    <w:p w:rsidR="007E3C5B" w:rsidRDefault="007E3C5B" w:rsidP="007E3C5B">
      <w:pPr>
        <w:pStyle w:val="a6"/>
      </w:pPr>
      <w:r>
        <w:t>④ 모바일 영업지원시스템 서류 간소화 &lt;개정 2022.04.28&gt;</w:t>
      </w:r>
    </w:p>
    <w:p w:rsidR="007E3C5B" w:rsidRDefault="007E3C5B" w:rsidP="007E3C5B">
      <w:pPr>
        <w:pStyle w:val="a6"/>
      </w:pPr>
      <w:r>
        <w:t>모바일 영업지원시스템에서 운전면허증 진위확인시 운전면허증사본 및 주민등록증사본 징구 면제</w:t>
      </w:r>
    </w:p>
    <w:p w:rsidR="007E3C5B" w:rsidRDefault="007E3C5B" w:rsidP="007E3C5B">
      <w:pPr>
        <w:pStyle w:val="a6"/>
      </w:pPr>
      <w:r>
        <w:t>제 10 조 (증빙서류 목록표) 개인 및 개인사업자, 법인의 증빙서류 목록표는 다음과 같다. &lt;개정 2021.05.03&gt;</w:t>
      </w:r>
    </w:p>
    <w:p w:rsidR="007E3C5B" w:rsidRDefault="007E3C5B" w:rsidP="007E3C5B">
      <w:pPr>
        <w:pStyle w:val="a6"/>
      </w:pPr>
      <w:r>
        <w:t>① 공통 (증빙서류) &lt;개정 2022.06.09&gt;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818"/>
        <w:gridCol w:w="7056"/>
        <w:gridCol w:w="576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직업군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인정서류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자격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전문직 /</w:t>
            </w:r>
            <w:r>
              <w:br/>
              <w:t>자유업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면허증 사본(전문직)</w:t>
            </w:r>
            <w:r>
              <w:br/>
              <w:t>② 자격증 사본(전문직)</w:t>
            </w:r>
            <w:r>
              <w:br/>
              <w:t>③ 관련협회 및 단체소속 확인서류(자유업)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재산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전체</w:t>
            </w:r>
            <w:r>
              <w:br/>
              <w:t>직업군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재산세 납입증명서 &amp; 부동산등기부등본</w:t>
            </w:r>
            <w:r>
              <w:br/>
              <w:t>② 아파트 인터넷 시세조회 인쇄본(KB 또는 부동산테크 또는 부동산114의 하한가적용) &amp; 부동산등기부등본</w:t>
            </w:r>
            <w:r>
              <w:br/>
              <w:t>③ 감정서(탁상감정 포함) &amp; 부동산등기부등본</w:t>
            </w:r>
            <w:r>
              <w:br/>
              <w:t>④ 신규분양 계약서 사본</w:t>
            </w:r>
            <w:r>
              <w:br/>
              <w:t>⑤ 토지,공동주택인 경우 부동산 공시가격 알리미적용</w:t>
            </w:r>
            <w:r>
              <w:br/>
              <w:t>토지 : 개별공시지가 조회 인쇄본 &amp;</w:t>
            </w:r>
            <w:r>
              <w:br/>
              <w:t>부동산등기부등본(면적 ㎡ X 개별공시지가)</w:t>
            </w:r>
            <w:r>
              <w:br/>
              <w:t>공동주택 : 공동주택가격 조회 인쇄본 &amp;   부동산등기부등본(공동주택가격)</w:t>
            </w:r>
            <w:r>
              <w:br/>
              <w:t>※ 상기 2,3,4,5항의 경우 아파트 시세하한가, 감정서상 감정가액, 신규분양계약서상 분양가, 토지 개별공시지가, 공동주택 공동주택가격 에 1,000을 나누어 나온 값을 재산세로 인정한다.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</w:tr>
    </w:tbl>
    <w:p w:rsidR="007E3C5B" w:rsidRDefault="007E3C5B" w:rsidP="007E3C5B">
      <w:pPr>
        <w:pStyle w:val="a6"/>
      </w:pPr>
      <w:r>
        <w:lastRenderedPageBreak/>
        <w:t>※ 공공마이데이터를 통해 발급 받은 서류도 인정가능 (건강보험료 납부확인서 등)</w:t>
      </w:r>
    </w:p>
    <w:p w:rsidR="007E3C5B" w:rsidRDefault="007E3C5B" w:rsidP="007E3C5B">
      <w:pPr>
        <w:pStyle w:val="a6"/>
      </w:pPr>
      <w:r>
        <w:t>② 승용 / 승합 / 2.5톤 미만 상용 (증빙서류) &lt;개정 2023.04.13&gt;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260"/>
        <w:gridCol w:w="6518"/>
        <w:gridCol w:w="624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직업군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인정서류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급여소득자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직장건강보험증</w:t>
            </w:r>
            <w:r>
              <w:br/>
              <w:t>※ 적용기준 : 가입일자 ~ 대출신청 당일까지의 기간</w:t>
            </w:r>
            <w:r>
              <w:br/>
              <w:t>②   건강보험자격득실확인서(ARS1577-1000</w:t>
            </w:r>
            <w:r>
              <w:br/>
              <w:t>건강보험관리 공단에서 당사로 송부된 팩스만 인정)</w:t>
            </w:r>
            <w:r>
              <w:br/>
              <w:t>※ 이직기간이 30일 이내인 경우 연속성인정 (단, 직전 직장만   인정)</w:t>
            </w:r>
            <w:r>
              <w:br/>
              <w:t>③ 삭제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소득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전체</w:t>
            </w:r>
            <w:r>
              <w:br/>
              <w:t>직업군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원천징수 영수증</w:t>
            </w:r>
            <w:r>
              <w:br/>
              <w:t>(직장건강보험증상 가입기간이 1년 이상일 때만 인정)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※ 공공마이데이터를 통해 발급 받은 서류도 인정가능 (건강보험료 납부확인서 등)</w:t>
      </w:r>
    </w:p>
    <w:p w:rsidR="007E3C5B" w:rsidRDefault="007E3C5B" w:rsidP="007E3C5B">
      <w:pPr>
        <w:pStyle w:val="a6"/>
      </w:pPr>
      <w:r>
        <w:t>③ 중형 상용(증빙서류) &lt;개정 2023.04.13&gt;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757"/>
        <w:gridCol w:w="4466"/>
        <w:gridCol w:w="588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직업군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인정서류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급여</w:t>
            </w:r>
            <w:r>
              <w:br/>
              <w:t>소득자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삭제</w:t>
            </w:r>
            <w:r>
              <w:br/>
              <w:t>② 의료보험증 사본</w:t>
            </w:r>
            <w:r>
              <w:br/>
              <w:t>③ 고용보험 확인서</w:t>
            </w:r>
            <w:r>
              <w:br/>
              <w:t>④ 건강보험자격득실확인서(ARS1577-1000</w:t>
            </w:r>
            <w:r>
              <w:br/>
              <w:t>건강보험관리 공단에서 당사로 송부된 팩스만 인정)</w:t>
            </w:r>
            <w:r>
              <w:br/>
              <w:t>⑤ 공무원증 사본</w:t>
            </w:r>
            <w:r>
              <w:br/>
              <w:t>※ 직위가   확인되지 않은 경우 유선 상 직위확인</w:t>
            </w:r>
            <w:r>
              <w:br/>
              <w:t>(확인일자, 확인자 서명 필수)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소득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급여</w:t>
            </w:r>
            <w:r>
              <w:br/>
              <w:t>소득자,</w:t>
            </w:r>
            <w:r>
              <w:br/>
              <w:t>전문직</w:t>
            </w:r>
            <w:r>
              <w:br/>
              <w:t>자유업,</w:t>
            </w:r>
            <w:r>
              <w:br/>
              <w:t>자영업</w:t>
            </w:r>
            <w:r>
              <w:br/>
              <w:t>직원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원천징수 영수증</w:t>
            </w:r>
            <w:r>
              <w:br/>
              <w:t>② 소득금액증명원</w:t>
            </w:r>
            <w:r>
              <w:br/>
              <w:t>③ 국민연금 또는 건강보험료 납부내역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기타</w:t>
            </w:r>
            <w:r>
              <w:br/>
              <w:t>소득자</w:t>
            </w:r>
            <w:r>
              <w:br/>
              <w:t>(프리렌서)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 회사 소속인 경우 회사발행 소득증명원 X 60% 인정가능</w:t>
            </w:r>
            <w:r>
              <w:br/>
              <w:t>② 삭제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택일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※ 공공마이데이터를 통해 발급 받은 서류도 인정가능 (건강보험료 납부확인서 등)</w:t>
      </w:r>
    </w:p>
    <w:p w:rsidR="007E3C5B" w:rsidRDefault="007E3C5B" w:rsidP="007E3C5B">
      <w:pPr>
        <w:pStyle w:val="a6"/>
      </w:pPr>
      <w:r>
        <w:t>제 11 조 (발급서류 정보확인) 정보 확인기관은 다음과 같다. &lt;개정 2021.05.03&gt;</w:t>
      </w:r>
    </w:p>
    <w:p w:rsidR="007E3C5B" w:rsidRDefault="007E3C5B" w:rsidP="007E3C5B">
      <w:pPr>
        <w:pStyle w:val="a6"/>
      </w:pPr>
      <w:r>
        <w:t>① 발급서류 정보 확인기관&lt;개정 2025.11.24&gt;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347"/>
        <w:gridCol w:w="2737"/>
        <w:gridCol w:w="109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확인기관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본인확인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주민등록증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ARS 1382, 정부24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ARS 1577-1120,  운전면허정보자동검증시스템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운전면허증 진위여부 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외국인등록증</w:t>
            </w:r>
          </w:p>
          <w:p w:rsidR="007E3C5B" w:rsidRDefault="007E3C5B">
            <w:pPr>
              <w:pStyle w:val="a6"/>
            </w:pPr>
            <w:r>
              <w:t>/국내거소신고사실증명</w:t>
            </w:r>
          </w:p>
          <w:p w:rsidR="007E3C5B" w:rsidRDefault="007E3C5B">
            <w:pPr>
              <w:pStyle w:val="a6"/>
            </w:pPr>
            <w:r>
              <w:t>/외국인등록사실증명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정부24, 하이코리아(WWW.HIKOREA.GO.KR)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인감증명서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정부24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본인 발급 아닐시</w:t>
            </w:r>
            <w:r>
              <w:br/>
              <w:t>사유 확인 및 기재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법인인감</w:t>
            </w:r>
            <w:r>
              <w:br/>
              <w:t>증명서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대법원인터넷등기소(www.iros.go.kr)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주민등록</w:t>
            </w:r>
            <w:r>
              <w:br/>
              <w:t>등.초본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정부24, 주민자치센터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</w:t>
            </w:r>
            <w:r>
              <w:br/>
              <w:t>/소득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의료보험증</w:t>
            </w:r>
            <w:r>
              <w:br/>
              <w:t>건강보험자격득실확인서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국민건강보험공단(www.nhic.or.kr)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의료보험자격 유무 확인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사업자등록증</w:t>
            </w:r>
            <w:r>
              <w:br/>
              <w:t>(휴폐업조회)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국세청(www.nts.go.kr),   hometax.go.kr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휴폐업 유무 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재직증명서</w:t>
            </w:r>
            <w:r>
              <w:br/>
              <w:t>원천징수영수증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재직회사 웹사이트 KT114, NICE114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재무제표 사본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DART(전자공시), Cretop, JABIS, 국세청(www.nts.go.kr),   ho</w:t>
            </w:r>
            <w:r>
              <w:lastRenderedPageBreak/>
              <w:t>metax.go.kr, 세무서, 세무사, 회계사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법인등기부</w:t>
            </w:r>
            <w:r>
              <w:br/>
              <w:t>등본/</w:t>
            </w:r>
            <w:r>
              <w:br/>
              <w:t>부동산등기부등본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대법원인터넷등기소(www.iros.go.kr)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소득금액증명</w:t>
            </w:r>
            <w:r>
              <w:br/>
              <w:t>부가세과세표준증명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국세청(www.nts.go.kr),   hometax.go.kr, 세무서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E3C5B" w:rsidRDefault="007E3C5B" w:rsidP="007E3C5B">
      <w:pPr>
        <w:pStyle w:val="a6"/>
      </w:pPr>
      <w:r>
        <w:t>② 전화번호 정보 확인기관 &lt;개정 2022.06.09&gt;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84"/>
        <w:gridCol w:w="4207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확인기관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(일반)</w:t>
            </w:r>
            <w:r>
              <w:br/>
              <w:t>전화번호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ARS 114, 일반검색(114ON, KT114)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재직회사,사업장 및 개인 전화번호 확인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E3C5B" w:rsidRDefault="007E3C5B" w:rsidP="007E3C5B">
      <w:pPr>
        <w:pStyle w:val="a6"/>
      </w:pPr>
      <w:r>
        <w:t>제 12 조 (채권서류 징구 시 확인사항) 채권서류 징구 시 확인사항은 다음과 같다.</w:t>
      </w:r>
    </w:p>
    <w:p w:rsidR="007E3C5B" w:rsidRDefault="007E3C5B" w:rsidP="007E3C5B">
      <w:pPr>
        <w:pStyle w:val="a6"/>
      </w:pPr>
      <w:r>
        <w:t>① 채권서류 발급기간</w:t>
      </w:r>
    </w:p>
    <w:p w:rsidR="007E3C5B" w:rsidRDefault="007E3C5B" w:rsidP="007E3C5B">
      <w:pPr>
        <w:pStyle w:val="a6"/>
      </w:pPr>
      <w:r>
        <w:t>1. 확인기준 &lt;개정 2023.09.15&gt;</w:t>
      </w:r>
    </w:p>
    <w:p w:rsidR="007E3C5B" w:rsidRDefault="007E3C5B" w:rsidP="007E3C5B">
      <w:pPr>
        <w:pStyle w:val="a6"/>
      </w:pPr>
      <w:r>
        <w:t>각종 채권서류는 대출신청일 기준 1개월 이내에 발급되어야 한다. 단, 법인인감은 3개월까지 가능하다.</w:t>
      </w:r>
    </w:p>
    <w:p w:rsidR="007E3C5B" w:rsidRDefault="007E3C5B" w:rsidP="007E3C5B">
      <w:pPr>
        <w:pStyle w:val="a6"/>
      </w:pPr>
      <w:r>
        <w:t>2. 예외기준</w:t>
      </w:r>
    </w:p>
    <w:p w:rsidR="007E3C5B" w:rsidRDefault="007E3C5B" w:rsidP="007E3C5B">
      <w:pPr>
        <w:pStyle w:val="a6"/>
      </w:pPr>
      <w:r>
        <w:t>인감증명서는 대출신청일 기준 1개월 이내에 발급을 원칙으로 하지만, 만일 본인 실명확인 서류에 부서장 기명, 사인이 존재하는 경우는 대출신청일 기준 3개월 이내 발급서류도 가능하다.</w:t>
      </w:r>
    </w:p>
    <w:p w:rsidR="007E3C5B" w:rsidRDefault="007E3C5B" w:rsidP="007E3C5B">
      <w:pPr>
        <w:pStyle w:val="a6"/>
      </w:pPr>
      <w:r>
        <w:t>② 계약자 미성년자 확인</w:t>
      </w:r>
    </w:p>
    <w:p w:rsidR="007E3C5B" w:rsidRDefault="007E3C5B" w:rsidP="007E3C5B">
      <w:pPr>
        <w:pStyle w:val="a6"/>
      </w:pPr>
      <w:r>
        <w:t>계약자가 미성년자일 경우 [ 미성년자 법률행위동의서 ] 필수 징구하여야 한다.</w:t>
      </w:r>
    </w:p>
    <w:p w:rsidR="007E3C5B" w:rsidRDefault="007E3C5B" w:rsidP="007E3C5B">
      <w:pPr>
        <w:pStyle w:val="a6"/>
      </w:pPr>
      <w:r>
        <w:t>③ 재산세 과세증명 기준</w:t>
      </w:r>
    </w:p>
    <w:p w:rsidR="007E3C5B" w:rsidRDefault="007E3C5B" w:rsidP="007E3C5B">
      <w:pPr>
        <w:pStyle w:val="a6"/>
      </w:pPr>
      <w:r>
        <w:t>1.확인기준 : 재산세 과세증명서는 대출신청일(리스계약일자) 기준 직전 납기분에 해당하는 과세증명서로 과세물건 소재지번이 기재되어야 한다.</w:t>
      </w:r>
    </w:p>
    <w:p w:rsidR="007E3C5B" w:rsidRDefault="007E3C5B" w:rsidP="007E3C5B">
      <w:pPr>
        <w:pStyle w:val="a6"/>
      </w:pPr>
      <w:r>
        <w:t>2.예외기준 : 최근 취득으로 인해 신청인 명의의 재산세 납부실적이 없는 경우 전소유자 명의 재산세 과세증명서도 가능하다.</w:t>
      </w:r>
    </w:p>
    <w:p w:rsidR="007E3C5B" w:rsidRDefault="007E3C5B" w:rsidP="007E3C5B">
      <w:pPr>
        <w:pStyle w:val="a6"/>
      </w:pPr>
      <w:r>
        <w:lastRenderedPageBreak/>
        <w:t>④ 장애인 채권확보 기준 &lt;개정 2021. 03. 25&gt;</w:t>
      </w:r>
    </w:p>
    <w:p w:rsidR="007E3C5B" w:rsidRDefault="007E3C5B" w:rsidP="007E3C5B">
      <w:pPr>
        <w:pStyle w:val="a6"/>
      </w:pPr>
      <w:r>
        <w:t>1. 장애인과 공동명의로 차량구입 시에는 공동명의자와의 공동계약이 가능하다.</w:t>
      </w:r>
    </w:p>
    <w:p w:rsidR="007E3C5B" w:rsidRDefault="007E3C5B" w:rsidP="007E3C5B">
      <w:pPr>
        <w:pStyle w:val="a6"/>
      </w:pPr>
      <w:r>
        <w:t>2. 1호의 경우에는 다음의 절차로 처리하여야 한다.</w:t>
      </w:r>
    </w:p>
    <w:p w:rsidR="007E3C5B" w:rsidRDefault="007E3C5B" w:rsidP="007E3C5B">
      <w:pPr>
        <w:pStyle w:val="a6"/>
      </w:pPr>
      <w:r>
        <w:t>가. 차량의 등록 시 공동명의로 등록 및 설정을 하여야 하며, 지분비율은 실질적 납부자99%, 장애인 1%로 하여야 한다</w:t>
      </w:r>
    </w:p>
    <w:p w:rsidR="007E3C5B" w:rsidRDefault="007E3C5B" w:rsidP="007E3C5B">
      <w:pPr>
        <w:pStyle w:val="a6"/>
      </w:pPr>
      <w:r>
        <w:t>나. 근저당권의 채권자는 당사, 채무자는 실질적 납부자, 설정자는 채무자와 장애인으로 한다.</w:t>
      </w:r>
    </w:p>
    <w:p w:rsidR="007E3C5B" w:rsidRDefault="007E3C5B" w:rsidP="007E3C5B">
      <w:pPr>
        <w:pStyle w:val="a6"/>
      </w:pPr>
      <w:r>
        <w:t>다. 설정은 설정기준에 따른다.</w:t>
      </w:r>
    </w:p>
    <w:p w:rsidR="007E3C5B" w:rsidRDefault="007E3C5B" w:rsidP="007E3C5B">
      <w:pPr>
        <w:pStyle w:val="a6"/>
      </w:pPr>
      <w:r>
        <w:t>⑤ 차량검사여부 확인 &lt;개정 2021.07.01&gt;</w:t>
      </w:r>
    </w:p>
    <w:p w:rsidR="007E3C5B" w:rsidRDefault="007E3C5B" w:rsidP="007E3C5B">
      <w:pPr>
        <w:pStyle w:val="a6"/>
      </w:pPr>
      <w:r>
        <w:t>검사기한이 지난 차량은 취급이 불가하다. 단, 아래의 경우에는 검사기한이 지난 차량도 취급 가능하다.</w:t>
      </w:r>
    </w:p>
    <w:p w:rsidR="007E3C5B" w:rsidRDefault="007E3C5B" w:rsidP="007E3C5B">
      <w:pPr>
        <w:pStyle w:val="a6"/>
      </w:pPr>
      <w:r>
        <w:t>1. 최종 소유자가 매매상사(상품용)인 경우</w:t>
      </w:r>
    </w:p>
    <w:p w:rsidR="007E3C5B" w:rsidRDefault="007E3C5B" w:rsidP="007E3C5B">
      <w:pPr>
        <w:pStyle w:val="a6"/>
      </w:pPr>
      <w:r>
        <w:t>2. 여신담당자가 차량 실물확인 기준에 의거, 실물확인한 경우</w:t>
      </w:r>
    </w:p>
    <w:p w:rsidR="007E3C5B" w:rsidRDefault="007E3C5B" w:rsidP="007E3C5B">
      <w:pPr>
        <w:pStyle w:val="a6"/>
      </w:pPr>
      <w:r>
        <w:t>제 13 조 (주민등록초본 서류징구 기준) 주민등록초본 서류징구 기준은 다음과 같다.</w:t>
      </w:r>
    </w:p>
    <w:p w:rsidR="007E3C5B" w:rsidRDefault="007E3C5B" w:rsidP="007E3C5B">
      <w:pPr>
        <w:pStyle w:val="a6"/>
      </w:pPr>
      <w:r>
        <w:t>① 대상자 기준(개인 및 개인사업자) 주민등록등본 최종 주소지상 재등록자</w:t>
      </w:r>
    </w:p>
    <w:p w:rsidR="007E3C5B" w:rsidRDefault="007E3C5B" w:rsidP="007E3C5B">
      <w:pPr>
        <w:pStyle w:val="a6"/>
      </w:pPr>
      <w:r>
        <w:t>② 서류미징구 및 확인 제외대상자</w:t>
      </w:r>
    </w:p>
    <w:p w:rsidR="007E3C5B" w:rsidRDefault="007E3C5B" w:rsidP="007E3C5B">
      <w:pPr>
        <w:pStyle w:val="a6"/>
      </w:pPr>
      <w:r>
        <w:t>상기 1항 대상자이지만, 다음 각호 해당 시 주민등록초본 서류징구 및 확인사항 면제 가능하다.</w:t>
      </w:r>
    </w:p>
    <w:p w:rsidR="007E3C5B" w:rsidRDefault="007E3C5B" w:rsidP="007E3C5B">
      <w:pPr>
        <w:pStyle w:val="a6"/>
      </w:pPr>
      <w:r>
        <w:t>1. S판정건 &lt;개정 2022.04.15&gt;</w:t>
      </w:r>
    </w:p>
    <w:p w:rsidR="007E3C5B" w:rsidRDefault="007E3C5B" w:rsidP="007E3C5B">
      <w:pPr>
        <w:pStyle w:val="a6"/>
      </w:pPr>
      <w:r>
        <w:t>2. 재직 2년 이상자, 개인사업자(사업년수 3년 이상자) &lt;개정 2022.04.15&gt;</w:t>
      </w:r>
    </w:p>
    <w:p w:rsidR="007E3C5B" w:rsidRDefault="007E3C5B" w:rsidP="007E3C5B">
      <w:pPr>
        <w:pStyle w:val="a6"/>
      </w:pPr>
      <w:r>
        <w:t>3. 연소득 3,500만원 이상자 &lt;개정 2022.04.15&gt;</w:t>
      </w:r>
    </w:p>
    <w:p w:rsidR="007E3C5B" w:rsidRDefault="007E3C5B" w:rsidP="007E3C5B">
      <w:pPr>
        <w:pStyle w:val="a6"/>
      </w:pPr>
      <w:r>
        <w:t>4. 재산세 7만원 이상자 &lt;신설 2022.04.15&gt;</w:t>
      </w:r>
    </w:p>
    <w:p w:rsidR="007E3C5B" w:rsidRDefault="007E3C5B" w:rsidP="007E3C5B">
      <w:pPr>
        <w:pStyle w:val="a6"/>
      </w:pPr>
      <w:r>
        <w:t>5. 재등록 5년 이상 경과자 &lt;신설 2022.04.15&gt;</w:t>
      </w:r>
    </w:p>
    <w:p w:rsidR="007E3C5B" w:rsidRDefault="007E3C5B" w:rsidP="007E3C5B">
      <w:pPr>
        <w:pStyle w:val="a6"/>
      </w:pPr>
      <w:r>
        <w:t>③ 서류징구 및 확인기준</w:t>
      </w:r>
    </w:p>
    <w:p w:rsidR="007E3C5B" w:rsidRDefault="007E3C5B" w:rsidP="007E3C5B">
      <w:pPr>
        <w:pStyle w:val="a6"/>
      </w:pPr>
      <w:r>
        <w:lastRenderedPageBreak/>
        <w:t>상기 1항 대상자는 주민등록초본(과거이력포함) 징구하여 거주불명(직권말소) 경력 및 전출입 이력을 확인하여야 한다.</w:t>
      </w:r>
    </w:p>
    <w:p w:rsidR="007E3C5B" w:rsidRDefault="007E3C5B" w:rsidP="007E3C5B">
      <w:pPr>
        <w:pStyle w:val="a6"/>
      </w:pPr>
      <w:r>
        <w:t>제 14 조 (법인 정관 및 이사회결의서(의사록) 서류징구 기준) 법인 정관 및 이사회결의서(의사록) 서류징구 기준은 다음과 같다.</w:t>
      </w:r>
    </w:p>
    <w:p w:rsidR="007E3C5B" w:rsidRDefault="007E3C5B" w:rsidP="007E3C5B">
      <w:pPr>
        <w:pStyle w:val="a6"/>
      </w:pPr>
      <w:r>
        <w:t>① 대상자 기준 : 채무관련인(고객, 임차인)이 법인인 경우</w:t>
      </w:r>
    </w:p>
    <w:p w:rsidR="007E3C5B" w:rsidRDefault="007E3C5B" w:rsidP="007E3C5B">
      <w:pPr>
        <w:pStyle w:val="a6"/>
      </w:pPr>
      <w:r>
        <w:t>② 서류징구 기준 : 상기 1항 대상자는 ‘정관 및 이사회결의서(의사록)’ 사본을 징구하여야 한다.</w:t>
      </w:r>
    </w:p>
    <w:p w:rsidR="007E3C5B" w:rsidRDefault="007E3C5B" w:rsidP="007E3C5B">
      <w:pPr>
        <w:pStyle w:val="a6"/>
      </w:pPr>
      <w:r>
        <w:t>③ 서류미징구 기준</w:t>
      </w:r>
    </w:p>
    <w:p w:rsidR="007E3C5B" w:rsidRDefault="007E3C5B" w:rsidP="007E3C5B">
      <w:pPr>
        <w:pStyle w:val="a6"/>
      </w:pPr>
      <w:r>
        <w:t>상기 1항 대상자이지만, 지점장 판단 하에 ‘정관 및 이사회결의서(의사록)’ 사본 징구를 면제 할 수 있다.</w:t>
      </w:r>
    </w:p>
    <w:p w:rsidR="007E3C5B" w:rsidRDefault="007E3C5B" w:rsidP="007E3C5B">
      <w:pPr>
        <w:pStyle w:val="a6"/>
      </w:pPr>
      <w:r>
        <w:t>제 15 조 (법인 재무제표 징구 기준) 법인 재무제표 징구 기준은 다음과 같다.</w:t>
      </w:r>
    </w:p>
    <w:p w:rsidR="007E3C5B" w:rsidRDefault="007E3C5B" w:rsidP="007E3C5B">
      <w:pPr>
        <w:pStyle w:val="a6"/>
      </w:pPr>
      <w:r>
        <w:t>① 대상자 기준 : 채무 관련인이 법인인 경우</w:t>
      </w:r>
    </w:p>
    <w:p w:rsidR="007E3C5B" w:rsidRDefault="007E3C5B" w:rsidP="007E3C5B">
      <w:pPr>
        <w:pStyle w:val="a6"/>
      </w:pPr>
      <w:r>
        <w:t>② 재무제표 징구기준 : 상기 1항 대상자는 ‘재무제표’ 징구하여야 한다.</w:t>
      </w:r>
    </w:p>
    <w:p w:rsidR="007E3C5B" w:rsidRDefault="007E3C5B" w:rsidP="007E3C5B">
      <w:pPr>
        <w:pStyle w:val="a6"/>
      </w:pPr>
      <w:r>
        <w:t>③ 재무제표 미징구 기준 &lt;개정 2023.01.04&gt;</w:t>
      </w:r>
    </w:p>
    <w:p w:rsidR="007E3C5B" w:rsidRDefault="007E3C5B" w:rsidP="007E3C5B">
      <w:pPr>
        <w:pStyle w:val="a6"/>
      </w:pPr>
      <w:r>
        <w:t>상기 1항 대상자이지만, 다음(1호,2호,3호,4호) 각각 해당 시 재무제표 서류징구 면제 가능하다.</w:t>
      </w:r>
    </w:p>
    <w:p w:rsidR="007E3C5B" w:rsidRDefault="007E3C5B" w:rsidP="007E3C5B">
      <w:pPr>
        <w:pStyle w:val="a6"/>
      </w:pPr>
      <w:r>
        <w:t>1. 금감원 공시자료 또는 한국기업데이터㈜ 제공하는 기업정보서비스(Cretop)에서 직전년도 재무자료가 조회/출력 확인되는 법인</w:t>
      </w:r>
    </w:p>
    <w:p w:rsidR="007E3C5B" w:rsidRDefault="007E3C5B" w:rsidP="007E3C5B">
      <w:pPr>
        <w:pStyle w:val="a6"/>
      </w:pPr>
      <w:r>
        <w:t>2. 법인평가시스템에서 직전년도 재무제표 자료가 조회/출력 확인되는 법인</w:t>
      </w:r>
    </w:p>
    <w:p w:rsidR="007E3C5B" w:rsidRDefault="007E3C5B" w:rsidP="007E3C5B">
      <w:pPr>
        <w:pStyle w:val="a6"/>
      </w:pPr>
      <w:r>
        <w:t>3. 심사등급 1 ~ 4등급 법인</w:t>
      </w:r>
    </w:p>
    <w:p w:rsidR="007E3C5B" w:rsidRDefault="007E3C5B" w:rsidP="007E3C5B">
      <w:pPr>
        <w:pStyle w:val="a6"/>
      </w:pPr>
      <w:r>
        <w:t>4. 대출신청금액 3천만원 이하 법인</w:t>
      </w:r>
    </w:p>
    <w:p w:rsidR="007E3C5B" w:rsidRDefault="007E3C5B" w:rsidP="007E3C5B">
      <w:pPr>
        <w:pStyle w:val="a6"/>
      </w:pPr>
      <w:r>
        <w:t>제 16 조 (실물확인 기준) 차량 실물확인 기준은 다음과 같다.</w:t>
      </w:r>
    </w:p>
    <w:p w:rsidR="007E3C5B" w:rsidRDefault="007E3C5B" w:rsidP="007E3C5B">
      <w:pPr>
        <w:pStyle w:val="a6"/>
      </w:pPr>
      <w:r>
        <w:t>① 확인대상 &lt;개정 2020.01.02&gt;</w:t>
      </w:r>
    </w:p>
    <w:p w:rsidR="007E3C5B" w:rsidRDefault="007E3C5B" w:rsidP="007E3C5B">
      <w:pPr>
        <w:pStyle w:val="a6"/>
      </w:pPr>
      <w:r>
        <w:t>1. 승용차 : 대출신청금액 2,500만원 초과 &amp; 매매상사 연합회 전산에 등록안된 차량</w:t>
      </w:r>
    </w:p>
    <w:p w:rsidR="007E3C5B" w:rsidRDefault="007E3C5B" w:rsidP="007E3C5B">
      <w:pPr>
        <w:pStyle w:val="a6"/>
      </w:pPr>
      <w:r>
        <w:t>2. 중형상용 전건</w:t>
      </w:r>
    </w:p>
    <w:p w:rsidR="007E3C5B" w:rsidRDefault="007E3C5B" w:rsidP="007E3C5B">
      <w:pPr>
        <w:pStyle w:val="a6"/>
      </w:pPr>
      <w:r>
        <w:lastRenderedPageBreak/>
        <w:t>② 확인방법</w:t>
      </w:r>
    </w:p>
    <w:p w:rsidR="007E3C5B" w:rsidRDefault="007E3C5B" w:rsidP="007E3C5B">
      <w:pPr>
        <w:pStyle w:val="a6"/>
      </w:pPr>
      <w:r>
        <w:t>1. 여신담당자 또는 지점직원은 차량 상태를 알 수 있도록 차량 사진(상기 ①항 1호 : 번호판이 포함된 전면 · 후면 · 차대번호, 상기 ①항 2호 : 번호판 및 촬영자가 식별되도록 전면 · 후면 · 양측면)을 촬영하고 차량실물확인서를 작성하여야 한다. 지점담당자 및 지점장은 차량실물확인서를 확인하고 서명하여야 한다. (차량실물확인서&lt;별지서식1&gt;) &lt;개정 2021.07.01&gt;</w:t>
      </w:r>
    </w:p>
    <w:p w:rsidR="007E3C5B" w:rsidRDefault="007E3C5B" w:rsidP="007E3C5B">
      <w:pPr>
        <w:pStyle w:val="a6"/>
      </w:pPr>
      <w:r>
        <w:t>2. 현장실사 대행업체(솔로몬 신용정보 등)도 이용가능하며 이 경우 대행업체의 실물확인 근거자료를 확보 및 편철하여야 한다.</w:t>
      </w:r>
    </w:p>
    <w:p w:rsidR="007E3C5B" w:rsidRDefault="007E3C5B" w:rsidP="007E3C5B">
      <w:pPr>
        <w:pStyle w:val="a6"/>
      </w:pPr>
      <w:r>
        <w:t>3. URL페이지를 통해 실시간으로 촬영하는 경우 고객, 중고차딜러, 중고제휴점 직원, 여신담당자, 지점직원도 등록 가능하며 지점담당자(무기계약직 및 정규직)는 차량사진(상기 ①항 1호 : 번호판이 포함된 전면·후면·차대번호, 상기 ①항 2호 : 번호판 및 촬영자가 식별되도록 전면·후면·양측면)을 확인하고 결재하여야 한다. &lt;신설 2024.11.13&gt;</w:t>
      </w:r>
    </w:p>
    <w:p w:rsidR="007E3C5B" w:rsidRDefault="007E3C5B" w:rsidP="007E3C5B">
      <w:pPr>
        <w:pStyle w:val="a6"/>
      </w:pPr>
      <w:r>
        <w:t>제 17 조 (카히스토리) 중고 승용 카히스토리(http://www.carhistory.or.kr) 적용 기준은 다음과 같다.</w:t>
      </w:r>
    </w:p>
    <w:p w:rsidR="007E3C5B" w:rsidRDefault="007E3C5B" w:rsidP="007E3C5B">
      <w:pPr>
        <w:pStyle w:val="a6"/>
      </w:pPr>
      <w:r>
        <w:t>① 조회대상 : 중고 승용차(개인/법인) 전건 차량번호 조회</w:t>
      </w:r>
    </w:p>
    <w:p w:rsidR="007E3C5B" w:rsidRDefault="007E3C5B" w:rsidP="007E3C5B">
      <w:pPr>
        <w:pStyle w:val="a6"/>
      </w:pPr>
      <w:r>
        <w:t>② 확인사항</w:t>
      </w:r>
    </w:p>
    <w:p w:rsidR="007E3C5B" w:rsidRDefault="007E3C5B" w:rsidP="007E3C5B">
      <w:pPr>
        <w:pStyle w:val="a6"/>
      </w:pPr>
      <w:r>
        <w:t>1. 사고금액은 시스템 판정결과를 따른다. &lt;개정 2025.01.02&gt;</w:t>
      </w:r>
    </w:p>
    <w:p w:rsidR="007E3C5B" w:rsidRDefault="007E3C5B" w:rsidP="007E3C5B">
      <w:pPr>
        <w:pStyle w:val="a6"/>
      </w:pPr>
      <w:r>
        <w:t>※ 자차피해액 수리비 미 확정건에 대해서는 보험처리 확인서 징구 후 상기 조건 적용 하나</w:t>
      </w:r>
    </w:p>
    <w:p w:rsidR="007E3C5B" w:rsidRDefault="007E3C5B" w:rsidP="007E3C5B">
      <w:pPr>
        <w:pStyle w:val="a6"/>
      </w:pPr>
      <w:r>
        <w:t>보험개발원 유선확인 후 확인사항을 심사승인 관리화면 집중심사자 또는 심사역이 의견 입력시 또는 보험개발원에서 전문연결로 미확정금액이 들어온 경우 "보험처리확인서" 면제 가능함.</w:t>
      </w:r>
    </w:p>
    <w:p w:rsidR="007E3C5B" w:rsidRDefault="007E3C5B" w:rsidP="007E3C5B">
      <w:pPr>
        <w:pStyle w:val="a6"/>
      </w:pPr>
      <w:r>
        <w:t>2. 전손 : 본사승인</w:t>
      </w:r>
    </w:p>
    <w:p w:rsidR="007E3C5B" w:rsidRDefault="007E3C5B" w:rsidP="007E3C5B">
      <w:pPr>
        <w:pStyle w:val="a6"/>
      </w:pPr>
      <w:r>
        <w:t>단, 대출신청금액이 차량시세의 50%이내이며 차량 실물확인서를 징구한 경우 시스템 판정으로 취급가능</w:t>
      </w:r>
    </w:p>
    <w:p w:rsidR="007E3C5B" w:rsidRDefault="007E3C5B" w:rsidP="007E3C5B">
      <w:pPr>
        <w:pStyle w:val="a6"/>
      </w:pPr>
      <w:r>
        <w:t>3. 침수, 도난 : 취급불가</w:t>
      </w:r>
    </w:p>
    <w:p w:rsidR="007E3C5B" w:rsidRDefault="007E3C5B" w:rsidP="007E3C5B">
      <w:pPr>
        <w:pStyle w:val="a6"/>
      </w:pPr>
      <w:r>
        <w:t>4. 차량용도 변경이력</w:t>
      </w:r>
    </w:p>
    <w:p w:rsidR="007E3C5B" w:rsidRDefault="007E3C5B" w:rsidP="007E3C5B">
      <w:pPr>
        <w:pStyle w:val="a6"/>
      </w:pPr>
      <w:r>
        <w:t>영업, 관용이력이 있는 경우 본사승인 (단, 영업이력만 있는 경우 차종이 경상용 또는 소형트럭이면 시스템 전결, 나머지는 년식 5년이내 and 당사 DB가 50%이내 적용시 시스템 전결)</w:t>
      </w:r>
    </w:p>
    <w:p w:rsidR="007E3C5B" w:rsidRDefault="007E3C5B" w:rsidP="007E3C5B">
      <w:pPr>
        <w:pStyle w:val="a6"/>
      </w:pPr>
      <w:r>
        <w:lastRenderedPageBreak/>
        <w:t>제 18 조 삭제 &lt;2022.05.12&gt;</w:t>
      </w:r>
    </w:p>
    <w:p w:rsidR="007E3C5B" w:rsidRDefault="007E3C5B" w:rsidP="007E3C5B">
      <w:pPr>
        <w:pStyle w:val="a6"/>
      </w:pPr>
      <w:r>
        <w:t>제 19 조 (대출서류 편철 및 보관기준) 대출서류 편철 및 보관 기준은 「심사공통매뉴얼」에 따른다.</w:t>
      </w:r>
    </w:p>
    <w:p w:rsidR="007E3C5B" w:rsidRDefault="007E3C5B" w:rsidP="007E3C5B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 3 장  대출심사</w: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 1 절 고객확인 특별대상군</w:t>
      </w:r>
    </w:p>
    <w:p w:rsidR="007E3C5B" w:rsidRDefault="007E3C5B" w:rsidP="007E3C5B">
      <w:pPr>
        <w:pStyle w:val="a6"/>
      </w:pPr>
      <w:r>
        <w:t>제 20 조 (취급불가 대상자) 개인 및 개인사업자, 법인의 취급불가 대상자는 다음과 같다.</w:t>
      </w:r>
    </w:p>
    <w:p w:rsidR="007E3C5B" w:rsidRDefault="007E3C5B" w:rsidP="007E3C5B">
      <w:pPr>
        <w:pStyle w:val="a6"/>
      </w:pPr>
      <w:r>
        <w:t>① 개인 및 개인사업자 (취급불가 대상자) &lt;개정 2025.03.06&gt;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852"/>
        <w:gridCol w:w="522"/>
        <w:gridCol w:w="1922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식별방법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취급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1.미성년자(만19세 미만)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주민등록증/등본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법률행위동의서 필수 징구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운전면허증 보유 &amp; 소득증빙 &amp; 실운전자여부 확인 시 취급가능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2.외국인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외국인등록증/국내거소신고사실증명</w:t>
            </w:r>
          </w:p>
          <w:p w:rsidR="007E3C5B" w:rsidRDefault="007E3C5B">
            <w:pPr>
              <w:pStyle w:val="a6"/>
            </w:pPr>
            <w:r>
              <w:t>/외국인등록사실증명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국내 운전가능 면허증 보유중인 F비자, E비자, H비자는 취급불가 대상 제외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3.당사 연체자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해제 시 시스템 판정결과에 최종전결권자 내 취급 가능함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4.당사 대출제외자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5.당사 법적조치자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6.당사 대손자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7. 법률행위 무능력자 (한정치산자, 금치산자)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가족관계증명서/육안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8. 주민등록말소 (거주불명등록자)여부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주민등록초본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단, 말소경력 5년 경과자는 제외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9. 법적조치자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부동산등기부등본/차량등록원부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압류(세금)체납인 경우는 본사 승인후 취급 가능(단, 완납증빙서류 첨부 시시스템판정으로 취급 가능)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10. 금융권 채무불이행자, 연체자, 비금융권거래 기록보유자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신용상세조회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11.  신용회복위원회, 희망모아, 상록수 등 신용회복지원대상자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신용상세조회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12. 당사 최근 1년간 최장연체일수 과다자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신용상세조회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13. 금감원 대출제외자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JABIS대출제외자관리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14. 당사 3년 이내 법적조치     이력보유자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15. 개인사업자 휴/폐업자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 xml:space="preserve">국세청 </w:t>
            </w:r>
            <w:hyperlink r:id="rId8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개인사업장 운영으로 여신(심사) 평가 받으려는 대상자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16. GRAS 등급 판정자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안티프로드 운영지침 준용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17. 주민번호 변경자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심사부서 심사시 취급가능</w:t>
            </w:r>
          </w:p>
        </w:tc>
      </w:tr>
    </w:tbl>
    <w:p w:rsidR="007E3C5B" w:rsidRDefault="007E3C5B" w:rsidP="007E3C5B">
      <w:pPr>
        <w:pStyle w:val="a6"/>
      </w:pPr>
      <w:r>
        <w:t>② 법인 (취급불가 대상자) &lt;개정 2025.01.02&gt;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136"/>
        <w:gridCol w:w="1019"/>
        <w:gridCol w:w="2280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식별방법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취급여부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 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1.당사 연체자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 xml:space="preserve">해제 시 시스템 판정결과에 </w:t>
            </w:r>
            <w:r>
              <w:lastRenderedPageBreak/>
              <w:t>최종전결권자 내 취급 가능함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2.당사 대출제외자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3.당사 법적조치자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4.당사 대손자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5.법인대표 또는 법인 실운영자가 제1항 개인 및 개인사업자(취급불가 대상자)에 해당 하는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6. 부도, 법정관리, 화의, 업무정지, 파산, 당좌거래정지, 기업회생, 워크아웃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법인등기부등본 JABIS 법인신용상세조회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7. 미등기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법인등기부등본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8. 금융권 미해제 연체, 채무불이행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법인신용상세조회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해제 시 시스템 판정결과에 따라 취급가능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9. 조세체납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10. 노사분규 등으로 조업이 3개월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언론매체/판매사/기타정보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종료 시 시스템 판정결과에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이상 중지된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따라 취급가능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11. 소유 부동산 법적 제한중인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등기부등본/등록원부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해제 시 시스템 판정결과에 따라 취급가능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(단, 부동산등기부등본은 법인등기부등본상 본점 최종주소지로 확인하며 심사 1~4등급 또는 (5등급 &amp; 3천만원이하 대출신청) 법인은 확인 면제한다.)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12. 휴．폐업, 해산, 해산간주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 xml:space="preserve">국세청 </w:t>
            </w:r>
            <w:hyperlink r:id="rId9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13. 대표자   법적조치진행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집중심사자 또는 심사역/등기부등본/등록원부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자기자본 5억  이하(자본잠식 법인 포함) 취급불가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단, 압류(세금)체납인 경우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본사 승인후 취급가능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자기자본 5억 초과(자본잠식 법인포함) 본사 승인후 취급가능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14. 사업년수 1년 미만 or 대표자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사업자등록증사본, 법인등기부 등본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본사 승인 후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취임년수  1년 미만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취급가능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(중고승용 순수승용차에 한해 적용)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15. 사업년수 2년 미만 or 대표자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취임년수 2년 미만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(중고수입승용 순수승용차에 한해 적용)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16. GRAS 등급 판정 법인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안티프로드 운영지침 준용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17. 최근 결산일 현재 완전 자본잠식 법인 (단, 버스는 제외)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집중심사자 또는 심사역/육안식별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 2 절 대출취급 기준</w:t>
      </w:r>
    </w:p>
    <w:p w:rsidR="007E3C5B" w:rsidRDefault="007E3C5B" w:rsidP="007E3C5B">
      <w:pPr>
        <w:pStyle w:val="a6"/>
      </w:pPr>
      <w:r>
        <w:t>제 21 조 (동일인여신 취급기준) 동일인여신 취급기준은 「여신직무전결규칙」에서 정하는 바에 따른다. &lt;개정 2024.11.13&gt;</w:t>
      </w:r>
    </w:p>
    <w:p w:rsidR="007E3C5B" w:rsidRDefault="007E3C5B" w:rsidP="007E3C5B">
      <w:pPr>
        <w:pStyle w:val="a6"/>
      </w:pPr>
      <w:r>
        <w:t>① 삭제 &lt;2024.11.13&gt;</w:t>
      </w:r>
    </w:p>
    <w:p w:rsidR="007E3C5B" w:rsidRDefault="007E3C5B" w:rsidP="007E3C5B">
      <w:pPr>
        <w:pStyle w:val="a6"/>
      </w:pPr>
      <w:r>
        <w:t>② 삭제 &lt;2024.11.13&gt;</w:t>
      </w:r>
    </w:p>
    <w:p w:rsidR="007E3C5B" w:rsidRDefault="007E3C5B" w:rsidP="007E3C5B">
      <w:pPr>
        <w:pStyle w:val="a6"/>
      </w:pPr>
      <w:r>
        <w:t>제 22 조 (전결권자별 전결금액 기준) 전결권자별 전결금액 기준은 다음과 같다. &lt;개정 2022.12.15.&gt;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80"/>
        <w:gridCol w:w="1593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지점 또는 집중화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본사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lastRenderedPageBreak/>
              <w:t>개 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1억원</w:t>
            </w:r>
            <w:r>
              <w:br/>
              <w:t>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1억원</w:t>
            </w:r>
            <w:r>
              <w:br/>
              <w:t>초과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법 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8천만원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8천만원 초과</w:t>
            </w:r>
          </w:p>
        </w:tc>
      </w:tr>
    </w:tbl>
    <w:p w:rsidR="007E3C5B" w:rsidRDefault="007E3C5B" w:rsidP="007E3C5B">
      <w:pPr>
        <w:pStyle w:val="a6"/>
      </w:pPr>
      <w:r>
        <w:t>제 23 조 (차량가격 적용기준) 차량가격 적용 기준은 다음과 같다.  &lt;개정 2021.08.01&gt;</w:t>
      </w:r>
    </w:p>
    <w:p w:rsidR="007E3C5B" w:rsidRDefault="007E3C5B" w:rsidP="007E3C5B">
      <w:pPr>
        <w:pStyle w:val="a6"/>
      </w:pPr>
      <w:r>
        <w:t>① 중고차 차량가격은 영업부서의 운영기준에서 정한 "DB시세"와 매매계약서 상의 차량구입비용(이전등록비용, 보험료 등 부대비용 제외) 중 작은 값을 적용한다.</w:t>
      </w:r>
    </w:p>
    <w:p w:rsidR="007E3C5B" w:rsidRDefault="007E3C5B" w:rsidP="007E3C5B">
      <w:pPr>
        <w:pStyle w:val="a6"/>
      </w:pPr>
      <w:r>
        <w:t>② 삭제 &lt;2021.08.01&gt;</w:t>
      </w:r>
    </w:p>
    <w:p w:rsidR="007E3C5B" w:rsidRDefault="007E3C5B" w:rsidP="007E3C5B">
      <w:pPr>
        <w:pStyle w:val="a6"/>
      </w:pPr>
      <w:r>
        <w:t>③ 중고차 차량가격 초과 대출은 불가하다.</w:t>
      </w:r>
    </w:p>
    <w:p w:rsidR="007E3C5B" w:rsidRDefault="007E3C5B" w:rsidP="007E3C5B">
      <w:pPr>
        <w:pStyle w:val="a6"/>
      </w:pPr>
      <w:r>
        <w:t>④ 차량 최초등록 3개월 초과건은 신차 출고가격 초과 대출이 불가하며, 신차 출고가격의 적용 기준은 다음과 같다. &lt;개정 2022.06.09&gt;</w:t>
      </w:r>
    </w:p>
    <w:p w:rsidR="007E3C5B" w:rsidRDefault="007E3C5B" w:rsidP="007E3C5B">
      <w:pPr>
        <w:pStyle w:val="a6"/>
      </w:pPr>
      <w:r>
        <w:t>1. 신차 출고가격은 영업부서의 운영기준에서 정한 "DB시세" 內 "신차가격"을 적용한다.</w:t>
      </w:r>
    </w:p>
    <w:p w:rsidR="007E3C5B" w:rsidRDefault="007E3C5B" w:rsidP="007E3C5B">
      <w:pPr>
        <w:pStyle w:val="a6"/>
      </w:pPr>
      <w:r>
        <w:t>2. 자동차등록증 우측 하단의 자동차 출고가격 또는 자동차등록원부상의 최초 취득가격의 110%를 적용할 수 있다.</w:t>
      </w:r>
    </w:p>
    <w:p w:rsidR="007E3C5B" w:rsidRDefault="007E3C5B" w:rsidP="007E3C5B">
      <w:pPr>
        <w:pStyle w:val="a6"/>
      </w:pPr>
      <w:r>
        <w:t>3. 국산차 중 현대/기아/쌍용자동차는 홈페이지에서 차대번호로 조회된 신차 판매가격을 적용할 수 있으며, 이 경우 차대번호/차종명/신차 판매가격이 확인되도록 조회화면을 출력하여 증빙하여야 한다.  &lt;개정 2021.05.03&gt;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924"/>
        <w:gridCol w:w="3827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확인방법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국산차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현대자동차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블루멤버스 홈페이지 → 차량관리 서비스 → 사양조회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기아자동차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레드멤버스 홈페이지 → 고객 서비스 → 차량사양조회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쌍용자동차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쌍용자동차 홈페이지 → 고객센터 → 차량정보조회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4. 상기 1, 2, 3호에도 불구하고 신차 출고가격이 확인되지 않는 경우에는 본사 승인 후 취급가능하다.</w:t>
      </w:r>
    </w:p>
    <w:p w:rsidR="007E3C5B" w:rsidRDefault="007E3C5B" w:rsidP="007E3C5B">
      <w:pPr>
        <w:pStyle w:val="a6"/>
      </w:pPr>
      <w:r>
        <w:t>⑤ LPG구조변경 차량은 LPG차량 DB 시세가격을 적용한다.</w:t>
      </w:r>
    </w:p>
    <w:p w:rsidR="007E3C5B" w:rsidRDefault="007E3C5B" w:rsidP="007E3C5B">
      <w:pPr>
        <w:pStyle w:val="a6"/>
      </w:pPr>
      <w:r>
        <w:t>⑥ 중고차 영업 관행 개선 가이드라인을 준수하여야 하며 규제 내용은 다음과 같다.</w:t>
      </w:r>
    </w:p>
    <w:p w:rsidR="007E3C5B" w:rsidRDefault="007E3C5B" w:rsidP="007E3C5B">
      <w:pPr>
        <w:pStyle w:val="a6"/>
      </w:pPr>
      <w:r>
        <w:lastRenderedPageBreak/>
        <w:t>가. LTV 적용기준 (중고차 차량가격 대비 대출금 비율) : 매년 1회 적정성을 점검하고 리스크관리 운영위원회에 보고하여야 한다. &lt;개정 2022.06.09&gt;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40"/>
        <w:gridCol w:w="2952"/>
        <w:gridCol w:w="103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대상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대상 내용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LTV</w:t>
            </w:r>
            <w:r>
              <w:br/>
              <w:t>적용기준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:rsidR="007E3C5B" w:rsidRDefault="007E3C5B">
            <w:pPr>
              <w:pStyle w:val="a6"/>
            </w:pPr>
            <w:r>
              <w:t>신용평점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E3C5B" w:rsidRDefault="007E3C5B">
            <w:pPr>
              <w:pStyle w:val="a6"/>
            </w:pPr>
            <w:r>
              <w:t>승용차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하위 30% 초과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100%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E3C5B" w:rsidRDefault="007E3C5B">
            <w:pPr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E3C5B" w:rsidRDefault="007E3C5B">
            <w:pPr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하위 10% 초과 30%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90%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E3C5B" w:rsidRDefault="007E3C5B">
            <w:pPr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E3C5B" w:rsidRDefault="007E3C5B">
            <w:pPr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하위 10%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80%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E3C5B" w:rsidRDefault="007E3C5B">
            <w:pPr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상용차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100%</w:t>
            </w:r>
          </w:p>
        </w:tc>
      </w:tr>
    </w:tbl>
    <w:p w:rsidR="007E3C5B" w:rsidRDefault="007E3C5B" w:rsidP="007E3C5B">
      <w:pPr>
        <w:pStyle w:val="a6"/>
      </w:pPr>
      <w:r>
        <w:t>※ 신용평점 : 매년 연 1회 발표하는 개인신용평가사(NICE)의 차주분포별 신용평점</w:t>
      </w:r>
      <w:r>
        <w:br/>
        <w:t>※ 승용차 : 법인의 승용차, 개인사업자의 승용겸화물형 승용차, 개인사업자의 승합자동차·화물자동차·특수자동차·자동차관리법시행령 제2조상 자동차는 상용차로 본다.</w:t>
      </w:r>
      <w:r>
        <w:br/>
        <w:t>단, 사업자등록증 등을 통해 영업용임을 확인하는 경우에만 상용차로 본다.</w:t>
      </w:r>
      <w:r>
        <w:br/>
        <w:t>(승용겸화물형 등 자동차 구분은 「자동차관리법시행규칙」 &lt;별표1&gt; 참조)</w:t>
      </w:r>
    </w:p>
    <w:p w:rsidR="007E3C5B" w:rsidRDefault="007E3C5B" w:rsidP="007E3C5B">
      <w:pPr>
        <w:pStyle w:val="a6"/>
      </w:pPr>
      <w:r>
        <w:t>나. 대출금 최고한도 기준 &lt;개정 2025.01.02&gt;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1514"/>
        <w:gridCol w:w="1732"/>
        <w:gridCol w:w="1020"/>
        <w:gridCol w:w="103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대상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대상 내용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적용기준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상환능력 양호 + 별도 심사ㆍ승인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적용 한도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신용평점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승용차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하위 20% 초과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하위 10% 초과 20%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3천만원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2천만원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하위 10%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2천 2.5백만원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1천 5백만원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상용차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※ 상환능력 양호 : 1. 직장인 - 6개월 이상 재직 및 소득 실물서류 증빙 (연 환산시 3천만원 이상) / 사업자 - 6개월 이상 사업영위 증빙 &amp; 매출증빙 (소득금액증명원, 부가가치세 등)</w:t>
      </w:r>
      <w:r>
        <w:br/>
        <w:t>단, 소득 증빙은 CB사 정보 중 "1년내 은행등록 소득" 정보도 인정함</w:t>
      </w:r>
      <w:r>
        <w:br/>
        <w:t>2. 재산세 10만원 이상 납부 증빙, 3. CB사 정보 중 순자산가치가 있는 부동산 소유자 (순자산가치가 있는 부동산 : CB사 부동산평가금액이 해당 부동산의 담보(전세자금포함)대출금액보다 큰 경우)</w:t>
      </w:r>
      <w:r>
        <w:br/>
      </w:r>
      <w:r>
        <w:lastRenderedPageBreak/>
        <w:t>상기 3가지 중 1가지 이상 해당시 상환능력 양호로 인정됨</w:t>
      </w:r>
      <w:r>
        <w:br/>
        <w:t>※ 별도 심사·승인 : S판정(자동승인)에서 제외, 집중심사자 및 심사역 심사 후 취급 가능</w:t>
      </w:r>
    </w:p>
    <w:p w:rsidR="007E3C5B" w:rsidRDefault="007E3C5B" w:rsidP="007E3C5B">
      <w:pPr>
        <w:pStyle w:val="a6"/>
      </w:pPr>
      <w:r>
        <w:t>다. 대출승인 최저조건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2466"/>
        <w:gridCol w:w="1020"/>
        <w:gridCol w:w="1116"/>
        <w:gridCol w:w="1035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대상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대상 내용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최저조건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적용 기준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상환능력 양호 + 별도 심사ㆍ승인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적용 내용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전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신용평점 하위 10% 초과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신용평점 하위 10%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신용평점 하위 10%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제한없음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신용평점 하위 10% 이하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미충족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취급불가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※ 최저조건 : 6개월 이상 재직(최근 3개월 월평균 200만원 이상 소득증빙자 or 1년내 은행업권등록소득 2.4천만원 이상자) 또는 6개월 이상 사업 영위 증빙</w:t>
      </w:r>
    </w:p>
    <w:p w:rsidR="007E3C5B" w:rsidRDefault="007E3C5B" w:rsidP="007E3C5B">
      <w:pPr>
        <w:pStyle w:val="a6"/>
      </w:pPr>
      <w:r>
        <w:t>라. 다수 중고차 대출 심사강화 &lt;개정 2025.01.02&gt;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366"/>
        <w:gridCol w:w="4814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대상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대상 고객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적용 기준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전 차종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최근 6개월내 중고차 대출을 받은 이력이 있는 고객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S판정(자동승인)에서 제외, 집중심사자 또는 심사역 심사 후 취급</w:t>
            </w:r>
          </w:p>
        </w:tc>
      </w:tr>
    </w:tbl>
    <w:p w:rsidR="007E3C5B" w:rsidRDefault="007E3C5B" w:rsidP="007E3C5B">
      <w:pPr>
        <w:pStyle w:val="a6"/>
      </w:pPr>
      <w:r>
        <w:t>마. 상기 가, 나, 다, 라 기준은 각각 모두 충족하여야 하며, 미충족시 취급불가  (지점장 한도(특별승인 포함), 본사 심사팀 예외승인 등)</w:t>
      </w:r>
    </w:p>
    <w:p w:rsidR="007E3C5B" w:rsidRDefault="007E3C5B" w:rsidP="007E3C5B">
      <w:pPr>
        <w:pStyle w:val="a6"/>
      </w:pPr>
      <w:r>
        <w:t>제 24 조 (채권확보 기준) 상품별 채권확보 기준은 다음과 같다.</w:t>
      </w:r>
    </w:p>
    <w:p w:rsidR="007E3C5B" w:rsidRDefault="007E3C5B" w:rsidP="007E3C5B">
      <w:pPr>
        <w:pStyle w:val="a6"/>
      </w:pPr>
      <w:r>
        <w:t>① 차량설정 기준 &lt;개정 2022.04.15&gt;</w:t>
      </w:r>
    </w:p>
    <w:p w:rsidR="007E3C5B" w:rsidRDefault="007E3C5B" w:rsidP="007E3C5B">
      <w:pPr>
        <w:pStyle w:val="a6"/>
      </w:pPr>
      <w:r>
        <w:t>차량 설정률은 할부원금의 50%로 진행하여야 하며 설정 1순위를 원칙으로 한다. (단, 중형상용은 할부원금의 60%) 단, 설정금액 만원이하는 절사하여 운영 할 수 있다.</w:t>
      </w:r>
    </w:p>
    <w:p w:rsidR="007E3C5B" w:rsidRDefault="007E3C5B" w:rsidP="007E3C5B">
      <w:pPr>
        <w:pStyle w:val="a6"/>
      </w:pPr>
      <w:r>
        <w:t>② 차량설정 완료기준</w:t>
      </w:r>
    </w:p>
    <w:p w:rsidR="007E3C5B" w:rsidRDefault="007E3C5B" w:rsidP="007E3C5B">
      <w:pPr>
        <w:pStyle w:val="a6"/>
      </w:pPr>
      <w:r>
        <w:t>대출금 지급 전 차량설정 필수(단, 영업사정 상 부득이한 경우 지점장 책임 하에 대출금 선지급 후 10영업일 이내 설정 완료하여야 한다.)</w:t>
      </w:r>
    </w:p>
    <w:p w:rsidR="007E3C5B" w:rsidRDefault="007E3C5B" w:rsidP="007E3C5B">
      <w:pPr>
        <w:pStyle w:val="a6"/>
      </w:pPr>
      <w:r>
        <w:lastRenderedPageBreak/>
        <w:t>③ 차량연식 적용기준</w:t>
      </w:r>
    </w:p>
    <w:p w:rsidR="007E3C5B" w:rsidRDefault="007E3C5B" w:rsidP="007E3C5B">
      <w:pPr>
        <w:pStyle w:val="a6"/>
      </w:pPr>
      <w:r>
        <w:t>1. 자 동 차 : 자동차등록증 상 형식/연식을 적용한다.</w:t>
      </w:r>
    </w:p>
    <w:p w:rsidR="007E3C5B" w:rsidRDefault="007E3C5B" w:rsidP="007E3C5B">
      <w:pPr>
        <w:pStyle w:val="a6"/>
      </w:pPr>
      <w:r>
        <w:t>2. 건설기계 : 건설기계등록원부 상 연식 기준으로 적용하되, 연식이 없는 경우는 최초등록일자를 적용한다.</w:t>
      </w:r>
    </w:p>
    <w:p w:rsidR="007E3C5B" w:rsidRDefault="007E3C5B" w:rsidP="007E3C5B">
      <w:pPr>
        <w:pStyle w:val="a6"/>
      </w:pPr>
      <w:r>
        <w:t>제 25 조 (운전무면허자 취급기준) 운전무면허자 취급기준은 다음과 같다.</w:t>
      </w:r>
    </w:p>
    <w:p w:rsidR="007E3C5B" w:rsidRDefault="007E3C5B" w:rsidP="007E3C5B">
      <w:pPr>
        <w:pStyle w:val="a6"/>
      </w:pPr>
      <w:r>
        <w:t>① 순수승용 차량에 한하여 아래 조건을 충족 시 계약자의 운전면허증 징구를 면제한다. &lt;개정 2020.03.13&gt;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80"/>
        <w:gridCol w:w="3419"/>
        <w:gridCol w:w="1260"/>
        <w:gridCol w:w="2292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조건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징구서류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비고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개인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 주민등록등본 상 3개월 이상 거주 확인되는 가족</w:t>
            </w:r>
            <w:r>
              <w:br/>
              <w:t>2. 가족관계증명서 상 관계가 증빙되는 부모형제자매자녀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가족</w:t>
            </w:r>
            <w:r>
              <w:br/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  <w:jc w:val="center"/>
            </w:pPr>
            <w:r>
              <w:t>한가지 이상 해당시 시스템 판정결과에</w:t>
            </w:r>
            <w:r>
              <w:br/>
              <w:t>따라 지점전결 취급 가능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개인사업자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1. 차량운행 직원의 급여통장 3개월 이상 증명시</w:t>
            </w:r>
            <w:r>
              <w:br/>
              <w:t>2. 차량운행 직원의 4대보험 중 1개 이상 증명시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직원</w:t>
            </w:r>
            <w:r>
              <w:br/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/>
        </w:tc>
      </w:tr>
    </w:tbl>
    <w:p w:rsidR="007E3C5B" w:rsidRDefault="007E3C5B" w:rsidP="007E3C5B">
      <w:pPr>
        <w:pStyle w:val="a6"/>
      </w:pPr>
      <w:r>
        <w:t>② 예외기준 : 순수승용 차량 외의 경우 제한적으로 아래 조건을 충족 시 계약자의 운전면허증 징구를 면제한다. &lt;개정 2020.03.13&gt;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80"/>
        <w:gridCol w:w="3236"/>
        <w:gridCol w:w="1687"/>
        <w:gridCol w:w="2287"/>
      </w:tblGrid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/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운전자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조건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징구서류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비고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경트럭</w:t>
            </w:r>
            <w:r>
              <w:br/>
              <w:t>소형트럭</w:t>
            </w:r>
            <w:r>
              <w:br/>
              <w:t>경버스</w:t>
            </w:r>
            <w:r>
              <w:br/>
              <w:t>소형버스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①항의 개인과 동일조건 충족 시</w:t>
            </w:r>
            <w:r>
              <w:br/>
              <w:t>예)라보, 타우너, 다마스, 포터, 봉고, 스타렉스 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가족</w:t>
            </w:r>
            <w:r>
              <w:br/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특장, 특수차 등 영업용 차량 제외</w:t>
            </w:r>
            <w:r>
              <w:br/>
              <w:t>예) 렉카, 앰뷸런스, 장의차 등</w:t>
            </w:r>
          </w:p>
        </w:tc>
      </w:tr>
      <w:tr w:rsidR="007E3C5B" w:rsidTr="007E3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소형버스</w:t>
            </w:r>
            <w:r>
              <w:br/>
              <w:t>중형버스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직원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①항의 개인사업자와 동일조건 충족 시</w:t>
            </w:r>
            <w:r>
              <w:br/>
              <w:t>예)스타렉스, 카운티, 레스타 등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직원 운전면허증,</w:t>
            </w:r>
            <w:r>
              <w:br/>
              <w:t>사업자등록증</w:t>
            </w:r>
            <w:r>
              <w:br/>
              <w:t>(고유번호증 등)</w:t>
            </w:r>
          </w:p>
        </w:tc>
        <w:tc>
          <w:tcPr>
            <w:tcW w:w="0" w:type="auto"/>
            <w:vAlign w:val="center"/>
            <w:hideMark/>
          </w:tcPr>
          <w:p w:rsidR="007E3C5B" w:rsidRDefault="007E3C5B">
            <w:pPr>
              <w:pStyle w:val="a6"/>
            </w:pPr>
            <w:r>
              <w:t>어린이집, 유치원, 학원 운영을</w:t>
            </w:r>
            <w:r>
              <w:br/>
              <w:t>목적으로 구매하는</w:t>
            </w:r>
            <w:r>
              <w:br/>
              <w:t>경우</w:t>
            </w:r>
          </w:p>
        </w:tc>
      </w:tr>
    </w:tbl>
    <w:p w:rsidR="007E3C5B" w:rsidRDefault="007E3C5B" w:rsidP="007E3C5B">
      <w:pPr>
        <w:pStyle w:val="a6"/>
      </w:pPr>
      <w:r>
        <w:t>③ 위 ①항 또는 ②항에 해당하는 경우 시스템 판정결과에 따라 취급이 가능하며, 지점 담당자는 계약자와 운전면허증 소유자의 관계를 확인하여야 한다. &lt;개정 2021.07.01&gt;</w: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제 3 절 대출금 지급</w:t>
      </w:r>
    </w:p>
    <w:p w:rsidR="007E3C5B" w:rsidRDefault="007E3C5B" w:rsidP="007E3C5B">
      <w:pPr>
        <w:pStyle w:val="a6"/>
      </w:pPr>
      <w:r>
        <w:lastRenderedPageBreak/>
        <w:t>제 26 조 (대출금지급 기준) 대출금지급 담당자는 지급전 대상 대출건의 고객심사시스템의 최종 전결권자의 승인을 반드시 확인 후 대출금을 지급하여야 한다. &lt;개정 2021.08.01&gt;</w:t>
      </w:r>
    </w:p>
    <w:p w:rsidR="007E3C5B" w:rsidRDefault="007E3C5B" w:rsidP="007E3C5B">
      <w:pPr>
        <w:pStyle w:val="a6"/>
      </w:pPr>
      <w:r>
        <w:t>① 할부</w:t>
      </w:r>
    </w:p>
    <w:p w:rsidR="007E3C5B" w:rsidRDefault="007E3C5B" w:rsidP="007E3C5B">
      <w:pPr>
        <w:pStyle w:val="a6"/>
      </w:pPr>
      <w:r>
        <w:t>중고차 매매상사 할부제휴점 운영지침을 따른다.</w:t>
      </w:r>
    </w:p>
    <w:p w:rsidR="007E3C5B" w:rsidRDefault="007E3C5B" w:rsidP="007E3C5B">
      <w:pPr>
        <w:pStyle w:val="a6"/>
      </w:pPr>
      <w:r>
        <w:t>② 오토론</w:t>
      </w:r>
    </w:p>
    <w:p w:rsidR="007E3C5B" w:rsidRDefault="007E3C5B" w:rsidP="007E3C5B">
      <w:pPr>
        <w:pStyle w:val="a6"/>
      </w:pPr>
      <w:r>
        <w:t>「중고차금융 영업 관행 개선을 위한 가이드라인」을 따른다.</w:t>
      </w:r>
    </w:p>
    <w:p w:rsidR="007E3C5B" w:rsidRDefault="007E3C5B" w:rsidP="007E3C5B">
      <w:pPr>
        <w:pStyle w:val="a6"/>
      </w:pPr>
      <w:r>
        <w:t>③ 삭제 &lt;2021.08.01&gt;</w:t>
      </w:r>
    </w:p>
    <w:p w:rsidR="007E3C5B" w:rsidRDefault="007E3C5B" w:rsidP="007E3C5B">
      <w:pPr>
        <w:pStyle w:val="a6"/>
      </w:pPr>
      <w:r>
        <w:t>제 27 조 (고객신용하락 발생시 업무처리) 업무처리 기준은 다음과 같다.</w:t>
      </w:r>
    </w:p>
    <w:p w:rsidR="007E3C5B" w:rsidRDefault="007E3C5B" w:rsidP="007E3C5B">
      <w:pPr>
        <w:pStyle w:val="a6"/>
      </w:pPr>
      <w:r>
        <w:t>① 고객신용하락 가능성 사전대비</w:t>
      </w:r>
    </w:p>
    <w:p w:rsidR="007E3C5B" w:rsidRDefault="007E3C5B" w:rsidP="007E3C5B">
      <w:pPr>
        <w:pStyle w:val="a6"/>
      </w:pPr>
      <w:r>
        <w:t>상담·출고 후 서류접수 즉시 시스템 상 심사·승인을 하지 않을 경우 상담시 대비 신용도 하락가능성이 높아져 실제 심사·승인 시 자동거절이 발생할 가능성이 있으니 가능한 신속한 대출심사·승인하여야 한다.</w:t>
      </w:r>
    </w:p>
    <w:p w:rsidR="007E3C5B" w:rsidRDefault="007E3C5B" w:rsidP="007E3C5B">
      <w:pPr>
        <w:pStyle w:val="a6"/>
      </w:pPr>
      <w:r>
        <w:t>② 고객신용하락 발생시 업무처리</w:t>
      </w:r>
    </w:p>
    <w:p w:rsidR="007E3C5B" w:rsidRDefault="007E3C5B" w:rsidP="007E3C5B">
      <w:pPr>
        <w:pStyle w:val="a6"/>
      </w:pPr>
      <w:r>
        <w:t>1. 개인 및 개인사업자</w:t>
      </w:r>
    </w:p>
    <w:p w:rsidR="007E3C5B" w:rsidRDefault="007E3C5B" w:rsidP="007E3C5B">
      <w:pPr>
        <w:pStyle w:val="a6"/>
      </w:pPr>
      <w:r>
        <w:t>상담시 대비 심사·승인 시 다음 각호에 모두 해당되는 경우 상담 조회일 포함 5영업일 동안 상담 당시의 한도 및 판정으로 처리할 수 있다.</w:t>
      </w:r>
    </w:p>
    <w:p w:rsidR="007E3C5B" w:rsidRDefault="007E3C5B" w:rsidP="007E3C5B">
      <w:pPr>
        <w:pStyle w:val="a6"/>
      </w:pPr>
      <w:r>
        <w:t>가. 입력항목의 변동내용 없을 것</w:t>
      </w:r>
    </w:p>
    <w:p w:rsidR="007E3C5B" w:rsidRDefault="007E3C5B" w:rsidP="007E3C5B">
      <w:pPr>
        <w:pStyle w:val="a6"/>
      </w:pPr>
      <w:r>
        <w:t>나. 연체중, Fraud, 근본적제외 대상자 아닐 것</w:t>
      </w:r>
    </w:p>
    <w:p w:rsidR="007E3C5B" w:rsidRDefault="007E3C5B" w:rsidP="007E3C5B">
      <w:pPr>
        <w:pStyle w:val="a6"/>
      </w:pPr>
      <w:r>
        <w:t>다. 신용회복(회복) 등 취급불가 대상자가 아닐 것</w:t>
      </w:r>
    </w:p>
    <w:p w:rsidR="007E3C5B" w:rsidRDefault="007E3C5B" w:rsidP="007E3C5B">
      <w:pPr>
        <w:pStyle w:val="a6"/>
      </w:pPr>
      <w:r>
        <w:t>2. 법인의 경우는 상기 1에도 불구하고 심사·승인 시 전결기준에 의거하야 업무처리 하여야 한다.</w:t>
      </w:r>
    </w:p>
    <w:p w:rsidR="007E3C5B" w:rsidRDefault="007E3C5B" w:rsidP="007E3C5B">
      <w:pPr>
        <w:pStyle w:val="a6"/>
      </w:pPr>
      <w:r>
        <w:t>제 28 조 (차량용도 확인 및 업력인정 유의사항) 유의사항은 다음과 같다.</w:t>
      </w:r>
    </w:p>
    <w:p w:rsidR="007E3C5B" w:rsidRDefault="007E3C5B" w:rsidP="007E3C5B">
      <w:pPr>
        <w:pStyle w:val="a6"/>
      </w:pPr>
      <w:r>
        <w:t>① 대상차종 : 5톤 이하 중고상용차(특장포함)</w:t>
      </w:r>
    </w:p>
    <w:p w:rsidR="007E3C5B" w:rsidRDefault="007E3C5B" w:rsidP="007E3C5B">
      <w:pPr>
        <w:pStyle w:val="a6"/>
      </w:pPr>
      <w:r>
        <w:t>② 차량구입에 따른 사용용도의 적정성과 사업 연관성에 대해 필히 확인하여야 한다.</w:t>
      </w:r>
    </w:p>
    <w:p w:rsidR="007E3C5B" w:rsidRDefault="007E3C5B" w:rsidP="007E3C5B">
      <w:pPr>
        <w:pStyle w:val="a6"/>
      </w:pPr>
      <w:r>
        <w:lastRenderedPageBreak/>
        <w:t>③ 업력인정은 차량용도 및 사업 연관성이 있는 경우에만 업력을 인정한다.</w:t>
      </w:r>
    </w:p>
    <w:p w:rsidR="007E3C5B" w:rsidRDefault="007E3C5B" w:rsidP="007E3C5B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부칙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01월 02일부터 시행한다. (본 운영기준 시행으로 인해 기존 중고승용 심사지침은 폐지한다.)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03 월 03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05 월 02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05 월 22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07 월 01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07 월 08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07 월 22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08 월 27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2014년 11 월 01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2015년 01 월 15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lastRenderedPageBreak/>
        <w:t>① (시행일) 이 운영기준은 2015년 03 월 02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2015년 05 월 22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2016년 07 월 04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2016년 09 월 29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2016년 12 월 20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2017년 02 월 28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2017년 03 월 23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2017년 04 월 13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2017년 06 월 22 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2017년 09 월 22 일부터 시행한다.</w:t>
      </w:r>
    </w:p>
    <w:p w:rsidR="007E3C5B" w:rsidRDefault="007E3C5B" w:rsidP="007E3C5B">
      <w:pPr>
        <w:pStyle w:val="a6"/>
      </w:pPr>
      <w:r>
        <w:t>부 칙</w:t>
      </w:r>
    </w:p>
    <w:p w:rsidR="007E3C5B" w:rsidRDefault="007E3C5B" w:rsidP="007E3C5B">
      <w:pPr>
        <w:pStyle w:val="a6"/>
      </w:pPr>
      <w:r>
        <w:t>① (시행일) 이 운영기준은 2017년 10월 30일부터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01월 02일부터 시행한다.</w:t>
      </w:r>
    </w:p>
    <w:p w:rsidR="007E3C5B" w:rsidRDefault="007E3C5B" w:rsidP="007E3C5B">
      <w:pPr>
        <w:pStyle w:val="a6"/>
      </w:pPr>
      <w:r>
        <w:lastRenderedPageBreak/>
        <w:t xml:space="preserve">부 칙 </w:t>
      </w:r>
    </w:p>
    <w:p w:rsidR="007E3C5B" w:rsidRDefault="007E3C5B" w:rsidP="007E3C5B">
      <w:pPr>
        <w:pStyle w:val="a6"/>
      </w:pPr>
      <w:r>
        <w:t>① (시행일) 이 운영기준은 2018년 02월 08일부터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04월 16일부터 시행한다. 단, 2018년 03월 08일부터 2018년 04월 15일까지 여신취급건은 이 운영기준을 적용한다.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08월 23일부터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09월 03일부터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10월 04일부터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2018년 11월 01일부터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2019년 05월 02일부터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2019년 09월 02일부터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2019년 11월 27일부터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2019년 12월 06일부터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2020년 01월 02일부터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lastRenderedPageBreak/>
        <w:t>① (시행일) 이 운영기준은 2020년 01월 17일부터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2020년 03월 13일부터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2021년 03월 25일부터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2021년 05월 03일부터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2021년 07월 01일부터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2021년 08월 01일부터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2021년 12월 03일부터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2022년 02월 24일부터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2022년 04월 15일부터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2022년 04월 28일부터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2022년 05월 12일부터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2022년 06월 09일부터 시행한다.</w:t>
      </w:r>
    </w:p>
    <w:p w:rsidR="007E3C5B" w:rsidRDefault="007E3C5B" w:rsidP="007E3C5B">
      <w:pPr>
        <w:pStyle w:val="a6"/>
      </w:pPr>
      <w:r>
        <w:lastRenderedPageBreak/>
        <w:t xml:space="preserve">부 칙 </w:t>
      </w:r>
    </w:p>
    <w:p w:rsidR="007E3C5B" w:rsidRDefault="007E3C5B" w:rsidP="007E3C5B">
      <w:pPr>
        <w:pStyle w:val="a6"/>
      </w:pPr>
      <w:r>
        <w:t>① (시행일) 이 운영기준은 2022년 12월 15일부터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2023년 01월 01일부터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2023년 01월 04일부터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2023년 04월 13일부터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2023년 09월 15일부터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2024년 01월 15일부터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2024년 11월 13일부터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>① (시행일) 이 운영기준은 2025년 01월 02일부터 시행한다.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 xml:space="preserve">① (시행일) 이 운영기준은 2025년 03월 06일부터 시행한다. 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 xml:space="preserve">① (시행일) 이 운영기준은 2025년 08월 12일부터 시행한다. </w:t>
      </w:r>
    </w:p>
    <w:p w:rsidR="007E3C5B" w:rsidRDefault="007E3C5B" w:rsidP="007E3C5B">
      <w:pPr>
        <w:pStyle w:val="a6"/>
      </w:pPr>
      <w:r>
        <w:t xml:space="preserve">부 칙 </w:t>
      </w:r>
    </w:p>
    <w:p w:rsidR="007E3C5B" w:rsidRDefault="007E3C5B" w:rsidP="007E3C5B">
      <w:pPr>
        <w:pStyle w:val="a6"/>
      </w:pPr>
      <w:r>
        <w:t xml:space="preserve">① (시행일) 이 운영기준은 2025년 11월 24일부터 시행한다. </w:t>
      </w:r>
    </w:p>
    <w:p w:rsidR="00AC348C" w:rsidRPr="007E3C5B" w:rsidRDefault="00AC348C" w:rsidP="007E3C5B">
      <w:bookmarkStart w:id="0" w:name="_GoBack"/>
      <w:bookmarkEnd w:id="0"/>
    </w:p>
    <w:sectPr w:rsidR="00AC348C" w:rsidRPr="007E3C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B303E"/>
    <w:multiLevelType w:val="hybridMultilevel"/>
    <w:tmpl w:val="19868604"/>
    <w:lvl w:ilvl="0" w:tplc="80108B28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F70"/>
    <w:rsid w:val="004942F1"/>
    <w:rsid w:val="007E3C5B"/>
    <w:rsid w:val="00857E89"/>
    <w:rsid w:val="00AC348C"/>
    <w:rsid w:val="00F1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C436"/>
  <w15:chartTrackingRefBased/>
  <w15:docId w15:val="{1E99C985-2186-4709-B1B3-8A3ADCCD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0F7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10F7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10F7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c-146c620-0">
    <w:name w:val="sc-146c620-0"/>
    <w:basedOn w:val="a0"/>
    <w:rsid w:val="00F10F70"/>
  </w:style>
  <w:style w:type="character" w:styleId="a3">
    <w:name w:val="Hyperlink"/>
    <w:basedOn w:val="a0"/>
    <w:uiPriority w:val="99"/>
    <w:semiHidden/>
    <w:unhideWhenUsed/>
    <w:rsid w:val="00F10F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10F70"/>
    <w:rPr>
      <w:color w:val="800080"/>
      <w:u w:val="single"/>
    </w:rPr>
  </w:style>
  <w:style w:type="character" w:customStyle="1" w:styleId="sc-1hg865e-3">
    <w:name w:val="sc-1hg865e-3"/>
    <w:basedOn w:val="a0"/>
    <w:rsid w:val="00F10F70"/>
  </w:style>
  <w:style w:type="character" w:customStyle="1" w:styleId="sc-h4e134-0">
    <w:name w:val="sc-h4e134-0"/>
    <w:basedOn w:val="a0"/>
    <w:rsid w:val="00F10F70"/>
  </w:style>
  <w:style w:type="character" w:customStyle="1" w:styleId="heading-actions">
    <w:name w:val="heading-actions"/>
    <w:basedOn w:val="a0"/>
    <w:rsid w:val="00F10F70"/>
  </w:style>
  <w:style w:type="character" w:customStyle="1" w:styleId="heading-content">
    <w:name w:val="heading-content"/>
    <w:basedOn w:val="a0"/>
    <w:rsid w:val="00F10F70"/>
  </w:style>
  <w:style w:type="character" w:styleId="a5">
    <w:name w:val="Strong"/>
    <w:basedOn w:val="a0"/>
    <w:uiPriority w:val="22"/>
    <w:qFormat/>
    <w:rsid w:val="00F10F70"/>
    <w:rPr>
      <w:b/>
      <w:bCs/>
    </w:rPr>
  </w:style>
  <w:style w:type="paragraph" w:styleId="a6">
    <w:name w:val="Normal (Web)"/>
    <w:basedOn w:val="a"/>
    <w:uiPriority w:val="99"/>
    <w:semiHidden/>
    <w:unhideWhenUsed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8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552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6318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902286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9518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799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2948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3044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2462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0740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7499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78540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620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0503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6866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3059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8539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4585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3376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1859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27880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182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4380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1963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0539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4007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2431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3688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1536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747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4071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4819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316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1643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2755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7214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41026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7297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2099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012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8819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1106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74687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6674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1091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38970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8050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6472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0082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8198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1898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4737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3282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1155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4309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8827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080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7079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8790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565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391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2843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2088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729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531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0972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6608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3144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219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692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1201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6564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5521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9472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0210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8625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3259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209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4575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480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2751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828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9202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5337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5658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9809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0600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5519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0629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0495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6061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0896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0304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3465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8645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8281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8073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7839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73452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07860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7704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0906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4968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8177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6595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2500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63503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2676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453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4946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312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0637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9372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5977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5367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8659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5229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37666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0961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7721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21028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8612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4767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2678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39705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1346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7347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2126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672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5986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2441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23944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5833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9337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2874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7995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97374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3695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5927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6077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6605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8336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3299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6553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82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3326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3827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9534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47937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9932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2915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1087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34828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977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106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7132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0919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767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1953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4039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59622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2706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3670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0558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176752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884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9280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7232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3681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5954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3240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6531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2707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7578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3962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2326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2625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9766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622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27473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7354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4068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1621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2673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9771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08589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1083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0592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8387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5392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7775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722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6301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33158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5557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59670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6211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73823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171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5616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1285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5460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6795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9345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3978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7391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71713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3908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6078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7812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3877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71132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9368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4947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8503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46764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12313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42109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4526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9278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7304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28437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046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4771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531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4460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9641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2404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2018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4647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5567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6722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9068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7674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6179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7479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6577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3260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0053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854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0238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75653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23247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5616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9208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9225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487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579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79736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2566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5562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7146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3440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36552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6336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8419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7447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2766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0462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1341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0531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7275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1644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6344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081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9643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92546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4480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6025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4285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2124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7096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2364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9832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9109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8731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8023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2505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9169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6404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4111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6916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0584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007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0030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4256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5605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5736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071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5414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5780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4869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6995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709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2170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2919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2123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1941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2970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3495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9762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2962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7566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7026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2108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7363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30271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1433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47466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8568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3240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2561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1306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2199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7843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6935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3503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53237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3843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2857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1956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9767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2322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2268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5290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2259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8895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025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95211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3940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8097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3500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89228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5594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9806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4023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7254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6258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2640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9929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0305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587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4778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3246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6288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1928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6913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0505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0521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71604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0333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5769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6686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719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28715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3445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7846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5788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9231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872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0300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0477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7281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068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1578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4335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2550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9223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0563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3515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97761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184277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6809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80311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7676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9961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130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0165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374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0470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4065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3258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8240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3652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3085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8130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4085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5402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5364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0947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4038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46155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9745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4858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5372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6871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6934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138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2738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0737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8719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591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2271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584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66795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375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45891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32063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4421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0382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9758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59441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7382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95192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941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629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7632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555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46996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1258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0052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4631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5619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3147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7847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7893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5329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2539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34894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3954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7799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0956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1908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4068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3577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8058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8390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6526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9204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2703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02595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2920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5654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0648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7421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860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477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1803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3669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1413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6473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534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9551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8436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5353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8262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3040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157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5798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6989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5404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3555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9858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4622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9994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0213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7980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4712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4709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0124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5113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2101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6877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087212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8872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2674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402245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2467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8285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4429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1661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2651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8921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8370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0975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5206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8678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76814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6446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732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0393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28246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7530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8457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9947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8621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861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6755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9159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1868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0202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1630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3304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8399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8230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06122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9358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7686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2940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66358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287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0271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6159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1814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29572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7535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4215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2857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5422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6503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4194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9671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4618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3691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4798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8475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6117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8686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6793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1813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5673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4975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4690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8696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7412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4123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468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1302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90523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34662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2951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8259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3016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0739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5963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94080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269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4434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2619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0332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4898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3467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9680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3949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1701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06086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8375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765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0385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9644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763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4889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1555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1219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6761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53579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4511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6653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8317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7959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1484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8442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4893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9744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9442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9369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3295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9995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629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9811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7688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8336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2249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73668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76036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2078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017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5699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5225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498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3838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63751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3394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5720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9893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2641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5918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4066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7306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0593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2115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9613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1506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74265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9061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412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9573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03381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18282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3842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8382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15402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190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37015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43074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299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1072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1211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2978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847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089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9508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43085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0683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8019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4416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1124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2353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1616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957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4461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84263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458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9924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1751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04406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80060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2315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484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6915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356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051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7154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2902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3363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5854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8726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0395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0847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0441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83726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26290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38208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1545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6098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8019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7997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8043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1431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2073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257545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662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720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7336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2383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2617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8472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8860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2311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7027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3267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9570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071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490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951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8946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5458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389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9327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9958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2281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6877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35400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9850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423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1728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1157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587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4866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1653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2001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0071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0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1191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496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6688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46044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70828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7110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1515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8946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74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3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76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725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150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13381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71897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1003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68425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247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38345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8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17425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8811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17226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846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49003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2142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24042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164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34946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9053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1996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621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79763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657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057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2700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8938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3621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88500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68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711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0004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72332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5036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05049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4086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48116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251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75526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2813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4929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62426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16188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683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63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4096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767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572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76728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8851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98079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79187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37413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810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84975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52754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0003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6610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22348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047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10302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7253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55795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08683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70444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7889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8887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9700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3226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1972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ts.g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ts.g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ts.go.k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nts.go.k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ts.g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2953</Words>
  <Characters>16837</Characters>
  <Application>Microsoft Office Word</Application>
  <DocSecurity>0</DocSecurity>
  <Lines>140</Lines>
  <Paragraphs>39</Paragraphs>
  <ScaleCrop>false</ScaleCrop>
  <Company/>
  <LinksUpToDate>false</LinksUpToDate>
  <CharactersWithSpaces>19751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JBWRC</dc:creator>
  <cp:keywords/>
  <dc:description/>
  <cp:lastModifiedBy>JBWRC</cp:lastModifiedBy>
  <cp:revision>5</cp:revision>
  <dcterms:created xsi:type="dcterms:W3CDTF">2026-06-17T23:08:00Z</dcterms:created>
  <dcterms:modified xsi:type="dcterms:W3CDTF">2026-06-18T02:05:00Z</dcterms:modified>
</cp:coreProperties>
</file>