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CC" w:rsidRDefault="00BF61CC" w:rsidP="00BF61CC">
      <w:pPr>
        <w:ind w:right="-282"/>
        <w:rPr>
          <w:lang w:val="es-ES"/>
        </w:rPr>
      </w:pPr>
      <w:bookmarkStart w:id="0" w:name="_GoBack"/>
      <w:bookmarkEnd w:id="0"/>
      <w:r>
        <w:t xml:space="preserve"> </w:t>
      </w:r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295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BF61CC" w:rsidRDefault="00BF61CC" w:rsidP="00BF61CC">
      <w:pPr>
        <w:ind w:left="2124" w:right="-282" w:firstLine="708"/>
      </w:pPr>
      <w:r>
        <w:t xml:space="preserve">   RECORD OPERATORIO</w:t>
      </w:r>
    </w:p>
    <w:p w:rsidR="00BF61CC" w:rsidRDefault="00BF61CC" w:rsidP="00BF61CC">
      <w:pPr>
        <w:ind w:left="2124" w:right="-282" w:firstLine="708"/>
      </w:pPr>
    </w:p>
    <w:p w:rsidR="00BF61CC" w:rsidRDefault="00BF61CC" w:rsidP="00BF61CC">
      <w:pPr>
        <w:ind w:right="-282"/>
      </w:pPr>
      <w:r>
        <w:t xml:space="preserve">Fecha: </w:t>
      </w:r>
      <w:r>
        <w:tab/>
      </w:r>
      <w:r>
        <w:tab/>
      </w:r>
      <w:r>
        <w:tab/>
      </w:r>
      <w:r>
        <w:tab/>
        <w:t xml:space="preserve">  17 de Agosto del 2,019    </w:t>
      </w:r>
    </w:p>
    <w:p w:rsidR="00BF61CC" w:rsidRPr="00494A73" w:rsidRDefault="00BF61CC" w:rsidP="00BF61CC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Manuel Andrés Pinto Alonso </w:t>
      </w:r>
    </w:p>
    <w:p w:rsidR="00BF61CC" w:rsidRPr="00494A73" w:rsidRDefault="00BF61CC" w:rsidP="00BF61CC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                             57 años     </w:t>
      </w:r>
    </w:p>
    <w:p w:rsidR="00BF61CC" w:rsidRPr="00F80250" w:rsidRDefault="00BF61CC" w:rsidP="00BF61CC">
      <w:pPr>
        <w:ind w:left="4248" w:right="-282" w:hanging="4248"/>
        <w:rPr>
          <w:u w:val="single"/>
          <w:lang w:val="es-ES"/>
        </w:rPr>
      </w:pPr>
      <w:r>
        <w:rPr>
          <w:lang w:val="es-ES"/>
        </w:rPr>
        <w:t xml:space="preserve">                                          </w:t>
      </w:r>
      <w:r w:rsidRPr="00F80250">
        <w:rPr>
          <w:u w:val="single"/>
          <w:lang w:val="es-ES"/>
        </w:rPr>
        <w:t xml:space="preserve">Archivo: 182022 C/Externa  </w:t>
      </w:r>
    </w:p>
    <w:p w:rsidR="00BF61CC" w:rsidRDefault="00BF61CC" w:rsidP="00BF61CC">
      <w:pPr>
        <w:ind w:left="4248" w:right="-282" w:hanging="4248"/>
        <w:rPr>
          <w:lang w:val="es-ES"/>
        </w:rPr>
      </w:pPr>
      <w:r>
        <w:rPr>
          <w:lang w:val="es-ES"/>
        </w:rPr>
        <w:t xml:space="preserve">Cirujano:                             Dr. Luis Pedro Carranza </w:t>
      </w:r>
    </w:p>
    <w:p w:rsidR="00BF61CC" w:rsidRDefault="00BF61CC" w:rsidP="00BF61CC">
      <w:pPr>
        <w:ind w:left="4248" w:right="-282" w:hanging="4248"/>
        <w:rPr>
          <w:lang w:val="es-ES"/>
        </w:rPr>
      </w:pPr>
      <w:r>
        <w:rPr>
          <w:lang w:val="es-ES"/>
        </w:rPr>
        <w:t xml:space="preserve">                                          Dr. Juan Carlos Navas </w:t>
      </w:r>
      <w:r>
        <w:rPr>
          <w:lang w:val="es-ES"/>
        </w:rPr>
        <w:tab/>
        <w:t xml:space="preserve">                                                                                    </w:t>
      </w:r>
    </w:p>
    <w:p w:rsidR="00BF61CC" w:rsidRDefault="00BF61CC" w:rsidP="00BF61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  <w:t xml:space="preserve">   Dr.          </w:t>
      </w:r>
    </w:p>
    <w:p w:rsidR="00BF61CC" w:rsidRDefault="00BF61CC" w:rsidP="00BF61CC">
      <w:pPr>
        <w:ind w:right="-282"/>
      </w:pPr>
      <w:r>
        <w:t>Anestesiólogo:</w:t>
      </w:r>
      <w:r>
        <w:tab/>
      </w:r>
      <w:r>
        <w:tab/>
      </w:r>
      <w:r>
        <w:tab/>
        <w:t xml:space="preserve">   Dr. Castro                        </w:t>
      </w:r>
    </w:p>
    <w:p w:rsidR="00BF61CC" w:rsidRDefault="00BF61CC" w:rsidP="00BF61CC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General      </w:t>
      </w:r>
    </w:p>
    <w:p w:rsidR="00BF61CC" w:rsidRDefault="00BF61CC" w:rsidP="00BF61CC">
      <w:pPr>
        <w:ind w:right="-282"/>
      </w:pPr>
      <w:r>
        <w:t>Instrumentista:</w:t>
      </w:r>
      <w:r>
        <w:tab/>
      </w:r>
      <w:r>
        <w:tab/>
      </w:r>
      <w:r>
        <w:tab/>
        <w:t xml:space="preserve">   Lucy Echeverría    </w:t>
      </w:r>
      <w:r>
        <w:tab/>
        <w:t xml:space="preserve">               </w:t>
      </w:r>
    </w:p>
    <w:p w:rsidR="00BF61CC" w:rsidRDefault="00BF61CC" w:rsidP="00BF61CC">
      <w:pPr>
        <w:ind w:right="-282"/>
        <w:rPr>
          <w:lang w:val="es-ES"/>
        </w:rPr>
      </w:pPr>
      <w:r>
        <w:rPr>
          <w:lang w:val="es-ES"/>
        </w:rPr>
        <w:t>Circulante:</w:t>
      </w:r>
      <w:r>
        <w:rPr>
          <w:lang w:val="es-ES"/>
        </w:rPr>
        <w:tab/>
        <w:t xml:space="preserve">     </w:t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  </w:t>
      </w:r>
      <w:proofErr w:type="spellStart"/>
      <w:r>
        <w:rPr>
          <w:lang w:val="es-ES"/>
        </w:rPr>
        <w:t>Milvia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Mollinedo</w:t>
      </w:r>
      <w:proofErr w:type="spellEnd"/>
      <w:r>
        <w:rPr>
          <w:lang w:val="es-ES"/>
        </w:rPr>
        <w:t xml:space="preserve">      </w:t>
      </w:r>
    </w:p>
    <w:p w:rsidR="00BF61CC" w:rsidRDefault="00BF61CC" w:rsidP="00BF61CC">
      <w:pPr>
        <w:ind w:right="-282"/>
        <w:rPr>
          <w:lang w:val="es-ES"/>
        </w:rPr>
      </w:pPr>
      <w:r>
        <w:rPr>
          <w:lang w:val="es-ES"/>
        </w:rPr>
        <w:t xml:space="preserve">Diag. Pre y post. </w:t>
      </w:r>
      <w:proofErr w:type="spellStart"/>
      <w:r>
        <w:rPr>
          <w:lang w:val="es-ES"/>
        </w:rPr>
        <w:t>Op</w:t>
      </w:r>
      <w:proofErr w:type="spellEnd"/>
      <w:r>
        <w:rPr>
          <w:lang w:val="es-ES"/>
        </w:rPr>
        <w:t>:</w:t>
      </w:r>
      <w:r>
        <w:rPr>
          <w:lang w:val="es-ES"/>
        </w:rPr>
        <w:tab/>
        <w:t xml:space="preserve">           Artrosis una ruptura de menisco de rodilla derecha.      </w:t>
      </w:r>
    </w:p>
    <w:p w:rsidR="00BF61CC" w:rsidRPr="00D43F22" w:rsidRDefault="00BF61CC" w:rsidP="00BF61CC">
      <w:pPr>
        <w:ind w:right="-282"/>
        <w:rPr>
          <w:lang w:val="es-ES"/>
        </w:rPr>
      </w:pPr>
      <w:r>
        <w:rPr>
          <w:lang w:val="es-ES"/>
        </w:rPr>
        <w:t xml:space="preserve">Operación efectuada:          Artroscopia rodilla derecha             </w:t>
      </w:r>
      <w:r>
        <w:rPr>
          <w:lang w:val="es-ES"/>
        </w:rPr>
        <w:tab/>
        <w:t xml:space="preserve">  </w:t>
      </w:r>
      <w:r w:rsidRPr="00D43F22">
        <w:rPr>
          <w:lang w:val="es-ES"/>
        </w:rPr>
        <w:t xml:space="preserve"> </w:t>
      </w:r>
      <w:r>
        <w:rPr>
          <w:lang w:val="es-ES"/>
        </w:rPr>
        <w:t xml:space="preserve">               </w:t>
      </w:r>
    </w:p>
    <w:p w:rsidR="00BF61CC" w:rsidRPr="00087FE3" w:rsidRDefault="00BF61CC" w:rsidP="00BF61CC">
      <w:pPr>
        <w:ind w:rightChars="0" w:right="0"/>
        <w:rPr>
          <w:lang w:val="es-ES"/>
        </w:rPr>
      </w:pPr>
      <w:r>
        <w:rPr>
          <w:lang w:val="es-ES"/>
        </w:rPr>
        <w:t xml:space="preserve">Tiempo de Operación: </w:t>
      </w:r>
      <w:r>
        <w:rPr>
          <w:lang w:val="es-ES"/>
        </w:rPr>
        <w:tab/>
        <w:t xml:space="preserve">   1 hora 30 minutos     </w:t>
      </w:r>
      <w:r>
        <w:t xml:space="preserve">            </w:t>
      </w:r>
      <w:r>
        <w:tab/>
        <w:t xml:space="preserve">     </w:t>
      </w:r>
      <w:r>
        <w:tab/>
        <w:t xml:space="preserve">                                         </w:t>
      </w:r>
    </w:p>
    <w:p w:rsidR="00BF61CC" w:rsidRDefault="00BF61CC" w:rsidP="00BF61CC">
      <w:pPr>
        <w:ind w:right="-282"/>
      </w:pPr>
      <w:r>
        <w:t>Tiempo de anestesia:</w:t>
      </w:r>
      <w:r>
        <w:tab/>
        <w:t xml:space="preserve">   2 horas.</w:t>
      </w:r>
    </w:p>
    <w:p w:rsidR="00BF61CC" w:rsidRDefault="00BF61CC" w:rsidP="00BF61CC">
      <w:pPr>
        <w:ind w:right="-282"/>
      </w:pPr>
    </w:p>
    <w:p w:rsidR="00BF61CC" w:rsidRDefault="00BF61CC" w:rsidP="00BF61CC">
      <w:pPr>
        <w:ind w:right="-282"/>
      </w:pPr>
      <w:r>
        <w:tab/>
        <w:t>En sala de operaciones con paciente en decúbito supino previa asepsia y antisepsia y colocación de campos estériles bajo efectos de anestesia general se procede a realizar, portal antero lateral, y portal antero medial en la rodilla derecha. Primero realizándose una artroscopia diagnostica y obteniéndose los siguientes hallazgos:</w:t>
      </w:r>
    </w:p>
    <w:p w:rsidR="00BF61CC" w:rsidRDefault="00BF61CC" w:rsidP="00BF61CC">
      <w:pPr>
        <w:ind w:right="-282"/>
      </w:pP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t xml:space="preserve">Existe una lesión </w:t>
      </w:r>
      <w:proofErr w:type="spellStart"/>
      <w:r>
        <w:t>condral</w:t>
      </w:r>
      <w:proofErr w:type="spellEnd"/>
      <w:r>
        <w:t xml:space="preserve"> extensa de 2X3 centímetros en  la tróclea femoral y </w:t>
      </w:r>
      <w:proofErr w:type="spellStart"/>
      <w:r>
        <w:t>condromalasia</w:t>
      </w:r>
      <w:proofErr w:type="spellEnd"/>
      <w:r>
        <w:t xml:space="preserve"> grado IV, en rotula y en la lesión descrita anteriormente.</w:t>
      </w:r>
    </w:p>
    <w:p w:rsidR="00BF61CC" w:rsidRDefault="00BF61CC" w:rsidP="00BF61CC">
      <w:pPr>
        <w:ind w:right="-282"/>
      </w:pP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t xml:space="preserve">Se observa una </w:t>
      </w:r>
      <w:proofErr w:type="spellStart"/>
      <w:r>
        <w:t>condromalasia</w:t>
      </w:r>
      <w:proofErr w:type="spellEnd"/>
      <w:r>
        <w:t xml:space="preserve"> grado II-III, en todo el compartimiento interno más una ruptura degenerativa del menisco interno.</w:t>
      </w: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lastRenderedPageBreak/>
        <w:t xml:space="preserve">Ligamento cruzado anterior, </w:t>
      </w:r>
      <w:proofErr w:type="gramStart"/>
      <w:r>
        <w:t>ligamento cruzado posterior normales</w:t>
      </w:r>
      <w:proofErr w:type="gramEnd"/>
      <w:r>
        <w:t>.</w:t>
      </w:r>
    </w:p>
    <w:p w:rsidR="00BF61CC" w:rsidRDefault="00BF61CC" w:rsidP="00BF61CC">
      <w:pPr>
        <w:pStyle w:val="Prrafodelista"/>
        <w:ind w:right="-282"/>
      </w:pP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t xml:space="preserve">Se observa una ruptura degenerativa compleja del cuerpo, cuerno posterior, y cuerno anterior del menisco externo y </w:t>
      </w:r>
      <w:proofErr w:type="spellStart"/>
      <w:r>
        <w:t>condromalasia</w:t>
      </w:r>
      <w:proofErr w:type="spellEnd"/>
      <w:r>
        <w:t xml:space="preserve"> grado II, del compartimiento externo.</w:t>
      </w:r>
    </w:p>
    <w:p w:rsidR="00BF61CC" w:rsidRDefault="00BF61CC" w:rsidP="00BF61CC">
      <w:pPr>
        <w:pStyle w:val="Prrafodelista"/>
        <w:ind w:right="-282"/>
      </w:pP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t xml:space="preserve">Se observa una sinovitis extensa en los tres compartimientos </w:t>
      </w:r>
      <w:proofErr w:type="spellStart"/>
      <w:r>
        <w:t>patelo</w:t>
      </w:r>
      <w:proofErr w:type="spellEnd"/>
      <w:r>
        <w:t xml:space="preserve"> femoral, compartimiento interno y externo. </w:t>
      </w:r>
    </w:p>
    <w:p w:rsidR="00BF61CC" w:rsidRDefault="00BF61CC" w:rsidP="00BF61CC">
      <w:pPr>
        <w:pStyle w:val="Prrafodelista"/>
        <w:ind w:right="-282"/>
      </w:pP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t xml:space="preserve">Hay fragmentos libres de cartílago </w:t>
      </w:r>
      <w:proofErr w:type="spellStart"/>
      <w:r>
        <w:t>intra</w:t>
      </w:r>
      <w:proofErr w:type="spellEnd"/>
      <w:r>
        <w:t xml:space="preserve"> articular.</w:t>
      </w:r>
    </w:p>
    <w:p w:rsidR="00BF61CC" w:rsidRDefault="00BF61CC" w:rsidP="00BF61CC">
      <w:pPr>
        <w:pStyle w:val="Prrafodelista"/>
        <w:ind w:right="-282"/>
      </w:pPr>
    </w:p>
    <w:p w:rsidR="00BF61CC" w:rsidRDefault="00BF61CC" w:rsidP="00BF61CC">
      <w:pPr>
        <w:pStyle w:val="Prrafodelista"/>
        <w:numPr>
          <w:ilvl w:val="0"/>
          <w:numId w:val="10"/>
        </w:numPr>
        <w:ind w:right="-282"/>
      </w:pPr>
      <w:r>
        <w:t>Se observa una plica supero medial.</w:t>
      </w:r>
    </w:p>
    <w:p w:rsidR="00BF61CC" w:rsidRDefault="00BF61CC" w:rsidP="00BF61CC">
      <w:pPr>
        <w:pStyle w:val="Prrafodelista"/>
        <w:ind w:right="-282"/>
      </w:pPr>
    </w:p>
    <w:p w:rsidR="00BF61CC" w:rsidRDefault="00BF61CC" w:rsidP="00BF61CC">
      <w:pPr>
        <w:ind w:right="-282"/>
      </w:pPr>
      <w:r>
        <w:t xml:space="preserve">Por lo anterior se procede a realizar los siguientes procedimientos en la rodilla derecha. </w:t>
      </w:r>
    </w:p>
    <w:p w:rsidR="00BF61CC" w:rsidRDefault="00BF61CC" w:rsidP="00BF61CC">
      <w:pPr>
        <w:ind w:right="-282"/>
      </w:pP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 xml:space="preserve">Se realiza una </w:t>
      </w:r>
      <w:proofErr w:type="spellStart"/>
      <w:r>
        <w:t>artoplastia</w:t>
      </w:r>
      <w:proofErr w:type="spellEnd"/>
      <w:r>
        <w:t xml:space="preserve"> de abrasión tanto en la lesión </w:t>
      </w:r>
      <w:proofErr w:type="spellStart"/>
      <w:r>
        <w:t>troclear</w:t>
      </w:r>
      <w:proofErr w:type="spellEnd"/>
      <w:r>
        <w:t xml:space="preserve"> grado IV, y en la rotula como en el compartimiento interno.</w:t>
      </w: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 xml:space="preserve">Se realiza una reparación de ambos meniscos sobre todo el externo que tenía una lesión compleja utilizando pinzas </w:t>
      </w:r>
      <w:proofErr w:type="spellStart"/>
      <w:r>
        <w:t>artroscopicas</w:t>
      </w:r>
      <w:proofErr w:type="spellEnd"/>
      <w:r>
        <w:t xml:space="preserve"> y radio frecuencia</w:t>
      </w: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tricompartimental</w:t>
      </w:r>
      <w:proofErr w:type="spellEnd"/>
      <w:r>
        <w:t>.</w:t>
      </w: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 xml:space="preserve">Se reseca fragmentos libres </w:t>
      </w:r>
      <w:proofErr w:type="spellStart"/>
      <w:r>
        <w:t>intra</w:t>
      </w:r>
      <w:proofErr w:type="spellEnd"/>
      <w:r>
        <w:t xml:space="preserve"> articulares.</w:t>
      </w: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>Se reseca la plica supero medial.</w:t>
      </w: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 xml:space="preserve">Se realiza un lavado exhaustivo </w:t>
      </w:r>
      <w:proofErr w:type="spellStart"/>
      <w:r>
        <w:t>intra</w:t>
      </w:r>
      <w:proofErr w:type="spellEnd"/>
      <w:r>
        <w:t>- articular.</w:t>
      </w:r>
    </w:p>
    <w:p w:rsidR="00BF61CC" w:rsidRDefault="00BF61CC" w:rsidP="00BF61CC">
      <w:pPr>
        <w:pStyle w:val="Prrafodelista"/>
        <w:numPr>
          <w:ilvl w:val="0"/>
          <w:numId w:val="11"/>
        </w:numPr>
        <w:ind w:right="-282"/>
      </w:pPr>
      <w:r>
        <w:t xml:space="preserve">Se cierran portales con </w:t>
      </w:r>
      <w:proofErr w:type="spellStart"/>
      <w:r>
        <w:t>monocryl</w:t>
      </w:r>
      <w:proofErr w:type="spellEnd"/>
      <w:r>
        <w:t xml:space="preserve"> 3-0 </w:t>
      </w:r>
      <w:proofErr w:type="spellStart"/>
      <w:r>
        <w:t>steri</w:t>
      </w:r>
      <w:proofErr w:type="spellEnd"/>
      <w:r>
        <w:t xml:space="preserve"> </w:t>
      </w:r>
      <w:proofErr w:type="spellStart"/>
      <w:r>
        <w:t>strips</w:t>
      </w:r>
      <w:proofErr w:type="spellEnd"/>
      <w:r>
        <w:t xml:space="preserve"> gasita </w:t>
      </w:r>
    </w:p>
    <w:p w:rsidR="00BF61CC" w:rsidRDefault="00BF61CC" w:rsidP="00BF61CC">
      <w:pPr>
        <w:pStyle w:val="Prrafodelista"/>
        <w:ind w:left="1080" w:right="-282"/>
      </w:pPr>
      <w:proofErr w:type="spellStart"/>
      <w:r>
        <w:t>Tegaderm</w:t>
      </w:r>
      <w:proofErr w:type="spellEnd"/>
      <w:r>
        <w:t xml:space="preserve"> </w:t>
      </w:r>
      <w:proofErr w:type="spellStart"/>
      <w:r>
        <w:t>kerlix</w:t>
      </w:r>
      <w:proofErr w:type="spellEnd"/>
      <w:r>
        <w:t xml:space="preserve"> venda elástica. </w:t>
      </w:r>
    </w:p>
    <w:p w:rsidR="00BF61CC" w:rsidRDefault="00BF61CC" w:rsidP="00BF61CC">
      <w:pPr>
        <w:ind w:right="-282"/>
      </w:pPr>
    </w:p>
    <w:p w:rsidR="00BF61CC" w:rsidRDefault="00BF61CC" w:rsidP="00BF61CC">
      <w:pPr>
        <w:ind w:right="-282"/>
      </w:pPr>
      <w:r>
        <w:t xml:space="preserve">Procedimiento sin complicaciones. </w:t>
      </w:r>
    </w:p>
    <w:p w:rsidR="00BF61CC" w:rsidRDefault="00BF61CC" w:rsidP="00BF61CC">
      <w:pPr>
        <w:ind w:right="-282"/>
      </w:pPr>
    </w:p>
    <w:p w:rsidR="00BF61CC" w:rsidRDefault="00BF61CC" w:rsidP="00BF61CC">
      <w:pPr>
        <w:ind w:right="-282"/>
      </w:pPr>
      <w:r>
        <w:t xml:space="preserve">Dicto: Dr. Luis Pedro Carranza </w:t>
      </w:r>
    </w:p>
    <w:p w:rsidR="00BF61CC" w:rsidRDefault="00BF61CC" w:rsidP="00BF61CC">
      <w:pPr>
        <w:ind w:right="-282"/>
      </w:pPr>
      <w:r>
        <w:t xml:space="preserve">Carina </w:t>
      </w:r>
    </w:p>
    <w:p w:rsidR="00BF61CC" w:rsidRDefault="00BF61CC" w:rsidP="00BF61CC">
      <w:pPr>
        <w:ind w:right="-282"/>
      </w:pPr>
    </w:p>
    <w:p w:rsidR="00BF61CC" w:rsidRDefault="00BF61CC" w:rsidP="00BF61CC">
      <w:pPr>
        <w:ind w:right="-282"/>
      </w:pPr>
    </w:p>
    <w:sectPr w:rsidR="00BF61CC" w:rsidSect="00316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4C7"/>
    <w:multiLevelType w:val="hybridMultilevel"/>
    <w:tmpl w:val="FA60EE34"/>
    <w:lvl w:ilvl="0" w:tplc="F6826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37E1F"/>
    <w:multiLevelType w:val="hybridMultilevel"/>
    <w:tmpl w:val="CB7276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67B5"/>
    <w:multiLevelType w:val="hybridMultilevel"/>
    <w:tmpl w:val="9A623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C5A8D"/>
    <w:multiLevelType w:val="hybridMultilevel"/>
    <w:tmpl w:val="5EB00708"/>
    <w:lvl w:ilvl="0" w:tplc="A15AA8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E592E64"/>
    <w:multiLevelType w:val="hybridMultilevel"/>
    <w:tmpl w:val="DF9613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0270F"/>
    <w:multiLevelType w:val="hybridMultilevel"/>
    <w:tmpl w:val="95766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57E42"/>
    <w:multiLevelType w:val="hybridMultilevel"/>
    <w:tmpl w:val="8B98DD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506A7"/>
    <w:multiLevelType w:val="hybridMultilevel"/>
    <w:tmpl w:val="35D209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C09C6"/>
    <w:multiLevelType w:val="hybridMultilevel"/>
    <w:tmpl w:val="655E5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F1A95"/>
    <w:multiLevelType w:val="hybridMultilevel"/>
    <w:tmpl w:val="2F72AB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17AF2"/>
    <w:multiLevelType w:val="hybridMultilevel"/>
    <w:tmpl w:val="4C7806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DA"/>
    <w:rsid w:val="00006027"/>
    <w:rsid w:val="00007648"/>
    <w:rsid w:val="00007D41"/>
    <w:rsid w:val="00011485"/>
    <w:rsid w:val="00014625"/>
    <w:rsid w:val="00042D74"/>
    <w:rsid w:val="00043F26"/>
    <w:rsid w:val="000461C0"/>
    <w:rsid w:val="00055CB9"/>
    <w:rsid w:val="00075E41"/>
    <w:rsid w:val="00087055"/>
    <w:rsid w:val="00092056"/>
    <w:rsid w:val="000A0D57"/>
    <w:rsid w:val="000A137A"/>
    <w:rsid w:val="000B66A4"/>
    <w:rsid w:val="000C48CC"/>
    <w:rsid w:val="000C4D7F"/>
    <w:rsid w:val="000D1580"/>
    <w:rsid w:val="000D6201"/>
    <w:rsid w:val="00100BE6"/>
    <w:rsid w:val="00113978"/>
    <w:rsid w:val="00115186"/>
    <w:rsid w:val="001322D6"/>
    <w:rsid w:val="00143521"/>
    <w:rsid w:val="00144159"/>
    <w:rsid w:val="00144801"/>
    <w:rsid w:val="00147C01"/>
    <w:rsid w:val="001637FB"/>
    <w:rsid w:val="00175F73"/>
    <w:rsid w:val="00182287"/>
    <w:rsid w:val="001832BC"/>
    <w:rsid w:val="00187D64"/>
    <w:rsid w:val="001902B5"/>
    <w:rsid w:val="001910EF"/>
    <w:rsid w:val="001A256F"/>
    <w:rsid w:val="001B0CC1"/>
    <w:rsid w:val="001B4674"/>
    <w:rsid w:val="001C18CD"/>
    <w:rsid w:val="001D3CFA"/>
    <w:rsid w:val="001E2359"/>
    <w:rsid w:val="001E7B1E"/>
    <w:rsid w:val="001F2865"/>
    <w:rsid w:val="001F32D3"/>
    <w:rsid w:val="001F38A1"/>
    <w:rsid w:val="00201AE4"/>
    <w:rsid w:val="0022211C"/>
    <w:rsid w:val="00244043"/>
    <w:rsid w:val="0024704A"/>
    <w:rsid w:val="00250CCB"/>
    <w:rsid w:val="00257209"/>
    <w:rsid w:val="0028034A"/>
    <w:rsid w:val="002804C1"/>
    <w:rsid w:val="00281915"/>
    <w:rsid w:val="00283BE3"/>
    <w:rsid w:val="002938D7"/>
    <w:rsid w:val="002B2959"/>
    <w:rsid w:val="002B75C7"/>
    <w:rsid w:val="002C0132"/>
    <w:rsid w:val="002C2867"/>
    <w:rsid w:val="002C5101"/>
    <w:rsid w:val="002C6617"/>
    <w:rsid w:val="002D1667"/>
    <w:rsid w:val="002D63FF"/>
    <w:rsid w:val="002E461A"/>
    <w:rsid w:val="002F1A9A"/>
    <w:rsid w:val="002F44D4"/>
    <w:rsid w:val="003066C3"/>
    <w:rsid w:val="00306D8C"/>
    <w:rsid w:val="00314C4E"/>
    <w:rsid w:val="00316DFD"/>
    <w:rsid w:val="003403DE"/>
    <w:rsid w:val="003422A7"/>
    <w:rsid w:val="003451D2"/>
    <w:rsid w:val="00382420"/>
    <w:rsid w:val="00387E00"/>
    <w:rsid w:val="00392D9A"/>
    <w:rsid w:val="003A60AC"/>
    <w:rsid w:val="003B587D"/>
    <w:rsid w:val="003C6A8C"/>
    <w:rsid w:val="003E27BA"/>
    <w:rsid w:val="003E7FE0"/>
    <w:rsid w:val="003F2FFB"/>
    <w:rsid w:val="003F60E7"/>
    <w:rsid w:val="003F6339"/>
    <w:rsid w:val="00400C1D"/>
    <w:rsid w:val="0040124B"/>
    <w:rsid w:val="00401B5F"/>
    <w:rsid w:val="004071F2"/>
    <w:rsid w:val="004167B6"/>
    <w:rsid w:val="00463E6A"/>
    <w:rsid w:val="00464D0A"/>
    <w:rsid w:val="004668B0"/>
    <w:rsid w:val="004723E0"/>
    <w:rsid w:val="0047289D"/>
    <w:rsid w:val="00474BE1"/>
    <w:rsid w:val="00484128"/>
    <w:rsid w:val="004863A1"/>
    <w:rsid w:val="004B0FA6"/>
    <w:rsid w:val="004D021A"/>
    <w:rsid w:val="004D7661"/>
    <w:rsid w:val="004D7825"/>
    <w:rsid w:val="004F0E7E"/>
    <w:rsid w:val="004F72DA"/>
    <w:rsid w:val="004F7628"/>
    <w:rsid w:val="005159C6"/>
    <w:rsid w:val="0051708D"/>
    <w:rsid w:val="00522E6F"/>
    <w:rsid w:val="0053690C"/>
    <w:rsid w:val="0054588B"/>
    <w:rsid w:val="00551058"/>
    <w:rsid w:val="00557606"/>
    <w:rsid w:val="005614AC"/>
    <w:rsid w:val="005617DC"/>
    <w:rsid w:val="00581B0F"/>
    <w:rsid w:val="005B61F1"/>
    <w:rsid w:val="005C008F"/>
    <w:rsid w:val="005C3C03"/>
    <w:rsid w:val="005C72A3"/>
    <w:rsid w:val="005F1F68"/>
    <w:rsid w:val="005F3141"/>
    <w:rsid w:val="00605734"/>
    <w:rsid w:val="006124D9"/>
    <w:rsid w:val="00630BC1"/>
    <w:rsid w:val="00642C46"/>
    <w:rsid w:val="00643932"/>
    <w:rsid w:val="006447E8"/>
    <w:rsid w:val="00645FD7"/>
    <w:rsid w:val="00680A56"/>
    <w:rsid w:val="006907CC"/>
    <w:rsid w:val="006915A3"/>
    <w:rsid w:val="006A329D"/>
    <w:rsid w:val="006B0DD2"/>
    <w:rsid w:val="006E6CE4"/>
    <w:rsid w:val="006F1EBD"/>
    <w:rsid w:val="006F3736"/>
    <w:rsid w:val="006F6234"/>
    <w:rsid w:val="007141CB"/>
    <w:rsid w:val="00730A1D"/>
    <w:rsid w:val="00743602"/>
    <w:rsid w:val="00744C7F"/>
    <w:rsid w:val="00745A52"/>
    <w:rsid w:val="00755DE4"/>
    <w:rsid w:val="0076369F"/>
    <w:rsid w:val="007745E7"/>
    <w:rsid w:val="00781E7B"/>
    <w:rsid w:val="00782A6B"/>
    <w:rsid w:val="007868B1"/>
    <w:rsid w:val="007A1996"/>
    <w:rsid w:val="007A43C7"/>
    <w:rsid w:val="007C755A"/>
    <w:rsid w:val="007D411A"/>
    <w:rsid w:val="007E2FDF"/>
    <w:rsid w:val="007F3103"/>
    <w:rsid w:val="00815A45"/>
    <w:rsid w:val="00817704"/>
    <w:rsid w:val="00827C15"/>
    <w:rsid w:val="00845455"/>
    <w:rsid w:val="008544C8"/>
    <w:rsid w:val="008561F1"/>
    <w:rsid w:val="00882DAB"/>
    <w:rsid w:val="00883809"/>
    <w:rsid w:val="008945E3"/>
    <w:rsid w:val="00897DBD"/>
    <w:rsid w:val="008A0C99"/>
    <w:rsid w:val="008A13B2"/>
    <w:rsid w:val="008B15BC"/>
    <w:rsid w:val="008E06CC"/>
    <w:rsid w:val="008E0ABB"/>
    <w:rsid w:val="009025AC"/>
    <w:rsid w:val="00903EBF"/>
    <w:rsid w:val="009168F8"/>
    <w:rsid w:val="00923601"/>
    <w:rsid w:val="009258D2"/>
    <w:rsid w:val="00941923"/>
    <w:rsid w:val="00987A71"/>
    <w:rsid w:val="00992BEB"/>
    <w:rsid w:val="009B0FA0"/>
    <w:rsid w:val="009B47E8"/>
    <w:rsid w:val="009C7A8D"/>
    <w:rsid w:val="009D5065"/>
    <w:rsid w:val="009E0D17"/>
    <w:rsid w:val="009E2B1B"/>
    <w:rsid w:val="009F4612"/>
    <w:rsid w:val="00A061DB"/>
    <w:rsid w:val="00A14DB5"/>
    <w:rsid w:val="00A22967"/>
    <w:rsid w:val="00A362B0"/>
    <w:rsid w:val="00A36C3D"/>
    <w:rsid w:val="00A426E6"/>
    <w:rsid w:val="00A42C90"/>
    <w:rsid w:val="00A6302E"/>
    <w:rsid w:val="00A715F0"/>
    <w:rsid w:val="00A72129"/>
    <w:rsid w:val="00A8725D"/>
    <w:rsid w:val="00A87404"/>
    <w:rsid w:val="00A87F97"/>
    <w:rsid w:val="00AB226A"/>
    <w:rsid w:val="00AE313E"/>
    <w:rsid w:val="00B02D05"/>
    <w:rsid w:val="00B17A9D"/>
    <w:rsid w:val="00B200DE"/>
    <w:rsid w:val="00B20876"/>
    <w:rsid w:val="00B3585A"/>
    <w:rsid w:val="00B36F91"/>
    <w:rsid w:val="00B4726F"/>
    <w:rsid w:val="00B634BE"/>
    <w:rsid w:val="00B74500"/>
    <w:rsid w:val="00B94A8D"/>
    <w:rsid w:val="00BA03C2"/>
    <w:rsid w:val="00BA131C"/>
    <w:rsid w:val="00BA3FC8"/>
    <w:rsid w:val="00BA53D1"/>
    <w:rsid w:val="00BA6ED4"/>
    <w:rsid w:val="00BB5789"/>
    <w:rsid w:val="00BC5858"/>
    <w:rsid w:val="00BD1F21"/>
    <w:rsid w:val="00BD5263"/>
    <w:rsid w:val="00BE050E"/>
    <w:rsid w:val="00BE30DD"/>
    <w:rsid w:val="00BE685C"/>
    <w:rsid w:val="00BF3AD0"/>
    <w:rsid w:val="00BF41BA"/>
    <w:rsid w:val="00BF4DA6"/>
    <w:rsid w:val="00BF61CC"/>
    <w:rsid w:val="00C006AB"/>
    <w:rsid w:val="00C07AC9"/>
    <w:rsid w:val="00C20C3E"/>
    <w:rsid w:val="00C23C09"/>
    <w:rsid w:val="00C25E4A"/>
    <w:rsid w:val="00C347BA"/>
    <w:rsid w:val="00C41787"/>
    <w:rsid w:val="00C5401E"/>
    <w:rsid w:val="00C7590C"/>
    <w:rsid w:val="00C92A08"/>
    <w:rsid w:val="00CA4606"/>
    <w:rsid w:val="00CB0CE9"/>
    <w:rsid w:val="00CB5248"/>
    <w:rsid w:val="00CE0CDE"/>
    <w:rsid w:val="00CE4702"/>
    <w:rsid w:val="00CF3AAB"/>
    <w:rsid w:val="00CF70E6"/>
    <w:rsid w:val="00D06EEA"/>
    <w:rsid w:val="00D1574D"/>
    <w:rsid w:val="00D176D9"/>
    <w:rsid w:val="00D20357"/>
    <w:rsid w:val="00D23D38"/>
    <w:rsid w:val="00D25D4B"/>
    <w:rsid w:val="00D34D3A"/>
    <w:rsid w:val="00D427B1"/>
    <w:rsid w:val="00D560B3"/>
    <w:rsid w:val="00D614DC"/>
    <w:rsid w:val="00D70EA1"/>
    <w:rsid w:val="00D71BAC"/>
    <w:rsid w:val="00D7796E"/>
    <w:rsid w:val="00D87274"/>
    <w:rsid w:val="00D947AE"/>
    <w:rsid w:val="00DA3464"/>
    <w:rsid w:val="00DA48D5"/>
    <w:rsid w:val="00DD4F54"/>
    <w:rsid w:val="00DD6028"/>
    <w:rsid w:val="00DF0011"/>
    <w:rsid w:val="00DF09BE"/>
    <w:rsid w:val="00DF0CC5"/>
    <w:rsid w:val="00DF3805"/>
    <w:rsid w:val="00DF6B3C"/>
    <w:rsid w:val="00DF7D02"/>
    <w:rsid w:val="00E101FF"/>
    <w:rsid w:val="00E116F2"/>
    <w:rsid w:val="00E244AF"/>
    <w:rsid w:val="00E25FDC"/>
    <w:rsid w:val="00E3331F"/>
    <w:rsid w:val="00E35313"/>
    <w:rsid w:val="00E40137"/>
    <w:rsid w:val="00E62EFC"/>
    <w:rsid w:val="00E77BBE"/>
    <w:rsid w:val="00E8453C"/>
    <w:rsid w:val="00E8786B"/>
    <w:rsid w:val="00E94159"/>
    <w:rsid w:val="00EA4611"/>
    <w:rsid w:val="00EA7987"/>
    <w:rsid w:val="00EB3500"/>
    <w:rsid w:val="00EB6988"/>
    <w:rsid w:val="00EB7951"/>
    <w:rsid w:val="00EB7B0A"/>
    <w:rsid w:val="00EC452B"/>
    <w:rsid w:val="00EC5889"/>
    <w:rsid w:val="00ED3094"/>
    <w:rsid w:val="00EF23EC"/>
    <w:rsid w:val="00F3137E"/>
    <w:rsid w:val="00F46B46"/>
    <w:rsid w:val="00F56D68"/>
    <w:rsid w:val="00F620AE"/>
    <w:rsid w:val="00F62627"/>
    <w:rsid w:val="00F72FFE"/>
    <w:rsid w:val="00F80FBF"/>
    <w:rsid w:val="00F851D3"/>
    <w:rsid w:val="00F93CC6"/>
    <w:rsid w:val="00FA5D38"/>
    <w:rsid w:val="00FA6743"/>
    <w:rsid w:val="00FB0265"/>
    <w:rsid w:val="00FC4F36"/>
    <w:rsid w:val="00FC5DB2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DA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F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FB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DA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F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FB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4A12F-F732-44D5-A844-2D4C5DCC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</dc:creator>
  <cp:lastModifiedBy>Usuario</cp:lastModifiedBy>
  <cp:revision>2</cp:revision>
  <dcterms:created xsi:type="dcterms:W3CDTF">2019-09-13T21:32:00Z</dcterms:created>
  <dcterms:modified xsi:type="dcterms:W3CDTF">2019-09-13T21:32:00Z</dcterms:modified>
</cp:coreProperties>
</file>