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E982C" w14:textId="77777777" w:rsidR="00360E0C" w:rsidRDefault="00360E0C" w:rsidP="00A97368">
      <w:pPr>
        <w:rPr>
          <w:lang w:val="es-ES"/>
        </w:rPr>
      </w:pPr>
      <w:bookmarkStart w:id="0" w:name="_GoBack"/>
      <w:bookmarkEnd w:id="0"/>
    </w:p>
    <w:p w14:paraId="744AFC13" w14:textId="77777777" w:rsidR="00A97368" w:rsidRDefault="00A97368" w:rsidP="00360E0C">
      <w:pPr>
        <w:jc w:val="center"/>
        <w:rPr>
          <w:b/>
          <w:bCs/>
          <w:sz w:val="28"/>
          <w:szCs w:val="28"/>
          <w:lang w:val="es-ES"/>
        </w:rPr>
      </w:pPr>
    </w:p>
    <w:p w14:paraId="12E43D40" w14:textId="3F3F23BE" w:rsidR="00E32B5B" w:rsidRDefault="00360E0C" w:rsidP="00360E0C">
      <w:pPr>
        <w:jc w:val="center"/>
        <w:rPr>
          <w:b/>
          <w:bCs/>
          <w:sz w:val="28"/>
          <w:szCs w:val="28"/>
          <w:lang w:val="es-ES"/>
        </w:rPr>
      </w:pPr>
      <w:r w:rsidRPr="00360E0C">
        <w:rPr>
          <w:b/>
          <w:bCs/>
          <w:sz w:val="28"/>
          <w:szCs w:val="28"/>
          <w:lang w:val="es-ES"/>
        </w:rPr>
        <w:t>RECORD OPERATORIO</w:t>
      </w:r>
    </w:p>
    <w:p w14:paraId="4F0C253A" w14:textId="77777777" w:rsidR="00A97368" w:rsidRDefault="00A97368" w:rsidP="00360E0C">
      <w:pPr>
        <w:jc w:val="center"/>
        <w:rPr>
          <w:b/>
          <w:bCs/>
          <w:lang w:val="es-ES"/>
        </w:rPr>
      </w:pPr>
    </w:p>
    <w:p w14:paraId="59367D58" w14:textId="1A737A14" w:rsidR="00360E0C" w:rsidRDefault="00360E0C" w:rsidP="00360E0C">
      <w:pPr>
        <w:jc w:val="center"/>
        <w:rPr>
          <w:b/>
          <w:bCs/>
          <w:lang w:val="es-ES"/>
        </w:rPr>
      </w:pPr>
    </w:p>
    <w:p w14:paraId="5B1F1453" w14:textId="1D5262C8" w:rsidR="00360E0C" w:rsidRDefault="00360E0C" w:rsidP="00360E0C">
      <w:pPr>
        <w:rPr>
          <w:lang w:val="es-ES"/>
        </w:rPr>
      </w:pPr>
      <w:r>
        <w:rPr>
          <w:b/>
          <w:bCs/>
          <w:lang w:val="es-ES"/>
        </w:rPr>
        <w:t xml:space="preserve">Fecha: </w:t>
      </w:r>
      <w:r>
        <w:rPr>
          <w:lang w:val="es-ES"/>
        </w:rPr>
        <w:t>10 de Julio de 2021</w:t>
      </w:r>
    </w:p>
    <w:p w14:paraId="7CA459FC" w14:textId="51AC90B2" w:rsidR="00360E0C" w:rsidRDefault="00360E0C" w:rsidP="00360E0C">
      <w:pPr>
        <w:rPr>
          <w:lang w:val="es-ES"/>
        </w:rPr>
      </w:pPr>
      <w:r w:rsidRPr="00360E0C">
        <w:rPr>
          <w:b/>
          <w:bCs/>
          <w:lang w:val="es-ES"/>
        </w:rPr>
        <w:t>Paciente:</w:t>
      </w:r>
      <w:r>
        <w:rPr>
          <w:lang w:val="es-ES"/>
        </w:rPr>
        <w:t xml:space="preserve"> Oscar Alejandro Salazar Flores</w:t>
      </w:r>
    </w:p>
    <w:p w14:paraId="6437DDC5" w14:textId="697E1FD1" w:rsidR="00360E0C" w:rsidRDefault="00360E0C" w:rsidP="00360E0C">
      <w:pPr>
        <w:rPr>
          <w:lang w:val="es-ES"/>
        </w:rPr>
      </w:pPr>
      <w:r w:rsidRPr="00360E0C">
        <w:rPr>
          <w:b/>
          <w:bCs/>
          <w:lang w:val="es-ES"/>
        </w:rPr>
        <w:t>Edad:</w:t>
      </w:r>
      <w:r>
        <w:rPr>
          <w:lang w:val="es-ES"/>
        </w:rPr>
        <w:t xml:space="preserve"> 44 años</w:t>
      </w:r>
    </w:p>
    <w:p w14:paraId="269780E6" w14:textId="10E4A254" w:rsidR="00360E0C" w:rsidRDefault="00360E0C" w:rsidP="00360E0C">
      <w:pPr>
        <w:rPr>
          <w:lang w:val="es-ES"/>
        </w:rPr>
      </w:pPr>
      <w:r w:rsidRPr="00360E0C">
        <w:rPr>
          <w:b/>
          <w:bCs/>
          <w:lang w:val="es-ES"/>
        </w:rPr>
        <w:t>Cirujanos:</w:t>
      </w:r>
      <w:r>
        <w:rPr>
          <w:lang w:val="es-ES"/>
        </w:rPr>
        <w:t xml:space="preserve"> Dr. Carranza/ Dr.</w:t>
      </w:r>
      <w:r w:rsidR="0006177B">
        <w:rPr>
          <w:lang w:val="es-ES"/>
        </w:rPr>
        <w:t xml:space="preserve"> </w:t>
      </w:r>
      <w:r>
        <w:rPr>
          <w:lang w:val="es-ES"/>
        </w:rPr>
        <w:t>Rivera</w:t>
      </w:r>
    </w:p>
    <w:p w14:paraId="60CB731D" w14:textId="11272554" w:rsidR="00360E0C" w:rsidRDefault="00360E0C" w:rsidP="00360E0C">
      <w:pPr>
        <w:rPr>
          <w:lang w:val="es-ES"/>
        </w:rPr>
      </w:pPr>
      <w:r w:rsidRPr="00360E0C">
        <w:rPr>
          <w:b/>
          <w:bCs/>
          <w:lang w:val="es-ES"/>
        </w:rPr>
        <w:t>Ayudantes:</w:t>
      </w:r>
      <w:r>
        <w:rPr>
          <w:lang w:val="es-ES"/>
        </w:rPr>
        <w:t xml:space="preserve"> Dr. Cifuentes</w:t>
      </w:r>
    </w:p>
    <w:p w14:paraId="25CFBDAE" w14:textId="64F67FB6" w:rsidR="00360E0C" w:rsidRDefault="00360E0C" w:rsidP="00360E0C">
      <w:pPr>
        <w:rPr>
          <w:lang w:val="es-ES"/>
        </w:rPr>
      </w:pPr>
      <w:r w:rsidRPr="00360E0C">
        <w:rPr>
          <w:b/>
          <w:bCs/>
          <w:lang w:val="es-ES"/>
        </w:rPr>
        <w:t>Anestesiólogo:</w:t>
      </w:r>
      <w:r>
        <w:rPr>
          <w:lang w:val="es-ES"/>
        </w:rPr>
        <w:t xml:space="preserve"> Dr. Castro</w:t>
      </w:r>
    </w:p>
    <w:p w14:paraId="5F8E516B" w14:textId="07D0E7F5" w:rsidR="00360E0C" w:rsidRDefault="00360E0C" w:rsidP="00360E0C">
      <w:pPr>
        <w:rPr>
          <w:lang w:val="es-ES"/>
        </w:rPr>
      </w:pPr>
      <w:r w:rsidRPr="00360E0C">
        <w:rPr>
          <w:b/>
          <w:bCs/>
          <w:lang w:val="es-ES"/>
        </w:rPr>
        <w:t>Tipo de anestesia:</w:t>
      </w:r>
      <w:r>
        <w:rPr>
          <w:lang w:val="es-ES"/>
        </w:rPr>
        <w:t xml:space="preserve"> General</w:t>
      </w:r>
    </w:p>
    <w:p w14:paraId="34277E11" w14:textId="6EFA4094" w:rsidR="00360E0C" w:rsidRDefault="00360E0C" w:rsidP="00360E0C">
      <w:pPr>
        <w:rPr>
          <w:lang w:val="es-ES"/>
        </w:rPr>
      </w:pPr>
      <w:r w:rsidRPr="00360E0C">
        <w:rPr>
          <w:b/>
          <w:bCs/>
          <w:lang w:val="es-ES"/>
        </w:rPr>
        <w:t>Instrumentista:</w:t>
      </w:r>
      <w:r>
        <w:rPr>
          <w:lang w:val="es-ES"/>
        </w:rPr>
        <w:t xml:space="preserve"> Luz López</w:t>
      </w:r>
    </w:p>
    <w:p w14:paraId="118C680D" w14:textId="62CA0264" w:rsidR="00360E0C" w:rsidRDefault="00360E0C" w:rsidP="00360E0C">
      <w:pPr>
        <w:rPr>
          <w:lang w:val="es-ES"/>
        </w:rPr>
      </w:pPr>
      <w:r w:rsidRPr="00360E0C">
        <w:rPr>
          <w:b/>
          <w:bCs/>
          <w:lang w:val="es-ES"/>
        </w:rPr>
        <w:t>Circulante:</w:t>
      </w:r>
      <w:r>
        <w:rPr>
          <w:lang w:val="es-ES"/>
        </w:rPr>
        <w:t xml:space="preserve"> Katherine López</w:t>
      </w:r>
    </w:p>
    <w:p w14:paraId="7ACA93AF" w14:textId="402D3259" w:rsidR="00360E0C" w:rsidRDefault="00360E0C" w:rsidP="00360E0C">
      <w:pPr>
        <w:rPr>
          <w:lang w:val="es-ES"/>
        </w:rPr>
      </w:pPr>
      <w:r w:rsidRPr="00360E0C">
        <w:rPr>
          <w:b/>
          <w:bCs/>
          <w:lang w:val="es-ES"/>
        </w:rPr>
        <w:t>Diagnóstico:</w:t>
      </w:r>
      <w:r>
        <w:rPr>
          <w:lang w:val="es-ES"/>
        </w:rPr>
        <w:t xml:space="preserve"> Lesión menisco interno + </w:t>
      </w:r>
      <w:proofErr w:type="spellStart"/>
      <w:r>
        <w:rPr>
          <w:lang w:val="es-ES"/>
        </w:rPr>
        <w:t>entesofito</w:t>
      </w:r>
      <w:proofErr w:type="spellEnd"/>
      <w:r>
        <w:rPr>
          <w:lang w:val="es-ES"/>
        </w:rPr>
        <w:t xml:space="preserve"> rótula de rodilla izquierda</w:t>
      </w:r>
    </w:p>
    <w:p w14:paraId="20F14AD0" w14:textId="5BFE47F7" w:rsidR="00360E0C" w:rsidRDefault="00360E0C" w:rsidP="00360E0C">
      <w:pPr>
        <w:rPr>
          <w:lang w:val="es-ES"/>
        </w:rPr>
      </w:pPr>
      <w:r w:rsidRPr="00360E0C">
        <w:rPr>
          <w:b/>
          <w:bCs/>
          <w:lang w:val="es-ES"/>
        </w:rPr>
        <w:t>Operación efectuada:</w:t>
      </w:r>
      <w:r>
        <w:rPr>
          <w:lang w:val="es-ES"/>
        </w:rPr>
        <w:t xml:space="preserve"> Artroscopia de rodilla izquierda + reparación menisco de rodilla izquierda</w:t>
      </w:r>
    </w:p>
    <w:p w14:paraId="451BADF7" w14:textId="400F2503" w:rsidR="00360E0C" w:rsidRDefault="00360E0C" w:rsidP="00360E0C">
      <w:pPr>
        <w:rPr>
          <w:lang w:val="es-ES"/>
        </w:rPr>
      </w:pPr>
      <w:r w:rsidRPr="00360E0C">
        <w:rPr>
          <w:b/>
          <w:bCs/>
          <w:lang w:val="es-ES"/>
        </w:rPr>
        <w:t>Tiempo de operación:</w:t>
      </w:r>
      <w:r>
        <w:rPr>
          <w:lang w:val="es-ES"/>
        </w:rPr>
        <w:t xml:space="preserve"> 2 horas 30 minutos</w:t>
      </w:r>
    </w:p>
    <w:p w14:paraId="568B514F" w14:textId="1ACF34FC" w:rsidR="0006177B" w:rsidRDefault="00360E0C" w:rsidP="00360E0C">
      <w:pPr>
        <w:rPr>
          <w:lang w:val="es-ES"/>
        </w:rPr>
      </w:pPr>
      <w:r w:rsidRPr="0006177B">
        <w:rPr>
          <w:b/>
          <w:bCs/>
          <w:lang w:val="es-ES"/>
        </w:rPr>
        <w:t>Tiempo de anestesia:</w:t>
      </w:r>
      <w:r>
        <w:rPr>
          <w:lang w:val="es-ES"/>
        </w:rPr>
        <w:t xml:space="preserve"> 3 horas</w:t>
      </w:r>
    </w:p>
    <w:p w14:paraId="112F4F9A" w14:textId="1FFCFE29" w:rsidR="0006177B" w:rsidRDefault="0006177B" w:rsidP="00360E0C">
      <w:pPr>
        <w:rPr>
          <w:lang w:val="es-ES"/>
        </w:rPr>
      </w:pPr>
    </w:p>
    <w:p w14:paraId="47AF2770" w14:textId="19AA8F10" w:rsidR="00A97368" w:rsidRDefault="00A97368" w:rsidP="00360E0C">
      <w:pPr>
        <w:rPr>
          <w:lang w:val="es-ES"/>
        </w:rPr>
      </w:pPr>
      <w:r w:rsidRPr="00A97368">
        <w:rPr>
          <w:b/>
          <w:bCs/>
          <w:lang w:val="es-ES"/>
        </w:rPr>
        <w:t>Indicación:</w:t>
      </w:r>
      <w:r>
        <w:rPr>
          <w:lang w:val="es-ES"/>
        </w:rPr>
        <w:t xml:space="preserve"> Dolor y claudicación en rodilla </w:t>
      </w:r>
      <w:proofErr w:type="spellStart"/>
      <w:r>
        <w:rPr>
          <w:lang w:val="es-ES"/>
        </w:rPr>
        <w:t>izqueirda</w:t>
      </w:r>
      <w:proofErr w:type="spellEnd"/>
      <w:r>
        <w:rPr>
          <w:lang w:val="es-ES"/>
        </w:rPr>
        <w:t>.</w:t>
      </w:r>
    </w:p>
    <w:p w14:paraId="0AE8953D" w14:textId="77777777" w:rsidR="00A97368" w:rsidRDefault="00A97368" w:rsidP="00360E0C">
      <w:pPr>
        <w:rPr>
          <w:lang w:val="es-ES"/>
        </w:rPr>
      </w:pPr>
    </w:p>
    <w:p w14:paraId="237D2EA4" w14:textId="3911ECBA" w:rsidR="0006177B" w:rsidRPr="00A97368" w:rsidRDefault="0006177B" w:rsidP="00360E0C">
      <w:pPr>
        <w:rPr>
          <w:b/>
          <w:bCs/>
          <w:lang w:val="es-ES"/>
        </w:rPr>
      </w:pPr>
      <w:r w:rsidRPr="00A97368">
        <w:rPr>
          <w:b/>
          <w:bCs/>
          <w:lang w:val="es-ES"/>
        </w:rPr>
        <w:t>Hallazgos:</w:t>
      </w:r>
    </w:p>
    <w:p w14:paraId="7FB3630C" w14:textId="1FEBCE81" w:rsidR="0006177B" w:rsidRDefault="0006177B" w:rsidP="00360E0C">
      <w:pPr>
        <w:rPr>
          <w:lang w:val="es-ES"/>
        </w:rPr>
      </w:pPr>
    </w:p>
    <w:p w14:paraId="345DEA2E" w14:textId="3B710F08" w:rsidR="0006177B" w:rsidRDefault="0006177B" w:rsidP="00A9736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Ruptura del menisco interno. Menisco externo normal.</w:t>
      </w:r>
    </w:p>
    <w:p w14:paraId="52548E51" w14:textId="7A9F03E7" w:rsidR="0006177B" w:rsidRDefault="00434096" w:rsidP="00A9736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Lesión </w:t>
      </w:r>
      <w:proofErr w:type="spellStart"/>
      <w:r>
        <w:rPr>
          <w:lang w:val="es-ES"/>
        </w:rPr>
        <w:t>condral</w:t>
      </w:r>
      <w:proofErr w:type="spellEnd"/>
      <w:r>
        <w:rPr>
          <w:lang w:val="es-ES"/>
        </w:rPr>
        <w:t xml:space="preserve"> GIII clasificación de </w:t>
      </w:r>
      <w:proofErr w:type="spellStart"/>
      <w:r>
        <w:rPr>
          <w:lang w:val="es-ES"/>
        </w:rPr>
        <w:t>Outerbridge</w:t>
      </w:r>
      <w:proofErr w:type="spellEnd"/>
      <w:r>
        <w:rPr>
          <w:lang w:val="es-ES"/>
        </w:rPr>
        <w:t xml:space="preserve"> en la faceta lateral de rótula y GII-III en platillo tibial medial y lateral</w:t>
      </w:r>
    </w:p>
    <w:p w14:paraId="4165ACBB" w14:textId="201E93CD" w:rsidR="00434096" w:rsidRDefault="00434096" w:rsidP="00A9736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Presencia de plica sinovial </w:t>
      </w:r>
      <w:proofErr w:type="spellStart"/>
      <w:r>
        <w:rPr>
          <w:lang w:val="es-ES"/>
        </w:rPr>
        <w:t>superomedial</w:t>
      </w:r>
      <w:proofErr w:type="spellEnd"/>
      <w:r>
        <w:rPr>
          <w:lang w:val="es-ES"/>
        </w:rPr>
        <w:t xml:space="preserve"> que contacta cartílago de fémur.</w:t>
      </w:r>
    </w:p>
    <w:p w14:paraId="5018DC2A" w14:textId="311EF342" w:rsidR="00434096" w:rsidRDefault="00434096" w:rsidP="00A9736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Lesión </w:t>
      </w:r>
      <w:proofErr w:type="spellStart"/>
      <w:r>
        <w:rPr>
          <w:lang w:val="es-ES"/>
        </w:rPr>
        <w:t>superomedial</w:t>
      </w:r>
      <w:proofErr w:type="spellEnd"/>
      <w:r>
        <w:rPr>
          <w:lang w:val="es-ES"/>
        </w:rPr>
        <w:t xml:space="preserve"> de 20 </w:t>
      </w:r>
      <w:proofErr w:type="spellStart"/>
      <w:r>
        <w:rPr>
          <w:lang w:val="es-ES"/>
        </w:rPr>
        <w:t>mm.</w:t>
      </w:r>
      <w:proofErr w:type="spellEnd"/>
      <w:r>
        <w:rPr>
          <w:lang w:val="es-ES"/>
        </w:rPr>
        <w:t xml:space="preserve"> X 10 </w:t>
      </w:r>
      <w:proofErr w:type="spellStart"/>
      <w:r>
        <w:rPr>
          <w:lang w:val="es-ES"/>
        </w:rPr>
        <w:t>mm.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intraarticular</w:t>
      </w:r>
      <w:proofErr w:type="spellEnd"/>
      <w:r>
        <w:rPr>
          <w:lang w:val="es-ES"/>
        </w:rPr>
        <w:t xml:space="preserve"> en apariencia grasa.</w:t>
      </w:r>
    </w:p>
    <w:p w14:paraId="0B66E580" w14:textId="13571DD8" w:rsidR="00434096" w:rsidRDefault="00434096" w:rsidP="00A97368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Entesofito</w:t>
      </w:r>
      <w:proofErr w:type="spellEnd"/>
      <w:r>
        <w:rPr>
          <w:lang w:val="es-ES"/>
        </w:rPr>
        <w:t xml:space="preserve"> en borde superior de rótula de 10 </w:t>
      </w:r>
      <w:proofErr w:type="spellStart"/>
      <w:r>
        <w:rPr>
          <w:lang w:val="es-ES"/>
        </w:rPr>
        <w:t>mm.</w:t>
      </w:r>
      <w:proofErr w:type="spellEnd"/>
      <w:r>
        <w:rPr>
          <w:lang w:val="es-ES"/>
        </w:rPr>
        <w:t xml:space="preserve"> x 8 </w:t>
      </w:r>
      <w:proofErr w:type="spellStart"/>
      <w:r>
        <w:rPr>
          <w:lang w:val="es-ES"/>
        </w:rPr>
        <w:t>mm.</w:t>
      </w:r>
      <w:proofErr w:type="spellEnd"/>
      <w:r>
        <w:rPr>
          <w:lang w:val="es-ES"/>
        </w:rPr>
        <w:t xml:space="preserve"> ubicado en la inserción del tendón del cuádriceps.</w:t>
      </w:r>
    </w:p>
    <w:p w14:paraId="1020B433" w14:textId="0E54AF7A" w:rsidR="00434096" w:rsidRDefault="00434096" w:rsidP="00A9736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Presencia de múltiples fragmentos libres de cartílago </w:t>
      </w:r>
      <w:proofErr w:type="spellStart"/>
      <w:r>
        <w:rPr>
          <w:lang w:val="es-ES"/>
        </w:rPr>
        <w:t>intraarticular</w:t>
      </w:r>
      <w:proofErr w:type="spellEnd"/>
      <w:r>
        <w:rPr>
          <w:lang w:val="es-ES"/>
        </w:rPr>
        <w:t>.</w:t>
      </w:r>
    </w:p>
    <w:p w14:paraId="61DC8667" w14:textId="11864BA5" w:rsidR="00434096" w:rsidRDefault="00434096" w:rsidP="00A9736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Ligamentos cruzados son normales.</w:t>
      </w:r>
    </w:p>
    <w:p w14:paraId="6810C272" w14:textId="12F67C1C" w:rsidR="00434096" w:rsidRDefault="00434096" w:rsidP="00434096">
      <w:pPr>
        <w:rPr>
          <w:lang w:val="es-ES"/>
        </w:rPr>
      </w:pPr>
    </w:p>
    <w:p w14:paraId="1503EEA7" w14:textId="40914E91" w:rsidR="00434096" w:rsidRPr="00A97368" w:rsidRDefault="00434096" w:rsidP="00434096">
      <w:pPr>
        <w:rPr>
          <w:b/>
          <w:bCs/>
          <w:lang w:val="es-ES"/>
        </w:rPr>
      </w:pPr>
      <w:r w:rsidRPr="00A97368">
        <w:rPr>
          <w:b/>
          <w:bCs/>
          <w:lang w:val="es-ES"/>
        </w:rPr>
        <w:t>Procedimiento:</w:t>
      </w:r>
    </w:p>
    <w:p w14:paraId="217FF083" w14:textId="443A9147" w:rsidR="00434096" w:rsidRDefault="00434096" w:rsidP="00434096">
      <w:pPr>
        <w:rPr>
          <w:lang w:val="es-ES"/>
        </w:rPr>
      </w:pPr>
    </w:p>
    <w:p w14:paraId="15E439C5" w14:textId="75950830" w:rsidR="00434096" w:rsidRDefault="00434096" w:rsidP="00A97368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Reparación del menisco interno utilizando pinzas artroscópicas y radiofrecuencia tipo </w:t>
      </w:r>
      <w:proofErr w:type="spellStart"/>
      <w:r>
        <w:rPr>
          <w:lang w:val="es-ES"/>
        </w:rPr>
        <w:t>Arthrocare</w:t>
      </w:r>
      <w:proofErr w:type="spellEnd"/>
    </w:p>
    <w:p w14:paraId="71681B23" w14:textId="5E395481" w:rsidR="00434096" w:rsidRDefault="00434096" w:rsidP="00A97368">
      <w:pPr>
        <w:pStyle w:val="Prrafodelista"/>
        <w:numPr>
          <w:ilvl w:val="0"/>
          <w:numId w:val="2"/>
        </w:numPr>
        <w:jc w:val="both"/>
        <w:rPr>
          <w:lang w:val="es-ES"/>
        </w:rPr>
      </w:pPr>
      <w:proofErr w:type="spellStart"/>
      <w:r>
        <w:rPr>
          <w:lang w:val="es-ES"/>
        </w:rPr>
        <w:t>Condroplastía</w:t>
      </w:r>
      <w:proofErr w:type="spellEnd"/>
      <w:r>
        <w:rPr>
          <w:lang w:val="es-ES"/>
        </w:rPr>
        <w:t xml:space="preserve"> de la faceta lateral de rótula y de ambos platillos tibiales utilizando </w:t>
      </w:r>
      <w:proofErr w:type="spellStart"/>
      <w:r>
        <w:rPr>
          <w:lang w:val="es-ES"/>
        </w:rPr>
        <w:t>shaver</w:t>
      </w:r>
      <w:proofErr w:type="spellEnd"/>
      <w:r>
        <w:rPr>
          <w:lang w:val="es-ES"/>
        </w:rPr>
        <w:t xml:space="preserve"> artroscópico de 4.0 </w:t>
      </w:r>
      <w:proofErr w:type="spellStart"/>
      <w:r>
        <w:rPr>
          <w:lang w:val="es-ES"/>
        </w:rPr>
        <w:t>mm.</w:t>
      </w:r>
      <w:proofErr w:type="spellEnd"/>
    </w:p>
    <w:p w14:paraId="586BC2A9" w14:textId="4EEF5B74" w:rsidR="00434096" w:rsidRDefault="00434096" w:rsidP="00A97368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Resección de plica sinovial </w:t>
      </w:r>
      <w:proofErr w:type="spellStart"/>
      <w:r>
        <w:rPr>
          <w:lang w:val="es-ES"/>
        </w:rPr>
        <w:t>superomedial</w:t>
      </w:r>
      <w:proofErr w:type="spellEnd"/>
      <w:r>
        <w:rPr>
          <w:lang w:val="es-ES"/>
        </w:rPr>
        <w:t xml:space="preserve"> con </w:t>
      </w:r>
      <w:proofErr w:type="spellStart"/>
      <w:r>
        <w:rPr>
          <w:lang w:val="es-ES"/>
        </w:rPr>
        <w:t>shaver</w:t>
      </w:r>
      <w:proofErr w:type="spellEnd"/>
      <w:r w:rsidR="00A97368">
        <w:rPr>
          <w:lang w:val="es-ES"/>
        </w:rPr>
        <w:t xml:space="preserve"> artroscópico</w:t>
      </w:r>
    </w:p>
    <w:p w14:paraId="116B2CCC" w14:textId="04FE9097" w:rsidR="00434096" w:rsidRDefault="00A97368" w:rsidP="00A97368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Resección de lesión </w:t>
      </w:r>
      <w:proofErr w:type="spellStart"/>
      <w:r>
        <w:rPr>
          <w:lang w:val="es-ES"/>
        </w:rPr>
        <w:t>intraarticular</w:t>
      </w:r>
      <w:proofErr w:type="spellEnd"/>
      <w:r>
        <w:rPr>
          <w:lang w:val="es-ES"/>
        </w:rPr>
        <w:t xml:space="preserve"> con </w:t>
      </w:r>
      <w:proofErr w:type="spellStart"/>
      <w:r>
        <w:rPr>
          <w:lang w:val="es-ES"/>
        </w:rPr>
        <w:t>shaver</w:t>
      </w:r>
      <w:proofErr w:type="spellEnd"/>
      <w:r>
        <w:rPr>
          <w:lang w:val="es-ES"/>
        </w:rPr>
        <w:t xml:space="preserve"> artroscópico</w:t>
      </w:r>
    </w:p>
    <w:p w14:paraId="34FDA96D" w14:textId="025999C3" w:rsidR="00A97368" w:rsidRDefault="00A97368" w:rsidP="00A97368">
      <w:pPr>
        <w:pStyle w:val="Prrafodelista"/>
        <w:jc w:val="both"/>
        <w:rPr>
          <w:lang w:val="es-ES"/>
        </w:rPr>
      </w:pPr>
    </w:p>
    <w:p w14:paraId="426C752D" w14:textId="55D8270D" w:rsidR="00A97368" w:rsidRDefault="00A97368" w:rsidP="00A97368">
      <w:pPr>
        <w:pStyle w:val="Prrafodelista"/>
        <w:jc w:val="both"/>
        <w:rPr>
          <w:lang w:val="es-ES"/>
        </w:rPr>
      </w:pPr>
    </w:p>
    <w:p w14:paraId="605EF72F" w14:textId="363DC1A2" w:rsidR="00A97368" w:rsidRDefault="00A97368" w:rsidP="00A97368">
      <w:pPr>
        <w:pStyle w:val="Prrafodelista"/>
        <w:jc w:val="both"/>
        <w:rPr>
          <w:lang w:val="es-ES"/>
        </w:rPr>
      </w:pPr>
    </w:p>
    <w:p w14:paraId="7A3A2B7B" w14:textId="24A30067" w:rsidR="00A97368" w:rsidRDefault="00A97368" w:rsidP="00A97368">
      <w:pPr>
        <w:pStyle w:val="Prrafodelista"/>
        <w:jc w:val="both"/>
        <w:rPr>
          <w:lang w:val="es-ES"/>
        </w:rPr>
      </w:pPr>
    </w:p>
    <w:p w14:paraId="1C53267E" w14:textId="3CF876A8" w:rsidR="00A97368" w:rsidRDefault="00A97368" w:rsidP="00A97368">
      <w:pPr>
        <w:pStyle w:val="Prrafodelista"/>
        <w:jc w:val="both"/>
        <w:rPr>
          <w:lang w:val="es-ES"/>
        </w:rPr>
      </w:pPr>
    </w:p>
    <w:p w14:paraId="22ECDE6E" w14:textId="741DDBCD" w:rsidR="00A97368" w:rsidRDefault="00A97368" w:rsidP="00A97368">
      <w:pPr>
        <w:pStyle w:val="Prrafodelista"/>
        <w:jc w:val="both"/>
        <w:rPr>
          <w:lang w:val="es-ES"/>
        </w:rPr>
      </w:pPr>
    </w:p>
    <w:p w14:paraId="3886505E" w14:textId="13C5FA98" w:rsidR="00A97368" w:rsidRDefault="00A97368" w:rsidP="00A97368">
      <w:pPr>
        <w:pStyle w:val="Prrafodelista"/>
        <w:jc w:val="both"/>
        <w:rPr>
          <w:lang w:val="es-ES"/>
        </w:rPr>
      </w:pPr>
    </w:p>
    <w:p w14:paraId="2D2B67E5" w14:textId="77777777" w:rsidR="00A97368" w:rsidRDefault="00A97368" w:rsidP="00A97368">
      <w:pPr>
        <w:pStyle w:val="Prrafodelista"/>
        <w:jc w:val="both"/>
        <w:rPr>
          <w:lang w:val="es-ES"/>
        </w:rPr>
      </w:pPr>
    </w:p>
    <w:p w14:paraId="08BF5D55" w14:textId="0E38F350" w:rsidR="00A97368" w:rsidRDefault="00A97368" w:rsidP="00A97368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Exploración y tenotomía del tendón cuádriceps logrando resecar con sierra eléctrica </w:t>
      </w:r>
      <w:proofErr w:type="spellStart"/>
      <w:r>
        <w:rPr>
          <w:lang w:val="es-ES"/>
        </w:rPr>
        <w:t>entesofito</w:t>
      </w:r>
      <w:proofErr w:type="spellEnd"/>
      <w:r>
        <w:rPr>
          <w:lang w:val="es-ES"/>
        </w:rPr>
        <w:t xml:space="preserve"> del borde superior de rótula. Además se repara tendón del cuádriceps colocando ancla </w:t>
      </w:r>
      <w:proofErr w:type="spellStart"/>
      <w:r>
        <w:rPr>
          <w:lang w:val="es-ES"/>
        </w:rPr>
        <w:t>bioabsorbible</w:t>
      </w:r>
      <w:proofErr w:type="spellEnd"/>
      <w:r>
        <w:rPr>
          <w:lang w:val="es-ES"/>
        </w:rPr>
        <w:t xml:space="preserve"> en rótula realizando una </w:t>
      </w:r>
      <w:proofErr w:type="spellStart"/>
      <w:r>
        <w:rPr>
          <w:lang w:val="es-ES"/>
        </w:rPr>
        <w:t>tenodesis</w:t>
      </w:r>
      <w:proofErr w:type="spellEnd"/>
      <w:r>
        <w:rPr>
          <w:lang w:val="es-ES"/>
        </w:rPr>
        <w:t xml:space="preserve"> del mismo.</w:t>
      </w:r>
    </w:p>
    <w:p w14:paraId="39DAFF55" w14:textId="0B3B653E" w:rsidR="00A97368" w:rsidRDefault="00A97368" w:rsidP="00A97368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Cierre por planos con </w:t>
      </w:r>
      <w:proofErr w:type="spellStart"/>
      <w:r>
        <w:rPr>
          <w:lang w:val="es-ES"/>
        </w:rPr>
        <w:t>Vycryl</w:t>
      </w:r>
      <w:proofErr w:type="spellEnd"/>
      <w:r>
        <w:rPr>
          <w:lang w:val="es-ES"/>
        </w:rPr>
        <w:t xml:space="preserve"> 3-0 y Nylon 3-0. Se colocan curaciones, </w:t>
      </w:r>
      <w:proofErr w:type="spellStart"/>
      <w:r>
        <w:rPr>
          <w:lang w:val="es-ES"/>
        </w:rPr>
        <w:t>Tegaderm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Kerlyx</w:t>
      </w:r>
      <w:proofErr w:type="spellEnd"/>
      <w:r>
        <w:rPr>
          <w:lang w:val="es-ES"/>
        </w:rPr>
        <w:t>, venda elástica e inmovilizador de rodilla.</w:t>
      </w:r>
    </w:p>
    <w:p w14:paraId="00A7A629" w14:textId="226E7C1F" w:rsidR="00A97368" w:rsidRDefault="00A97368" w:rsidP="00A97368">
      <w:pPr>
        <w:rPr>
          <w:lang w:val="es-ES"/>
        </w:rPr>
      </w:pPr>
    </w:p>
    <w:p w14:paraId="039C6AD0" w14:textId="5BCF3390" w:rsidR="00A97368" w:rsidRDefault="00A97368" w:rsidP="00A97368">
      <w:pPr>
        <w:rPr>
          <w:lang w:val="es-ES"/>
        </w:rPr>
      </w:pPr>
      <w:r>
        <w:rPr>
          <w:lang w:val="es-ES"/>
        </w:rPr>
        <w:t>Procedimiento sin complicaciones.</w:t>
      </w:r>
    </w:p>
    <w:p w14:paraId="36F9F501" w14:textId="753D8B63" w:rsidR="00A97368" w:rsidRDefault="00A97368" w:rsidP="00A97368">
      <w:pPr>
        <w:rPr>
          <w:lang w:val="es-ES"/>
        </w:rPr>
      </w:pPr>
    </w:p>
    <w:p w14:paraId="551954F1" w14:textId="47DC84AE" w:rsidR="00A97368" w:rsidRDefault="00A97368" w:rsidP="00A97368">
      <w:pPr>
        <w:rPr>
          <w:lang w:val="es-ES"/>
        </w:rPr>
      </w:pPr>
    </w:p>
    <w:p w14:paraId="71DAECF6" w14:textId="76C18CD4" w:rsidR="00A97368" w:rsidRDefault="00A97368" w:rsidP="00A97368">
      <w:pPr>
        <w:rPr>
          <w:lang w:val="es-ES"/>
        </w:rPr>
      </w:pPr>
    </w:p>
    <w:p w14:paraId="7A449DC5" w14:textId="3565790A" w:rsidR="00A97368" w:rsidRDefault="00A97368" w:rsidP="00A97368">
      <w:pPr>
        <w:rPr>
          <w:lang w:val="es-ES"/>
        </w:rPr>
      </w:pPr>
    </w:p>
    <w:p w14:paraId="10E152D2" w14:textId="77777777" w:rsidR="00A97368" w:rsidRDefault="00A97368" w:rsidP="00A97368">
      <w:pPr>
        <w:rPr>
          <w:lang w:val="es-ES"/>
        </w:rPr>
      </w:pPr>
    </w:p>
    <w:p w14:paraId="7B90539A" w14:textId="77777777" w:rsidR="00A97368" w:rsidRDefault="00A97368" w:rsidP="00A97368">
      <w:pPr>
        <w:rPr>
          <w:lang w:val="es-ES"/>
        </w:rPr>
      </w:pPr>
    </w:p>
    <w:p w14:paraId="589FFFB6" w14:textId="7D7E9112" w:rsidR="00A97368" w:rsidRDefault="00A97368" w:rsidP="00A97368">
      <w:pPr>
        <w:rPr>
          <w:lang w:val="es-ES"/>
        </w:rPr>
      </w:pPr>
      <w:r>
        <w:rPr>
          <w:lang w:val="es-ES"/>
        </w:rPr>
        <w:t>Dr. Luis Pedro Carranza</w:t>
      </w:r>
    </w:p>
    <w:p w14:paraId="672675CC" w14:textId="77777777" w:rsidR="00A97368" w:rsidRPr="00A97368" w:rsidRDefault="00A97368" w:rsidP="00A97368">
      <w:pPr>
        <w:rPr>
          <w:lang w:val="es-ES"/>
        </w:rPr>
      </w:pPr>
    </w:p>
    <w:sectPr w:rsidR="00A97368" w:rsidRPr="00A97368" w:rsidSect="00297D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50B6C"/>
    <w:multiLevelType w:val="hybridMultilevel"/>
    <w:tmpl w:val="11044A90"/>
    <w:lvl w:ilvl="0" w:tplc="AF107BC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DA161B"/>
    <w:multiLevelType w:val="hybridMultilevel"/>
    <w:tmpl w:val="75F2519C"/>
    <w:lvl w:ilvl="0" w:tplc="7D1061B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E0C"/>
    <w:rsid w:val="0006177B"/>
    <w:rsid w:val="00297D55"/>
    <w:rsid w:val="00360E0C"/>
    <w:rsid w:val="00434096"/>
    <w:rsid w:val="006E3C41"/>
    <w:rsid w:val="00A75BC8"/>
    <w:rsid w:val="00A9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798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17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1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Luis-Pedro Carranza</dc:creator>
  <cp:lastModifiedBy>Usuario</cp:lastModifiedBy>
  <cp:revision>2</cp:revision>
  <dcterms:created xsi:type="dcterms:W3CDTF">2021-07-12T14:34:00Z</dcterms:created>
  <dcterms:modified xsi:type="dcterms:W3CDTF">2021-07-12T14:34:00Z</dcterms:modified>
</cp:coreProperties>
</file>