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616ED699"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 xml:space="preserve">Supplementary Material </w:t>
      </w:r>
      <w:r w:rsidR="000343CB">
        <w:rPr>
          <w:rStyle w:val="Fuerte"/>
          <w:rFonts w:ascii="Times" w:hAnsi="Times" w:cs="Times"/>
          <w:sz w:val="20"/>
          <w:szCs w:val="20"/>
          <w:lang w:val="en-US"/>
        </w:rPr>
        <w:t>S2</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28DC8D3B" w:rsidR="00D83F87" w:rsidRDefault="000343CB"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D83F87" w:rsidRPr="00D83F87">
        <w:rPr>
          <w:rFonts w:ascii="Times" w:eastAsia="Times New Roman" w:hAnsi="Times" w:cs="Times"/>
          <w:b/>
          <w:bCs/>
          <w:sz w:val="20"/>
          <w:szCs w:val="20"/>
          <w:lang w:val="en-US" w:eastAsia="de-DE"/>
        </w:rPr>
        <w:t>.1 Objective and scope</w:t>
      </w:r>
    </w:p>
    <w:p w14:paraId="04A034E9" w14:textId="53356FD9"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A70FE5" w:rsidRPr="00A70FE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A70FE5" w:rsidRPr="00A70FE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0197340F" w14:textId="41E2F442" w:rsidR="00137A4D" w:rsidRDefault="000343C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S2</w:t>
      </w:r>
      <w:r w:rsidR="0097627B">
        <w:rPr>
          <w:rFonts w:ascii="Times" w:eastAsia="Times New Roman" w:hAnsi="Times" w:cs="Times"/>
          <w:b/>
          <w:bCs/>
          <w:sz w:val="20"/>
          <w:szCs w:val="20"/>
          <w:lang w:val="en-US" w:eastAsia="de-DE"/>
        </w:rPr>
        <w:t>.</w:t>
      </w:r>
      <w:r w:rsidR="00115167">
        <w:rPr>
          <w:rFonts w:ascii="Times" w:eastAsia="Times New Roman" w:hAnsi="Times" w:cs="Times"/>
          <w:b/>
          <w:bCs/>
          <w:sz w:val="20"/>
          <w:szCs w:val="20"/>
          <w:lang w:val="en-US" w:eastAsia="de-DE"/>
        </w:rPr>
        <w:t>2</w:t>
      </w:r>
      <w:r w:rsidR="00137A4D">
        <w:rPr>
          <w:rFonts w:ascii="Times" w:eastAsia="Times New Roman" w:hAnsi="Times" w:cs="Times"/>
          <w:b/>
          <w:bCs/>
          <w:sz w:val="20"/>
          <w:szCs w:val="20"/>
          <w:lang w:val="en-US" w:eastAsia="de-DE"/>
        </w:rPr>
        <w:t xml:space="preserve"> Development of a </w:t>
      </w:r>
      <w:proofErr w:type="gramStart"/>
      <w:r w:rsidR="00137A4D">
        <w:rPr>
          <w:rFonts w:ascii="Times" w:eastAsia="Times New Roman" w:hAnsi="Times" w:cs="Times"/>
          <w:b/>
          <w:bCs/>
          <w:sz w:val="20"/>
          <w:szCs w:val="20"/>
          <w:lang w:val="en-US" w:eastAsia="de-DE"/>
        </w:rPr>
        <w:t>mHealth</w:t>
      </w:r>
      <w:proofErr w:type="gramEnd"/>
      <w:r w:rsidR="00137A4D">
        <w:rPr>
          <w:rFonts w:ascii="Times" w:eastAsia="Times New Roman" w:hAnsi="Times" w:cs="Times"/>
          <w:b/>
          <w:bCs/>
          <w:sz w:val="20"/>
          <w:szCs w:val="20"/>
          <w:lang w:val="en-US" w:eastAsia="de-DE"/>
        </w:rPr>
        <w:t xml:space="preserve"> Security Specification Catalog</w:t>
      </w:r>
      <w:bookmarkEnd w:id="0"/>
    </w:p>
    <w:p w14:paraId="20B4DDD2" w14:textId="768EC2DA"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w:t>
      </w:r>
      <w:r w:rsidR="00F169CA">
        <w:rPr>
          <w:rFonts w:ascii="Times" w:eastAsia="Times New Roman" w:hAnsi="Times" w:cs="Times"/>
          <w:sz w:val="20"/>
          <w:szCs w:val="20"/>
          <w:lang w:val="en-US" w:eastAsia="de-DE"/>
        </w:rPr>
        <w:t>selected</w:t>
      </w:r>
      <w:r>
        <w:rPr>
          <w:rFonts w:ascii="Times" w:eastAsia="Times New Roman" w:hAnsi="Times" w:cs="Times"/>
          <w:sz w:val="20"/>
          <w:szCs w:val="20"/>
          <w:lang w:val="en-US" w:eastAsia="de-DE"/>
        </w:rPr>
        <w:t xml:space="preserve">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A70FE5" w:rsidRPr="00A70FE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A70FE5" w:rsidRPr="00A70FE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A70FE5" w:rsidRPr="00A70FE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A70FE5" w:rsidRPr="00A70FE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49923425"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A70FE5" w:rsidRPr="00A70FE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A70FE5" w:rsidRPr="00A70FE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A70FE5" w:rsidRPr="00A70FE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15B24F2F" w14:textId="24545A36" w:rsidR="005E06D5" w:rsidRPr="005E06D5" w:rsidRDefault="000343CB"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Pr>
          <w:rFonts w:ascii="Times" w:eastAsia="Times New Roman" w:hAnsi="Times" w:cs="Times"/>
          <w:b/>
          <w:bCs/>
          <w:sz w:val="20"/>
          <w:szCs w:val="20"/>
          <w:lang w:val="en-US" w:eastAsia="de-DE"/>
        </w:rPr>
        <w:t>S2</w:t>
      </w:r>
      <w:r w:rsidR="005E06D5" w:rsidRPr="005E06D5">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3</w:t>
      </w:r>
      <w:r w:rsidR="005E06D5" w:rsidRPr="005E06D5">
        <w:rPr>
          <w:rFonts w:ascii="Times" w:eastAsia="Times New Roman" w:hAnsi="Times" w:cs="Times"/>
          <w:b/>
          <w:bCs/>
          <w:sz w:val="20"/>
          <w:szCs w:val="20"/>
          <w:lang w:val="en-US" w:eastAsia="de-DE"/>
        </w:rPr>
        <w:t xml:space="preserve"> </w:t>
      </w:r>
      <w:r w:rsidR="00F169CA">
        <w:rPr>
          <w:rFonts w:ascii="Times" w:eastAsia="Times New Roman" w:hAnsi="Times" w:cs="Times"/>
          <w:b/>
          <w:bCs/>
          <w:sz w:val="20"/>
          <w:szCs w:val="20"/>
          <w:lang w:val="en-US" w:eastAsia="de-DE"/>
        </w:rPr>
        <w:t>H</w:t>
      </w:r>
      <w:r w:rsidR="00F169CA" w:rsidRPr="00F169CA">
        <w:rPr>
          <w:rFonts w:ascii="Times" w:eastAsia="Times New Roman" w:hAnsi="Times" w:cs="Times"/>
          <w:b/>
          <w:bCs/>
          <w:sz w:val="20"/>
          <w:szCs w:val="20"/>
          <w:lang w:val="en-US" w:eastAsia="de-DE"/>
        </w:rPr>
        <w:t xml:space="preserve">armonization </w:t>
      </w:r>
      <w:r w:rsidR="00F169CA">
        <w:rPr>
          <w:rFonts w:ascii="Times" w:eastAsia="Times New Roman" w:hAnsi="Times" w:cs="Times"/>
          <w:b/>
          <w:bCs/>
          <w:sz w:val="20"/>
          <w:szCs w:val="20"/>
          <w:lang w:val="en-US" w:eastAsia="de-DE"/>
        </w:rPr>
        <w:t>and h</w:t>
      </w:r>
      <w:r w:rsidR="00137A4D" w:rsidRPr="005E06D5">
        <w:rPr>
          <w:rFonts w:ascii="Times" w:eastAsia="Times New Roman" w:hAnsi="Times" w:cs="Times"/>
          <w:b/>
          <w:bCs/>
          <w:sz w:val="20"/>
          <w:szCs w:val="20"/>
          <w:lang w:val="en-US" w:eastAsia="de-DE"/>
        </w:rPr>
        <w:t>omogenization Method</w:t>
      </w:r>
    </w:p>
    <w:p w14:paraId="06ED98AB" w14:textId="79342563" w:rsidR="007F17D3" w:rsidRPr="00F169CA" w:rsidRDefault="00F169CA" w:rsidP="00F169CA">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D159B8">
        <w:rPr>
          <w:rFonts w:ascii="Times" w:eastAsia="Times New Roman" w:hAnsi="Times" w:cs="Times"/>
          <w:sz w:val="20"/>
          <w:szCs w:val="20"/>
          <w:lang w:val="en-US" w:eastAsia="de-DE"/>
        </w:rPr>
        <w:t>During the extraction phase, we focused on safety-oriented sources and relevant literature to gather requirements</w:t>
      </w:r>
      <w:r>
        <w:rPr>
          <w:rFonts w:ascii="Times" w:eastAsia="Times New Roman" w:hAnsi="Times" w:cs="Times"/>
          <w:sz w:val="20"/>
          <w:szCs w:val="20"/>
          <w:lang w:val="en-US" w:eastAsia="de-DE"/>
        </w:rPr>
        <w:t>, so, ca</w:t>
      </w:r>
      <w:r w:rsidRPr="00306D79">
        <w:rPr>
          <w:rFonts w:ascii="Times" w:eastAsia="Times New Roman" w:hAnsi="Times" w:cs="Times"/>
          <w:sz w:val="20"/>
          <w:szCs w:val="20"/>
          <w:lang w:val="en-US" w:eastAsia="de-DE"/>
        </w:rPr>
        <w:t>ndidate requirements may originate from multiple documents. To mitigate conceptual redundancies and to align terminology across sources, we applied a harmonization process derived from Pardo et al.’s framework, comprising homogenization and contrast techniques</w:t>
      </w:r>
      <w:r>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16B75806A59949AFB1277F0CE7128E02"/>
          </w:placeholder>
        </w:sdtPr>
        <w:sdtContent>
          <w:r w:rsidR="00A70FE5" w:rsidRPr="00A70FE5">
            <w:rPr>
              <w:rFonts w:ascii="Times" w:eastAsia="Times" w:hAnsi="Times" w:cs="Times"/>
              <w:color w:val="000000"/>
              <w:sz w:val="20"/>
              <w:szCs w:val="20"/>
              <w:lang w:val="en-US"/>
            </w:rPr>
            <w:t>[13]</w:t>
          </w:r>
        </w:sdtContent>
      </w:sdt>
      <w:r>
        <w:rPr>
          <w:rFonts w:ascii="Times" w:eastAsia="Times" w:hAnsi="Times" w:cs="Times"/>
          <w:sz w:val="20"/>
          <w:szCs w:val="20"/>
          <w:lang w:val="en-US"/>
        </w:rPr>
        <w:t xml:space="preserve">. </w:t>
      </w:r>
      <w:r w:rsidR="007F17D3"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A70FE5" w:rsidRPr="00A70FE5">
            <w:rPr>
              <w:rFonts w:ascii="Times" w:eastAsia="Times" w:hAnsi="Times" w:cs="Times"/>
              <w:color w:val="000000"/>
              <w:sz w:val="20"/>
              <w:szCs w:val="20"/>
              <w:lang w:val="en-US"/>
            </w:rPr>
            <w:t>[14]</w:t>
          </w:r>
        </w:sdtContent>
      </w:sdt>
      <w:r w:rsidR="007F17D3">
        <w:rPr>
          <w:rFonts w:ascii="Times" w:eastAsia="Times" w:hAnsi="Times" w:cs="Times"/>
          <w:sz w:val="20"/>
          <w:szCs w:val="20"/>
          <w:lang w:val="en-US"/>
        </w:rPr>
        <w:t>.</w:t>
      </w:r>
      <w:r w:rsidR="007F17D3"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7F777952" w:rsidR="00833D70" w:rsidRDefault="000343CB"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lastRenderedPageBreak/>
        <w:t>S2</w:t>
      </w:r>
      <w:r w:rsidR="00833D70">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4</w:t>
      </w:r>
      <w:r w:rsidR="00833D70">
        <w:rPr>
          <w:rFonts w:ascii="Times" w:eastAsia="Times New Roman" w:hAnsi="Times" w:cs="Times"/>
          <w:b/>
          <w:bCs/>
          <w:sz w:val="20"/>
          <w:szCs w:val="20"/>
          <w:lang w:val="en-US" w:eastAsia="de-DE"/>
        </w:rPr>
        <w:t xml:space="preserve"> </w:t>
      </w:r>
      <w:r w:rsidR="00137A4D" w:rsidRPr="00833D70">
        <w:rPr>
          <w:rFonts w:ascii="Times" w:eastAsia="Times New Roman" w:hAnsi="Times" w:cs="Times"/>
          <w:b/>
          <w:bCs/>
          <w:sz w:val="20"/>
          <w:szCs w:val="20"/>
          <w:lang w:val="en-US" w:eastAsia="de-DE"/>
        </w:rPr>
        <w:t>Contrast technique</w:t>
      </w:r>
    </w:p>
    <w:p w14:paraId="4163BA9D" w14:textId="58EB7D2A"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A70FE5" w:rsidRPr="00A70FE5">
            <w:rPr>
              <w:rFonts w:ascii="Times" w:eastAsia="Times" w:hAnsi="Times" w:cs="Times"/>
              <w:color w:val="000000"/>
              <w:sz w:val="20"/>
              <w:szCs w:val="20"/>
              <w:lang w:val="en-US"/>
            </w:rPr>
            <w:t>[15]</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2F41843" w:rsidR="00946525" w:rsidRPr="00946525" w:rsidRDefault="000343CB"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00946525" w:rsidRPr="00946525">
        <w:rPr>
          <w:rFonts w:ascii="Times" w:eastAsia="Times New Roman" w:hAnsi="Times" w:cs="Times"/>
          <w:b/>
          <w:bCs/>
          <w:sz w:val="20"/>
          <w:szCs w:val="20"/>
          <w:lang w:val="en-US" w:eastAsia="de-DE"/>
        </w:rPr>
        <w:t>.</w:t>
      </w:r>
      <w:r w:rsidR="00A46435">
        <w:rPr>
          <w:rFonts w:ascii="Times" w:eastAsia="Times New Roman" w:hAnsi="Times" w:cs="Times"/>
          <w:b/>
          <w:bCs/>
          <w:sz w:val="20"/>
          <w:szCs w:val="20"/>
          <w:lang w:val="en-US" w:eastAsia="de-DE"/>
        </w:rPr>
        <w:t>5</w:t>
      </w:r>
      <w:r w:rsidR="00946525" w:rsidRPr="00946525">
        <w:rPr>
          <w:rFonts w:ascii="Times" w:eastAsia="Times New Roman" w:hAnsi="Times" w:cs="Times"/>
          <w:b/>
          <w:bCs/>
          <w:sz w:val="20"/>
          <w:szCs w:val="20"/>
          <w:lang w:val="en-US" w:eastAsia="de-DE"/>
        </w:rPr>
        <w:t xml:space="preserve"> Final SRS structure and taxonomic mapping</w:t>
      </w:r>
    </w:p>
    <w:p w14:paraId="6E6AE57D" w14:textId="06569100"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4" w:name="_Hlk170165696"/>
      <w:bookmarkStart w:id="5" w:name="_Hlk170166342"/>
      <w:r w:rsidRPr="00221AF1">
        <w:rPr>
          <w:rFonts w:ascii="Times" w:eastAsia="Times New Roman" w:hAnsi="Times" w:cs="Times"/>
          <w:sz w:val="20"/>
          <w:szCs w:val="20"/>
          <w:lang w:val="en-US" w:eastAsia="de-DE"/>
        </w:rPr>
        <w:t xml:space="preserve">To illustrate requirement specification and source traceability, Table </w:t>
      </w:r>
      <w:r w:rsidR="000343CB">
        <w:rPr>
          <w:rFonts w:ascii="Times" w:eastAsia="Times New Roman" w:hAnsi="Times" w:cs="Times"/>
          <w:sz w:val="20"/>
          <w:szCs w:val="20"/>
          <w:lang w:val="en-US" w:eastAsia="de-DE"/>
        </w:rPr>
        <w:t>S2</w:t>
      </w:r>
      <w:r w:rsidRPr="00221AF1">
        <w:rPr>
          <w:rFonts w:ascii="Times" w:eastAsia="Times New Roman" w:hAnsi="Times" w:cs="Times"/>
          <w:sz w:val="20"/>
          <w:szCs w:val="20"/>
          <w:lang w:val="en-US" w:eastAsia="de-DE"/>
        </w:rPr>
        <w:t>.</w:t>
      </w:r>
      <w:r w:rsidR="00A46435">
        <w:rPr>
          <w:rFonts w:ascii="Times" w:eastAsia="Times New Roman" w:hAnsi="Times" w:cs="Times"/>
          <w:sz w:val="20"/>
          <w:szCs w:val="20"/>
          <w:lang w:val="en-US" w:eastAsia="de-DE"/>
        </w:rPr>
        <w:t>5</w:t>
      </w:r>
      <w:r w:rsidRPr="00221AF1">
        <w:rPr>
          <w:rFonts w:ascii="Times" w:eastAsia="Times New Roman" w:hAnsi="Times" w:cs="Times"/>
          <w:sz w:val="20"/>
          <w:szCs w:val="20"/>
          <w:lang w:val="en-US" w:eastAsia="de-DE"/>
        </w:rPr>
        <w:t xml:space="preserve"> presents an extract from Section 2.9.3.</w:t>
      </w:r>
      <w:r w:rsidR="00B604FF">
        <w:rPr>
          <w:rFonts w:ascii="Times" w:eastAsia="Times New Roman" w:hAnsi="Times" w:cs="Times"/>
          <w:sz w:val="20"/>
          <w:szCs w:val="20"/>
          <w:lang w:val="en-US" w:eastAsia="de-DE"/>
        </w:rPr>
        <w:t xml:space="preserve">1 </w:t>
      </w:r>
      <w:r w:rsidR="00B604FF" w:rsidRPr="00B604FF">
        <w:rPr>
          <w:rFonts w:ascii="Times" w:eastAsia="Times New Roman" w:hAnsi="Times" w:cs="Times"/>
          <w:sz w:val="20"/>
          <w:szCs w:val="20"/>
          <w:lang w:val="en-US" w:eastAsia="de-DE"/>
        </w:rPr>
        <w:t>Improper Credential Usage</w:t>
      </w:r>
      <w:r w:rsidRPr="00221AF1">
        <w:rPr>
          <w:rFonts w:ascii="Times" w:eastAsia="Times New Roman" w:hAnsi="Times" w:cs="Times"/>
          <w:sz w:val="20"/>
          <w:szCs w:val="20"/>
          <w:lang w:val="en-US" w:eastAsia="de-DE"/>
        </w:rPr>
        <w:t xml:space="preserve">, page </w:t>
      </w:r>
      <w:r w:rsidR="0045288C">
        <w:rPr>
          <w:rFonts w:ascii="Times" w:eastAsia="Times New Roman" w:hAnsi="Times" w:cs="Times"/>
          <w:sz w:val="20"/>
          <w:szCs w:val="20"/>
          <w:lang w:val="en-US" w:eastAsia="de-DE"/>
        </w:rPr>
        <w:t>12</w:t>
      </w:r>
      <w:r w:rsidRPr="00221AF1">
        <w:rPr>
          <w:rFonts w:ascii="Times" w:eastAsia="Times New Roman" w:hAnsi="Times" w:cs="Times"/>
          <w:sz w:val="20"/>
          <w:szCs w:val="20"/>
          <w:lang w:val="en-US" w:eastAsia="de-DE"/>
        </w:rPr>
        <w:t>,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4"/>
    <w:bookmarkEnd w:id="5"/>
    <w:p w14:paraId="374569C8" w14:textId="0B8632D0"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0343CB">
        <w:rPr>
          <w:rFonts w:ascii="Times" w:eastAsia="Times New Roman" w:hAnsi="Times" w:cs="Times"/>
          <w:b/>
          <w:bCs/>
          <w:sz w:val="17"/>
          <w:szCs w:val="17"/>
          <w:lang w:val="en-US" w:eastAsia="de-DE"/>
        </w:rPr>
        <w:t>S2</w:t>
      </w:r>
      <w:r w:rsidR="00775918">
        <w:rPr>
          <w:rFonts w:ascii="Times" w:eastAsia="Times New Roman" w:hAnsi="Times" w:cs="Times"/>
          <w:b/>
          <w:bCs/>
          <w:sz w:val="17"/>
          <w:szCs w:val="17"/>
          <w:lang w:val="en-US" w:eastAsia="de-DE"/>
        </w:rPr>
        <w:t>.</w:t>
      </w:r>
      <w:r w:rsidR="00BE71B4">
        <w:rPr>
          <w:rFonts w:ascii="Times" w:eastAsia="Times New Roman" w:hAnsi="Times" w:cs="Times"/>
          <w:b/>
          <w:bCs/>
          <w:sz w:val="17"/>
          <w:szCs w:val="17"/>
          <w:lang w:val="en-US" w:eastAsia="de-DE"/>
        </w:rPr>
        <w:t>5</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Style w:val="Tablaconcuadrcula"/>
        <w:tblW w:w="0" w:type="auto"/>
        <w:tblLook w:val="04A0" w:firstRow="1" w:lastRow="0" w:firstColumn="1" w:lastColumn="0" w:noHBand="0" w:noVBand="1"/>
      </w:tblPr>
      <w:tblGrid>
        <w:gridCol w:w="8828"/>
      </w:tblGrid>
      <w:tr w:rsidR="00A70FE5" w:rsidRPr="00A70FE5" w14:paraId="435EDB2A" w14:textId="77777777" w:rsidTr="000647AF">
        <w:tc>
          <w:tcPr>
            <w:tcW w:w="9638" w:type="dxa"/>
          </w:tcPr>
          <w:p w14:paraId="03C1F84A" w14:textId="77777777" w:rsidR="00A70FE5" w:rsidRPr="00A70FE5" w:rsidRDefault="00A70FE5" w:rsidP="00A70FE5">
            <w:pPr>
              <w:spacing w:before="240" w:after="60" w:line="220" w:lineRule="exact"/>
              <w:jc w:val="both"/>
              <w:outlineLvl w:val="4"/>
              <w:rPr>
                <w:rFonts w:ascii="Times" w:eastAsia="Times New Roman" w:hAnsi="Times" w:cs="Times"/>
                <w:b/>
                <w:bCs/>
                <w:sz w:val="20"/>
                <w:szCs w:val="20"/>
                <w:lang w:val="en-US"/>
              </w:rPr>
            </w:pPr>
            <w:bookmarkStart w:id="6" w:name="_Toc184156516"/>
            <w:bookmarkStart w:id="7" w:name="_Toc221823873"/>
            <w:r w:rsidRPr="00A70FE5">
              <w:rPr>
                <w:rFonts w:ascii="Times" w:eastAsia="Times New Roman" w:hAnsi="Times" w:cs="Times"/>
                <w:b/>
                <w:bCs/>
                <w:sz w:val="20"/>
                <w:szCs w:val="20"/>
                <w:lang w:val="en-US"/>
              </w:rPr>
              <w:t xml:space="preserve">PUID: </w:t>
            </w:r>
            <w:r w:rsidRPr="00A70FE5">
              <w:rPr>
                <w:rFonts w:ascii="Times" w:eastAsia="Times New Roman" w:hAnsi="Times" w:cs="Times"/>
                <w:sz w:val="20"/>
                <w:szCs w:val="20"/>
                <w:lang w:val="en-US"/>
              </w:rPr>
              <w:t>[SECM-CAT-ICU-001]</w:t>
            </w:r>
            <w:bookmarkEnd w:id="6"/>
            <w:bookmarkEnd w:id="7"/>
          </w:p>
        </w:tc>
      </w:tr>
      <w:tr w:rsidR="00A70FE5" w:rsidRPr="00A70FE5" w14:paraId="1CAE7D9B" w14:textId="77777777" w:rsidTr="000647AF">
        <w:tc>
          <w:tcPr>
            <w:tcW w:w="9638" w:type="dxa"/>
          </w:tcPr>
          <w:p w14:paraId="290AC183"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Requirement description: </w:t>
            </w:r>
            <w:r w:rsidRPr="00A70FE5">
              <w:rPr>
                <w:rFonts w:ascii="Times" w:eastAsia="Times New Roman" w:hAnsi="Times" w:cs="Times"/>
                <w:sz w:val="20"/>
                <w:szCs w:val="20"/>
                <w:lang w:val="en-US"/>
              </w:rPr>
              <w:t xml:space="preserve">The mobile application should not contain hardcoded details of external resources, credentials, or API keys to prevent unauthorized access and secure the app from vulnerabilities. </w:t>
            </w:r>
          </w:p>
        </w:tc>
      </w:tr>
      <w:tr w:rsidR="00A70FE5" w:rsidRPr="00A70FE5" w14:paraId="5BD60615" w14:textId="77777777" w:rsidTr="000647AF">
        <w:tc>
          <w:tcPr>
            <w:tcW w:w="9638" w:type="dxa"/>
          </w:tcPr>
          <w:p w14:paraId="6D1573EE"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Source:</w:t>
            </w:r>
          </w:p>
          <w:p w14:paraId="6B0D5C62" w14:textId="3B5FA59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SRG-APP-000516-MAPP-000064</w:t>
            </w:r>
            <w:proofErr w:type="gramStart"/>
            <w:r w:rsidRPr="00A70FE5">
              <w:rPr>
                <w:rFonts w:ascii="Times" w:eastAsia="Times New Roman" w:hAnsi="Times" w:cs="Times"/>
                <w:sz w:val="20"/>
                <w:szCs w:val="20"/>
                <w:lang w:val="en-US"/>
              </w:rPr>
              <w:t>:  The</w:t>
            </w:r>
            <w:proofErr w:type="gramEnd"/>
            <w:r w:rsidRPr="00A70FE5">
              <w:rPr>
                <w:rFonts w:ascii="Times" w:eastAsia="Times New Roman" w:hAnsi="Times" w:cs="Times"/>
                <w:sz w:val="20"/>
                <w:szCs w:val="20"/>
                <w:lang w:val="en-US"/>
              </w:rPr>
              <w:t xml:space="preserve"> mobile app code must not contain hardcoded references to resources external to the app [17].</w:t>
            </w:r>
          </w:p>
          <w:p w14:paraId="7A9DFD3B" w14:textId="1EEF3339"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Minimize API Key Exposure: Avoid hardcoding API keys into the app's codebase or configuration files [18].</w:t>
            </w:r>
          </w:p>
          <w:p w14:paraId="1A08B45A" w14:textId="0589706B"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SRG-APP-000033-MAPP-000012: A mobile app must not call APIs or otherwise invoke resources external to the mobile app unless such activity serves the documented purposes of the mobile app [17].</w:t>
            </w:r>
          </w:p>
          <w:p w14:paraId="5AFB942B" w14:textId="5A3466F5"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Avoid Using Hardcoded Credentials: Hardcoded credentials can be easily discovered by attackers and provide an easy access point for unauthorized users. Always avoid using hardcoded credentials in your mobile app’s code or configuration files [3].</w:t>
            </w:r>
          </w:p>
          <w:p w14:paraId="00702DA9" w14:textId="790E5AC6"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3.9.</w:t>
            </w:r>
            <w:r w:rsidRPr="00A70FE5">
              <w:rPr>
                <w:rFonts w:ascii="Times" w:eastAsia="Times New Roman" w:hAnsi="Times" w:cs="Times"/>
                <w:sz w:val="20"/>
                <w:szCs w:val="20"/>
                <w:lang w:val="en-US"/>
              </w:rPr>
              <w:tab/>
              <w:t>Do not store any passwords or secrets in the application binary. Do not use a generic shared secret for integration with the backend server (like password embedded in code). Mobile application binaries can be easily downloaded and reverse engineered [16].</w:t>
            </w:r>
          </w:p>
          <w:p w14:paraId="6A945F6B" w14:textId="77777777" w:rsidR="00A70FE5" w:rsidRPr="00A70FE5" w:rsidRDefault="00A70FE5" w:rsidP="00A70FE5">
            <w:pPr>
              <w:numPr>
                <w:ilvl w:val="0"/>
                <w:numId w:val="21"/>
              </w:num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CWE-798: Use of Hard-coded Credentials</w:t>
            </w:r>
          </w:p>
          <w:p w14:paraId="591D8076" w14:textId="02ECB7B1" w:rsidR="00A70FE5" w:rsidRPr="00A70FE5" w:rsidRDefault="00A70FE5" w:rsidP="00A70FE5">
            <w:pPr>
              <w:spacing w:line="240" w:lineRule="exact"/>
              <w:ind w:left="597"/>
              <w:jc w:val="both"/>
              <w:rPr>
                <w:rFonts w:ascii="Times" w:eastAsia="Times New Roman" w:hAnsi="Times" w:cs="Times"/>
                <w:sz w:val="20"/>
                <w:szCs w:val="20"/>
                <w:lang w:val="en-US"/>
              </w:rPr>
            </w:pPr>
            <w:r w:rsidRPr="00A70FE5">
              <w:rPr>
                <w:rFonts w:ascii="Times" w:eastAsia="Times New Roman" w:hAnsi="Times" w:cs="Times"/>
                <w:sz w:val="20"/>
                <w:szCs w:val="20"/>
                <w:lang w:val="en-US"/>
              </w:rPr>
              <w:t>The product contains hard-coded credentials, such as a password or cryptographic key, which it uses for its own inbound authentication, outbound communication to external components, or encryption of internal data [35].</w:t>
            </w:r>
          </w:p>
        </w:tc>
      </w:tr>
      <w:tr w:rsidR="00A70FE5" w:rsidRPr="00A70FE5" w14:paraId="69B989D0" w14:textId="77777777" w:rsidTr="000647AF">
        <w:tc>
          <w:tcPr>
            <w:tcW w:w="9638" w:type="dxa"/>
          </w:tcPr>
          <w:p w14:paraId="3CB43D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Priority:</w:t>
            </w:r>
            <w:r w:rsidRPr="00A70FE5">
              <w:rPr>
                <w:rFonts w:ascii="Times" w:eastAsia="Times New Roman" w:hAnsi="Times" w:cs="Times"/>
                <w:sz w:val="20"/>
                <w:szCs w:val="20"/>
                <w:lang w:val="en-US"/>
              </w:rPr>
              <w:t xml:space="preserve"> Not described</w:t>
            </w:r>
          </w:p>
        </w:tc>
      </w:tr>
      <w:tr w:rsidR="00A70FE5" w:rsidRPr="00A70FE5" w14:paraId="38B4CB8E" w14:textId="77777777" w:rsidTr="000647AF">
        <w:tc>
          <w:tcPr>
            <w:tcW w:w="9638" w:type="dxa"/>
          </w:tcPr>
          <w:p w14:paraId="0DE8D80B"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Rationale: </w:t>
            </w:r>
            <w:r w:rsidRPr="00A70FE5">
              <w:rPr>
                <w:rFonts w:ascii="Times" w:eastAsia="Times New Roman" w:hAnsi="Times" w:cs="Times"/>
                <w:sz w:val="20"/>
                <w:szCs w:val="20"/>
                <w:lang w:val="en-US"/>
              </w:rPr>
              <w:t>This requirement helps decrease the potential threat of hardcoded credentials and data/coming out with mobile software. Reverse engineering: Hardcoded elements like API keys, passwords, or cryptographic secrets can be dropped via simple disassembly and are a common security threat. If left unsecured, unauthorized users could potentially tamper with these elements to access the backend systems, external services, or secured data within the application, which would result in a breakdown of how confidential and integral the whole application and its users are.</w:t>
            </w:r>
          </w:p>
        </w:tc>
      </w:tr>
      <w:tr w:rsidR="00A70FE5" w:rsidRPr="00A70FE5" w14:paraId="78FFAC83" w14:textId="77777777" w:rsidTr="000647AF">
        <w:tc>
          <w:tcPr>
            <w:tcW w:w="9638" w:type="dxa"/>
          </w:tcPr>
          <w:p w14:paraId="0AF1CAD9" w14:textId="77777777" w:rsidR="00A70FE5" w:rsidRPr="00A70FE5" w:rsidRDefault="00A70FE5" w:rsidP="00A70FE5">
            <w:pPr>
              <w:spacing w:line="240" w:lineRule="exact"/>
              <w:jc w:val="both"/>
              <w:rPr>
                <w:rFonts w:ascii="Times" w:eastAsia="Times New Roman" w:hAnsi="Times" w:cs="Times"/>
                <w:sz w:val="20"/>
                <w:szCs w:val="20"/>
                <w:lang w:val="en-US"/>
              </w:rPr>
            </w:pPr>
            <w:r w:rsidRPr="00A70FE5">
              <w:rPr>
                <w:rFonts w:ascii="Times" w:eastAsia="Times New Roman" w:hAnsi="Times" w:cs="Times"/>
                <w:b/>
                <w:bCs/>
                <w:sz w:val="20"/>
                <w:szCs w:val="20"/>
                <w:lang w:val="en-US"/>
              </w:rPr>
              <w:t xml:space="preserve">Number of Children: </w:t>
            </w:r>
            <w:r w:rsidRPr="00A70FE5">
              <w:rPr>
                <w:rFonts w:ascii="Times" w:eastAsia="Times New Roman" w:hAnsi="Times" w:cs="Times"/>
                <w:sz w:val="20"/>
                <w:szCs w:val="20"/>
                <w:lang w:val="en-US"/>
              </w:rPr>
              <w:t>0</w:t>
            </w:r>
          </w:p>
        </w:tc>
      </w:tr>
      <w:tr w:rsidR="00A70FE5" w:rsidRPr="00A70FE5" w14:paraId="64388B68" w14:textId="77777777" w:rsidTr="000647AF">
        <w:tc>
          <w:tcPr>
            <w:tcW w:w="9638" w:type="dxa"/>
          </w:tcPr>
          <w:p w14:paraId="038A1AF3"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of parents: </w:t>
            </w:r>
            <w:r w:rsidRPr="00A70FE5">
              <w:rPr>
                <w:rFonts w:ascii="Times" w:eastAsia="Times New Roman" w:hAnsi="Times" w:cs="Times"/>
                <w:sz w:val="20"/>
                <w:szCs w:val="20"/>
                <w:lang w:val="en-US"/>
              </w:rPr>
              <w:t>0</w:t>
            </w:r>
          </w:p>
        </w:tc>
      </w:tr>
      <w:tr w:rsidR="00A70FE5" w:rsidRPr="00A70FE5" w14:paraId="5269EAC0" w14:textId="77777777" w:rsidTr="000647AF">
        <w:tc>
          <w:tcPr>
            <w:tcW w:w="9638" w:type="dxa"/>
          </w:tcPr>
          <w:p w14:paraId="6848F849"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Cycles: </w:t>
            </w:r>
            <w:r w:rsidRPr="00A70FE5">
              <w:rPr>
                <w:rFonts w:ascii="Times" w:eastAsia="Times New Roman" w:hAnsi="Times" w:cs="Times"/>
                <w:sz w:val="20"/>
                <w:szCs w:val="20"/>
                <w:lang w:val="en-US"/>
              </w:rPr>
              <w:t>0</w:t>
            </w:r>
          </w:p>
        </w:tc>
      </w:tr>
      <w:tr w:rsidR="00A70FE5" w:rsidRPr="00A70FE5" w14:paraId="248786DD" w14:textId="77777777" w:rsidTr="000647AF">
        <w:tc>
          <w:tcPr>
            <w:tcW w:w="9638" w:type="dxa"/>
          </w:tcPr>
          <w:p w14:paraId="445FA69C" w14:textId="77777777" w:rsidR="00A70FE5" w:rsidRPr="00A70FE5" w:rsidRDefault="00A70FE5" w:rsidP="00A70FE5">
            <w:pPr>
              <w:spacing w:line="240" w:lineRule="exact"/>
              <w:jc w:val="both"/>
              <w:rPr>
                <w:rFonts w:ascii="Times" w:eastAsia="Times New Roman" w:hAnsi="Times" w:cs="Times"/>
                <w:b/>
                <w:bCs/>
                <w:sz w:val="20"/>
                <w:szCs w:val="20"/>
                <w:lang w:val="en-US"/>
              </w:rPr>
            </w:pPr>
            <w:r w:rsidRPr="00A70FE5">
              <w:rPr>
                <w:rFonts w:ascii="Times" w:eastAsia="Times New Roman" w:hAnsi="Times" w:cs="Times"/>
                <w:b/>
                <w:bCs/>
                <w:sz w:val="20"/>
                <w:szCs w:val="20"/>
                <w:lang w:val="en-US"/>
              </w:rPr>
              <w:t xml:space="preserve">Number Audit: </w:t>
            </w:r>
            <w:r w:rsidRPr="00A70FE5">
              <w:rPr>
                <w:rFonts w:ascii="Times" w:eastAsia="Times New Roman" w:hAnsi="Times" w:cs="Times"/>
                <w:sz w:val="20"/>
                <w:szCs w:val="20"/>
                <w:lang w:val="en-US"/>
              </w:rPr>
              <w:t>0</w:t>
            </w:r>
          </w:p>
        </w:tc>
      </w:tr>
      <w:tr w:rsidR="00A70FE5" w:rsidRPr="00A70FE5" w14:paraId="02B75924" w14:textId="77777777" w:rsidTr="000647AF">
        <w:tc>
          <w:tcPr>
            <w:tcW w:w="9638" w:type="dxa"/>
          </w:tcPr>
          <w:p w14:paraId="7E4D9E1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Child PUIDs:</w:t>
            </w:r>
            <w:r w:rsidRPr="00A70FE5">
              <w:rPr>
                <w:rFonts w:ascii="Times" w:eastAsia="Times New Roman" w:hAnsi="Times" w:cs="Times"/>
                <w:sz w:val="20"/>
                <w:szCs w:val="20"/>
                <w:lang w:val="en-US"/>
              </w:rPr>
              <w:t xml:space="preserve"> Not described</w:t>
            </w:r>
          </w:p>
        </w:tc>
      </w:tr>
      <w:tr w:rsidR="00A70FE5" w:rsidRPr="00A70FE5" w14:paraId="02F7D468" w14:textId="77777777" w:rsidTr="000647AF">
        <w:tc>
          <w:tcPr>
            <w:tcW w:w="9638" w:type="dxa"/>
          </w:tcPr>
          <w:p w14:paraId="4EE359C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Parent PUIDs:</w:t>
            </w:r>
            <w:r w:rsidRPr="00A70FE5">
              <w:rPr>
                <w:rFonts w:ascii="Times" w:eastAsia="Times New Roman" w:hAnsi="Times" w:cs="Times"/>
                <w:sz w:val="20"/>
                <w:szCs w:val="20"/>
                <w:lang w:val="en-US"/>
              </w:rPr>
              <w:t xml:space="preserve"> Not described</w:t>
            </w:r>
          </w:p>
        </w:tc>
      </w:tr>
      <w:tr w:rsidR="00A70FE5" w:rsidRPr="00A70FE5" w14:paraId="1EFF1225" w14:textId="77777777" w:rsidTr="000647AF">
        <w:tc>
          <w:tcPr>
            <w:tcW w:w="9638" w:type="dxa"/>
          </w:tcPr>
          <w:p w14:paraId="789C4B3B"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lastRenderedPageBreak/>
              <w:t>Exclusion PUIDs:</w:t>
            </w:r>
            <w:r w:rsidRPr="00A70FE5">
              <w:rPr>
                <w:rFonts w:ascii="Times" w:eastAsia="Times New Roman" w:hAnsi="Times" w:cs="Times"/>
                <w:sz w:val="20"/>
                <w:szCs w:val="20"/>
                <w:lang w:val="en-US"/>
              </w:rPr>
              <w:t xml:space="preserve"> Not described</w:t>
            </w:r>
          </w:p>
        </w:tc>
      </w:tr>
      <w:tr w:rsidR="00A70FE5" w:rsidRPr="00A70FE5" w14:paraId="3D6250B6" w14:textId="77777777" w:rsidTr="000647AF">
        <w:tc>
          <w:tcPr>
            <w:tcW w:w="9638" w:type="dxa"/>
          </w:tcPr>
          <w:p w14:paraId="3A67DBA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Importance:</w:t>
            </w:r>
            <w:r w:rsidRPr="00A70FE5">
              <w:rPr>
                <w:rFonts w:ascii="Times" w:eastAsia="Times New Roman" w:hAnsi="Times" w:cs="Times"/>
                <w:sz w:val="20"/>
                <w:szCs w:val="20"/>
                <w:lang w:val="en-US"/>
              </w:rPr>
              <w:t xml:space="preserve"> Not described</w:t>
            </w:r>
          </w:p>
        </w:tc>
      </w:tr>
      <w:tr w:rsidR="00A70FE5" w:rsidRPr="00A70FE5" w14:paraId="656312E1" w14:textId="77777777" w:rsidTr="000647AF">
        <w:tc>
          <w:tcPr>
            <w:tcW w:w="9638" w:type="dxa"/>
          </w:tcPr>
          <w:p w14:paraId="7FBF350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Current state:</w:t>
            </w:r>
            <w:r w:rsidRPr="00A70FE5">
              <w:rPr>
                <w:rFonts w:ascii="Times" w:eastAsia="Times New Roman" w:hAnsi="Times" w:cs="Times"/>
                <w:sz w:val="20"/>
                <w:szCs w:val="20"/>
                <w:lang w:val="en-US"/>
              </w:rPr>
              <w:t xml:space="preserve"> </w:t>
            </w:r>
            <w:proofErr w:type="spellStart"/>
            <w:r w:rsidRPr="00A70FE5">
              <w:rPr>
                <w:rFonts w:ascii="Times" w:eastAsia="Times New Roman" w:hAnsi="Times" w:cs="Times"/>
                <w:sz w:val="20"/>
                <w:szCs w:val="20"/>
                <w:lang w:val="en-US"/>
              </w:rPr>
              <w:t>To_be_determined</w:t>
            </w:r>
            <w:proofErr w:type="spellEnd"/>
          </w:p>
        </w:tc>
      </w:tr>
      <w:tr w:rsidR="00A70FE5" w:rsidRPr="00A70FE5" w14:paraId="159AA0EB" w14:textId="77777777" w:rsidTr="000647AF">
        <w:tc>
          <w:tcPr>
            <w:tcW w:w="9638" w:type="dxa"/>
          </w:tcPr>
          <w:p w14:paraId="24D835F4"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Verification method:</w:t>
            </w:r>
            <w:r w:rsidRPr="00A70FE5">
              <w:rPr>
                <w:rFonts w:ascii="Times" w:eastAsia="Times New Roman" w:hAnsi="Times" w:cs="Times"/>
                <w:sz w:val="20"/>
                <w:szCs w:val="20"/>
                <w:lang w:val="en-US"/>
              </w:rPr>
              <w:t xml:space="preserve"> Demonstration/Analysis </w:t>
            </w:r>
          </w:p>
        </w:tc>
      </w:tr>
      <w:tr w:rsidR="00A70FE5" w:rsidRPr="00A70FE5" w14:paraId="1C98D34A" w14:textId="77777777" w:rsidTr="000647AF">
        <w:tc>
          <w:tcPr>
            <w:tcW w:w="9638" w:type="dxa"/>
          </w:tcPr>
          <w:p w14:paraId="681C1197"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Validation criteria:</w:t>
            </w:r>
            <w:r w:rsidRPr="00A70FE5">
              <w:rPr>
                <w:rFonts w:ascii="Times" w:eastAsia="Times New Roman" w:hAnsi="Times" w:cs="Times"/>
                <w:sz w:val="20"/>
                <w:szCs w:val="20"/>
                <w:lang w:val="en-US"/>
              </w:rPr>
              <w:t xml:space="preserve"> </w:t>
            </w:r>
          </w:p>
          <w:p w14:paraId="17DBACDE" w14:textId="77777777" w:rsidR="00A70FE5" w:rsidRPr="00A70FE5" w:rsidRDefault="00A70FE5" w:rsidP="00A70FE5">
            <w:pPr>
              <w:spacing w:line="240" w:lineRule="exact"/>
              <w:rPr>
                <w:rFonts w:ascii="Times" w:eastAsia="Times New Roman" w:hAnsi="Times" w:cs="Times"/>
                <w:sz w:val="20"/>
                <w:szCs w:val="20"/>
                <w:lang w:val="en-US"/>
              </w:rPr>
            </w:pPr>
          </w:p>
          <w:p w14:paraId="61838069"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Perform a code review to check the codebase for hard-coded credentials or references to external resources.</w:t>
            </w:r>
          </w:p>
          <w:p w14:paraId="0CE22C17"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Securitize Your Keys, Passwords, and Secrets — Store these securely in environment variables or with an OS service like the secure key-management service.</w:t>
            </w:r>
          </w:p>
          <w:p w14:paraId="5BC23011"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Make sure that credentials are never hardcoded and security practices are held to secure your confidential information.</w:t>
            </w:r>
          </w:p>
          <w:p w14:paraId="43BAE17B" w14:textId="77777777" w:rsidR="00A70FE5" w:rsidRPr="00A70FE5" w:rsidRDefault="00A70FE5" w:rsidP="00A70FE5">
            <w:pPr>
              <w:numPr>
                <w:ilvl w:val="0"/>
                <w:numId w:val="20"/>
              </w:numPr>
              <w:spacing w:line="240" w:lineRule="exact"/>
              <w:contextualSpacing/>
              <w:jc w:val="both"/>
              <w:rPr>
                <w:rFonts w:ascii="Times" w:eastAsia="Times New Roman" w:hAnsi="Times" w:cs="Times"/>
                <w:sz w:val="20"/>
                <w:szCs w:val="20"/>
                <w:lang w:val="en-US"/>
              </w:rPr>
            </w:pPr>
            <w:r w:rsidRPr="00A70FE5">
              <w:rPr>
                <w:rFonts w:ascii="Times" w:eastAsia="Times New Roman" w:hAnsi="Times" w:cs="Times"/>
                <w:sz w:val="20"/>
                <w:szCs w:val="20"/>
                <w:lang w:val="en-US"/>
              </w:rPr>
              <w:t>Look at the binary to see that someone cannot reverse-engineer it to extract secrets.</w:t>
            </w:r>
          </w:p>
          <w:p w14:paraId="7368F556" w14:textId="77777777" w:rsidR="00A70FE5" w:rsidRPr="00A70FE5" w:rsidRDefault="00A70FE5" w:rsidP="00A70FE5">
            <w:pPr>
              <w:numPr>
                <w:ilvl w:val="0"/>
                <w:numId w:val="20"/>
              </w:numPr>
              <w:spacing w:line="240" w:lineRule="exact"/>
              <w:jc w:val="both"/>
              <w:rPr>
                <w:rFonts w:ascii="Times" w:eastAsia="Times New Roman" w:hAnsi="Times" w:cs="Times"/>
                <w:sz w:val="20"/>
                <w:szCs w:val="20"/>
                <w:lang w:val="en-US"/>
              </w:rPr>
            </w:pPr>
            <w:r w:rsidRPr="00A70FE5">
              <w:rPr>
                <w:rFonts w:ascii="Times" w:eastAsia="Times New Roman" w:hAnsi="Times" w:cs="Times"/>
                <w:sz w:val="20"/>
                <w:szCs w:val="20"/>
                <w:lang w:val="en-US"/>
              </w:rPr>
              <w:t>Confirm that 2nd-level approval is mandated wherever required.</w:t>
            </w:r>
          </w:p>
        </w:tc>
      </w:tr>
      <w:tr w:rsidR="00A70FE5" w:rsidRPr="00A70FE5" w14:paraId="309F1B2A" w14:textId="77777777" w:rsidTr="000647AF">
        <w:tc>
          <w:tcPr>
            <w:tcW w:w="9638" w:type="dxa"/>
          </w:tcPr>
          <w:p w14:paraId="2DEE78DA"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Requested by:</w:t>
            </w:r>
            <w:r w:rsidRPr="00A70FE5">
              <w:rPr>
                <w:rFonts w:ascii="Times" w:eastAsia="Times New Roman" w:hAnsi="Times" w:cs="Times"/>
                <w:sz w:val="20"/>
                <w:szCs w:val="20"/>
                <w:lang w:val="en-US"/>
              </w:rPr>
              <w:t xml:space="preserve"> The organization</w:t>
            </w:r>
          </w:p>
        </w:tc>
      </w:tr>
      <w:tr w:rsidR="00A70FE5" w:rsidRPr="00A70FE5" w14:paraId="0D08A6AD" w14:textId="77777777" w:rsidTr="000647AF">
        <w:tc>
          <w:tcPr>
            <w:tcW w:w="9638" w:type="dxa"/>
          </w:tcPr>
          <w:p w14:paraId="62E1D72C"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Responsible:</w:t>
            </w:r>
            <w:r w:rsidRPr="00A70FE5">
              <w:rPr>
                <w:rFonts w:ascii="Times" w:eastAsia="Times New Roman" w:hAnsi="Times" w:cs="Times"/>
                <w:sz w:val="20"/>
                <w:szCs w:val="20"/>
                <w:lang w:val="en-US"/>
              </w:rPr>
              <w:t xml:space="preserve"> Developer</w:t>
            </w:r>
          </w:p>
        </w:tc>
      </w:tr>
      <w:tr w:rsidR="00A70FE5" w:rsidRPr="00A70FE5" w14:paraId="2ED499D2" w14:textId="77777777" w:rsidTr="000647AF">
        <w:tc>
          <w:tcPr>
            <w:tcW w:w="9638" w:type="dxa"/>
          </w:tcPr>
          <w:p w14:paraId="1FEEFFB6"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Configurable value:</w:t>
            </w:r>
            <w:r w:rsidRPr="00A70FE5">
              <w:rPr>
                <w:rFonts w:ascii="Times" w:eastAsia="Times New Roman" w:hAnsi="Times" w:cs="Times"/>
                <w:sz w:val="20"/>
                <w:szCs w:val="20"/>
                <w:lang w:val="en-US"/>
              </w:rPr>
              <w:t xml:space="preserve"> Not described</w:t>
            </w:r>
          </w:p>
        </w:tc>
      </w:tr>
      <w:tr w:rsidR="00A70FE5" w:rsidRPr="00A70FE5" w14:paraId="6F9A6A43" w14:textId="77777777" w:rsidTr="000647AF">
        <w:tc>
          <w:tcPr>
            <w:tcW w:w="9638" w:type="dxa"/>
          </w:tcPr>
          <w:p w14:paraId="2D1DE9AD"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b/>
                <w:bCs/>
                <w:sz w:val="20"/>
                <w:szCs w:val="20"/>
                <w:lang w:val="en-US"/>
              </w:rPr>
              <w:t>Version history:</w:t>
            </w:r>
            <w:r w:rsidRPr="00A70FE5">
              <w:rPr>
                <w:rFonts w:ascii="Times" w:eastAsia="Times New Roman" w:hAnsi="Times" w:cs="Times"/>
                <w:sz w:val="20"/>
                <w:szCs w:val="20"/>
                <w:lang w:val="en-US"/>
              </w:rPr>
              <w:t xml:space="preserve"> v1.0</w:t>
            </w:r>
          </w:p>
        </w:tc>
      </w:tr>
      <w:tr w:rsidR="00A70FE5" w:rsidRPr="00A70FE5" w14:paraId="55592A1A" w14:textId="77777777" w:rsidTr="000647AF">
        <w:tc>
          <w:tcPr>
            <w:tcW w:w="9638" w:type="dxa"/>
          </w:tcPr>
          <w:p w14:paraId="11EB7312" w14:textId="77777777" w:rsidR="00A70FE5" w:rsidRPr="00A70FE5" w:rsidRDefault="00A70FE5" w:rsidP="00A70FE5">
            <w:pPr>
              <w:spacing w:line="240" w:lineRule="exact"/>
              <w:rPr>
                <w:rFonts w:ascii="Times" w:eastAsia="Times New Roman" w:hAnsi="Times" w:cs="Times"/>
                <w:b/>
                <w:bCs/>
                <w:sz w:val="20"/>
                <w:szCs w:val="20"/>
                <w:lang w:val="en-US"/>
              </w:rPr>
            </w:pPr>
            <w:r w:rsidRPr="00A70FE5">
              <w:rPr>
                <w:rFonts w:ascii="Times" w:eastAsia="Times New Roman" w:hAnsi="Times" w:cs="Times"/>
                <w:b/>
                <w:bCs/>
                <w:sz w:val="20"/>
                <w:szCs w:val="20"/>
                <w:lang w:val="en-US"/>
              </w:rPr>
              <w:t>Author and date:</w:t>
            </w:r>
          </w:p>
          <w:p w14:paraId="10AA2E38"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Carlos M. Mejía-Granda</w:t>
            </w:r>
          </w:p>
          <w:p w14:paraId="6BBBC20E"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José L Fernández-</w:t>
            </w:r>
            <w:proofErr w:type="gramStart"/>
            <w:r w:rsidRPr="00A70FE5">
              <w:rPr>
                <w:rFonts w:ascii="Times" w:eastAsia="Times New Roman" w:hAnsi="Times" w:cs="Times"/>
                <w:sz w:val="20"/>
                <w:szCs w:val="20"/>
              </w:rPr>
              <w:t>Alemán</w:t>
            </w:r>
            <w:proofErr w:type="gramEnd"/>
          </w:p>
          <w:p w14:paraId="1D107744" w14:textId="77777777" w:rsidR="00A70FE5" w:rsidRPr="00A70FE5" w:rsidRDefault="00A70FE5" w:rsidP="00A70FE5">
            <w:pPr>
              <w:spacing w:line="240" w:lineRule="exact"/>
              <w:rPr>
                <w:rFonts w:ascii="Times" w:eastAsia="Times New Roman" w:hAnsi="Times" w:cs="Times"/>
                <w:sz w:val="20"/>
                <w:szCs w:val="20"/>
              </w:rPr>
            </w:pPr>
            <w:r w:rsidRPr="00A70FE5">
              <w:rPr>
                <w:rFonts w:ascii="Times" w:eastAsia="Times New Roman" w:hAnsi="Times" w:cs="Times"/>
                <w:sz w:val="20"/>
                <w:szCs w:val="20"/>
              </w:rPr>
              <w:t>Juan Manuel Carrillo-de-Gea</w:t>
            </w:r>
          </w:p>
          <w:p w14:paraId="1BBC4000"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s-EC"/>
              </w:rPr>
              <w:t xml:space="preserve"> </w:t>
            </w:r>
            <w:r w:rsidRPr="00A70FE5">
              <w:rPr>
                <w:rFonts w:ascii="Times" w:eastAsia="Times New Roman" w:hAnsi="Times" w:cs="Times"/>
                <w:sz w:val="20"/>
                <w:szCs w:val="20"/>
                <w:lang w:val="en-US"/>
              </w:rPr>
              <w:t>Joaquín Nicolás</w:t>
            </w:r>
          </w:p>
          <w:p w14:paraId="1FF000BE" w14:textId="77777777" w:rsidR="00A70FE5" w:rsidRPr="00A70FE5" w:rsidRDefault="00A70FE5" w:rsidP="00A70FE5">
            <w:pPr>
              <w:spacing w:line="240" w:lineRule="exact"/>
              <w:rPr>
                <w:rFonts w:ascii="Times" w:eastAsia="Times New Roman" w:hAnsi="Times" w:cs="Times"/>
                <w:sz w:val="20"/>
                <w:szCs w:val="20"/>
                <w:lang w:val="en-US"/>
              </w:rPr>
            </w:pPr>
            <w:r w:rsidRPr="00A70FE5">
              <w:rPr>
                <w:rFonts w:ascii="Times" w:eastAsia="Times New Roman" w:hAnsi="Times" w:cs="Times"/>
                <w:sz w:val="20"/>
                <w:szCs w:val="20"/>
                <w:lang w:val="en-US"/>
              </w:rPr>
              <w:t>08/01/2026</w:t>
            </w:r>
          </w:p>
        </w:tc>
      </w:tr>
    </w:tbl>
    <w:p w14:paraId="58ABF546" w14:textId="3501A03B" w:rsidR="00137A4D" w:rsidRDefault="00137A4D" w:rsidP="00596EA1">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1A6CC5D0" w14:textId="6C342139" w:rsidR="002A6533" w:rsidRPr="002A6533" w:rsidRDefault="000343CB"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002A6533" w:rsidRPr="002A6533">
        <w:rPr>
          <w:rFonts w:ascii="Times" w:eastAsia="Times New Roman" w:hAnsi="Times" w:cs="Times"/>
          <w:b/>
          <w:bCs/>
          <w:sz w:val="20"/>
          <w:szCs w:val="20"/>
          <w:lang w:val="en-US" w:eastAsia="de-DE"/>
        </w:rPr>
        <w:t>.</w:t>
      </w:r>
      <w:r w:rsidR="00BE71B4">
        <w:rPr>
          <w:rFonts w:ascii="Times" w:eastAsia="Times New Roman" w:hAnsi="Times" w:cs="Times"/>
          <w:b/>
          <w:bCs/>
          <w:sz w:val="20"/>
          <w:szCs w:val="20"/>
          <w:lang w:val="en-US" w:eastAsia="de-DE"/>
        </w:rPr>
        <w:t>6</w:t>
      </w:r>
      <w:r w:rsidR="002A6533" w:rsidRPr="002A6533">
        <w:rPr>
          <w:rFonts w:ascii="Times" w:eastAsia="Times New Roman" w:hAnsi="Times" w:cs="Times"/>
          <w:b/>
          <w:bCs/>
          <w:sz w:val="20"/>
          <w:szCs w:val="20"/>
          <w:lang w:val="en-US" w:eastAsia="de-DE"/>
        </w:rPr>
        <w:t xml:space="preserve"> Requirement specification and traceability attributes</w:t>
      </w:r>
    </w:p>
    <w:p w14:paraId="1E635D12" w14:textId="60F30951"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A70FE5" w:rsidRPr="00A70FE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711A8DBF" w14:textId="77777777" w:rsidR="00A70FE5" w:rsidRPr="00A70FE5" w:rsidRDefault="00A70FE5">
          <w:pPr>
            <w:autoSpaceDE w:val="0"/>
            <w:autoSpaceDN w:val="0"/>
            <w:ind w:hanging="640"/>
            <w:divId w:val="421294295"/>
            <w:rPr>
              <w:rFonts w:ascii="Times" w:eastAsia="Times New Roman" w:hAnsi="Times" w:cs="Times"/>
              <w:color w:val="000000"/>
              <w:sz w:val="20"/>
              <w:szCs w:val="24"/>
              <w:lang w:val="en-US"/>
            </w:rPr>
          </w:pPr>
          <w:r w:rsidRPr="00A70FE5">
            <w:rPr>
              <w:rFonts w:ascii="Times" w:eastAsia="Times New Roman" w:hAnsi="Times" w:cs="Times"/>
              <w:color w:val="000000"/>
              <w:sz w:val="20"/>
              <w:lang w:val="en-US"/>
            </w:rPr>
            <w:t>[1]</w:t>
          </w:r>
          <w:r w:rsidRPr="00A70FE5">
            <w:rPr>
              <w:rFonts w:ascii="Times" w:eastAsia="Times New Roman" w:hAnsi="Times" w:cs="Times"/>
              <w:color w:val="000000"/>
              <w:sz w:val="20"/>
              <w:lang w:val="en-US"/>
            </w:rPr>
            <w:tab/>
            <w:t>“IEEE SA - IEEE/ISO/IEC 29148-2018.” Accessed: May 11, 2024. [Online]. Available: https://standards.ieee.org/ieee/29148/6937/</w:t>
          </w:r>
        </w:p>
        <w:p w14:paraId="22BCC7E2" w14:textId="77777777" w:rsidR="00A70FE5" w:rsidRPr="00A70FE5" w:rsidRDefault="00A70FE5">
          <w:pPr>
            <w:autoSpaceDE w:val="0"/>
            <w:autoSpaceDN w:val="0"/>
            <w:ind w:hanging="640"/>
            <w:divId w:val="2038655604"/>
            <w:rPr>
              <w:rFonts w:ascii="Times" w:eastAsia="Times New Roman" w:hAnsi="Times" w:cs="Times"/>
              <w:color w:val="000000"/>
              <w:sz w:val="20"/>
              <w:lang w:val="en-US"/>
            </w:rPr>
          </w:pPr>
          <w:r w:rsidRPr="00A70FE5">
            <w:rPr>
              <w:rFonts w:ascii="Times" w:eastAsia="Times New Roman" w:hAnsi="Times" w:cs="Times"/>
              <w:color w:val="000000"/>
              <w:sz w:val="20"/>
              <w:lang w:val="en-US"/>
            </w:rPr>
            <w:t>[2]</w:t>
          </w:r>
          <w:r w:rsidRPr="00A70FE5">
            <w:rPr>
              <w:rFonts w:ascii="Times" w:eastAsia="Times New Roman" w:hAnsi="Times" w:cs="Times"/>
              <w:color w:val="000000"/>
              <w:sz w:val="20"/>
              <w:lang w:val="en-US"/>
            </w:rPr>
            <w:tab/>
            <w:t>OWASP Foundation, “OWASP Mobile Top 10.” Accessed: May 11, 2024. [Online]. Available: https://owasp.org/www-project-mobile-top-10/</w:t>
          </w:r>
        </w:p>
        <w:p w14:paraId="3F4CE75E" w14:textId="77777777" w:rsidR="00A70FE5" w:rsidRPr="00A70FE5" w:rsidRDefault="00A70FE5">
          <w:pPr>
            <w:autoSpaceDE w:val="0"/>
            <w:autoSpaceDN w:val="0"/>
            <w:ind w:hanging="640"/>
            <w:divId w:val="1076438574"/>
            <w:rPr>
              <w:rFonts w:ascii="Times" w:eastAsia="Times New Roman" w:hAnsi="Times" w:cs="Times"/>
              <w:color w:val="000000"/>
              <w:sz w:val="20"/>
              <w:lang w:val="en-US"/>
            </w:rPr>
          </w:pPr>
          <w:r w:rsidRPr="00A70FE5">
            <w:rPr>
              <w:rFonts w:ascii="Times" w:eastAsia="Times New Roman" w:hAnsi="Times" w:cs="Times"/>
              <w:color w:val="000000"/>
              <w:sz w:val="20"/>
              <w:lang w:val="en-US"/>
            </w:rPr>
            <w:t>[3]</w:t>
          </w:r>
          <w:r w:rsidRPr="00A70FE5">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proofErr w:type="spellStart"/>
          <w:r w:rsidRPr="00A70FE5">
            <w:rPr>
              <w:rFonts w:ascii="Times" w:eastAsia="Times New Roman" w:hAnsi="Times" w:cs="Times"/>
              <w:i/>
              <w:iCs/>
              <w:color w:val="000000"/>
              <w:sz w:val="20"/>
              <w:lang w:val="en-US"/>
            </w:rPr>
            <w:t>Requir</w:t>
          </w:r>
          <w:proofErr w:type="spellEnd"/>
          <w:r w:rsidRPr="00A70FE5">
            <w:rPr>
              <w:rFonts w:ascii="Times" w:eastAsia="Times New Roman" w:hAnsi="Times" w:cs="Times"/>
              <w:i/>
              <w:iCs/>
              <w:color w:val="000000"/>
              <w:sz w:val="20"/>
              <w:lang w:val="en-US"/>
            </w:rPr>
            <w:t>. Eng.</w:t>
          </w:r>
          <w:r w:rsidRPr="00A70FE5">
            <w:rPr>
              <w:rFonts w:ascii="Times" w:eastAsia="Times New Roman" w:hAnsi="Times" w:cs="Times"/>
              <w:color w:val="000000"/>
              <w:sz w:val="20"/>
              <w:lang w:val="en-US"/>
            </w:rPr>
            <w:t xml:space="preserve">, vol. 6, pp. 205–219, Jan. 2002,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10.1007/PL00010360.</w:t>
          </w:r>
        </w:p>
        <w:p w14:paraId="0454D8D2" w14:textId="77777777" w:rsidR="00A70FE5" w:rsidRPr="00A70FE5" w:rsidRDefault="00A70FE5">
          <w:pPr>
            <w:autoSpaceDE w:val="0"/>
            <w:autoSpaceDN w:val="0"/>
            <w:ind w:hanging="640"/>
            <w:divId w:val="168448945"/>
            <w:rPr>
              <w:rFonts w:ascii="Times" w:eastAsia="Times New Roman" w:hAnsi="Times" w:cs="Times"/>
              <w:color w:val="000000"/>
              <w:sz w:val="20"/>
              <w:lang w:val="en-US"/>
            </w:rPr>
          </w:pPr>
          <w:r w:rsidRPr="00A70FE5">
            <w:rPr>
              <w:rFonts w:ascii="Times" w:eastAsia="Times New Roman" w:hAnsi="Times" w:cs="Times"/>
              <w:color w:val="000000"/>
              <w:sz w:val="20"/>
              <w:lang w:val="en-US"/>
            </w:rPr>
            <w:t>[4]</w:t>
          </w:r>
          <w:r w:rsidRPr="00A70FE5">
            <w:rPr>
              <w:rFonts w:ascii="Times" w:eastAsia="Times New Roman" w:hAnsi="Times" w:cs="Times"/>
              <w:color w:val="000000"/>
              <w:sz w:val="20"/>
              <w:lang w:val="en-US"/>
            </w:rPr>
            <w:tab/>
            <w:t xml:space="preserve">G. Kotonya and I. Sommerville, </w:t>
          </w:r>
          <w:r w:rsidRPr="00A70FE5">
            <w:rPr>
              <w:rFonts w:ascii="Times" w:eastAsia="Times New Roman" w:hAnsi="Times" w:cs="Times"/>
              <w:i/>
              <w:iCs/>
              <w:color w:val="000000"/>
              <w:sz w:val="20"/>
              <w:lang w:val="en-US"/>
            </w:rPr>
            <w:t>Requirements Engineering: Processes and Techniques</w:t>
          </w:r>
          <w:r w:rsidRPr="00A70FE5">
            <w:rPr>
              <w:rFonts w:ascii="Times" w:eastAsia="Times New Roman" w:hAnsi="Times" w:cs="Times"/>
              <w:color w:val="000000"/>
              <w:sz w:val="20"/>
              <w:lang w:val="en-US"/>
            </w:rPr>
            <w:t>, 1st ed. Wiley Publishing, 1998.</w:t>
          </w:r>
        </w:p>
        <w:p w14:paraId="460E9155" w14:textId="77777777" w:rsidR="00A70FE5" w:rsidRPr="00A70FE5" w:rsidRDefault="00A70FE5">
          <w:pPr>
            <w:autoSpaceDE w:val="0"/>
            <w:autoSpaceDN w:val="0"/>
            <w:ind w:hanging="640"/>
            <w:divId w:val="33772093"/>
            <w:rPr>
              <w:rFonts w:ascii="Times" w:eastAsia="Times New Roman" w:hAnsi="Times" w:cs="Times"/>
              <w:color w:val="000000"/>
              <w:sz w:val="20"/>
              <w:lang w:val="en-US"/>
            </w:rPr>
          </w:pPr>
          <w:r w:rsidRPr="00A70FE5">
            <w:rPr>
              <w:rFonts w:ascii="Times" w:eastAsia="Times New Roman" w:hAnsi="Times" w:cs="Times"/>
              <w:color w:val="000000"/>
              <w:sz w:val="20"/>
              <w:lang w:val="en-US"/>
            </w:rPr>
            <w:t>[5]</w:t>
          </w:r>
          <w:r w:rsidRPr="00A70FE5">
            <w:rPr>
              <w:rFonts w:ascii="Times" w:eastAsia="Times New Roman" w:hAnsi="Times" w:cs="Times"/>
              <w:color w:val="000000"/>
              <w:sz w:val="20"/>
              <w:lang w:val="en-US"/>
            </w:rPr>
            <w:tab/>
            <w:t>“IEEE SA - IEEE 830-1998.” Accessed: Jul. 05, 2024. [Online]. Available: https://standards.ieee.org/ieee/830/1222/</w:t>
          </w:r>
        </w:p>
        <w:p w14:paraId="37EA47B1" w14:textId="77777777" w:rsidR="00A70FE5" w:rsidRPr="00A70FE5" w:rsidRDefault="00A70FE5">
          <w:pPr>
            <w:autoSpaceDE w:val="0"/>
            <w:autoSpaceDN w:val="0"/>
            <w:ind w:hanging="640"/>
            <w:divId w:val="1643852080"/>
            <w:rPr>
              <w:rFonts w:ascii="Times" w:eastAsia="Times New Roman" w:hAnsi="Times" w:cs="Times"/>
              <w:color w:val="000000"/>
              <w:sz w:val="20"/>
              <w:lang w:val="en-US"/>
            </w:rPr>
          </w:pPr>
          <w:r w:rsidRPr="00A70FE5">
            <w:rPr>
              <w:rFonts w:ascii="Times" w:eastAsia="Times New Roman" w:hAnsi="Times" w:cs="Times"/>
              <w:color w:val="000000"/>
              <w:sz w:val="20"/>
              <w:lang w:val="en-US"/>
            </w:rPr>
            <w:t>[6]</w:t>
          </w:r>
          <w:r w:rsidRPr="00A70FE5">
            <w:rPr>
              <w:rFonts w:ascii="Times" w:eastAsia="Times New Roman" w:hAnsi="Times" w:cs="Times"/>
              <w:color w:val="000000"/>
              <w:sz w:val="20"/>
              <w:lang w:val="en-US"/>
            </w:rPr>
            <w:tab/>
            <w:t xml:space="preserve">S. </w:t>
          </w:r>
          <w:proofErr w:type="spellStart"/>
          <w:r w:rsidRPr="00A70FE5">
            <w:rPr>
              <w:rFonts w:ascii="Times" w:eastAsia="Times New Roman" w:hAnsi="Times" w:cs="Times"/>
              <w:color w:val="000000"/>
              <w:sz w:val="20"/>
              <w:lang w:val="en-US"/>
            </w:rPr>
            <w:t>Ouhbi</w:t>
          </w:r>
          <w:proofErr w:type="spellEnd"/>
          <w:r w:rsidRPr="00A70FE5">
            <w:rPr>
              <w:rFonts w:ascii="Times" w:eastAsia="Times New Roman" w:hAnsi="Times" w:cs="Times"/>
              <w:color w:val="000000"/>
              <w:sz w:val="20"/>
              <w:lang w:val="en-US"/>
            </w:rPr>
            <w:t xml:space="preserve">, J. L. Fernández-Alemán, J. R. Pozo, M. El </w:t>
          </w:r>
          <w:proofErr w:type="spellStart"/>
          <w:r w:rsidRPr="00A70FE5">
            <w:rPr>
              <w:rFonts w:ascii="Times" w:eastAsia="Times New Roman" w:hAnsi="Times" w:cs="Times"/>
              <w:color w:val="000000"/>
              <w:sz w:val="20"/>
              <w:lang w:val="en-US"/>
            </w:rPr>
            <w:t>Bajta</w:t>
          </w:r>
          <w:proofErr w:type="spellEnd"/>
          <w:r w:rsidRPr="00A70FE5">
            <w:rPr>
              <w:rFonts w:ascii="Times" w:eastAsia="Times New Roman" w:hAnsi="Times" w:cs="Times"/>
              <w:color w:val="000000"/>
              <w:sz w:val="20"/>
              <w:lang w:val="en-US"/>
            </w:rPr>
            <w:t xml:space="preserve">, A. Toval, and A. </w:t>
          </w:r>
          <w:proofErr w:type="spellStart"/>
          <w:r w:rsidRPr="00A70FE5">
            <w:rPr>
              <w:rFonts w:ascii="Times" w:eastAsia="Times New Roman" w:hAnsi="Times" w:cs="Times"/>
              <w:color w:val="000000"/>
              <w:sz w:val="20"/>
              <w:lang w:val="en-US"/>
            </w:rPr>
            <w:t>Idri</w:t>
          </w:r>
          <w:proofErr w:type="spellEnd"/>
          <w:r w:rsidRPr="00A70FE5">
            <w:rPr>
              <w:rFonts w:ascii="Times" w:eastAsia="Times New Roman" w:hAnsi="Times" w:cs="Times"/>
              <w:color w:val="000000"/>
              <w:sz w:val="20"/>
              <w:lang w:val="en-US"/>
            </w:rPr>
            <w:t xml:space="preserve">, “Compliance of Blood Donation Apps with Mobile OS Usability Guidelines,” </w:t>
          </w:r>
          <w:r w:rsidRPr="00A70FE5">
            <w:rPr>
              <w:rFonts w:ascii="Times" w:eastAsia="Times New Roman" w:hAnsi="Times" w:cs="Times"/>
              <w:i/>
              <w:iCs/>
              <w:color w:val="000000"/>
              <w:sz w:val="20"/>
              <w:lang w:val="en-US"/>
            </w:rPr>
            <w:t>J. Med. Syst.</w:t>
          </w:r>
          <w:r w:rsidRPr="00A70FE5">
            <w:rPr>
              <w:rFonts w:ascii="Times" w:eastAsia="Times New Roman" w:hAnsi="Times" w:cs="Times"/>
              <w:color w:val="000000"/>
              <w:sz w:val="20"/>
              <w:lang w:val="en-US"/>
            </w:rPr>
            <w:t xml:space="preserve">, vol. 39, no. 6, p. 63, 2015,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10.1007/s10916-015-0243-1.</w:t>
          </w:r>
        </w:p>
        <w:p w14:paraId="31CD14AA" w14:textId="77777777" w:rsidR="00A70FE5" w:rsidRPr="00A70FE5" w:rsidRDefault="00A70FE5">
          <w:pPr>
            <w:autoSpaceDE w:val="0"/>
            <w:autoSpaceDN w:val="0"/>
            <w:ind w:hanging="640"/>
            <w:divId w:val="1330405900"/>
            <w:rPr>
              <w:rFonts w:ascii="Times" w:eastAsia="Times New Roman" w:hAnsi="Times" w:cs="Times"/>
              <w:color w:val="000000"/>
              <w:sz w:val="20"/>
              <w:lang w:val="en-US"/>
            </w:rPr>
          </w:pPr>
          <w:r w:rsidRPr="00A70FE5">
            <w:rPr>
              <w:rFonts w:ascii="Times" w:eastAsia="Times New Roman" w:hAnsi="Times" w:cs="Times"/>
              <w:color w:val="000000"/>
              <w:sz w:val="20"/>
              <w:lang w:val="en-US"/>
            </w:rPr>
            <w:t>[7]</w:t>
          </w:r>
          <w:r w:rsidRPr="00A70FE5">
            <w:rPr>
              <w:rFonts w:ascii="Times" w:eastAsia="Times New Roman" w:hAnsi="Times" w:cs="Times"/>
              <w:color w:val="000000"/>
              <w:sz w:val="20"/>
              <w:lang w:val="en-US"/>
            </w:rPr>
            <w:tab/>
            <w:t xml:space="preserve">S. </w:t>
          </w:r>
          <w:proofErr w:type="spellStart"/>
          <w:r w:rsidRPr="00A70FE5">
            <w:rPr>
              <w:rFonts w:ascii="Times" w:eastAsia="Times New Roman" w:hAnsi="Times" w:cs="Times"/>
              <w:color w:val="000000"/>
              <w:sz w:val="20"/>
              <w:lang w:val="en-US"/>
            </w:rPr>
            <w:t>Ouhbi</w:t>
          </w:r>
          <w:proofErr w:type="spellEnd"/>
          <w:r w:rsidRPr="00A70FE5">
            <w:rPr>
              <w:rFonts w:ascii="Times" w:eastAsia="Times New Roman" w:hAnsi="Times" w:cs="Times"/>
              <w:color w:val="000000"/>
              <w:sz w:val="20"/>
              <w:lang w:val="en-US"/>
            </w:rPr>
            <w:t xml:space="preserve">, J. L. Fernández-Alemán, J. M. Carrillo-de-Gea, A. Toval, and A. </w:t>
          </w:r>
          <w:proofErr w:type="spellStart"/>
          <w:r w:rsidRPr="00A70FE5">
            <w:rPr>
              <w:rFonts w:ascii="Times" w:eastAsia="Times New Roman" w:hAnsi="Times" w:cs="Times"/>
              <w:color w:val="000000"/>
              <w:sz w:val="20"/>
              <w:lang w:val="en-US"/>
            </w:rPr>
            <w:t>Idri</w:t>
          </w:r>
          <w:proofErr w:type="spellEnd"/>
          <w:r w:rsidRPr="00A70FE5">
            <w:rPr>
              <w:rFonts w:ascii="Times" w:eastAsia="Times New Roman" w:hAnsi="Times" w:cs="Times"/>
              <w:color w:val="000000"/>
              <w:sz w:val="20"/>
              <w:lang w:val="en-US"/>
            </w:rPr>
            <w:t xml:space="preserve">, “E-health internationalization requirements for audit purposes,” </w:t>
          </w:r>
          <w:proofErr w:type="spellStart"/>
          <w:r w:rsidRPr="00A70FE5">
            <w:rPr>
              <w:rFonts w:ascii="Times" w:eastAsia="Times New Roman" w:hAnsi="Times" w:cs="Times"/>
              <w:i/>
              <w:iCs/>
              <w:color w:val="000000"/>
              <w:sz w:val="20"/>
              <w:lang w:val="en-US"/>
            </w:rPr>
            <w:t>Comput</w:t>
          </w:r>
          <w:proofErr w:type="spellEnd"/>
          <w:r w:rsidRPr="00A70FE5">
            <w:rPr>
              <w:rFonts w:ascii="Times" w:eastAsia="Times New Roman" w:hAnsi="Times" w:cs="Times"/>
              <w:i/>
              <w:iCs/>
              <w:color w:val="000000"/>
              <w:sz w:val="20"/>
              <w:lang w:val="en-US"/>
            </w:rPr>
            <w:t>. Methods Programs Biomed.</w:t>
          </w:r>
          <w:r w:rsidRPr="00A70FE5">
            <w:rPr>
              <w:rFonts w:ascii="Times" w:eastAsia="Times New Roman" w:hAnsi="Times" w:cs="Times"/>
              <w:color w:val="000000"/>
              <w:sz w:val="20"/>
              <w:lang w:val="en-US"/>
            </w:rPr>
            <w:t xml:space="preserve">, vol. 144, pp. 49–60, 2017,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https://doi.org/10.1016/j.cmpb.2017.03.014.</w:t>
          </w:r>
        </w:p>
        <w:p w14:paraId="239E7C8D" w14:textId="77777777" w:rsidR="00A70FE5" w:rsidRPr="00A70FE5" w:rsidRDefault="00A70FE5">
          <w:pPr>
            <w:autoSpaceDE w:val="0"/>
            <w:autoSpaceDN w:val="0"/>
            <w:ind w:hanging="640"/>
            <w:divId w:val="1100612345"/>
            <w:rPr>
              <w:rFonts w:ascii="Times" w:eastAsia="Times New Roman" w:hAnsi="Times" w:cs="Times"/>
              <w:color w:val="000000"/>
              <w:sz w:val="20"/>
              <w:lang w:val="en-US"/>
            </w:rPr>
          </w:pPr>
          <w:r w:rsidRPr="00A70FE5">
            <w:rPr>
              <w:rFonts w:ascii="Times" w:eastAsia="Times New Roman" w:hAnsi="Times" w:cs="Times"/>
              <w:color w:val="000000"/>
              <w:sz w:val="20"/>
              <w:lang w:val="en-US"/>
            </w:rPr>
            <w:t>[8]</w:t>
          </w:r>
          <w:r w:rsidRPr="00A70FE5">
            <w:rPr>
              <w:rFonts w:ascii="Times" w:eastAsia="Times New Roman" w:hAnsi="Times" w:cs="Times"/>
              <w:color w:val="000000"/>
              <w:sz w:val="20"/>
              <w:lang w:val="en-US"/>
            </w:rPr>
            <w:tab/>
            <w:t xml:space="preserve">J. A. García-Berná </w:t>
          </w:r>
          <w:r w:rsidRPr="00A70FE5">
            <w:rPr>
              <w:rFonts w:ascii="Times" w:eastAsia="Times New Roman" w:hAnsi="Times" w:cs="Times"/>
              <w:i/>
              <w:iCs/>
              <w:color w:val="000000"/>
              <w:sz w:val="20"/>
              <w:lang w:val="en-US"/>
            </w:rPr>
            <w:t>et al.</w:t>
          </w:r>
          <w:r w:rsidRPr="00A70FE5">
            <w:rPr>
              <w:rFonts w:ascii="Times" w:eastAsia="Times New Roman" w:hAnsi="Times" w:cs="Times"/>
              <w:color w:val="000000"/>
              <w:sz w:val="20"/>
              <w:lang w:val="en-US"/>
            </w:rPr>
            <w:t xml:space="preserve">, “Energy efficiency in software: A case study on sustainability in personal health records,” </w:t>
          </w:r>
          <w:r w:rsidRPr="00A70FE5">
            <w:rPr>
              <w:rFonts w:ascii="Times" w:eastAsia="Times New Roman" w:hAnsi="Times" w:cs="Times"/>
              <w:i/>
              <w:iCs/>
              <w:color w:val="000000"/>
              <w:sz w:val="20"/>
              <w:lang w:val="en-US"/>
            </w:rPr>
            <w:t>J. Clean. Prod.</w:t>
          </w:r>
          <w:r w:rsidRPr="00A70FE5">
            <w:rPr>
              <w:rFonts w:ascii="Times" w:eastAsia="Times New Roman" w:hAnsi="Times" w:cs="Times"/>
              <w:color w:val="000000"/>
              <w:sz w:val="20"/>
              <w:lang w:val="en-US"/>
            </w:rPr>
            <w:t xml:space="preserve">, vol. 282, p. 124262, 2021,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https://doi.org/10.1016/j.jclepro.2020.124262.</w:t>
          </w:r>
        </w:p>
        <w:p w14:paraId="121CE8F2" w14:textId="77777777" w:rsidR="00A70FE5" w:rsidRPr="00A70FE5" w:rsidRDefault="00A70FE5">
          <w:pPr>
            <w:autoSpaceDE w:val="0"/>
            <w:autoSpaceDN w:val="0"/>
            <w:ind w:hanging="640"/>
            <w:divId w:val="747192074"/>
            <w:rPr>
              <w:rFonts w:ascii="Times" w:eastAsia="Times New Roman" w:hAnsi="Times" w:cs="Times"/>
              <w:color w:val="000000"/>
              <w:sz w:val="20"/>
              <w:lang w:val="en-US"/>
            </w:rPr>
          </w:pPr>
          <w:r w:rsidRPr="00A70FE5">
            <w:rPr>
              <w:rFonts w:ascii="Times" w:eastAsia="Times New Roman" w:hAnsi="Times" w:cs="Times"/>
              <w:color w:val="000000"/>
              <w:sz w:val="20"/>
              <w:lang w:val="en-US"/>
            </w:rPr>
            <w:t>[9]</w:t>
          </w:r>
          <w:r w:rsidRPr="00A70FE5">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A70FE5">
            <w:rPr>
              <w:rFonts w:ascii="Times" w:eastAsia="Times New Roman" w:hAnsi="Times" w:cs="Times"/>
              <w:i/>
              <w:iCs/>
              <w:color w:val="000000"/>
              <w:sz w:val="20"/>
              <w:lang w:val="en-US"/>
            </w:rPr>
            <w:t>Int. J. Med. Inform.</w:t>
          </w:r>
          <w:r w:rsidRPr="00A70FE5">
            <w:rPr>
              <w:rFonts w:ascii="Times" w:eastAsia="Times New Roman" w:hAnsi="Times" w:cs="Times"/>
              <w:color w:val="000000"/>
              <w:sz w:val="20"/>
              <w:lang w:val="en-US"/>
            </w:rPr>
            <w:t xml:space="preserve">, vol. 194, p. 105699, 2025,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https://doi.org/10.1016/j.ijmedinf.2024.105699.</w:t>
          </w:r>
        </w:p>
        <w:p w14:paraId="7A213678" w14:textId="77777777" w:rsidR="00A70FE5" w:rsidRPr="00A70FE5" w:rsidRDefault="00A70FE5">
          <w:pPr>
            <w:autoSpaceDE w:val="0"/>
            <w:autoSpaceDN w:val="0"/>
            <w:ind w:hanging="640"/>
            <w:divId w:val="2022780498"/>
            <w:rPr>
              <w:rFonts w:ascii="Times" w:eastAsia="Times New Roman" w:hAnsi="Times" w:cs="Times"/>
              <w:color w:val="000000"/>
              <w:sz w:val="20"/>
              <w:lang w:val="en-US"/>
            </w:rPr>
          </w:pPr>
          <w:r w:rsidRPr="00A70FE5">
            <w:rPr>
              <w:rFonts w:ascii="Times" w:eastAsia="Times New Roman" w:hAnsi="Times" w:cs="Times"/>
              <w:color w:val="000000"/>
              <w:sz w:val="20"/>
              <w:lang w:val="en-US"/>
            </w:rPr>
            <w:t>[10]</w:t>
          </w:r>
          <w:r w:rsidRPr="00A70FE5">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A70FE5">
            <w:rPr>
              <w:rFonts w:ascii="Times" w:eastAsia="Times New Roman" w:hAnsi="Times" w:cs="Times"/>
              <w:i/>
              <w:iCs/>
              <w:color w:val="000000"/>
              <w:sz w:val="20"/>
              <w:lang w:val="en-US"/>
            </w:rPr>
            <w:t>Journal of Software: Evolution and Process</w:t>
          </w:r>
          <w:r w:rsidRPr="00A70FE5">
            <w:rPr>
              <w:rFonts w:ascii="Times" w:eastAsia="Times New Roman" w:hAnsi="Times" w:cs="Times"/>
              <w:color w:val="000000"/>
              <w:sz w:val="20"/>
              <w:lang w:val="en-US"/>
            </w:rPr>
            <w:t xml:space="preserve">, vol. 29, May 2017,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10.1002/smr.1873.</w:t>
          </w:r>
        </w:p>
        <w:p w14:paraId="6733A063" w14:textId="77777777" w:rsidR="00A70FE5" w:rsidRPr="00A70FE5" w:rsidRDefault="00A70FE5">
          <w:pPr>
            <w:autoSpaceDE w:val="0"/>
            <w:autoSpaceDN w:val="0"/>
            <w:ind w:hanging="640"/>
            <w:divId w:val="202406336"/>
            <w:rPr>
              <w:rFonts w:ascii="Times" w:eastAsia="Times New Roman" w:hAnsi="Times" w:cs="Times"/>
              <w:color w:val="000000"/>
              <w:sz w:val="20"/>
              <w:lang w:val="en-US"/>
            </w:rPr>
          </w:pPr>
          <w:r w:rsidRPr="00A70FE5">
            <w:rPr>
              <w:rFonts w:ascii="Times" w:eastAsia="Times New Roman" w:hAnsi="Times" w:cs="Times"/>
              <w:color w:val="000000"/>
              <w:sz w:val="20"/>
              <w:lang w:val="en-US"/>
            </w:rPr>
            <w:t>[11]</w:t>
          </w:r>
          <w:r w:rsidRPr="00A70FE5">
            <w:rPr>
              <w:rFonts w:ascii="Times" w:eastAsia="Times New Roman" w:hAnsi="Times" w:cs="Times"/>
              <w:color w:val="000000"/>
              <w:sz w:val="20"/>
              <w:lang w:val="en-US"/>
            </w:rPr>
            <w:tab/>
            <w:t xml:space="preserve">J. Nicolás, J. Lasheras, A. Toval, F. J. Ortiz, and B. Álvarez, “An integrated domain analysis approach for teleoperated systems,” </w:t>
          </w:r>
          <w:proofErr w:type="spellStart"/>
          <w:r w:rsidRPr="00A70FE5">
            <w:rPr>
              <w:rFonts w:ascii="Times" w:eastAsia="Times New Roman" w:hAnsi="Times" w:cs="Times"/>
              <w:i/>
              <w:iCs/>
              <w:color w:val="000000"/>
              <w:sz w:val="20"/>
              <w:lang w:val="en-US"/>
            </w:rPr>
            <w:t>Requir</w:t>
          </w:r>
          <w:proofErr w:type="spellEnd"/>
          <w:r w:rsidRPr="00A70FE5">
            <w:rPr>
              <w:rFonts w:ascii="Times" w:eastAsia="Times New Roman" w:hAnsi="Times" w:cs="Times"/>
              <w:i/>
              <w:iCs/>
              <w:color w:val="000000"/>
              <w:sz w:val="20"/>
              <w:lang w:val="en-US"/>
            </w:rPr>
            <w:t>. Eng.</w:t>
          </w:r>
          <w:r w:rsidRPr="00A70FE5">
            <w:rPr>
              <w:rFonts w:ascii="Times" w:eastAsia="Times New Roman" w:hAnsi="Times" w:cs="Times"/>
              <w:color w:val="000000"/>
              <w:sz w:val="20"/>
              <w:lang w:val="en-US"/>
            </w:rPr>
            <w:t xml:space="preserve">, vol. 14, no. 1, pp. 27–46, 2009,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10.1007/s00766-008-0072-6.</w:t>
          </w:r>
        </w:p>
        <w:p w14:paraId="429CED7A" w14:textId="77777777" w:rsidR="00A70FE5" w:rsidRPr="00A70FE5" w:rsidRDefault="00A70FE5">
          <w:pPr>
            <w:autoSpaceDE w:val="0"/>
            <w:autoSpaceDN w:val="0"/>
            <w:ind w:hanging="640"/>
            <w:divId w:val="448202157"/>
            <w:rPr>
              <w:rFonts w:ascii="Times" w:eastAsia="Times New Roman" w:hAnsi="Times" w:cs="Times"/>
              <w:color w:val="000000"/>
              <w:sz w:val="20"/>
              <w:lang w:val="en-US"/>
            </w:rPr>
          </w:pPr>
          <w:r w:rsidRPr="00A70FE5">
            <w:rPr>
              <w:rFonts w:ascii="Times" w:eastAsia="Times New Roman" w:hAnsi="Times" w:cs="Times"/>
              <w:color w:val="000000"/>
              <w:sz w:val="20"/>
              <w:lang w:val="en-US"/>
            </w:rPr>
            <w:t>[12]</w:t>
          </w:r>
          <w:r w:rsidRPr="00A70FE5">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A70FE5">
            <w:rPr>
              <w:rFonts w:ascii="Times" w:eastAsia="Times New Roman" w:hAnsi="Times" w:cs="Times"/>
              <w:i/>
              <w:iCs/>
              <w:color w:val="000000"/>
              <w:sz w:val="20"/>
              <w:lang w:val="en-US"/>
            </w:rPr>
            <w:t>Computer Systems Science and Engineering</w:t>
          </w:r>
          <w:r w:rsidRPr="00A70FE5">
            <w:rPr>
              <w:rFonts w:ascii="Times" w:eastAsia="Times New Roman" w:hAnsi="Times" w:cs="Times"/>
              <w:color w:val="000000"/>
              <w:sz w:val="20"/>
              <w:lang w:val="en-US"/>
            </w:rPr>
            <w:t>, vol. 23, pp. 373–385, Nov. 2008.</w:t>
          </w:r>
        </w:p>
        <w:p w14:paraId="194F304C" w14:textId="77777777" w:rsidR="00A70FE5" w:rsidRPr="00A70FE5" w:rsidRDefault="00A70FE5">
          <w:pPr>
            <w:autoSpaceDE w:val="0"/>
            <w:autoSpaceDN w:val="0"/>
            <w:ind w:hanging="640"/>
            <w:divId w:val="1195119752"/>
            <w:rPr>
              <w:rFonts w:ascii="Times" w:eastAsia="Times New Roman" w:hAnsi="Times" w:cs="Times"/>
              <w:color w:val="000000"/>
              <w:sz w:val="20"/>
              <w:lang w:val="en-US"/>
            </w:rPr>
          </w:pPr>
          <w:r w:rsidRPr="00A70FE5">
            <w:rPr>
              <w:rFonts w:ascii="Times" w:eastAsia="Times New Roman" w:hAnsi="Times" w:cs="Times"/>
              <w:color w:val="000000"/>
              <w:sz w:val="20"/>
            </w:rPr>
            <w:t>[13]</w:t>
          </w:r>
          <w:r w:rsidRPr="00A70FE5">
            <w:rPr>
              <w:rFonts w:ascii="Times" w:eastAsia="Times New Roman" w:hAnsi="Times" w:cs="Times"/>
              <w:color w:val="000000"/>
              <w:sz w:val="20"/>
            </w:rPr>
            <w:tab/>
            <w:t xml:space="preserve">C. Pardo, F. Pino, F. </w:t>
          </w:r>
          <w:proofErr w:type="spellStart"/>
          <w:r w:rsidRPr="00A70FE5">
            <w:rPr>
              <w:rFonts w:ascii="Times" w:eastAsia="Times New Roman" w:hAnsi="Times" w:cs="Times"/>
              <w:color w:val="000000"/>
              <w:sz w:val="20"/>
            </w:rPr>
            <w:t>Garcia</w:t>
          </w:r>
          <w:proofErr w:type="spellEnd"/>
          <w:r w:rsidRPr="00A70FE5">
            <w:rPr>
              <w:rFonts w:ascii="Times" w:eastAsia="Times New Roman" w:hAnsi="Times" w:cs="Times"/>
              <w:color w:val="000000"/>
              <w:sz w:val="20"/>
            </w:rPr>
            <w:t xml:space="preserve">, M. </w:t>
          </w:r>
          <w:proofErr w:type="spellStart"/>
          <w:r w:rsidRPr="00A70FE5">
            <w:rPr>
              <w:rFonts w:ascii="Times" w:eastAsia="Times New Roman" w:hAnsi="Times" w:cs="Times"/>
              <w:color w:val="000000"/>
              <w:sz w:val="20"/>
            </w:rPr>
            <w:t>Piattini</w:t>
          </w:r>
          <w:proofErr w:type="spellEnd"/>
          <w:r w:rsidRPr="00A70FE5">
            <w:rPr>
              <w:rFonts w:ascii="Times" w:eastAsia="Times New Roman" w:hAnsi="Times" w:cs="Times"/>
              <w:color w:val="000000"/>
              <w:sz w:val="20"/>
            </w:rPr>
            <w:t xml:space="preserve">, and J. Rosado, </w:t>
          </w:r>
          <w:r w:rsidRPr="00A70FE5">
            <w:rPr>
              <w:rFonts w:ascii="Times" w:eastAsia="Times New Roman" w:hAnsi="Times" w:cs="Times"/>
              <w:i/>
              <w:iCs/>
              <w:color w:val="000000"/>
              <w:sz w:val="20"/>
            </w:rPr>
            <w:t>Armonizando ISO/IEC 20000 e ISO/IEC 27001 para integrar la gestión de servicios y la seguridad de la información.</w:t>
          </w:r>
          <w:r w:rsidRPr="00A70FE5">
            <w:rPr>
              <w:rFonts w:ascii="Times" w:eastAsia="Times New Roman" w:hAnsi="Times" w:cs="Times"/>
              <w:color w:val="000000"/>
              <w:sz w:val="20"/>
            </w:rPr>
            <w:t xml:space="preserve"> </w:t>
          </w:r>
          <w:r w:rsidRPr="00A70FE5">
            <w:rPr>
              <w:rFonts w:ascii="Times" w:eastAsia="Times New Roman" w:hAnsi="Times" w:cs="Times"/>
              <w:color w:val="000000"/>
              <w:sz w:val="20"/>
              <w:lang w:val="en-US"/>
            </w:rPr>
            <w:t>2010.</w:t>
          </w:r>
        </w:p>
        <w:p w14:paraId="0DFC9852" w14:textId="77777777" w:rsidR="00A70FE5" w:rsidRPr="00A70FE5" w:rsidRDefault="00A70FE5">
          <w:pPr>
            <w:autoSpaceDE w:val="0"/>
            <w:autoSpaceDN w:val="0"/>
            <w:ind w:hanging="640"/>
            <w:divId w:val="46727939"/>
            <w:rPr>
              <w:rFonts w:ascii="Times" w:eastAsia="Times New Roman" w:hAnsi="Times" w:cs="Times"/>
              <w:color w:val="000000"/>
              <w:sz w:val="20"/>
              <w:lang w:val="en-US"/>
            </w:rPr>
          </w:pPr>
          <w:r w:rsidRPr="00A70FE5">
            <w:rPr>
              <w:rFonts w:ascii="Times" w:eastAsia="Times New Roman" w:hAnsi="Times" w:cs="Times"/>
              <w:color w:val="000000"/>
              <w:sz w:val="20"/>
              <w:lang w:val="en-US"/>
            </w:rPr>
            <w:t>[14]</w:t>
          </w:r>
          <w:r w:rsidRPr="00A70FE5">
            <w:rPr>
              <w:rFonts w:ascii="Times" w:eastAsia="Times New Roman" w:hAnsi="Times" w:cs="Times"/>
              <w:color w:val="000000"/>
              <w:sz w:val="20"/>
              <w:lang w:val="en-US"/>
            </w:rPr>
            <w:tab/>
            <w:t xml:space="preserve">C. Pardo, F. Pino, F. Garcia, and M. </w:t>
          </w:r>
          <w:proofErr w:type="spellStart"/>
          <w:r w:rsidRPr="00A70FE5">
            <w:rPr>
              <w:rFonts w:ascii="Times" w:eastAsia="Times New Roman" w:hAnsi="Times" w:cs="Times"/>
              <w:color w:val="000000"/>
              <w:sz w:val="20"/>
              <w:lang w:val="en-US"/>
            </w:rPr>
            <w:t>Piattini</w:t>
          </w:r>
          <w:proofErr w:type="spellEnd"/>
          <w:r w:rsidRPr="00A70FE5">
            <w:rPr>
              <w:rFonts w:ascii="Times" w:eastAsia="Times New Roman" w:hAnsi="Times" w:cs="Times"/>
              <w:color w:val="000000"/>
              <w:sz w:val="20"/>
              <w:lang w:val="en-US"/>
            </w:rPr>
            <w:t xml:space="preserve">, </w:t>
          </w:r>
          <w:r w:rsidRPr="00A70FE5">
            <w:rPr>
              <w:rFonts w:ascii="Times" w:eastAsia="Times New Roman" w:hAnsi="Times" w:cs="Times"/>
              <w:i/>
              <w:iCs/>
              <w:color w:val="000000"/>
              <w:sz w:val="20"/>
              <w:lang w:val="en-US"/>
            </w:rPr>
            <w:t>Homogenization of Models to Support Multi-model Processes in Improvement Environments.</w:t>
          </w:r>
          <w:r w:rsidRPr="00A70FE5">
            <w:rPr>
              <w:rFonts w:ascii="Times" w:eastAsia="Times New Roman" w:hAnsi="Times" w:cs="Times"/>
              <w:color w:val="000000"/>
              <w:sz w:val="20"/>
              <w:lang w:val="en-US"/>
            </w:rPr>
            <w:t>, vol. 1. 2009.</w:t>
          </w:r>
        </w:p>
        <w:p w14:paraId="2E6C4AEC" w14:textId="77777777" w:rsidR="00A70FE5" w:rsidRPr="00A70FE5" w:rsidRDefault="00A70FE5">
          <w:pPr>
            <w:autoSpaceDE w:val="0"/>
            <w:autoSpaceDN w:val="0"/>
            <w:ind w:hanging="640"/>
            <w:divId w:val="388961417"/>
            <w:rPr>
              <w:rFonts w:ascii="Times" w:eastAsia="Times New Roman" w:hAnsi="Times" w:cs="Times"/>
              <w:color w:val="000000"/>
              <w:sz w:val="20"/>
              <w:lang w:val="en-US"/>
            </w:rPr>
          </w:pPr>
          <w:r w:rsidRPr="00A70FE5">
            <w:rPr>
              <w:rFonts w:ascii="Times" w:eastAsia="Times New Roman" w:hAnsi="Times" w:cs="Times"/>
              <w:color w:val="000000"/>
              <w:sz w:val="20"/>
              <w:lang w:val="en-US"/>
            </w:rPr>
            <w:lastRenderedPageBreak/>
            <w:t>[15]</w:t>
          </w:r>
          <w:r w:rsidRPr="00A70FE5">
            <w:rPr>
              <w:rFonts w:ascii="Times" w:eastAsia="Times New Roman" w:hAnsi="Times" w:cs="Times"/>
              <w:color w:val="000000"/>
              <w:sz w:val="20"/>
              <w:lang w:val="en-US"/>
            </w:rPr>
            <w:tab/>
            <w:t xml:space="preserve">F. J. Pino, M. T. Baldassarre, M. </w:t>
          </w:r>
          <w:proofErr w:type="spellStart"/>
          <w:r w:rsidRPr="00A70FE5">
            <w:rPr>
              <w:rFonts w:ascii="Times" w:eastAsia="Times New Roman" w:hAnsi="Times" w:cs="Times"/>
              <w:color w:val="000000"/>
              <w:sz w:val="20"/>
              <w:lang w:val="en-US"/>
            </w:rPr>
            <w:t>Piattini</w:t>
          </w:r>
          <w:proofErr w:type="spellEnd"/>
          <w:r w:rsidRPr="00A70FE5">
            <w:rPr>
              <w:rFonts w:ascii="Times" w:eastAsia="Times New Roman" w:hAnsi="Times" w:cs="Times"/>
              <w:color w:val="000000"/>
              <w:sz w:val="20"/>
              <w:lang w:val="en-US"/>
            </w:rPr>
            <w:t xml:space="preserve">, and G. Visaggio, “Harmonizing maturity levels from CMMI-DEV and ISO/IEC 15504,” </w:t>
          </w:r>
          <w:r w:rsidRPr="00A70FE5">
            <w:rPr>
              <w:rFonts w:ascii="Times" w:eastAsia="Times New Roman" w:hAnsi="Times" w:cs="Times"/>
              <w:i/>
              <w:iCs/>
              <w:color w:val="000000"/>
              <w:sz w:val="20"/>
              <w:lang w:val="en-US"/>
            </w:rPr>
            <w:t>Journal of Software Maintenance and Evolution: Research and Practice</w:t>
          </w:r>
          <w:r w:rsidRPr="00A70FE5">
            <w:rPr>
              <w:rFonts w:ascii="Times" w:eastAsia="Times New Roman" w:hAnsi="Times" w:cs="Times"/>
              <w:color w:val="000000"/>
              <w:sz w:val="20"/>
              <w:lang w:val="en-US"/>
            </w:rPr>
            <w:t xml:space="preserve">, vol. 22, no. 4, pp. 279–296, Jun. 2010, </w:t>
          </w:r>
          <w:proofErr w:type="spellStart"/>
          <w:r w:rsidRPr="00A70FE5">
            <w:rPr>
              <w:rFonts w:ascii="Times" w:eastAsia="Times New Roman" w:hAnsi="Times" w:cs="Times"/>
              <w:color w:val="000000"/>
              <w:sz w:val="20"/>
              <w:lang w:val="en-US"/>
            </w:rPr>
            <w:t>doi</w:t>
          </w:r>
          <w:proofErr w:type="spellEnd"/>
          <w:r w:rsidRPr="00A70FE5">
            <w:rPr>
              <w:rFonts w:ascii="Times" w:eastAsia="Times New Roman" w:hAnsi="Times" w:cs="Times"/>
              <w:color w:val="000000"/>
              <w:sz w:val="20"/>
              <w:lang w:val="en-US"/>
            </w:rPr>
            <w:t>: https://doi.org/10.1002/spip.437.</w:t>
          </w:r>
        </w:p>
        <w:p w14:paraId="1D848F19" w14:textId="0B82FE01" w:rsidR="00A965E1" w:rsidRPr="00543D4F" w:rsidRDefault="00A70FE5" w:rsidP="001C025D">
          <w:pPr>
            <w:jc w:val="both"/>
            <w:rPr>
              <w:rFonts w:ascii="Times" w:hAnsi="Times" w:cs="Times"/>
              <w:sz w:val="20"/>
              <w:szCs w:val="20"/>
              <w:lang w:val="en-US"/>
            </w:rPr>
          </w:pPr>
          <w:r w:rsidRPr="00A70FE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63F14" w14:textId="77777777" w:rsidR="006A3C63" w:rsidRDefault="006A3C63" w:rsidP="007A2CB8">
      <w:pPr>
        <w:spacing w:after="0" w:line="240" w:lineRule="auto"/>
      </w:pPr>
      <w:r>
        <w:separator/>
      </w:r>
    </w:p>
  </w:endnote>
  <w:endnote w:type="continuationSeparator" w:id="0">
    <w:p w14:paraId="6355CD49" w14:textId="77777777" w:rsidR="006A3C63" w:rsidRDefault="006A3C63"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5B50C" w14:textId="77777777" w:rsidR="006A3C63" w:rsidRDefault="006A3C63" w:rsidP="007A2CB8">
      <w:pPr>
        <w:spacing w:after="0" w:line="240" w:lineRule="auto"/>
      </w:pPr>
      <w:r>
        <w:separator/>
      </w:r>
    </w:p>
  </w:footnote>
  <w:footnote w:type="continuationSeparator" w:id="0">
    <w:p w14:paraId="098A47DB" w14:textId="77777777" w:rsidR="006A3C63" w:rsidRDefault="006A3C63" w:rsidP="007A2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231545751">
    <w:abstractNumId w:val="18"/>
  </w:num>
  <w:num w:numId="2" w16cid:durableId="557060195">
    <w:abstractNumId w:val="10"/>
  </w:num>
  <w:num w:numId="3" w16cid:durableId="1943024269">
    <w:abstractNumId w:val="6"/>
  </w:num>
  <w:num w:numId="4" w16cid:durableId="371812970">
    <w:abstractNumId w:val="9"/>
  </w:num>
  <w:num w:numId="5" w16cid:durableId="4090427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06144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1711540">
    <w:abstractNumId w:val="3"/>
  </w:num>
  <w:num w:numId="8" w16cid:durableId="815492506">
    <w:abstractNumId w:val="16"/>
  </w:num>
  <w:num w:numId="9" w16cid:durableId="31530069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80434685">
    <w:abstractNumId w:val="5"/>
  </w:num>
  <w:num w:numId="11" w16cid:durableId="1846243037">
    <w:abstractNumId w:val="1"/>
  </w:num>
  <w:num w:numId="12" w16cid:durableId="1483546697">
    <w:abstractNumId w:val="2"/>
  </w:num>
  <w:num w:numId="13" w16cid:durableId="1995378066">
    <w:abstractNumId w:val="11"/>
  </w:num>
  <w:num w:numId="14" w16cid:durableId="6193395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607955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4146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73244477">
    <w:abstractNumId w:val="19"/>
  </w:num>
  <w:num w:numId="18" w16cid:durableId="1208494004">
    <w:abstractNumId w:val="0"/>
  </w:num>
  <w:num w:numId="19" w16cid:durableId="1148279740">
    <w:abstractNumId w:val="4"/>
  </w:num>
  <w:num w:numId="20" w16cid:durableId="1972665378">
    <w:abstractNumId w:val="7"/>
  </w:num>
  <w:num w:numId="21" w16cid:durableId="63339121">
    <w:abstractNumId w:val="17"/>
  </w:num>
  <w:num w:numId="22" w16cid:durableId="8158807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8FAOreN3QtAAAA"/>
  </w:docVars>
  <w:rsids>
    <w:rsidRoot w:val="00D21311"/>
    <w:rsid w:val="0000748A"/>
    <w:rsid w:val="000343CB"/>
    <w:rsid w:val="00046BCF"/>
    <w:rsid w:val="000531C2"/>
    <w:rsid w:val="0006525D"/>
    <w:rsid w:val="00071EC7"/>
    <w:rsid w:val="000873C7"/>
    <w:rsid w:val="00091619"/>
    <w:rsid w:val="000A1D1A"/>
    <w:rsid w:val="000B04E2"/>
    <w:rsid w:val="00112D72"/>
    <w:rsid w:val="001149B9"/>
    <w:rsid w:val="00115167"/>
    <w:rsid w:val="0011548D"/>
    <w:rsid w:val="00122A97"/>
    <w:rsid w:val="00122C79"/>
    <w:rsid w:val="00137A4D"/>
    <w:rsid w:val="00170D78"/>
    <w:rsid w:val="0017658C"/>
    <w:rsid w:val="0019445D"/>
    <w:rsid w:val="001A26B8"/>
    <w:rsid w:val="001C025D"/>
    <w:rsid w:val="001E42B4"/>
    <w:rsid w:val="001E4730"/>
    <w:rsid w:val="001F533E"/>
    <w:rsid w:val="00221AF1"/>
    <w:rsid w:val="002604F9"/>
    <w:rsid w:val="002654FF"/>
    <w:rsid w:val="0029265A"/>
    <w:rsid w:val="002A6533"/>
    <w:rsid w:val="002D1202"/>
    <w:rsid w:val="002F16B2"/>
    <w:rsid w:val="00306D79"/>
    <w:rsid w:val="003150E5"/>
    <w:rsid w:val="003270D8"/>
    <w:rsid w:val="003841D0"/>
    <w:rsid w:val="003A14B5"/>
    <w:rsid w:val="003A5E3A"/>
    <w:rsid w:val="003B72E0"/>
    <w:rsid w:val="003D5CEA"/>
    <w:rsid w:val="003E3574"/>
    <w:rsid w:val="004001E6"/>
    <w:rsid w:val="004079C3"/>
    <w:rsid w:val="00411AD9"/>
    <w:rsid w:val="0045288C"/>
    <w:rsid w:val="0046789E"/>
    <w:rsid w:val="00477D25"/>
    <w:rsid w:val="00494C86"/>
    <w:rsid w:val="004D1B72"/>
    <w:rsid w:val="004F6E7D"/>
    <w:rsid w:val="00543D4F"/>
    <w:rsid w:val="00595DDD"/>
    <w:rsid w:val="00596EA1"/>
    <w:rsid w:val="005C7A15"/>
    <w:rsid w:val="005D2032"/>
    <w:rsid w:val="005D3FAE"/>
    <w:rsid w:val="005E06D5"/>
    <w:rsid w:val="00635281"/>
    <w:rsid w:val="00656E69"/>
    <w:rsid w:val="0066387F"/>
    <w:rsid w:val="00692F75"/>
    <w:rsid w:val="00694E49"/>
    <w:rsid w:val="00696253"/>
    <w:rsid w:val="006A3C63"/>
    <w:rsid w:val="006E631C"/>
    <w:rsid w:val="006F6FFA"/>
    <w:rsid w:val="00763F11"/>
    <w:rsid w:val="0077100F"/>
    <w:rsid w:val="00774444"/>
    <w:rsid w:val="00775918"/>
    <w:rsid w:val="00784C39"/>
    <w:rsid w:val="007A2CB8"/>
    <w:rsid w:val="007B6D2F"/>
    <w:rsid w:val="007C6252"/>
    <w:rsid w:val="007D1758"/>
    <w:rsid w:val="007E54C0"/>
    <w:rsid w:val="007F17D3"/>
    <w:rsid w:val="008033F2"/>
    <w:rsid w:val="00825D82"/>
    <w:rsid w:val="00833D70"/>
    <w:rsid w:val="00846BDD"/>
    <w:rsid w:val="0085342F"/>
    <w:rsid w:val="00854FDF"/>
    <w:rsid w:val="008627D7"/>
    <w:rsid w:val="0089486C"/>
    <w:rsid w:val="008A7F20"/>
    <w:rsid w:val="008B035B"/>
    <w:rsid w:val="008B155F"/>
    <w:rsid w:val="008C23ED"/>
    <w:rsid w:val="008D2AED"/>
    <w:rsid w:val="008D3834"/>
    <w:rsid w:val="008D7C41"/>
    <w:rsid w:val="008E0B63"/>
    <w:rsid w:val="008E2228"/>
    <w:rsid w:val="008F286A"/>
    <w:rsid w:val="00913D6F"/>
    <w:rsid w:val="009211DA"/>
    <w:rsid w:val="00933F52"/>
    <w:rsid w:val="00941D1E"/>
    <w:rsid w:val="00946525"/>
    <w:rsid w:val="00956704"/>
    <w:rsid w:val="0097627B"/>
    <w:rsid w:val="0099590F"/>
    <w:rsid w:val="009C6055"/>
    <w:rsid w:val="009E48A3"/>
    <w:rsid w:val="009E5019"/>
    <w:rsid w:val="00A07FA8"/>
    <w:rsid w:val="00A46435"/>
    <w:rsid w:val="00A66610"/>
    <w:rsid w:val="00A70FE5"/>
    <w:rsid w:val="00A74CA7"/>
    <w:rsid w:val="00A9123C"/>
    <w:rsid w:val="00A91A48"/>
    <w:rsid w:val="00A965E1"/>
    <w:rsid w:val="00AA220E"/>
    <w:rsid w:val="00AA351B"/>
    <w:rsid w:val="00AF64E7"/>
    <w:rsid w:val="00B0146A"/>
    <w:rsid w:val="00B15C21"/>
    <w:rsid w:val="00B24A3A"/>
    <w:rsid w:val="00B441BA"/>
    <w:rsid w:val="00B46B4F"/>
    <w:rsid w:val="00B604FF"/>
    <w:rsid w:val="00B95711"/>
    <w:rsid w:val="00BC57F6"/>
    <w:rsid w:val="00BD1D92"/>
    <w:rsid w:val="00BD5270"/>
    <w:rsid w:val="00BE71B4"/>
    <w:rsid w:val="00BF790B"/>
    <w:rsid w:val="00C07051"/>
    <w:rsid w:val="00C10D17"/>
    <w:rsid w:val="00C33BDC"/>
    <w:rsid w:val="00C86346"/>
    <w:rsid w:val="00C90123"/>
    <w:rsid w:val="00C920A0"/>
    <w:rsid w:val="00CA5DE6"/>
    <w:rsid w:val="00CE7B32"/>
    <w:rsid w:val="00D120D5"/>
    <w:rsid w:val="00D159B8"/>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169CA"/>
    <w:rsid w:val="00F22296"/>
    <w:rsid w:val="00F53FF5"/>
    <w:rsid w:val="00F57D95"/>
    <w:rsid w:val="00F72320"/>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22A97"/>
    <w:rPr>
      <w:color w:val="605E5C"/>
      <w:shd w:val="clear" w:color="auto" w:fill="E1DFDD"/>
    </w:rPr>
  </w:style>
  <w:style w:type="character" w:styleId="Hipervnculovisitado">
    <w:name w:val="FollowedHyperlink"/>
    <w:basedOn w:val="Fuentedeprrafopredeter"/>
    <w:uiPriority w:val="99"/>
    <w:semiHidden/>
    <w:unhideWhenUsed/>
    <w:rsid w:val="002F16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24016236">
      <w:marLeft w:val="640"/>
      <w:marRight w:val="0"/>
      <w:marTop w:val="0"/>
      <w:marBottom w:val="0"/>
      <w:divBdr>
        <w:top w:val="none" w:sz="0" w:space="0" w:color="auto"/>
        <w:left w:val="none" w:sz="0" w:space="0" w:color="auto"/>
        <w:bottom w:val="none" w:sz="0" w:space="0" w:color="auto"/>
        <w:right w:val="none" w:sz="0" w:space="0" w:color="auto"/>
      </w:divBdr>
    </w:div>
    <w:div w:id="33772093">
      <w:marLeft w:val="640"/>
      <w:marRight w:val="0"/>
      <w:marTop w:val="0"/>
      <w:marBottom w:val="0"/>
      <w:divBdr>
        <w:top w:val="none" w:sz="0" w:space="0" w:color="auto"/>
        <w:left w:val="none" w:sz="0" w:space="0" w:color="auto"/>
        <w:bottom w:val="none" w:sz="0" w:space="0" w:color="auto"/>
        <w:right w:val="none" w:sz="0" w:space="0" w:color="auto"/>
      </w:divBdr>
    </w:div>
    <w:div w:id="46727939">
      <w:marLeft w:val="640"/>
      <w:marRight w:val="0"/>
      <w:marTop w:val="0"/>
      <w:marBottom w:val="0"/>
      <w:divBdr>
        <w:top w:val="none" w:sz="0" w:space="0" w:color="auto"/>
        <w:left w:val="none" w:sz="0" w:space="0" w:color="auto"/>
        <w:bottom w:val="none" w:sz="0" w:space="0" w:color="auto"/>
        <w:right w:val="none" w:sz="0" w:space="0" w:color="auto"/>
      </w:divBdr>
    </w:div>
    <w:div w:id="76052771">
      <w:marLeft w:val="64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46285501">
      <w:marLeft w:val="640"/>
      <w:marRight w:val="0"/>
      <w:marTop w:val="0"/>
      <w:marBottom w:val="0"/>
      <w:divBdr>
        <w:top w:val="none" w:sz="0" w:space="0" w:color="auto"/>
        <w:left w:val="none" w:sz="0" w:space="0" w:color="auto"/>
        <w:bottom w:val="none" w:sz="0" w:space="0" w:color="auto"/>
        <w:right w:val="none" w:sz="0" w:space="0" w:color="auto"/>
      </w:divBdr>
    </w:div>
    <w:div w:id="160195714">
      <w:marLeft w:val="640"/>
      <w:marRight w:val="0"/>
      <w:marTop w:val="0"/>
      <w:marBottom w:val="0"/>
      <w:divBdr>
        <w:top w:val="none" w:sz="0" w:space="0" w:color="auto"/>
        <w:left w:val="none" w:sz="0" w:space="0" w:color="auto"/>
        <w:bottom w:val="none" w:sz="0" w:space="0" w:color="auto"/>
        <w:right w:val="none" w:sz="0" w:space="0" w:color="auto"/>
      </w:divBdr>
    </w:div>
    <w:div w:id="168448945">
      <w:marLeft w:val="640"/>
      <w:marRight w:val="0"/>
      <w:marTop w:val="0"/>
      <w:marBottom w:val="0"/>
      <w:divBdr>
        <w:top w:val="none" w:sz="0" w:space="0" w:color="auto"/>
        <w:left w:val="none" w:sz="0" w:space="0" w:color="auto"/>
        <w:bottom w:val="none" w:sz="0" w:space="0" w:color="auto"/>
        <w:right w:val="none" w:sz="0" w:space="0" w:color="auto"/>
      </w:divBdr>
    </w:div>
    <w:div w:id="201791013">
      <w:marLeft w:val="640"/>
      <w:marRight w:val="0"/>
      <w:marTop w:val="0"/>
      <w:marBottom w:val="0"/>
      <w:divBdr>
        <w:top w:val="none" w:sz="0" w:space="0" w:color="auto"/>
        <w:left w:val="none" w:sz="0" w:space="0" w:color="auto"/>
        <w:bottom w:val="none" w:sz="0" w:space="0" w:color="auto"/>
        <w:right w:val="none" w:sz="0" w:space="0" w:color="auto"/>
      </w:divBdr>
    </w:div>
    <w:div w:id="202406336">
      <w:marLeft w:val="640"/>
      <w:marRight w:val="0"/>
      <w:marTop w:val="0"/>
      <w:marBottom w:val="0"/>
      <w:divBdr>
        <w:top w:val="none" w:sz="0" w:space="0" w:color="auto"/>
        <w:left w:val="none" w:sz="0" w:space="0" w:color="auto"/>
        <w:bottom w:val="none" w:sz="0" w:space="0" w:color="auto"/>
        <w:right w:val="none" w:sz="0" w:space="0" w:color="auto"/>
      </w:divBdr>
    </w:div>
    <w:div w:id="240218669">
      <w:marLeft w:val="64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274757644">
      <w:marLeft w:val="640"/>
      <w:marRight w:val="0"/>
      <w:marTop w:val="0"/>
      <w:marBottom w:val="0"/>
      <w:divBdr>
        <w:top w:val="none" w:sz="0" w:space="0" w:color="auto"/>
        <w:left w:val="none" w:sz="0" w:space="0" w:color="auto"/>
        <w:bottom w:val="none" w:sz="0" w:space="0" w:color="auto"/>
        <w:right w:val="none" w:sz="0" w:space="0" w:color="auto"/>
      </w:divBdr>
    </w:div>
    <w:div w:id="280234076">
      <w:marLeft w:val="640"/>
      <w:marRight w:val="0"/>
      <w:marTop w:val="0"/>
      <w:marBottom w:val="0"/>
      <w:divBdr>
        <w:top w:val="none" w:sz="0" w:space="0" w:color="auto"/>
        <w:left w:val="none" w:sz="0" w:space="0" w:color="auto"/>
        <w:bottom w:val="none" w:sz="0" w:space="0" w:color="auto"/>
        <w:right w:val="none" w:sz="0" w:space="0" w:color="auto"/>
      </w:divBdr>
    </w:div>
    <w:div w:id="302740728">
      <w:marLeft w:val="640"/>
      <w:marRight w:val="0"/>
      <w:marTop w:val="0"/>
      <w:marBottom w:val="0"/>
      <w:divBdr>
        <w:top w:val="none" w:sz="0" w:space="0" w:color="auto"/>
        <w:left w:val="none" w:sz="0" w:space="0" w:color="auto"/>
        <w:bottom w:val="none" w:sz="0" w:space="0" w:color="auto"/>
        <w:right w:val="none" w:sz="0" w:space="0" w:color="auto"/>
      </w:divBdr>
    </w:div>
    <w:div w:id="388961417">
      <w:marLeft w:val="640"/>
      <w:marRight w:val="0"/>
      <w:marTop w:val="0"/>
      <w:marBottom w:val="0"/>
      <w:divBdr>
        <w:top w:val="none" w:sz="0" w:space="0" w:color="auto"/>
        <w:left w:val="none" w:sz="0" w:space="0" w:color="auto"/>
        <w:bottom w:val="none" w:sz="0" w:space="0" w:color="auto"/>
        <w:right w:val="none" w:sz="0" w:space="0" w:color="auto"/>
      </w:divBdr>
    </w:div>
    <w:div w:id="421294295">
      <w:marLeft w:val="640"/>
      <w:marRight w:val="0"/>
      <w:marTop w:val="0"/>
      <w:marBottom w:val="0"/>
      <w:divBdr>
        <w:top w:val="none" w:sz="0" w:space="0" w:color="auto"/>
        <w:left w:val="none" w:sz="0" w:space="0" w:color="auto"/>
        <w:bottom w:val="none" w:sz="0" w:space="0" w:color="auto"/>
        <w:right w:val="none" w:sz="0" w:space="0" w:color="auto"/>
      </w:divBdr>
    </w:div>
    <w:div w:id="431630486">
      <w:marLeft w:val="640"/>
      <w:marRight w:val="0"/>
      <w:marTop w:val="0"/>
      <w:marBottom w:val="0"/>
      <w:divBdr>
        <w:top w:val="none" w:sz="0" w:space="0" w:color="auto"/>
        <w:left w:val="none" w:sz="0" w:space="0" w:color="auto"/>
        <w:bottom w:val="none" w:sz="0" w:space="0" w:color="auto"/>
        <w:right w:val="none" w:sz="0" w:space="0" w:color="auto"/>
      </w:divBdr>
    </w:div>
    <w:div w:id="448202157">
      <w:marLeft w:val="640"/>
      <w:marRight w:val="0"/>
      <w:marTop w:val="0"/>
      <w:marBottom w:val="0"/>
      <w:divBdr>
        <w:top w:val="none" w:sz="0" w:space="0" w:color="auto"/>
        <w:left w:val="none" w:sz="0" w:space="0" w:color="auto"/>
        <w:bottom w:val="none" w:sz="0" w:space="0" w:color="auto"/>
        <w:right w:val="none" w:sz="0" w:space="0" w:color="auto"/>
      </w:divBdr>
    </w:div>
    <w:div w:id="636758417">
      <w:marLeft w:val="640"/>
      <w:marRight w:val="0"/>
      <w:marTop w:val="0"/>
      <w:marBottom w:val="0"/>
      <w:divBdr>
        <w:top w:val="none" w:sz="0" w:space="0" w:color="auto"/>
        <w:left w:val="none" w:sz="0" w:space="0" w:color="auto"/>
        <w:bottom w:val="none" w:sz="0" w:space="0" w:color="auto"/>
        <w:right w:val="none" w:sz="0" w:space="0" w:color="auto"/>
      </w:divBdr>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14620890">
      <w:marLeft w:val="640"/>
      <w:marRight w:val="0"/>
      <w:marTop w:val="0"/>
      <w:marBottom w:val="0"/>
      <w:divBdr>
        <w:top w:val="none" w:sz="0" w:space="0" w:color="auto"/>
        <w:left w:val="none" w:sz="0" w:space="0" w:color="auto"/>
        <w:bottom w:val="none" w:sz="0" w:space="0" w:color="auto"/>
        <w:right w:val="none" w:sz="0" w:space="0" w:color="auto"/>
      </w:divBdr>
    </w:div>
    <w:div w:id="747192074">
      <w:marLeft w:val="640"/>
      <w:marRight w:val="0"/>
      <w:marTop w:val="0"/>
      <w:marBottom w:val="0"/>
      <w:divBdr>
        <w:top w:val="none" w:sz="0" w:space="0" w:color="auto"/>
        <w:left w:val="none" w:sz="0" w:space="0" w:color="auto"/>
        <w:bottom w:val="none" w:sz="0" w:space="0" w:color="auto"/>
        <w:right w:val="none" w:sz="0" w:space="0" w:color="auto"/>
      </w:divBdr>
    </w:div>
    <w:div w:id="760838681">
      <w:marLeft w:val="640"/>
      <w:marRight w:val="0"/>
      <w:marTop w:val="0"/>
      <w:marBottom w:val="0"/>
      <w:divBdr>
        <w:top w:val="none" w:sz="0" w:space="0" w:color="auto"/>
        <w:left w:val="none" w:sz="0" w:space="0" w:color="auto"/>
        <w:bottom w:val="none" w:sz="0" w:space="0" w:color="auto"/>
        <w:right w:val="none" w:sz="0" w:space="0" w:color="auto"/>
      </w:divBdr>
    </w:div>
    <w:div w:id="832180024">
      <w:marLeft w:val="640"/>
      <w:marRight w:val="0"/>
      <w:marTop w:val="0"/>
      <w:marBottom w:val="0"/>
      <w:divBdr>
        <w:top w:val="none" w:sz="0" w:space="0" w:color="auto"/>
        <w:left w:val="none" w:sz="0" w:space="0" w:color="auto"/>
        <w:bottom w:val="none" w:sz="0" w:space="0" w:color="auto"/>
        <w:right w:val="none" w:sz="0" w:space="0" w:color="auto"/>
      </w:divBdr>
    </w:div>
    <w:div w:id="841554200">
      <w:bodyDiv w:val="1"/>
      <w:marLeft w:val="0"/>
      <w:marRight w:val="0"/>
      <w:marTop w:val="0"/>
      <w:marBottom w:val="0"/>
      <w:divBdr>
        <w:top w:val="none" w:sz="0" w:space="0" w:color="auto"/>
        <w:left w:val="none" w:sz="0" w:space="0" w:color="auto"/>
        <w:bottom w:val="none" w:sz="0" w:space="0" w:color="auto"/>
        <w:right w:val="none" w:sz="0" w:space="0" w:color="auto"/>
      </w:divBdr>
      <w:divsChild>
        <w:div w:id="1878160933">
          <w:marLeft w:val="640"/>
          <w:marRight w:val="0"/>
          <w:marTop w:val="0"/>
          <w:marBottom w:val="0"/>
          <w:divBdr>
            <w:top w:val="none" w:sz="0" w:space="0" w:color="auto"/>
            <w:left w:val="none" w:sz="0" w:space="0" w:color="auto"/>
            <w:bottom w:val="none" w:sz="0" w:space="0" w:color="auto"/>
            <w:right w:val="none" w:sz="0" w:space="0" w:color="auto"/>
          </w:divBdr>
        </w:div>
        <w:div w:id="527714786">
          <w:marLeft w:val="640"/>
          <w:marRight w:val="0"/>
          <w:marTop w:val="0"/>
          <w:marBottom w:val="0"/>
          <w:divBdr>
            <w:top w:val="none" w:sz="0" w:space="0" w:color="auto"/>
            <w:left w:val="none" w:sz="0" w:space="0" w:color="auto"/>
            <w:bottom w:val="none" w:sz="0" w:space="0" w:color="auto"/>
            <w:right w:val="none" w:sz="0" w:space="0" w:color="auto"/>
          </w:divBdr>
        </w:div>
        <w:div w:id="2024670750">
          <w:marLeft w:val="640"/>
          <w:marRight w:val="0"/>
          <w:marTop w:val="0"/>
          <w:marBottom w:val="0"/>
          <w:divBdr>
            <w:top w:val="none" w:sz="0" w:space="0" w:color="auto"/>
            <w:left w:val="none" w:sz="0" w:space="0" w:color="auto"/>
            <w:bottom w:val="none" w:sz="0" w:space="0" w:color="auto"/>
            <w:right w:val="none" w:sz="0" w:space="0" w:color="auto"/>
          </w:divBdr>
        </w:div>
        <w:div w:id="875243179">
          <w:marLeft w:val="640"/>
          <w:marRight w:val="0"/>
          <w:marTop w:val="0"/>
          <w:marBottom w:val="0"/>
          <w:divBdr>
            <w:top w:val="none" w:sz="0" w:space="0" w:color="auto"/>
            <w:left w:val="none" w:sz="0" w:space="0" w:color="auto"/>
            <w:bottom w:val="none" w:sz="0" w:space="0" w:color="auto"/>
            <w:right w:val="none" w:sz="0" w:space="0" w:color="auto"/>
          </w:divBdr>
        </w:div>
        <w:div w:id="72701536">
          <w:marLeft w:val="640"/>
          <w:marRight w:val="0"/>
          <w:marTop w:val="0"/>
          <w:marBottom w:val="0"/>
          <w:divBdr>
            <w:top w:val="none" w:sz="0" w:space="0" w:color="auto"/>
            <w:left w:val="none" w:sz="0" w:space="0" w:color="auto"/>
            <w:bottom w:val="none" w:sz="0" w:space="0" w:color="auto"/>
            <w:right w:val="none" w:sz="0" w:space="0" w:color="auto"/>
          </w:divBdr>
        </w:div>
        <w:div w:id="1424373095">
          <w:marLeft w:val="640"/>
          <w:marRight w:val="0"/>
          <w:marTop w:val="0"/>
          <w:marBottom w:val="0"/>
          <w:divBdr>
            <w:top w:val="none" w:sz="0" w:space="0" w:color="auto"/>
            <w:left w:val="none" w:sz="0" w:space="0" w:color="auto"/>
            <w:bottom w:val="none" w:sz="0" w:space="0" w:color="auto"/>
            <w:right w:val="none" w:sz="0" w:space="0" w:color="auto"/>
          </w:divBdr>
        </w:div>
        <w:div w:id="1066145465">
          <w:marLeft w:val="640"/>
          <w:marRight w:val="0"/>
          <w:marTop w:val="0"/>
          <w:marBottom w:val="0"/>
          <w:divBdr>
            <w:top w:val="none" w:sz="0" w:space="0" w:color="auto"/>
            <w:left w:val="none" w:sz="0" w:space="0" w:color="auto"/>
            <w:bottom w:val="none" w:sz="0" w:space="0" w:color="auto"/>
            <w:right w:val="none" w:sz="0" w:space="0" w:color="auto"/>
          </w:divBdr>
        </w:div>
        <w:div w:id="1064255135">
          <w:marLeft w:val="640"/>
          <w:marRight w:val="0"/>
          <w:marTop w:val="0"/>
          <w:marBottom w:val="0"/>
          <w:divBdr>
            <w:top w:val="none" w:sz="0" w:space="0" w:color="auto"/>
            <w:left w:val="none" w:sz="0" w:space="0" w:color="auto"/>
            <w:bottom w:val="none" w:sz="0" w:space="0" w:color="auto"/>
            <w:right w:val="none" w:sz="0" w:space="0" w:color="auto"/>
          </w:divBdr>
        </w:div>
        <w:div w:id="2007047196">
          <w:marLeft w:val="640"/>
          <w:marRight w:val="0"/>
          <w:marTop w:val="0"/>
          <w:marBottom w:val="0"/>
          <w:divBdr>
            <w:top w:val="none" w:sz="0" w:space="0" w:color="auto"/>
            <w:left w:val="none" w:sz="0" w:space="0" w:color="auto"/>
            <w:bottom w:val="none" w:sz="0" w:space="0" w:color="auto"/>
            <w:right w:val="none" w:sz="0" w:space="0" w:color="auto"/>
          </w:divBdr>
        </w:div>
        <w:div w:id="1699044649">
          <w:marLeft w:val="640"/>
          <w:marRight w:val="0"/>
          <w:marTop w:val="0"/>
          <w:marBottom w:val="0"/>
          <w:divBdr>
            <w:top w:val="none" w:sz="0" w:space="0" w:color="auto"/>
            <w:left w:val="none" w:sz="0" w:space="0" w:color="auto"/>
            <w:bottom w:val="none" w:sz="0" w:space="0" w:color="auto"/>
            <w:right w:val="none" w:sz="0" w:space="0" w:color="auto"/>
          </w:divBdr>
        </w:div>
        <w:div w:id="76440798">
          <w:marLeft w:val="640"/>
          <w:marRight w:val="0"/>
          <w:marTop w:val="0"/>
          <w:marBottom w:val="0"/>
          <w:divBdr>
            <w:top w:val="none" w:sz="0" w:space="0" w:color="auto"/>
            <w:left w:val="none" w:sz="0" w:space="0" w:color="auto"/>
            <w:bottom w:val="none" w:sz="0" w:space="0" w:color="auto"/>
            <w:right w:val="none" w:sz="0" w:space="0" w:color="auto"/>
          </w:divBdr>
        </w:div>
        <w:div w:id="1022634094">
          <w:marLeft w:val="640"/>
          <w:marRight w:val="0"/>
          <w:marTop w:val="0"/>
          <w:marBottom w:val="0"/>
          <w:divBdr>
            <w:top w:val="none" w:sz="0" w:space="0" w:color="auto"/>
            <w:left w:val="none" w:sz="0" w:space="0" w:color="auto"/>
            <w:bottom w:val="none" w:sz="0" w:space="0" w:color="auto"/>
            <w:right w:val="none" w:sz="0" w:space="0" w:color="auto"/>
          </w:divBdr>
        </w:div>
        <w:div w:id="222451314">
          <w:marLeft w:val="640"/>
          <w:marRight w:val="0"/>
          <w:marTop w:val="0"/>
          <w:marBottom w:val="0"/>
          <w:divBdr>
            <w:top w:val="none" w:sz="0" w:space="0" w:color="auto"/>
            <w:left w:val="none" w:sz="0" w:space="0" w:color="auto"/>
            <w:bottom w:val="none" w:sz="0" w:space="0" w:color="auto"/>
            <w:right w:val="none" w:sz="0" w:space="0" w:color="auto"/>
          </w:divBdr>
        </w:div>
        <w:div w:id="119614781">
          <w:marLeft w:val="640"/>
          <w:marRight w:val="0"/>
          <w:marTop w:val="0"/>
          <w:marBottom w:val="0"/>
          <w:divBdr>
            <w:top w:val="none" w:sz="0" w:space="0" w:color="auto"/>
            <w:left w:val="none" w:sz="0" w:space="0" w:color="auto"/>
            <w:bottom w:val="none" w:sz="0" w:space="0" w:color="auto"/>
            <w:right w:val="none" w:sz="0" w:space="0" w:color="auto"/>
          </w:divBdr>
        </w:div>
        <w:div w:id="550768230">
          <w:marLeft w:val="640"/>
          <w:marRight w:val="0"/>
          <w:marTop w:val="0"/>
          <w:marBottom w:val="0"/>
          <w:divBdr>
            <w:top w:val="none" w:sz="0" w:space="0" w:color="auto"/>
            <w:left w:val="none" w:sz="0" w:space="0" w:color="auto"/>
            <w:bottom w:val="none" w:sz="0" w:space="0" w:color="auto"/>
            <w:right w:val="none" w:sz="0" w:space="0" w:color="auto"/>
          </w:divBdr>
        </w:div>
        <w:div w:id="1837723807">
          <w:marLeft w:val="640"/>
          <w:marRight w:val="0"/>
          <w:marTop w:val="0"/>
          <w:marBottom w:val="0"/>
          <w:divBdr>
            <w:top w:val="none" w:sz="0" w:space="0" w:color="auto"/>
            <w:left w:val="none" w:sz="0" w:space="0" w:color="auto"/>
            <w:bottom w:val="none" w:sz="0" w:space="0" w:color="auto"/>
            <w:right w:val="none" w:sz="0" w:space="0" w:color="auto"/>
          </w:divBdr>
        </w:div>
        <w:div w:id="832379344">
          <w:marLeft w:val="640"/>
          <w:marRight w:val="0"/>
          <w:marTop w:val="0"/>
          <w:marBottom w:val="0"/>
          <w:divBdr>
            <w:top w:val="none" w:sz="0" w:space="0" w:color="auto"/>
            <w:left w:val="none" w:sz="0" w:space="0" w:color="auto"/>
            <w:bottom w:val="none" w:sz="0" w:space="0" w:color="auto"/>
            <w:right w:val="none" w:sz="0" w:space="0" w:color="auto"/>
          </w:divBdr>
        </w:div>
        <w:div w:id="1521158333">
          <w:marLeft w:val="640"/>
          <w:marRight w:val="0"/>
          <w:marTop w:val="0"/>
          <w:marBottom w:val="0"/>
          <w:divBdr>
            <w:top w:val="none" w:sz="0" w:space="0" w:color="auto"/>
            <w:left w:val="none" w:sz="0" w:space="0" w:color="auto"/>
            <w:bottom w:val="none" w:sz="0" w:space="0" w:color="auto"/>
            <w:right w:val="none" w:sz="0" w:space="0" w:color="auto"/>
          </w:divBdr>
        </w:div>
        <w:div w:id="1237478923">
          <w:marLeft w:val="640"/>
          <w:marRight w:val="0"/>
          <w:marTop w:val="0"/>
          <w:marBottom w:val="0"/>
          <w:divBdr>
            <w:top w:val="none" w:sz="0" w:space="0" w:color="auto"/>
            <w:left w:val="none" w:sz="0" w:space="0" w:color="auto"/>
            <w:bottom w:val="none" w:sz="0" w:space="0" w:color="auto"/>
            <w:right w:val="none" w:sz="0" w:space="0" w:color="auto"/>
          </w:divBdr>
        </w:div>
        <w:div w:id="1474254251">
          <w:marLeft w:val="640"/>
          <w:marRight w:val="0"/>
          <w:marTop w:val="0"/>
          <w:marBottom w:val="0"/>
          <w:divBdr>
            <w:top w:val="none" w:sz="0" w:space="0" w:color="auto"/>
            <w:left w:val="none" w:sz="0" w:space="0" w:color="auto"/>
            <w:bottom w:val="none" w:sz="0" w:space="0" w:color="auto"/>
            <w:right w:val="none" w:sz="0" w:space="0" w:color="auto"/>
          </w:divBdr>
        </w:div>
        <w:div w:id="365182624">
          <w:marLeft w:val="640"/>
          <w:marRight w:val="0"/>
          <w:marTop w:val="0"/>
          <w:marBottom w:val="0"/>
          <w:divBdr>
            <w:top w:val="none" w:sz="0" w:space="0" w:color="auto"/>
            <w:left w:val="none" w:sz="0" w:space="0" w:color="auto"/>
            <w:bottom w:val="none" w:sz="0" w:space="0" w:color="auto"/>
            <w:right w:val="none" w:sz="0" w:space="0" w:color="auto"/>
          </w:divBdr>
        </w:div>
        <w:div w:id="635336406">
          <w:marLeft w:val="640"/>
          <w:marRight w:val="0"/>
          <w:marTop w:val="0"/>
          <w:marBottom w:val="0"/>
          <w:divBdr>
            <w:top w:val="none" w:sz="0" w:space="0" w:color="auto"/>
            <w:left w:val="none" w:sz="0" w:space="0" w:color="auto"/>
            <w:bottom w:val="none" w:sz="0" w:space="0" w:color="auto"/>
            <w:right w:val="none" w:sz="0" w:space="0" w:color="auto"/>
          </w:divBdr>
        </w:div>
        <w:div w:id="324479930">
          <w:marLeft w:val="640"/>
          <w:marRight w:val="0"/>
          <w:marTop w:val="0"/>
          <w:marBottom w:val="0"/>
          <w:divBdr>
            <w:top w:val="none" w:sz="0" w:space="0" w:color="auto"/>
            <w:left w:val="none" w:sz="0" w:space="0" w:color="auto"/>
            <w:bottom w:val="none" w:sz="0" w:space="0" w:color="auto"/>
            <w:right w:val="none" w:sz="0" w:space="0" w:color="auto"/>
          </w:divBdr>
        </w:div>
        <w:div w:id="312639309">
          <w:marLeft w:val="640"/>
          <w:marRight w:val="0"/>
          <w:marTop w:val="0"/>
          <w:marBottom w:val="0"/>
          <w:divBdr>
            <w:top w:val="none" w:sz="0" w:space="0" w:color="auto"/>
            <w:left w:val="none" w:sz="0" w:space="0" w:color="auto"/>
            <w:bottom w:val="none" w:sz="0" w:space="0" w:color="auto"/>
            <w:right w:val="none" w:sz="0" w:space="0" w:color="auto"/>
          </w:divBdr>
        </w:div>
        <w:div w:id="1318219735">
          <w:marLeft w:val="640"/>
          <w:marRight w:val="0"/>
          <w:marTop w:val="0"/>
          <w:marBottom w:val="0"/>
          <w:divBdr>
            <w:top w:val="none" w:sz="0" w:space="0" w:color="auto"/>
            <w:left w:val="none" w:sz="0" w:space="0" w:color="auto"/>
            <w:bottom w:val="none" w:sz="0" w:space="0" w:color="auto"/>
            <w:right w:val="none" w:sz="0" w:space="0" w:color="auto"/>
          </w:divBdr>
        </w:div>
        <w:div w:id="563687749">
          <w:marLeft w:val="640"/>
          <w:marRight w:val="0"/>
          <w:marTop w:val="0"/>
          <w:marBottom w:val="0"/>
          <w:divBdr>
            <w:top w:val="none" w:sz="0" w:space="0" w:color="auto"/>
            <w:left w:val="none" w:sz="0" w:space="0" w:color="auto"/>
            <w:bottom w:val="none" w:sz="0" w:space="0" w:color="auto"/>
            <w:right w:val="none" w:sz="0" w:space="0" w:color="auto"/>
          </w:divBdr>
        </w:div>
        <w:div w:id="1066486750">
          <w:marLeft w:val="640"/>
          <w:marRight w:val="0"/>
          <w:marTop w:val="0"/>
          <w:marBottom w:val="0"/>
          <w:divBdr>
            <w:top w:val="none" w:sz="0" w:space="0" w:color="auto"/>
            <w:left w:val="none" w:sz="0" w:space="0" w:color="auto"/>
            <w:bottom w:val="none" w:sz="0" w:space="0" w:color="auto"/>
            <w:right w:val="none" w:sz="0" w:space="0" w:color="auto"/>
          </w:divBdr>
        </w:div>
        <w:div w:id="442463960">
          <w:marLeft w:val="640"/>
          <w:marRight w:val="0"/>
          <w:marTop w:val="0"/>
          <w:marBottom w:val="0"/>
          <w:divBdr>
            <w:top w:val="none" w:sz="0" w:space="0" w:color="auto"/>
            <w:left w:val="none" w:sz="0" w:space="0" w:color="auto"/>
            <w:bottom w:val="none" w:sz="0" w:space="0" w:color="auto"/>
            <w:right w:val="none" w:sz="0" w:space="0" w:color="auto"/>
          </w:divBdr>
        </w:div>
        <w:div w:id="1695695439">
          <w:marLeft w:val="640"/>
          <w:marRight w:val="0"/>
          <w:marTop w:val="0"/>
          <w:marBottom w:val="0"/>
          <w:divBdr>
            <w:top w:val="none" w:sz="0" w:space="0" w:color="auto"/>
            <w:left w:val="none" w:sz="0" w:space="0" w:color="auto"/>
            <w:bottom w:val="none" w:sz="0" w:space="0" w:color="auto"/>
            <w:right w:val="none" w:sz="0" w:space="0" w:color="auto"/>
          </w:divBdr>
        </w:div>
        <w:div w:id="1945380856">
          <w:marLeft w:val="640"/>
          <w:marRight w:val="0"/>
          <w:marTop w:val="0"/>
          <w:marBottom w:val="0"/>
          <w:divBdr>
            <w:top w:val="none" w:sz="0" w:space="0" w:color="auto"/>
            <w:left w:val="none" w:sz="0" w:space="0" w:color="auto"/>
            <w:bottom w:val="none" w:sz="0" w:space="0" w:color="auto"/>
            <w:right w:val="none" w:sz="0" w:space="0" w:color="auto"/>
          </w:divBdr>
        </w:div>
        <w:div w:id="2042776569">
          <w:marLeft w:val="640"/>
          <w:marRight w:val="0"/>
          <w:marTop w:val="0"/>
          <w:marBottom w:val="0"/>
          <w:divBdr>
            <w:top w:val="none" w:sz="0" w:space="0" w:color="auto"/>
            <w:left w:val="none" w:sz="0" w:space="0" w:color="auto"/>
            <w:bottom w:val="none" w:sz="0" w:space="0" w:color="auto"/>
            <w:right w:val="none" w:sz="0" w:space="0" w:color="auto"/>
          </w:divBdr>
        </w:div>
        <w:div w:id="921452981">
          <w:marLeft w:val="640"/>
          <w:marRight w:val="0"/>
          <w:marTop w:val="0"/>
          <w:marBottom w:val="0"/>
          <w:divBdr>
            <w:top w:val="none" w:sz="0" w:space="0" w:color="auto"/>
            <w:left w:val="none" w:sz="0" w:space="0" w:color="auto"/>
            <w:bottom w:val="none" w:sz="0" w:space="0" w:color="auto"/>
            <w:right w:val="none" w:sz="0" w:space="0" w:color="auto"/>
          </w:divBdr>
        </w:div>
        <w:div w:id="1774665752">
          <w:marLeft w:val="640"/>
          <w:marRight w:val="0"/>
          <w:marTop w:val="0"/>
          <w:marBottom w:val="0"/>
          <w:divBdr>
            <w:top w:val="none" w:sz="0" w:space="0" w:color="auto"/>
            <w:left w:val="none" w:sz="0" w:space="0" w:color="auto"/>
            <w:bottom w:val="none" w:sz="0" w:space="0" w:color="auto"/>
            <w:right w:val="none" w:sz="0" w:space="0" w:color="auto"/>
          </w:divBdr>
        </w:div>
        <w:div w:id="1942295294">
          <w:marLeft w:val="640"/>
          <w:marRight w:val="0"/>
          <w:marTop w:val="0"/>
          <w:marBottom w:val="0"/>
          <w:divBdr>
            <w:top w:val="none" w:sz="0" w:space="0" w:color="auto"/>
            <w:left w:val="none" w:sz="0" w:space="0" w:color="auto"/>
            <w:bottom w:val="none" w:sz="0" w:space="0" w:color="auto"/>
            <w:right w:val="none" w:sz="0" w:space="0" w:color="auto"/>
          </w:divBdr>
        </w:div>
        <w:div w:id="354965178">
          <w:marLeft w:val="640"/>
          <w:marRight w:val="0"/>
          <w:marTop w:val="0"/>
          <w:marBottom w:val="0"/>
          <w:divBdr>
            <w:top w:val="none" w:sz="0" w:space="0" w:color="auto"/>
            <w:left w:val="none" w:sz="0" w:space="0" w:color="auto"/>
            <w:bottom w:val="none" w:sz="0" w:space="0" w:color="auto"/>
            <w:right w:val="none" w:sz="0" w:space="0" w:color="auto"/>
          </w:divBdr>
        </w:div>
        <w:div w:id="897202877">
          <w:marLeft w:val="640"/>
          <w:marRight w:val="0"/>
          <w:marTop w:val="0"/>
          <w:marBottom w:val="0"/>
          <w:divBdr>
            <w:top w:val="none" w:sz="0" w:space="0" w:color="auto"/>
            <w:left w:val="none" w:sz="0" w:space="0" w:color="auto"/>
            <w:bottom w:val="none" w:sz="0" w:space="0" w:color="auto"/>
            <w:right w:val="none" w:sz="0" w:space="0" w:color="auto"/>
          </w:divBdr>
        </w:div>
        <w:div w:id="2002807633">
          <w:marLeft w:val="640"/>
          <w:marRight w:val="0"/>
          <w:marTop w:val="0"/>
          <w:marBottom w:val="0"/>
          <w:divBdr>
            <w:top w:val="none" w:sz="0" w:space="0" w:color="auto"/>
            <w:left w:val="none" w:sz="0" w:space="0" w:color="auto"/>
            <w:bottom w:val="none" w:sz="0" w:space="0" w:color="auto"/>
            <w:right w:val="none" w:sz="0" w:space="0" w:color="auto"/>
          </w:divBdr>
        </w:div>
        <w:div w:id="571551479">
          <w:marLeft w:val="640"/>
          <w:marRight w:val="0"/>
          <w:marTop w:val="0"/>
          <w:marBottom w:val="0"/>
          <w:divBdr>
            <w:top w:val="none" w:sz="0" w:space="0" w:color="auto"/>
            <w:left w:val="none" w:sz="0" w:space="0" w:color="auto"/>
            <w:bottom w:val="none" w:sz="0" w:space="0" w:color="auto"/>
            <w:right w:val="none" w:sz="0" w:space="0" w:color="auto"/>
          </w:divBdr>
        </w:div>
        <w:div w:id="1107582854">
          <w:marLeft w:val="640"/>
          <w:marRight w:val="0"/>
          <w:marTop w:val="0"/>
          <w:marBottom w:val="0"/>
          <w:divBdr>
            <w:top w:val="none" w:sz="0" w:space="0" w:color="auto"/>
            <w:left w:val="none" w:sz="0" w:space="0" w:color="auto"/>
            <w:bottom w:val="none" w:sz="0" w:space="0" w:color="auto"/>
            <w:right w:val="none" w:sz="0" w:space="0" w:color="auto"/>
          </w:divBdr>
        </w:div>
        <w:div w:id="988750697">
          <w:marLeft w:val="640"/>
          <w:marRight w:val="0"/>
          <w:marTop w:val="0"/>
          <w:marBottom w:val="0"/>
          <w:divBdr>
            <w:top w:val="none" w:sz="0" w:space="0" w:color="auto"/>
            <w:left w:val="none" w:sz="0" w:space="0" w:color="auto"/>
            <w:bottom w:val="none" w:sz="0" w:space="0" w:color="auto"/>
            <w:right w:val="none" w:sz="0" w:space="0" w:color="auto"/>
          </w:divBdr>
        </w:div>
        <w:div w:id="372586222">
          <w:marLeft w:val="640"/>
          <w:marRight w:val="0"/>
          <w:marTop w:val="0"/>
          <w:marBottom w:val="0"/>
          <w:divBdr>
            <w:top w:val="none" w:sz="0" w:space="0" w:color="auto"/>
            <w:left w:val="none" w:sz="0" w:space="0" w:color="auto"/>
            <w:bottom w:val="none" w:sz="0" w:space="0" w:color="auto"/>
            <w:right w:val="none" w:sz="0" w:space="0" w:color="auto"/>
          </w:divBdr>
        </w:div>
        <w:div w:id="1807042750">
          <w:marLeft w:val="640"/>
          <w:marRight w:val="0"/>
          <w:marTop w:val="0"/>
          <w:marBottom w:val="0"/>
          <w:divBdr>
            <w:top w:val="none" w:sz="0" w:space="0" w:color="auto"/>
            <w:left w:val="none" w:sz="0" w:space="0" w:color="auto"/>
            <w:bottom w:val="none" w:sz="0" w:space="0" w:color="auto"/>
            <w:right w:val="none" w:sz="0" w:space="0" w:color="auto"/>
          </w:divBdr>
        </w:div>
        <w:div w:id="839199603">
          <w:marLeft w:val="640"/>
          <w:marRight w:val="0"/>
          <w:marTop w:val="0"/>
          <w:marBottom w:val="0"/>
          <w:divBdr>
            <w:top w:val="none" w:sz="0" w:space="0" w:color="auto"/>
            <w:left w:val="none" w:sz="0" w:space="0" w:color="auto"/>
            <w:bottom w:val="none" w:sz="0" w:space="0" w:color="auto"/>
            <w:right w:val="none" w:sz="0" w:space="0" w:color="auto"/>
          </w:divBdr>
        </w:div>
        <w:div w:id="1712265739">
          <w:marLeft w:val="640"/>
          <w:marRight w:val="0"/>
          <w:marTop w:val="0"/>
          <w:marBottom w:val="0"/>
          <w:divBdr>
            <w:top w:val="none" w:sz="0" w:space="0" w:color="auto"/>
            <w:left w:val="none" w:sz="0" w:space="0" w:color="auto"/>
            <w:bottom w:val="none" w:sz="0" w:space="0" w:color="auto"/>
            <w:right w:val="none" w:sz="0" w:space="0" w:color="auto"/>
          </w:divBdr>
        </w:div>
      </w:divsChild>
    </w:div>
    <w:div w:id="878472245">
      <w:bodyDiv w:val="1"/>
      <w:marLeft w:val="0"/>
      <w:marRight w:val="0"/>
      <w:marTop w:val="0"/>
      <w:marBottom w:val="0"/>
      <w:divBdr>
        <w:top w:val="none" w:sz="0" w:space="0" w:color="auto"/>
        <w:left w:val="none" w:sz="0" w:space="0" w:color="auto"/>
        <w:bottom w:val="none" w:sz="0" w:space="0" w:color="auto"/>
        <w:right w:val="none" w:sz="0" w:space="0" w:color="auto"/>
      </w:divBdr>
      <w:divsChild>
        <w:div w:id="623928719">
          <w:marLeft w:val="640"/>
          <w:marRight w:val="0"/>
          <w:marTop w:val="0"/>
          <w:marBottom w:val="0"/>
          <w:divBdr>
            <w:top w:val="none" w:sz="0" w:space="0" w:color="auto"/>
            <w:left w:val="none" w:sz="0" w:space="0" w:color="auto"/>
            <w:bottom w:val="none" w:sz="0" w:space="0" w:color="auto"/>
            <w:right w:val="none" w:sz="0" w:space="0" w:color="auto"/>
          </w:divBdr>
        </w:div>
        <w:div w:id="951595625">
          <w:marLeft w:val="640"/>
          <w:marRight w:val="0"/>
          <w:marTop w:val="0"/>
          <w:marBottom w:val="0"/>
          <w:divBdr>
            <w:top w:val="none" w:sz="0" w:space="0" w:color="auto"/>
            <w:left w:val="none" w:sz="0" w:space="0" w:color="auto"/>
            <w:bottom w:val="none" w:sz="0" w:space="0" w:color="auto"/>
            <w:right w:val="none" w:sz="0" w:space="0" w:color="auto"/>
          </w:divBdr>
        </w:div>
        <w:div w:id="91824214">
          <w:marLeft w:val="640"/>
          <w:marRight w:val="0"/>
          <w:marTop w:val="0"/>
          <w:marBottom w:val="0"/>
          <w:divBdr>
            <w:top w:val="none" w:sz="0" w:space="0" w:color="auto"/>
            <w:left w:val="none" w:sz="0" w:space="0" w:color="auto"/>
            <w:bottom w:val="none" w:sz="0" w:space="0" w:color="auto"/>
            <w:right w:val="none" w:sz="0" w:space="0" w:color="auto"/>
          </w:divBdr>
        </w:div>
        <w:div w:id="475028079">
          <w:marLeft w:val="640"/>
          <w:marRight w:val="0"/>
          <w:marTop w:val="0"/>
          <w:marBottom w:val="0"/>
          <w:divBdr>
            <w:top w:val="none" w:sz="0" w:space="0" w:color="auto"/>
            <w:left w:val="none" w:sz="0" w:space="0" w:color="auto"/>
            <w:bottom w:val="none" w:sz="0" w:space="0" w:color="auto"/>
            <w:right w:val="none" w:sz="0" w:space="0" w:color="auto"/>
          </w:divBdr>
        </w:div>
        <w:div w:id="83572705">
          <w:marLeft w:val="640"/>
          <w:marRight w:val="0"/>
          <w:marTop w:val="0"/>
          <w:marBottom w:val="0"/>
          <w:divBdr>
            <w:top w:val="none" w:sz="0" w:space="0" w:color="auto"/>
            <w:left w:val="none" w:sz="0" w:space="0" w:color="auto"/>
            <w:bottom w:val="none" w:sz="0" w:space="0" w:color="auto"/>
            <w:right w:val="none" w:sz="0" w:space="0" w:color="auto"/>
          </w:divBdr>
        </w:div>
        <w:div w:id="1455556854">
          <w:marLeft w:val="640"/>
          <w:marRight w:val="0"/>
          <w:marTop w:val="0"/>
          <w:marBottom w:val="0"/>
          <w:divBdr>
            <w:top w:val="none" w:sz="0" w:space="0" w:color="auto"/>
            <w:left w:val="none" w:sz="0" w:space="0" w:color="auto"/>
            <w:bottom w:val="none" w:sz="0" w:space="0" w:color="auto"/>
            <w:right w:val="none" w:sz="0" w:space="0" w:color="auto"/>
          </w:divBdr>
        </w:div>
        <w:div w:id="1474982412">
          <w:marLeft w:val="640"/>
          <w:marRight w:val="0"/>
          <w:marTop w:val="0"/>
          <w:marBottom w:val="0"/>
          <w:divBdr>
            <w:top w:val="none" w:sz="0" w:space="0" w:color="auto"/>
            <w:left w:val="none" w:sz="0" w:space="0" w:color="auto"/>
            <w:bottom w:val="none" w:sz="0" w:space="0" w:color="auto"/>
            <w:right w:val="none" w:sz="0" w:space="0" w:color="auto"/>
          </w:divBdr>
        </w:div>
        <w:div w:id="1556038692">
          <w:marLeft w:val="640"/>
          <w:marRight w:val="0"/>
          <w:marTop w:val="0"/>
          <w:marBottom w:val="0"/>
          <w:divBdr>
            <w:top w:val="none" w:sz="0" w:space="0" w:color="auto"/>
            <w:left w:val="none" w:sz="0" w:space="0" w:color="auto"/>
            <w:bottom w:val="none" w:sz="0" w:space="0" w:color="auto"/>
            <w:right w:val="none" w:sz="0" w:space="0" w:color="auto"/>
          </w:divBdr>
        </w:div>
        <w:div w:id="1076048114">
          <w:marLeft w:val="640"/>
          <w:marRight w:val="0"/>
          <w:marTop w:val="0"/>
          <w:marBottom w:val="0"/>
          <w:divBdr>
            <w:top w:val="none" w:sz="0" w:space="0" w:color="auto"/>
            <w:left w:val="none" w:sz="0" w:space="0" w:color="auto"/>
            <w:bottom w:val="none" w:sz="0" w:space="0" w:color="auto"/>
            <w:right w:val="none" w:sz="0" w:space="0" w:color="auto"/>
          </w:divBdr>
        </w:div>
        <w:div w:id="993608343">
          <w:marLeft w:val="640"/>
          <w:marRight w:val="0"/>
          <w:marTop w:val="0"/>
          <w:marBottom w:val="0"/>
          <w:divBdr>
            <w:top w:val="none" w:sz="0" w:space="0" w:color="auto"/>
            <w:left w:val="none" w:sz="0" w:space="0" w:color="auto"/>
            <w:bottom w:val="none" w:sz="0" w:space="0" w:color="auto"/>
            <w:right w:val="none" w:sz="0" w:space="0" w:color="auto"/>
          </w:divBdr>
        </w:div>
        <w:div w:id="972711573">
          <w:marLeft w:val="640"/>
          <w:marRight w:val="0"/>
          <w:marTop w:val="0"/>
          <w:marBottom w:val="0"/>
          <w:divBdr>
            <w:top w:val="none" w:sz="0" w:space="0" w:color="auto"/>
            <w:left w:val="none" w:sz="0" w:space="0" w:color="auto"/>
            <w:bottom w:val="none" w:sz="0" w:space="0" w:color="auto"/>
            <w:right w:val="none" w:sz="0" w:space="0" w:color="auto"/>
          </w:divBdr>
        </w:div>
        <w:div w:id="1986857369">
          <w:marLeft w:val="640"/>
          <w:marRight w:val="0"/>
          <w:marTop w:val="0"/>
          <w:marBottom w:val="0"/>
          <w:divBdr>
            <w:top w:val="none" w:sz="0" w:space="0" w:color="auto"/>
            <w:left w:val="none" w:sz="0" w:space="0" w:color="auto"/>
            <w:bottom w:val="none" w:sz="0" w:space="0" w:color="auto"/>
            <w:right w:val="none" w:sz="0" w:space="0" w:color="auto"/>
          </w:divBdr>
        </w:div>
        <w:div w:id="711424667">
          <w:marLeft w:val="640"/>
          <w:marRight w:val="0"/>
          <w:marTop w:val="0"/>
          <w:marBottom w:val="0"/>
          <w:divBdr>
            <w:top w:val="none" w:sz="0" w:space="0" w:color="auto"/>
            <w:left w:val="none" w:sz="0" w:space="0" w:color="auto"/>
            <w:bottom w:val="none" w:sz="0" w:space="0" w:color="auto"/>
            <w:right w:val="none" w:sz="0" w:space="0" w:color="auto"/>
          </w:divBdr>
        </w:div>
        <w:div w:id="1168011833">
          <w:marLeft w:val="640"/>
          <w:marRight w:val="0"/>
          <w:marTop w:val="0"/>
          <w:marBottom w:val="0"/>
          <w:divBdr>
            <w:top w:val="none" w:sz="0" w:space="0" w:color="auto"/>
            <w:left w:val="none" w:sz="0" w:space="0" w:color="auto"/>
            <w:bottom w:val="none" w:sz="0" w:space="0" w:color="auto"/>
            <w:right w:val="none" w:sz="0" w:space="0" w:color="auto"/>
          </w:divBdr>
        </w:div>
        <w:div w:id="385881029">
          <w:marLeft w:val="640"/>
          <w:marRight w:val="0"/>
          <w:marTop w:val="0"/>
          <w:marBottom w:val="0"/>
          <w:divBdr>
            <w:top w:val="none" w:sz="0" w:space="0" w:color="auto"/>
            <w:left w:val="none" w:sz="0" w:space="0" w:color="auto"/>
            <w:bottom w:val="none" w:sz="0" w:space="0" w:color="auto"/>
            <w:right w:val="none" w:sz="0" w:space="0" w:color="auto"/>
          </w:divBdr>
        </w:div>
        <w:div w:id="2053531986">
          <w:marLeft w:val="640"/>
          <w:marRight w:val="0"/>
          <w:marTop w:val="0"/>
          <w:marBottom w:val="0"/>
          <w:divBdr>
            <w:top w:val="none" w:sz="0" w:space="0" w:color="auto"/>
            <w:left w:val="none" w:sz="0" w:space="0" w:color="auto"/>
            <w:bottom w:val="none" w:sz="0" w:space="0" w:color="auto"/>
            <w:right w:val="none" w:sz="0" w:space="0" w:color="auto"/>
          </w:divBdr>
        </w:div>
        <w:div w:id="294919119">
          <w:marLeft w:val="640"/>
          <w:marRight w:val="0"/>
          <w:marTop w:val="0"/>
          <w:marBottom w:val="0"/>
          <w:divBdr>
            <w:top w:val="none" w:sz="0" w:space="0" w:color="auto"/>
            <w:left w:val="none" w:sz="0" w:space="0" w:color="auto"/>
            <w:bottom w:val="none" w:sz="0" w:space="0" w:color="auto"/>
            <w:right w:val="none" w:sz="0" w:space="0" w:color="auto"/>
          </w:divBdr>
        </w:div>
        <w:div w:id="1516917218">
          <w:marLeft w:val="640"/>
          <w:marRight w:val="0"/>
          <w:marTop w:val="0"/>
          <w:marBottom w:val="0"/>
          <w:divBdr>
            <w:top w:val="none" w:sz="0" w:space="0" w:color="auto"/>
            <w:left w:val="none" w:sz="0" w:space="0" w:color="auto"/>
            <w:bottom w:val="none" w:sz="0" w:space="0" w:color="auto"/>
            <w:right w:val="none" w:sz="0" w:space="0" w:color="auto"/>
          </w:divBdr>
        </w:div>
        <w:div w:id="1731537879">
          <w:marLeft w:val="640"/>
          <w:marRight w:val="0"/>
          <w:marTop w:val="0"/>
          <w:marBottom w:val="0"/>
          <w:divBdr>
            <w:top w:val="none" w:sz="0" w:space="0" w:color="auto"/>
            <w:left w:val="none" w:sz="0" w:space="0" w:color="auto"/>
            <w:bottom w:val="none" w:sz="0" w:space="0" w:color="auto"/>
            <w:right w:val="none" w:sz="0" w:space="0" w:color="auto"/>
          </w:divBdr>
        </w:div>
        <w:div w:id="1580870308">
          <w:marLeft w:val="640"/>
          <w:marRight w:val="0"/>
          <w:marTop w:val="0"/>
          <w:marBottom w:val="0"/>
          <w:divBdr>
            <w:top w:val="none" w:sz="0" w:space="0" w:color="auto"/>
            <w:left w:val="none" w:sz="0" w:space="0" w:color="auto"/>
            <w:bottom w:val="none" w:sz="0" w:space="0" w:color="auto"/>
            <w:right w:val="none" w:sz="0" w:space="0" w:color="auto"/>
          </w:divBdr>
        </w:div>
        <w:div w:id="1952666629">
          <w:marLeft w:val="640"/>
          <w:marRight w:val="0"/>
          <w:marTop w:val="0"/>
          <w:marBottom w:val="0"/>
          <w:divBdr>
            <w:top w:val="none" w:sz="0" w:space="0" w:color="auto"/>
            <w:left w:val="none" w:sz="0" w:space="0" w:color="auto"/>
            <w:bottom w:val="none" w:sz="0" w:space="0" w:color="auto"/>
            <w:right w:val="none" w:sz="0" w:space="0" w:color="auto"/>
          </w:divBdr>
        </w:div>
        <w:div w:id="1669285955">
          <w:marLeft w:val="640"/>
          <w:marRight w:val="0"/>
          <w:marTop w:val="0"/>
          <w:marBottom w:val="0"/>
          <w:divBdr>
            <w:top w:val="none" w:sz="0" w:space="0" w:color="auto"/>
            <w:left w:val="none" w:sz="0" w:space="0" w:color="auto"/>
            <w:bottom w:val="none" w:sz="0" w:space="0" w:color="auto"/>
            <w:right w:val="none" w:sz="0" w:space="0" w:color="auto"/>
          </w:divBdr>
        </w:div>
        <w:div w:id="1128162813">
          <w:marLeft w:val="640"/>
          <w:marRight w:val="0"/>
          <w:marTop w:val="0"/>
          <w:marBottom w:val="0"/>
          <w:divBdr>
            <w:top w:val="none" w:sz="0" w:space="0" w:color="auto"/>
            <w:left w:val="none" w:sz="0" w:space="0" w:color="auto"/>
            <w:bottom w:val="none" w:sz="0" w:space="0" w:color="auto"/>
            <w:right w:val="none" w:sz="0" w:space="0" w:color="auto"/>
          </w:divBdr>
        </w:div>
        <w:div w:id="992416318">
          <w:marLeft w:val="640"/>
          <w:marRight w:val="0"/>
          <w:marTop w:val="0"/>
          <w:marBottom w:val="0"/>
          <w:divBdr>
            <w:top w:val="none" w:sz="0" w:space="0" w:color="auto"/>
            <w:left w:val="none" w:sz="0" w:space="0" w:color="auto"/>
            <w:bottom w:val="none" w:sz="0" w:space="0" w:color="auto"/>
            <w:right w:val="none" w:sz="0" w:space="0" w:color="auto"/>
          </w:divBdr>
        </w:div>
        <w:div w:id="1617329908">
          <w:marLeft w:val="640"/>
          <w:marRight w:val="0"/>
          <w:marTop w:val="0"/>
          <w:marBottom w:val="0"/>
          <w:divBdr>
            <w:top w:val="none" w:sz="0" w:space="0" w:color="auto"/>
            <w:left w:val="none" w:sz="0" w:space="0" w:color="auto"/>
            <w:bottom w:val="none" w:sz="0" w:space="0" w:color="auto"/>
            <w:right w:val="none" w:sz="0" w:space="0" w:color="auto"/>
          </w:divBdr>
        </w:div>
        <w:div w:id="2040621698">
          <w:marLeft w:val="640"/>
          <w:marRight w:val="0"/>
          <w:marTop w:val="0"/>
          <w:marBottom w:val="0"/>
          <w:divBdr>
            <w:top w:val="none" w:sz="0" w:space="0" w:color="auto"/>
            <w:left w:val="none" w:sz="0" w:space="0" w:color="auto"/>
            <w:bottom w:val="none" w:sz="0" w:space="0" w:color="auto"/>
            <w:right w:val="none" w:sz="0" w:space="0" w:color="auto"/>
          </w:divBdr>
        </w:div>
        <w:div w:id="589192849">
          <w:marLeft w:val="640"/>
          <w:marRight w:val="0"/>
          <w:marTop w:val="0"/>
          <w:marBottom w:val="0"/>
          <w:divBdr>
            <w:top w:val="none" w:sz="0" w:space="0" w:color="auto"/>
            <w:left w:val="none" w:sz="0" w:space="0" w:color="auto"/>
            <w:bottom w:val="none" w:sz="0" w:space="0" w:color="auto"/>
            <w:right w:val="none" w:sz="0" w:space="0" w:color="auto"/>
          </w:divBdr>
        </w:div>
        <w:div w:id="1987734950">
          <w:marLeft w:val="640"/>
          <w:marRight w:val="0"/>
          <w:marTop w:val="0"/>
          <w:marBottom w:val="0"/>
          <w:divBdr>
            <w:top w:val="none" w:sz="0" w:space="0" w:color="auto"/>
            <w:left w:val="none" w:sz="0" w:space="0" w:color="auto"/>
            <w:bottom w:val="none" w:sz="0" w:space="0" w:color="auto"/>
            <w:right w:val="none" w:sz="0" w:space="0" w:color="auto"/>
          </w:divBdr>
        </w:div>
        <w:div w:id="733049213">
          <w:marLeft w:val="640"/>
          <w:marRight w:val="0"/>
          <w:marTop w:val="0"/>
          <w:marBottom w:val="0"/>
          <w:divBdr>
            <w:top w:val="none" w:sz="0" w:space="0" w:color="auto"/>
            <w:left w:val="none" w:sz="0" w:space="0" w:color="auto"/>
            <w:bottom w:val="none" w:sz="0" w:space="0" w:color="auto"/>
            <w:right w:val="none" w:sz="0" w:space="0" w:color="auto"/>
          </w:divBdr>
        </w:div>
        <w:div w:id="1865824030">
          <w:marLeft w:val="640"/>
          <w:marRight w:val="0"/>
          <w:marTop w:val="0"/>
          <w:marBottom w:val="0"/>
          <w:divBdr>
            <w:top w:val="none" w:sz="0" w:space="0" w:color="auto"/>
            <w:left w:val="none" w:sz="0" w:space="0" w:color="auto"/>
            <w:bottom w:val="none" w:sz="0" w:space="0" w:color="auto"/>
            <w:right w:val="none" w:sz="0" w:space="0" w:color="auto"/>
          </w:divBdr>
        </w:div>
        <w:div w:id="171146566">
          <w:marLeft w:val="640"/>
          <w:marRight w:val="0"/>
          <w:marTop w:val="0"/>
          <w:marBottom w:val="0"/>
          <w:divBdr>
            <w:top w:val="none" w:sz="0" w:space="0" w:color="auto"/>
            <w:left w:val="none" w:sz="0" w:space="0" w:color="auto"/>
            <w:bottom w:val="none" w:sz="0" w:space="0" w:color="auto"/>
            <w:right w:val="none" w:sz="0" w:space="0" w:color="auto"/>
          </w:divBdr>
        </w:div>
        <w:div w:id="543448905">
          <w:marLeft w:val="640"/>
          <w:marRight w:val="0"/>
          <w:marTop w:val="0"/>
          <w:marBottom w:val="0"/>
          <w:divBdr>
            <w:top w:val="none" w:sz="0" w:space="0" w:color="auto"/>
            <w:left w:val="none" w:sz="0" w:space="0" w:color="auto"/>
            <w:bottom w:val="none" w:sz="0" w:space="0" w:color="auto"/>
            <w:right w:val="none" w:sz="0" w:space="0" w:color="auto"/>
          </w:divBdr>
        </w:div>
        <w:div w:id="416102154">
          <w:marLeft w:val="640"/>
          <w:marRight w:val="0"/>
          <w:marTop w:val="0"/>
          <w:marBottom w:val="0"/>
          <w:divBdr>
            <w:top w:val="none" w:sz="0" w:space="0" w:color="auto"/>
            <w:left w:val="none" w:sz="0" w:space="0" w:color="auto"/>
            <w:bottom w:val="none" w:sz="0" w:space="0" w:color="auto"/>
            <w:right w:val="none" w:sz="0" w:space="0" w:color="auto"/>
          </w:divBdr>
        </w:div>
        <w:div w:id="137496135">
          <w:marLeft w:val="640"/>
          <w:marRight w:val="0"/>
          <w:marTop w:val="0"/>
          <w:marBottom w:val="0"/>
          <w:divBdr>
            <w:top w:val="none" w:sz="0" w:space="0" w:color="auto"/>
            <w:left w:val="none" w:sz="0" w:space="0" w:color="auto"/>
            <w:bottom w:val="none" w:sz="0" w:space="0" w:color="auto"/>
            <w:right w:val="none" w:sz="0" w:space="0" w:color="auto"/>
          </w:divBdr>
        </w:div>
        <w:div w:id="1421872472">
          <w:marLeft w:val="640"/>
          <w:marRight w:val="0"/>
          <w:marTop w:val="0"/>
          <w:marBottom w:val="0"/>
          <w:divBdr>
            <w:top w:val="none" w:sz="0" w:space="0" w:color="auto"/>
            <w:left w:val="none" w:sz="0" w:space="0" w:color="auto"/>
            <w:bottom w:val="none" w:sz="0" w:space="0" w:color="auto"/>
            <w:right w:val="none" w:sz="0" w:space="0" w:color="auto"/>
          </w:divBdr>
        </w:div>
        <w:div w:id="1959332820">
          <w:marLeft w:val="640"/>
          <w:marRight w:val="0"/>
          <w:marTop w:val="0"/>
          <w:marBottom w:val="0"/>
          <w:divBdr>
            <w:top w:val="none" w:sz="0" w:space="0" w:color="auto"/>
            <w:left w:val="none" w:sz="0" w:space="0" w:color="auto"/>
            <w:bottom w:val="none" w:sz="0" w:space="0" w:color="auto"/>
            <w:right w:val="none" w:sz="0" w:space="0" w:color="auto"/>
          </w:divBdr>
        </w:div>
        <w:div w:id="1312365286">
          <w:marLeft w:val="640"/>
          <w:marRight w:val="0"/>
          <w:marTop w:val="0"/>
          <w:marBottom w:val="0"/>
          <w:divBdr>
            <w:top w:val="none" w:sz="0" w:space="0" w:color="auto"/>
            <w:left w:val="none" w:sz="0" w:space="0" w:color="auto"/>
            <w:bottom w:val="none" w:sz="0" w:space="0" w:color="auto"/>
            <w:right w:val="none" w:sz="0" w:space="0" w:color="auto"/>
          </w:divBdr>
        </w:div>
        <w:div w:id="47388545">
          <w:marLeft w:val="640"/>
          <w:marRight w:val="0"/>
          <w:marTop w:val="0"/>
          <w:marBottom w:val="0"/>
          <w:divBdr>
            <w:top w:val="none" w:sz="0" w:space="0" w:color="auto"/>
            <w:left w:val="none" w:sz="0" w:space="0" w:color="auto"/>
            <w:bottom w:val="none" w:sz="0" w:space="0" w:color="auto"/>
            <w:right w:val="none" w:sz="0" w:space="0" w:color="auto"/>
          </w:divBdr>
        </w:div>
        <w:div w:id="1292830972">
          <w:marLeft w:val="640"/>
          <w:marRight w:val="0"/>
          <w:marTop w:val="0"/>
          <w:marBottom w:val="0"/>
          <w:divBdr>
            <w:top w:val="none" w:sz="0" w:space="0" w:color="auto"/>
            <w:left w:val="none" w:sz="0" w:space="0" w:color="auto"/>
            <w:bottom w:val="none" w:sz="0" w:space="0" w:color="auto"/>
            <w:right w:val="none" w:sz="0" w:space="0" w:color="auto"/>
          </w:divBdr>
        </w:div>
        <w:div w:id="846560062">
          <w:marLeft w:val="640"/>
          <w:marRight w:val="0"/>
          <w:marTop w:val="0"/>
          <w:marBottom w:val="0"/>
          <w:divBdr>
            <w:top w:val="none" w:sz="0" w:space="0" w:color="auto"/>
            <w:left w:val="none" w:sz="0" w:space="0" w:color="auto"/>
            <w:bottom w:val="none" w:sz="0" w:space="0" w:color="auto"/>
            <w:right w:val="none" w:sz="0" w:space="0" w:color="auto"/>
          </w:divBdr>
        </w:div>
        <w:div w:id="611741062">
          <w:marLeft w:val="640"/>
          <w:marRight w:val="0"/>
          <w:marTop w:val="0"/>
          <w:marBottom w:val="0"/>
          <w:divBdr>
            <w:top w:val="none" w:sz="0" w:space="0" w:color="auto"/>
            <w:left w:val="none" w:sz="0" w:space="0" w:color="auto"/>
            <w:bottom w:val="none" w:sz="0" w:space="0" w:color="auto"/>
            <w:right w:val="none" w:sz="0" w:space="0" w:color="auto"/>
          </w:divBdr>
        </w:div>
        <w:div w:id="1646666987">
          <w:marLeft w:val="640"/>
          <w:marRight w:val="0"/>
          <w:marTop w:val="0"/>
          <w:marBottom w:val="0"/>
          <w:divBdr>
            <w:top w:val="none" w:sz="0" w:space="0" w:color="auto"/>
            <w:left w:val="none" w:sz="0" w:space="0" w:color="auto"/>
            <w:bottom w:val="none" w:sz="0" w:space="0" w:color="auto"/>
            <w:right w:val="none" w:sz="0" w:space="0" w:color="auto"/>
          </w:divBdr>
        </w:div>
        <w:div w:id="1650551704">
          <w:marLeft w:val="640"/>
          <w:marRight w:val="0"/>
          <w:marTop w:val="0"/>
          <w:marBottom w:val="0"/>
          <w:divBdr>
            <w:top w:val="none" w:sz="0" w:space="0" w:color="auto"/>
            <w:left w:val="none" w:sz="0" w:space="0" w:color="auto"/>
            <w:bottom w:val="none" w:sz="0" w:space="0" w:color="auto"/>
            <w:right w:val="none" w:sz="0" w:space="0" w:color="auto"/>
          </w:divBdr>
        </w:div>
        <w:div w:id="1484157167">
          <w:marLeft w:val="640"/>
          <w:marRight w:val="0"/>
          <w:marTop w:val="0"/>
          <w:marBottom w:val="0"/>
          <w:divBdr>
            <w:top w:val="none" w:sz="0" w:space="0" w:color="auto"/>
            <w:left w:val="none" w:sz="0" w:space="0" w:color="auto"/>
            <w:bottom w:val="none" w:sz="0" w:space="0" w:color="auto"/>
            <w:right w:val="none" w:sz="0" w:space="0" w:color="auto"/>
          </w:divBdr>
        </w:div>
      </w:divsChild>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0549351">
      <w:marLeft w:val="640"/>
      <w:marRight w:val="0"/>
      <w:marTop w:val="0"/>
      <w:marBottom w:val="0"/>
      <w:divBdr>
        <w:top w:val="none" w:sz="0" w:space="0" w:color="auto"/>
        <w:left w:val="none" w:sz="0" w:space="0" w:color="auto"/>
        <w:bottom w:val="none" w:sz="0" w:space="0" w:color="auto"/>
        <w:right w:val="none" w:sz="0" w:space="0" w:color="auto"/>
      </w:divBdr>
    </w:div>
    <w:div w:id="999230939">
      <w:marLeft w:val="640"/>
      <w:marRight w:val="0"/>
      <w:marTop w:val="0"/>
      <w:marBottom w:val="0"/>
      <w:divBdr>
        <w:top w:val="none" w:sz="0" w:space="0" w:color="auto"/>
        <w:left w:val="none" w:sz="0" w:space="0" w:color="auto"/>
        <w:bottom w:val="none" w:sz="0" w:space="0" w:color="auto"/>
        <w:right w:val="none" w:sz="0" w:space="0" w:color="auto"/>
      </w:divBdr>
    </w:div>
    <w:div w:id="1004671915">
      <w:bodyDiv w:val="1"/>
      <w:marLeft w:val="0"/>
      <w:marRight w:val="0"/>
      <w:marTop w:val="0"/>
      <w:marBottom w:val="0"/>
      <w:divBdr>
        <w:top w:val="none" w:sz="0" w:space="0" w:color="auto"/>
        <w:left w:val="none" w:sz="0" w:space="0" w:color="auto"/>
        <w:bottom w:val="none" w:sz="0" w:space="0" w:color="auto"/>
        <w:right w:val="none" w:sz="0" w:space="0" w:color="auto"/>
      </w:divBdr>
      <w:divsChild>
        <w:div w:id="720248709">
          <w:marLeft w:val="640"/>
          <w:marRight w:val="0"/>
          <w:marTop w:val="0"/>
          <w:marBottom w:val="0"/>
          <w:divBdr>
            <w:top w:val="none" w:sz="0" w:space="0" w:color="auto"/>
            <w:left w:val="none" w:sz="0" w:space="0" w:color="auto"/>
            <w:bottom w:val="none" w:sz="0" w:space="0" w:color="auto"/>
            <w:right w:val="none" w:sz="0" w:space="0" w:color="auto"/>
          </w:divBdr>
        </w:div>
        <w:div w:id="1323001207">
          <w:marLeft w:val="640"/>
          <w:marRight w:val="0"/>
          <w:marTop w:val="0"/>
          <w:marBottom w:val="0"/>
          <w:divBdr>
            <w:top w:val="none" w:sz="0" w:space="0" w:color="auto"/>
            <w:left w:val="none" w:sz="0" w:space="0" w:color="auto"/>
            <w:bottom w:val="none" w:sz="0" w:space="0" w:color="auto"/>
            <w:right w:val="none" w:sz="0" w:space="0" w:color="auto"/>
          </w:divBdr>
        </w:div>
        <w:div w:id="613514804">
          <w:marLeft w:val="640"/>
          <w:marRight w:val="0"/>
          <w:marTop w:val="0"/>
          <w:marBottom w:val="0"/>
          <w:divBdr>
            <w:top w:val="none" w:sz="0" w:space="0" w:color="auto"/>
            <w:left w:val="none" w:sz="0" w:space="0" w:color="auto"/>
            <w:bottom w:val="none" w:sz="0" w:space="0" w:color="auto"/>
            <w:right w:val="none" w:sz="0" w:space="0" w:color="auto"/>
          </w:divBdr>
        </w:div>
        <w:div w:id="981426661">
          <w:marLeft w:val="640"/>
          <w:marRight w:val="0"/>
          <w:marTop w:val="0"/>
          <w:marBottom w:val="0"/>
          <w:divBdr>
            <w:top w:val="none" w:sz="0" w:space="0" w:color="auto"/>
            <w:left w:val="none" w:sz="0" w:space="0" w:color="auto"/>
            <w:bottom w:val="none" w:sz="0" w:space="0" w:color="auto"/>
            <w:right w:val="none" w:sz="0" w:space="0" w:color="auto"/>
          </w:divBdr>
        </w:div>
        <w:div w:id="1041442411">
          <w:marLeft w:val="640"/>
          <w:marRight w:val="0"/>
          <w:marTop w:val="0"/>
          <w:marBottom w:val="0"/>
          <w:divBdr>
            <w:top w:val="none" w:sz="0" w:space="0" w:color="auto"/>
            <w:left w:val="none" w:sz="0" w:space="0" w:color="auto"/>
            <w:bottom w:val="none" w:sz="0" w:space="0" w:color="auto"/>
            <w:right w:val="none" w:sz="0" w:space="0" w:color="auto"/>
          </w:divBdr>
        </w:div>
        <w:div w:id="1914007981">
          <w:marLeft w:val="640"/>
          <w:marRight w:val="0"/>
          <w:marTop w:val="0"/>
          <w:marBottom w:val="0"/>
          <w:divBdr>
            <w:top w:val="none" w:sz="0" w:space="0" w:color="auto"/>
            <w:left w:val="none" w:sz="0" w:space="0" w:color="auto"/>
            <w:bottom w:val="none" w:sz="0" w:space="0" w:color="auto"/>
            <w:right w:val="none" w:sz="0" w:space="0" w:color="auto"/>
          </w:divBdr>
        </w:div>
        <w:div w:id="690300871">
          <w:marLeft w:val="640"/>
          <w:marRight w:val="0"/>
          <w:marTop w:val="0"/>
          <w:marBottom w:val="0"/>
          <w:divBdr>
            <w:top w:val="none" w:sz="0" w:space="0" w:color="auto"/>
            <w:left w:val="none" w:sz="0" w:space="0" w:color="auto"/>
            <w:bottom w:val="none" w:sz="0" w:space="0" w:color="auto"/>
            <w:right w:val="none" w:sz="0" w:space="0" w:color="auto"/>
          </w:divBdr>
        </w:div>
        <w:div w:id="412821254">
          <w:marLeft w:val="640"/>
          <w:marRight w:val="0"/>
          <w:marTop w:val="0"/>
          <w:marBottom w:val="0"/>
          <w:divBdr>
            <w:top w:val="none" w:sz="0" w:space="0" w:color="auto"/>
            <w:left w:val="none" w:sz="0" w:space="0" w:color="auto"/>
            <w:bottom w:val="none" w:sz="0" w:space="0" w:color="auto"/>
            <w:right w:val="none" w:sz="0" w:space="0" w:color="auto"/>
          </w:divBdr>
        </w:div>
        <w:div w:id="382677726">
          <w:marLeft w:val="640"/>
          <w:marRight w:val="0"/>
          <w:marTop w:val="0"/>
          <w:marBottom w:val="0"/>
          <w:divBdr>
            <w:top w:val="none" w:sz="0" w:space="0" w:color="auto"/>
            <w:left w:val="none" w:sz="0" w:space="0" w:color="auto"/>
            <w:bottom w:val="none" w:sz="0" w:space="0" w:color="auto"/>
            <w:right w:val="none" w:sz="0" w:space="0" w:color="auto"/>
          </w:divBdr>
        </w:div>
        <w:div w:id="1936013084">
          <w:marLeft w:val="640"/>
          <w:marRight w:val="0"/>
          <w:marTop w:val="0"/>
          <w:marBottom w:val="0"/>
          <w:divBdr>
            <w:top w:val="none" w:sz="0" w:space="0" w:color="auto"/>
            <w:left w:val="none" w:sz="0" w:space="0" w:color="auto"/>
            <w:bottom w:val="none" w:sz="0" w:space="0" w:color="auto"/>
            <w:right w:val="none" w:sz="0" w:space="0" w:color="auto"/>
          </w:divBdr>
        </w:div>
        <w:div w:id="1150559448">
          <w:marLeft w:val="640"/>
          <w:marRight w:val="0"/>
          <w:marTop w:val="0"/>
          <w:marBottom w:val="0"/>
          <w:divBdr>
            <w:top w:val="none" w:sz="0" w:space="0" w:color="auto"/>
            <w:left w:val="none" w:sz="0" w:space="0" w:color="auto"/>
            <w:bottom w:val="none" w:sz="0" w:space="0" w:color="auto"/>
            <w:right w:val="none" w:sz="0" w:space="0" w:color="auto"/>
          </w:divBdr>
        </w:div>
        <w:div w:id="172501038">
          <w:marLeft w:val="640"/>
          <w:marRight w:val="0"/>
          <w:marTop w:val="0"/>
          <w:marBottom w:val="0"/>
          <w:divBdr>
            <w:top w:val="none" w:sz="0" w:space="0" w:color="auto"/>
            <w:left w:val="none" w:sz="0" w:space="0" w:color="auto"/>
            <w:bottom w:val="none" w:sz="0" w:space="0" w:color="auto"/>
            <w:right w:val="none" w:sz="0" w:space="0" w:color="auto"/>
          </w:divBdr>
        </w:div>
        <w:div w:id="1942685622">
          <w:marLeft w:val="640"/>
          <w:marRight w:val="0"/>
          <w:marTop w:val="0"/>
          <w:marBottom w:val="0"/>
          <w:divBdr>
            <w:top w:val="none" w:sz="0" w:space="0" w:color="auto"/>
            <w:left w:val="none" w:sz="0" w:space="0" w:color="auto"/>
            <w:bottom w:val="none" w:sz="0" w:space="0" w:color="auto"/>
            <w:right w:val="none" w:sz="0" w:space="0" w:color="auto"/>
          </w:divBdr>
        </w:div>
        <w:div w:id="1522091563">
          <w:marLeft w:val="640"/>
          <w:marRight w:val="0"/>
          <w:marTop w:val="0"/>
          <w:marBottom w:val="0"/>
          <w:divBdr>
            <w:top w:val="none" w:sz="0" w:space="0" w:color="auto"/>
            <w:left w:val="none" w:sz="0" w:space="0" w:color="auto"/>
            <w:bottom w:val="none" w:sz="0" w:space="0" w:color="auto"/>
            <w:right w:val="none" w:sz="0" w:space="0" w:color="auto"/>
          </w:divBdr>
        </w:div>
        <w:div w:id="2079010405">
          <w:marLeft w:val="640"/>
          <w:marRight w:val="0"/>
          <w:marTop w:val="0"/>
          <w:marBottom w:val="0"/>
          <w:divBdr>
            <w:top w:val="none" w:sz="0" w:space="0" w:color="auto"/>
            <w:left w:val="none" w:sz="0" w:space="0" w:color="auto"/>
            <w:bottom w:val="none" w:sz="0" w:space="0" w:color="auto"/>
            <w:right w:val="none" w:sz="0" w:space="0" w:color="auto"/>
          </w:divBdr>
        </w:div>
        <w:div w:id="1778982460">
          <w:marLeft w:val="640"/>
          <w:marRight w:val="0"/>
          <w:marTop w:val="0"/>
          <w:marBottom w:val="0"/>
          <w:divBdr>
            <w:top w:val="none" w:sz="0" w:space="0" w:color="auto"/>
            <w:left w:val="none" w:sz="0" w:space="0" w:color="auto"/>
            <w:bottom w:val="none" w:sz="0" w:space="0" w:color="auto"/>
            <w:right w:val="none" w:sz="0" w:space="0" w:color="auto"/>
          </w:divBdr>
        </w:div>
        <w:div w:id="1751928024">
          <w:marLeft w:val="640"/>
          <w:marRight w:val="0"/>
          <w:marTop w:val="0"/>
          <w:marBottom w:val="0"/>
          <w:divBdr>
            <w:top w:val="none" w:sz="0" w:space="0" w:color="auto"/>
            <w:left w:val="none" w:sz="0" w:space="0" w:color="auto"/>
            <w:bottom w:val="none" w:sz="0" w:space="0" w:color="auto"/>
            <w:right w:val="none" w:sz="0" w:space="0" w:color="auto"/>
          </w:divBdr>
        </w:div>
        <w:div w:id="468713486">
          <w:marLeft w:val="640"/>
          <w:marRight w:val="0"/>
          <w:marTop w:val="0"/>
          <w:marBottom w:val="0"/>
          <w:divBdr>
            <w:top w:val="none" w:sz="0" w:space="0" w:color="auto"/>
            <w:left w:val="none" w:sz="0" w:space="0" w:color="auto"/>
            <w:bottom w:val="none" w:sz="0" w:space="0" w:color="auto"/>
            <w:right w:val="none" w:sz="0" w:space="0" w:color="auto"/>
          </w:divBdr>
        </w:div>
        <w:div w:id="498931719">
          <w:marLeft w:val="640"/>
          <w:marRight w:val="0"/>
          <w:marTop w:val="0"/>
          <w:marBottom w:val="0"/>
          <w:divBdr>
            <w:top w:val="none" w:sz="0" w:space="0" w:color="auto"/>
            <w:left w:val="none" w:sz="0" w:space="0" w:color="auto"/>
            <w:bottom w:val="none" w:sz="0" w:space="0" w:color="auto"/>
            <w:right w:val="none" w:sz="0" w:space="0" w:color="auto"/>
          </w:divBdr>
        </w:div>
        <w:div w:id="1424229311">
          <w:marLeft w:val="640"/>
          <w:marRight w:val="0"/>
          <w:marTop w:val="0"/>
          <w:marBottom w:val="0"/>
          <w:divBdr>
            <w:top w:val="none" w:sz="0" w:space="0" w:color="auto"/>
            <w:left w:val="none" w:sz="0" w:space="0" w:color="auto"/>
            <w:bottom w:val="none" w:sz="0" w:space="0" w:color="auto"/>
            <w:right w:val="none" w:sz="0" w:space="0" w:color="auto"/>
          </w:divBdr>
        </w:div>
        <w:div w:id="1357581633">
          <w:marLeft w:val="640"/>
          <w:marRight w:val="0"/>
          <w:marTop w:val="0"/>
          <w:marBottom w:val="0"/>
          <w:divBdr>
            <w:top w:val="none" w:sz="0" w:space="0" w:color="auto"/>
            <w:left w:val="none" w:sz="0" w:space="0" w:color="auto"/>
            <w:bottom w:val="none" w:sz="0" w:space="0" w:color="auto"/>
            <w:right w:val="none" w:sz="0" w:space="0" w:color="auto"/>
          </w:divBdr>
        </w:div>
        <w:div w:id="131099201">
          <w:marLeft w:val="640"/>
          <w:marRight w:val="0"/>
          <w:marTop w:val="0"/>
          <w:marBottom w:val="0"/>
          <w:divBdr>
            <w:top w:val="none" w:sz="0" w:space="0" w:color="auto"/>
            <w:left w:val="none" w:sz="0" w:space="0" w:color="auto"/>
            <w:bottom w:val="none" w:sz="0" w:space="0" w:color="auto"/>
            <w:right w:val="none" w:sz="0" w:space="0" w:color="auto"/>
          </w:divBdr>
        </w:div>
        <w:div w:id="1980768046">
          <w:marLeft w:val="640"/>
          <w:marRight w:val="0"/>
          <w:marTop w:val="0"/>
          <w:marBottom w:val="0"/>
          <w:divBdr>
            <w:top w:val="none" w:sz="0" w:space="0" w:color="auto"/>
            <w:left w:val="none" w:sz="0" w:space="0" w:color="auto"/>
            <w:bottom w:val="none" w:sz="0" w:space="0" w:color="auto"/>
            <w:right w:val="none" w:sz="0" w:space="0" w:color="auto"/>
          </w:divBdr>
        </w:div>
        <w:div w:id="854995753">
          <w:marLeft w:val="640"/>
          <w:marRight w:val="0"/>
          <w:marTop w:val="0"/>
          <w:marBottom w:val="0"/>
          <w:divBdr>
            <w:top w:val="none" w:sz="0" w:space="0" w:color="auto"/>
            <w:left w:val="none" w:sz="0" w:space="0" w:color="auto"/>
            <w:bottom w:val="none" w:sz="0" w:space="0" w:color="auto"/>
            <w:right w:val="none" w:sz="0" w:space="0" w:color="auto"/>
          </w:divBdr>
        </w:div>
        <w:div w:id="1197083925">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2085494275">
          <w:marLeft w:val="640"/>
          <w:marRight w:val="0"/>
          <w:marTop w:val="0"/>
          <w:marBottom w:val="0"/>
          <w:divBdr>
            <w:top w:val="none" w:sz="0" w:space="0" w:color="auto"/>
            <w:left w:val="none" w:sz="0" w:space="0" w:color="auto"/>
            <w:bottom w:val="none" w:sz="0" w:space="0" w:color="auto"/>
            <w:right w:val="none" w:sz="0" w:space="0" w:color="auto"/>
          </w:divBdr>
        </w:div>
        <w:div w:id="1773895173">
          <w:marLeft w:val="640"/>
          <w:marRight w:val="0"/>
          <w:marTop w:val="0"/>
          <w:marBottom w:val="0"/>
          <w:divBdr>
            <w:top w:val="none" w:sz="0" w:space="0" w:color="auto"/>
            <w:left w:val="none" w:sz="0" w:space="0" w:color="auto"/>
            <w:bottom w:val="none" w:sz="0" w:space="0" w:color="auto"/>
            <w:right w:val="none" w:sz="0" w:space="0" w:color="auto"/>
          </w:divBdr>
        </w:div>
        <w:div w:id="789085113">
          <w:marLeft w:val="640"/>
          <w:marRight w:val="0"/>
          <w:marTop w:val="0"/>
          <w:marBottom w:val="0"/>
          <w:divBdr>
            <w:top w:val="none" w:sz="0" w:space="0" w:color="auto"/>
            <w:left w:val="none" w:sz="0" w:space="0" w:color="auto"/>
            <w:bottom w:val="none" w:sz="0" w:space="0" w:color="auto"/>
            <w:right w:val="none" w:sz="0" w:space="0" w:color="auto"/>
          </w:divBdr>
        </w:div>
        <w:div w:id="183325760">
          <w:marLeft w:val="640"/>
          <w:marRight w:val="0"/>
          <w:marTop w:val="0"/>
          <w:marBottom w:val="0"/>
          <w:divBdr>
            <w:top w:val="none" w:sz="0" w:space="0" w:color="auto"/>
            <w:left w:val="none" w:sz="0" w:space="0" w:color="auto"/>
            <w:bottom w:val="none" w:sz="0" w:space="0" w:color="auto"/>
            <w:right w:val="none" w:sz="0" w:space="0" w:color="auto"/>
          </w:divBdr>
        </w:div>
        <w:div w:id="910774219">
          <w:marLeft w:val="640"/>
          <w:marRight w:val="0"/>
          <w:marTop w:val="0"/>
          <w:marBottom w:val="0"/>
          <w:divBdr>
            <w:top w:val="none" w:sz="0" w:space="0" w:color="auto"/>
            <w:left w:val="none" w:sz="0" w:space="0" w:color="auto"/>
            <w:bottom w:val="none" w:sz="0" w:space="0" w:color="auto"/>
            <w:right w:val="none" w:sz="0" w:space="0" w:color="auto"/>
          </w:divBdr>
        </w:div>
        <w:div w:id="919562679">
          <w:marLeft w:val="640"/>
          <w:marRight w:val="0"/>
          <w:marTop w:val="0"/>
          <w:marBottom w:val="0"/>
          <w:divBdr>
            <w:top w:val="none" w:sz="0" w:space="0" w:color="auto"/>
            <w:left w:val="none" w:sz="0" w:space="0" w:color="auto"/>
            <w:bottom w:val="none" w:sz="0" w:space="0" w:color="auto"/>
            <w:right w:val="none" w:sz="0" w:space="0" w:color="auto"/>
          </w:divBdr>
        </w:div>
        <w:div w:id="694843826">
          <w:marLeft w:val="640"/>
          <w:marRight w:val="0"/>
          <w:marTop w:val="0"/>
          <w:marBottom w:val="0"/>
          <w:divBdr>
            <w:top w:val="none" w:sz="0" w:space="0" w:color="auto"/>
            <w:left w:val="none" w:sz="0" w:space="0" w:color="auto"/>
            <w:bottom w:val="none" w:sz="0" w:space="0" w:color="auto"/>
            <w:right w:val="none" w:sz="0" w:space="0" w:color="auto"/>
          </w:divBdr>
        </w:div>
        <w:div w:id="1366833092">
          <w:marLeft w:val="640"/>
          <w:marRight w:val="0"/>
          <w:marTop w:val="0"/>
          <w:marBottom w:val="0"/>
          <w:divBdr>
            <w:top w:val="none" w:sz="0" w:space="0" w:color="auto"/>
            <w:left w:val="none" w:sz="0" w:space="0" w:color="auto"/>
            <w:bottom w:val="none" w:sz="0" w:space="0" w:color="auto"/>
            <w:right w:val="none" w:sz="0" w:space="0" w:color="auto"/>
          </w:divBdr>
        </w:div>
        <w:div w:id="96292520">
          <w:marLeft w:val="640"/>
          <w:marRight w:val="0"/>
          <w:marTop w:val="0"/>
          <w:marBottom w:val="0"/>
          <w:divBdr>
            <w:top w:val="none" w:sz="0" w:space="0" w:color="auto"/>
            <w:left w:val="none" w:sz="0" w:space="0" w:color="auto"/>
            <w:bottom w:val="none" w:sz="0" w:space="0" w:color="auto"/>
            <w:right w:val="none" w:sz="0" w:space="0" w:color="auto"/>
          </w:divBdr>
        </w:div>
        <w:div w:id="710765420">
          <w:marLeft w:val="640"/>
          <w:marRight w:val="0"/>
          <w:marTop w:val="0"/>
          <w:marBottom w:val="0"/>
          <w:divBdr>
            <w:top w:val="none" w:sz="0" w:space="0" w:color="auto"/>
            <w:left w:val="none" w:sz="0" w:space="0" w:color="auto"/>
            <w:bottom w:val="none" w:sz="0" w:space="0" w:color="auto"/>
            <w:right w:val="none" w:sz="0" w:space="0" w:color="auto"/>
          </w:divBdr>
        </w:div>
        <w:div w:id="1067458818">
          <w:marLeft w:val="640"/>
          <w:marRight w:val="0"/>
          <w:marTop w:val="0"/>
          <w:marBottom w:val="0"/>
          <w:divBdr>
            <w:top w:val="none" w:sz="0" w:space="0" w:color="auto"/>
            <w:left w:val="none" w:sz="0" w:space="0" w:color="auto"/>
            <w:bottom w:val="none" w:sz="0" w:space="0" w:color="auto"/>
            <w:right w:val="none" w:sz="0" w:space="0" w:color="auto"/>
          </w:divBdr>
        </w:div>
        <w:div w:id="1326592240">
          <w:marLeft w:val="640"/>
          <w:marRight w:val="0"/>
          <w:marTop w:val="0"/>
          <w:marBottom w:val="0"/>
          <w:divBdr>
            <w:top w:val="none" w:sz="0" w:space="0" w:color="auto"/>
            <w:left w:val="none" w:sz="0" w:space="0" w:color="auto"/>
            <w:bottom w:val="none" w:sz="0" w:space="0" w:color="auto"/>
            <w:right w:val="none" w:sz="0" w:space="0" w:color="auto"/>
          </w:divBdr>
        </w:div>
        <w:div w:id="2132626107">
          <w:marLeft w:val="640"/>
          <w:marRight w:val="0"/>
          <w:marTop w:val="0"/>
          <w:marBottom w:val="0"/>
          <w:divBdr>
            <w:top w:val="none" w:sz="0" w:space="0" w:color="auto"/>
            <w:left w:val="none" w:sz="0" w:space="0" w:color="auto"/>
            <w:bottom w:val="none" w:sz="0" w:space="0" w:color="auto"/>
            <w:right w:val="none" w:sz="0" w:space="0" w:color="auto"/>
          </w:divBdr>
        </w:div>
        <w:div w:id="10226533">
          <w:marLeft w:val="640"/>
          <w:marRight w:val="0"/>
          <w:marTop w:val="0"/>
          <w:marBottom w:val="0"/>
          <w:divBdr>
            <w:top w:val="none" w:sz="0" w:space="0" w:color="auto"/>
            <w:left w:val="none" w:sz="0" w:space="0" w:color="auto"/>
            <w:bottom w:val="none" w:sz="0" w:space="0" w:color="auto"/>
            <w:right w:val="none" w:sz="0" w:space="0" w:color="auto"/>
          </w:divBdr>
        </w:div>
        <w:div w:id="898639059">
          <w:marLeft w:val="640"/>
          <w:marRight w:val="0"/>
          <w:marTop w:val="0"/>
          <w:marBottom w:val="0"/>
          <w:divBdr>
            <w:top w:val="none" w:sz="0" w:space="0" w:color="auto"/>
            <w:left w:val="none" w:sz="0" w:space="0" w:color="auto"/>
            <w:bottom w:val="none" w:sz="0" w:space="0" w:color="auto"/>
            <w:right w:val="none" w:sz="0" w:space="0" w:color="auto"/>
          </w:divBdr>
        </w:div>
        <w:div w:id="1256592294">
          <w:marLeft w:val="640"/>
          <w:marRight w:val="0"/>
          <w:marTop w:val="0"/>
          <w:marBottom w:val="0"/>
          <w:divBdr>
            <w:top w:val="none" w:sz="0" w:space="0" w:color="auto"/>
            <w:left w:val="none" w:sz="0" w:space="0" w:color="auto"/>
            <w:bottom w:val="none" w:sz="0" w:space="0" w:color="auto"/>
            <w:right w:val="none" w:sz="0" w:space="0" w:color="auto"/>
          </w:divBdr>
        </w:div>
        <w:div w:id="1718167101">
          <w:marLeft w:val="640"/>
          <w:marRight w:val="0"/>
          <w:marTop w:val="0"/>
          <w:marBottom w:val="0"/>
          <w:divBdr>
            <w:top w:val="none" w:sz="0" w:space="0" w:color="auto"/>
            <w:left w:val="none" w:sz="0" w:space="0" w:color="auto"/>
            <w:bottom w:val="none" w:sz="0" w:space="0" w:color="auto"/>
            <w:right w:val="none" w:sz="0" w:space="0" w:color="auto"/>
          </w:divBdr>
        </w:div>
        <w:div w:id="2033413319">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047528381">
      <w:marLeft w:val="640"/>
      <w:marRight w:val="0"/>
      <w:marTop w:val="0"/>
      <w:marBottom w:val="0"/>
      <w:divBdr>
        <w:top w:val="none" w:sz="0" w:space="0" w:color="auto"/>
        <w:left w:val="none" w:sz="0" w:space="0" w:color="auto"/>
        <w:bottom w:val="none" w:sz="0" w:space="0" w:color="auto"/>
        <w:right w:val="none" w:sz="0" w:space="0" w:color="auto"/>
      </w:divBdr>
    </w:div>
    <w:div w:id="1076438574">
      <w:marLeft w:val="640"/>
      <w:marRight w:val="0"/>
      <w:marTop w:val="0"/>
      <w:marBottom w:val="0"/>
      <w:divBdr>
        <w:top w:val="none" w:sz="0" w:space="0" w:color="auto"/>
        <w:left w:val="none" w:sz="0" w:space="0" w:color="auto"/>
        <w:bottom w:val="none" w:sz="0" w:space="0" w:color="auto"/>
        <w:right w:val="none" w:sz="0" w:space="0" w:color="auto"/>
      </w:divBdr>
    </w:div>
    <w:div w:id="1100612345">
      <w:marLeft w:val="64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189180703">
      <w:bodyDiv w:val="1"/>
      <w:marLeft w:val="0"/>
      <w:marRight w:val="0"/>
      <w:marTop w:val="0"/>
      <w:marBottom w:val="0"/>
      <w:divBdr>
        <w:top w:val="none" w:sz="0" w:space="0" w:color="auto"/>
        <w:left w:val="none" w:sz="0" w:space="0" w:color="auto"/>
        <w:bottom w:val="none" w:sz="0" w:space="0" w:color="auto"/>
        <w:right w:val="none" w:sz="0" w:space="0" w:color="auto"/>
      </w:divBdr>
      <w:divsChild>
        <w:div w:id="1924794747">
          <w:marLeft w:val="640"/>
          <w:marRight w:val="0"/>
          <w:marTop w:val="0"/>
          <w:marBottom w:val="0"/>
          <w:divBdr>
            <w:top w:val="none" w:sz="0" w:space="0" w:color="auto"/>
            <w:left w:val="none" w:sz="0" w:space="0" w:color="auto"/>
            <w:bottom w:val="none" w:sz="0" w:space="0" w:color="auto"/>
            <w:right w:val="none" w:sz="0" w:space="0" w:color="auto"/>
          </w:divBdr>
        </w:div>
        <w:div w:id="1344940146">
          <w:marLeft w:val="640"/>
          <w:marRight w:val="0"/>
          <w:marTop w:val="0"/>
          <w:marBottom w:val="0"/>
          <w:divBdr>
            <w:top w:val="none" w:sz="0" w:space="0" w:color="auto"/>
            <w:left w:val="none" w:sz="0" w:space="0" w:color="auto"/>
            <w:bottom w:val="none" w:sz="0" w:space="0" w:color="auto"/>
            <w:right w:val="none" w:sz="0" w:space="0" w:color="auto"/>
          </w:divBdr>
        </w:div>
        <w:div w:id="556628064">
          <w:marLeft w:val="640"/>
          <w:marRight w:val="0"/>
          <w:marTop w:val="0"/>
          <w:marBottom w:val="0"/>
          <w:divBdr>
            <w:top w:val="none" w:sz="0" w:space="0" w:color="auto"/>
            <w:left w:val="none" w:sz="0" w:space="0" w:color="auto"/>
            <w:bottom w:val="none" w:sz="0" w:space="0" w:color="auto"/>
            <w:right w:val="none" w:sz="0" w:space="0" w:color="auto"/>
          </w:divBdr>
        </w:div>
        <w:div w:id="347416689">
          <w:marLeft w:val="640"/>
          <w:marRight w:val="0"/>
          <w:marTop w:val="0"/>
          <w:marBottom w:val="0"/>
          <w:divBdr>
            <w:top w:val="none" w:sz="0" w:space="0" w:color="auto"/>
            <w:left w:val="none" w:sz="0" w:space="0" w:color="auto"/>
            <w:bottom w:val="none" w:sz="0" w:space="0" w:color="auto"/>
            <w:right w:val="none" w:sz="0" w:space="0" w:color="auto"/>
          </w:divBdr>
        </w:div>
        <w:div w:id="2129623167">
          <w:marLeft w:val="640"/>
          <w:marRight w:val="0"/>
          <w:marTop w:val="0"/>
          <w:marBottom w:val="0"/>
          <w:divBdr>
            <w:top w:val="none" w:sz="0" w:space="0" w:color="auto"/>
            <w:left w:val="none" w:sz="0" w:space="0" w:color="auto"/>
            <w:bottom w:val="none" w:sz="0" w:space="0" w:color="auto"/>
            <w:right w:val="none" w:sz="0" w:space="0" w:color="auto"/>
          </w:divBdr>
        </w:div>
        <w:div w:id="1166439838">
          <w:marLeft w:val="640"/>
          <w:marRight w:val="0"/>
          <w:marTop w:val="0"/>
          <w:marBottom w:val="0"/>
          <w:divBdr>
            <w:top w:val="none" w:sz="0" w:space="0" w:color="auto"/>
            <w:left w:val="none" w:sz="0" w:space="0" w:color="auto"/>
            <w:bottom w:val="none" w:sz="0" w:space="0" w:color="auto"/>
            <w:right w:val="none" w:sz="0" w:space="0" w:color="auto"/>
          </w:divBdr>
        </w:div>
        <w:div w:id="1393195153">
          <w:marLeft w:val="640"/>
          <w:marRight w:val="0"/>
          <w:marTop w:val="0"/>
          <w:marBottom w:val="0"/>
          <w:divBdr>
            <w:top w:val="none" w:sz="0" w:space="0" w:color="auto"/>
            <w:left w:val="none" w:sz="0" w:space="0" w:color="auto"/>
            <w:bottom w:val="none" w:sz="0" w:space="0" w:color="auto"/>
            <w:right w:val="none" w:sz="0" w:space="0" w:color="auto"/>
          </w:divBdr>
        </w:div>
        <w:div w:id="1809128853">
          <w:marLeft w:val="640"/>
          <w:marRight w:val="0"/>
          <w:marTop w:val="0"/>
          <w:marBottom w:val="0"/>
          <w:divBdr>
            <w:top w:val="none" w:sz="0" w:space="0" w:color="auto"/>
            <w:left w:val="none" w:sz="0" w:space="0" w:color="auto"/>
            <w:bottom w:val="none" w:sz="0" w:space="0" w:color="auto"/>
            <w:right w:val="none" w:sz="0" w:space="0" w:color="auto"/>
          </w:divBdr>
        </w:div>
        <w:div w:id="1900284001">
          <w:marLeft w:val="640"/>
          <w:marRight w:val="0"/>
          <w:marTop w:val="0"/>
          <w:marBottom w:val="0"/>
          <w:divBdr>
            <w:top w:val="none" w:sz="0" w:space="0" w:color="auto"/>
            <w:left w:val="none" w:sz="0" w:space="0" w:color="auto"/>
            <w:bottom w:val="none" w:sz="0" w:space="0" w:color="auto"/>
            <w:right w:val="none" w:sz="0" w:space="0" w:color="auto"/>
          </w:divBdr>
        </w:div>
        <w:div w:id="2020160553">
          <w:marLeft w:val="640"/>
          <w:marRight w:val="0"/>
          <w:marTop w:val="0"/>
          <w:marBottom w:val="0"/>
          <w:divBdr>
            <w:top w:val="none" w:sz="0" w:space="0" w:color="auto"/>
            <w:left w:val="none" w:sz="0" w:space="0" w:color="auto"/>
            <w:bottom w:val="none" w:sz="0" w:space="0" w:color="auto"/>
            <w:right w:val="none" w:sz="0" w:space="0" w:color="auto"/>
          </w:divBdr>
        </w:div>
        <w:div w:id="345793883">
          <w:marLeft w:val="640"/>
          <w:marRight w:val="0"/>
          <w:marTop w:val="0"/>
          <w:marBottom w:val="0"/>
          <w:divBdr>
            <w:top w:val="none" w:sz="0" w:space="0" w:color="auto"/>
            <w:left w:val="none" w:sz="0" w:space="0" w:color="auto"/>
            <w:bottom w:val="none" w:sz="0" w:space="0" w:color="auto"/>
            <w:right w:val="none" w:sz="0" w:space="0" w:color="auto"/>
          </w:divBdr>
        </w:div>
        <w:div w:id="1978147143">
          <w:marLeft w:val="640"/>
          <w:marRight w:val="0"/>
          <w:marTop w:val="0"/>
          <w:marBottom w:val="0"/>
          <w:divBdr>
            <w:top w:val="none" w:sz="0" w:space="0" w:color="auto"/>
            <w:left w:val="none" w:sz="0" w:space="0" w:color="auto"/>
            <w:bottom w:val="none" w:sz="0" w:space="0" w:color="auto"/>
            <w:right w:val="none" w:sz="0" w:space="0" w:color="auto"/>
          </w:divBdr>
        </w:div>
        <w:div w:id="1138497823">
          <w:marLeft w:val="640"/>
          <w:marRight w:val="0"/>
          <w:marTop w:val="0"/>
          <w:marBottom w:val="0"/>
          <w:divBdr>
            <w:top w:val="none" w:sz="0" w:space="0" w:color="auto"/>
            <w:left w:val="none" w:sz="0" w:space="0" w:color="auto"/>
            <w:bottom w:val="none" w:sz="0" w:space="0" w:color="auto"/>
            <w:right w:val="none" w:sz="0" w:space="0" w:color="auto"/>
          </w:divBdr>
        </w:div>
        <w:div w:id="948127068">
          <w:marLeft w:val="640"/>
          <w:marRight w:val="0"/>
          <w:marTop w:val="0"/>
          <w:marBottom w:val="0"/>
          <w:divBdr>
            <w:top w:val="none" w:sz="0" w:space="0" w:color="auto"/>
            <w:left w:val="none" w:sz="0" w:space="0" w:color="auto"/>
            <w:bottom w:val="none" w:sz="0" w:space="0" w:color="auto"/>
            <w:right w:val="none" w:sz="0" w:space="0" w:color="auto"/>
          </w:divBdr>
        </w:div>
        <w:div w:id="102960268">
          <w:marLeft w:val="640"/>
          <w:marRight w:val="0"/>
          <w:marTop w:val="0"/>
          <w:marBottom w:val="0"/>
          <w:divBdr>
            <w:top w:val="none" w:sz="0" w:space="0" w:color="auto"/>
            <w:left w:val="none" w:sz="0" w:space="0" w:color="auto"/>
            <w:bottom w:val="none" w:sz="0" w:space="0" w:color="auto"/>
            <w:right w:val="none" w:sz="0" w:space="0" w:color="auto"/>
          </w:divBdr>
        </w:div>
        <w:div w:id="1461723471">
          <w:marLeft w:val="640"/>
          <w:marRight w:val="0"/>
          <w:marTop w:val="0"/>
          <w:marBottom w:val="0"/>
          <w:divBdr>
            <w:top w:val="none" w:sz="0" w:space="0" w:color="auto"/>
            <w:left w:val="none" w:sz="0" w:space="0" w:color="auto"/>
            <w:bottom w:val="none" w:sz="0" w:space="0" w:color="auto"/>
            <w:right w:val="none" w:sz="0" w:space="0" w:color="auto"/>
          </w:divBdr>
        </w:div>
        <w:div w:id="1915628511">
          <w:marLeft w:val="640"/>
          <w:marRight w:val="0"/>
          <w:marTop w:val="0"/>
          <w:marBottom w:val="0"/>
          <w:divBdr>
            <w:top w:val="none" w:sz="0" w:space="0" w:color="auto"/>
            <w:left w:val="none" w:sz="0" w:space="0" w:color="auto"/>
            <w:bottom w:val="none" w:sz="0" w:space="0" w:color="auto"/>
            <w:right w:val="none" w:sz="0" w:space="0" w:color="auto"/>
          </w:divBdr>
        </w:div>
        <w:div w:id="438181529">
          <w:marLeft w:val="640"/>
          <w:marRight w:val="0"/>
          <w:marTop w:val="0"/>
          <w:marBottom w:val="0"/>
          <w:divBdr>
            <w:top w:val="none" w:sz="0" w:space="0" w:color="auto"/>
            <w:left w:val="none" w:sz="0" w:space="0" w:color="auto"/>
            <w:bottom w:val="none" w:sz="0" w:space="0" w:color="auto"/>
            <w:right w:val="none" w:sz="0" w:space="0" w:color="auto"/>
          </w:divBdr>
        </w:div>
        <w:div w:id="1864245086">
          <w:marLeft w:val="640"/>
          <w:marRight w:val="0"/>
          <w:marTop w:val="0"/>
          <w:marBottom w:val="0"/>
          <w:divBdr>
            <w:top w:val="none" w:sz="0" w:space="0" w:color="auto"/>
            <w:left w:val="none" w:sz="0" w:space="0" w:color="auto"/>
            <w:bottom w:val="none" w:sz="0" w:space="0" w:color="auto"/>
            <w:right w:val="none" w:sz="0" w:space="0" w:color="auto"/>
          </w:divBdr>
        </w:div>
        <w:div w:id="1995181611">
          <w:marLeft w:val="640"/>
          <w:marRight w:val="0"/>
          <w:marTop w:val="0"/>
          <w:marBottom w:val="0"/>
          <w:divBdr>
            <w:top w:val="none" w:sz="0" w:space="0" w:color="auto"/>
            <w:left w:val="none" w:sz="0" w:space="0" w:color="auto"/>
            <w:bottom w:val="none" w:sz="0" w:space="0" w:color="auto"/>
            <w:right w:val="none" w:sz="0" w:space="0" w:color="auto"/>
          </w:divBdr>
        </w:div>
        <w:div w:id="325860191">
          <w:marLeft w:val="640"/>
          <w:marRight w:val="0"/>
          <w:marTop w:val="0"/>
          <w:marBottom w:val="0"/>
          <w:divBdr>
            <w:top w:val="none" w:sz="0" w:space="0" w:color="auto"/>
            <w:left w:val="none" w:sz="0" w:space="0" w:color="auto"/>
            <w:bottom w:val="none" w:sz="0" w:space="0" w:color="auto"/>
            <w:right w:val="none" w:sz="0" w:space="0" w:color="auto"/>
          </w:divBdr>
        </w:div>
        <w:div w:id="1470049861">
          <w:marLeft w:val="640"/>
          <w:marRight w:val="0"/>
          <w:marTop w:val="0"/>
          <w:marBottom w:val="0"/>
          <w:divBdr>
            <w:top w:val="none" w:sz="0" w:space="0" w:color="auto"/>
            <w:left w:val="none" w:sz="0" w:space="0" w:color="auto"/>
            <w:bottom w:val="none" w:sz="0" w:space="0" w:color="auto"/>
            <w:right w:val="none" w:sz="0" w:space="0" w:color="auto"/>
          </w:divBdr>
        </w:div>
        <w:div w:id="866793660">
          <w:marLeft w:val="640"/>
          <w:marRight w:val="0"/>
          <w:marTop w:val="0"/>
          <w:marBottom w:val="0"/>
          <w:divBdr>
            <w:top w:val="none" w:sz="0" w:space="0" w:color="auto"/>
            <w:left w:val="none" w:sz="0" w:space="0" w:color="auto"/>
            <w:bottom w:val="none" w:sz="0" w:space="0" w:color="auto"/>
            <w:right w:val="none" w:sz="0" w:space="0" w:color="auto"/>
          </w:divBdr>
        </w:div>
        <w:div w:id="377441522">
          <w:marLeft w:val="640"/>
          <w:marRight w:val="0"/>
          <w:marTop w:val="0"/>
          <w:marBottom w:val="0"/>
          <w:divBdr>
            <w:top w:val="none" w:sz="0" w:space="0" w:color="auto"/>
            <w:left w:val="none" w:sz="0" w:space="0" w:color="auto"/>
            <w:bottom w:val="none" w:sz="0" w:space="0" w:color="auto"/>
            <w:right w:val="none" w:sz="0" w:space="0" w:color="auto"/>
          </w:divBdr>
        </w:div>
        <w:div w:id="2062635795">
          <w:marLeft w:val="640"/>
          <w:marRight w:val="0"/>
          <w:marTop w:val="0"/>
          <w:marBottom w:val="0"/>
          <w:divBdr>
            <w:top w:val="none" w:sz="0" w:space="0" w:color="auto"/>
            <w:left w:val="none" w:sz="0" w:space="0" w:color="auto"/>
            <w:bottom w:val="none" w:sz="0" w:space="0" w:color="auto"/>
            <w:right w:val="none" w:sz="0" w:space="0" w:color="auto"/>
          </w:divBdr>
        </w:div>
        <w:div w:id="264459353">
          <w:marLeft w:val="640"/>
          <w:marRight w:val="0"/>
          <w:marTop w:val="0"/>
          <w:marBottom w:val="0"/>
          <w:divBdr>
            <w:top w:val="none" w:sz="0" w:space="0" w:color="auto"/>
            <w:left w:val="none" w:sz="0" w:space="0" w:color="auto"/>
            <w:bottom w:val="none" w:sz="0" w:space="0" w:color="auto"/>
            <w:right w:val="none" w:sz="0" w:space="0" w:color="auto"/>
          </w:divBdr>
        </w:div>
        <w:div w:id="133302919">
          <w:marLeft w:val="640"/>
          <w:marRight w:val="0"/>
          <w:marTop w:val="0"/>
          <w:marBottom w:val="0"/>
          <w:divBdr>
            <w:top w:val="none" w:sz="0" w:space="0" w:color="auto"/>
            <w:left w:val="none" w:sz="0" w:space="0" w:color="auto"/>
            <w:bottom w:val="none" w:sz="0" w:space="0" w:color="auto"/>
            <w:right w:val="none" w:sz="0" w:space="0" w:color="auto"/>
          </w:divBdr>
        </w:div>
        <w:div w:id="1672489951">
          <w:marLeft w:val="640"/>
          <w:marRight w:val="0"/>
          <w:marTop w:val="0"/>
          <w:marBottom w:val="0"/>
          <w:divBdr>
            <w:top w:val="none" w:sz="0" w:space="0" w:color="auto"/>
            <w:left w:val="none" w:sz="0" w:space="0" w:color="auto"/>
            <w:bottom w:val="none" w:sz="0" w:space="0" w:color="auto"/>
            <w:right w:val="none" w:sz="0" w:space="0" w:color="auto"/>
          </w:divBdr>
        </w:div>
        <w:div w:id="369653439">
          <w:marLeft w:val="640"/>
          <w:marRight w:val="0"/>
          <w:marTop w:val="0"/>
          <w:marBottom w:val="0"/>
          <w:divBdr>
            <w:top w:val="none" w:sz="0" w:space="0" w:color="auto"/>
            <w:left w:val="none" w:sz="0" w:space="0" w:color="auto"/>
            <w:bottom w:val="none" w:sz="0" w:space="0" w:color="auto"/>
            <w:right w:val="none" w:sz="0" w:space="0" w:color="auto"/>
          </w:divBdr>
        </w:div>
        <w:div w:id="453595016">
          <w:marLeft w:val="640"/>
          <w:marRight w:val="0"/>
          <w:marTop w:val="0"/>
          <w:marBottom w:val="0"/>
          <w:divBdr>
            <w:top w:val="none" w:sz="0" w:space="0" w:color="auto"/>
            <w:left w:val="none" w:sz="0" w:space="0" w:color="auto"/>
            <w:bottom w:val="none" w:sz="0" w:space="0" w:color="auto"/>
            <w:right w:val="none" w:sz="0" w:space="0" w:color="auto"/>
          </w:divBdr>
        </w:div>
        <w:div w:id="652637488">
          <w:marLeft w:val="640"/>
          <w:marRight w:val="0"/>
          <w:marTop w:val="0"/>
          <w:marBottom w:val="0"/>
          <w:divBdr>
            <w:top w:val="none" w:sz="0" w:space="0" w:color="auto"/>
            <w:left w:val="none" w:sz="0" w:space="0" w:color="auto"/>
            <w:bottom w:val="none" w:sz="0" w:space="0" w:color="auto"/>
            <w:right w:val="none" w:sz="0" w:space="0" w:color="auto"/>
          </w:divBdr>
        </w:div>
        <w:div w:id="1279143340">
          <w:marLeft w:val="640"/>
          <w:marRight w:val="0"/>
          <w:marTop w:val="0"/>
          <w:marBottom w:val="0"/>
          <w:divBdr>
            <w:top w:val="none" w:sz="0" w:space="0" w:color="auto"/>
            <w:left w:val="none" w:sz="0" w:space="0" w:color="auto"/>
            <w:bottom w:val="none" w:sz="0" w:space="0" w:color="auto"/>
            <w:right w:val="none" w:sz="0" w:space="0" w:color="auto"/>
          </w:divBdr>
        </w:div>
        <w:div w:id="722294013">
          <w:marLeft w:val="640"/>
          <w:marRight w:val="0"/>
          <w:marTop w:val="0"/>
          <w:marBottom w:val="0"/>
          <w:divBdr>
            <w:top w:val="none" w:sz="0" w:space="0" w:color="auto"/>
            <w:left w:val="none" w:sz="0" w:space="0" w:color="auto"/>
            <w:bottom w:val="none" w:sz="0" w:space="0" w:color="auto"/>
            <w:right w:val="none" w:sz="0" w:space="0" w:color="auto"/>
          </w:divBdr>
        </w:div>
        <w:div w:id="4939091">
          <w:marLeft w:val="640"/>
          <w:marRight w:val="0"/>
          <w:marTop w:val="0"/>
          <w:marBottom w:val="0"/>
          <w:divBdr>
            <w:top w:val="none" w:sz="0" w:space="0" w:color="auto"/>
            <w:left w:val="none" w:sz="0" w:space="0" w:color="auto"/>
            <w:bottom w:val="none" w:sz="0" w:space="0" w:color="auto"/>
            <w:right w:val="none" w:sz="0" w:space="0" w:color="auto"/>
          </w:divBdr>
        </w:div>
        <w:div w:id="1570530483">
          <w:marLeft w:val="640"/>
          <w:marRight w:val="0"/>
          <w:marTop w:val="0"/>
          <w:marBottom w:val="0"/>
          <w:divBdr>
            <w:top w:val="none" w:sz="0" w:space="0" w:color="auto"/>
            <w:left w:val="none" w:sz="0" w:space="0" w:color="auto"/>
            <w:bottom w:val="none" w:sz="0" w:space="0" w:color="auto"/>
            <w:right w:val="none" w:sz="0" w:space="0" w:color="auto"/>
          </w:divBdr>
        </w:div>
        <w:div w:id="1532453577">
          <w:marLeft w:val="640"/>
          <w:marRight w:val="0"/>
          <w:marTop w:val="0"/>
          <w:marBottom w:val="0"/>
          <w:divBdr>
            <w:top w:val="none" w:sz="0" w:space="0" w:color="auto"/>
            <w:left w:val="none" w:sz="0" w:space="0" w:color="auto"/>
            <w:bottom w:val="none" w:sz="0" w:space="0" w:color="auto"/>
            <w:right w:val="none" w:sz="0" w:space="0" w:color="auto"/>
          </w:divBdr>
        </w:div>
        <w:div w:id="1317611505">
          <w:marLeft w:val="640"/>
          <w:marRight w:val="0"/>
          <w:marTop w:val="0"/>
          <w:marBottom w:val="0"/>
          <w:divBdr>
            <w:top w:val="none" w:sz="0" w:space="0" w:color="auto"/>
            <w:left w:val="none" w:sz="0" w:space="0" w:color="auto"/>
            <w:bottom w:val="none" w:sz="0" w:space="0" w:color="auto"/>
            <w:right w:val="none" w:sz="0" w:space="0" w:color="auto"/>
          </w:divBdr>
        </w:div>
        <w:div w:id="1254782005">
          <w:marLeft w:val="640"/>
          <w:marRight w:val="0"/>
          <w:marTop w:val="0"/>
          <w:marBottom w:val="0"/>
          <w:divBdr>
            <w:top w:val="none" w:sz="0" w:space="0" w:color="auto"/>
            <w:left w:val="none" w:sz="0" w:space="0" w:color="auto"/>
            <w:bottom w:val="none" w:sz="0" w:space="0" w:color="auto"/>
            <w:right w:val="none" w:sz="0" w:space="0" w:color="auto"/>
          </w:divBdr>
        </w:div>
        <w:div w:id="1306423718">
          <w:marLeft w:val="640"/>
          <w:marRight w:val="0"/>
          <w:marTop w:val="0"/>
          <w:marBottom w:val="0"/>
          <w:divBdr>
            <w:top w:val="none" w:sz="0" w:space="0" w:color="auto"/>
            <w:left w:val="none" w:sz="0" w:space="0" w:color="auto"/>
            <w:bottom w:val="none" w:sz="0" w:space="0" w:color="auto"/>
            <w:right w:val="none" w:sz="0" w:space="0" w:color="auto"/>
          </w:divBdr>
        </w:div>
        <w:div w:id="644315204">
          <w:marLeft w:val="640"/>
          <w:marRight w:val="0"/>
          <w:marTop w:val="0"/>
          <w:marBottom w:val="0"/>
          <w:divBdr>
            <w:top w:val="none" w:sz="0" w:space="0" w:color="auto"/>
            <w:left w:val="none" w:sz="0" w:space="0" w:color="auto"/>
            <w:bottom w:val="none" w:sz="0" w:space="0" w:color="auto"/>
            <w:right w:val="none" w:sz="0" w:space="0" w:color="auto"/>
          </w:divBdr>
        </w:div>
        <w:div w:id="1642612301">
          <w:marLeft w:val="640"/>
          <w:marRight w:val="0"/>
          <w:marTop w:val="0"/>
          <w:marBottom w:val="0"/>
          <w:divBdr>
            <w:top w:val="none" w:sz="0" w:space="0" w:color="auto"/>
            <w:left w:val="none" w:sz="0" w:space="0" w:color="auto"/>
            <w:bottom w:val="none" w:sz="0" w:space="0" w:color="auto"/>
            <w:right w:val="none" w:sz="0" w:space="0" w:color="auto"/>
          </w:divBdr>
        </w:div>
        <w:div w:id="155728834">
          <w:marLeft w:val="640"/>
          <w:marRight w:val="0"/>
          <w:marTop w:val="0"/>
          <w:marBottom w:val="0"/>
          <w:divBdr>
            <w:top w:val="none" w:sz="0" w:space="0" w:color="auto"/>
            <w:left w:val="none" w:sz="0" w:space="0" w:color="auto"/>
            <w:bottom w:val="none" w:sz="0" w:space="0" w:color="auto"/>
            <w:right w:val="none" w:sz="0" w:space="0" w:color="auto"/>
          </w:divBdr>
        </w:div>
        <w:div w:id="208689714">
          <w:marLeft w:val="640"/>
          <w:marRight w:val="0"/>
          <w:marTop w:val="0"/>
          <w:marBottom w:val="0"/>
          <w:divBdr>
            <w:top w:val="none" w:sz="0" w:space="0" w:color="auto"/>
            <w:left w:val="none" w:sz="0" w:space="0" w:color="auto"/>
            <w:bottom w:val="none" w:sz="0" w:space="0" w:color="auto"/>
            <w:right w:val="none" w:sz="0" w:space="0" w:color="auto"/>
          </w:divBdr>
        </w:div>
        <w:div w:id="1694455562">
          <w:marLeft w:val="640"/>
          <w:marRight w:val="0"/>
          <w:marTop w:val="0"/>
          <w:marBottom w:val="0"/>
          <w:divBdr>
            <w:top w:val="none" w:sz="0" w:space="0" w:color="auto"/>
            <w:left w:val="none" w:sz="0" w:space="0" w:color="auto"/>
            <w:bottom w:val="none" w:sz="0" w:space="0" w:color="auto"/>
            <w:right w:val="none" w:sz="0" w:space="0" w:color="auto"/>
          </w:divBdr>
        </w:div>
      </w:divsChild>
    </w:div>
    <w:div w:id="1195119752">
      <w:marLeft w:val="64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282112049">
      <w:marLeft w:val="640"/>
      <w:marRight w:val="0"/>
      <w:marTop w:val="0"/>
      <w:marBottom w:val="0"/>
      <w:divBdr>
        <w:top w:val="none" w:sz="0" w:space="0" w:color="auto"/>
        <w:left w:val="none" w:sz="0" w:space="0" w:color="auto"/>
        <w:bottom w:val="none" w:sz="0" w:space="0" w:color="auto"/>
        <w:right w:val="none" w:sz="0" w:space="0" w:color="auto"/>
      </w:divBdr>
    </w:div>
    <w:div w:id="1304654288">
      <w:marLeft w:val="640"/>
      <w:marRight w:val="0"/>
      <w:marTop w:val="0"/>
      <w:marBottom w:val="0"/>
      <w:divBdr>
        <w:top w:val="none" w:sz="0" w:space="0" w:color="auto"/>
        <w:left w:val="none" w:sz="0" w:space="0" w:color="auto"/>
        <w:bottom w:val="none" w:sz="0" w:space="0" w:color="auto"/>
        <w:right w:val="none" w:sz="0" w:space="0" w:color="auto"/>
      </w:divBdr>
    </w:div>
    <w:div w:id="1330405900">
      <w:marLeft w:val="640"/>
      <w:marRight w:val="0"/>
      <w:marTop w:val="0"/>
      <w:marBottom w:val="0"/>
      <w:divBdr>
        <w:top w:val="none" w:sz="0" w:space="0" w:color="auto"/>
        <w:left w:val="none" w:sz="0" w:space="0" w:color="auto"/>
        <w:bottom w:val="none" w:sz="0" w:space="0" w:color="auto"/>
        <w:right w:val="none" w:sz="0" w:space="0" w:color="auto"/>
      </w:divBdr>
    </w:div>
    <w:div w:id="1356931182">
      <w:marLeft w:val="64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21177268">
      <w:marLeft w:val="640"/>
      <w:marRight w:val="0"/>
      <w:marTop w:val="0"/>
      <w:marBottom w:val="0"/>
      <w:divBdr>
        <w:top w:val="none" w:sz="0" w:space="0" w:color="auto"/>
        <w:left w:val="none" w:sz="0" w:space="0" w:color="auto"/>
        <w:bottom w:val="none" w:sz="0" w:space="0" w:color="auto"/>
        <w:right w:val="none" w:sz="0" w:space="0" w:color="auto"/>
      </w:divBdr>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490097442">
      <w:marLeft w:val="640"/>
      <w:marRight w:val="0"/>
      <w:marTop w:val="0"/>
      <w:marBottom w:val="0"/>
      <w:divBdr>
        <w:top w:val="none" w:sz="0" w:space="0" w:color="auto"/>
        <w:left w:val="none" w:sz="0" w:space="0" w:color="auto"/>
        <w:bottom w:val="none" w:sz="0" w:space="0" w:color="auto"/>
        <w:right w:val="none" w:sz="0" w:space="0" w:color="auto"/>
      </w:divBdr>
    </w:div>
    <w:div w:id="1628778263">
      <w:marLeft w:val="640"/>
      <w:marRight w:val="0"/>
      <w:marTop w:val="0"/>
      <w:marBottom w:val="0"/>
      <w:divBdr>
        <w:top w:val="none" w:sz="0" w:space="0" w:color="auto"/>
        <w:left w:val="none" w:sz="0" w:space="0" w:color="auto"/>
        <w:bottom w:val="none" w:sz="0" w:space="0" w:color="auto"/>
        <w:right w:val="none" w:sz="0" w:space="0" w:color="auto"/>
      </w:divBdr>
    </w:div>
    <w:div w:id="1643852080">
      <w:marLeft w:val="640"/>
      <w:marRight w:val="0"/>
      <w:marTop w:val="0"/>
      <w:marBottom w:val="0"/>
      <w:divBdr>
        <w:top w:val="none" w:sz="0" w:space="0" w:color="auto"/>
        <w:left w:val="none" w:sz="0" w:space="0" w:color="auto"/>
        <w:bottom w:val="none" w:sz="0" w:space="0" w:color="auto"/>
        <w:right w:val="none" w:sz="0" w:space="0" w:color="auto"/>
      </w:divBdr>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769159549">
      <w:marLeft w:val="640"/>
      <w:marRight w:val="0"/>
      <w:marTop w:val="0"/>
      <w:marBottom w:val="0"/>
      <w:divBdr>
        <w:top w:val="none" w:sz="0" w:space="0" w:color="auto"/>
        <w:left w:val="none" w:sz="0" w:space="0" w:color="auto"/>
        <w:bottom w:val="none" w:sz="0" w:space="0" w:color="auto"/>
        <w:right w:val="none" w:sz="0" w:space="0" w:color="auto"/>
      </w:divBdr>
    </w:div>
    <w:div w:id="1808745338">
      <w:marLeft w:val="640"/>
      <w:marRight w:val="0"/>
      <w:marTop w:val="0"/>
      <w:marBottom w:val="0"/>
      <w:divBdr>
        <w:top w:val="none" w:sz="0" w:space="0" w:color="auto"/>
        <w:left w:val="none" w:sz="0" w:space="0" w:color="auto"/>
        <w:bottom w:val="none" w:sz="0" w:space="0" w:color="auto"/>
        <w:right w:val="none" w:sz="0" w:space="0" w:color="auto"/>
      </w:divBdr>
    </w:div>
    <w:div w:id="1814520981">
      <w:marLeft w:val="640"/>
      <w:marRight w:val="0"/>
      <w:marTop w:val="0"/>
      <w:marBottom w:val="0"/>
      <w:divBdr>
        <w:top w:val="none" w:sz="0" w:space="0" w:color="auto"/>
        <w:left w:val="none" w:sz="0" w:space="0" w:color="auto"/>
        <w:bottom w:val="none" w:sz="0" w:space="0" w:color="auto"/>
        <w:right w:val="none" w:sz="0" w:space="0" w:color="auto"/>
      </w:divBdr>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37051159">
      <w:marLeft w:val="640"/>
      <w:marRight w:val="0"/>
      <w:marTop w:val="0"/>
      <w:marBottom w:val="0"/>
      <w:divBdr>
        <w:top w:val="none" w:sz="0" w:space="0" w:color="auto"/>
        <w:left w:val="none" w:sz="0" w:space="0" w:color="auto"/>
        <w:bottom w:val="none" w:sz="0" w:space="0" w:color="auto"/>
        <w:right w:val="none" w:sz="0" w:space="0" w:color="auto"/>
      </w:divBdr>
    </w:div>
    <w:div w:id="1979412565">
      <w:bodyDiv w:val="1"/>
      <w:marLeft w:val="0"/>
      <w:marRight w:val="0"/>
      <w:marTop w:val="0"/>
      <w:marBottom w:val="0"/>
      <w:divBdr>
        <w:top w:val="none" w:sz="0" w:space="0" w:color="auto"/>
        <w:left w:val="none" w:sz="0" w:space="0" w:color="auto"/>
        <w:bottom w:val="none" w:sz="0" w:space="0" w:color="auto"/>
        <w:right w:val="none" w:sz="0" w:space="0" w:color="auto"/>
      </w:divBdr>
      <w:divsChild>
        <w:div w:id="1210920671">
          <w:marLeft w:val="640"/>
          <w:marRight w:val="0"/>
          <w:marTop w:val="0"/>
          <w:marBottom w:val="0"/>
          <w:divBdr>
            <w:top w:val="none" w:sz="0" w:space="0" w:color="auto"/>
            <w:left w:val="none" w:sz="0" w:space="0" w:color="auto"/>
            <w:bottom w:val="none" w:sz="0" w:space="0" w:color="auto"/>
            <w:right w:val="none" w:sz="0" w:space="0" w:color="auto"/>
          </w:divBdr>
        </w:div>
        <w:div w:id="1064335264">
          <w:marLeft w:val="640"/>
          <w:marRight w:val="0"/>
          <w:marTop w:val="0"/>
          <w:marBottom w:val="0"/>
          <w:divBdr>
            <w:top w:val="none" w:sz="0" w:space="0" w:color="auto"/>
            <w:left w:val="none" w:sz="0" w:space="0" w:color="auto"/>
            <w:bottom w:val="none" w:sz="0" w:space="0" w:color="auto"/>
            <w:right w:val="none" w:sz="0" w:space="0" w:color="auto"/>
          </w:divBdr>
        </w:div>
        <w:div w:id="1604723506">
          <w:marLeft w:val="640"/>
          <w:marRight w:val="0"/>
          <w:marTop w:val="0"/>
          <w:marBottom w:val="0"/>
          <w:divBdr>
            <w:top w:val="none" w:sz="0" w:space="0" w:color="auto"/>
            <w:left w:val="none" w:sz="0" w:space="0" w:color="auto"/>
            <w:bottom w:val="none" w:sz="0" w:space="0" w:color="auto"/>
            <w:right w:val="none" w:sz="0" w:space="0" w:color="auto"/>
          </w:divBdr>
        </w:div>
        <w:div w:id="887759474">
          <w:marLeft w:val="640"/>
          <w:marRight w:val="0"/>
          <w:marTop w:val="0"/>
          <w:marBottom w:val="0"/>
          <w:divBdr>
            <w:top w:val="none" w:sz="0" w:space="0" w:color="auto"/>
            <w:left w:val="none" w:sz="0" w:space="0" w:color="auto"/>
            <w:bottom w:val="none" w:sz="0" w:space="0" w:color="auto"/>
            <w:right w:val="none" w:sz="0" w:space="0" w:color="auto"/>
          </w:divBdr>
        </w:div>
        <w:div w:id="105974468">
          <w:marLeft w:val="640"/>
          <w:marRight w:val="0"/>
          <w:marTop w:val="0"/>
          <w:marBottom w:val="0"/>
          <w:divBdr>
            <w:top w:val="none" w:sz="0" w:space="0" w:color="auto"/>
            <w:left w:val="none" w:sz="0" w:space="0" w:color="auto"/>
            <w:bottom w:val="none" w:sz="0" w:space="0" w:color="auto"/>
            <w:right w:val="none" w:sz="0" w:space="0" w:color="auto"/>
          </w:divBdr>
        </w:div>
        <w:div w:id="2062945607">
          <w:marLeft w:val="640"/>
          <w:marRight w:val="0"/>
          <w:marTop w:val="0"/>
          <w:marBottom w:val="0"/>
          <w:divBdr>
            <w:top w:val="none" w:sz="0" w:space="0" w:color="auto"/>
            <w:left w:val="none" w:sz="0" w:space="0" w:color="auto"/>
            <w:bottom w:val="none" w:sz="0" w:space="0" w:color="auto"/>
            <w:right w:val="none" w:sz="0" w:space="0" w:color="auto"/>
          </w:divBdr>
        </w:div>
        <w:div w:id="1938441904">
          <w:marLeft w:val="640"/>
          <w:marRight w:val="0"/>
          <w:marTop w:val="0"/>
          <w:marBottom w:val="0"/>
          <w:divBdr>
            <w:top w:val="none" w:sz="0" w:space="0" w:color="auto"/>
            <w:left w:val="none" w:sz="0" w:space="0" w:color="auto"/>
            <w:bottom w:val="none" w:sz="0" w:space="0" w:color="auto"/>
            <w:right w:val="none" w:sz="0" w:space="0" w:color="auto"/>
          </w:divBdr>
        </w:div>
        <w:div w:id="2055739084">
          <w:marLeft w:val="640"/>
          <w:marRight w:val="0"/>
          <w:marTop w:val="0"/>
          <w:marBottom w:val="0"/>
          <w:divBdr>
            <w:top w:val="none" w:sz="0" w:space="0" w:color="auto"/>
            <w:left w:val="none" w:sz="0" w:space="0" w:color="auto"/>
            <w:bottom w:val="none" w:sz="0" w:space="0" w:color="auto"/>
            <w:right w:val="none" w:sz="0" w:space="0" w:color="auto"/>
          </w:divBdr>
        </w:div>
        <w:div w:id="668289932">
          <w:marLeft w:val="640"/>
          <w:marRight w:val="0"/>
          <w:marTop w:val="0"/>
          <w:marBottom w:val="0"/>
          <w:divBdr>
            <w:top w:val="none" w:sz="0" w:space="0" w:color="auto"/>
            <w:left w:val="none" w:sz="0" w:space="0" w:color="auto"/>
            <w:bottom w:val="none" w:sz="0" w:space="0" w:color="auto"/>
            <w:right w:val="none" w:sz="0" w:space="0" w:color="auto"/>
          </w:divBdr>
        </w:div>
        <w:div w:id="1737194719">
          <w:marLeft w:val="640"/>
          <w:marRight w:val="0"/>
          <w:marTop w:val="0"/>
          <w:marBottom w:val="0"/>
          <w:divBdr>
            <w:top w:val="none" w:sz="0" w:space="0" w:color="auto"/>
            <w:left w:val="none" w:sz="0" w:space="0" w:color="auto"/>
            <w:bottom w:val="none" w:sz="0" w:space="0" w:color="auto"/>
            <w:right w:val="none" w:sz="0" w:space="0" w:color="auto"/>
          </w:divBdr>
        </w:div>
        <w:div w:id="509564182">
          <w:marLeft w:val="640"/>
          <w:marRight w:val="0"/>
          <w:marTop w:val="0"/>
          <w:marBottom w:val="0"/>
          <w:divBdr>
            <w:top w:val="none" w:sz="0" w:space="0" w:color="auto"/>
            <w:left w:val="none" w:sz="0" w:space="0" w:color="auto"/>
            <w:bottom w:val="none" w:sz="0" w:space="0" w:color="auto"/>
            <w:right w:val="none" w:sz="0" w:space="0" w:color="auto"/>
          </w:divBdr>
        </w:div>
        <w:div w:id="1172336130">
          <w:marLeft w:val="640"/>
          <w:marRight w:val="0"/>
          <w:marTop w:val="0"/>
          <w:marBottom w:val="0"/>
          <w:divBdr>
            <w:top w:val="none" w:sz="0" w:space="0" w:color="auto"/>
            <w:left w:val="none" w:sz="0" w:space="0" w:color="auto"/>
            <w:bottom w:val="none" w:sz="0" w:space="0" w:color="auto"/>
            <w:right w:val="none" w:sz="0" w:space="0" w:color="auto"/>
          </w:divBdr>
        </w:div>
        <w:div w:id="1881824403">
          <w:marLeft w:val="640"/>
          <w:marRight w:val="0"/>
          <w:marTop w:val="0"/>
          <w:marBottom w:val="0"/>
          <w:divBdr>
            <w:top w:val="none" w:sz="0" w:space="0" w:color="auto"/>
            <w:left w:val="none" w:sz="0" w:space="0" w:color="auto"/>
            <w:bottom w:val="none" w:sz="0" w:space="0" w:color="auto"/>
            <w:right w:val="none" w:sz="0" w:space="0" w:color="auto"/>
          </w:divBdr>
        </w:div>
        <w:div w:id="285351955">
          <w:marLeft w:val="640"/>
          <w:marRight w:val="0"/>
          <w:marTop w:val="0"/>
          <w:marBottom w:val="0"/>
          <w:divBdr>
            <w:top w:val="none" w:sz="0" w:space="0" w:color="auto"/>
            <w:left w:val="none" w:sz="0" w:space="0" w:color="auto"/>
            <w:bottom w:val="none" w:sz="0" w:space="0" w:color="auto"/>
            <w:right w:val="none" w:sz="0" w:space="0" w:color="auto"/>
          </w:divBdr>
        </w:div>
        <w:div w:id="208419174">
          <w:marLeft w:val="640"/>
          <w:marRight w:val="0"/>
          <w:marTop w:val="0"/>
          <w:marBottom w:val="0"/>
          <w:divBdr>
            <w:top w:val="none" w:sz="0" w:space="0" w:color="auto"/>
            <w:left w:val="none" w:sz="0" w:space="0" w:color="auto"/>
            <w:bottom w:val="none" w:sz="0" w:space="0" w:color="auto"/>
            <w:right w:val="none" w:sz="0" w:space="0" w:color="auto"/>
          </w:divBdr>
        </w:div>
        <w:div w:id="242226059">
          <w:marLeft w:val="640"/>
          <w:marRight w:val="0"/>
          <w:marTop w:val="0"/>
          <w:marBottom w:val="0"/>
          <w:divBdr>
            <w:top w:val="none" w:sz="0" w:space="0" w:color="auto"/>
            <w:left w:val="none" w:sz="0" w:space="0" w:color="auto"/>
            <w:bottom w:val="none" w:sz="0" w:space="0" w:color="auto"/>
            <w:right w:val="none" w:sz="0" w:space="0" w:color="auto"/>
          </w:divBdr>
        </w:div>
        <w:div w:id="1545363962">
          <w:marLeft w:val="640"/>
          <w:marRight w:val="0"/>
          <w:marTop w:val="0"/>
          <w:marBottom w:val="0"/>
          <w:divBdr>
            <w:top w:val="none" w:sz="0" w:space="0" w:color="auto"/>
            <w:left w:val="none" w:sz="0" w:space="0" w:color="auto"/>
            <w:bottom w:val="none" w:sz="0" w:space="0" w:color="auto"/>
            <w:right w:val="none" w:sz="0" w:space="0" w:color="auto"/>
          </w:divBdr>
        </w:div>
        <w:div w:id="1781338887">
          <w:marLeft w:val="640"/>
          <w:marRight w:val="0"/>
          <w:marTop w:val="0"/>
          <w:marBottom w:val="0"/>
          <w:divBdr>
            <w:top w:val="none" w:sz="0" w:space="0" w:color="auto"/>
            <w:left w:val="none" w:sz="0" w:space="0" w:color="auto"/>
            <w:bottom w:val="none" w:sz="0" w:space="0" w:color="auto"/>
            <w:right w:val="none" w:sz="0" w:space="0" w:color="auto"/>
          </w:divBdr>
        </w:div>
        <w:div w:id="182256113">
          <w:marLeft w:val="640"/>
          <w:marRight w:val="0"/>
          <w:marTop w:val="0"/>
          <w:marBottom w:val="0"/>
          <w:divBdr>
            <w:top w:val="none" w:sz="0" w:space="0" w:color="auto"/>
            <w:left w:val="none" w:sz="0" w:space="0" w:color="auto"/>
            <w:bottom w:val="none" w:sz="0" w:space="0" w:color="auto"/>
            <w:right w:val="none" w:sz="0" w:space="0" w:color="auto"/>
          </w:divBdr>
        </w:div>
        <w:div w:id="9453460">
          <w:marLeft w:val="640"/>
          <w:marRight w:val="0"/>
          <w:marTop w:val="0"/>
          <w:marBottom w:val="0"/>
          <w:divBdr>
            <w:top w:val="none" w:sz="0" w:space="0" w:color="auto"/>
            <w:left w:val="none" w:sz="0" w:space="0" w:color="auto"/>
            <w:bottom w:val="none" w:sz="0" w:space="0" w:color="auto"/>
            <w:right w:val="none" w:sz="0" w:space="0" w:color="auto"/>
          </w:divBdr>
        </w:div>
        <w:div w:id="795678997">
          <w:marLeft w:val="640"/>
          <w:marRight w:val="0"/>
          <w:marTop w:val="0"/>
          <w:marBottom w:val="0"/>
          <w:divBdr>
            <w:top w:val="none" w:sz="0" w:space="0" w:color="auto"/>
            <w:left w:val="none" w:sz="0" w:space="0" w:color="auto"/>
            <w:bottom w:val="none" w:sz="0" w:space="0" w:color="auto"/>
            <w:right w:val="none" w:sz="0" w:space="0" w:color="auto"/>
          </w:divBdr>
        </w:div>
        <w:div w:id="1424111157">
          <w:marLeft w:val="640"/>
          <w:marRight w:val="0"/>
          <w:marTop w:val="0"/>
          <w:marBottom w:val="0"/>
          <w:divBdr>
            <w:top w:val="none" w:sz="0" w:space="0" w:color="auto"/>
            <w:left w:val="none" w:sz="0" w:space="0" w:color="auto"/>
            <w:bottom w:val="none" w:sz="0" w:space="0" w:color="auto"/>
            <w:right w:val="none" w:sz="0" w:space="0" w:color="auto"/>
          </w:divBdr>
        </w:div>
        <w:div w:id="483856551">
          <w:marLeft w:val="640"/>
          <w:marRight w:val="0"/>
          <w:marTop w:val="0"/>
          <w:marBottom w:val="0"/>
          <w:divBdr>
            <w:top w:val="none" w:sz="0" w:space="0" w:color="auto"/>
            <w:left w:val="none" w:sz="0" w:space="0" w:color="auto"/>
            <w:bottom w:val="none" w:sz="0" w:space="0" w:color="auto"/>
            <w:right w:val="none" w:sz="0" w:space="0" w:color="auto"/>
          </w:divBdr>
        </w:div>
        <w:div w:id="1638533752">
          <w:marLeft w:val="640"/>
          <w:marRight w:val="0"/>
          <w:marTop w:val="0"/>
          <w:marBottom w:val="0"/>
          <w:divBdr>
            <w:top w:val="none" w:sz="0" w:space="0" w:color="auto"/>
            <w:left w:val="none" w:sz="0" w:space="0" w:color="auto"/>
            <w:bottom w:val="none" w:sz="0" w:space="0" w:color="auto"/>
            <w:right w:val="none" w:sz="0" w:space="0" w:color="auto"/>
          </w:divBdr>
        </w:div>
        <w:div w:id="888804896">
          <w:marLeft w:val="640"/>
          <w:marRight w:val="0"/>
          <w:marTop w:val="0"/>
          <w:marBottom w:val="0"/>
          <w:divBdr>
            <w:top w:val="none" w:sz="0" w:space="0" w:color="auto"/>
            <w:left w:val="none" w:sz="0" w:space="0" w:color="auto"/>
            <w:bottom w:val="none" w:sz="0" w:space="0" w:color="auto"/>
            <w:right w:val="none" w:sz="0" w:space="0" w:color="auto"/>
          </w:divBdr>
        </w:div>
        <w:div w:id="1445344506">
          <w:marLeft w:val="640"/>
          <w:marRight w:val="0"/>
          <w:marTop w:val="0"/>
          <w:marBottom w:val="0"/>
          <w:divBdr>
            <w:top w:val="none" w:sz="0" w:space="0" w:color="auto"/>
            <w:left w:val="none" w:sz="0" w:space="0" w:color="auto"/>
            <w:bottom w:val="none" w:sz="0" w:space="0" w:color="auto"/>
            <w:right w:val="none" w:sz="0" w:space="0" w:color="auto"/>
          </w:divBdr>
        </w:div>
        <w:div w:id="2102598239">
          <w:marLeft w:val="640"/>
          <w:marRight w:val="0"/>
          <w:marTop w:val="0"/>
          <w:marBottom w:val="0"/>
          <w:divBdr>
            <w:top w:val="none" w:sz="0" w:space="0" w:color="auto"/>
            <w:left w:val="none" w:sz="0" w:space="0" w:color="auto"/>
            <w:bottom w:val="none" w:sz="0" w:space="0" w:color="auto"/>
            <w:right w:val="none" w:sz="0" w:space="0" w:color="auto"/>
          </w:divBdr>
        </w:div>
        <w:div w:id="1199778148">
          <w:marLeft w:val="640"/>
          <w:marRight w:val="0"/>
          <w:marTop w:val="0"/>
          <w:marBottom w:val="0"/>
          <w:divBdr>
            <w:top w:val="none" w:sz="0" w:space="0" w:color="auto"/>
            <w:left w:val="none" w:sz="0" w:space="0" w:color="auto"/>
            <w:bottom w:val="none" w:sz="0" w:space="0" w:color="auto"/>
            <w:right w:val="none" w:sz="0" w:space="0" w:color="auto"/>
          </w:divBdr>
        </w:div>
        <w:div w:id="94980074">
          <w:marLeft w:val="640"/>
          <w:marRight w:val="0"/>
          <w:marTop w:val="0"/>
          <w:marBottom w:val="0"/>
          <w:divBdr>
            <w:top w:val="none" w:sz="0" w:space="0" w:color="auto"/>
            <w:left w:val="none" w:sz="0" w:space="0" w:color="auto"/>
            <w:bottom w:val="none" w:sz="0" w:space="0" w:color="auto"/>
            <w:right w:val="none" w:sz="0" w:space="0" w:color="auto"/>
          </w:divBdr>
        </w:div>
        <w:div w:id="2008357938">
          <w:marLeft w:val="640"/>
          <w:marRight w:val="0"/>
          <w:marTop w:val="0"/>
          <w:marBottom w:val="0"/>
          <w:divBdr>
            <w:top w:val="none" w:sz="0" w:space="0" w:color="auto"/>
            <w:left w:val="none" w:sz="0" w:space="0" w:color="auto"/>
            <w:bottom w:val="none" w:sz="0" w:space="0" w:color="auto"/>
            <w:right w:val="none" w:sz="0" w:space="0" w:color="auto"/>
          </w:divBdr>
        </w:div>
        <w:div w:id="1077823318">
          <w:marLeft w:val="640"/>
          <w:marRight w:val="0"/>
          <w:marTop w:val="0"/>
          <w:marBottom w:val="0"/>
          <w:divBdr>
            <w:top w:val="none" w:sz="0" w:space="0" w:color="auto"/>
            <w:left w:val="none" w:sz="0" w:space="0" w:color="auto"/>
            <w:bottom w:val="none" w:sz="0" w:space="0" w:color="auto"/>
            <w:right w:val="none" w:sz="0" w:space="0" w:color="auto"/>
          </w:divBdr>
        </w:div>
        <w:div w:id="1413621791">
          <w:marLeft w:val="640"/>
          <w:marRight w:val="0"/>
          <w:marTop w:val="0"/>
          <w:marBottom w:val="0"/>
          <w:divBdr>
            <w:top w:val="none" w:sz="0" w:space="0" w:color="auto"/>
            <w:left w:val="none" w:sz="0" w:space="0" w:color="auto"/>
            <w:bottom w:val="none" w:sz="0" w:space="0" w:color="auto"/>
            <w:right w:val="none" w:sz="0" w:space="0" w:color="auto"/>
          </w:divBdr>
        </w:div>
        <w:div w:id="1100643198">
          <w:marLeft w:val="640"/>
          <w:marRight w:val="0"/>
          <w:marTop w:val="0"/>
          <w:marBottom w:val="0"/>
          <w:divBdr>
            <w:top w:val="none" w:sz="0" w:space="0" w:color="auto"/>
            <w:left w:val="none" w:sz="0" w:space="0" w:color="auto"/>
            <w:bottom w:val="none" w:sz="0" w:space="0" w:color="auto"/>
            <w:right w:val="none" w:sz="0" w:space="0" w:color="auto"/>
          </w:divBdr>
        </w:div>
        <w:div w:id="887033510">
          <w:marLeft w:val="640"/>
          <w:marRight w:val="0"/>
          <w:marTop w:val="0"/>
          <w:marBottom w:val="0"/>
          <w:divBdr>
            <w:top w:val="none" w:sz="0" w:space="0" w:color="auto"/>
            <w:left w:val="none" w:sz="0" w:space="0" w:color="auto"/>
            <w:bottom w:val="none" w:sz="0" w:space="0" w:color="auto"/>
            <w:right w:val="none" w:sz="0" w:space="0" w:color="auto"/>
          </w:divBdr>
        </w:div>
        <w:div w:id="170150163">
          <w:marLeft w:val="640"/>
          <w:marRight w:val="0"/>
          <w:marTop w:val="0"/>
          <w:marBottom w:val="0"/>
          <w:divBdr>
            <w:top w:val="none" w:sz="0" w:space="0" w:color="auto"/>
            <w:left w:val="none" w:sz="0" w:space="0" w:color="auto"/>
            <w:bottom w:val="none" w:sz="0" w:space="0" w:color="auto"/>
            <w:right w:val="none" w:sz="0" w:space="0" w:color="auto"/>
          </w:divBdr>
        </w:div>
        <w:div w:id="2125077338">
          <w:marLeft w:val="640"/>
          <w:marRight w:val="0"/>
          <w:marTop w:val="0"/>
          <w:marBottom w:val="0"/>
          <w:divBdr>
            <w:top w:val="none" w:sz="0" w:space="0" w:color="auto"/>
            <w:left w:val="none" w:sz="0" w:space="0" w:color="auto"/>
            <w:bottom w:val="none" w:sz="0" w:space="0" w:color="auto"/>
            <w:right w:val="none" w:sz="0" w:space="0" w:color="auto"/>
          </w:divBdr>
        </w:div>
        <w:div w:id="1356229608">
          <w:marLeft w:val="640"/>
          <w:marRight w:val="0"/>
          <w:marTop w:val="0"/>
          <w:marBottom w:val="0"/>
          <w:divBdr>
            <w:top w:val="none" w:sz="0" w:space="0" w:color="auto"/>
            <w:left w:val="none" w:sz="0" w:space="0" w:color="auto"/>
            <w:bottom w:val="none" w:sz="0" w:space="0" w:color="auto"/>
            <w:right w:val="none" w:sz="0" w:space="0" w:color="auto"/>
          </w:divBdr>
        </w:div>
        <w:div w:id="1271548840">
          <w:marLeft w:val="640"/>
          <w:marRight w:val="0"/>
          <w:marTop w:val="0"/>
          <w:marBottom w:val="0"/>
          <w:divBdr>
            <w:top w:val="none" w:sz="0" w:space="0" w:color="auto"/>
            <w:left w:val="none" w:sz="0" w:space="0" w:color="auto"/>
            <w:bottom w:val="none" w:sz="0" w:space="0" w:color="auto"/>
            <w:right w:val="none" w:sz="0" w:space="0" w:color="auto"/>
          </w:divBdr>
        </w:div>
        <w:div w:id="163667797">
          <w:marLeft w:val="640"/>
          <w:marRight w:val="0"/>
          <w:marTop w:val="0"/>
          <w:marBottom w:val="0"/>
          <w:divBdr>
            <w:top w:val="none" w:sz="0" w:space="0" w:color="auto"/>
            <w:left w:val="none" w:sz="0" w:space="0" w:color="auto"/>
            <w:bottom w:val="none" w:sz="0" w:space="0" w:color="auto"/>
            <w:right w:val="none" w:sz="0" w:space="0" w:color="auto"/>
          </w:divBdr>
        </w:div>
        <w:div w:id="1393386762">
          <w:marLeft w:val="640"/>
          <w:marRight w:val="0"/>
          <w:marTop w:val="0"/>
          <w:marBottom w:val="0"/>
          <w:divBdr>
            <w:top w:val="none" w:sz="0" w:space="0" w:color="auto"/>
            <w:left w:val="none" w:sz="0" w:space="0" w:color="auto"/>
            <w:bottom w:val="none" w:sz="0" w:space="0" w:color="auto"/>
            <w:right w:val="none" w:sz="0" w:space="0" w:color="auto"/>
          </w:divBdr>
        </w:div>
        <w:div w:id="1365523534">
          <w:marLeft w:val="640"/>
          <w:marRight w:val="0"/>
          <w:marTop w:val="0"/>
          <w:marBottom w:val="0"/>
          <w:divBdr>
            <w:top w:val="none" w:sz="0" w:space="0" w:color="auto"/>
            <w:left w:val="none" w:sz="0" w:space="0" w:color="auto"/>
            <w:bottom w:val="none" w:sz="0" w:space="0" w:color="auto"/>
            <w:right w:val="none" w:sz="0" w:space="0" w:color="auto"/>
          </w:divBdr>
        </w:div>
        <w:div w:id="97991246">
          <w:marLeft w:val="640"/>
          <w:marRight w:val="0"/>
          <w:marTop w:val="0"/>
          <w:marBottom w:val="0"/>
          <w:divBdr>
            <w:top w:val="none" w:sz="0" w:space="0" w:color="auto"/>
            <w:left w:val="none" w:sz="0" w:space="0" w:color="auto"/>
            <w:bottom w:val="none" w:sz="0" w:space="0" w:color="auto"/>
            <w:right w:val="none" w:sz="0" w:space="0" w:color="auto"/>
          </w:divBdr>
        </w:div>
        <w:div w:id="1349479461">
          <w:marLeft w:val="640"/>
          <w:marRight w:val="0"/>
          <w:marTop w:val="0"/>
          <w:marBottom w:val="0"/>
          <w:divBdr>
            <w:top w:val="none" w:sz="0" w:space="0" w:color="auto"/>
            <w:left w:val="none" w:sz="0" w:space="0" w:color="auto"/>
            <w:bottom w:val="none" w:sz="0" w:space="0" w:color="auto"/>
            <w:right w:val="none" w:sz="0" w:space="0" w:color="auto"/>
          </w:divBdr>
        </w:div>
        <w:div w:id="1815830221">
          <w:marLeft w:val="640"/>
          <w:marRight w:val="0"/>
          <w:marTop w:val="0"/>
          <w:marBottom w:val="0"/>
          <w:divBdr>
            <w:top w:val="none" w:sz="0" w:space="0" w:color="auto"/>
            <w:left w:val="none" w:sz="0" w:space="0" w:color="auto"/>
            <w:bottom w:val="none" w:sz="0" w:space="0" w:color="auto"/>
            <w:right w:val="none" w:sz="0" w:space="0" w:color="auto"/>
          </w:divBdr>
        </w:div>
      </w:divsChild>
    </w:div>
    <w:div w:id="2022780498">
      <w:marLeft w:val="640"/>
      <w:marRight w:val="0"/>
      <w:marTop w:val="0"/>
      <w:marBottom w:val="0"/>
      <w:divBdr>
        <w:top w:val="none" w:sz="0" w:space="0" w:color="auto"/>
        <w:left w:val="none" w:sz="0" w:space="0" w:color="auto"/>
        <w:bottom w:val="none" w:sz="0" w:space="0" w:color="auto"/>
        <w:right w:val="none" w:sz="0" w:space="0" w:color="auto"/>
      </w:divBdr>
    </w:div>
    <w:div w:id="2038655604">
      <w:marLeft w:val="640"/>
      <w:marRight w:val="0"/>
      <w:marTop w:val="0"/>
      <w:marBottom w:val="0"/>
      <w:divBdr>
        <w:top w:val="none" w:sz="0" w:space="0" w:color="auto"/>
        <w:left w:val="none" w:sz="0" w:space="0" w:color="auto"/>
        <w:bottom w:val="none" w:sz="0" w:space="0" w:color="auto"/>
        <w:right w:val="none" w:sz="0" w:space="0" w:color="auto"/>
      </w:divBdr>
    </w:div>
    <w:div w:id="2093772830">
      <w:marLeft w:val="640"/>
      <w:marRight w:val="0"/>
      <w:marTop w:val="0"/>
      <w:marBottom w:val="0"/>
      <w:divBdr>
        <w:top w:val="none" w:sz="0" w:space="0" w:color="auto"/>
        <w:left w:val="none" w:sz="0" w:space="0" w:color="auto"/>
        <w:bottom w:val="none" w:sz="0" w:space="0" w:color="auto"/>
        <w:right w:val="none" w:sz="0" w:space="0" w:color="auto"/>
      </w:divBdr>
    </w:div>
    <w:div w:id="2094081839">
      <w:marLeft w:val="640"/>
      <w:marRight w:val="0"/>
      <w:marTop w:val="0"/>
      <w:marBottom w:val="0"/>
      <w:divBdr>
        <w:top w:val="none" w:sz="0" w:space="0" w:color="auto"/>
        <w:left w:val="none" w:sz="0" w:space="0" w:color="auto"/>
        <w:bottom w:val="none" w:sz="0" w:space="0" w:color="auto"/>
        <w:right w:val="none" w:sz="0" w:space="0" w:color="auto"/>
      </w:divBdr>
    </w:div>
    <w:div w:id="2112361405">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
      <w:docPartPr>
        <w:name w:val="16B75806A59949AFB1277F0CE7128E02"/>
        <w:category>
          <w:name w:val="General"/>
          <w:gallery w:val="placeholder"/>
        </w:category>
        <w:types>
          <w:type w:val="bbPlcHdr"/>
        </w:types>
        <w:behaviors>
          <w:behavior w:val="content"/>
        </w:behaviors>
        <w:guid w:val="{79F50959-BDEB-41B8-B753-9A65AEA0AB3B}"/>
      </w:docPartPr>
      <w:docPartBody>
        <w:p w:rsidR="00000000" w:rsidRDefault="001C1298" w:rsidP="001C1298">
          <w:pPr>
            <w:pStyle w:val="16B75806A59949AFB1277F0CE7128E02"/>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531C2"/>
    <w:rsid w:val="00071EC7"/>
    <w:rsid w:val="001C1298"/>
    <w:rsid w:val="001E52CB"/>
    <w:rsid w:val="002057EA"/>
    <w:rsid w:val="00217D17"/>
    <w:rsid w:val="002521E5"/>
    <w:rsid w:val="002825A8"/>
    <w:rsid w:val="003073DE"/>
    <w:rsid w:val="00364B03"/>
    <w:rsid w:val="003E2785"/>
    <w:rsid w:val="00454357"/>
    <w:rsid w:val="00643779"/>
    <w:rsid w:val="0066596B"/>
    <w:rsid w:val="006C15DF"/>
    <w:rsid w:val="007366EE"/>
    <w:rsid w:val="00791B7E"/>
    <w:rsid w:val="00B14E08"/>
    <w:rsid w:val="00BD66C9"/>
    <w:rsid w:val="00CC0053"/>
    <w:rsid w:val="00DB5442"/>
    <w:rsid w:val="00EB0DC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C1298"/>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 w:type="paragraph" w:customStyle="1" w:styleId="16B75806A59949AFB1277F0CE7128E02">
    <w:name w:val="16B75806A59949AFB1277F0CE7128E02"/>
    <w:rsid w:val="001C1298"/>
    <w:pPr>
      <w:spacing w:line="278" w:lineRule="auto"/>
    </w:pPr>
    <w:rPr>
      <w:kern w:val="2"/>
      <w:sz w:val="24"/>
      <w:szCs w:val="24"/>
      <w:lang w:val="es-EC" w:eastAsia="es-EC"/>
      <w14:ligatures w14:val="standardContextual"/>
    </w:rPr>
  </w:style>
  <w:style w:type="paragraph" w:customStyle="1" w:styleId="BE3E8396A6D4442B8B4117D601FE3063">
    <w:name w:val="BE3E8396A6D4442B8B4117D601FE3063"/>
    <w:rsid w:val="001C1298"/>
    <w:pPr>
      <w:spacing w:line="278" w:lineRule="auto"/>
    </w:pPr>
    <w:rPr>
      <w:kern w:val="2"/>
      <w:sz w:val="24"/>
      <w:szCs w:val="24"/>
      <w:lang w:val="es-EC" w:eastAsia="es-EC"/>
      <w14:ligatures w14:val="standardContextual"/>
    </w:rPr>
  </w:style>
  <w:style w:type="paragraph" w:customStyle="1" w:styleId="DD7A98517C7F4DB2A4D1F935B6343645">
    <w:name w:val="DD7A98517C7F4DB2A4D1F935B6343645"/>
    <w:rsid w:val="001C1298"/>
    <w:pPr>
      <w:spacing w:line="278" w:lineRule="auto"/>
    </w:pPr>
    <w:rPr>
      <w:kern w:val="2"/>
      <w:sz w:val="24"/>
      <w:szCs w:val="24"/>
      <w:lang w:val="es-EC" w:eastAsia="es-EC"/>
      <w14:ligatures w14:val="standardContextual"/>
    </w:rPr>
  </w:style>
  <w:style w:type="paragraph" w:customStyle="1" w:styleId="B72E836B6103419DA4594AA6CE227FED">
    <w:name w:val="B72E836B6103419DA4594AA6CE227FED"/>
    <w:rsid w:val="001C1298"/>
    <w:pPr>
      <w:spacing w:line="278" w:lineRule="auto"/>
    </w:pPr>
    <w:rPr>
      <w:kern w:val="2"/>
      <w:sz w:val="24"/>
      <w:szCs w:val="24"/>
      <w:lang w:val="es-EC" w:eastAsia="es-EC"/>
      <w14:ligatures w14:val="standardContextual"/>
    </w:rPr>
  </w:style>
  <w:style w:type="paragraph" w:customStyle="1" w:styleId="A5F51DFB828A4D65A0876DECCA52C1B1">
    <w:name w:val="A5F51DFB828A4D65A0876DECCA52C1B1"/>
    <w:rsid w:val="001C1298"/>
    <w:pPr>
      <w:spacing w:line="278" w:lineRule="auto"/>
    </w:pPr>
    <w:rPr>
      <w:kern w:val="2"/>
      <w:sz w:val="24"/>
      <w:szCs w:val="24"/>
      <w:lang w:val="es-EC" w:eastAsia="es-EC"/>
      <w14:ligatures w14:val="standardContextual"/>
    </w:rPr>
  </w:style>
  <w:style w:type="paragraph" w:customStyle="1" w:styleId="19E0C32882DE49249B085D72EC6B6356">
    <w:name w:val="19E0C32882DE49249B085D72EC6B6356"/>
    <w:rsid w:val="001C1298"/>
    <w:pPr>
      <w:spacing w:line="278" w:lineRule="auto"/>
    </w:pPr>
    <w:rPr>
      <w:kern w:val="2"/>
      <w:sz w:val="24"/>
      <w:szCs w:val="24"/>
      <w:lang w:val="es-EC" w:eastAsia="es-EC"/>
      <w14:ligatures w14:val="standardContextual"/>
    </w:rPr>
  </w:style>
  <w:style w:type="paragraph" w:customStyle="1" w:styleId="EB62F7B438DA41F4BF77DE4782B0D7D3">
    <w:name w:val="EB62F7B438DA41F4BF77DE4782B0D7D3"/>
    <w:rsid w:val="001C1298"/>
    <w:pPr>
      <w:spacing w:line="278" w:lineRule="auto"/>
    </w:pPr>
    <w:rPr>
      <w:kern w:val="2"/>
      <w:sz w:val="24"/>
      <w:szCs w:val="24"/>
      <w:lang w:val="es-EC" w:eastAsia="es-EC"/>
      <w14:ligatures w14:val="standardContextual"/>
    </w:rPr>
  </w:style>
  <w:style w:type="paragraph" w:customStyle="1" w:styleId="502A8AAC8D6F4AE7889BB2F715DCECD5">
    <w:name w:val="502A8AAC8D6F4AE7889BB2F715DCECD5"/>
    <w:rsid w:val="001C1298"/>
    <w:pPr>
      <w:spacing w:line="278" w:lineRule="auto"/>
    </w:pPr>
    <w:rPr>
      <w:kern w:val="2"/>
      <w:sz w:val="24"/>
      <w:szCs w:val="24"/>
      <w:lang w:val="es-EC" w:eastAsia="es-EC"/>
      <w14:ligatures w14:val="standardContextual"/>
    </w:rPr>
  </w:style>
  <w:style w:type="paragraph" w:customStyle="1" w:styleId="363D7604E48F4A37BFF9EF5911F0392D">
    <w:name w:val="363D7604E48F4A37BFF9EF5911F0392D"/>
    <w:rsid w:val="001C1298"/>
    <w:pPr>
      <w:spacing w:line="278" w:lineRule="auto"/>
    </w:pPr>
    <w:rPr>
      <w:kern w:val="2"/>
      <w:sz w:val="24"/>
      <w:szCs w:val="24"/>
      <w:lang w:val="es-EC" w:eastAsia="es-EC"/>
      <w14:ligatures w14:val="standardContextual"/>
    </w:rPr>
  </w:style>
  <w:style w:type="paragraph" w:customStyle="1" w:styleId="3D6EF0E2833B40F7AFE78030D917AC7C">
    <w:name w:val="3D6EF0E2833B40F7AFE78030D917AC7C"/>
    <w:rsid w:val="001C1298"/>
    <w:pPr>
      <w:spacing w:line="278" w:lineRule="auto"/>
    </w:pPr>
    <w:rPr>
      <w:kern w:val="2"/>
      <w:sz w:val="24"/>
      <w:szCs w:val="24"/>
      <w:lang w:val="es-EC" w:eastAsia="es-EC"/>
      <w14:ligatures w14:val="standardContextual"/>
    </w:rPr>
  </w:style>
  <w:style w:type="paragraph" w:customStyle="1" w:styleId="55449B11A463460DB62957BB0940126D">
    <w:name w:val="55449B11A463460DB62957BB0940126D"/>
    <w:rsid w:val="001C1298"/>
    <w:pPr>
      <w:spacing w:line="278" w:lineRule="auto"/>
    </w:pPr>
    <w:rPr>
      <w:kern w:val="2"/>
      <w:sz w:val="24"/>
      <w:szCs w:val="24"/>
      <w:lang w:val="es-EC" w:eastAsia="es-EC"/>
      <w14:ligatures w14:val="standardContextual"/>
    </w:rPr>
  </w:style>
  <w:style w:type="paragraph" w:customStyle="1" w:styleId="1BB834B2C89649438C7ED6EF5CD6F93B">
    <w:name w:val="1BB834B2C89649438C7ED6EF5CD6F93B"/>
    <w:rsid w:val="001C1298"/>
    <w:pPr>
      <w:spacing w:line="278" w:lineRule="auto"/>
    </w:pPr>
    <w:rPr>
      <w:kern w:val="2"/>
      <w:sz w:val="24"/>
      <w:szCs w:val="24"/>
      <w:lang w:val="es-EC" w:eastAsia="es-EC"/>
      <w14:ligatures w14:val="standardContextual"/>
    </w:rPr>
  </w:style>
  <w:style w:type="paragraph" w:customStyle="1" w:styleId="B5CD181594AC4963A22286B776A329E3">
    <w:name w:val="B5CD181594AC4963A22286B776A329E3"/>
    <w:rsid w:val="001C1298"/>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9852283347"/>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83f4c267-c84c-400c-8608-45c6fef2d106&quot;,&quot;properties&quot;:{&quot;noteIndex&quot;:0},&quot;isEdited&quot;:false,&quot;manualOverride&quot;:{&quot;isManuallyOverridden&quot;:false,&quot;citeprocText&quot;:&quot;[13]&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Ez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14]&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E0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15]&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E1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6</Pages>
  <Words>1917</Words>
  <Characters>10548</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156</cp:revision>
  <dcterms:created xsi:type="dcterms:W3CDTF">2026-02-01T03:12:00Z</dcterms:created>
  <dcterms:modified xsi:type="dcterms:W3CDTF">2026-05-27T03:30:00Z</dcterms:modified>
</cp:coreProperties>
</file>