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1440"/>
        <w:gridCol w:w="2187"/>
        <w:gridCol w:w="1559"/>
        <w:gridCol w:w="1559"/>
      </w:tblGrid>
      <w:tr w:rsidR="007E5F05" w14:paraId="29CBCC9E" w14:textId="77777777" w:rsidTr="007E5F05">
        <w:trPr>
          <w:trHeight w:val="530"/>
        </w:trPr>
        <w:tc>
          <w:tcPr>
            <w:tcW w:w="1165" w:type="dxa"/>
          </w:tcPr>
          <w:p w14:paraId="42A3A5F3" w14:textId="22EBCC94" w:rsidR="007E5F05" w:rsidRPr="002D6025" w:rsidRDefault="00E52214" w:rsidP="00E52214">
            <w:pPr>
              <w:jc w:val="center"/>
              <w:rPr>
                <w:b/>
                <w:bCs/>
              </w:rPr>
            </w:pPr>
            <w:r w:rsidRPr="002D6025">
              <w:rPr>
                <w:b/>
                <w:bCs/>
              </w:rPr>
              <w:t>A</w:t>
            </w:r>
          </w:p>
        </w:tc>
        <w:tc>
          <w:tcPr>
            <w:tcW w:w="1440" w:type="dxa"/>
          </w:tcPr>
          <w:p w14:paraId="1B223951" w14:textId="4115662C" w:rsidR="007E5F05" w:rsidRPr="002D6025" w:rsidRDefault="00E52214" w:rsidP="00E52214">
            <w:pPr>
              <w:jc w:val="center"/>
              <w:rPr>
                <w:b/>
                <w:bCs/>
              </w:rPr>
            </w:pPr>
            <w:r w:rsidRPr="002D6025">
              <w:rPr>
                <w:b/>
                <w:bCs/>
              </w:rPr>
              <w:t>B</w:t>
            </w:r>
          </w:p>
        </w:tc>
        <w:tc>
          <w:tcPr>
            <w:tcW w:w="1440" w:type="dxa"/>
          </w:tcPr>
          <w:p w14:paraId="0AFD8A55" w14:textId="6CFD7B07" w:rsidR="007E5F05" w:rsidRPr="002D6025" w:rsidRDefault="00E52214" w:rsidP="00E52214">
            <w:pPr>
              <w:jc w:val="center"/>
              <w:rPr>
                <w:b/>
                <w:bCs/>
              </w:rPr>
            </w:pPr>
            <w:r w:rsidRPr="002D6025">
              <w:rPr>
                <w:b/>
                <w:bCs/>
              </w:rPr>
              <w:t>C</w:t>
            </w:r>
          </w:p>
        </w:tc>
        <w:tc>
          <w:tcPr>
            <w:tcW w:w="2187" w:type="dxa"/>
          </w:tcPr>
          <w:p w14:paraId="3BB0914E" w14:textId="318B597E" w:rsidR="007E5F05" w:rsidRPr="002D6025" w:rsidRDefault="00E52214" w:rsidP="00E52214">
            <w:pPr>
              <w:jc w:val="center"/>
              <w:rPr>
                <w:b/>
                <w:bCs/>
              </w:rPr>
            </w:pPr>
            <w:r w:rsidRPr="002D6025">
              <w:rPr>
                <w:b/>
                <w:bCs/>
              </w:rPr>
              <w:t>f() Boolean equation</w:t>
            </w:r>
          </w:p>
        </w:tc>
        <w:tc>
          <w:tcPr>
            <w:tcW w:w="1559" w:type="dxa"/>
          </w:tcPr>
          <w:p w14:paraId="7FC3408A" w14:textId="551434A8" w:rsidR="007E5F05" w:rsidRPr="002D6025" w:rsidRDefault="009C755B" w:rsidP="00E52214">
            <w:pPr>
              <w:jc w:val="center"/>
              <w:rPr>
                <w:b/>
                <w:bCs/>
              </w:rPr>
            </w:pPr>
            <w:r w:rsidRPr="002D6025">
              <w:rPr>
                <w:b/>
                <w:bCs/>
              </w:rPr>
              <w:t>AND/OR Circuit</w:t>
            </w:r>
          </w:p>
        </w:tc>
        <w:tc>
          <w:tcPr>
            <w:tcW w:w="1559" w:type="dxa"/>
          </w:tcPr>
          <w:p w14:paraId="008FDADC" w14:textId="66D58AB8" w:rsidR="007E5F05" w:rsidRPr="002D6025" w:rsidRDefault="009C755B" w:rsidP="00E52214">
            <w:pPr>
              <w:jc w:val="center"/>
              <w:rPr>
                <w:b/>
                <w:bCs/>
              </w:rPr>
            </w:pPr>
            <w:r w:rsidRPr="002D6025">
              <w:rPr>
                <w:b/>
                <w:bCs/>
              </w:rPr>
              <w:t xml:space="preserve">NAND Circuit </w:t>
            </w:r>
          </w:p>
        </w:tc>
      </w:tr>
      <w:tr w:rsidR="007E5F05" w14:paraId="33EF7809" w14:textId="77777777" w:rsidTr="009C755B">
        <w:trPr>
          <w:trHeight w:val="467"/>
        </w:trPr>
        <w:tc>
          <w:tcPr>
            <w:tcW w:w="1165" w:type="dxa"/>
          </w:tcPr>
          <w:p w14:paraId="0A7580B3" w14:textId="0A030A89" w:rsidR="007E5F05" w:rsidRPr="00B06DC1" w:rsidRDefault="008A4ABD" w:rsidP="002D6025">
            <w:pPr>
              <w:jc w:val="center"/>
              <w:rPr>
                <w:b/>
                <w:bCs/>
              </w:rPr>
            </w:pPr>
            <w:r w:rsidRPr="00B06DC1">
              <w:rPr>
                <w:b/>
                <w:bCs/>
              </w:rPr>
              <w:t>0</w:t>
            </w:r>
          </w:p>
        </w:tc>
        <w:tc>
          <w:tcPr>
            <w:tcW w:w="1440" w:type="dxa"/>
          </w:tcPr>
          <w:p w14:paraId="58D713F4" w14:textId="4FA45DDB" w:rsidR="007E5F05" w:rsidRPr="00B06DC1" w:rsidRDefault="008A4ABD" w:rsidP="002D6025">
            <w:pPr>
              <w:jc w:val="center"/>
              <w:rPr>
                <w:b/>
                <w:bCs/>
              </w:rPr>
            </w:pPr>
            <w:r w:rsidRPr="00B06DC1">
              <w:rPr>
                <w:b/>
                <w:bCs/>
              </w:rPr>
              <w:t>0</w:t>
            </w:r>
          </w:p>
        </w:tc>
        <w:tc>
          <w:tcPr>
            <w:tcW w:w="1440" w:type="dxa"/>
          </w:tcPr>
          <w:p w14:paraId="4E254D52" w14:textId="568341B7" w:rsidR="007E5F05" w:rsidRPr="00B06DC1" w:rsidRDefault="008A4ABD" w:rsidP="002D6025">
            <w:pPr>
              <w:jc w:val="center"/>
              <w:rPr>
                <w:b/>
                <w:bCs/>
              </w:rPr>
            </w:pPr>
            <w:r w:rsidRPr="00B06DC1">
              <w:rPr>
                <w:b/>
                <w:bCs/>
              </w:rPr>
              <w:t>0</w:t>
            </w:r>
          </w:p>
        </w:tc>
        <w:tc>
          <w:tcPr>
            <w:tcW w:w="2187" w:type="dxa"/>
          </w:tcPr>
          <w:p w14:paraId="08142480" w14:textId="33B9AF9B" w:rsidR="007E5F05" w:rsidRPr="00BB4EEA" w:rsidRDefault="00B06DC1" w:rsidP="002D6025">
            <w:pPr>
              <w:jc w:val="center"/>
              <w:rPr>
                <w:color w:val="EE0000"/>
              </w:rPr>
            </w:pPr>
            <w:r w:rsidRPr="00BB4EEA">
              <w:rPr>
                <w:color w:val="EE0000"/>
              </w:rPr>
              <w:t>ABC</w:t>
            </w:r>
          </w:p>
        </w:tc>
        <w:tc>
          <w:tcPr>
            <w:tcW w:w="1559" w:type="dxa"/>
          </w:tcPr>
          <w:p w14:paraId="07C8F096" w14:textId="0F9F5306" w:rsidR="007E5F05" w:rsidRPr="00BB4EEA" w:rsidRDefault="00AB6351" w:rsidP="002D6025">
            <w:pPr>
              <w:jc w:val="center"/>
              <w:rPr>
                <w:color w:val="EE0000"/>
              </w:rPr>
            </w:pPr>
            <w:r w:rsidRPr="00BB4EEA">
              <w:rPr>
                <w:color w:val="EE0000"/>
              </w:rPr>
              <w:t>1</w:t>
            </w:r>
          </w:p>
        </w:tc>
        <w:tc>
          <w:tcPr>
            <w:tcW w:w="1559" w:type="dxa"/>
          </w:tcPr>
          <w:p w14:paraId="42C252CE" w14:textId="296BD951" w:rsidR="007E5F05" w:rsidRPr="00BB4EEA" w:rsidRDefault="00D72E25" w:rsidP="002D6025">
            <w:pPr>
              <w:jc w:val="center"/>
              <w:rPr>
                <w:color w:val="EE0000"/>
              </w:rPr>
            </w:pPr>
            <w:r w:rsidRPr="00BB4EEA">
              <w:rPr>
                <w:color w:val="EE0000"/>
              </w:rPr>
              <w:t>1</w:t>
            </w:r>
          </w:p>
        </w:tc>
      </w:tr>
      <w:tr w:rsidR="007E5F05" w14:paraId="5CFDC768" w14:textId="77777777" w:rsidTr="009C755B">
        <w:trPr>
          <w:trHeight w:val="449"/>
        </w:trPr>
        <w:tc>
          <w:tcPr>
            <w:tcW w:w="1165" w:type="dxa"/>
          </w:tcPr>
          <w:p w14:paraId="04DCCAE3" w14:textId="31B7CFD6" w:rsidR="007E5F05" w:rsidRPr="00B06DC1" w:rsidRDefault="008A4ABD" w:rsidP="002D6025">
            <w:pPr>
              <w:jc w:val="center"/>
              <w:rPr>
                <w:b/>
                <w:bCs/>
              </w:rPr>
            </w:pPr>
            <w:r w:rsidRPr="00B06DC1">
              <w:rPr>
                <w:b/>
                <w:bCs/>
              </w:rPr>
              <w:t>0</w:t>
            </w:r>
          </w:p>
        </w:tc>
        <w:tc>
          <w:tcPr>
            <w:tcW w:w="1440" w:type="dxa"/>
          </w:tcPr>
          <w:p w14:paraId="2560233C" w14:textId="6FB18973" w:rsidR="007E5F05" w:rsidRPr="00B06DC1" w:rsidRDefault="008A4ABD" w:rsidP="002D6025">
            <w:pPr>
              <w:jc w:val="center"/>
              <w:rPr>
                <w:b/>
                <w:bCs/>
              </w:rPr>
            </w:pPr>
            <w:r w:rsidRPr="00B06DC1">
              <w:rPr>
                <w:b/>
                <w:bCs/>
              </w:rPr>
              <w:t>0</w:t>
            </w:r>
          </w:p>
        </w:tc>
        <w:tc>
          <w:tcPr>
            <w:tcW w:w="1440" w:type="dxa"/>
          </w:tcPr>
          <w:p w14:paraId="7434742F" w14:textId="047CE280" w:rsidR="007E5F05" w:rsidRPr="00B06DC1" w:rsidRDefault="008A4ABD" w:rsidP="002D6025">
            <w:pPr>
              <w:jc w:val="center"/>
              <w:rPr>
                <w:b/>
                <w:bCs/>
              </w:rPr>
            </w:pPr>
            <w:r w:rsidRPr="00B06DC1">
              <w:rPr>
                <w:b/>
                <w:bCs/>
              </w:rPr>
              <w:t>1</w:t>
            </w:r>
          </w:p>
        </w:tc>
        <w:tc>
          <w:tcPr>
            <w:tcW w:w="2187" w:type="dxa"/>
          </w:tcPr>
          <w:p w14:paraId="1B5A228B" w14:textId="07D83C4B" w:rsidR="007E5F05" w:rsidRPr="00BB4EEA" w:rsidRDefault="00B06DC1" w:rsidP="002D6025">
            <w:pPr>
              <w:jc w:val="center"/>
              <w:rPr>
                <w:color w:val="EE0000"/>
              </w:rPr>
            </w:pPr>
            <w:r w:rsidRPr="00BB4EEA">
              <w:rPr>
                <w:color w:val="EE0000"/>
              </w:rPr>
              <w:t>ABC’</w:t>
            </w:r>
          </w:p>
        </w:tc>
        <w:tc>
          <w:tcPr>
            <w:tcW w:w="1559" w:type="dxa"/>
          </w:tcPr>
          <w:p w14:paraId="6BEBDE86" w14:textId="11E27DA4" w:rsidR="007E5F05" w:rsidRPr="00BB4EEA" w:rsidRDefault="003B1FE2" w:rsidP="002D6025">
            <w:pPr>
              <w:jc w:val="center"/>
              <w:rPr>
                <w:color w:val="EE0000"/>
              </w:rPr>
            </w:pPr>
            <w:r w:rsidRPr="00BB4EEA">
              <w:rPr>
                <w:color w:val="EE0000"/>
              </w:rPr>
              <w:t>0</w:t>
            </w:r>
          </w:p>
        </w:tc>
        <w:tc>
          <w:tcPr>
            <w:tcW w:w="1559" w:type="dxa"/>
          </w:tcPr>
          <w:p w14:paraId="52C4A514" w14:textId="2DA5A7FC" w:rsidR="007E5F05" w:rsidRPr="00BB4EEA" w:rsidRDefault="00D72E25" w:rsidP="002D6025">
            <w:pPr>
              <w:jc w:val="center"/>
              <w:rPr>
                <w:color w:val="EE0000"/>
              </w:rPr>
            </w:pPr>
            <w:r w:rsidRPr="00BB4EEA">
              <w:rPr>
                <w:color w:val="EE0000"/>
              </w:rPr>
              <w:t>0</w:t>
            </w:r>
          </w:p>
        </w:tc>
      </w:tr>
      <w:tr w:rsidR="007E5F05" w14:paraId="1E6BC564" w14:textId="77777777" w:rsidTr="009C755B">
        <w:trPr>
          <w:trHeight w:val="440"/>
        </w:trPr>
        <w:tc>
          <w:tcPr>
            <w:tcW w:w="1165" w:type="dxa"/>
          </w:tcPr>
          <w:p w14:paraId="0ED7C424" w14:textId="73AD02B4" w:rsidR="007E5F05" w:rsidRPr="00B06DC1" w:rsidRDefault="008A4ABD" w:rsidP="002D6025">
            <w:pPr>
              <w:jc w:val="center"/>
              <w:rPr>
                <w:b/>
                <w:bCs/>
              </w:rPr>
            </w:pPr>
            <w:r w:rsidRPr="00B06DC1">
              <w:rPr>
                <w:b/>
                <w:bCs/>
              </w:rPr>
              <w:t>0</w:t>
            </w:r>
          </w:p>
        </w:tc>
        <w:tc>
          <w:tcPr>
            <w:tcW w:w="1440" w:type="dxa"/>
          </w:tcPr>
          <w:p w14:paraId="068C4703" w14:textId="08F2FA64" w:rsidR="007E5F05" w:rsidRPr="00B06DC1" w:rsidRDefault="008A4ABD" w:rsidP="002D6025">
            <w:pPr>
              <w:jc w:val="center"/>
              <w:rPr>
                <w:b/>
                <w:bCs/>
              </w:rPr>
            </w:pPr>
            <w:r w:rsidRPr="00B06DC1">
              <w:rPr>
                <w:b/>
                <w:bCs/>
              </w:rPr>
              <w:t>1</w:t>
            </w:r>
          </w:p>
        </w:tc>
        <w:tc>
          <w:tcPr>
            <w:tcW w:w="1440" w:type="dxa"/>
          </w:tcPr>
          <w:p w14:paraId="4E8CFED4" w14:textId="460A0AE3" w:rsidR="007E5F05" w:rsidRPr="00B06DC1" w:rsidRDefault="008A4ABD" w:rsidP="002D6025">
            <w:pPr>
              <w:jc w:val="center"/>
              <w:rPr>
                <w:b/>
                <w:bCs/>
              </w:rPr>
            </w:pPr>
            <w:r w:rsidRPr="00B06DC1">
              <w:rPr>
                <w:b/>
                <w:bCs/>
              </w:rPr>
              <w:t>0</w:t>
            </w:r>
          </w:p>
        </w:tc>
        <w:tc>
          <w:tcPr>
            <w:tcW w:w="2187" w:type="dxa"/>
          </w:tcPr>
          <w:p w14:paraId="1218E276" w14:textId="1CC15305" w:rsidR="007E5F05" w:rsidRPr="00BB4EEA" w:rsidRDefault="00B06DC1" w:rsidP="002D6025">
            <w:pPr>
              <w:jc w:val="center"/>
              <w:rPr>
                <w:color w:val="EE0000"/>
              </w:rPr>
            </w:pPr>
            <w:r w:rsidRPr="00BB4EEA">
              <w:rPr>
                <w:color w:val="EE0000"/>
              </w:rPr>
              <w:t>AB’C</w:t>
            </w:r>
          </w:p>
        </w:tc>
        <w:tc>
          <w:tcPr>
            <w:tcW w:w="1559" w:type="dxa"/>
          </w:tcPr>
          <w:p w14:paraId="5FB47B5E" w14:textId="292BA15B" w:rsidR="007E5F05" w:rsidRPr="00BB4EEA" w:rsidRDefault="00B51F7E" w:rsidP="002D6025">
            <w:pPr>
              <w:jc w:val="center"/>
              <w:rPr>
                <w:color w:val="EE0000"/>
              </w:rPr>
            </w:pPr>
            <w:r w:rsidRPr="00BB4EEA">
              <w:rPr>
                <w:color w:val="EE0000"/>
              </w:rPr>
              <w:t>1</w:t>
            </w:r>
          </w:p>
        </w:tc>
        <w:tc>
          <w:tcPr>
            <w:tcW w:w="1559" w:type="dxa"/>
          </w:tcPr>
          <w:p w14:paraId="29EDAF53" w14:textId="327203CC" w:rsidR="007E5F05" w:rsidRPr="00BB4EEA" w:rsidRDefault="00EE1387" w:rsidP="002D6025">
            <w:pPr>
              <w:jc w:val="center"/>
              <w:rPr>
                <w:color w:val="EE0000"/>
              </w:rPr>
            </w:pPr>
            <w:r w:rsidRPr="00BB4EEA">
              <w:rPr>
                <w:color w:val="EE0000"/>
              </w:rPr>
              <w:t>1</w:t>
            </w:r>
          </w:p>
        </w:tc>
      </w:tr>
      <w:tr w:rsidR="007E5F05" w14:paraId="11EA67A6" w14:textId="77777777" w:rsidTr="009C755B">
        <w:trPr>
          <w:trHeight w:val="521"/>
        </w:trPr>
        <w:tc>
          <w:tcPr>
            <w:tcW w:w="1165" w:type="dxa"/>
          </w:tcPr>
          <w:p w14:paraId="278056AF" w14:textId="4F4DBBE9" w:rsidR="007E5F05" w:rsidRPr="00B06DC1" w:rsidRDefault="008A4ABD" w:rsidP="002D6025">
            <w:pPr>
              <w:jc w:val="center"/>
              <w:rPr>
                <w:b/>
                <w:bCs/>
              </w:rPr>
            </w:pPr>
            <w:r w:rsidRPr="00B06DC1">
              <w:rPr>
                <w:b/>
                <w:bCs/>
              </w:rPr>
              <w:t>0</w:t>
            </w:r>
          </w:p>
        </w:tc>
        <w:tc>
          <w:tcPr>
            <w:tcW w:w="1440" w:type="dxa"/>
          </w:tcPr>
          <w:p w14:paraId="018A4AC0" w14:textId="6C7C7A4F" w:rsidR="007E5F05" w:rsidRPr="00B06DC1" w:rsidRDefault="008A4ABD" w:rsidP="002D6025">
            <w:pPr>
              <w:jc w:val="center"/>
              <w:rPr>
                <w:b/>
                <w:bCs/>
              </w:rPr>
            </w:pPr>
            <w:r w:rsidRPr="00B06DC1">
              <w:rPr>
                <w:b/>
                <w:bCs/>
              </w:rPr>
              <w:t>1</w:t>
            </w:r>
          </w:p>
        </w:tc>
        <w:tc>
          <w:tcPr>
            <w:tcW w:w="1440" w:type="dxa"/>
          </w:tcPr>
          <w:p w14:paraId="31624CB1" w14:textId="0A507DC3" w:rsidR="007E5F05" w:rsidRPr="00B06DC1" w:rsidRDefault="008A4ABD" w:rsidP="002D6025">
            <w:pPr>
              <w:jc w:val="center"/>
              <w:rPr>
                <w:b/>
                <w:bCs/>
              </w:rPr>
            </w:pPr>
            <w:r w:rsidRPr="00B06DC1">
              <w:rPr>
                <w:b/>
                <w:bCs/>
              </w:rPr>
              <w:t>1</w:t>
            </w:r>
          </w:p>
        </w:tc>
        <w:tc>
          <w:tcPr>
            <w:tcW w:w="2187" w:type="dxa"/>
          </w:tcPr>
          <w:p w14:paraId="2324EAD6" w14:textId="03F75B74" w:rsidR="007E5F05" w:rsidRPr="00BB4EEA" w:rsidRDefault="00B06DC1" w:rsidP="002D6025">
            <w:pPr>
              <w:jc w:val="center"/>
              <w:rPr>
                <w:color w:val="EE0000"/>
              </w:rPr>
            </w:pPr>
            <w:r w:rsidRPr="00BB4EEA">
              <w:rPr>
                <w:color w:val="EE0000"/>
              </w:rPr>
              <w:t>AB’C’</w:t>
            </w:r>
          </w:p>
        </w:tc>
        <w:tc>
          <w:tcPr>
            <w:tcW w:w="1559" w:type="dxa"/>
          </w:tcPr>
          <w:p w14:paraId="5A51CC20" w14:textId="3CA38281" w:rsidR="007E5F05" w:rsidRPr="00BB4EEA" w:rsidRDefault="00B51F7E" w:rsidP="002D6025">
            <w:pPr>
              <w:jc w:val="center"/>
              <w:rPr>
                <w:color w:val="EE0000"/>
              </w:rPr>
            </w:pPr>
            <w:r w:rsidRPr="00BB4EEA">
              <w:rPr>
                <w:color w:val="EE0000"/>
              </w:rPr>
              <w:t>1</w:t>
            </w:r>
          </w:p>
        </w:tc>
        <w:tc>
          <w:tcPr>
            <w:tcW w:w="1559" w:type="dxa"/>
          </w:tcPr>
          <w:p w14:paraId="0F10C88C" w14:textId="11596E17" w:rsidR="007E5F05" w:rsidRPr="00BB4EEA" w:rsidRDefault="00515636" w:rsidP="002D6025">
            <w:pPr>
              <w:jc w:val="center"/>
              <w:rPr>
                <w:color w:val="EE0000"/>
              </w:rPr>
            </w:pPr>
            <w:r w:rsidRPr="00BB4EEA">
              <w:rPr>
                <w:color w:val="EE0000"/>
              </w:rPr>
              <w:t>1</w:t>
            </w:r>
          </w:p>
        </w:tc>
      </w:tr>
      <w:tr w:rsidR="007E5F05" w14:paraId="7BAA3C05" w14:textId="77777777" w:rsidTr="009C755B">
        <w:trPr>
          <w:trHeight w:val="449"/>
        </w:trPr>
        <w:tc>
          <w:tcPr>
            <w:tcW w:w="1165" w:type="dxa"/>
          </w:tcPr>
          <w:p w14:paraId="6896F50A" w14:textId="742EB1AF" w:rsidR="007E5F05" w:rsidRPr="00B06DC1" w:rsidRDefault="008A4ABD" w:rsidP="002D6025">
            <w:pPr>
              <w:jc w:val="center"/>
              <w:rPr>
                <w:b/>
                <w:bCs/>
              </w:rPr>
            </w:pPr>
            <w:r w:rsidRPr="00B06DC1">
              <w:rPr>
                <w:b/>
                <w:bCs/>
              </w:rPr>
              <w:t>1</w:t>
            </w:r>
          </w:p>
        </w:tc>
        <w:tc>
          <w:tcPr>
            <w:tcW w:w="1440" w:type="dxa"/>
          </w:tcPr>
          <w:p w14:paraId="02436125" w14:textId="7E6D1A70" w:rsidR="007E5F05" w:rsidRPr="00B06DC1" w:rsidRDefault="008A4ABD" w:rsidP="002D6025">
            <w:pPr>
              <w:jc w:val="center"/>
              <w:rPr>
                <w:b/>
                <w:bCs/>
              </w:rPr>
            </w:pPr>
            <w:r w:rsidRPr="00B06DC1">
              <w:rPr>
                <w:b/>
                <w:bCs/>
              </w:rPr>
              <w:t>0</w:t>
            </w:r>
          </w:p>
        </w:tc>
        <w:tc>
          <w:tcPr>
            <w:tcW w:w="1440" w:type="dxa"/>
          </w:tcPr>
          <w:p w14:paraId="6DF27A1E" w14:textId="4CF54668" w:rsidR="007E5F05" w:rsidRPr="00B06DC1" w:rsidRDefault="008A4ABD" w:rsidP="002D6025">
            <w:pPr>
              <w:jc w:val="center"/>
              <w:rPr>
                <w:b/>
                <w:bCs/>
              </w:rPr>
            </w:pPr>
            <w:r w:rsidRPr="00B06DC1">
              <w:rPr>
                <w:b/>
                <w:bCs/>
              </w:rPr>
              <w:t>0</w:t>
            </w:r>
          </w:p>
        </w:tc>
        <w:tc>
          <w:tcPr>
            <w:tcW w:w="2187" w:type="dxa"/>
          </w:tcPr>
          <w:p w14:paraId="0A43BB27" w14:textId="5618BB2B" w:rsidR="007E5F05" w:rsidRPr="00BB4EEA" w:rsidRDefault="00B06DC1" w:rsidP="002D6025">
            <w:pPr>
              <w:jc w:val="center"/>
              <w:rPr>
                <w:color w:val="EE0000"/>
              </w:rPr>
            </w:pPr>
            <w:r w:rsidRPr="00BB4EEA">
              <w:rPr>
                <w:color w:val="EE0000"/>
              </w:rPr>
              <w:t>A’BC</w:t>
            </w:r>
          </w:p>
        </w:tc>
        <w:tc>
          <w:tcPr>
            <w:tcW w:w="1559" w:type="dxa"/>
          </w:tcPr>
          <w:p w14:paraId="636F8116" w14:textId="67D26973" w:rsidR="007E5F05" w:rsidRPr="00BB4EEA" w:rsidRDefault="00B51F7E" w:rsidP="002D6025">
            <w:pPr>
              <w:jc w:val="center"/>
              <w:rPr>
                <w:color w:val="EE0000"/>
              </w:rPr>
            </w:pPr>
            <w:r w:rsidRPr="00BB4EEA">
              <w:rPr>
                <w:color w:val="EE0000"/>
              </w:rPr>
              <w:t>1</w:t>
            </w:r>
          </w:p>
        </w:tc>
        <w:tc>
          <w:tcPr>
            <w:tcW w:w="1559" w:type="dxa"/>
          </w:tcPr>
          <w:p w14:paraId="47B8127E" w14:textId="57F6C97B" w:rsidR="007E5F05" w:rsidRPr="00BB4EEA" w:rsidRDefault="005D706A" w:rsidP="002D6025">
            <w:pPr>
              <w:jc w:val="center"/>
              <w:rPr>
                <w:color w:val="EE0000"/>
              </w:rPr>
            </w:pPr>
            <w:r w:rsidRPr="00BB4EEA">
              <w:rPr>
                <w:color w:val="EE0000"/>
              </w:rPr>
              <w:t>1</w:t>
            </w:r>
          </w:p>
        </w:tc>
      </w:tr>
      <w:tr w:rsidR="007E5F05" w14:paraId="5A249AEE" w14:textId="77777777" w:rsidTr="009C755B">
        <w:trPr>
          <w:trHeight w:val="530"/>
        </w:trPr>
        <w:tc>
          <w:tcPr>
            <w:tcW w:w="1165" w:type="dxa"/>
          </w:tcPr>
          <w:p w14:paraId="05DDC18A" w14:textId="3E6370D3" w:rsidR="007E5F05" w:rsidRPr="00B06DC1" w:rsidRDefault="008A4ABD" w:rsidP="002D6025">
            <w:pPr>
              <w:jc w:val="center"/>
              <w:rPr>
                <w:b/>
                <w:bCs/>
              </w:rPr>
            </w:pPr>
            <w:r w:rsidRPr="00B06DC1">
              <w:rPr>
                <w:b/>
                <w:bCs/>
              </w:rPr>
              <w:t>1</w:t>
            </w:r>
          </w:p>
        </w:tc>
        <w:tc>
          <w:tcPr>
            <w:tcW w:w="1440" w:type="dxa"/>
          </w:tcPr>
          <w:p w14:paraId="27568C9F" w14:textId="3A9C30B3" w:rsidR="007E5F05" w:rsidRPr="00B06DC1" w:rsidRDefault="008A4ABD" w:rsidP="002D6025">
            <w:pPr>
              <w:jc w:val="center"/>
              <w:rPr>
                <w:b/>
                <w:bCs/>
              </w:rPr>
            </w:pPr>
            <w:r w:rsidRPr="00B06DC1">
              <w:rPr>
                <w:b/>
                <w:bCs/>
              </w:rPr>
              <w:t>0</w:t>
            </w:r>
          </w:p>
        </w:tc>
        <w:tc>
          <w:tcPr>
            <w:tcW w:w="1440" w:type="dxa"/>
          </w:tcPr>
          <w:p w14:paraId="3E5D8029" w14:textId="789ACFD5" w:rsidR="007E5F05" w:rsidRPr="00B06DC1" w:rsidRDefault="008A4ABD" w:rsidP="002D6025">
            <w:pPr>
              <w:jc w:val="center"/>
              <w:rPr>
                <w:b/>
                <w:bCs/>
              </w:rPr>
            </w:pPr>
            <w:r w:rsidRPr="00B06DC1">
              <w:rPr>
                <w:b/>
                <w:bCs/>
              </w:rPr>
              <w:t>1</w:t>
            </w:r>
          </w:p>
        </w:tc>
        <w:tc>
          <w:tcPr>
            <w:tcW w:w="2187" w:type="dxa"/>
          </w:tcPr>
          <w:p w14:paraId="240A7AEA" w14:textId="60EC15E4" w:rsidR="007E5F05" w:rsidRPr="00BB4EEA" w:rsidRDefault="00B06DC1" w:rsidP="002D6025">
            <w:pPr>
              <w:jc w:val="center"/>
              <w:rPr>
                <w:color w:val="EE0000"/>
              </w:rPr>
            </w:pPr>
            <w:r w:rsidRPr="00BB4EEA">
              <w:rPr>
                <w:color w:val="EE0000"/>
              </w:rPr>
              <w:t>A’BC</w:t>
            </w:r>
            <w:r w:rsidR="001D4123" w:rsidRPr="00BB4EEA">
              <w:rPr>
                <w:color w:val="EE0000"/>
              </w:rPr>
              <w:t>’</w:t>
            </w:r>
          </w:p>
        </w:tc>
        <w:tc>
          <w:tcPr>
            <w:tcW w:w="1559" w:type="dxa"/>
          </w:tcPr>
          <w:p w14:paraId="411A2A91" w14:textId="30C5E264" w:rsidR="007E5F05" w:rsidRPr="00BB4EEA" w:rsidRDefault="003B21E5" w:rsidP="002D6025">
            <w:pPr>
              <w:jc w:val="center"/>
              <w:rPr>
                <w:color w:val="EE0000"/>
              </w:rPr>
            </w:pPr>
            <w:r w:rsidRPr="00BB4EEA">
              <w:rPr>
                <w:color w:val="EE0000"/>
              </w:rPr>
              <w:t>0</w:t>
            </w:r>
          </w:p>
        </w:tc>
        <w:tc>
          <w:tcPr>
            <w:tcW w:w="1559" w:type="dxa"/>
          </w:tcPr>
          <w:p w14:paraId="23DFC210" w14:textId="6539F15B" w:rsidR="007E5F05" w:rsidRPr="00BB4EEA" w:rsidRDefault="007114D2" w:rsidP="002D6025">
            <w:pPr>
              <w:jc w:val="center"/>
              <w:rPr>
                <w:color w:val="EE0000"/>
              </w:rPr>
            </w:pPr>
            <w:r w:rsidRPr="00BB4EEA">
              <w:rPr>
                <w:color w:val="EE0000"/>
              </w:rPr>
              <w:t>1</w:t>
            </w:r>
          </w:p>
        </w:tc>
      </w:tr>
      <w:tr w:rsidR="007E5F05" w14:paraId="73705525" w14:textId="77777777" w:rsidTr="009C755B">
        <w:trPr>
          <w:trHeight w:val="521"/>
        </w:trPr>
        <w:tc>
          <w:tcPr>
            <w:tcW w:w="1165" w:type="dxa"/>
          </w:tcPr>
          <w:p w14:paraId="3D678C8F" w14:textId="07EC1803" w:rsidR="007E5F05" w:rsidRPr="00B06DC1" w:rsidRDefault="008A4ABD" w:rsidP="002D6025">
            <w:pPr>
              <w:jc w:val="center"/>
              <w:rPr>
                <w:b/>
                <w:bCs/>
              </w:rPr>
            </w:pPr>
            <w:r w:rsidRPr="00B06DC1">
              <w:rPr>
                <w:b/>
                <w:bCs/>
              </w:rPr>
              <w:t>1</w:t>
            </w:r>
          </w:p>
        </w:tc>
        <w:tc>
          <w:tcPr>
            <w:tcW w:w="1440" w:type="dxa"/>
          </w:tcPr>
          <w:p w14:paraId="48881ADF" w14:textId="1505202B" w:rsidR="007E5F05" w:rsidRPr="00B06DC1" w:rsidRDefault="008A4ABD" w:rsidP="002D6025">
            <w:pPr>
              <w:jc w:val="center"/>
              <w:rPr>
                <w:b/>
                <w:bCs/>
              </w:rPr>
            </w:pPr>
            <w:r w:rsidRPr="00B06DC1">
              <w:rPr>
                <w:b/>
                <w:bCs/>
              </w:rPr>
              <w:t>1</w:t>
            </w:r>
          </w:p>
        </w:tc>
        <w:tc>
          <w:tcPr>
            <w:tcW w:w="1440" w:type="dxa"/>
          </w:tcPr>
          <w:p w14:paraId="287BBD72" w14:textId="6624063A" w:rsidR="007E5F05" w:rsidRPr="00B06DC1" w:rsidRDefault="008A4ABD" w:rsidP="002D6025">
            <w:pPr>
              <w:jc w:val="center"/>
              <w:rPr>
                <w:b/>
                <w:bCs/>
              </w:rPr>
            </w:pPr>
            <w:r w:rsidRPr="00B06DC1">
              <w:rPr>
                <w:b/>
                <w:bCs/>
              </w:rPr>
              <w:t>0</w:t>
            </w:r>
          </w:p>
        </w:tc>
        <w:tc>
          <w:tcPr>
            <w:tcW w:w="2187" w:type="dxa"/>
          </w:tcPr>
          <w:p w14:paraId="2E1F8F7D" w14:textId="4069E515" w:rsidR="007E5F05" w:rsidRPr="00BB4EEA" w:rsidRDefault="001D4123" w:rsidP="002D6025">
            <w:pPr>
              <w:jc w:val="center"/>
              <w:rPr>
                <w:color w:val="EE0000"/>
              </w:rPr>
            </w:pPr>
            <w:r w:rsidRPr="00BB4EEA">
              <w:rPr>
                <w:color w:val="EE0000"/>
              </w:rPr>
              <w:t>A’B’C</w:t>
            </w:r>
          </w:p>
        </w:tc>
        <w:tc>
          <w:tcPr>
            <w:tcW w:w="1559" w:type="dxa"/>
          </w:tcPr>
          <w:p w14:paraId="0BD0766B" w14:textId="0DA963EA" w:rsidR="007E5F05" w:rsidRPr="00BB4EEA" w:rsidRDefault="001B126B" w:rsidP="002D6025">
            <w:pPr>
              <w:jc w:val="center"/>
              <w:rPr>
                <w:color w:val="EE0000"/>
              </w:rPr>
            </w:pPr>
            <w:r w:rsidRPr="00BB4EEA">
              <w:rPr>
                <w:color w:val="EE0000"/>
              </w:rPr>
              <w:t>1</w:t>
            </w:r>
          </w:p>
        </w:tc>
        <w:tc>
          <w:tcPr>
            <w:tcW w:w="1559" w:type="dxa"/>
          </w:tcPr>
          <w:p w14:paraId="575BAFB3" w14:textId="58C8F77E" w:rsidR="007E5F05" w:rsidRPr="00BB4EEA" w:rsidRDefault="000B3DA5" w:rsidP="002D6025">
            <w:pPr>
              <w:jc w:val="center"/>
              <w:rPr>
                <w:color w:val="EE0000"/>
              </w:rPr>
            </w:pPr>
            <w:r w:rsidRPr="00BB4EEA">
              <w:rPr>
                <w:color w:val="EE0000"/>
              </w:rPr>
              <w:t>1</w:t>
            </w:r>
          </w:p>
        </w:tc>
      </w:tr>
      <w:tr w:rsidR="007E5F05" w14:paraId="2502163F" w14:textId="77777777" w:rsidTr="009C755B">
        <w:trPr>
          <w:trHeight w:val="449"/>
        </w:trPr>
        <w:tc>
          <w:tcPr>
            <w:tcW w:w="1165" w:type="dxa"/>
          </w:tcPr>
          <w:p w14:paraId="131635B8" w14:textId="0761D7E7" w:rsidR="007E5F05" w:rsidRPr="00B06DC1" w:rsidRDefault="008A4ABD" w:rsidP="002D6025">
            <w:pPr>
              <w:jc w:val="center"/>
              <w:rPr>
                <w:b/>
                <w:bCs/>
              </w:rPr>
            </w:pPr>
            <w:r w:rsidRPr="00B06DC1">
              <w:rPr>
                <w:b/>
                <w:bCs/>
              </w:rPr>
              <w:t>1</w:t>
            </w:r>
          </w:p>
        </w:tc>
        <w:tc>
          <w:tcPr>
            <w:tcW w:w="1440" w:type="dxa"/>
          </w:tcPr>
          <w:p w14:paraId="56179076" w14:textId="00AFBCA2" w:rsidR="007E5F05" w:rsidRPr="00B06DC1" w:rsidRDefault="008A4ABD" w:rsidP="002D6025">
            <w:pPr>
              <w:jc w:val="center"/>
              <w:rPr>
                <w:b/>
                <w:bCs/>
              </w:rPr>
            </w:pPr>
            <w:r w:rsidRPr="00B06DC1">
              <w:rPr>
                <w:b/>
                <w:bCs/>
              </w:rPr>
              <w:t>1</w:t>
            </w:r>
          </w:p>
        </w:tc>
        <w:tc>
          <w:tcPr>
            <w:tcW w:w="1440" w:type="dxa"/>
          </w:tcPr>
          <w:p w14:paraId="610DD6AE" w14:textId="0F0FD5FC" w:rsidR="007E5F05" w:rsidRPr="00B06DC1" w:rsidRDefault="008A4ABD" w:rsidP="002D6025">
            <w:pPr>
              <w:jc w:val="center"/>
              <w:rPr>
                <w:b/>
                <w:bCs/>
              </w:rPr>
            </w:pPr>
            <w:r w:rsidRPr="00B06DC1">
              <w:rPr>
                <w:b/>
                <w:bCs/>
              </w:rPr>
              <w:t>1</w:t>
            </w:r>
          </w:p>
        </w:tc>
        <w:tc>
          <w:tcPr>
            <w:tcW w:w="2187" w:type="dxa"/>
          </w:tcPr>
          <w:p w14:paraId="6AF1CCEA" w14:textId="4B4A29EE" w:rsidR="007E5F05" w:rsidRPr="00BB4EEA" w:rsidRDefault="001D4123" w:rsidP="002D6025">
            <w:pPr>
              <w:jc w:val="center"/>
              <w:rPr>
                <w:color w:val="EE0000"/>
              </w:rPr>
            </w:pPr>
            <w:r w:rsidRPr="00BB4EEA">
              <w:rPr>
                <w:color w:val="EE0000"/>
              </w:rPr>
              <w:t>A’B’C’</w:t>
            </w:r>
          </w:p>
        </w:tc>
        <w:tc>
          <w:tcPr>
            <w:tcW w:w="1559" w:type="dxa"/>
          </w:tcPr>
          <w:p w14:paraId="594F28F0" w14:textId="1B3DA543" w:rsidR="007E5F05" w:rsidRPr="00BB4EEA" w:rsidRDefault="00613818" w:rsidP="002D6025">
            <w:pPr>
              <w:jc w:val="center"/>
              <w:rPr>
                <w:color w:val="EE0000"/>
              </w:rPr>
            </w:pPr>
            <w:r w:rsidRPr="00BB4EEA">
              <w:rPr>
                <w:color w:val="EE0000"/>
              </w:rPr>
              <w:t>0</w:t>
            </w:r>
          </w:p>
        </w:tc>
        <w:tc>
          <w:tcPr>
            <w:tcW w:w="1559" w:type="dxa"/>
          </w:tcPr>
          <w:p w14:paraId="4CE269CF" w14:textId="7502F2CE" w:rsidR="007E5F05" w:rsidRPr="00BB4EEA" w:rsidRDefault="007114D2" w:rsidP="002D6025">
            <w:pPr>
              <w:jc w:val="center"/>
              <w:rPr>
                <w:color w:val="EE0000"/>
              </w:rPr>
            </w:pPr>
            <w:r w:rsidRPr="00BB4EEA">
              <w:rPr>
                <w:color w:val="EE0000"/>
              </w:rPr>
              <w:t>0</w:t>
            </w:r>
          </w:p>
        </w:tc>
      </w:tr>
    </w:tbl>
    <w:p w14:paraId="3834ED09" w14:textId="77777777" w:rsidR="007E5F05" w:rsidRDefault="007E5F05"/>
    <w:p w14:paraId="201594E2" w14:textId="77777777" w:rsidR="0083182E" w:rsidRDefault="0083182E"/>
    <w:p w14:paraId="73E2113B" w14:textId="627E3EA4" w:rsidR="0083182E" w:rsidRPr="00B26747" w:rsidRDefault="0071657B">
      <w:pPr>
        <w:rPr>
          <w:rFonts w:ascii="Times New Roman" w:hAnsi="Times New Roman" w:cs="Times New Roman"/>
          <w:sz w:val="32"/>
          <w:szCs w:val="32"/>
        </w:rPr>
      </w:pPr>
      <w:r w:rsidRPr="00B26747">
        <w:rPr>
          <w:sz w:val="32"/>
          <w:szCs w:val="32"/>
        </w:rPr>
        <w:tab/>
      </w:r>
      <w:r w:rsidR="00CC1D9D" w:rsidRPr="00B26747">
        <w:rPr>
          <w:rFonts w:ascii="Times New Roman" w:hAnsi="Times New Roman" w:cs="Times New Roman"/>
          <w:sz w:val="32"/>
          <w:szCs w:val="32"/>
        </w:rPr>
        <w:t xml:space="preserve">The completed truth table shows that </w:t>
      </w:r>
      <w:r w:rsidR="00FD6733" w:rsidRPr="00B26747">
        <w:rPr>
          <w:rFonts w:ascii="Times New Roman" w:hAnsi="Times New Roman" w:cs="Times New Roman"/>
          <w:sz w:val="32"/>
          <w:szCs w:val="32"/>
        </w:rPr>
        <w:t xml:space="preserve">both </w:t>
      </w:r>
      <w:r w:rsidR="006A55A8" w:rsidRPr="00B26747">
        <w:rPr>
          <w:rFonts w:ascii="Times New Roman" w:hAnsi="Times New Roman" w:cs="Times New Roman"/>
          <w:sz w:val="32"/>
          <w:szCs w:val="32"/>
        </w:rPr>
        <w:t xml:space="preserve">the </w:t>
      </w:r>
      <w:r w:rsidR="00FD6733" w:rsidRPr="00B26747">
        <w:rPr>
          <w:rFonts w:ascii="Times New Roman" w:hAnsi="Times New Roman" w:cs="Times New Roman"/>
          <w:sz w:val="32"/>
          <w:szCs w:val="32"/>
        </w:rPr>
        <w:t xml:space="preserve">AND/OR circuit and </w:t>
      </w:r>
      <w:r w:rsidR="006A55A8" w:rsidRPr="00B26747">
        <w:rPr>
          <w:rFonts w:ascii="Times New Roman" w:hAnsi="Times New Roman" w:cs="Times New Roman"/>
          <w:sz w:val="32"/>
          <w:szCs w:val="32"/>
        </w:rPr>
        <w:t xml:space="preserve">the </w:t>
      </w:r>
      <w:r w:rsidR="00FD6733" w:rsidRPr="00B26747">
        <w:rPr>
          <w:rFonts w:ascii="Times New Roman" w:hAnsi="Times New Roman" w:cs="Times New Roman"/>
          <w:sz w:val="32"/>
          <w:szCs w:val="32"/>
        </w:rPr>
        <w:t xml:space="preserve">NAND </w:t>
      </w:r>
      <w:r w:rsidR="006A55A8" w:rsidRPr="00B26747">
        <w:rPr>
          <w:rFonts w:ascii="Times New Roman" w:hAnsi="Times New Roman" w:cs="Times New Roman"/>
          <w:sz w:val="32"/>
          <w:szCs w:val="32"/>
        </w:rPr>
        <w:t>circuit</w:t>
      </w:r>
      <w:r w:rsidR="00FD6733" w:rsidRPr="00B26747">
        <w:rPr>
          <w:rFonts w:ascii="Times New Roman" w:hAnsi="Times New Roman" w:cs="Times New Roman"/>
          <w:sz w:val="32"/>
          <w:szCs w:val="32"/>
        </w:rPr>
        <w:t xml:space="preserve"> produce the same outputs</w:t>
      </w:r>
      <w:r w:rsidR="006A55A8" w:rsidRPr="00B26747">
        <w:rPr>
          <w:rFonts w:ascii="Times New Roman" w:hAnsi="Times New Roman" w:cs="Times New Roman"/>
          <w:sz w:val="32"/>
          <w:szCs w:val="32"/>
        </w:rPr>
        <w:t>, making them equivalent.</w:t>
      </w:r>
      <w:r w:rsidR="00F27AD8" w:rsidRPr="00B26747">
        <w:rPr>
          <w:rFonts w:ascii="Times New Roman" w:hAnsi="Times New Roman" w:cs="Times New Roman"/>
          <w:sz w:val="32"/>
          <w:szCs w:val="32"/>
        </w:rPr>
        <w:t xml:space="preserve"> The truth table </w:t>
      </w:r>
      <w:r w:rsidR="005D6489" w:rsidRPr="00B26747">
        <w:rPr>
          <w:rFonts w:ascii="Times New Roman" w:hAnsi="Times New Roman" w:cs="Times New Roman"/>
          <w:sz w:val="32"/>
          <w:szCs w:val="32"/>
        </w:rPr>
        <w:t>represents</w:t>
      </w:r>
      <w:r w:rsidR="00F27AD8" w:rsidRPr="00B26747">
        <w:rPr>
          <w:rFonts w:ascii="Times New Roman" w:hAnsi="Times New Roman" w:cs="Times New Roman"/>
          <w:sz w:val="32"/>
          <w:szCs w:val="32"/>
        </w:rPr>
        <w:t xml:space="preserve"> the </w:t>
      </w:r>
      <w:r w:rsidR="005D6489" w:rsidRPr="00B26747">
        <w:rPr>
          <w:rFonts w:ascii="Times New Roman" w:hAnsi="Times New Roman" w:cs="Times New Roman"/>
          <w:sz w:val="32"/>
          <w:szCs w:val="32"/>
        </w:rPr>
        <w:t xml:space="preserve">inputs and </w:t>
      </w:r>
      <w:r w:rsidR="00F27AD8" w:rsidRPr="00B26747">
        <w:rPr>
          <w:rFonts w:ascii="Times New Roman" w:hAnsi="Times New Roman" w:cs="Times New Roman"/>
          <w:sz w:val="32"/>
          <w:szCs w:val="32"/>
        </w:rPr>
        <w:t xml:space="preserve">outputs of the simulated circuitry </w:t>
      </w:r>
      <w:r w:rsidR="005D6489" w:rsidRPr="00B26747">
        <w:rPr>
          <w:rFonts w:ascii="Times New Roman" w:hAnsi="Times New Roman" w:cs="Times New Roman"/>
          <w:sz w:val="32"/>
          <w:szCs w:val="32"/>
        </w:rPr>
        <w:t xml:space="preserve">in Logisim. This is used to show that </w:t>
      </w:r>
      <w:r w:rsidR="00412422" w:rsidRPr="00B26747">
        <w:rPr>
          <w:rFonts w:ascii="Times New Roman" w:hAnsi="Times New Roman" w:cs="Times New Roman"/>
          <w:sz w:val="32"/>
          <w:szCs w:val="32"/>
        </w:rPr>
        <w:t xml:space="preserve">two different circuits yield </w:t>
      </w:r>
      <w:proofErr w:type="gramStart"/>
      <w:r w:rsidR="009E500A" w:rsidRPr="00B26747">
        <w:rPr>
          <w:rFonts w:ascii="Times New Roman" w:hAnsi="Times New Roman" w:cs="Times New Roman"/>
          <w:sz w:val="32"/>
          <w:szCs w:val="32"/>
        </w:rPr>
        <w:t>exactly</w:t>
      </w:r>
      <w:r w:rsidR="00412422" w:rsidRPr="00B26747">
        <w:rPr>
          <w:rFonts w:ascii="Times New Roman" w:hAnsi="Times New Roman" w:cs="Times New Roman"/>
          <w:sz w:val="32"/>
          <w:szCs w:val="32"/>
        </w:rPr>
        <w:t xml:space="preserve"> the same</w:t>
      </w:r>
      <w:proofErr w:type="gramEnd"/>
      <w:r w:rsidR="00412422" w:rsidRPr="00B26747">
        <w:rPr>
          <w:rFonts w:ascii="Times New Roman" w:hAnsi="Times New Roman" w:cs="Times New Roman"/>
          <w:sz w:val="32"/>
          <w:szCs w:val="32"/>
        </w:rPr>
        <w:t xml:space="preserve"> outputs, proving that </w:t>
      </w:r>
      <w:r w:rsidR="009E500A" w:rsidRPr="00B26747">
        <w:rPr>
          <w:rFonts w:ascii="Times New Roman" w:hAnsi="Times New Roman" w:cs="Times New Roman"/>
          <w:sz w:val="32"/>
          <w:szCs w:val="32"/>
        </w:rPr>
        <w:t>an</w:t>
      </w:r>
      <w:r w:rsidR="00412422" w:rsidRPr="00B26747">
        <w:rPr>
          <w:rFonts w:ascii="Times New Roman" w:hAnsi="Times New Roman" w:cs="Times New Roman"/>
          <w:sz w:val="32"/>
          <w:szCs w:val="32"/>
        </w:rPr>
        <w:t xml:space="preserve"> AND/OR </w:t>
      </w:r>
      <w:r w:rsidR="009E500A" w:rsidRPr="00B26747">
        <w:rPr>
          <w:rFonts w:ascii="Times New Roman" w:hAnsi="Times New Roman" w:cs="Times New Roman"/>
          <w:sz w:val="32"/>
          <w:szCs w:val="32"/>
        </w:rPr>
        <w:t>gates-based circuit has the same outputs as a NAND gates-based circuit given the same inputs.</w:t>
      </w:r>
      <w:r w:rsidR="00412422" w:rsidRPr="00B2674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F32CF2" w:rsidRPr="00B26747">
        <w:rPr>
          <w:rFonts w:ascii="Times New Roman" w:hAnsi="Times New Roman" w:cs="Times New Roman"/>
          <w:sz w:val="32"/>
          <w:szCs w:val="32"/>
        </w:rPr>
        <w:t>Thus</w:t>
      </w:r>
      <w:proofErr w:type="gramEnd"/>
      <w:r w:rsidR="00F32CF2" w:rsidRPr="00B26747">
        <w:rPr>
          <w:rFonts w:ascii="Times New Roman" w:hAnsi="Times New Roman" w:cs="Times New Roman"/>
          <w:sz w:val="32"/>
          <w:szCs w:val="32"/>
        </w:rPr>
        <w:t xml:space="preserve"> proving that </w:t>
      </w:r>
      <w:r w:rsidR="00AA7926" w:rsidRPr="00B26747">
        <w:rPr>
          <w:rFonts w:ascii="Times New Roman" w:hAnsi="Times New Roman" w:cs="Times New Roman"/>
          <w:sz w:val="32"/>
          <w:szCs w:val="32"/>
        </w:rPr>
        <w:t>NAND-only</w:t>
      </w:r>
      <w:r w:rsidR="005F6156" w:rsidRPr="00B26747">
        <w:rPr>
          <w:rFonts w:ascii="Times New Roman" w:hAnsi="Times New Roman" w:cs="Times New Roman"/>
          <w:sz w:val="32"/>
          <w:szCs w:val="32"/>
        </w:rPr>
        <w:t xml:space="preserve"> implementation of a Boolean function is</w:t>
      </w:r>
      <w:r w:rsidR="00717250" w:rsidRPr="00B26747">
        <w:rPr>
          <w:rFonts w:ascii="Times New Roman" w:hAnsi="Times New Roman" w:cs="Times New Roman"/>
          <w:sz w:val="32"/>
          <w:szCs w:val="32"/>
        </w:rPr>
        <w:t xml:space="preserve"> functionally </w:t>
      </w:r>
      <w:r w:rsidR="00AA7926" w:rsidRPr="00B26747">
        <w:rPr>
          <w:rFonts w:ascii="Times New Roman" w:hAnsi="Times New Roman" w:cs="Times New Roman"/>
          <w:sz w:val="32"/>
          <w:szCs w:val="32"/>
        </w:rPr>
        <w:t>equivalent</w:t>
      </w:r>
      <w:r w:rsidR="005F6156" w:rsidRPr="00B26747">
        <w:rPr>
          <w:rFonts w:ascii="Times New Roman" w:hAnsi="Times New Roman" w:cs="Times New Roman"/>
          <w:sz w:val="32"/>
          <w:szCs w:val="32"/>
        </w:rPr>
        <w:t xml:space="preserve"> to </w:t>
      </w:r>
      <w:r w:rsidR="00042F26" w:rsidRPr="00B26747">
        <w:rPr>
          <w:rFonts w:ascii="Times New Roman" w:hAnsi="Times New Roman" w:cs="Times New Roman"/>
          <w:sz w:val="32"/>
          <w:szCs w:val="32"/>
        </w:rPr>
        <w:t xml:space="preserve">an AND/OR implementation, due to De Morgan’s Law. </w:t>
      </w:r>
    </w:p>
    <w:p w14:paraId="40C8C172" w14:textId="77777777" w:rsidR="0083182E" w:rsidRDefault="0083182E"/>
    <w:p w14:paraId="7AB4FDF6" w14:textId="77777777" w:rsidR="0083182E" w:rsidRDefault="0083182E"/>
    <w:sectPr w:rsidR="00831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05"/>
    <w:rsid w:val="00042F26"/>
    <w:rsid w:val="000B3DA5"/>
    <w:rsid w:val="001B126B"/>
    <w:rsid w:val="001D4123"/>
    <w:rsid w:val="00224C4A"/>
    <w:rsid w:val="00295CD0"/>
    <w:rsid w:val="002D6025"/>
    <w:rsid w:val="003147A3"/>
    <w:rsid w:val="00346942"/>
    <w:rsid w:val="00371DAD"/>
    <w:rsid w:val="003B1FE2"/>
    <w:rsid w:val="003B21E5"/>
    <w:rsid w:val="00412422"/>
    <w:rsid w:val="00515636"/>
    <w:rsid w:val="005D6489"/>
    <w:rsid w:val="005D706A"/>
    <w:rsid w:val="005F6156"/>
    <w:rsid w:val="00613818"/>
    <w:rsid w:val="006A55A8"/>
    <w:rsid w:val="007114D2"/>
    <w:rsid w:val="0071657B"/>
    <w:rsid w:val="00717250"/>
    <w:rsid w:val="007E5F05"/>
    <w:rsid w:val="0083182E"/>
    <w:rsid w:val="00893B80"/>
    <w:rsid w:val="008A4ABD"/>
    <w:rsid w:val="0090381C"/>
    <w:rsid w:val="00984BE9"/>
    <w:rsid w:val="009C755B"/>
    <w:rsid w:val="009E500A"/>
    <w:rsid w:val="00AA7926"/>
    <w:rsid w:val="00AB6351"/>
    <w:rsid w:val="00B02D14"/>
    <w:rsid w:val="00B06DC1"/>
    <w:rsid w:val="00B26747"/>
    <w:rsid w:val="00B51F7E"/>
    <w:rsid w:val="00BB4EEA"/>
    <w:rsid w:val="00CC1D9D"/>
    <w:rsid w:val="00D72E25"/>
    <w:rsid w:val="00E13982"/>
    <w:rsid w:val="00E52214"/>
    <w:rsid w:val="00EE1387"/>
    <w:rsid w:val="00F27AD8"/>
    <w:rsid w:val="00F32CF2"/>
    <w:rsid w:val="00FD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C2D9B7"/>
  <w15:chartTrackingRefBased/>
  <w15:docId w15:val="{5BE74094-2D25-4915-A878-D585AA11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82E"/>
  </w:style>
  <w:style w:type="paragraph" w:styleId="Heading1">
    <w:name w:val="heading 1"/>
    <w:basedOn w:val="Normal"/>
    <w:next w:val="Normal"/>
    <w:link w:val="Heading1Char"/>
    <w:uiPriority w:val="9"/>
    <w:qFormat/>
    <w:rsid w:val="007E5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F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F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F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F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F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F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F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F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F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F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F0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E5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6597c6b-c613-484e-86f7-5b992342257a}" enabled="0" method="" siteId="{36597c6b-c613-484e-86f7-5b992342257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147</Words>
  <Characters>596</Characters>
  <Application>Microsoft Office Word</Application>
  <DocSecurity>0</DocSecurity>
  <Lines>69</Lines>
  <Paragraphs>55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Fusaro de Melo, Caua,</dc:creator>
  <cp:keywords/>
  <dc:description/>
  <cp:lastModifiedBy>Fusaro de Melo, Caua,</cp:lastModifiedBy>
  <cp:revision>42</cp:revision>
  <dcterms:created xsi:type="dcterms:W3CDTF">2025-10-16T15:26:00Z</dcterms:created>
  <dcterms:modified xsi:type="dcterms:W3CDTF">2025-10-20T23:17:00Z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b6a6d1a4-6cc0-42c9-a9a8-762beafd64eb</vt:lpwstr>
  </property>
</Properties>
</file>