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Hello, I’m Chloe. I am a Freshman here at Millersville. I choose Millersville because it is one of few places that has my major, Technology and Engineering Education. I also chose to come to Millersville to continue my athletic career in Track &amp; Field. The Ville T&amp;F team here at Millersville is very committed to achieving excellence and there is a really nice family-like feel on the team. Outside of school I enjoy going on hikes with my family, friends and dogs and looking for shark teeth at the beach.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876300</wp:posOffset>
            </wp:positionH>
            <wp:positionV relativeFrom="paragraph">
              <wp:posOffset>1695450</wp:posOffset>
            </wp:positionV>
            <wp:extent cx="4568428" cy="6091238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8428" cy="6091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Me, and two other Millersville students with our first place plaque, at the TEECA East Conference.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