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A929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79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4D7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QUICKSTART GUIDE</w:t>
      </w:r>
    </w:p>
    <w:p w14:paraId="42AE7E55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IT Help Desk Analytics Dashboard (Template)</w:t>
      </w:r>
    </w:p>
    <w:p w14:paraId="3B31670F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56F7895D">
          <v:rect id="_x0000_i1610" style="width:0;height:1.5pt" o:hralign="center" o:hrstd="t" o:hr="t" fillcolor="#a0a0a0" stroked="f"/>
        </w:pict>
      </w:r>
    </w:p>
    <w:p w14:paraId="714B7EAA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1 — Overview</w:t>
      </w:r>
    </w:p>
    <w:p w14:paraId="78474640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Dashboard Is</w:t>
      </w:r>
    </w:p>
    <w:p w14:paraId="615F0740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IT Help Desk Analytics Dashboard</w:t>
      </w: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 is a ready-to-use reporting template designed for IT teams to monitor help desk performance, identify backlog risks, and support staffing and prioritization decisions.</w:t>
      </w:r>
    </w:p>
    <w:p w14:paraId="15A601C9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This dashboard eliminates the need to build reports from scratch by providing:</w:t>
      </w:r>
    </w:p>
    <w:p w14:paraId="1C9F4633" w14:textId="77777777" w:rsidR="004D797A" w:rsidRPr="004D797A" w:rsidRDefault="004D797A" w:rsidP="004D7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Pre-built KPIs</w:t>
      </w:r>
    </w:p>
    <w:p w14:paraId="2554E5A0" w14:textId="77777777" w:rsidR="004D797A" w:rsidRPr="004D797A" w:rsidRDefault="004D797A" w:rsidP="004D7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Clean, executive-ready visuals</w:t>
      </w:r>
    </w:p>
    <w:p w14:paraId="44F9EF76" w14:textId="77777777" w:rsidR="004D797A" w:rsidRPr="004D797A" w:rsidRDefault="004D797A" w:rsidP="004D7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Flexible data model for common ticket systems</w:t>
      </w:r>
    </w:p>
    <w:p w14:paraId="43644E85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715D9D9B">
          <v:rect id="_x0000_i1611" style="width:0;height:1.5pt" o:hralign="center" o:hrstd="t" o:hr="t" fillcolor="#a0a0a0" stroked="f"/>
        </w:pict>
      </w:r>
    </w:p>
    <w:p w14:paraId="7A25172F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This Is For</w:t>
      </w:r>
    </w:p>
    <w:p w14:paraId="7BF7623A" w14:textId="77777777" w:rsidR="004D797A" w:rsidRPr="004D797A" w:rsidRDefault="004D797A" w:rsidP="004D7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IT Managers</w:t>
      </w:r>
    </w:p>
    <w:p w14:paraId="5C804A86" w14:textId="77777777" w:rsidR="004D797A" w:rsidRPr="004D797A" w:rsidRDefault="004D797A" w:rsidP="004D7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Help Desk Leads</w:t>
      </w:r>
    </w:p>
    <w:p w14:paraId="40B7CF78" w14:textId="77777777" w:rsidR="004D797A" w:rsidRPr="004D797A" w:rsidRDefault="004D797A" w:rsidP="004D7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Managed Service Providers (MSPs)</w:t>
      </w:r>
    </w:p>
    <w:p w14:paraId="669F11CC" w14:textId="77777777" w:rsidR="004D797A" w:rsidRPr="004D797A" w:rsidRDefault="004D797A" w:rsidP="004D7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Internal IT Operations Teams</w:t>
      </w:r>
    </w:p>
    <w:p w14:paraId="7F7AABD4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2F7447EF">
          <v:rect id="_x0000_i1612" style="width:0;height:1.5pt" o:hralign="center" o:hrstd="t" o:hr="t" fillcolor="#a0a0a0" stroked="f"/>
        </w:pict>
      </w:r>
    </w:p>
    <w:p w14:paraId="201ED35D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Problems It Solves</w:t>
      </w:r>
    </w:p>
    <w:p w14:paraId="599F4743" w14:textId="77777777" w:rsidR="004D797A" w:rsidRPr="004D797A" w:rsidRDefault="004D797A" w:rsidP="004D79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Lack of visibility </w:t>
      </w:r>
      <w:proofErr w:type="gramStart"/>
      <w:r w:rsidRPr="004D797A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 ticket volume trends</w:t>
      </w:r>
    </w:p>
    <w:p w14:paraId="4E7DC32F" w14:textId="77777777" w:rsidR="004D797A" w:rsidRPr="004D797A" w:rsidRDefault="004D797A" w:rsidP="004D79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Difficulty identifying backlog growth early</w:t>
      </w:r>
    </w:p>
    <w:p w14:paraId="49B5C6DA" w14:textId="77777777" w:rsidR="004D797A" w:rsidRPr="004D797A" w:rsidRDefault="004D797A" w:rsidP="004D79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No clear performance metrics by technician</w:t>
      </w:r>
    </w:p>
    <w:p w14:paraId="5D9A7ECC" w14:textId="77777777" w:rsidR="004D797A" w:rsidRPr="004D797A" w:rsidRDefault="004D797A" w:rsidP="004D79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Manual reporting taking too much time</w:t>
      </w:r>
    </w:p>
    <w:p w14:paraId="0AFF3DA4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1AF862C9">
          <v:rect id="_x0000_i1613" style="width:0;height:1.5pt" o:hralign="center" o:hrstd="t" o:hr="t" fillcolor="#a0a0a0" stroked="f"/>
        </w:pict>
      </w:r>
    </w:p>
    <w:p w14:paraId="7CEC74C5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2 — What’s Included</w:t>
      </w:r>
    </w:p>
    <w:p w14:paraId="1648B29D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This product includes:</w:t>
      </w:r>
    </w:p>
    <w:p w14:paraId="7DF8ED0D" w14:textId="77777777" w:rsidR="004D797A" w:rsidRPr="004D797A" w:rsidRDefault="004D797A" w:rsidP="004D79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Power BI </w:t>
      </w:r>
      <w:proofErr w:type="gramStart"/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(.</w:t>
      </w:r>
      <w:proofErr w:type="spellStart"/>
      <w:proofErr w:type="gramEnd"/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pbix</w:t>
      </w:r>
      <w:proofErr w:type="spellEnd"/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1AAF885" w14:textId="77777777" w:rsidR="004D797A" w:rsidRPr="004D797A" w:rsidRDefault="004D797A" w:rsidP="004D79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IT ticket datasets</w:t>
      </w:r>
    </w:p>
    <w:p w14:paraId="270CD644" w14:textId="77777777" w:rsidR="004D797A" w:rsidRPr="004D797A" w:rsidRDefault="004D797A" w:rsidP="004D79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Pre-built KPIs &amp; visuals</w:t>
      </w:r>
    </w:p>
    <w:p w14:paraId="3284C146" w14:textId="77777777" w:rsidR="004D797A" w:rsidRPr="004D797A" w:rsidRDefault="004D797A" w:rsidP="004D79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This </w:t>
      </w:r>
      <w:proofErr w:type="spellStart"/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Quickstart</w:t>
      </w:r>
      <w:proofErr w:type="spellEnd"/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Guide</w:t>
      </w:r>
    </w:p>
    <w:p w14:paraId="29F77AB7" w14:textId="77777777" w:rsidR="004D797A" w:rsidRPr="004D797A" w:rsidRDefault="004D797A" w:rsidP="004D79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Customizable layout &amp; metrics</w:t>
      </w:r>
    </w:p>
    <w:p w14:paraId="162B819E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45F26D05">
          <v:rect id="_x0000_i1614" style="width:0;height:1.5pt" o:hralign="center" o:hrstd="t" o:hr="t" fillcolor="#a0a0a0" stroked="f"/>
        </w:pict>
      </w:r>
    </w:p>
    <w:p w14:paraId="1E185AA6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Metrics Included</w:t>
      </w:r>
    </w:p>
    <w:p w14:paraId="275A5A63" w14:textId="77777777" w:rsidR="004D797A" w:rsidRPr="004D797A" w:rsidRDefault="004D797A" w:rsidP="004D79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Total Tickets</w:t>
      </w:r>
    </w:p>
    <w:p w14:paraId="504A57C3" w14:textId="77777777" w:rsidR="004D797A" w:rsidRPr="004D797A" w:rsidRDefault="004D797A" w:rsidP="004D79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Open vs Closed Tickets</w:t>
      </w:r>
    </w:p>
    <w:p w14:paraId="4F15BED6" w14:textId="77777777" w:rsidR="004D797A" w:rsidRPr="004D797A" w:rsidRDefault="004D797A" w:rsidP="004D79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Average Resolution Time</w:t>
      </w:r>
    </w:p>
    <w:p w14:paraId="10470045" w14:textId="77777777" w:rsidR="004D797A" w:rsidRPr="004D797A" w:rsidRDefault="004D797A" w:rsidP="004D79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Tickets </w:t>
      </w:r>
      <w:proofErr w:type="gramStart"/>
      <w:r w:rsidRPr="004D797A">
        <w:rPr>
          <w:rFonts w:ascii="Times New Roman" w:eastAsia="Times New Roman" w:hAnsi="Times New Roman" w:cs="Times New Roman"/>
          <w:kern w:val="0"/>
          <w14:ligatures w14:val="none"/>
        </w:rPr>
        <w:t>per</w:t>
      </w:r>
      <w:proofErr w:type="gramEnd"/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 Technician</w:t>
      </w:r>
    </w:p>
    <w:p w14:paraId="0EE21975" w14:textId="77777777" w:rsidR="004D797A" w:rsidRPr="004D797A" w:rsidRDefault="004D797A" w:rsidP="004D79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Ticket Trends Over Time</w:t>
      </w:r>
    </w:p>
    <w:p w14:paraId="12F74E6F" w14:textId="77777777" w:rsidR="004D797A" w:rsidRPr="004D797A" w:rsidRDefault="004D797A" w:rsidP="004D79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Backlog &amp; Aging Visibility</w:t>
      </w:r>
    </w:p>
    <w:p w14:paraId="3488C341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004D34E8">
          <v:rect id="_x0000_i1615" style="width:0;height:1.5pt" o:hralign="center" o:hrstd="t" o:hr="t" fillcolor="#a0a0a0" stroked="f"/>
        </w:pict>
      </w:r>
    </w:p>
    <w:p w14:paraId="7DB760A9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3 — Required Data Structure</w:t>
      </w:r>
    </w:p>
    <w:p w14:paraId="7F04419B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You can connect this dashboard to </w:t>
      </w: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files</w:t>
      </w: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, Excel, or database sources.</w:t>
      </w:r>
    </w:p>
    <w:p w14:paraId="6155CE38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Minimum Required Columns (Tickets)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421"/>
      </w:tblGrid>
      <w:tr w:rsidR="004D797A" w:rsidRPr="004D797A" w14:paraId="67815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51E60" w14:textId="77777777" w:rsidR="004D797A" w:rsidRPr="004D797A" w:rsidRDefault="004D797A" w:rsidP="004D7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1FB0F29" w14:textId="77777777" w:rsidR="004D797A" w:rsidRPr="004D797A" w:rsidRDefault="004D797A" w:rsidP="004D7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D797A" w:rsidRPr="004D797A" w14:paraId="71B7B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F418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B1C41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ticket identifier</w:t>
            </w:r>
          </w:p>
        </w:tc>
      </w:tr>
      <w:tr w:rsidR="004D797A" w:rsidRPr="004D797A" w14:paraId="76C81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45D8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933E1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ticket was opened</w:t>
            </w:r>
          </w:p>
        </w:tc>
      </w:tr>
      <w:tr w:rsidR="004D797A" w:rsidRPr="004D797A" w14:paraId="1B8A3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222B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CC83A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ticket</w:t>
            </w:r>
            <w:proofErr w:type="gramEnd"/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was resolved (nullable)</w:t>
            </w:r>
          </w:p>
        </w:tc>
      </w:tr>
      <w:tr w:rsidR="004D797A" w:rsidRPr="004D797A" w14:paraId="306C8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61AA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AA6EE2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/ Closed / In Progress</w:t>
            </w:r>
          </w:p>
        </w:tc>
      </w:tr>
      <w:tr w:rsidR="004D797A" w:rsidRPr="004D797A" w14:paraId="13A75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E734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B6F9B58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/ Medium / High</w:t>
            </w:r>
          </w:p>
        </w:tc>
      </w:tr>
      <w:tr w:rsidR="004D797A" w:rsidRPr="004D797A" w14:paraId="797F4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92C1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AB1AF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Technician name or ID</w:t>
            </w:r>
          </w:p>
        </w:tc>
      </w:tr>
      <w:tr w:rsidR="004D797A" w:rsidRPr="004D797A" w14:paraId="3A723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DBA0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4375985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 category</w:t>
            </w:r>
          </w:p>
        </w:tc>
      </w:tr>
      <w:tr w:rsidR="004D797A" w:rsidRPr="004D797A" w14:paraId="7993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7D95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698A8E1" w14:textId="77777777" w:rsidR="004D797A" w:rsidRPr="004D797A" w:rsidRDefault="004D797A" w:rsidP="004D7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Related device or asset</w:t>
            </w:r>
          </w:p>
        </w:tc>
      </w:tr>
    </w:tbl>
    <w:p w14:paraId="29DD0976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2CF364D3">
          <v:rect id="_x0000_i1616" style="width:0;height:1.5pt" o:hralign="center" o:hrstd="t" o:hr="t" fillcolor="#a0a0a0" stroked="f"/>
        </w:pict>
      </w:r>
    </w:p>
    <w:p w14:paraId="1FC0CEE8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Tables</w:t>
      </w:r>
    </w:p>
    <w:p w14:paraId="42CE685B" w14:textId="77777777" w:rsidR="004D797A" w:rsidRPr="004D797A" w:rsidRDefault="004D797A" w:rsidP="004D79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 / Technicians</w:t>
      </w:r>
    </w:p>
    <w:p w14:paraId="03864F3E" w14:textId="77777777" w:rsidR="004D797A" w:rsidRPr="004D797A" w:rsidRDefault="004D797A" w:rsidP="004D79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Devices / Assets</w:t>
      </w:r>
    </w:p>
    <w:p w14:paraId="529AAB61" w14:textId="77777777" w:rsidR="004D797A" w:rsidRPr="004D797A" w:rsidRDefault="004D797A" w:rsidP="004D79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 / Date table</w:t>
      </w:r>
    </w:p>
    <w:p w14:paraId="12AD8860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 The sample data included shows the expected structure.</w:t>
      </w:r>
    </w:p>
    <w:p w14:paraId="26558013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06FC381">
          <v:rect id="_x0000_i1617" style="width:0;height:1.5pt" o:hralign="center" o:hrstd="t" o:hr="t" fillcolor="#a0a0a0" stroked="f"/>
        </w:pict>
      </w:r>
    </w:p>
    <w:p w14:paraId="391F3165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4 — Getting Started (5 Minutes)</w:t>
      </w:r>
    </w:p>
    <w:p w14:paraId="7CB6B705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Open the Dashboard</w:t>
      </w:r>
    </w:p>
    <w:p w14:paraId="08983806" w14:textId="77777777" w:rsidR="004D797A" w:rsidRPr="004D797A" w:rsidRDefault="004D797A" w:rsidP="004D79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proofErr w:type="spellStart"/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PowerBI_IT_HelpDesk_Dashboard.pbix</w:t>
      </w:r>
      <w:proofErr w:type="spellEnd"/>
    </w:p>
    <w:p w14:paraId="52AA05BC" w14:textId="77777777" w:rsidR="004D797A" w:rsidRPr="004D797A" w:rsidRDefault="004D797A" w:rsidP="004D79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Ensure you’re using </w:t>
      </w: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Desktop (free)</w:t>
      </w:r>
    </w:p>
    <w:p w14:paraId="5FAAE90B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2AABED5A">
          <v:rect id="_x0000_i1618" style="width:0;height:1.5pt" o:hralign="center" o:hrstd="t" o:hr="t" fillcolor="#a0a0a0" stroked="f"/>
        </w:pict>
      </w:r>
    </w:p>
    <w:p w14:paraId="3ABB2C7A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Replace Sample Data</w:t>
      </w:r>
    </w:p>
    <w:p w14:paraId="39A62A39" w14:textId="77777777" w:rsidR="004D797A" w:rsidRPr="004D797A" w:rsidRDefault="004D797A" w:rsidP="004D79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→ Transform Data</w:t>
      </w:r>
    </w:p>
    <w:p w14:paraId="36AEA7BF" w14:textId="77777777" w:rsidR="004D797A" w:rsidRPr="004D797A" w:rsidRDefault="004D797A" w:rsidP="004D79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Select each sample CSV</w:t>
      </w:r>
    </w:p>
    <w:p w14:paraId="65661876" w14:textId="77777777" w:rsidR="004D797A" w:rsidRPr="004D797A" w:rsidRDefault="004D797A" w:rsidP="004D79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Replace with your real data source</w:t>
      </w:r>
    </w:p>
    <w:p w14:paraId="18C54B0D" w14:textId="77777777" w:rsidR="004D797A" w:rsidRPr="004D797A" w:rsidRDefault="004D797A" w:rsidP="004D79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Confirm column names match</w:t>
      </w:r>
    </w:p>
    <w:p w14:paraId="63DCDF94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20BD6618">
          <v:rect id="_x0000_i1619" style="width:0;height:1.5pt" o:hralign="center" o:hrstd="t" o:hr="t" fillcolor="#a0a0a0" stroked="f"/>
        </w:pict>
      </w:r>
    </w:p>
    <w:p w14:paraId="2B7A10E6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Refresh</w:t>
      </w:r>
    </w:p>
    <w:p w14:paraId="04E7231F" w14:textId="77777777" w:rsidR="004D797A" w:rsidRPr="004D797A" w:rsidRDefault="004D797A" w:rsidP="004D79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</w:t>
      </w:r>
    </w:p>
    <w:p w14:paraId="323B0E64" w14:textId="77777777" w:rsidR="004D797A" w:rsidRPr="004D797A" w:rsidRDefault="004D797A" w:rsidP="004D79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Review visuals for accuracy</w:t>
      </w:r>
    </w:p>
    <w:p w14:paraId="1EA3D9AA" w14:textId="77777777" w:rsidR="004D797A" w:rsidRPr="004D797A" w:rsidRDefault="004D797A" w:rsidP="004D79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Adjust slicers if needed</w:t>
      </w:r>
    </w:p>
    <w:p w14:paraId="0EE1FF3D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1D027CBD">
          <v:rect id="_x0000_i1620" style="width:0;height:1.5pt" o:hralign="center" o:hrstd="t" o:hr="t" fillcolor="#a0a0a0" stroked="f"/>
        </w:pict>
      </w:r>
    </w:p>
    <w:p w14:paraId="0F098EA5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5 — How to Use the Dashboard</w:t>
      </w:r>
    </w:p>
    <w:p w14:paraId="7CB20E5A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Use Cases</w:t>
      </w:r>
    </w:p>
    <w:p w14:paraId="55DD9EA9" w14:textId="77777777" w:rsidR="004D797A" w:rsidRPr="004D797A" w:rsidRDefault="004D797A" w:rsidP="004D79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Monitor daily and weekly ticket volume</w:t>
      </w:r>
    </w:p>
    <w:p w14:paraId="321C9EEC" w14:textId="77777777" w:rsidR="004D797A" w:rsidRPr="004D797A" w:rsidRDefault="004D797A" w:rsidP="004D79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Identify backlog spikes early</w:t>
      </w:r>
    </w:p>
    <w:p w14:paraId="0F09A24C" w14:textId="77777777" w:rsidR="004D797A" w:rsidRPr="004D797A" w:rsidRDefault="004D797A" w:rsidP="004D79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Track technician workload</w:t>
      </w:r>
    </w:p>
    <w:p w14:paraId="7FA3F9EC" w14:textId="77777777" w:rsidR="004D797A" w:rsidRPr="004D797A" w:rsidRDefault="004D797A" w:rsidP="004D79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Review resolution performance trends</w:t>
      </w:r>
    </w:p>
    <w:p w14:paraId="50B7DB67" w14:textId="77777777" w:rsidR="004D797A" w:rsidRPr="004D797A" w:rsidRDefault="004D797A" w:rsidP="004D79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Support staffing or scheduling decisions</w:t>
      </w:r>
    </w:p>
    <w:p w14:paraId="3868E43F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03782638">
          <v:rect id="_x0000_i1621" style="width:0;height:1.5pt" o:hralign="center" o:hrstd="t" o:hr="t" fillcolor="#a0a0a0" stroked="f"/>
        </w:pict>
      </w:r>
    </w:p>
    <w:p w14:paraId="2B0918F5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Filters</w:t>
      </w:r>
    </w:p>
    <w:p w14:paraId="170F4134" w14:textId="77777777" w:rsidR="004D797A" w:rsidRPr="004D797A" w:rsidRDefault="004D797A" w:rsidP="004D79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Date range slicer</w:t>
      </w:r>
    </w:p>
    <w:p w14:paraId="3F452555" w14:textId="77777777" w:rsidR="004D797A" w:rsidRPr="004D797A" w:rsidRDefault="004D797A" w:rsidP="004D79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Ticket status</w:t>
      </w:r>
    </w:p>
    <w:p w14:paraId="5AB6059E" w14:textId="77777777" w:rsidR="004D797A" w:rsidRPr="004D797A" w:rsidRDefault="004D797A" w:rsidP="004D79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14027324" w14:textId="77777777" w:rsidR="004D797A" w:rsidRPr="004D797A" w:rsidRDefault="004D797A" w:rsidP="004D79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Technician</w:t>
      </w:r>
    </w:p>
    <w:p w14:paraId="3D07DF68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These allow leadership to quickly answer:</w:t>
      </w:r>
    </w:p>
    <w:p w14:paraId="72125C84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“Where are we falling behind?”</w:t>
      </w:r>
    </w:p>
    <w:p w14:paraId="45741596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335EF7BA">
          <v:rect id="_x0000_i1622" style="width:0;height:1.5pt" o:hralign="center" o:hrstd="t" o:hr="t" fillcolor="#a0a0a0" stroked="f"/>
        </w:pict>
      </w:r>
    </w:p>
    <w:p w14:paraId="116CE90C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6 — Customization Ideas</w:t>
      </w:r>
    </w:p>
    <w:p w14:paraId="1A3524C3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You can easily customize this dashboard to fit your environment:</w:t>
      </w:r>
    </w:p>
    <w:p w14:paraId="03D0178C" w14:textId="77777777" w:rsidR="004D797A" w:rsidRPr="004D797A" w:rsidRDefault="004D797A" w:rsidP="004D79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Add SLA thresholds</w:t>
      </w:r>
    </w:p>
    <w:p w14:paraId="61240D01" w14:textId="77777777" w:rsidR="004D797A" w:rsidRPr="004D797A" w:rsidRDefault="004D797A" w:rsidP="004D79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Highlight overdue tickets</w:t>
      </w:r>
    </w:p>
    <w:p w14:paraId="3F13D394" w14:textId="77777777" w:rsidR="004D797A" w:rsidRPr="004D797A" w:rsidRDefault="004D797A" w:rsidP="004D79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Add department or location filters</w:t>
      </w:r>
    </w:p>
    <w:p w14:paraId="76A8A409" w14:textId="77777777" w:rsidR="004D797A" w:rsidRPr="004D797A" w:rsidRDefault="004D797A" w:rsidP="004D79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Modify KPIs for your service model</w:t>
      </w:r>
    </w:p>
    <w:p w14:paraId="3EA9F437" w14:textId="77777777" w:rsidR="004D797A" w:rsidRPr="004D797A" w:rsidRDefault="004D797A" w:rsidP="004D79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Connect live ticket systems (ServiceNow, Jira, etc.)</w:t>
      </w:r>
    </w:p>
    <w:p w14:paraId="190AC111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 This template is intentionally flexible.</w:t>
      </w:r>
    </w:p>
    <w:p w14:paraId="4C9D6FE8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5D527C0D">
          <v:rect id="_x0000_i1623" style="width:0;height:1.5pt" o:hralign="center" o:hrstd="t" o:hr="t" fillcolor="#a0a0a0" stroked="f"/>
        </w:pict>
      </w:r>
    </w:p>
    <w:p w14:paraId="4EDB031A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7 — Support &amp; Licensing</w:t>
      </w:r>
    </w:p>
    <w:p w14:paraId="4312E4E5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License</w:t>
      </w:r>
    </w:p>
    <w:p w14:paraId="46E406F9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This product is licensed for </w:t>
      </w: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or internal business use</w:t>
      </w: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. Redistribution or resale of the template itself is not permitted.</w:t>
      </w:r>
    </w:p>
    <w:p w14:paraId="34EC59DF" w14:textId="77777777" w:rsidR="004D797A" w:rsidRPr="004D797A" w:rsidRDefault="004D797A" w:rsidP="004D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pict w14:anchorId="406DE4A0">
          <v:rect id="_x0000_i1624" style="width:0;height:1.5pt" o:hralign="center" o:hrstd="t" o:hr="t" fillcolor="#a0a0a0" stroked="f"/>
        </w:pict>
      </w:r>
    </w:p>
    <w:p w14:paraId="6A408A90" w14:textId="77777777" w:rsidR="004D797A" w:rsidRPr="004D797A" w:rsidRDefault="004D797A" w:rsidP="004D7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Need Customization?</w:t>
      </w:r>
    </w:p>
    <w:p w14:paraId="4910AC40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If you need:</w:t>
      </w:r>
    </w:p>
    <w:p w14:paraId="1FACE958" w14:textId="77777777" w:rsidR="004D797A" w:rsidRPr="004D797A" w:rsidRDefault="004D797A" w:rsidP="004D79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Custom KPIs</w:t>
      </w:r>
    </w:p>
    <w:p w14:paraId="4780A37E" w14:textId="77777777" w:rsidR="004D797A" w:rsidRPr="004D797A" w:rsidRDefault="004D797A" w:rsidP="004D79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Data model changes</w:t>
      </w:r>
    </w:p>
    <w:p w14:paraId="2D0D0067" w14:textId="77777777" w:rsidR="004D797A" w:rsidRPr="004D797A" w:rsidRDefault="004D797A" w:rsidP="004D79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Live system integrations</w:t>
      </w:r>
    </w:p>
    <w:p w14:paraId="66D52AE9" w14:textId="77777777" w:rsidR="004D797A" w:rsidRPr="004D797A" w:rsidRDefault="004D797A" w:rsidP="004D7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97A">
        <w:rPr>
          <w:rFonts w:ascii="Times New Roman" w:eastAsia="Times New Roman" w:hAnsi="Times New Roman" w:cs="Times New Roman"/>
          <w:kern w:val="0"/>
          <w14:ligatures w14:val="none"/>
        </w:rPr>
        <w:t xml:space="preserve">You can contact the creator for </w:t>
      </w:r>
      <w:r w:rsidRPr="004D79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Power BI consulting services</w:t>
      </w:r>
      <w:r w:rsidRPr="004D79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83717B" w14:textId="77777777" w:rsidR="004D797A" w:rsidRDefault="004D797A"/>
    <w:sectPr w:rsidR="004D7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2F5"/>
    <w:multiLevelType w:val="multilevel"/>
    <w:tmpl w:val="E24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5067"/>
    <w:multiLevelType w:val="multilevel"/>
    <w:tmpl w:val="980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68D8"/>
    <w:multiLevelType w:val="multilevel"/>
    <w:tmpl w:val="CC0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1DC4"/>
    <w:multiLevelType w:val="multilevel"/>
    <w:tmpl w:val="3A3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87BDE"/>
    <w:multiLevelType w:val="multilevel"/>
    <w:tmpl w:val="67F4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67F63"/>
    <w:multiLevelType w:val="multilevel"/>
    <w:tmpl w:val="B28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D58DE"/>
    <w:multiLevelType w:val="multilevel"/>
    <w:tmpl w:val="1D5C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F700F"/>
    <w:multiLevelType w:val="multilevel"/>
    <w:tmpl w:val="847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C0755"/>
    <w:multiLevelType w:val="multilevel"/>
    <w:tmpl w:val="EC22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77ACE"/>
    <w:multiLevelType w:val="multilevel"/>
    <w:tmpl w:val="F4E2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5F3578"/>
    <w:multiLevelType w:val="multilevel"/>
    <w:tmpl w:val="DA1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33B51"/>
    <w:multiLevelType w:val="multilevel"/>
    <w:tmpl w:val="AE48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1704B"/>
    <w:multiLevelType w:val="multilevel"/>
    <w:tmpl w:val="692E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9E3BC5"/>
    <w:multiLevelType w:val="multilevel"/>
    <w:tmpl w:val="6E34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E287C"/>
    <w:multiLevelType w:val="multilevel"/>
    <w:tmpl w:val="AB3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E560F"/>
    <w:multiLevelType w:val="multilevel"/>
    <w:tmpl w:val="9BBE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3244E"/>
    <w:multiLevelType w:val="multilevel"/>
    <w:tmpl w:val="16A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62FDD"/>
    <w:multiLevelType w:val="multilevel"/>
    <w:tmpl w:val="D24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33ECB"/>
    <w:multiLevelType w:val="multilevel"/>
    <w:tmpl w:val="7FE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F0808"/>
    <w:multiLevelType w:val="multilevel"/>
    <w:tmpl w:val="79B4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B0398"/>
    <w:multiLevelType w:val="multilevel"/>
    <w:tmpl w:val="0A22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91308"/>
    <w:multiLevelType w:val="multilevel"/>
    <w:tmpl w:val="A630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FD082B"/>
    <w:multiLevelType w:val="multilevel"/>
    <w:tmpl w:val="33AE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72E1F"/>
    <w:multiLevelType w:val="multilevel"/>
    <w:tmpl w:val="1DB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54FDC"/>
    <w:multiLevelType w:val="multilevel"/>
    <w:tmpl w:val="F7F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64D1D"/>
    <w:multiLevelType w:val="multilevel"/>
    <w:tmpl w:val="2E8E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160499">
    <w:abstractNumId w:val="17"/>
  </w:num>
  <w:num w:numId="2" w16cid:durableId="699625598">
    <w:abstractNumId w:val="2"/>
  </w:num>
  <w:num w:numId="3" w16cid:durableId="1379814437">
    <w:abstractNumId w:val="18"/>
  </w:num>
  <w:num w:numId="4" w16cid:durableId="1167555277">
    <w:abstractNumId w:val="20"/>
  </w:num>
  <w:num w:numId="5" w16cid:durableId="1156996016">
    <w:abstractNumId w:val="14"/>
  </w:num>
  <w:num w:numId="6" w16cid:durableId="648554472">
    <w:abstractNumId w:val="23"/>
  </w:num>
  <w:num w:numId="7" w16cid:durableId="1026326452">
    <w:abstractNumId w:val="4"/>
  </w:num>
  <w:num w:numId="8" w16cid:durableId="239339554">
    <w:abstractNumId w:val="19"/>
  </w:num>
  <w:num w:numId="9" w16cid:durableId="1676416103">
    <w:abstractNumId w:val="9"/>
  </w:num>
  <w:num w:numId="10" w16cid:durableId="1056050285">
    <w:abstractNumId w:val="22"/>
  </w:num>
  <w:num w:numId="11" w16cid:durableId="1077632673">
    <w:abstractNumId w:val="15"/>
  </w:num>
  <w:num w:numId="12" w16cid:durableId="575479832">
    <w:abstractNumId w:val="5"/>
  </w:num>
  <w:num w:numId="13" w16cid:durableId="1092890920">
    <w:abstractNumId w:val="24"/>
  </w:num>
  <w:num w:numId="14" w16cid:durableId="464664682">
    <w:abstractNumId w:val="10"/>
  </w:num>
  <w:num w:numId="15" w16cid:durableId="942807902">
    <w:abstractNumId w:val="21"/>
  </w:num>
  <w:num w:numId="16" w16cid:durableId="1540896615">
    <w:abstractNumId w:val="3"/>
  </w:num>
  <w:num w:numId="17" w16cid:durableId="1214125269">
    <w:abstractNumId w:val="7"/>
  </w:num>
  <w:num w:numId="18" w16cid:durableId="1109934195">
    <w:abstractNumId w:val="16"/>
  </w:num>
  <w:num w:numId="19" w16cid:durableId="1976788056">
    <w:abstractNumId w:val="11"/>
  </w:num>
  <w:num w:numId="20" w16cid:durableId="999118287">
    <w:abstractNumId w:val="13"/>
  </w:num>
  <w:num w:numId="21" w16cid:durableId="153643696">
    <w:abstractNumId w:val="6"/>
  </w:num>
  <w:num w:numId="22" w16cid:durableId="2143427722">
    <w:abstractNumId w:val="12"/>
  </w:num>
  <w:num w:numId="23" w16cid:durableId="1723358610">
    <w:abstractNumId w:val="8"/>
  </w:num>
  <w:num w:numId="24" w16cid:durableId="1074284068">
    <w:abstractNumId w:val="0"/>
  </w:num>
  <w:num w:numId="25" w16cid:durableId="1824200407">
    <w:abstractNumId w:val="1"/>
  </w:num>
  <w:num w:numId="26" w16cid:durableId="12417183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7A"/>
    <w:rsid w:val="004D797A"/>
    <w:rsid w:val="006E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131C"/>
  <w15:chartTrackingRefBased/>
  <w15:docId w15:val="{D79F8C22-97F6-4932-9670-7F0A4302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466</Words>
  <Characters>2666</Characters>
  <Application>Microsoft Office Word</Application>
  <DocSecurity>0</DocSecurity>
  <Lines>121</Lines>
  <Paragraphs>103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Cierra Emerson</dc:creator>
  <cp:keywords/>
  <dc:description/>
  <cp:lastModifiedBy>Cierra Emerson</cp:lastModifiedBy>
  <cp:revision>1</cp:revision>
  <dcterms:created xsi:type="dcterms:W3CDTF">2025-12-28T02:30:00Z</dcterms:created>
  <dcterms:modified xsi:type="dcterms:W3CDTF">2025-12-28T02:32:00Z</dcterms:modified>
</cp:coreProperties>
</file>