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7031954"/>
    <w:bookmarkEnd w:id="0"/>
    <w:p w14:paraId="4850BAC0" w14:textId="1B1F36AF" w:rsidR="00166E2E" w:rsidRDefault="004379D0" w:rsidP="00166E2E">
      <w:pPr>
        <w:pStyle w:val="Title"/>
      </w:pPr>
      <w:r>
        <w:fldChar w:fldCharType="begin"/>
      </w:r>
      <w:r>
        <w:instrText xml:space="preserve"> TITLE  \* MERGEFORMAT </w:instrText>
      </w:r>
      <w:r>
        <w:fldChar w:fldCharType="separate"/>
      </w:r>
      <w:r w:rsidR="0068377B">
        <w:t>Predicting Incident Management Service Level Agreement (SLA) Failures</w:t>
      </w:r>
      <w:r>
        <w:fldChar w:fldCharType="end"/>
      </w:r>
    </w:p>
    <w:p w14:paraId="2BB8ECB7" w14:textId="0AFE842A" w:rsidR="007D54C2" w:rsidRDefault="007D54C2" w:rsidP="00F60A1E">
      <w:r>
        <w:t>Capstone Written Report</w:t>
      </w:r>
    </w:p>
    <w:p w14:paraId="56EDA089" w14:textId="753496A9" w:rsidR="007D54C2" w:rsidRDefault="007D54C2" w:rsidP="00F60A1E"/>
    <w:p w14:paraId="5CA3ADFA" w14:textId="77777777" w:rsidR="007D54C2" w:rsidRDefault="007D54C2" w:rsidP="00F60A1E"/>
    <w:p w14:paraId="5C192D3E" w14:textId="705DE193" w:rsidR="00166E2E" w:rsidRPr="00F60A1E" w:rsidRDefault="00166E2E" w:rsidP="00F60A1E">
      <w:r w:rsidRPr="00F60A1E">
        <w:t>Carolyn M. Hennings</w:t>
      </w:r>
    </w:p>
    <w:p w14:paraId="01B46D69" w14:textId="4DA1EE38" w:rsidR="00EA3E28" w:rsidRDefault="00B40409" w:rsidP="00F60A1E">
      <w:r>
        <w:t>Western Governors University</w:t>
      </w:r>
    </w:p>
    <w:p w14:paraId="583CBD66" w14:textId="178198EA" w:rsidR="00B40409" w:rsidRDefault="00800608" w:rsidP="00F60A1E">
      <w:pPr>
        <w:rPr>
          <w:rStyle w:val="Hyperlink"/>
        </w:rPr>
      </w:pPr>
      <w:hyperlink r:id="rId8" w:history="1">
        <w:r w:rsidR="00B40409" w:rsidRPr="00E02707">
          <w:rPr>
            <w:rStyle w:val="Hyperlink"/>
          </w:rPr>
          <w:t>chenn15@wgu.edu</w:t>
        </w:r>
      </w:hyperlink>
    </w:p>
    <w:p w14:paraId="5F941615" w14:textId="05D12624" w:rsidR="00AA5651" w:rsidRDefault="007D54C2" w:rsidP="00F60A1E">
      <w:r>
        <w:t>March 1</w:t>
      </w:r>
      <w:r w:rsidR="0068377B">
        <w:t>0</w:t>
      </w:r>
      <w:r>
        <w:t>, 2020</w:t>
      </w:r>
    </w:p>
    <w:p w14:paraId="22546960" w14:textId="3104631C" w:rsidR="005B573C" w:rsidRDefault="005B573C" w:rsidP="005B573C">
      <w:pPr>
        <w:pStyle w:val="TOAHeading"/>
      </w:pPr>
      <w:r>
        <w:lastRenderedPageBreak/>
        <w:t>Abstract</w:t>
      </w:r>
    </w:p>
    <w:p w14:paraId="178A6695" w14:textId="13365AED" w:rsidR="00A9494C" w:rsidRDefault="00A70FB3" w:rsidP="005B573C">
      <w:pPr>
        <w:pStyle w:val="BodyText"/>
      </w:pPr>
      <w:r>
        <w:t>Information Technology (IT)</w:t>
      </w:r>
      <w:r w:rsidRPr="00A70FB3">
        <w:t xml:space="preserve"> </w:t>
      </w:r>
      <w:r w:rsidR="00A9494C" w:rsidRPr="00A70FB3">
        <w:t xml:space="preserve">Service Management practices </w:t>
      </w:r>
      <w:r>
        <w:t>optimize</w:t>
      </w:r>
      <w:r w:rsidR="00A9494C" w:rsidRPr="00A70FB3">
        <w:t xml:space="preserve"> the efficiency and effectiveness of IT services </w:t>
      </w:r>
      <w:r>
        <w:t>delivered</w:t>
      </w:r>
      <w:r w:rsidRPr="00A70FB3">
        <w:t xml:space="preserve"> </w:t>
      </w:r>
      <w:r w:rsidR="00A9494C" w:rsidRPr="00A70FB3">
        <w:t>to users.</w:t>
      </w:r>
      <w:r w:rsidR="00A9494C">
        <w:t xml:space="preserve"> Incidents represent service disruptions. Service Level Agreements (SLA) establish thresholds for resolution of incidents within specified timeframes based on impact and urgency designations. Decreasing SLA breaches increases the availability of IT services and represents an important consideration for IT service providers. </w:t>
      </w:r>
    </w:p>
    <w:p w14:paraId="105AF8C0" w14:textId="07B713E7" w:rsidR="005B573C" w:rsidRPr="005B573C" w:rsidRDefault="003E197B" w:rsidP="005B573C">
      <w:pPr>
        <w:pStyle w:val="BodyText"/>
      </w:pPr>
      <w:r>
        <w:t xml:space="preserve">This study explores indicators of </w:t>
      </w:r>
      <w:r w:rsidR="00A9494C">
        <w:t xml:space="preserve">incident </w:t>
      </w:r>
      <w:r>
        <w:t xml:space="preserve">SLA breaches with respect to </w:t>
      </w:r>
      <w:r w:rsidR="00A70FB3">
        <w:t>data available</w:t>
      </w:r>
      <w:r>
        <w:t xml:space="preserve"> during the early stages of an IT incident’s lifecycle. </w:t>
      </w:r>
      <w:r w:rsidR="00AA5651">
        <w:t xml:space="preserve">The study built a Logistic Regression model using Python and a number of tools from the </w:t>
      </w:r>
      <w:proofErr w:type="spellStart"/>
      <w:r w:rsidR="00AA5651">
        <w:t>SciKit</w:t>
      </w:r>
      <w:proofErr w:type="spellEnd"/>
      <w:r w:rsidR="00AA5651">
        <w:t xml:space="preserve">-Learn library. Some supplementary analysis leveraged the R language. </w:t>
      </w:r>
      <w:r w:rsidR="00A9494C">
        <w:t xml:space="preserve">This paper describes the data collection, </w:t>
      </w:r>
      <w:r w:rsidR="00AA5651">
        <w:t xml:space="preserve">the </w:t>
      </w:r>
      <w:r w:rsidR="00A9494C">
        <w:t xml:space="preserve">data extraction and preparation, and </w:t>
      </w:r>
      <w:r w:rsidR="00AA5651">
        <w:t xml:space="preserve">the </w:t>
      </w:r>
      <w:r w:rsidR="00A9494C">
        <w:t xml:space="preserve">analysis steps performed </w:t>
      </w:r>
      <w:r w:rsidR="00AA5651">
        <w:t>throughout</w:t>
      </w:r>
      <w:r w:rsidR="00A9494C">
        <w:t xml:space="preserve"> the study </w:t>
      </w:r>
      <w:r w:rsidR="00AA5651">
        <w:t>followed by</w:t>
      </w:r>
      <w:r w:rsidR="00A9494C">
        <w:t xml:space="preserve"> a summary of findings, implications, and recommendations. </w:t>
      </w:r>
    </w:p>
    <w:p w14:paraId="45909939" w14:textId="1A0D0CE5" w:rsidR="00D96767" w:rsidRDefault="00166E2E" w:rsidP="00166E2E">
      <w:pPr>
        <w:pStyle w:val="TOAHeading"/>
      </w:pPr>
      <w:r>
        <w:lastRenderedPageBreak/>
        <w:t>Table of Contents</w:t>
      </w:r>
    </w:p>
    <w:p w14:paraId="0B13B379" w14:textId="6637CF7F" w:rsidR="0068377B" w:rsidRDefault="005B1E85">
      <w:pPr>
        <w:pStyle w:val="TOC1"/>
        <w:tabs>
          <w:tab w:val="left" w:pos="480"/>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34724061" w:history="1">
        <w:r w:rsidR="0068377B" w:rsidRPr="00335A63">
          <w:rPr>
            <w:rStyle w:val="Hyperlink"/>
            <w:noProof/>
          </w:rPr>
          <w:t>1</w:t>
        </w:r>
        <w:r w:rsidR="0068377B">
          <w:rPr>
            <w:rFonts w:eastAsiaTheme="minorEastAsia" w:cstheme="minorBidi"/>
            <w:b w:val="0"/>
            <w:bCs w:val="0"/>
            <w:noProof/>
            <w:sz w:val="24"/>
            <w:szCs w:val="24"/>
          </w:rPr>
          <w:tab/>
        </w:r>
        <w:r w:rsidR="0068377B" w:rsidRPr="00335A63">
          <w:rPr>
            <w:rStyle w:val="Hyperlink"/>
            <w:noProof/>
          </w:rPr>
          <w:t>Research Question</w:t>
        </w:r>
        <w:r w:rsidR="0068377B">
          <w:rPr>
            <w:noProof/>
            <w:webHidden/>
          </w:rPr>
          <w:tab/>
        </w:r>
        <w:r w:rsidR="0068377B">
          <w:rPr>
            <w:noProof/>
            <w:webHidden/>
          </w:rPr>
          <w:fldChar w:fldCharType="begin"/>
        </w:r>
        <w:r w:rsidR="0068377B">
          <w:rPr>
            <w:noProof/>
            <w:webHidden/>
          </w:rPr>
          <w:instrText xml:space="preserve"> PAGEREF _Toc34724061 \h </w:instrText>
        </w:r>
        <w:r w:rsidR="0068377B">
          <w:rPr>
            <w:noProof/>
            <w:webHidden/>
          </w:rPr>
        </w:r>
        <w:r w:rsidR="0068377B">
          <w:rPr>
            <w:noProof/>
            <w:webHidden/>
          </w:rPr>
          <w:fldChar w:fldCharType="separate"/>
        </w:r>
        <w:r w:rsidR="0068377B">
          <w:rPr>
            <w:noProof/>
            <w:webHidden/>
          </w:rPr>
          <w:t>1</w:t>
        </w:r>
        <w:r w:rsidR="0068377B">
          <w:rPr>
            <w:noProof/>
            <w:webHidden/>
          </w:rPr>
          <w:fldChar w:fldCharType="end"/>
        </w:r>
      </w:hyperlink>
    </w:p>
    <w:p w14:paraId="0DD8EEB8" w14:textId="12685F08" w:rsidR="0068377B" w:rsidRDefault="0068377B">
      <w:pPr>
        <w:pStyle w:val="TOC2"/>
        <w:tabs>
          <w:tab w:val="left" w:pos="960"/>
          <w:tab w:val="right" w:leader="dot" w:pos="9350"/>
        </w:tabs>
        <w:rPr>
          <w:rFonts w:eastAsiaTheme="minorEastAsia" w:cstheme="minorBidi"/>
          <w:i w:val="0"/>
          <w:iCs w:val="0"/>
          <w:noProof/>
          <w:sz w:val="24"/>
          <w:szCs w:val="24"/>
        </w:rPr>
      </w:pPr>
      <w:hyperlink w:anchor="_Toc34724062" w:history="1">
        <w:r w:rsidRPr="00335A63">
          <w:rPr>
            <w:rStyle w:val="Hyperlink"/>
            <w:noProof/>
          </w:rPr>
          <w:t>1.1</w:t>
        </w:r>
        <w:r>
          <w:rPr>
            <w:rFonts w:eastAsiaTheme="minorEastAsia" w:cstheme="minorBidi"/>
            <w:i w:val="0"/>
            <w:iCs w:val="0"/>
            <w:noProof/>
            <w:sz w:val="24"/>
            <w:szCs w:val="24"/>
          </w:rPr>
          <w:tab/>
        </w:r>
        <w:r w:rsidRPr="00335A63">
          <w:rPr>
            <w:rStyle w:val="Hyperlink"/>
            <w:noProof/>
          </w:rPr>
          <w:t>Justification for the Question</w:t>
        </w:r>
        <w:r>
          <w:rPr>
            <w:noProof/>
            <w:webHidden/>
          </w:rPr>
          <w:tab/>
        </w:r>
        <w:r>
          <w:rPr>
            <w:noProof/>
            <w:webHidden/>
          </w:rPr>
          <w:fldChar w:fldCharType="begin"/>
        </w:r>
        <w:r>
          <w:rPr>
            <w:noProof/>
            <w:webHidden/>
          </w:rPr>
          <w:instrText xml:space="preserve"> PAGEREF _Toc34724062 \h </w:instrText>
        </w:r>
        <w:r>
          <w:rPr>
            <w:noProof/>
            <w:webHidden/>
          </w:rPr>
        </w:r>
        <w:r>
          <w:rPr>
            <w:noProof/>
            <w:webHidden/>
          </w:rPr>
          <w:fldChar w:fldCharType="separate"/>
        </w:r>
        <w:r>
          <w:rPr>
            <w:noProof/>
            <w:webHidden/>
          </w:rPr>
          <w:t>1</w:t>
        </w:r>
        <w:r>
          <w:rPr>
            <w:noProof/>
            <w:webHidden/>
          </w:rPr>
          <w:fldChar w:fldCharType="end"/>
        </w:r>
      </w:hyperlink>
    </w:p>
    <w:p w14:paraId="564AC071" w14:textId="3680579C" w:rsidR="0068377B" w:rsidRDefault="0068377B">
      <w:pPr>
        <w:pStyle w:val="TOC2"/>
        <w:tabs>
          <w:tab w:val="left" w:pos="960"/>
          <w:tab w:val="right" w:leader="dot" w:pos="9350"/>
        </w:tabs>
        <w:rPr>
          <w:rFonts w:eastAsiaTheme="minorEastAsia" w:cstheme="minorBidi"/>
          <w:i w:val="0"/>
          <w:iCs w:val="0"/>
          <w:noProof/>
          <w:sz w:val="24"/>
          <w:szCs w:val="24"/>
        </w:rPr>
      </w:pPr>
      <w:hyperlink w:anchor="_Toc34724063" w:history="1">
        <w:r w:rsidRPr="00335A63">
          <w:rPr>
            <w:rStyle w:val="Hyperlink"/>
            <w:noProof/>
          </w:rPr>
          <w:t>1.2</w:t>
        </w:r>
        <w:r>
          <w:rPr>
            <w:rFonts w:eastAsiaTheme="minorEastAsia" w:cstheme="minorBidi"/>
            <w:i w:val="0"/>
            <w:iCs w:val="0"/>
            <w:noProof/>
            <w:sz w:val="24"/>
            <w:szCs w:val="24"/>
          </w:rPr>
          <w:tab/>
        </w:r>
        <w:r w:rsidRPr="00335A63">
          <w:rPr>
            <w:rStyle w:val="Hyperlink"/>
            <w:noProof/>
          </w:rPr>
          <w:t>Context</w:t>
        </w:r>
        <w:r>
          <w:rPr>
            <w:noProof/>
            <w:webHidden/>
          </w:rPr>
          <w:tab/>
        </w:r>
        <w:r>
          <w:rPr>
            <w:noProof/>
            <w:webHidden/>
          </w:rPr>
          <w:fldChar w:fldCharType="begin"/>
        </w:r>
        <w:r>
          <w:rPr>
            <w:noProof/>
            <w:webHidden/>
          </w:rPr>
          <w:instrText xml:space="preserve"> PAGEREF _Toc34724063 \h </w:instrText>
        </w:r>
        <w:r>
          <w:rPr>
            <w:noProof/>
            <w:webHidden/>
          </w:rPr>
        </w:r>
        <w:r>
          <w:rPr>
            <w:noProof/>
            <w:webHidden/>
          </w:rPr>
          <w:fldChar w:fldCharType="separate"/>
        </w:r>
        <w:r>
          <w:rPr>
            <w:noProof/>
            <w:webHidden/>
          </w:rPr>
          <w:t>1</w:t>
        </w:r>
        <w:r>
          <w:rPr>
            <w:noProof/>
            <w:webHidden/>
          </w:rPr>
          <w:fldChar w:fldCharType="end"/>
        </w:r>
      </w:hyperlink>
    </w:p>
    <w:p w14:paraId="0CC5805A" w14:textId="009C32B5" w:rsidR="0068377B" w:rsidRDefault="0068377B">
      <w:pPr>
        <w:pStyle w:val="TOC2"/>
        <w:tabs>
          <w:tab w:val="left" w:pos="960"/>
          <w:tab w:val="right" w:leader="dot" w:pos="9350"/>
        </w:tabs>
        <w:rPr>
          <w:rFonts w:eastAsiaTheme="minorEastAsia" w:cstheme="minorBidi"/>
          <w:i w:val="0"/>
          <w:iCs w:val="0"/>
          <w:noProof/>
          <w:sz w:val="24"/>
          <w:szCs w:val="24"/>
        </w:rPr>
      </w:pPr>
      <w:hyperlink w:anchor="_Toc34724064" w:history="1">
        <w:r w:rsidRPr="00335A63">
          <w:rPr>
            <w:rStyle w:val="Hyperlink"/>
            <w:noProof/>
          </w:rPr>
          <w:t>1.3</w:t>
        </w:r>
        <w:r>
          <w:rPr>
            <w:rFonts w:eastAsiaTheme="minorEastAsia" w:cstheme="minorBidi"/>
            <w:i w:val="0"/>
            <w:iCs w:val="0"/>
            <w:noProof/>
            <w:sz w:val="24"/>
            <w:szCs w:val="24"/>
          </w:rPr>
          <w:tab/>
        </w:r>
        <w:r w:rsidRPr="00335A63">
          <w:rPr>
            <w:rStyle w:val="Hyperlink"/>
            <w:noProof/>
          </w:rPr>
          <w:t>Hypothesis Discussion</w:t>
        </w:r>
        <w:r>
          <w:rPr>
            <w:noProof/>
            <w:webHidden/>
          </w:rPr>
          <w:tab/>
        </w:r>
        <w:r>
          <w:rPr>
            <w:noProof/>
            <w:webHidden/>
          </w:rPr>
          <w:fldChar w:fldCharType="begin"/>
        </w:r>
        <w:r>
          <w:rPr>
            <w:noProof/>
            <w:webHidden/>
          </w:rPr>
          <w:instrText xml:space="preserve"> PAGEREF _Toc34724064 \h </w:instrText>
        </w:r>
        <w:r>
          <w:rPr>
            <w:noProof/>
            <w:webHidden/>
          </w:rPr>
        </w:r>
        <w:r>
          <w:rPr>
            <w:noProof/>
            <w:webHidden/>
          </w:rPr>
          <w:fldChar w:fldCharType="separate"/>
        </w:r>
        <w:r>
          <w:rPr>
            <w:noProof/>
            <w:webHidden/>
          </w:rPr>
          <w:t>3</w:t>
        </w:r>
        <w:r>
          <w:rPr>
            <w:noProof/>
            <w:webHidden/>
          </w:rPr>
          <w:fldChar w:fldCharType="end"/>
        </w:r>
      </w:hyperlink>
    </w:p>
    <w:p w14:paraId="0FD9B33F" w14:textId="02F7320C" w:rsidR="0068377B" w:rsidRDefault="0068377B">
      <w:pPr>
        <w:pStyle w:val="TOC1"/>
        <w:tabs>
          <w:tab w:val="left" w:pos="480"/>
          <w:tab w:val="right" w:leader="dot" w:pos="9350"/>
        </w:tabs>
        <w:rPr>
          <w:rFonts w:eastAsiaTheme="minorEastAsia" w:cstheme="minorBidi"/>
          <w:b w:val="0"/>
          <w:bCs w:val="0"/>
          <w:noProof/>
          <w:sz w:val="24"/>
          <w:szCs w:val="24"/>
        </w:rPr>
      </w:pPr>
      <w:hyperlink w:anchor="_Toc34724065" w:history="1">
        <w:r w:rsidRPr="00335A63">
          <w:rPr>
            <w:rStyle w:val="Hyperlink"/>
            <w:noProof/>
          </w:rPr>
          <w:t>2</w:t>
        </w:r>
        <w:r>
          <w:rPr>
            <w:rFonts w:eastAsiaTheme="minorEastAsia" w:cstheme="minorBidi"/>
            <w:b w:val="0"/>
            <w:bCs w:val="0"/>
            <w:noProof/>
            <w:sz w:val="24"/>
            <w:szCs w:val="24"/>
          </w:rPr>
          <w:tab/>
        </w:r>
        <w:r w:rsidRPr="00335A63">
          <w:rPr>
            <w:rStyle w:val="Hyperlink"/>
            <w:noProof/>
          </w:rPr>
          <w:t>Data Collection</w:t>
        </w:r>
        <w:r>
          <w:rPr>
            <w:noProof/>
            <w:webHidden/>
          </w:rPr>
          <w:tab/>
        </w:r>
        <w:r>
          <w:rPr>
            <w:noProof/>
            <w:webHidden/>
          </w:rPr>
          <w:fldChar w:fldCharType="begin"/>
        </w:r>
        <w:r>
          <w:rPr>
            <w:noProof/>
            <w:webHidden/>
          </w:rPr>
          <w:instrText xml:space="preserve"> PAGEREF _Toc34724065 \h </w:instrText>
        </w:r>
        <w:r>
          <w:rPr>
            <w:noProof/>
            <w:webHidden/>
          </w:rPr>
        </w:r>
        <w:r>
          <w:rPr>
            <w:noProof/>
            <w:webHidden/>
          </w:rPr>
          <w:fldChar w:fldCharType="separate"/>
        </w:r>
        <w:r>
          <w:rPr>
            <w:noProof/>
            <w:webHidden/>
          </w:rPr>
          <w:t>4</w:t>
        </w:r>
        <w:r>
          <w:rPr>
            <w:noProof/>
            <w:webHidden/>
          </w:rPr>
          <w:fldChar w:fldCharType="end"/>
        </w:r>
      </w:hyperlink>
    </w:p>
    <w:p w14:paraId="2DBE345B" w14:textId="169F5A5D" w:rsidR="0068377B" w:rsidRDefault="0068377B">
      <w:pPr>
        <w:pStyle w:val="TOC2"/>
        <w:tabs>
          <w:tab w:val="left" w:pos="960"/>
          <w:tab w:val="right" w:leader="dot" w:pos="9350"/>
        </w:tabs>
        <w:rPr>
          <w:rFonts w:eastAsiaTheme="minorEastAsia" w:cstheme="minorBidi"/>
          <w:i w:val="0"/>
          <w:iCs w:val="0"/>
          <w:noProof/>
          <w:sz w:val="24"/>
          <w:szCs w:val="24"/>
        </w:rPr>
      </w:pPr>
      <w:hyperlink w:anchor="_Toc34724066" w:history="1">
        <w:r w:rsidRPr="00335A63">
          <w:rPr>
            <w:rStyle w:val="Hyperlink"/>
            <w:noProof/>
          </w:rPr>
          <w:t>2.1</w:t>
        </w:r>
        <w:r>
          <w:rPr>
            <w:rFonts w:eastAsiaTheme="minorEastAsia" w:cstheme="minorBidi"/>
            <w:i w:val="0"/>
            <w:iCs w:val="0"/>
            <w:noProof/>
            <w:sz w:val="24"/>
            <w:szCs w:val="24"/>
          </w:rPr>
          <w:tab/>
        </w:r>
        <w:r w:rsidRPr="00335A63">
          <w:rPr>
            <w:rStyle w:val="Hyperlink"/>
            <w:noProof/>
          </w:rPr>
          <w:t>Collected Data</w:t>
        </w:r>
        <w:r>
          <w:rPr>
            <w:noProof/>
            <w:webHidden/>
          </w:rPr>
          <w:tab/>
        </w:r>
        <w:r>
          <w:rPr>
            <w:noProof/>
            <w:webHidden/>
          </w:rPr>
          <w:fldChar w:fldCharType="begin"/>
        </w:r>
        <w:r>
          <w:rPr>
            <w:noProof/>
            <w:webHidden/>
          </w:rPr>
          <w:instrText xml:space="preserve"> PAGEREF _Toc34724066 \h </w:instrText>
        </w:r>
        <w:r>
          <w:rPr>
            <w:noProof/>
            <w:webHidden/>
          </w:rPr>
        </w:r>
        <w:r>
          <w:rPr>
            <w:noProof/>
            <w:webHidden/>
          </w:rPr>
          <w:fldChar w:fldCharType="separate"/>
        </w:r>
        <w:r>
          <w:rPr>
            <w:noProof/>
            <w:webHidden/>
          </w:rPr>
          <w:t>4</w:t>
        </w:r>
        <w:r>
          <w:rPr>
            <w:noProof/>
            <w:webHidden/>
          </w:rPr>
          <w:fldChar w:fldCharType="end"/>
        </w:r>
      </w:hyperlink>
    </w:p>
    <w:p w14:paraId="74EB50EF" w14:textId="49247777" w:rsidR="0068377B" w:rsidRDefault="0068377B">
      <w:pPr>
        <w:pStyle w:val="TOC2"/>
        <w:tabs>
          <w:tab w:val="left" w:pos="960"/>
          <w:tab w:val="right" w:leader="dot" w:pos="9350"/>
        </w:tabs>
        <w:rPr>
          <w:rFonts w:eastAsiaTheme="minorEastAsia" w:cstheme="minorBidi"/>
          <w:i w:val="0"/>
          <w:iCs w:val="0"/>
          <w:noProof/>
          <w:sz w:val="24"/>
          <w:szCs w:val="24"/>
        </w:rPr>
      </w:pPr>
      <w:hyperlink w:anchor="_Toc34724067" w:history="1">
        <w:r w:rsidRPr="00335A63">
          <w:rPr>
            <w:rStyle w:val="Hyperlink"/>
            <w:noProof/>
          </w:rPr>
          <w:t>2.2</w:t>
        </w:r>
        <w:r>
          <w:rPr>
            <w:rFonts w:eastAsiaTheme="minorEastAsia" w:cstheme="minorBidi"/>
            <w:i w:val="0"/>
            <w:iCs w:val="0"/>
            <w:noProof/>
            <w:sz w:val="24"/>
            <w:szCs w:val="24"/>
          </w:rPr>
          <w:tab/>
        </w:r>
        <w:r w:rsidRPr="00335A63">
          <w:rPr>
            <w:rStyle w:val="Hyperlink"/>
            <w:noProof/>
          </w:rPr>
          <w:t>Methodology</w:t>
        </w:r>
        <w:r>
          <w:rPr>
            <w:noProof/>
            <w:webHidden/>
          </w:rPr>
          <w:tab/>
        </w:r>
        <w:r>
          <w:rPr>
            <w:noProof/>
            <w:webHidden/>
          </w:rPr>
          <w:fldChar w:fldCharType="begin"/>
        </w:r>
        <w:r>
          <w:rPr>
            <w:noProof/>
            <w:webHidden/>
          </w:rPr>
          <w:instrText xml:space="preserve"> PAGEREF _Toc34724067 \h </w:instrText>
        </w:r>
        <w:r>
          <w:rPr>
            <w:noProof/>
            <w:webHidden/>
          </w:rPr>
        </w:r>
        <w:r>
          <w:rPr>
            <w:noProof/>
            <w:webHidden/>
          </w:rPr>
          <w:fldChar w:fldCharType="separate"/>
        </w:r>
        <w:r>
          <w:rPr>
            <w:noProof/>
            <w:webHidden/>
          </w:rPr>
          <w:t>4</w:t>
        </w:r>
        <w:r>
          <w:rPr>
            <w:noProof/>
            <w:webHidden/>
          </w:rPr>
          <w:fldChar w:fldCharType="end"/>
        </w:r>
      </w:hyperlink>
    </w:p>
    <w:p w14:paraId="028CE4C7" w14:textId="78B2A948" w:rsidR="0068377B" w:rsidRDefault="0068377B">
      <w:pPr>
        <w:pStyle w:val="TOC3"/>
        <w:tabs>
          <w:tab w:val="left" w:pos="1200"/>
          <w:tab w:val="right" w:leader="dot" w:pos="9350"/>
        </w:tabs>
        <w:rPr>
          <w:rFonts w:eastAsiaTheme="minorEastAsia" w:cstheme="minorBidi"/>
          <w:noProof/>
          <w:sz w:val="24"/>
          <w:szCs w:val="24"/>
        </w:rPr>
      </w:pPr>
      <w:hyperlink w:anchor="_Toc34724068" w:history="1">
        <w:r w:rsidRPr="00335A63">
          <w:rPr>
            <w:rStyle w:val="Hyperlink"/>
            <w:noProof/>
          </w:rPr>
          <w:t>2.2.1</w:t>
        </w:r>
        <w:r>
          <w:rPr>
            <w:rFonts w:eastAsiaTheme="minorEastAsia" w:cstheme="minorBidi"/>
            <w:noProof/>
            <w:sz w:val="24"/>
            <w:szCs w:val="24"/>
          </w:rPr>
          <w:tab/>
        </w:r>
        <w:r w:rsidRPr="00335A63">
          <w:rPr>
            <w:rStyle w:val="Hyperlink"/>
            <w:noProof/>
          </w:rPr>
          <w:t>Search</w:t>
        </w:r>
        <w:r>
          <w:rPr>
            <w:noProof/>
            <w:webHidden/>
          </w:rPr>
          <w:tab/>
        </w:r>
        <w:r>
          <w:rPr>
            <w:noProof/>
            <w:webHidden/>
          </w:rPr>
          <w:fldChar w:fldCharType="begin"/>
        </w:r>
        <w:r>
          <w:rPr>
            <w:noProof/>
            <w:webHidden/>
          </w:rPr>
          <w:instrText xml:space="preserve"> PAGEREF _Toc34724068 \h </w:instrText>
        </w:r>
        <w:r>
          <w:rPr>
            <w:noProof/>
            <w:webHidden/>
          </w:rPr>
        </w:r>
        <w:r>
          <w:rPr>
            <w:noProof/>
            <w:webHidden/>
          </w:rPr>
          <w:fldChar w:fldCharType="separate"/>
        </w:r>
        <w:r>
          <w:rPr>
            <w:noProof/>
            <w:webHidden/>
          </w:rPr>
          <w:t>4</w:t>
        </w:r>
        <w:r>
          <w:rPr>
            <w:noProof/>
            <w:webHidden/>
          </w:rPr>
          <w:fldChar w:fldCharType="end"/>
        </w:r>
      </w:hyperlink>
    </w:p>
    <w:p w14:paraId="723154D2" w14:textId="47806097" w:rsidR="0068377B" w:rsidRDefault="0068377B">
      <w:pPr>
        <w:pStyle w:val="TOC3"/>
        <w:tabs>
          <w:tab w:val="left" w:pos="1200"/>
          <w:tab w:val="right" w:leader="dot" w:pos="9350"/>
        </w:tabs>
        <w:rPr>
          <w:rFonts w:eastAsiaTheme="minorEastAsia" w:cstheme="minorBidi"/>
          <w:noProof/>
          <w:sz w:val="24"/>
          <w:szCs w:val="24"/>
        </w:rPr>
      </w:pPr>
      <w:hyperlink w:anchor="_Toc34724069" w:history="1">
        <w:r w:rsidRPr="00335A63">
          <w:rPr>
            <w:rStyle w:val="Hyperlink"/>
            <w:noProof/>
          </w:rPr>
          <w:t>2.2.2</w:t>
        </w:r>
        <w:r>
          <w:rPr>
            <w:rFonts w:eastAsiaTheme="minorEastAsia" w:cstheme="minorBidi"/>
            <w:noProof/>
            <w:sz w:val="24"/>
            <w:szCs w:val="24"/>
          </w:rPr>
          <w:tab/>
        </w:r>
        <w:r w:rsidRPr="00335A63">
          <w:rPr>
            <w:rStyle w:val="Hyperlink"/>
            <w:noProof/>
          </w:rPr>
          <w:t>Screen</w:t>
        </w:r>
        <w:r>
          <w:rPr>
            <w:noProof/>
            <w:webHidden/>
          </w:rPr>
          <w:tab/>
        </w:r>
        <w:r>
          <w:rPr>
            <w:noProof/>
            <w:webHidden/>
          </w:rPr>
          <w:fldChar w:fldCharType="begin"/>
        </w:r>
        <w:r>
          <w:rPr>
            <w:noProof/>
            <w:webHidden/>
          </w:rPr>
          <w:instrText xml:space="preserve"> PAGEREF _Toc34724069 \h </w:instrText>
        </w:r>
        <w:r>
          <w:rPr>
            <w:noProof/>
            <w:webHidden/>
          </w:rPr>
        </w:r>
        <w:r>
          <w:rPr>
            <w:noProof/>
            <w:webHidden/>
          </w:rPr>
          <w:fldChar w:fldCharType="separate"/>
        </w:r>
        <w:r>
          <w:rPr>
            <w:noProof/>
            <w:webHidden/>
          </w:rPr>
          <w:t>5</w:t>
        </w:r>
        <w:r>
          <w:rPr>
            <w:noProof/>
            <w:webHidden/>
          </w:rPr>
          <w:fldChar w:fldCharType="end"/>
        </w:r>
      </w:hyperlink>
    </w:p>
    <w:p w14:paraId="698FF4C6" w14:textId="2011EC0E" w:rsidR="0068377B" w:rsidRDefault="0068377B">
      <w:pPr>
        <w:pStyle w:val="TOC3"/>
        <w:tabs>
          <w:tab w:val="left" w:pos="1200"/>
          <w:tab w:val="right" w:leader="dot" w:pos="9350"/>
        </w:tabs>
        <w:rPr>
          <w:rFonts w:eastAsiaTheme="minorEastAsia" w:cstheme="minorBidi"/>
          <w:noProof/>
          <w:sz w:val="24"/>
          <w:szCs w:val="24"/>
        </w:rPr>
      </w:pPr>
      <w:hyperlink w:anchor="_Toc34724070" w:history="1">
        <w:r w:rsidRPr="00335A63">
          <w:rPr>
            <w:rStyle w:val="Hyperlink"/>
            <w:noProof/>
          </w:rPr>
          <w:t>2.2.3</w:t>
        </w:r>
        <w:r>
          <w:rPr>
            <w:rFonts w:eastAsiaTheme="minorEastAsia" w:cstheme="minorBidi"/>
            <w:noProof/>
            <w:sz w:val="24"/>
            <w:szCs w:val="24"/>
          </w:rPr>
          <w:tab/>
        </w:r>
        <w:r w:rsidRPr="00335A63">
          <w:rPr>
            <w:rStyle w:val="Hyperlink"/>
            <w:noProof/>
          </w:rPr>
          <w:t>Select</w:t>
        </w:r>
        <w:r>
          <w:rPr>
            <w:noProof/>
            <w:webHidden/>
          </w:rPr>
          <w:tab/>
        </w:r>
        <w:r>
          <w:rPr>
            <w:noProof/>
            <w:webHidden/>
          </w:rPr>
          <w:fldChar w:fldCharType="begin"/>
        </w:r>
        <w:r>
          <w:rPr>
            <w:noProof/>
            <w:webHidden/>
          </w:rPr>
          <w:instrText xml:space="preserve"> PAGEREF _Toc34724070 \h </w:instrText>
        </w:r>
        <w:r>
          <w:rPr>
            <w:noProof/>
            <w:webHidden/>
          </w:rPr>
        </w:r>
        <w:r>
          <w:rPr>
            <w:noProof/>
            <w:webHidden/>
          </w:rPr>
          <w:fldChar w:fldCharType="separate"/>
        </w:r>
        <w:r>
          <w:rPr>
            <w:noProof/>
            <w:webHidden/>
          </w:rPr>
          <w:t>5</w:t>
        </w:r>
        <w:r>
          <w:rPr>
            <w:noProof/>
            <w:webHidden/>
          </w:rPr>
          <w:fldChar w:fldCharType="end"/>
        </w:r>
      </w:hyperlink>
    </w:p>
    <w:p w14:paraId="52AE43D8" w14:textId="1728D4B1" w:rsidR="0068377B" w:rsidRDefault="0068377B">
      <w:pPr>
        <w:pStyle w:val="TOC2"/>
        <w:tabs>
          <w:tab w:val="left" w:pos="960"/>
          <w:tab w:val="right" w:leader="dot" w:pos="9350"/>
        </w:tabs>
        <w:rPr>
          <w:rFonts w:eastAsiaTheme="minorEastAsia" w:cstheme="minorBidi"/>
          <w:i w:val="0"/>
          <w:iCs w:val="0"/>
          <w:noProof/>
          <w:sz w:val="24"/>
          <w:szCs w:val="24"/>
        </w:rPr>
      </w:pPr>
      <w:hyperlink w:anchor="_Toc34724071" w:history="1">
        <w:r w:rsidRPr="00335A63">
          <w:rPr>
            <w:rStyle w:val="Hyperlink"/>
            <w:noProof/>
          </w:rPr>
          <w:t>2.3</w:t>
        </w:r>
        <w:r>
          <w:rPr>
            <w:rFonts w:eastAsiaTheme="minorEastAsia" w:cstheme="minorBidi"/>
            <w:i w:val="0"/>
            <w:iCs w:val="0"/>
            <w:noProof/>
            <w:sz w:val="24"/>
            <w:szCs w:val="24"/>
          </w:rPr>
          <w:tab/>
        </w:r>
        <w:r w:rsidRPr="00335A63">
          <w:rPr>
            <w:rStyle w:val="Hyperlink"/>
            <w:noProof/>
          </w:rPr>
          <w:t>Methodology Advantages and Disadvantages</w:t>
        </w:r>
        <w:r>
          <w:rPr>
            <w:noProof/>
            <w:webHidden/>
          </w:rPr>
          <w:tab/>
        </w:r>
        <w:r>
          <w:rPr>
            <w:noProof/>
            <w:webHidden/>
          </w:rPr>
          <w:fldChar w:fldCharType="begin"/>
        </w:r>
        <w:r>
          <w:rPr>
            <w:noProof/>
            <w:webHidden/>
          </w:rPr>
          <w:instrText xml:space="preserve"> PAGEREF _Toc34724071 \h </w:instrText>
        </w:r>
        <w:r>
          <w:rPr>
            <w:noProof/>
            <w:webHidden/>
          </w:rPr>
        </w:r>
        <w:r>
          <w:rPr>
            <w:noProof/>
            <w:webHidden/>
          </w:rPr>
          <w:fldChar w:fldCharType="separate"/>
        </w:r>
        <w:r>
          <w:rPr>
            <w:noProof/>
            <w:webHidden/>
          </w:rPr>
          <w:t>5</w:t>
        </w:r>
        <w:r>
          <w:rPr>
            <w:noProof/>
            <w:webHidden/>
          </w:rPr>
          <w:fldChar w:fldCharType="end"/>
        </w:r>
      </w:hyperlink>
    </w:p>
    <w:p w14:paraId="026D8F3D" w14:textId="6CA918B1" w:rsidR="0068377B" w:rsidRDefault="0068377B">
      <w:pPr>
        <w:pStyle w:val="TOC2"/>
        <w:tabs>
          <w:tab w:val="left" w:pos="960"/>
          <w:tab w:val="right" w:leader="dot" w:pos="9350"/>
        </w:tabs>
        <w:rPr>
          <w:rFonts w:eastAsiaTheme="minorEastAsia" w:cstheme="minorBidi"/>
          <w:i w:val="0"/>
          <w:iCs w:val="0"/>
          <w:noProof/>
          <w:sz w:val="24"/>
          <w:szCs w:val="24"/>
        </w:rPr>
      </w:pPr>
      <w:hyperlink w:anchor="_Toc34724072" w:history="1">
        <w:r w:rsidRPr="00335A63">
          <w:rPr>
            <w:rStyle w:val="Hyperlink"/>
            <w:noProof/>
          </w:rPr>
          <w:t>2.4</w:t>
        </w:r>
        <w:r>
          <w:rPr>
            <w:rFonts w:eastAsiaTheme="minorEastAsia" w:cstheme="minorBidi"/>
            <w:i w:val="0"/>
            <w:iCs w:val="0"/>
            <w:noProof/>
            <w:sz w:val="24"/>
            <w:szCs w:val="24"/>
          </w:rPr>
          <w:tab/>
        </w:r>
        <w:r w:rsidRPr="00335A63">
          <w:rPr>
            <w:rStyle w:val="Hyperlink"/>
            <w:noProof/>
          </w:rPr>
          <w:t>Challenges</w:t>
        </w:r>
        <w:r>
          <w:rPr>
            <w:noProof/>
            <w:webHidden/>
          </w:rPr>
          <w:tab/>
        </w:r>
        <w:r>
          <w:rPr>
            <w:noProof/>
            <w:webHidden/>
          </w:rPr>
          <w:fldChar w:fldCharType="begin"/>
        </w:r>
        <w:r>
          <w:rPr>
            <w:noProof/>
            <w:webHidden/>
          </w:rPr>
          <w:instrText xml:space="preserve"> PAGEREF _Toc34724072 \h </w:instrText>
        </w:r>
        <w:r>
          <w:rPr>
            <w:noProof/>
            <w:webHidden/>
          </w:rPr>
        </w:r>
        <w:r>
          <w:rPr>
            <w:noProof/>
            <w:webHidden/>
          </w:rPr>
          <w:fldChar w:fldCharType="separate"/>
        </w:r>
        <w:r>
          <w:rPr>
            <w:noProof/>
            <w:webHidden/>
          </w:rPr>
          <w:t>5</w:t>
        </w:r>
        <w:r>
          <w:rPr>
            <w:noProof/>
            <w:webHidden/>
          </w:rPr>
          <w:fldChar w:fldCharType="end"/>
        </w:r>
      </w:hyperlink>
    </w:p>
    <w:p w14:paraId="401CBB80" w14:textId="5CA80A1C" w:rsidR="0068377B" w:rsidRDefault="0068377B">
      <w:pPr>
        <w:pStyle w:val="TOC1"/>
        <w:tabs>
          <w:tab w:val="left" w:pos="480"/>
          <w:tab w:val="right" w:leader="dot" w:pos="9350"/>
        </w:tabs>
        <w:rPr>
          <w:rFonts w:eastAsiaTheme="minorEastAsia" w:cstheme="minorBidi"/>
          <w:b w:val="0"/>
          <w:bCs w:val="0"/>
          <w:noProof/>
          <w:sz w:val="24"/>
          <w:szCs w:val="24"/>
        </w:rPr>
      </w:pPr>
      <w:hyperlink w:anchor="_Toc34724073" w:history="1">
        <w:r w:rsidRPr="00335A63">
          <w:rPr>
            <w:rStyle w:val="Hyperlink"/>
            <w:noProof/>
          </w:rPr>
          <w:t>3</w:t>
        </w:r>
        <w:r>
          <w:rPr>
            <w:rFonts w:eastAsiaTheme="minorEastAsia" w:cstheme="minorBidi"/>
            <w:b w:val="0"/>
            <w:bCs w:val="0"/>
            <w:noProof/>
            <w:sz w:val="24"/>
            <w:szCs w:val="24"/>
          </w:rPr>
          <w:tab/>
        </w:r>
        <w:r w:rsidRPr="00335A63">
          <w:rPr>
            <w:rStyle w:val="Hyperlink"/>
            <w:noProof/>
          </w:rPr>
          <w:t>Data Extraction and Preparation</w:t>
        </w:r>
        <w:r>
          <w:rPr>
            <w:noProof/>
            <w:webHidden/>
          </w:rPr>
          <w:tab/>
        </w:r>
        <w:r>
          <w:rPr>
            <w:noProof/>
            <w:webHidden/>
          </w:rPr>
          <w:fldChar w:fldCharType="begin"/>
        </w:r>
        <w:r>
          <w:rPr>
            <w:noProof/>
            <w:webHidden/>
          </w:rPr>
          <w:instrText xml:space="preserve"> PAGEREF _Toc34724073 \h </w:instrText>
        </w:r>
        <w:r>
          <w:rPr>
            <w:noProof/>
            <w:webHidden/>
          </w:rPr>
        </w:r>
        <w:r>
          <w:rPr>
            <w:noProof/>
            <w:webHidden/>
          </w:rPr>
          <w:fldChar w:fldCharType="separate"/>
        </w:r>
        <w:r>
          <w:rPr>
            <w:noProof/>
            <w:webHidden/>
          </w:rPr>
          <w:t>6</w:t>
        </w:r>
        <w:r>
          <w:rPr>
            <w:noProof/>
            <w:webHidden/>
          </w:rPr>
          <w:fldChar w:fldCharType="end"/>
        </w:r>
      </w:hyperlink>
    </w:p>
    <w:p w14:paraId="2951FB04" w14:textId="53D17D33" w:rsidR="0068377B" w:rsidRDefault="0068377B">
      <w:pPr>
        <w:pStyle w:val="TOC2"/>
        <w:tabs>
          <w:tab w:val="left" w:pos="960"/>
          <w:tab w:val="right" w:leader="dot" w:pos="9350"/>
        </w:tabs>
        <w:rPr>
          <w:rFonts w:eastAsiaTheme="minorEastAsia" w:cstheme="minorBidi"/>
          <w:i w:val="0"/>
          <w:iCs w:val="0"/>
          <w:noProof/>
          <w:sz w:val="24"/>
          <w:szCs w:val="24"/>
        </w:rPr>
      </w:pPr>
      <w:hyperlink w:anchor="_Toc34724074" w:history="1">
        <w:r w:rsidRPr="00335A63">
          <w:rPr>
            <w:rStyle w:val="Hyperlink"/>
            <w:noProof/>
          </w:rPr>
          <w:t>3.1</w:t>
        </w:r>
        <w:r>
          <w:rPr>
            <w:rFonts w:eastAsiaTheme="minorEastAsia" w:cstheme="minorBidi"/>
            <w:i w:val="0"/>
            <w:iCs w:val="0"/>
            <w:noProof/>
            <w:sz w:val="24"/>
            <w:szCs w:val="24"/>
          </w:rPr>
          <w:tab/>
        </w:r>
        <w:r w:rsidRPr="00335A63">
          <w:rPr>
            <w:rStyle w:val="Hyperlink"/>
            <w:noProof/>
          </w:rPr>
          <w:t>Approach</w:t>
        </w:r>
        <w:r>
          <w:rPr>
            <w:noProof/>
            <w:webHidden/>
          </w:rPr>
          <w:tab/>
        </w:r>
        <w:r>
          <w:rPr>
            <w:noProof/>
            <w:webHidden/>
          </w:rPr>
          <w:fldChar w:fldCharType="begin"/>
        </w:r>
        <w:r>
          <w:rPr>
            <w:noProof/>
            <w:webHidden/>
          </w:rPr>
          <w:instrText xml:space="preserve"> PAGEREF _Toc34724074 \h </w:instrText>
        </w:r>
        <w:r>
          <w:rPr>
            <w:noProof/>
            <w:webHidden/>
          </w:rPr>
        </w:r>
        <w:r>
          <w:rPr>
            <w:noProof/>
            <w:webHidden/>
          </w:rPr>
          <w:fldChar w:fldCharType="separate"/>
        </w:r>
        <w:r>
          <w:rPr>
            <w:noProof/>
            <w:webHidden/>
          </w:rPr>
          <w:t>6</w:t>
        </w:r>
        <w:r>
          <w:rPr>
            <w:noProof/>
            <w:webHidden/>
          </w:rPr>
          <w:fldChar w:fldCharType="end"/>
        </w:r>
      </w:hyperlink>
    </w:p>
    <w:p w14:paraId="491786F1" w14:textId="733D4182" w:rsidR="0068377B" w:rsidRDefault="0068377B">
      <w:pPr>
        <w:pStyle w:val="TOC3"/>
        <w:tabs>
          <w:tab w:val="left" w:pos="1200"/>
          <w:tab w:val="right" w:leader="dot" w:pos="9350"/>
        </w:tabs>
        <w:rPr>
          <w:rFonts w:eastAsiaTheme="minorEastAsia" w:cstheme="minorBidi"/>
          <w:noProof/>
          <w:sz w:val="24"/>
          <w:szCs w:val="24"/>
        </w:rPr>
      </w:pPr>
      <w:hyperlink w:anchor="_Toc34724075" w:history="1">
        <w:r w:rsidRPr="00335A63">
          <w:rPr>
            <w:rStyle w:val="Hyperlink"/>
            <w:noProof/>
          </w:rPr>
          <w:t>3.1.1</w:t>
        </w:r>
        <w:r>
          <w:rPr>
            <w:rFonts w:eastAsiaTheme="minorEastAsia" w:cstheme="minorBidi"/>
            <w:noProof/>
            <w:sz w:val="24"/>
            <w:szCs w:val="24"/>
          </w:rPr>
          <w:tab/>
        </w:r>
        <w:r w:rsidRPr="00335A63">
          <w:rPr>
            <w:rStyle w:val="Hyperlink"/>
            <w:noProof/>
          </w:rPr>
          <w:t>Acquire</w:t>
        </w:r>
        <w:r>
          <w:rPr>
            <w:noProof/>
            <w:webHidden/>
          </w:rPr>
          <w:tab/>
        </w:r>
        <w:r>
          <w:rPr>
            <w:noProof/>
            <w:webHidden/>
          </w:rPr>
          <w:fldChar w:fldCharType="begin"/>
        </w:r>
        <w:r>
          <w:rPr>
            <w:noProof/>
            <w:webHidden/>
          </w:rPr>
          <w:instrText xml:space="preserve"> PAGEREF _Toc34724075 \h </w:instrText>
        </w:r>
        <w:r>
          <w:rPr>
            <w:noProof/>
            <w:webHidden/>
          </w:rPr>
        </w:r>
        <w:r>
          <w:rPr>
            <w:noProof/>
            <w:webHidden/>
          </w:rPr>
          <w:fldChar w:fldCharType="separate"/>
        </w:r>
        <w:r>
          <w:rPr>
            <w:noProof/>
            <w:webHidden/>
          </w:rPr>
          <w:t>6</w:t>
        </w:r>
        <w:r>
          <w:rPr>
            <w:noProof/>
            <w:webHidden/>
          </w:rPr>
          <w:fldChar w:fldCharType="end"/>
        </w:r>
      </w:hyperlink>
    </w:p>
    <w:p w14:paraId="26A0B820" w14:textId="5B0CD394" w:rsidR="0068377B" w:rsidRDefault="0068377B">
      <w:pPr>
        <w:pStyle w:val="TOC3"/>
        <w:tabs>
          <w:tab w:val="left" w:pos="1200"/>
          <w:tab w:val="right" w:leader="dot" w:pos="9350"/>
        </w:tabs>
        <w:rPr>
          <w:rFonts w:eastAsiaTheme="minorEastAsia" w:cstheme="minorBidi"/>
          <w:noProof/>
          <w:sz w:val="24"/>
          <w:szCs w:val="24"/>
        </w:rPr>
      </w:pPr>
      <w:hyperlink w:anchor="_Toc34724076" w:history="1">
        <w:r w:rsidRPr="00335A63">
          <w:rPr>
            <w:rStyle w:val="Hyperlink"/>
            <w:noProof/>
          </w:rPr>
          <w:t>3.1.2</w:t>
        </w:r>
        <w:r>
          <w:rPr>
            <w:rFonts w:eastAsiaTheme="minorEastAsia" w:cstheme="minorBidi"/>
            <w:noProof/>
            <w:sz w:val="24"/>
            <w:szCs w:val="24"/>
          </w:rPr>
          <w:tab/>
        </w:r>
        <w:r w:rsidRPr="00335A63">
          <w:rPr>
            <w:rStyle w:val="Hyperlink"/>
            <w:noProof/>
          </w:rPr>
          <w:t>Clean</w:t>
        </w:r>
        <w:r>
          <w:rPr>
            <w:noProof/>
            <w:webHidden/>
          </w:rPr>
          <w:tab/>
        </w:r>
        <w:r>
          <w:rPr>
            <w:noProof/>
            <w:webHidden/>
          </w:rPr>
          <w:fldChar w:fldCharType="begin"/>
        </w:r>
        <w:r>
          <w:rPr>
            <w:noProof/>
            <w:webHidden/>
          </w:rPr>
          <w:instrText xml:space="preserve"> PAGEREF _Toc34724076 \h </w:instrText>
        </w:r>
        <w:r>
          <w:rPr>
            <w:noProof/>
            <w:webHidden/>
          </w:rPr>
        </w:r>
        <w:r>
          <w:rPr>
            <w:noProof/>
            <w:webHidden/>
          </w:rPr>
          <w:fldChar w:fldCharType="separate"/>
        </w:r>
        <w:r>
          <w:rPr>
            <w:noProof/>
            <w:webHidden/>
          </w:rPr>
          <w:t>6</w:t>
        </w:r>
        <w:r>
          <w:rPr>
            <w:noProof/>
            <w:webHidden/>
          </w:rPr>
          <w:fldChar w:fldCharType="end"/>
        </w:r>
      </w:hyperlink>
    </w:p>
    <w:p w14:paraId="7EC45EAA" w14:textId="01D6FB53" w:rsidR="0068377B" w:rsidRDefault="0068377B">
      <w:pPr>
        <w:pStyle w:val="TOC3"/>
        <w:tabs>
          <w:tab w:val="left" w:pos="1200"/>
          <w:tab w:val="right" w:leader="dot" w:pos="9350"/>
        </w:tabs>
        <w:rPr>
          <w:rFonts w:eastAsiaTheme="minorEastAsia" w:cstheme="minorBidi"/>
          <w:noProof/>
          <w:sz w:val="24"/>
          <w:szCs w:val="24"/>
        </w:rPr>
      </w:pPr>
      <w:hyperlink w:anchor="_Toc34724077" w:history="1">
        <w:r w:rsidRPr="00335A63">
          <w:rPr>
            <w:rStyle w:val="Hyperlink"/>
            <w:noProof/>
          </w:rPr>
          <w:t>3.1.3</w:t>
        </w:r>
        <w:r>
          <w:rPr>
            <w:rFonts w:eastAsiaTheme="minorEastAsia" w:cstheme="minorBidi"/>
            <w:noProof/>
            <w:sz w:val="24"/>
            <w:szCs w:val="24"/>
          </w:rPr>
          <w:tab/>
        </w:r>
        <w:r w:rsidRPr="00335A63">
          <w:rPr>
            <w:rStyle w:val="Hyperlink"/>
            <w:noProof/>
          </w:rPr>
          <w:t>Engineer</w:t>
        </w:r>
        <w:r>
          <w:rPr>
            <w:noProof/>
            <w:webHidden/>
          </w:rPr>
          <w:tab/>
        </w:r>
        <w:r>
          <w:rPr>
            <w:noProof/>
            <w:webHidden/>
          </w:rPr>
          <w:fldChar w:fldCharType="begin"/>
        </w:r>
        <w:r>
          <w:rPr>
            <w:noProof/>
            <w:webHidden/>
          </w:rPr>
          <w:instrText xml:space="preserve"> PAGEREF _Toc34724077 \h </w:instrText>
        </w:r>
        <w:r>
          <w:rPr>
            <w:noProof/>
            <w:webHidden/>
          </w:rPr>
        </w:r>
        <w:r>
          <w:rPr>
            <w:noProof/>
            <w:webHidden/>
          </w:rPr>
          <w:fldChar w:fldCharType="separate"/>
        </w:r>
        <w:r>
          <w:rPr>
            <w:noProof/>
            <w:webHidden/>
          </w:rPr>
          <w:t>6</w:t>
        </w:r>
        <w:r>
          <w:rPr>
            <w:noProof/>
            <w:webHidden/>
          </w:rPr>
          <w:fldChar w:fldCharType="end"/>
        </w:r>
      </w:hyperlink>
    </w:p>
    <w:p w14:paraId="4E70A50E" w14:textId="2DAD2A58" w:rsidR="0068377B" w:rsidRDefault="0068377B">
      <w:pPr>
        <w:pStyle w:val="TOC3"/>
        <w:tabs>
          <w:tab w:val="left" w:pos="1200"/>
          <w:tab w:val="right" w:leader="dot" w:pos="9350"/>
        </w:tabs>
        <w:rPr>
          <w:rFonts w:eastAsiaTheme="minorEastAsia" w:cstheme="minorBidi"/>
          <w:noProof/>
          <w:sz w:val="24"/>
          <w:szCs w:val="24"/>
        </w:rPr>
      </w:pPr>
      <w:hyperlink w:anchor="_Toc34724078" w:history="1">
        <w:r w:rsidRPr="00335A63">
          <w:rPr>
            <w:rStyle w:val="Hyperlink"/>
            <w:noProof/>
          </w:rPr>
          <w:t>3.1.4</w:t>
        </w:r>
        <w:r>
          <w:rPr>
            <w:rFonts w:eastAsiaTheme="minorEastAsia" w:cstheme="minorBidi"/>
            <w:noProof/>
            <w:sz w:val="24"/>
            <w:szCs w:val="24"/>
          </w:rPr>
          <w:tab/>
        </w:r>
        <w:r w:rsidRPr="00335A63">
          <w:rPr>
            <w:rStyle w:val="Hyperlink"/>
            <w:noProof/>
          </w:rPr>
          <w:t>Filter and Bin</w:t>
        </w:r>
        <w:r>
          <w:rPr>
            <w:noProof/>
            <w:webHidden/>
          </w:rPr>
          <w:tab/>
        </w:r>
        <w:r>
          <w:rPr>
            <w:noProof/>
            <w:webHidden/>
          </w:rPr>
          <w:fldChar w:fldCharType="begin"/>
        </w:r>
        <w:r>
          <w:rPr>
            <w:noProof/>
            <w:webHidden/>
          </w:rPr>
          <w:instrText xml:space="preserve"> PAGEREF _Toc34724078 \h </w:instrText>
        </w:r>
        <w:r>
          <w:rPr>
            <w:noProof/>
            <w:webHidden/>
          </w:rPr>
        </w:r>
        <w:r>
          <w:rPr>
            <w:noProof/>
            <w:webHidden/>
          </w:rPr>
          <w:fldChar w:fldCharType="separate"/>
        </w:r>
        <w:r>
          <w:rPr>
            <w:noProof/>
            <w:webHidden/>
          </w:rPr>
          <w:t>7</w:t>
        </w:r>
        <w:r>
          <w:rPr>
            <w:noProof/>
            <w:webHidden/>
          </w:rPr>
          <w:fldChar w:fldCharType="end"/>
        </w:r>
      </w:hyperlink>
    </w:p>
    <w:p w14:paraId="5278E952" w14:textId="1119C4BC" w:rsidR="0068377B" w:rsidRDefault="0068377B">
      <w:pPr>
        <w:pStyle w:val="TOC2"/>
        <w:tabs>
          <w:tab w:val="left" w:pos="960"/>
          <w:tab w:val="right" w:leader="dot" w:pos="9350"/>
        </w:tabs>
        <w:rPr>
          <w:rFonts w:eastAsiaTheme="minorEastAsia" w:cstheme="minorBidi"/>
          <w:i w:val="0"/>
          <w:iCs w:val="0"/>
          <w:noProof/>
          <w:sz w:val="24"/>
          <w:szCs w:val="24"/>
        </w:rPr>
      </w:pPr>
      <w:hyperlink w:anchor="_Toc34724079" w:history="1">
        <w:r w:rsidRPr="00335A63">
          <w:rPr>
            <w:rStyle w:val="Hyperlink"/>
            <w:noProof/>
          </w:rPr>
          <w:t>3.2</w:t>
        </w:r>
        <w:r>
          <w:rPr>
            <w:rFonts w:eastAsiaTheme="minorEastAsia" w:cstheme="minorBidi"/>
            <w:i w:val="0"/>
            <w:iCs w:val="0"/>
            <w:noProof/>
            <w:sz w:val="24"/>
            <w:szCs w:val="24"/>
          </w:rPr>
          <w:tab/>
        </w:r>
        <w:r w:rsidRPr="00335A63">
          <w:rPr>
            <w:rStyle w:val="Hyperlink"/>
            <w:noProof/>
          </w:rPr>
          <w:t>Techniques and Tools</w:t>
        </w:r>
        <w:r>
          <w:rPr>
            <w:noProof/>
            <w:webHidden/>
          </w:rPr>
          <w:tab/>
        </w:r>
        <w:r>
          <w:rPr>
            <w:noProof/>
            <w:webHidden/>
          </w:rPr>
          <w:fldChar w:fldCharType="begin"/>
        </w:r>
        <w:r>
          <w:rPr>
            <w:noProof/>
            <w:webHidden/>
          </w:rPr>
          <w:instrText xml:space="preserve"> PAGEREF _Toc34724079 \h </w:instrText>
        </w:r>
        <w:r>
          <w:rPr>
            <w:noProof/>
            <w:webHidden/>
          </w:rPr>
        </w:r>
        <w:r>
          <w:rPr>
            <w:noProof/>
            <w:webHidden/>
          </w:rPr>
          <w:fldChar w:fldCharType="separate"/>
        </w:r>
        <w:r>
          <w:rPr>
            <w:noProof/>
            <w:webHidden/>
          </w:rPr>
          <w:t>9</w:t>
        </w:r>
        <w:r>
          <w:rPr>
            <w:noProof/>
            <w:webHidden/>
          </w:rPr>
          <w:fldChar w:fldCharType="end"/>
        </w:r>
      </w:hyperlink>
    </w:p>
    <w:p w14:paraId="039BC376" w14:textId="0082AFEB" w:rsidR="0068377B" w:rsidRDefault="0068377B">
      <w:pPr>
        <w:pStyle w:val="TOC1"/>
        <w:tabs>
          <w:tab w:val="left" w:pos="480"/>
          <w:tab w:val="right" w:leader="dot" w:pos="9350"/>
        </w:tabs>
        <w:rPr>
          <w:rFonts w:eastAsiaTheme="minorEastAsia" w:cstheme="minorBidi"/>
          <w:b w:val="0"/>
          <w:bCs w:val="0"/>
          <w:noProof/>
          <w:sz w:val="24"/>
          <w:szCs w:val="24"/>
        </w:rPr>
      </w:pPr>
      <w:hyperlink w:anchor="_Toc34724080" w:history="1">
        <w:r w:rsidRPr="00335A63">
          <w:rPr>
            <w:rStyle w:val="Hyperlink"/>
            <w:noProof/>
          </w:rPr>
          <w:t>4</w:t>
        </w:r>
        <w:r>
          <w:rPr>
            <w:rFonts w:eastAsiaTheme="minorEastAsia" w:cstheme="minorBidi"/>
            <w:b w:val="0"/>
            <w:bCs w:val="0"/>
            <w:noProof/>
            <w:sz w:val="24"/>
            <w:szCs w:val="24"/>
          </w:rPr>
          <w:tab/>
        </w:r>
        <w:r w:rsidRPr="00335A63">
          <w:rPr>
            <w:rStyle w:val="Hyperlink"/>
            <w:noProof/>
          </w:rPr>
          <w:t>Analysis</w:t>
        </w:r>
        <w:r>
          <w:rPr>
            <w:noProof/>
            <w:webHidden/>
          </w:rPr>
          <w:tab/>
        </w:r>
        <w:r>
          <w:rPr>
            <w:noProof/>
            <w:webHidden/>
          </w:rPr>
          <w:fldChar w:fldCharType="begin"/>
        </w:r>
        <w:r>
          <w:rPr>
            <w:noProof/>
            <w:webHidden/>
          </w:rPr>
          <w:instrText xml:space="preserve"> PAGEREF _Toc34724080 \h </w:instrText>
        </w:r>
        <w:r>
          <w:rPr>
            <w:noProof/>
            <w:webHidden/>
          </w:rPr>
        </w:r>
        <w:r>
          <w:rPr>
            <w:noProof/>
            <w:webHidden/>
          </w:rPr>
          <w:fldChar w:fldCharType="separate"/>
        </w:r>
        <w:r>
          <w:rPr>
            <w:noProof/>
            <w:webHidden/>
          </w:rPr>
          <w:t>11</w:t>
        </w:r>
        <w:r>
          <w:rPr>
            <w:noProof/>
            <w:webHidden/>
          </w:rPr>
          <w:fldChar w:fldCharType="end"/>
        </w:r>
      </w:hyperlink>
    </w:p>
    <w:p w14:paraId="09A64316" w14:textId="4B9A8CCD" w:rsidR="0068377B" w:rsidRDefault="0068377B">
      <w:pPr>
        <w:pStyle w:val="TOC2"/>
        <w:tabs>
          <w:tab w:val="left" w:pos="960"/>
          <w:tab w:val="right" w:leader="dot" w:pos="9350"/>
        </w:tabs>
        <w:rPr>
          <w:rFonts w:eastAsiaTheme="minorEastAsia" w:cstheme="minorBidi"/>
          <w:i w:val="0"/>
          <w:iCs w:val="0"/>
          <w:noProof/>
          <w:sz w:val="24"/>
          <w:szCs w:val="24"/>
        </w:rPr>
      </w:pPr>
      <w:hyperlink w:anchor="_Toc34724081" w:history="1">
        <w:r w:rsidRPr="00335A63">
          <w:rPr>
            <w:rStyle w:val="Hyperlink"/>
            <w:noProof/>
          </w:rPr>
          <w:t>4.1</w:t>
        </w:r>
        <w:r>
          <w:rPr>
            <w:rFonts w:eastAsiaTheme="minorEastAsia" w:cstheme="minorBidi"/>
            <w:i w:val="0"/>
            <w:iCs w:val="0"/>
            <w:noProof/>
            <w:sz w:val="24"/>
            <w:szCs w:val="24"/>
          </w:rPr>
          <w:tab/>
        </w:r>
        <w:r w:rsidRPr="00335A63">
          <w:rPr>
            <w:rStyle w:val="Hyperlink"/>
            <w:noProof/>
          </w:rPr>
          <w:t>Process Overview</w:t>
        </w:r>
        <w:r>
          <w:rPr>
            <w:noProof/>
            <w:webHidden/>
          </w:rPr>
          <w:tab/>
        </w:r>
        <w:r>
          <w:rPr>
            <w:noProof/>
            <w:webHidden/>
          </w:rPr>
          <w:fldChar w:fldCharType="begin"/>
        </w:r>
        <w:r>
          <w:rPr>
            <w:noProof/>
            <w:webHidden/>
          </w:rPr>
          <w:instrText xml:space="preserve"> PAGEREF _Toc34724081 \h </w:instrText>
        </w:r>
        <w:r>
          <w:rPr>
            <w:noProof/>
            <w:webHidden/>
          </w:rPr>
        </w:r>
        <w:r>
          <w:rPr>
            <w:noProof/>
            <w:webHidden/>
          </w:rPr>
          <w:fldChar w:fldCharType="separate"/>
        </w:r>
        <w:r>
          <w:rPr>
            <w:noProof/>
            <w:webHidden/>
          </w:rPr>
          <w:t>11</w:t>
        </w:r>
        <w:r>
          <w:rPr>
            <w:noProof/>
            <w:webHidden/>
          </w:rPr>
          <w:fldChar w:fldCharType="end"/>
        </w:r>
      </w:hyperlink>
    </w:p>
    <w:p w14:paraId="4A6865D4" w14:textId="4224DBA5" w:rsidR="0068377B" w:rsidRDefault="0068377B">
      <w:pPr>
        <w:pStyle w:val="TOC2"/>
        <w:tabs>
          <w:tab w:val="left" w:pos="960"/>
          <w:tab w:val="right" w:leader="dot" w:pos="9350"/>
        </w:tabs>
        <w:rPr>
          <w:rFonts w:eastAsiaTheme="minorEastAsia" w:cstheme="minorBidi"/>
          <w:i w:val="0"/>
          <w:iCs w:val="0"/>
          <w:noProof/>
          <w:sz w:val="24"/>
          <w:szCs w:val="24"/>
        </w:rPr>
      </w:pPr>
      <w:hyperlink w:anchor="_Toc34724082" w:history="1">
        <w:r w:rsidRPr="00335A63">
          <w:rPr>
            <w:rStyle w:val="Hyperlink"/>
            <w:noProof/>
          </w:rPr>
          <w:t>4.2</w:t>
        </w:r>
        <w:r>
          <w:rPr>
            <w:rFonts w:eastAsiaTheme="minorEastAsia" w:cstheme="minorBidi"/>
            <w:i w:val="0"/>
            <w:iCs w:val="0"/>
            <w:noProof/>
            <w:sz w:val="24"/>
            <w:szCs w:val="24"/>
          </w:rPr>
          <w:tab/>
        </w:r>
        <w:r w:rsidRPr="00335A63">
          <w:rPr>
            <w:rStyle w:val="Hyperlink"/>
            <w:noProof/>
          </w:rPr>
          <w:t>Calculations and Results</w:t>
        </w:r>
        <w:r>
          <w:rPr>
            <w:noProof/>
            <w:webHidden/>
          </w:rPr>
          <w:tab/>
        </w:r>
        <w:r>
          <w:rPr>
            <w:noProof/>
            <w:webHidden/>
          </w:rPr>
          <w:fldChar w:fldCharType="begin"/>
        </w:r>
        <w:r>
          <w:rPr>
            <w:noProof/>
            <w:webHidden/>
          </w:rPr>
          <w:instrText xml:space="preserve"> PAGEREF _Toc34724082 \h </w:instrText>
        </w:r>
        <w:r>
          <w:rPr>
            <w:noProof/>
            <w:webHidden/>
          </w:rPr>
        </w:r>
        <w:r>
          <w:rPr>
            <w:noProof/>
            <w:webHidden/>
          </w:rPr>
          <w:fldChar w:fldCharType="separate"/>
        </w:r>
        <w:r>
          <w:rPr>
            <w:noProof/>
            <w:webHidden/>
          </w:rPr>
          <w:t>11</w:t>
        </w:r>
        <w:r>
          <w:rPr>
            <w:noProof/>
            <w:webHidden/>
          </w:rPr>
          <w:fldChar w:fldCharType="end"/>
        </w:r>
      </w:hyperlink>
    </w:p>
    <w:p w14:paraId="221750C2" w14:textId="249AE76D" w:rsidR="0068377B" w:rsidRDefault="0068377B">
      <w:pPr>
        <w:pStyle w:val="TOC3"/>
        <w:tabs>
          <w:tab w:val="left" w:pos="1200"/>
          <w:tab w:val="right" w:leader="dot" w:pos="9350"/>
        </w:tabs>
        <w:rPr>
          <w:rFonts w:eastAsiaTheme="minorEastAsia" w:cstheme="minorBidi"/>
          <w:noProof/>
          <w:sz w:val="24"/>
          <w:szCs w:val="24"/>
        </w:rPr>
      </w:pPr>
      <w:hyperlink w:anchor="_Toc34724083" w:history="1">
        <w:r w:rsidRPr="00335A63">
          <w:rPr>
            <w:rStyle w:val="Hyperlink"/>
            <w:noProof/>
          </w:rPr>
          <w:t>4.2.1</w:t>
        </w:r>
        <w:r>
          <w:rPr>
            <w:rFonts w:eastAsiaTheme="minorEastAsia" w:cstheme="minorBidi"/>
            <w:noProof/>
            <w:sz w:val="24"/>
            <w:szCs w:val="24"/>
          </w:rPr>
          <w:tab/>
        </w:r>
        <w:r w:rsidRPr="00335A63">
          <w:rPr>
            <w:rStyle w:val="Hyperlink"/>
            <w:noProof/>
          </w:rPr>
          <w:t>Investigate Variable Encoding</w:t>
        </w:r>
        <w:r>
          <w:rPr>
            <w:noProof/>
            <w:webHidden/>
          </w:rPr>
          <w:tab/>
        </w:r>
        <w:r>
          <w:rPr>
            <w:noProof/>
            <w:webHidden/>
          </w:rPr>
          <w:fldChar w:fldCharType="begin"/>
        </w:r>
        <w:r>
          <w:rPr>
            <w:noProof/>
            <w:webHidden/>
          </w:rPr>
          <w:instrText xml:space="preserve"> PAGEREF _Toc34724083 \h </w:instrText>
        </w:r>
        <w:r>
          <w:rPr>
            <w:noProof/>
            <w:webHidden/>
          </w:rPr>
        </w:r>
        <w:r>
          <w:rPr>
            <w:noProof/>
            <w:webHidden/>
          </w:rPr>
          <w:fldChar w:fldCharType="separate"/>
        </w:r>
        <w:r>
          <w:rPr>
            <w:noProof/>
            <w:webHidden/>
          </w:rPr>
          <w:t>11</w:t>
        </w:r>
        <w:r>
          <w:rPr>
            <w:noProof/>
            <w:webHidden/>
          </w:rPr>
          <w:fldChar w:fldCharType="end"/>
        </w:r>
      </w:hyperlink>
    </w:p>
    <w:p w14:paraId="7381D4AD" w14:textId="60DA1809" w:rsidR="0068377B" w:rsidRDefault="0068377B">
      <w:pPr>
        <w:pStyle w:val="TOC3"/>
        <w:tabs>
          <w:tab w:val="left" w:pos="1200"/>
          <w:tab w:val="right" w:leader="dot" w:pos="9350"/>
        </w:tabs>
        <w:rPr>
          <w:rFonts w:eastAsiaTheme="minorEastAsia" w:cstheme="minorBidi"/>
          <w:noProof/>
          <w:sz w:val="24"/>
          <w:szCs w:val="24"/>
        </w:rPr>
      </w:pPr>
      <w:hyperlink w:anchor="_Toc34724084" w:history="1">
        <w:r w:rsidRPr="00335A63">
          <w:rPr>
            <w:rStyle w:val="Hyperlink"/>
            <w:noProof/>
          </w:rPr>
          <w:t>4.2.2</w:t>
        </w:r>
        <w:r>
          <w:rPr>
            <w:rFonts w:eastAsiaTheme="minorEastAsia" w:cstheme="minorBidi"/>
            <w:noProof/>
            <w:sz w:val="24"/>
            <w:szCs w:val="24"/>
          </w:rPr>
          <w:tab/>
        </w:r>
        <w:r w:rsidRPr="00335A63">
          <w:rPr>
            <w:rStyle w:val="Hyperlink"/>
            <w:noProof/>
          </w:rPr>
          <w:t>Explore Feature Selection</w:t>
        </w:r>
        <w:r>
          <w:rPr>
            <w:noProof/>
            <w:webHidden/>
          </w:rPr>
          <w:tab/>
        </w:r>
        <w:r>
          <w:rPr>
            <w:noProof/>
            <w:webHidden/>
          </w:rPr>
          <w:fldChar w:fldCharType="begin"/>
        </w:r>
        <w:r>
          <w:rPr>
            <w:noProof/>
            <w:webHidden/>
          </w:rPr>
          <w:instrText xml:space="preserve"> PAGEREF _Toc34724084 \h </w:instrText>
        </w:r>
        <w:r>
          <w:rPr>
            <w:noProof/>
            <w:webHidden/>
          </w:rPr>
        </w:r>
        <w:r>
          <w:rPr>
            <w:noProof/>
            <w:webHidden/>
          </w:rPr>
          <w:fldChar w:fldCharType="separate"/>
        </w:r>
        <w:r>
          <w:rPr>
            <w:noProof/>
            <w:webHidden/>
          </w:rPr>
          <w:t>12</w:t>
        </w:r>
        <w:r>
          <w:rPr>
            <w:noProof/>
            <w:webHidden/>
          </w:rPr>
          <w:fldChar w:fldCharType="end"/>
        </w:r>
      </w:hyperlink>
    </w:p>
    <w:p w14:paraId="56C8E583" w14:textId="0E552812" w:rsidR="0068377B" w:rsidRDefault="0068377B">
      <w:pPr>
        <w:pStyle w:val="TOC3"/>
        <w:tabs>
          <w:tab w:val="left" w:pos="1200"/>
          <w:tab w:val="right" w:leader="dot" w:pos="9350"/>
        </w:tabs>
        <w:rPr>
          <w:rFonts w:eastAsiaTheme="minorEastAsia" w:cstheme="minorBidi"/>
          <w:noProof/>
          <w:sz w:val="24"/>
          <w:szCs w:val="24"/>
        </w:rPr>
      </w:pPr>
      <w:hyperlink w:anchor="_Toc34724085" w:history="1">
        <w:r w:rsidRPr="00335A63">
          <w:rPr>
            <w:rStyle w:val="Hyperlink"/>
            <w:noProof/>
          </w:rPr>
          <w:t>4.2.3</w:t>
        </w:r>
        <w:r>
          <w:rPr>
            <w:rFonts w:eastAsiaTheme="minorEastAsia" w:cstheme="minorBidi"/>
            <w:noProof/>
            <w:sz w:val="24"/>
            <w:szCs w:val="24"/>
          </w:rPr>
          <w:tab/>
        </w:r>
        <w:r w:rsidRPr="00335A63">
          <w:rPr>
            <w:rStyle w:val="Hyperlink"/>
            <w:noProof/>
          </w:rPr>
          <w:t>Analyze Features</w:t>
        </w:r>
        <w:r>
          <w:rPr>
            <w:noProof/>
            <w:webHidden/>
          </w:rPr>
          <w:tab/>
        </w:r>
        <w:r>
          <w:rPr>
            <w:noProof/>
            <w:webHidden/>
          </w:rPr>
          <w:fldChar w:fldCharType="begin"/>
        </w:r>
        <w:r>
          <w:rPr>
            <w:noProof/>
            <w:webHidden/>
          </w:rPr>
          <w:instrText xml:space="preserve"> PAGEREF _Toc34724085 \h </w:instrText>
        </w:r>
        <w:r>
          <w:rPr>
            <w:noProof/>
            <w:webHidden/>
          </w:rPr>
        </w:r>
        <w:r>
          <w:rPr>
            <w:noProof/>
            <w:webHidden/>
          </w:rPr>
          <w:fldChar w:fldCharType="separate"/>
        </w:r>
        <w:r>
          <w:rPr>
            <w:noProof/>
            <w:webHidden/>
          </w:rPr>
          <w:t>12</w:t>
        </w:r>
        <w:r>
          <w:rPr>
            <w:noProof/>
            <w:webHidden/>
          </w:rPr>
          <w:fldChar w:fldCharType="end"/>
        </w:r>
      </w:hyperlink>
    </w:p>
    <w:p w14:paraId="7419A562" w14:textId="3F0A4124" w:rsidR="0068377B" w:rsidRDefault="0068377B">
      <w:pPr>
        <w:pStyle w:val="TOC3"/>
        <w:tabs>
          <w:tab w:val="left" w:pos="1200"/>
          <w:tab w:val="right" w:leader="dot" w:pos="9350"/>
        </w:tabs>
        <w:rPr>
          <w:rFonts w:eastAsiaTheme="minorEastAsia" w:cstheme="minorBidi"/>
          <w:noProof/>
          <w:sz w:val="24"/>
          <w:szCs w:val="24"/>
        </w:rPr>
      </w:pPr>
      <w:hyperlink w:anchor="_Toc34724086" w:history="1">
        <w:r w:rsidRPr="00335A63">
          <w:rPr>
            <w:rStyle w:val="Hyperlink"/>
            <w:noProof/>
          </w:rPr>
          <w:t>4.2.4</w:t>
        </w:r>
        <w:r>
          <w:rPr>
            <w:rFonts w:eastAsiaTheme="minorEastAsia" w:cstheme="minorBidi"/>
            <w:noProof/>
            <w:sz w:val="24"/>
            <w:szCs w:val="24"/>
          </w:rPr>
          <w:tab/>
        </w:r>
        <w:r w:rsidRPr="00335A63">
          <w:rPr>
            <w:rStyle w:val="Hyperlink"/>
            <w:noProof/>
          </w:rPr>
          <w:t>Optimize Model</w:t>
        </w:r>
        <w:r>
          <w:rPr>
            <w:noProof/>
            <w:webHidden/>
          </w:rPr>
          <w:tab/>
        </w:r>
        <w:r>
          <w:rPr>
            <w:noProof/>
            <w:webHidden/>
          </w:rPr>
          <w:fldChar w:fldCharType="begin"/>
        </w:r>
        <w:r>
          <w:rPr>
            <w:noProof/>
            <w:webHidden/>
          </w:rPr>
          <w:instrText xml:space="preserve"> PAGEREF _Toc34724086 \h </w:instrText>
        </w:r>
        <w:r>
          <w:rPr>
            <w:noProof/>
            <w:webHidden/>
          </w:rPr>
        </w:r>
        <w:r>
          <w:rPr>
            <w:noProof/>
            <w:webHidden/>
          </w:rPr>
          <w:fldChar w:fldCharType="separate"/>
        </w:r>
        <w:r>
          <w:rPr>
            <w:noProof/>
            <w:webHidden/>
          </w:rPr>
          <w:t>15</w:t>
        </w:r>
        <w:r>
          <w:rPr>
            <w:noProof/>
            <w:webHidden/>
          </w:rPr>
          <w:fldChar w:fldCharType="end"/>
        </w:r>
      </w:hyperlink>
    </w:p>
    <w:p w14:paraId="16EA95CB" w14:textId="4869A697" w:rsidR="0068377B" w:rsidRDefault="0068377B">
      <w:pPr>
        <w:pStyle w:val="TOC2"/>
        <w:tabs>
          <w:tab w:val="left" w:pos="960"/>
          <w:tab w:val="right" w:leader="dot" w:pos="9350"/>
        </w:tabs>
        <w:rPr>
          <w:rFonts w:eastAsiaTheme="minorEastAsia" w:cstheme="minorBidi"/>
          <w:i w:val="0"/>
          <w:iCs w:val="0"/>
          <w:noProof/>
          <w:sz w:val="24"/>
          <w:szCs w:val="24"/>
        </w:rPr>
      </w:pPr>
      <w:hyperlink w:anchor="_Toc34724087" w:history="1">
        <w:r w:rsidRPr="00335A63">
          <w:rPr>
            <w:rStyle w:val="Hyperlink"/>
            <w:noProof/>
          </w:rPr>
          <w:t>4.3</w:t>
        </w:r>
        <w:r>
          <w:rPr>
            <w:rFonts w:eastAsiaTheme="minorEastAsia" w:cstheme="minorBidi"/>
            <w:i w:val="0"/>
            <w:iCs w:val="0"/>
            <w:noProof/>
            <w:sz w:val="24"/>
            <w:szCs w:val="24"/>
          </w:rPr>
          <w:tab/>
        </w:r>
        <w:r w:rsidRPr="00335A63">
          <w:rPr>
            <w:rStyle w:val="Hyperlink"/>
            <w:noProof/>
          </w:rPr>
          <w:t>Techniques and Tools Used</w:t>
        </w:r>
        <w:r>
          <w:rPr>
            <w:noProof/>
            <w:webHidden/>
          </w:rPr>
          <w:tab/>
        </w:r>
        <w:r>
          <w:rPr>
            <w:noProof/>
            <w:webHidden/>
          </w:rPr>
          <w:fldChar w:fldCharType="begin"/>
        </w:r>
        <w:r>
          <w:rPr>
            <w:noProof/>
            <w:webHidden/>
          </w:rPr>
          <w:instrText xml:space="preserve"> PAGEREF _Toc34724087 \h </w:instrText>
        </w:r>
        <w:r>
          <w:rPr>
            <w:noProof/>
            <w:webHidden/>
          </w:rPr>
        </w:r>
        <w:r>
          <w:rPr>
            <w:noProof/>
            <w:webHidden/>
          </w:rPr>
          <w:fldChar w:fldCharType="separate"/>
        </w:r>
        <w:r>
          <w:rPr>
            <w:noProof/>
            <w:webHidden/>
          </w:rPr>
          <w:t>16</w:t>
        </w:r>
        <w:r>
          <w:rPr>
            <w:noProof/>
            <w:webHidden/>
          </w:rPr>
          <w:fldChar w:fldCharType="end"/>
        </w:r>
      </w:hyperlink>
    </w:p>
    <w:p w14:paraId="40814385" w14:textId="1659AA97" w:rsidR="0068377B" w:rsidRDefault="0068377B">
      <w:pPr>
        <w:pStyle w:val="TOC1"/>
        <w:tabs>
          <w:tab w:val="left" w:pos="480"/>
          <w:tab w:val="right" w:leader="dot" w:pos="9350"/>
        </w:tabs>
        <w:rPr>
          <w:rFonts w:eastAsiaTheme="minorEastAsia" w:cstheme="minorBidi"/>
          <w:b w:val="0"/>
          <w:bCs w:val="0"/>
          <w:noProof/>
          <w:sz w:val="24"/>
          <w:szCs w:val="24"/>
        </w:rPr>
      </w:pPr>
      <w:hyperlink w:anchor="_Toc34724088" w:history="1">
        <w:r w:rsidRPr="00335A63">
          <w:rPr>
            <w:rStyle w:val="Hyperlink"/>
            <w:noProof/>
          </w:rPr>
          <w:t>5</w:t>
        </w:r>
        <w:r>
          <w:rPr>
            <w:rFonts w:eastAsiaTheme="minorEastAsia" w:cstheme="minorBidi"/>
            <w:b w:val="0"/>
            <w:bCs w:val="0"/>
            <w:noProof/>
            <w:sz w:val="24"/>
            <w:szCs w:val="24"/>
          </w:rPr>
          <w:tab/>
        </w:r>
        <w:r w:rsidRPr="00335A63">
          <w:rPr>
            <w:rStyle w:val="Hyperlink"/>
            <w:noProof/>
          </w:rPr>
          <w:t>Data Summary and Implications</w:t>
        </w:r>
        <w:r>
          <w:rPr>
            <w:noProof/>
            <w:webHidden/>
          </w:rPr>
          <w:tab/>
        </w:r>
        <w:r>
          <w:rPr>
            <w:noProof/>
            <w:webHidden/>
          </w:rPr>
          <w:fldChar w:fldCharType="begin"/>
        </w:r>
        <w:r>
          <w:rPr>
            <w:noProof/>
            <w:webHidden/>
          </w:rPr>
          <w:instrText xml:space="preserve"> PAGEREF _Toc34724088 \h </w:instrText>
        </w:r>
        <w:r>
          <w:rPr>
            <w:noProof/>
            <w:webHidden/>
          </w:rPr>
        </w:r>
        <w:r>
          <w:rPr>
            <w:noProof/>
            <w:webHidden/>
          </w:rPr>
          <w:fldChar w:fldCharType="separate"/>
        </w:r>
        <w:r>
          <w:rPr>
            <w:noProof/>
            <w:webHidden/>
          </w:rPr>
          <w:t>19</w:t>
        </w:r>
        <w:r>
          <w:rPr>
            <w:noProof/>
            <w:webHidden/>
          </w:rPr>
          <w:fldChar w:fldCharType="end"/>
        </w:r>
      </w:hyperlink>
    </w:p>
    <w:p w14:paraId="3A0816B0" w14:textId="3FB7E2B9" w:rsidR="0068377B" w:rsidRDefault="0068377B">
      <w:pPr>
        <w:pStyle w:val="TOC2"/>
        <w:tabs>
          <w:tab w:val="left" w:pos="960"/>
          <w:tab w:val="right" w:leader="dot" w:pos="9350"/>
        </w:tabs>
        <w:rPr>
          <w:rFonts w:eastAsiaTheme="minorEastAsia" w:cstheme="minorBidi"/>
          <w:i w:val="0"/>
          <w:iCs w:val="0"/>
          <w:noProof/>
          <w:sz w:val="24"/>
          <w:szCs w:val="24"/>
        </w:rPr>
      </w:pPr>
      <w:hyperlink w:anchor="_Toc34724089" w:history="1">
        <w:r w:rsidRPr="00335A63">
          <w:rPr>
            <w:rStyle w:val="Hyperlink"/>
            <w:noProof/>
          </w:rPr>
          <w:t>5.1</w:t>
        </w:r>
        <w:r>
          <w:rPr>
            <w:rFonts w:eastAsiaTheme="minorEastAsia" w:cstheme="minorBidi"/>
            <w:i w:val="0"/>
            <w:iCs w:val="0"/>
            <w:noProof/>
            <w:sz w:val="24"/>
            <w:szCs w:val="24"/>
          </w:rPr>
          <w:tab/>
        </w:r>
        <w:r w:rsidRPr="00335A63">
          <w:rPr>
            <w:rStyle w:val="Hyperlink"/>
            <w:noProof/>
          </w:rPr>
          <w:t>Discussion of Results</w:t>
        </w:r>
        <w:r>
          <w:rPr>
            <w:noProof/>
            <w:webHidden/>
          </w:rPr>
          <w:tab/>
        </w:r>
        <w:r>
          <w:rPr>
            <w:noProof/>
            <w:webHidden/>
          </w:rPr>
          <w:fldChar w:fldCharType="begin"/>
        </w:r>
        <w:r>
          <w:rPr>
            <w:noProof/>
            <w:webHidden/>
          </w:rPr>
          <w:instrText xml:space="preserve"> PAGEREF _Toc34724089 \h </w:instrText>
        </w:r>
        <w:r>
          <w:rPr>
            <w:noProof/>
            <w:webHidden/>
          </w:rPr>
        </w:r>
        <w:r>
          <w:rPr>
            <w:noProof/>
            <w:webHidden/>
          </w:rPr>
          <w:fldChar w:fldCharType="separate"/>
        </w:r>
        <w:r>
          <w:rPr>
            <w:noProof/>
            <w:webHidden/>
          </w:rPr>
          <w:t>19</w:t>
        </w:r>
        <w:r>
          <w:rPr>
            <w:noProof/>
            <w:webHidden/>
          </w:rPr>
          <w:fldChar w:fldCharType="end"/>
        </w:r>
      </w:hyperlink>
    </w:p>
    <w:p w14:paraId="635B41D1" w14:textId="32528ACA" w:rsidR="0068377B" w:rsidRDefault="0068377B">
      <w:pPr>
        <w:pStyle w:val="TOC2"/>
        <w:tabs>
          <w:tab w:val="left" w:pos="960"/>
          <w:tab w:val="right" w:leader="dot" w:pos="9350"/>
        </w:tabs>
        <w:rPr>
          <w:rFonts w:eastAsiaTheme="minorEastAsia" w:cstheme="minorBidi"/>
          <w:i w:val="0"/>
          <w:iCs w:val="0"/>
          <w:noProof/>
          <w:sz w:val="24"/>
          <w:szCs w:val="24"/>
        </w:rPr>
      </w:pPr>
      <w:hyperlink w:anchor="_Toc34724090" w:history="1">
        <w:r w:rsidRPr="00335A63">
          <w:rPr>
            <w:rStyle w:val="Hyperlink"/>
            <w:noProof/>
          </w:rPr>
          <w:t>5.2</w:t>
        </w:r>
        <w:r>
          <w:rPr>
            <w:rFonts w:eastAsiaTheme="minorEastAsia" w:cstheme="minorBidi"/>
            <w:i w:val="0"/>
            <w:iCs w:val="0"/>
            <w:noProof/>
            <w:sz w:val="24"/>
            <w:szCs w:val="24"/>
          </w:rPr>
          <w:tab/>
        </w:r>
        <w:r w:rsidRPr="00335A63">
          <w:rPr>
            <w:rStyle w:val="Hyperlink"/>
            <w:noProof/>
          </w:rPr>
          <w:t>Recommendations</w:t>
        </w:r>
        <w:r>
          <w:rPr>
            <w:noProof/>
            <w:webHidden/>
          </w:rPr>
          <w:tab/>
        </w:r>
        <w:r>
          <w:rPr>
            <w:noProof/>
            <w:webHidden/>
          </w:rPr>
          <w:fldChar w:fldCharType="begin"/>
        </w:r>
        <w:r>
          <w:rPr>
            <w:noProof/>
            <w:webHidden/>
          </w:rPr>
          <w:instrText xml:space="preserve"> PAGEREF _Toc34724090 \h </w:instrText>
        </w:r>
        <w:r>
          <w:rPr>
            <w:noProof/>
            <w:webHidden/>
          </w:rPr>
        </w:r>
        <w:r>
          <w:rPr>
            <w:noProof/>
            <w:webHidden/>
          </w:rPr>
          <w:fldChar w:fldCharType="separate"/>
        </w:r>
        <w:r>
          <w:rPr>
            <w:noProof/>
            <w:webHidden/>
          </w:rPr>
          <w:t>20</w:t>
        </w:r>
        <w:r>
          <w:rPr>
            <w:noProof/>
            <w:webHidden/>
          </w:rPr>
          <w:fldChar w:fldCharType="end"/>
        </w:r>
      </w:hyperlink>
    </w:p>
    <w:p w14:paraId="3EF8CDA3" w14:textId="13ADC6C4" w:rsidR="0068377B" w:rsidRDefault="0068377B">
      <w:pPr>
        <w:pStyle w:val="TOC1"/>
        <w:tabs>
          <w:tab w:val="left" w:pos="480"/>
          <w:tab w:val="right" w:leader="dot" w:pos="9350"/>
        </w:tabs>
        <w:rPr>
          <w:rFonts w:eastAsiaTheme="minorEastAsia" w:cstheme="minorBidi"/>
          <w:b w:val="0"/>
          <w:bCs w:val="0"/>
          <w:noProof/>
          <w:sz w:val="24"/>
          <w:szCs w:val="24"/>
        </w:rPr>
      </w:pPr>
      <w:hyperlink w:anchor="_Toc34724091" w:history="1">
        <w:r w:rsidRPr="00335A63">
          <w:rPr>
            <w:rStyle w:val="Hyperlink"/>
            <w:noProof/>
          </w:rPr>
          <w:t>6</w:t>
        </w:r>
        <w:r>
          <w:rPr>
            <w:rFonts w:eastAsiaTheme="minorEastAsia" w:cstheme="minorBidi"/>
            <w:b w:val="0"/>
            <w:bCs w:val="0"/>
            <w:noProof/>
            <w:sz w:val="24"/>
            <w:szCs w:val="24"/>
          </w:rPr>
          <w:tab/>
        </w:r>
        <w:r w:rsidRPr="00335A63">
          <w:rPr>
            <w:rStyle w:val="Hyperlink"/>
            <w:noProof/>
          </w:rPr>
          <w:t>References</w:t>
        </w:r>
        <w:r>
          <w:rPr>
            <w:noProof/>
            <w:webHidden/>
          </w:rPr>
          <w:tab/>
        </w:r>
        <w:r>
          <w:rPr>
            <w:noProof/>
            <w:webHidden/>
          </w:rPr>
          <w:fldChar w:fldCharType="begin"/>
        </w:r>
        <w:r>
          <w:rPr>
            <w:noProof/>
            <w:webHidden/>
          </w:rPr>
          <w:instrText xml:space="preserve"> PAGEREF _Toc34724091 \h </w:instrText>
        </w:r>
        <w:r>
          <w:rPr>
            <w:noProof/>
            <w:webHidden/>
          </w:rPr>
        </w:r>
        <w:r>
          <w:rPr>
            <w:noProof/>
            <w:webHidden/>
          </w:rPr>
          <w:fldChar w:fldCharType="separate"/>
        </w:r>
        <w:r>
          <w:rPr>
            <w:noProof/>
            <w:webHidden/>
          </w:rPr>
          <w:t>22</w:t>
        </w:r>
        <w:r>
          <w:rPr>
            <w:noProof/>
            <w:webHidden/>
          </w:rPr>
          <w:fldChar w:fldCharType="end"/>
        </w:r>
      </w:hyperlink>
    </w:p>
    <w:p w14:paraId="69F5B077" w14:textId="4AC218B9" w:rsidR="0068377B" w:rsidRDefault="0068377B">
      <w:pPr>
        <w:pStyle w:val="TOC1"/>
        <w:tabs>
          <w:tab w:val="left" w:pos="480"/>
          <w:tab w:val="right" w:leader="dot" w:pos="9350"/>
        </w:tabs>
        <w:rPr>
          <w:rFonts w:eastAsiaTheme="minorEastAsia" w:cstheme="minorBidi"/>
          <w:b w:val="0"/>
          <w:bCs w:val="0"/>
          <w:noProof/>
          <w:sz w:val="24"/>
          <w:szCs w:val="24"/>
        </w:rPr>
      </w:pPr>
      <w:hyperlink w:anchor="_Toc34724092" w:history="1">
        <w:r w:rsidRPr="00335A63">
          <w:rPr>
            <w:rStyle w:val="Hyperlink"/>
            <w:noProof/>
          </w:rPr>
          <w:t>7</w:t>
        </w:r>
        <w:r>
          <w:rPr>
            <w:rFonts w:eastAsiaTheme="minorEastAsia" w:cstheme="minorBidi"/>
            <w:b w:val="0"/>
            <w:bCs w:val="0"/>
            <w:noProof/>
            <w:sz w:val="24"/>
            <w:szCs w:val="24"/>
          </w:rPr>
          <w:tab/>
        </w:r>
        <w:r w:rsidRPr="00335A63">
          <w:rPr>
            <w:rStyle w:val="Hyperlink"/>
            <w:noProof/>
          </w:rPr>
          <w:t>Appendix Describing the Source Data Set</w:t>
        </w:r>
        <w:r>
          <w:rPr>
            <w:noProof/>
            <w:webHidden/>
          </w:rPr>
          <w:tab/>
        </w:r>
        <w:r>
          <w:rPr>
            <w:noProof/>
            <w:webHidden/>
          </w:rPr>
          <w:fldChar w:fldCharType="begin"/>
        </w:r>
        <w:r>
          <w:rPr>
            <w:noProof/>
            <w:webHidden/>
          </w:rPr>
          <w:instrText xml:space="preserve"> PAGEREF _Toc34724092 \h </w:instrText>
        </w:r>
        <w:r>
          <w:rPr>
            <w:noProof/>
            <w:webHidden/>
          </w:rPr>
        </w:r>
        <w:r>
          <w:rPr>
            <w:noProof/>
            <w:webHidden/>
          </w:rPr>
          <w:fldChar w:fldCharType="separate"/>
        </w:r>
        <w:r>
          <w:rPr>
            <w:noProof/>
            <w:webHidden/>
          </w:rPr>
          <w:t>24</w:t>
        </w:r>
        <w:r>
          <w:rPr>
            <w:noProof/>
            <w:webHidden/>
          </w:rPr>
          <w:fldChar w:fldCharType="end"/>
        </w:r>
      </w:hyperlink>
    </w:p>
    <w:p w14:paraId="117FC5A9" w14:textId="77179898" w:rsidR="0068377B" w:rsidRDefault="0068377B">
      <w:pPr>
        <w:pStyle w:val="TOC1"/>
        <w:tabs>
          <w:tab w:val="left" w:pos="480"/>
          <w:tab w:val="right" w:leader="dot" w:pos="9350"/>
        </w:tabs>
        <w:rPr>
          <w:rFonts w:eastAsiaTheme="minorEastAsia" w:cstheme="minorBidi"/>
          <w:b w:val="0"/>
          <w:bCs w:val="0"/>
          <w:noProof/>
          <w:sz w:val="24"/>
          <w:szCs w:val="24"/>
        </w:rPr>
      </w:pPr>
      <w:hyperlink w:anchor="_Toc34724093" w:history="1">
        <w:r w:rsidRPr="00335A63">
          <w:rPr>
            <w:rStyle w:val="Hyperlink"/>
            <w:noProof/>
          </w:rPr>
          <w:t>8</w:t>
        </w:r>
        <w:r>
          <w:rPr>
            <w:rFonts w:eastAsiaTheme="minorEastAsia" w:cstheme="minorBidi"/>
            <w:b w:val="0"/>
            <w:bCs w:val="0"/>
            <w:noProof/>
            <w:sz w:val="24"/>
            <w:szCs w:val="24"/>
          </w:rPr>
          <w:tab/>
        </w:r>
        <w:r w:rsidRPr="00335A63">
          <w:rPr>
            <w:rStyle w:val="Hyperlink"/>
            <w:noProof/>
          </w:rPr>
          <w:t>Appendix of Executed Python Notebooks and Scripts</w:t>
        </w:r>
        <w:r>
          <w:rPr>
            <w:noProof/>
            <w:webHidden/>
          </w:rPr>
          <w:tab/>
        </w:r>
        <w:r>
          <w:rPr>
            <w:noProof/>
            <w:webHidden/>
          </w:rPr>
          <w:fldChar w:fldCharType="begin"/>
        </w:r>
        <w:r>
          <w:rPr>
            <w:noProof/>
            <w:webHidden/>
          </w:rPr>
          <w:instrText xml:space="preserve"> PAGEREF _Toc34724093 \h </w:instrText>
        </w:r>
        <w:r>
          <w:rPr>
            <w:noProof/>
            <w:webHidden/>
          </w:rPr>
        </w:r>
        <w:r>
          <w:rPr>
            <w:noProof/>
            <w:webHidden/>
          </w:rPr>
          <w:fldChar w:fldCharType="separate"/>
        </w:r>
        <w:r>
          <w:rPr>
            <w:noProof/>
            <w:webHidden/>
          </w:rPr>
          <w:t>26</w:t>
        </w:r>
        <w:r>
          <w:rPr>
            <w:noProof/>
            <w:webHidden/>
          </w:rPr>
          <w:fldChar w:fldCharType="end"/>
        </w:r>
      </w:hyperlink>
    </w:p>
    <w:p w14:paraId="6DCEA49B" w14:textId="2823E71A" w:rsidR="0068377B" w:rsidRDefault="0068377B">
      <w:pPr>
        <w:pStyle w:val="TOC2"/>
        <w:tabs>
          <w:tab w:val="left" w:pos="960"/>
          <w:tab w:val="right" w:leader="dot" w:pos="9350"/>
        </w:tabs>
        <w:rPr>
          <w:rFonts w:eastAsiaTheme="minorEastAsia" w:cstheme="minorBidi"/>
          <w:i w:val="0"/>
          <w:iCs w:val="0"/>
          <w:noProof/>
          <w:sz w:val="24"/>
          <w:szCs w:val="24"/>
        </w:rPr>
      </w:pPr>
      <w:hyperlink w:anchor="_Toc34724094" w:history="1">
        <w:r w:rsidRPr="00335A63">
          <w:rPr>
            <w:rStyle w:val="Hyperlink"/>
            <w:noProof/>
          </w:rPr>
          <w:t>8.1</w:t>
        </w:r>
        <w:r>
          <w:rPr>
            <w:rFonts w:eastAsiaTheme="minorEastAsia" w:cstheme="minorBidi"/>
            <w:i w:val="0"/>
            <w:iCs w:val="0"/>
            <w:noProof/>
            <w:sz w:val="24"/>
            <w:szCs w:val="24"/>
          </w:rPr>
          <w:tab/>
        </w:r>
        <w:r w:rsidRPr="00335A63">
          <w:rPr>
            <w:rStyle w:val="Hyperlink"/>
            <w:noProof/>
          </w:rPr>
          <w:t>Notebook: 01. Exploratory Data Analysis and Preliminary Cleaning</w:t>
        </w:r>
        <w:r>
          <w:rPr>
            <w:noProof/>
            <w:webHidden/>
          </w:rPr>
          <w:tab/>
        </w:r>
        <w:r>
          <w:rPr>
            <w:noProof/>
            <w:webHidden/>
          </w:rPr>
          <w:fldChar w:fldCharType="begin"/>
        </w:r>
        <w:r>
          <w:rPr>
            <w:noProof/>
            <w:webHidden/>
          </w:rPr>
          <w:instrText xml:space="preserve"> PAGEREF _Toc34724094 \h </w:instrText>
        </w:r>
        <w:r>
          <w:rPr>
            <w:noProof/>
            <w:webHidden/>
          </w:rPr>
        </w:r>
        <w:r>
          <w:rPr>
            <w:noProof/>
            <w:webHidden/>
          </w:rPr>
          <w:fldChar w:fldCharType="separate"/>
        </w:r>
        <w:r>
          <w:rPr>
            <w:noProof/>
            <w:webHidden/>
          </w:rPr>
          <w:t>8.1-1</w:t>
        </w:r>
        <w:r>
          <w:rPr>
            <w:noProof/>
            <w:webHidden/>
          </w:rPr>
          <w:fldChar w:fldCharType="end"/>
        </w:r>
      </w:hyperlink>
    </w:p>
    <w:p w14:paraId="2B8DC1B3" w14:textId="00765458" w:rsidR="0068377B" w:rsidRDefault="0068377B">
      <w:pPr>
        <w:pStyle w:val="TOC2"/>
        <w:tabs>
          <w:tab w:val="left" w:pos="960"/>
          <w:tab w:val="right" w:leader="dot" w:pos="9350"/>
        </w:tabs>
        <w:rPr>
          <w:rFonts w:eastAsiaTheme="minorEastAsia" w:cstheme="minorBidi"/>
          <w:i w:val="0"/>
          <w:iCs w:val="0"/>
          <w:noProof/>
          <w:sz w:val="24"/>
          <w:szCs w:val="24"/>
        </w:rPr>
      </w:pPr>
      <w:hyperlink w:anchor="_Toc34724095" w:history="1">
        <w:r w:rsidRPr="00335A63">
          <w:rPr>
            <w:rStyle w:val="Hyperlink"/>
            <w:noProof/>
          </w:rPr>
          <w:t>8.2</w:t>
        </w:r>
        <w:r>
          <w:rPr>
            <w:rFonts w:eastAsiaTheme="minorEastAsia" w:cstheme="minorBidi"/>
            <w:i w:val="0"/>
            <w:iCs w:val="0"/>
            <w:noProof/>
            <w:sz w:val="24"/>
            <w:szCs w:val="24"/>
          </w:rPr>
          <w:tab/>
        </w:r>
        <w:r w:rsidRPr="00335A63">
          <w:rPr>
            <w:rStyle w:val="Hyperlink"/>
            <w:noProof/>
          </w:rPr>
          <w:t>Notebook: 02. Cleaning the Source Data Set</w:t>
        </w:r>
        <w:r>
          <w:rPr>
            <w:noProof/>
            <w:webHidden/>
          </w:rPr>
          <w:tab/>
        </w:r>
        <w:r>
          <w:rPr>
            <w:noProof/>
            <w:webHidden/>
          </w:rPr>
          <w:fldChar w:fldCharType="begin"/>
        </w:r>
        <w:r>
          <w:rPr>
            <w:noProof/>
            <w:webHidden/>
          </w:rPr>
          <w:instrText xml:space="preserve"> PAGEREF _Toc34724095 \h </w:instrText>
        </w:r>
        <w:r>
          <w:rPr>
            <w:noProof/>
            <w:webHidden/>
          </w:rPr>
        </w:r>
        <w:r>
          <w:rPr>
            <w:noProof/>
            <w:webHidden/>
          </w:rPr>
          <w:fldChar w:fldCharType="separate"/>
        </w:r>
        <w:r>
          <w:rPr>
            <w:noProof/>
            <w:webHidden/>
          </w:rPr>
          <w:t>8.2-1</w:t>
        </w:r>
        <w:r>
          <w:rPr>
            <w:noProof/>
            <w:webHidden/>
          </w:rPr>
          <w:fldChar w:fldCharType="end"/>
        </w:r>
      </w:hyperlink>
    </w:p>
    <w:p w14:paraId="784CBF60" w14:textId="5FDAFDFC" w:rsidR="0068377B" w:rsidRDefault="0068377B">
      <w:pPr>
        <w:pStyle w:val="TOC2"/>
        <w:tabs>
          <w:tab w:val="left" w:pos="960"/>
          <w:tab w:val="right" w:leader="dot" w:pos="9350"/>
        </w:tabs>
        <w:rPr>
          <w:rFonts w:eastAsiaTheme="minorEastAsia" w:cstheme="minorBidi"/>
          <w:i w:val="0"/>
          <w:iCs w:val="0"/>
          <w:noProof/>
          <w:sz w:val="24"/>
          <w:szCs w:val="24"/>
        </w:rPr>
      </w:pPr>
      <w:hyperlink w:anchor="_Toc34724096" w:history="1">
        <w:r w:rsidRPr="00335A63">
          <w:rPr>
            <w:rStyle w:val="Hyperlink"/>
            <w:noProof/>
          </w:rPr>
          <w:t>8.3</w:t>
        </w:r>
        <w:r>
          <w:rPr>
            <w:rFonts w:eastAsiaTheme="minorEastAsia" w:cstheme="minorBidi"/>
            <w:i w:val="0"/>
            <w:iCs w:val="0"/>
            <w:noProof/>
            <w:sz w:val="24"/>
            <w:szCs w:val="24"/>
          </w:rPr>
          <w:tab/>
        </w:r>
        <w:r w:rsidRPr="00335A63">
          <w:rPr>
            <w:rStyle w:val="Hyperlink"/>
            <w:noProof/>
          </w:rPr>
          <w:t>Notebook: 03. Creating the Target Variable (SLAFail)</w:t>
        </w:r>
        <w:r>
          <w:rPr>
            <w:noProof/>
            <w:webHidden/>
          </w:rPr>
          <w:tab/>
        </w:r>
        <w:r>
          <w:rPr>
            <w:noProof/>
            <w:webHidden/>
          </w:rPr>
          <w:fldChar w:fldCharType="begin"/>
        </w:r>
        <w:r>
          <w:rPr>
            <w:noProof/>
            <w:webHidden/>
          </w:rPr>
          <w:instrText xml:space="preserve"> PAGEREF _Toc34724096 \h </w:instrText>
        </w:r>
        <w:r>
          <w:rPr>
            <w:noProof/>
            <w:webHidden/>
          </w:rPr>
        </w:r>
        <w:r>
          <w:rPr>
            <w:noProof/>
            <w:webHidden/>
          </w:rPr>
          <w:fldChar w:fldCharType="separate"/>
        </w:r>
        <w:r>
          <w:rPr>
            <w:noProof/>
            <w:webHidden/>
          </w:rPr>
          <w:t>8.3-1</w:t>
        </w:r>
        <w:r>
          <w:rPr>
            <w:noProof/>
            <w:webHidden/>
          </w:rPr>
          <w:fldChar w:fldCharType="end"/>
        </w:r>
      </w:hyperlink>
    </w:p>
    <w:p w14:paraId="3356AD6D" w14:textId="648C694D" w:rsidR="0068377B" w:rsidRDefault="0068377B">
      <w:pPr>
        <w:pStyle w:val="TOC2"/>
        <w:tabs>
          <w:tab w:val="left" w:pos="960"/>
          <w:tab w:val="right" w:leader="dot" w:pos="9350"/>
        </w:tabs>
        <w:rPr>
          <w:rFonts w:eastAsiaTheme="minorEastAsia" w:cstheme="minorBidi"/>
          <w:i w:val="0"/>
          <w:iCs w:val="0"/>
          <w:noProof/>
          <w:sz w:val="24"/>
          <w:szCs w:val="24"/>
        </w:rPr>
      </w:pPr>
      <w:hyperlink w:anchor="_Toc34724097" w:history="1">
        <w:r w:rsidRPr="00335A63">
          <w:rPr>
            <w:rStyle w:val="Hyperlink"/>
            <w:noProof/>
          </w:rPr>
          <w:t>8.4</w:t>
        </w:r>
        <w:r>
          <w:rPr>
            <w:rFonts w:eastAsiaTheme="minorEastAsia" w:cstheme="minorBidi"/>
            <w:i w:val="0"/>
            <w:iCs w:val="0"/>
            <w:noProof/>
            <w:sz w:val="24"/>
            <w:szCs w:val="24"/>
          </w:rPr>
          <w:tab/>
        </w:r>
        <w:r w:rsidRPr="00335A63">
          <w:rPr>
            <w:rStyle w:val="Hyperlink"/>
            <w:noProof/>
          </w:rPr>
          <w:t>Notebook: 04. Final Data Preparation</w:t>
        </w:r>
        <w:r>
          <w:rPr>
            <w:noProof/>
            <w:webHidden/>
          </w:rPr>
          <w:tab/>
        </w:r>
        <w:r>
          <w:rPr>
            <w:noProof/>
            <w:webHidden/>
          </w:rPr>
          <w:fldChar w:fldCharType="begin"/>
        </w:r>
        <w:r>
          <w:rPr>
            <w:noProof/>
            <w:webHidden/>
          </w:rPr>
          <w:instrText xml:space="preserve"> PAGEREF _Toc34724097 \h </w:instrText>
        </w:r>
        <w:r>
          <w:rPr>
            <w:noProof/>
            <w:webHidden/>
          </w:rPr>
        </w:r>
        <w:r>
          <w:rPr>
            <w:noProof/>
            <w:webHidden/>
          </w:rPr>
          <w:fldChar w:fldCharType="separate"/>
        </w:r>
        <w:r>
          <w:rPr>
            <w:noProof/>
            <w:webHidden/>
          </w:rPr>
          <w:t>8.4-1</w:t>
        </w:r>
        <w:r>
          <w:rPr>
            <w:noProof/>
            <w:webHidden/>
          </w:rPr>
          <w:fldChar w:fldCharType="end"/>
        </w:r>
      </w:hyperlink>
    </w:p>
    <w:p w14:paraId="1F4809A3" w14:textId="54A38456" w:rsidR="0068377B" w:rsidRDefault="0068377B">
      <w:pPr>
        <w:pStyle w:val="TOC2"/>
        <w:tabs>
          <w:tab w:val="left" w:pos="960"/>
          <w:tab w:val="right" w:leader="dot" w:pos="9350"/>
        </w:tabs>
        <w:rPr>
          <w:rFonts w:eastAsiaTheme="minorEastAsia" w:cstheme="minorBidi"/>
          <w:i w:val="0"/>
          <w:iCs w:val="0"/>
          <w:noProof/>
          <w:sz w:val="24"/>
          <w:szCs w:val="24"/>
        </w:rPr>
      </w:pPr>
      <w:hyperlink w:anchor="_Toc34724098" w:history="1">
        <w:r w:rsidRPr="00335A63">
          <w:rPr>
            <w:rStyle w:val="Hyperlink"/>
            <w:noProof/>
          </w:rPr>
          <w:t>8.5</w:t>
        </w:r>
        <w:r>
          <w:rPr>
            <w:rFonts w:eastAsiaTheme="minorEastAsia" w:cstheme="minorBidi"/>
            <w:i w:val="0"/>
            <w:iCs w:val="0"/>
            <w:noProof/>
            <w:sz w:val="24"/>
            <w:szCs w:val="24"/>
          </w:rPr>
          <w:tab/>
        </w:r>
        <w:r w:rsidRPr="00335A63">
          <w:rPr>
            <w:rStyle w:val="Hyperlink"/>
            <w:noProof/>
          </w:rPr>
          <w:t>Notebook: 05.01.c Bare Bones Analysis Using a Weight of Evidence Encoder</w:t>
        </w:r>
        <w:r>
          <w:rPr>
            <w:noProof/>
            <w:webHidden/>
          </w:rPr>
          <w:tab/>
        </w:r>
        <w:r>
          <w:rPr>
            <w:noProof/>
            <w:webHidden/>
          </w:rPr>
          <w:fldChar w:fldCharType="begin"/>
        </w:r>
        <w:r>
          <w:rPr>
            <w:noProof/>
            <w:webHidden/>
          </w:rPr>
          <w:instrText xml:space="preserve"> PAGEREF _Toc34724098 \h </w:instrText>
        </w:r>
        <w:r>
          <w:rPr>
            <w:noProof/>
            <w:webHidden/>
          </w:rPr>
        </w:r>
        <w:r>
          <w:rPr>
            <w:noProof/>
            <w:webHidden/>
          </w:rPr>
          <w:fldChar w:fldCharType="separate"/>
        </w:r>
        <w:r>
          <w:rPr>
            <w:noProof/>
            <w:webHidden/>
          </w:rPr>
          <w:t>8.5-1</w:t>
        </w:r>
        <w:r>
          <w:rPr>
            <w:noProof/>
            <w:webHidden/>
          </w:rPr>
          <w:fldChar w:fldCharType="end"/>
        </w:r>
      </w:hyperlink>
    </w:p>
    <w:p w14:paraId="29A6804B" w14:textId="3C3F5D9C" w:rsidR="0068377B" w:rsidRDefault="0068377B">
      <w:pPr>
        <w:pStyle w:val="TOC2"/>
        <w:tabs>
          <w:tab w:val="left" w:pos="960"/>
          <w:tab w:val="right" w:leader="dot" w:pos="9350"/>
        </w:tabs>
        <w:rPr>
          <w:rFonts w:eastAsiaTheme="minorEastAsia" w:cstheme="minorBidi"/>
          <w:i w:val="0"/>
          <w:iCs w:val="0"/>
          <w:noProof/>
          <w:sz w:val="24"/>
          <w:szCs w:val="24"/>
        </w:rPr>
      </w:pPr>
      <w:hyperlink w:anchor="_Toc34724099" w:history="1">
        <w:r w:rsidRPr="00335A63">
          <w:rPr>
            <w:rStyle w:val="Hyperlink"/>
            <w:noProof/>
          </w:rPr>
          <w:t>8.6</w:t>
        </w:r>
        <w:r>
          <w:rPr>
            <w:rFonts w:eastAsiaTheme="minorEastAsia" w:cstheme="minorBidi"/>
            <w:i w:val="0"/>
            <w:iCs w:val="0"/>
            <w:noProof/>
            <w:sz w:val="24"/>
            <w:szCs w:val="24"/>
          </w:rPr>
          <w:tab/>
        </w:r>
        <w:r w:rsidRPr="00335A63">
          <w:rPr>
            <w:rStyle w:val="Hyperlink"/>
            <w:noProof/>
          </w:rPr>
          <w:t>Notebook: 05.02 Feature Selection KBest with ANOVA F-value Score Function</w:t>
        </w:r>
        <w:r>
          <w:rPr>
            <w:noProof/>
            <w:webHidden/>
          </w:rPr>
          <w:tab/>
        </w:r>
        <w:r>
          <w:rPr>
            <w:noProof/>
            <w:webHidden/>
          </w:rPr>
          <w:fldChar w:fldCharType="begin"/>
        </w:r>
        <w:r>
          <w:rPr>
            <w:noProof/>
            <w:webHidden/>
          </w:rPr>
          <w:instrText xml:space="preserve"> PAGEREF _Toc34724099 \h </w:instrText>
        </w:r>
        <w:r>
          <w:rPr>
            <w:noProof/>
            <w:webHidden/>
          </w:rPr>
        </w:r>
        <w:r>
          <w:rPr>
            <w:noProof/>
            <w:webHidden/>
          </w:rPr>
          <w:fldChar w:fldCharType="separate"/>
        </w:r>
        <w:r>
          <w:rPr>
            <w:noProof/>
            <w:webHidden/>
          </w:rPr>
          <w:t>8.6-1</w:t>
        </w:r>
        <w:r>
          <w:rPr>
            <w:noProof/>
            <w:webHidden/>
          </w:rPr>
          <w:fldChar w:fldCharType="end"/>
        </w:r>
      </w:hyperlink>
    </w:p>
    <w:p w14:paraId="73947B0F" w14:textId="16507B35" w:rsidR="0068377B" w:rsidRDefault="0068377B">
      <w:pPr>
        <w:pStyle w:val="TOC2"/>
        <w:tabs>
          <w:tab w:val="left" w:pos="960"/>
          <w:tab w:val="right" w:leader="dot" w:pos="9350"/>
        </w:tabs>
        <w:rPr>
          <w:rFonts w:eastAsiaTheme="minorEastAsia" w:cstheme="minorBidi"/>
          <w:i w:val="0"/>
          <w:iCs w:val="0"/>
          <w:noProof/>
          <w:sz w:val="24"/>
          <w:szCs w:val="24"/>
        </w:rPr>
      </w:pPr>
      <w:hyperlink w:anchor="_Toc34724100" w:history="1">
        <w:r w:rsidRPr="00335A63">
          <w:rPr>
            <w:rStyle w:val="Hyperlink"/>
            <w:noProof/>
          </w:rPr>
          <w:t>8.7</w:t>
        </w:r>
        <w:r>
          <w:rPr>
            <w:rFonts w:eastAsiaTheme="minorEastAsia" w:cstheme="minorBidi"/>
            <w:i w:val="0"/>
            <w:iCs w:val="0"/>
            <w:noProof/>
            <w:sz w:val="24"/>
            <w:szCs w:val="24"/>
          </w:rPr>
          <w:tab/>
        </w:r>
        <w:r w:rsidRPr="00335A63">
          <w:rPr>
            <w:rStyle w:val="Hyperlink"/>
            <w:noProof/>
          </w:rPr>
          <w:t>Notebook: 06.01.b Optimize the Logistic Regression Model</w:t>
        </w:r>
        <w:r>
          <w:rPr>
            <w:noProof/>
            <w:webHidden/>
          </w:rPr>
          <w:tab/>
        </w:r>
        <w:r>
          <w:rPr>
            <w:noProof/>
            <w:webHidden/>
          </w:rPr>
          <w:fldChar w:fldCharType="begin"/>
        </w:r>
        <w:r>
          <w:rPr>
            <w:noProof/>
            <w:webHidden/>
          </w:rPr>
          <w:instrText xml:space="preserve"> PAGEREF _Toc34724100 \h </w:instrText>
        </w:r>
        <w:r>
          <w:rPr>
            <w:noProof/>
            <w:webHidden/>
          </w:rPr>
        </w:r>
        <w:r>
          <w:rPr>
            <w:noProof/>
            <w:webHidden/>
          </w:rPr>
          <w:fldChar w:fldCharType="separate"/>
        </w:r>
        <w:r>
          <w:rPr>
            <w:noProof/>
            <w:webHidden/>
          </w:rPr>
          <w:t>8.7-1</w:t>
        </w:r>
        <w:r>
          <w:rPr>
            <w:noProof/>
            <w:webHidden/>
          </w:rPr>
          <w:fldChar w:fldCharType="end"/>
        </w:r>
      </w:hyperlink>
    </w:p>
    <w:p w14:paraId="092A038E" w14:textId="2241E909" w:rsidR="00EA3E28" w:rsidRDefault="005B1E85" w:rsidP="00346A6C">
      <w:pPr>
        <w:pStyle w:val="BodyText"/>
      </w:pPr>
      <w:r>
        <w:rPr>
          <w:rFonts w:eastAsia="Times New Roman" w:cs="Times New Roman"/>
          <w:noProof/>
          <w:kern w:val="0"/>
          <w:sz w:val="20"/>
          <w:szCs w:val="20"/>
          <w:lang w:eastAsia="en-US"/>
        </w:rPr>
        <w:fldChar w:fldCharType="end"/>
      </w:r>
    </w:p>
    <w:p w14:paraId="6DCDDFD4" w14:textId="77777777" w:rsidR="00F66225" w:rsidRDefault="00535CBF" w:rsidP="00535CBF">
      <w:pPr>
        <w:pStyle w:val="TOAHeading"/>
      </w:pPr>
      <w:r>
        <w:lastRenderedPageBreak/>
        <w:t>Table of Exhibits</w:t>
      </w:r>
    </w:p>
    <w:p w14:paraId="6E7A9711" w14:textId="08CEBF70" w:rsidR="0068377B" w:rsidRDefault="005A419C">
      <w:pPr>
        <w:pStyle w:val="TableofFigures"/>
        <w:tabs>
          <w:tab w:val="right" w:leader="dot" w:pos="9350"/>
        </w:tabs>
        <w:rPr>
          <w:rFonts w:cstheme="minorBidi"/>
          <w:noProof/>
          <w:sz w:val="24"/>
          <w:szCs w:val="24"/>
        </w:rPr>
      </w:pPr>
      <w:r>
        <w:rPr>
          <w:lang w:eastAsia="ja-JP"/>
        </w:rPr>
        <w:fldChar w:fldCharType="begin"/>
      </w:r>
      <w:r>
        <w:rPr>
          <w:lang w:eastAsia="ja-JP"/>
        </w:rPr>
        <w:instrText xml:space="preserve"> TOC \h \z \c "Exhibit" </w:instrText>
      </w:r>
      <w:r>
        <w:rPr>
          <w:lang w:eastAsia="ja-JP"/>
        </w:rPr>
        <w:fldChar w:fldCharType="separate"/>
      </w:r>
      <w:hyperlink w:anchor="_Toc34724101" w:history="1">
        <w:r w:rsidR="0068377B" w:rsidRPr="006F4FC9">
          <w:rPr>
            <w:rStyle w:val="Hyperlink"/>
            <w:noProof/>
          </w:rPr>
          <w:t>Exhibit 2. Business Rule for SLAFail Target Variable</w:t>
        </w:r>
        <w:r w:rsidR="0068377B">
          <w:rPr>
            <w:noProof/>
            <w:webHidden/>
          </w:rPr>
          <w:tab/>
        </w:r>
        <w:r w:rsidR="0068377B">
          <w:rPr>
            <w:noProof/>
            <w:webHidden/>
          </w:rPr>
          <w:fldChar w:fldCharType="begin"/>
        </w:r>
        <w:r w:rsidR="0068377B">
          <w:rPr>
            <w:noProof/>
            <w:webHidden/>
          </w:rPr>
          <w:instrText xml:space="preserve"> PAGEREF _Toc34724101 \h </w:instrText>
        </w:r>
        <w:r w:rsidR="0068377B">
          <w:rPr>
            <w:noProof/>
            <w:webHidden/>
          </w:rPr>
        </w:r>
        <w:r w:rsidR="0068377B">
          <w:rPr>
            <w:noProof/>
            <w:webHidden/>
          </w:rPr>
          <w:fldChar w:fldCharType="separate"/>
        </w:r>
        <w:r w:rsidR="0068377B">
          <w:rPr>
            <w:noProof/>
            <w:webHidden/>
          </w:rPr>
          <w:t>7</w:t>
        </w:r>
        <w:r w:rsidR="0068377B">
          <w:rPr>
            <w:noProof/>
            <w:webHidden/>
          </w:rPr>
          <w:fldChar w:fldCharType="end"/>
        </w:r>
      </w:hyperlink>
    </w:p>
    <w:p w14:paraId="70026966" w14:textId="63A63E18" w:rsidR="0068377B" w:rsidRDefault="0068377B">
      <w:pPr>
        <w:pStyle w:val="TableofFigures"/>
        <w:tabs>
          <w:tab w:val="right" w:leader="dot" w:pos="9350"/>
        </w:tabs>
        <w:rPr>
          <w:rFonts w:cstheme="minorBidi"/>
          <w:noProof/>
          <w:sz w:val="24"/>
          <w:szCs w:val="24"/>
        </w:rPr>
      </w:pPr>
      <w:hyperlink w:anchor="_Toc34724102" w:history="1">
        <w:r w:rsidRPr="006F4FC9">
          <w:rPr>
            <w:rStyle w:val="Hyperlink"/>
            <w:noProof/>
          </w:rPr>
          <w:t>Exhibit 3. Correlation Heatmap</w:t>
        </w:r>
        <w:r>
          <w:rPr>
            <w:noProof/>
            <w:webHidden/>
          </w:rPr>
          <w:tab/>
        </w:r>
        <w:r>
          <w:rPr>
            <w:noProof/>
            <w:webHidden/>
          </w:rPr>
          <w:fldChar w:fldCharType="begin"/>
        </w:r>
        <w:r>
          <w:rPr>
            <w:noProof/>
            <w:webHidden/>
          </w:rPr>
          <w:instrText xml:space="preserve"> PAGEREF _Toc34724102 \h </w:instrText>
        </w:r>
        <w:r>
          <w:rPr>
            <w:noProof/>
            <w:webHidden/>
          </w:rPr>
        </w:r>
        <w:r>
          <w:rPr>
            <w:noProof/>
            <w:webHidden/>
          </w:rPr>
          <w:fldChar w:fldCharType="separate"/>
        </w:r>
        <w:r>
          <w:rPr>
            <w:noProof/>
            <w:webHidden/>
          </w:rPr>
          <w:t>8</w:t>
        </w:r>
        <w:r>
          <w:rPr>
            <w:noProof/>
            <w:webHidden/>
          </w:rPr>
          <w:fldChar w:fldCharType="end"/>
        </w:r>
      </w:hyperlink>
    </w:p>
    <w:p w14:paraId="27926292" w14:textId="0C0C6868" w:rsidR="0068377B" w:rsidRDefault="0068377B">
      <w:pPr>
        <w:pStyle w:val="TableofFigures"/>
        <w:tabs>
          <w:tab w:val="right" w:leader="dot" w:pos="9350"/>
        </w:tabs>
        <w:rPr>
          <w:rFonts w:cstheme="minorBidi"/>
          <w:noProof/>
          <w:sz w:val="24"/>
          <w:szCs w:val="24"/>
        </w:rPr>
      </w:pPr>
      <w:hyperlink w:anchor="_Toc34724103" w:history="1">
        <w:r w:rsidRPr="006F4FC9">
          <w:rPr>
            <w:rStyle w:val="Hyperlink"/>
            <w:noProof/>
          </w:rPr>
          <w:t>Exhibit 4. Final Set of Dependent Variables</w:t>
        </w:r>
        <w:r>
          <w:rPr>
            <w:noProof/>
            <w:webHidden/>
          </w:rPr>
          <w:tab/>
        </w:r>
        <w:r>
          <w:rPr>
            <w:noProof/>
            <w:webHidden/>
          </w:rPr>
          <w:fldChar w:fldCharType="begin"/>
        </w:r>
        <w:r>
          <w:rPr>
            <w:noProof/>
            <w:webHidden/>
          </w:rPr>
          <w:instrText xml:space="preserve"> PAGEREF _Toc34724103 \h </w:instrText>
        </w:r>
        <w:r>
          <w:rPr>
            <w:noProof/>
            <w:webHidden/>
          </w:rPr>
        </w:r>
        <w:r>
          <w:rPr>
            <w:noProof/>
            <w:webHidden/>
          </w:rPr>
          <w:fldChar w:fldCharType="separate"/>
        </w:r>
        <w:r>
          <w:rPr>
            <w:noProof/>
            <w:webHidden/>
          </w:rPr>
          <w:t>8</w:t>
        </w:r>
        <w:r>
          <w:rPr>
            <w:noProof/>
            <w:webHidden/>
          </w:rPr>
          <w:fldChar w:fldCharType="end"/>
        </w:r>
      </w:hyperlink>
    </w:p>
    <w:p w14:paraId="35DC3FE6" w14:textId="4818B286" w:rsidR="0068377B" w:rsidRDefault="0068377B">
      <w:pPr>
        <w:pStyle w:val="TableofFigures"/>
        <w:tabs>
          <w:tab w:val="right" w:leader="dot" w:pos="9350"/>
        </w:tabs>
        <w:rPr>
          <w:rFonts w:cstheme="minorBidi"/>
          <w:noProof/>
          <w:sz w:val="24"/>
          <w:szCs w:val="24"/>
        </w:rPr>
      </w:pPr>
      <w:hyperlink w:anchor="_Toc34724104" w:history="1">
        <w:r w:rsidRPr="006F4FC9">
          <w:rPr>
            <w:rStyle w:val="Hyperlink"/>
            <w:noProof/>
          </w:rPr>
          <w:t>Exhibit 5. Data Extraction and Preparation Techniques – Advantages and Disadvantages</w:t>
        </w:r>
        <w:r>
          <w:rPr>
            <w:noProof/>
            <w:webHidden/>
          </w:rPr>
          <w:tab/>
        </w:r>
        <w:r>
          <w:rPr>
            <w:noProof/>
            <w:webHidden/>
          </w:rPr>
          <w:fldChar w:fldCharType="begin"/>
        </w:r>
        <w:r>
          <w:rPr>
            <w:noProof/>
            <w:webHidden/>
          </w:rPr>
          <w:instrText xml:space="preserve"> PAGEREF _Toc34724104 \h </w:instrText>
        </w:r>
        <w:r>
          <w:rPr>
            <w:noProof/>
            <w:webHidden/>
          </w:rPr>
        </w:r>
        <w:r>
          <w:rPr>
            <w:noProof/>
            <w:webHidden/>
          </w:rPr>
          <w:fldChar w:fldCharType="separate"/>
        </w:r>
        <w:r>
          <w:rPr>
            <w:noProof/>
            <w:webHidden/>
          </w:rPr>
          <w:t>9</w:t>
        </w:r>
        <w:r>
          <w:rPr>
            <w:noProof/>
            <w:webHidden/>
          </w:rPr>
          <w:fldChar w:fldCharType="end"/>
        </w:r>
      </w:hyperlink>
    </w:p>
    <w:p w14:paraId="5D8C319F" w14:textId="49AFDC66" w:rsidR="0068377B" w:rsidRDefault="0068377B">
      <w:pPr>
        <w:pStyle w:val="TableofFigures"/>
        <w:tabs>
          <w:tab w:val="right" w:leader="dot" w:pos="9350"/>
        </w:tabs>
        <w:rPr>
          <w:rFonts w:cstheme="minorBidi"/>
          <w:noProof/>
          <w:sz w:val="24"/>
          <w:szCs w:val="24"/>
        </w:rPr>
      </w:pPr>
      <w:hyperlink w:anchor="_Toc34724105" w:history="1">
        <w:r w:rsidRPr="006F4FC9">
          <w:rPr>
            <w:rStyle w:val="Hyperlink"/>
            <w:noProof/>
          </w:rPr>
          <w:t>Exhibit 6. Data Extraction and Preparation Tools – Advantages and Disadvantages</w:t>
        </w:r>
        <w:r>
          <w:rPr>
            <w:noProof/>
            <w:webHidden/>
          </w:rPr>
          <w:tab/>
        </w:r>
        <w:r>
          <w:rPr>
            <w:noProof/>
            <w:webHidden/>
          </w:rPr>
          <w:fldChar w:fldCharType="begin"/>
        </w:r>
        <w:r>
          <w:rPr>
            <w:noProof/>
            <w:webHidden/>
          </w:rPr>
          <w:instrText xml:space="preserve"> PAGEREF _Toc34724105 \h </w:instrText>
        </w:r>
        <w:r>
          <w:rPr>
            <w:noProof/>
            <w:webHidden/>
          </w:rPr>
        </w:r>
        <w:r>
          <w:rPr>
            <w:noProof/>
            <w:webHidden/>
          </w:rPr>
          <w:fldChar w:fldCharType="separate"/>
        </w:r>
        <w:r>
          <w:rPr>
            <w:noProof/>
            <w:webHidden/>
          </w:rPr>
          <w:t>10</w:t>
        </w:r>
        <w:r>
          <w:rPr>
            <w:noProof/>
            <w:webHidden/>
          </w:rPr>
          <w:fldChar w:fldCharType="end"/>
        </w:r>
      </w:hyperlink>
    </w:p>
    <w:p w14:paraId="66587D25" w14:textId="2BF95F40" w:rsidR="0068377B" w:rsidRDefault="0068377B">
      <w:pPr>
        <w:pStyle w:val="TableofFigures"/>
        <w:tabs>
          <w:tab w:val="right" w:leader="dot" w:pos="9350"/>
        </w:tabs>
        <w:rPr>
          <w:rFonts w:cstheme="minorBidi"/>
          <w:noProof/>
          <w:sz w:val="24"/>
          <w:szCs w:val="24"/>
        </w:rPr>
      </w:pPr>
      <w:hyperlink w:anchor="_Toc34724106" w:history="1">
        <w:r w:rsidRPr="006F4FC9">
          <w:rPr>
            <w:rStyle w:val="Hyperlink"/>
            <w:noProof/>
          </w:rPr>
          <w:t>Exhibit 7. Comparison of Model Metrics among Encoders</w:t>
        </w:r>
        <w:r>
          <w:rPr>
            <w:noProof/>
            <w:webHidden/>
          </w:rPr>
          <w:tab/>
        </w:r>
        <w:r>
          <w:rPr>
            <w:noProof/>
            <w:webHidden/>
          </w:rPr>
          <w:fldChar w:fldCharType="begin"/>
        </w:r>
        <w:r>
          <w:rPr>
            <w:noProof/>
            <w:webHidden/>
          </w:rPr>
          <w:instrText xml:space="preserve"> PAGEREF _Toc34724106 \h </w:instrText>
        </w:r>
        <w:r>
          <w:rPr>
            <w:noProof/>
            <w:webHidden/>
          </w:rPr>
        </w:r>
        <w:r>
          <w:rPr>
            <w:noProof/>
            <w:webHidden/>
          </w:rPr>
          <w:fldChar w:fldCharType="separate"/>
        </w:r>
        <w:r>
          <w:rPr>
            <w:noProof/>
            <w:webHidden/>
          </w:rPr>
          <w:t>12</w:t>
        </w:r>
        <w:r>
          <w:rPr>
            <w:noProof/>
            <w:webHidden/>
          </w:rPr>
          <w:fldChar w:fldCharType="end"/>
        </w:r>
      </w:hyperlink>
    </w:p>
    <w:p w14:paraId="6BC5F338" w14:textId="4770402A" w:rsidR="0068377B" w:rsidRDefault="0068377B">
      <w:pPr>
        <w:pStyle w:val="TableofFigures"/>
        <w:tabs>
          <w:tab w:val="right" w:leader="dot" w:pos="9350"/>
        </w:tabs>
        <w:rPr>
          <w:rFonts w:cstheme="minorBidi"/>
          <w:noProof/>
          <w:sz w:val="24"/>
          <w:szCs w:val="24"/>
        </w:rPr>
      </w:pPr>
      <w:hyperlink w:anchor="_Toc34724107" w:history="1">
        <w:r w:rsidRPr="006F4FC9">
          <w:rPr>
            <w:rStyle w:val="Hyperlink"/>
            <w:noProof/>
          </w:rPr>
          <w:t>Exhibit 8. Comparison of Model Metrics among Feature Selection Methods</w:t>
        </w:r>
        <w:r>
          <w:rPr>
            <w:noProof/>
            <w:webHidden/>
          </w:rPr>
          <w:tab/>
        </w:r>
        <w:r>
          <w:rPr>
            <w:noProof/>
            <w:webHidden/>
          </w:rPr>
          <w:fldChar w:fldCharType="begin"/>
        </w:r>
        <w:r>
          <w:rPr>
            <w:noProof/>
            <w:webHidden/>
          </w:rPr>
          <w:instrText xml:space="preserve"> PAGEREF _Toc34724107 \h </w:instrText>
        </w:r>
        <w:r>
          <w:rPr>
            <w:noProof/>
            <w:webHidden/>
          </w:rPr>
        </w:r>
        <w:r>
          <w:rPr>
            <w:noProof/>
            <w:webHidden/>
          </w:rPr>
          <w:fldChar w:fldCharType="separate"/>
        </w:r>
        <w:r>
          <w:rPr>
            <w:noProof/>
            <w:webHidden/>
          </w:rPr>
          <w:t>12</w:t>
        </w:r>
        <w:r>
          <w:rPr>
            <w:noProof/>
            <w:webHidden/>
          </w:rPr>
          <w:fldChar w:fldCharType="end"/>
        </w:r>
      </w:hyperlink>
    </w:p>
    <w:p w14:paraId="24109213" w14:textId="1B220B89" w:rsidR="0068377B" w:rsidRDefault="0068377B">
      <w:pPr>
        <w:pStyle w:val="TableofFigures"/>
        <w:tabs>
          <w:tab w:val="right" w:leader="dot" w:pos="9350"/>
        </w:tabs>
        <w:rPr>
          <w:rFonts w:cstheme="minorBidi"/>
          <w:noProof/>
          <w:sz w:val="24"/>
          <w:szCs w:val="24"/>
        </w:rPr>
      </w:pPr>
      <w:hyperlink w:anchor="_Toc34724108" w:history="1">
        <w:r w:rsidRPr="006F4FC9">
          <w:rPr>
            <w:rStyle w:val="Hyperlink"/>
            <w:noProof/>
          </w:rPr>
          <w:t>Exhibit 9. PCA Explained and Cumulative Variance</w:t>
        </w:r>
        <w:r>
          <w:rPr>
            <w:noProof/>
            <w:webHidden/>
          </w:rPr>
          <w:tab/>
        </w:r>
        <w:r>
          <w:rPr>
            <w:noProof/>
            <w:webHidden/>
          </w:rPr>
          <w:fldChar w:fldCharType="begin"/>
        </w:r>
        <w:r>
          <w:rPr>
            <w:noProof/>
            <w:webHidden/>
          </w:rPr>
          <w:instrText xml:space="preserve"> PAGEREF _Toc34724108 \h </w:instrText>
        </w:r>
        <w:r>
          <w:rPr>
            <w:noProof/>
            <w:webHidden/>
          </w:rPr>
        </w:r>
        <w:r>
          <w:rPr>
            <w:noProof/>
            <w:webHidden/>
          </w:rPr>
          <w:fldChar w:fldCharType="separate"/>
        </w:r>
        <w:r>
          <w:rPr>
            <w:noProof/>
            <w:webHidden/>
          </w:rPr>
          <w:t>13</w:t>
        </w:r>
        <w:r>
          <w:rPr>
            <w:noProof/>
            <w:webHidden/>
          </w:rPr>
          <w:fldChar w:fldCharType="end"/>
        </w:r>
      </w:hyperlink>
    </w:p>
    <w:p w14:paraId="2AC09794" w14:textId="5B394D50" w:rsidR="0068377B" w:rsidRDefault="0068377B">
      <w:pPr>
        <w:pStyle w:val="TableofFigures"/>
        <w:tabs>
          <w:tab w:val="right" w:leader="dot" w:pos="9350"/>
        </w:tabs>
        <w:rPr>
          <w:rFonts w:cstheme="minorBidi"/>
          <w:noProof/>
          <w:sz w:val="24"/>
          <w:szCs w:val="24"/>
        </w:rPr>
      </w:pPr>
      <w:hyperlink w:anchor="_Toc34724109" w:history="1">
        <w:r w:rsidRPr="006F4FC9">
          <w:rPr>
            <w:rStyle w:val="Hyperlink"/>
            <w:noProof/>
          </w:rPr>
          <w:t>Exhibit 10. Contribution to Variance in First Two Principal Components</w:t>
        </w:r>
        <w:r>
          <w:rPr>
            <w:noProof/>
            <w:webHidden/>
          </w:rPr>
          <w:tab/>
        </w:r>
        <w:r>
          <w:rPr>
            <w:noProof/>
            <w:webHidden/>
          </w:rPr>
          <w:fldChar w:fldCharType="begin"/>
        </w:r>
        <w:r>
          <w:rPr>
            <w:noProof/>
            <w:webHidden/>
          </w:rPr>
          <w:instrText xml:space="preserve"> PAGEREF _Toc34724109 \h </w:instrText>
        </w:r>
        <w:r>
          <w:rPr>
            <w:noProof/>
            <w:webHidden/>
          </w:rPr>
        </w:r>
        <w:r>
          <w:rPr>
            <w:noProof/>
            <w:webHidden/>
          </w:rPr>
          <w:fldChar w:fldCharType="separate"/>
        </w:r>
        <w:r>
          <w:rPr>
            <w:noProof/>
            <w:webHidden/>
          </w:rPr>
          <w:t>13</w:t>
        </w:r>
        <w:r>
          <w:rPr>
            <w:noProof/>
            <w:webHidden/>
          </w:rPr>
          <w:fldChar w:fldCharType="end"/>
        </w:r>
      </w:hyperlink>
    </w:p>
    <w:p w14:paraId="3983D6D7" w14:textId="7F187130" w:rsidR="0068377B" w:rsidRDefault="0068377B">
      <w:pPr>
        <w:pStyle w:val="TableofFigures"/>
        <w:tabs>
          <w:tab w:val="right" w:leader="dot" w:pos="9350"/>
        </w:tabs>
        <w:rPr>
          <w:rFonts w:cstheme="minorBidi"/>
          <w:noProof/>
          <w:sz w:val="24"/>
          <w:szCs w:val="24"/>
        </w:rPr>
      </w:pPr>
      <w:hyperlink w:anchor="_Toc34724110" w:history="1">
        <w:r w:rsidRPr="006F4FC9">
          <w:rPr>
            <w:rStyle w:val="Hyperlink"/>
            <w:noProof/>
          </w:rPr>
          <w:t>Exhibit 11. Hierarchical Cluster Analysis Dendrogram</w:t>
        </w:r>
        <w:r>
          <w:rPr>
            <w:noProof/>
            <w:webHidden/>
          </w:rPr>
          <w:tab/>
        </w:r>
        <w:r>
          <w:rPr>
            <w:noProof/>
            <w:webHidden/>
          </w:rPr>
          <w:fldChar w:fldCharType="begin"/>
        </w:r>
        <w:r>
          <w:rPr>
            <w:noProof/>
            <w:webHidden/>
          </w:rPr>
          <w:instrText xml:space="preserve"> PAGEREF _Toc34724110 \h </w:instrText>
        </w:r>
        <w:r>
          <w:rPr>
            <w:noProof/>
            <w:webHidden/>
          </w:rPr>
        </w:r>
        <w:r>
          <w:rPr>
            <w:noProof/>
            <w:webHidden/>
          </w:rPr>
          <w:fldChar w:fldCharType="separate"/>
        </w:r>
        <w:r>
          <w:rPr>
            <w:noProof/>
            <w:webHidden/>
          </w:rPr>
          <w:t>14</w:t>
        </w:r>
        <w:r>
          <w:rPr>
            <w:noProof/>
            <w:webHidden/>
          </w:rPr>
          <w:fldChar w:fldCharType="end"/>
        </w:r>
      </w:hyperlink>
    </w:p>
    <w:p w14:paraId="11D5DA4A" w14:textId="4BF2687B" w:rsidR="0068377B" w:rsidRDefault="0068377B">
      <w:pPr>
        <w:pStyle w:val="TableofFigures"/>
        <w:tabs>
          <w:tab w:val="right" w:leader="dot" w:pos="9350"/>
        </w:tabs>
        <w:rPr>
          <w:rFonts w:cstheme="minorBidi"/>
          <w:noProof/>
          <w:sz w:val="24"/>
          <w:szCs w:val="24"/>
        </w:rPr>
      </w:pPr>
      <w:hyperlink w:anchor="_Toc34724111" w:history="1">
        <w:r w:rsidRPr="006F4FC9">
          <w:rPr>
            <w:rStyle w:val="Hyperlink"/>
            <w:noProof/>
          </w:rPr>
          <w:t>Exhibit 12. Hierarchical Cluster Analysis Stability Chart</w:t>
        </w:r>
        <w:r>
          <w:rPr>
            <w:noProof/>
            <w:webHidden/>
          </w:rPr>
          <w:tab/>
        </w:r>
        <w:r>
          <w:rPr>
            <w:noProof/>
            <w:webHidden/>
          </w:rPr>
          <w:fldChar w:fldCharType="begin"/>
        </w:r>
        <w:r>
          <w:rPr>
            <w:noProof/>
            <w:webHidden/>
          </w:rPr>
          <w:instrText xml:space="preserve"> PAGEREF _Toc34724111 \h </w:instrText>
        </w:r>
        <w:r>
          <w:rPr>
            <w:noProof/>
            <w:webHidden/>
          </w:rPr>
        </w:r>
        <w:r>
          <w:rPr>
            <w:noProof/>
            <w:webHidden/>
          </w:rPr>
          <w:fldChar w:fldCharType="separate"/>
        </w:r>
        <w:r>
          <w:rPr>
            <w:noProof/>
            <w:webHidden/>
          </w:rPr>
          <w:t>14</w:t>
        </w:r>
        <w:r>
          <w:rPr>
            <w:noProof/>
            <w:webHidden/>
          </w:rPr>
          <w:fldChar w:fldCharType="end"/>
        </w:r>
      </w:hyperlink>
    </w:p>
    <w:p w14:paraId="5423F6BD" w14:textId="1B427549" w:rsidR="0068377B" w:rsidRDefault="0068377B">
      <w:pPr>
        <w:pStyle w:val="TableofFigures"/>
        <w:tabs>
          <w:tab w:val="right" w:leader="dot" w:pos="9350"/>
        </w:tabs>
        <w:rPr>
          <w:rFonts w:cstheme="minorBidi"/>
          <w:noProof/>
          <w:sz w:val="24"/>
          <w:szCs w:val="24"/>
        </w:rPr>
      </w:pPr>
      <w:hyperlink w:anchor="_Toc34724112" w:history="1">
        <w:r w:rsidRPr="006F4FC9">
          <w:rPr>
            <w:rStyle w:val="Hyperlink"/>
            <w:noProof/>
          </w:rPr>
          <w:t>Exhibit 13. Identified Clusters</w:t>
        </w:r>
        <w:r>
          <w:rPr>
            <w:noProof/>
            <w:webHidden/>
          </w:rPr>
          <w:tab/>
        </w:r>
        <w:r>
          <w:rPr>
            <w:noProof/>
            <w:webHidden/>
          </w:rPr>
          <w:fldChar w:fldCharType="begin"/>
        </w:r>
        <w:r>
          <w:rPr>
            <w:noProof/>
            <w:webHidden/>
          </w:rPr>
          <w:instrText xml:space="preserve"> PAGEREF _Toc34724112 \h </w:instrText>
        </w:r>
        <w:r>
          <w:rPr>
            <w:noProof/>
            <w:webHidden/>
          </w:rPr>
        </w:r>
        <w:r>
          <w:rPr>
            <w:noProof/>
            <w:webHidden/>
          </w:rPr>
          <w:fldChar w:fldCharType="separate"/>
        </w:r>
        <w:r>
          <w:rPr>
            <w:noProof/>
            <w:webHidden/>
          </w:rPr>
          <w:t>15</w:t>
        </w:r>
        <w:r>
          <w:rPr>
            <w:noProof/>
            <w:webHidden/>
          </w:rPr>
          <w:fldChar w:fldCharType="end"/>
        </w:r>
      </w:hyperlink>
    </w:p>
    <w:p w14:paraId="02BD90CC" w14:textId="1F807ED4" w:rsidR="0068377B" w:rsidRDefault="0068377B">
      <w:pPr>
        <w:pStyle w:val="TableofFigures"/>
        <w:tabs>
          <w:tab w:val="right" w:leader="dot" w:pos="9350"/>
        </w:tabs>
        <w:rPr>
          <w:rFonts w:cstheme="minorBidi"/>
          <w:noProof/>
          <w:sz w:val="24"/>
          <w:szCs w:val="24"/>
        </w:rPr>
      </w:pPr>
      <w:hyperlink w:anchor="_Toc34724113" w:history="1">
        <w:r w:rsidRPr="006F4FC9">
          <w:rPr>
            <w:rStyle w:val="Hyperlink"/>
            <w:noProof/>
          </w:rPr>
          <w:t>Exhibit 14. Optimization Results</w:t>
        </w:r>
        <w:r>
          <w:rPr>
            <w:noProof/>
            <w:webHidden/>
          </w:rPr>
          <w:tab/>
        </w:r>
        <w:r>
          <w:rPr>
            <w:noProof/>
            <w:webHidden/>
          </w:rPr>
          <w:fldChar w:fldCharType="begin"/>
        </w:r>
        <w:r>
          <w:rPr>
            <w:noProof/>
            <w:webHidden/>
          </w:rPr>
          <w:instrText xml:space="preserve"> PAGEREF _Toc34724113 \h </w:instrText>
        </w:r>
        <w:r>
          <w:rPr>
            <w:noProof/>
            <w:webHidden/>
          </w:rPr>
        </w:r>
        <w:r>
          <w:rPr>
            <w:noProof/>
            <w:webHidden/>
          </w:rPr>
          <w:fldChar w:fldCharType="separate"/>
        </w:r>
        <w:r>
          <w:rPr>
            <w:noProof/>
            <w:webHidden/>
          </w:rPr>
          <w:t>15</w:t>
        </w:r>
        <w:r>
          <w:rPr>
            <w:noProof/>
            <w:webHidden/>
          </w:rPr>
          <w:fldChar w:fldCharType="end"/>
        </w:r>
      </w:hyperlink>
    </w:p>
    <w:p w14:paraId="3D68974F" w14:textId="5839BDC3" w:rsidR="0068377B" w:rsidRDefault="0068377B">
      <w:pPr>
        <w:pStyle w:val="TableofFigures"/>
        <w:tabs>
          <w:tab w:val="right" w:leader="dot" w:pos="9350"/>
        </w:tabs>
        <w:rPr>
          <w:rFonts w:cstheme="minorBidi"/>
          <w:noProof/>
          <w:sz w:val="24"/>
          <w:szCs w:val="24"/>
        </w:rPr>
      </w:pPr>
      <w:hyperlink w:anchor="_Toc34724114" w:history="1">
        <w:r w:rsidRPr="006F4FC9">
          <w:rPr>
            <w:rStyle w:val="Hyperlink"/>
            <w:noProof/>
          </w:rPr>
          <w:t>Exhibit 15. ROC Curve for Optimized Model</w:t>
        </w:r>
        <w:r>
          <w:rPr>
            <w:noProof/>
            <w:webHidden/>
          </w:rPr>
          <w:tab/>
        </w:r>
        <w:r>
          <w:rPr>
            <w:noProof/>
            <w:webHidden/>
          </w:rPr>
          <w:fldChar w:fldCharType="begin"/>
        </w:r>
        <w:r>
          <w:rPr>
            <w:noProof/>
            <w:webHidden/>
          </w:rPr>
          <w:instrText xml:space="preserve"> PAGEREF _Toc34724114 \h </w:instrText>
        </w:r>
        <w:r>
          <w:rPr>
            <w:noProof/>
            <w:webHidden/>
          </w:rPr>
        </w:r>
        <w:r>
          <w:rPr>
            <w:noProof/>
            <w:webHidden/>
          </w:rPr>
          <w:fldChar w:fldCharType="separate"/>
        </w:r>
        <w:r>
          <w:rPr>
            <w:noProof/>
            <w:webHidden/>
          </w:rPr>
          <w:t>16</w:t>
        </w:r>
        <w:r>
          <w:rPr>
            <w:noProof/>
            <w:webHidden/>
          </w:rPr>
          <w:fldChar w:fldCharType="end"/>
        </w:r>
      </w:hyperlink>
    </w:p>
    <w:p w14:paraId="70818A30" w14:textId="0F3AD2CB" w:rsidR="0068377B" w:rsidRDefault="0068377B">
      <w:pPr>
        <w:pStyle w:val="TableofFigures"/>
        <w:tabs>
          <w:tab w:val="right" w:leader="dot" w:pos="9350"/>
        </w:tabs>
        <w:rPr>
          <w:rFonts w:cstheme="minorBidi"/>
          <w:noProof/>
          <w:sz w:val="24"/>
          <w:szCs w:val="24"/>
        </w:rPr>
      </w:pPr>
      <w:hyperlink w:anchor="_Toc34724115" w:history="1">
        <w:r w:rsidRPr="006F4FC9">
          <w:rPr>
            <w:rStyle w:val="Hyperlink"/>
            <w:noProof/>
          </w:rPr>
          <w:t>Exhibit 16. Techniques and Tools for Analysis – Advantages and Disadvantages</w:t>
        </w:r>
        <w:r>
          <w:rPr>
            <w:noProof/>
            <w:webHidden/>
          </w:rPr>
          <w:tab/>
        </w:r>
        <w:r>
          <w:rPr>
            <w:noProof/>
            <w:webHidden/>
          </w:rPr>
          <w:fldChar w:fldCharType="begin"/>
        </w:r>
        <w:r>
          <w:rPr>
            <w:noProof/>
            <w:webHidden/>
          </w:rPr>
          <w:instrText xml:space="preserve"> PAGEREF _Toc34724115 \h </w:instrText>
        </w:r>
        <w:r>
          <w:rPr>
            <w:noProof/>
            <w:webHidden/>
          </w:rPr>
        </w:r>
        <w:r>
          <w:rPr>
            <w:noProof/>
            <w:webHidden/>
          </w:rPr>
          <w:fldChar w:fldCharType="separate"/>
        </w:r>
        <w:r>
          <w:rPr>
            <w:noProof/>
            <w:webHidden/>
          </w:rPr>
          <w:t>17</w:t>
        </w:r>
        <w:r>
          <w:rPr>
            <w:noProof/>
            <w:webHidden/>
          </w:rPr>
          <w:fldChar w:fldCharType="end"/>
        </w:r>
      </w:hyperlink>
    </w:p>
    <w:p w14:paraId="349F5823" w14:textId="68A497AB" w:rsidR="0068377B" w:rsidRDefault="0068377B">
      <w:pPr>
        <w:pStyle w:val="TableofFigures"/>
        <w:tabs>
          <w:tab w:val="right" w:leader="dot" w:pos="9350"/>
        </w:tabs>
        <w:rPr>
          <w:rFonts w:cstheme="minorBidi"/>
          <w:noProof/>
          <w:sz w:val="24"/>
          <w:szCs w:val="24"/>
        </w:rPr>
      </w:pPr>
      <w:hyperlink w:anchor="_Toc34724116" w:history="1">
        <w:r w:rsidRPr="006F4FC9">
          <w:rPr>
            <w:rStyle w:val="Hyperlink"/>
            <w:noProof/>
          </w:rPr>
          <w:t>Exhibit 17. Logistic Regression Model Coefficients</w:t>
        </w:r>
        <w:r>
          <w:rPr>
            <w:noProof/>
            <w:webHidden/>
          </w:rPr>
          <w:tab/>
        </w:r>
        <w:r>
          <w:rPr>
            <w:noProof/>
            <w:webHidden/>
          </w:rPr>
          <w:fldChar w:fldCharType="begin"/>
        </w:r>
        <w:r>
          <w:rPr>
            <w:noProof/>
            <w:webHidden/>
          </w:rPr>
          <w:instrText xml:space="preserve"> PAGEREF _Toc34724116 \h </w:instrText>
        </w:r>
        <w:r>
          <w:rPr>
            <w:noProof/>
            <w:webHidden/>
          </w:rPr>
        </w:r>
        <w:r>
          <w:rPr>
            <w:noProof/>
            <w:webHidden/>
          </w:rPr>
          <w:fldChar w:fldCharType="separate"/>
        </w:r>
        <w:r>
          <w:rPr>
            <w:noProof/>
            <w:webHidden/>
          </w:rPr>
          <w:t>19</w:t>
        </w:r>
        <w:r>
          <w:rPr>
            <w:noProof/>
            <w:webHidden/>
          </w:rPr>
          <w:fldChar w:fldCharType="end"/>
        </w:r>
      </w:hyperlink>
    </w:p>
    <w:p w14:paraId="749D5657" w14:textId="60050490" w:rsidR="00EA3E28" w:rsidRDefault="005A419C">
      <w:pPr>
        <w:pStyle w:val="TableofFigures"/>
        <w:tabs>
          <w:tab w:val="right" w:leader="dot" w:pos="9350"/>
        </w:tabs>
        <w:rPr>
          <w:lang w:eastAsia="ja-JP"/>
        </w:rPr>
      </w:pPr>
      <w:r>
        <w:rPr>
          <w:lang w:eastAsia="ja-JP"/>
        </w:rPr>
        <w:fldChar w:fldCharType="end"/>
      </w:r>
    </w:p>
    <w:p w14:paraId="5E052297" w14:textId="2BD71069" w:rsidR="004F3C72" w:rsidRDefault="004F3C72" w:rsidP="004F3C72">
      <w:pPr>
        <w:sectPr w:rsidR="004F3C72" w:rsidSect="004F3C72">
          <w:headerReference w:type="default" r:id="rId9"/>
          <w:footerReference w:type="even" r:id="rId10"/>
          <w:footerReference w:type="default" r:id="rId11"/>
          <w:headerReference w:type="first" r:id="rId12"/>
          <w:footnotePr>
            <w:pos w:val="beneathText"/>
          </w:footnotePr>
          <w:pgSz w:w="12240" w:h="15840"/>
          <w:pgMar w:top="1440" w:right="1440" w:bottom="1440" w:left="1440" w:header="720" w:footer="720" w:gutter="0"/>
          <w:pgNumType w:fmt="lowerRoman"/>
          <w:cols w:space="720"/>
          <w:titlePg/>
          <w:docGrid w:linePitch="360"/>
          <w15:footnoteColumns w:val="1"/>
        </w:sectPr>
      </w:pPr>
    </w:p>
    <w:p w14:paraId="18AD97BB" w14:textId="77777777" w:rsidR="00572314" w:rsidRDefault="00572314" w:rsidP="00A87ED7">
      <w:pPr>
        <w:pStyle w:val="Heading1"/>
        <w:numPr>
          <w:ilvl w:val="0"/>
          <w:numId w:val="14"/>
        </w:numPr>
      </w:pPr>
      <w:bookmarkStart w:id="1" w:name="_Ref33456685"/>
      <w:bookmarkStart w:id="2" w:name="_Toc34724061"/>
      <w:r>
        <w:lastRenderedPageBreak/>
        <w:t>Research Question</w:t>
      </w:r>
      <w:bookmarkEnd w:id="1"/>
      <w:bookmarkEnd w:id="2"/>
    </w:p>
    <w:p w14:paraId="2AB98311" w14:textId="1EE7E32E" w:rsidR="00417BA0" w:rsidRDefault="00417BA0" w:rsidP="00417BA0">
      <w:pPr>
        <w:pStyle w:val="IntenseQuote"/>
      </w:pPr>
      <w:r>
        <w:t>What factors predict Incident Management SLA compliance?</w:t>
      </w:r>
    </w:p>
    <w:p w14:paraId="47D5776F" w14:textId="3E46AA34" w:rsidR="00417BA0" w:rsidRDefault="00417BA0" w:rsidP="00417BA0">
      <w:pPr>
        <w:pStyle w:val="Heading2"/>
      </w:pPr>
      <w:bookmarkStart w:id="3" w:name="_Toc34724062"/>
      <w:r>
        <w:t>Justification for the Question</w:t>
      </w:r>
      <w:bookmarkEnd w:id="3"/>
    </w:p>
    <w:p w14:paraId="1146F8AA" w14:textId="7A628B17" w:rsidR="00E139C3" w:rsidRPr="00E6271C" w:rsidRDefault="00AF7D5D" w:rsidP="00346A6C">
      <w:pPr>
        <w:pStyle w:val="BodyText"/>
      </w:pPr>
      <w:r>
        <w:t xml:space="preserve">In the context of </w:t>
      </w:r>
      <w:r w:rsidR="00E139C3" w:rsidRPr="00E6271C">
        <w:t>Information Technology (IT) organizations provid</w:t>
      </w:r>
      <w:r>
        <w:t>ing</w:t>
      </w:r>
      <w:r w:rsidR="00E139C3" w:rsidRPr="00E6271C">
        <w:t xml:space="preserve"> IT services to customers</w:t>
      </w:r>
      <w:r>
        <w:t>,</w:t>
      </w:r>
      <w:r w:rsidR="00E139C3" w:rsidRPr="00E6271C">
        <w:t xml:space="preserve"> Incident Management practices and processes serve as critical customer satisfaction enablers. Incident Management aims to minimize the duration of interruptions in normal service operations while also minimizing the impact of those interruptions </w:t>
      </w:r>
      <w:r w:rsidR="00E139C3" w:rsidRPr="00E6271C">
        <w:fldChar w:fldCharType="begin"/>
      </w:r>
      <w:r w:rsidR="00E139C3" w:rsidRPr="00E6271C">
        <w:instrText xml:space="preserve"> ADDIN ZOTERO_ITEM CSL_CITATION {"citationID":"Wxmc23hH","properties":{"formattedCitation":"(Hanna, 2011, p. 29)","plainCitation":"(Hanna, 2011, p. 29)","noteIndex":0},"citationItems":[{"id":152,"uris":["http://zotero.org/users/6295578/items/9TIJN6IM"],"uri":["http://zotero.org/users/6295578/items/9TIJN6IM"],"itemData":{"id":152,"type":"article","language":"English","publisher":"AXELOS Limited","title":"ITIL(r) glossary and abbreviations","URL":"https://www.axelos.com/corporate/media/files/glossaries/itil_2011_glossary_gb-v1-0.pdf","author":[{"family":"Hanna","given":"Ashley"}],"issued":{"date-parts":[["2011"]]}},"locator":"29","label":"page"}],"schema":"https://github.com/citation-style-language/schema/raw/master/csl-citation.json"} </w:instrText>
      </w:r>
      <w:r w:rsidR="00E139C3" w:rsidRPr="00E6271C">
        <w:fldChar w:fldCharType="separate"/>
      </w:r>
      <w:r w:rsidR="00E139C3" w:rsidRPr="00E6271C">
        <w:t>(Hanna, 2011, p. 29)</w:t>
      </w:r>
      <w:r w:rsidR="00E139C3" w:rsidRPr="00E6271C">
        <w:fldChar w:fldCharType="end"/>
      </w:r>
      <w:r w:rsidR="00E139C3" w:rsidRPr="00E6271C">
        <w:t xml:space="preserve">. Service Level Agreements (SLA) describe services and establish service level targets as negotiated and agreed upon between the service provider and the customer </w:t>
      </w:r>
      <w:r w:rsidR="00E139C3" w:rsidRPr="00E6271C">
        <w:fldChar w:fldCharType="begin"/>
      </w:r>
      <w:r w:rsidR="00E139C3" w:rsidRPr="00E6271C">
        <w:instrText xml:space="preserve"> ADDIN ZOTERO_ITEM CSL_CITATION {"citationID":"9OQSe5sL","properties":{"formattedCitation":"(Hanna, 2011, p. 54)","plainCitation":"(Hanna, 2011, p. 54)","noteIndex":0},"citationItems":[{"id":152,"uris":["http://zotero.org/users/6295578/items/9TIJN6IM"],"uri":["http://zotero.org/users/6295578/items/9TIJN6IM"],"itemData":{"id":152,"type":"article","language":"English","publisher":"AXELOS Limited","title":"ITIL(r) glossary and abbreviations","URL":"https://www.axelos.com/corporate/media/files/glossaries/itil_2011_glossary_gb-v1-0.pdf","author":[{"family":"Hanna","given":"Ashley"}],"issued":{"date-parts":[["2011"]]}},"locator":"54","label":"page"}],"schema":"https://github.com/citation-style-language/schema/raw/master/csl-citation.json"} </w:instrText>
      </w:r>
      <w:r w:rsidR="00E139C3" w:rsidRPr="00E6271C">
        <w:fldChar w:fldCharType="separate"/>
      </w:r>
      <w:r w:rsidR="00E139C3" w:rsidRPr="00E6271C">
        <w:t>(Hanna, 2011, p. 54)</w:t>
      </w:r>
      <w:r w:rsidR="00E139C3" w:rsidRPr="00E6271C">
        <w:fldChar w:fldCharType="end"/>
      </w:r>
      <w:r w:rsidR="00E139C3" w:rsidRPr="00E6271C">
        <w:t>. Common SLA elements identify target thresholds for the duration of incidents from initial identification (opened) to restoration of service at normal operational levels (resolved). The swift resolution of business-impacting incidents represents a primary focus for IT service support organizations. The ability to proactively identify incidents at risk of failure to meet an SLA threshold, “SLA-at-Risk”, allow</w:t>
      </w:r>
      <w:r>
        <w:t>s</w:t>
      </w:r>
      <w:r w:rsidR="00E139C3" w:rsidRPr="00E6271C">
        <w:t xml:space="preserve"> for decisions and actions that reduce </w:t>
      </w:r>
      <w:r>
        <w:t xml:space="preserve">the duration and severity of </w:t>
      </w:r>
      <w:r w:rsidR="00E139C3" w:rsidRPr="00E6271C">
        <w:t xml:space="preserve">service disruptions. </w:t>
      </w:r>
    </w:p>
    <w:p w14:paraId="6ABE4515" w14:textId="77777777" w:rsidR="00E139C3" w:rsidRPr="00E139C3" w:rsidRDefault="00E139C3" w:rsidP="00346A6C">
      <w:pPr>
        <w:pStyle w:val="BodyText"/>
      </w:pPr>
      <w:r>
        <w:t xml:space="preserve">Service Desk managers, those responsible for the Incident Management process within an IT organization, will benefit from the results of this study. With customization of the data feed to a specific environment, the model will assist in identifying characteristics of incidents at risk of failure to meet an SLA </w:t>
      </w:r>
      <w:r>
        <w:fldChar w:fldCharType="begin"/>
      </w:r>
      <w:r>
        <w:instrText xml:space="preserve"> ADDIN ZOTERO_ITEM CSL_CITATION {"citationID":"4t1O2pCU","properties":{"formattedCitation":"(Higgins, 2016)","plainCitation":"(Higgins, 2016)","noteIndex":0},"citationItems":[{"id":260,"uris":["http://zotero.org/users/6295578/items/CJFZ8S7U"],"uri":["http://zotero.org/users/6295578/items/CJFZ8S7U"],"itemData":{"id":260,"type":"webpage","title":"How predictive analytics have turned Incident Management on its head -","URL":"http://www.theitsmreview.com/2016/04/predictive-analytics-turned-incident-management-head/","author":[{"family":"Higgins","given":"Stuart"}],"accessed":{"date-parts":[["2020",2,19]]},"issued":{"date-parts":[["2016",4,26]]}}}],"schema":"https://github.com/citation-style-language/schema/raw/master/csl-citation.json"} </w:instrText>
      </w:r>
      <w:r>
        <w:fldChar w:fldCharType="separate"/>
      </w:r>
      <w:r>
        <w:rPr>
          <w:noProof/>
        </w:rPr>
        <w:t>(Higgins, 2016)</w:t>
      </w:r>
      <w:r>
        <w:fldChar w:fldCharType="end"/>
      </w:r>
      <w:r>
        <w:t>. Within the IT Service Management (ITSM) lifecycle, the results of this study will also interest Problem Management and Continual Service Improvement practitioners.</w:t>
      </w:r>
    </w:p>
    <w:p w14:paraId="37FC5E1D" w14:textId="6DCDA196" w:rsidR="00417BA0" w:rsidRPr="00417BA0" w:rsidRDefault="00417BA0" w:rsidP="00417BA0">
      <w:pPr>
        <w:pStyle w:val="Heading2"/>
      </w:pPr>
      <w:bookmarkStart w:id="4" w:name="_Toc34724063"/>
      <w:r>
        <w:t>Context</w:t>
      </w:r>
      <w:bookmarkEnd w:id="4"/>
    </w:p>
    <w:p w14:paraId="7CD49AEA" w14:textId="0DD24BE9" w:rsidR="00E6271C" w:rsidRPr="00E6271C" w:rsidRDefault="00E6271C" w:rsidP="00346A6C">
      <w:pPr>
        <w:pStyle w:val="BodyText"/>
      </w:pPr>
      <w:r w:rsidRPr="00E6271C">
        <w:t xml:space="preserve">IT organizations use </w:t>
      </w:r>
      <w:r w:rsidR="00E139C3">
        <w:t>ITSM</w:t>
      </w:r>
      <w:r>
        <w:t xml:space="preserve"> </w:t>
      </w:r>
      <w:r w:rsidRPr="00E6271C">
        <w:t xml:space="preserve">systems to capture information about the execution of Incident Management processes. These systems produce logs containing details about incidents, for </w:t>
      </w:r>
      <w:r w:rsidRPr="00E6271C">
        <w:lastRenderedPageBreak/>
        <w:t>example, the steps taken to resolve them, the individuals involved with the incidents, the elements within the IT environment impacted by the incident, and timestamps for actions taken throughout the lifecycle of an incident.</w:t>
      </w:r>
    </w:p>
    <w:p w14:paraId="0347F4AE" w14:textId="178E9E4C" w:rsidR="00E6271C" w:rsidRPr="00E6271C" w:rsidRDefault="00E6271C" w:rsidP="00346A6C">
      <w:pPr>
        <w:pStyle w:val="BodyText"/>
      </w:pPr>
      <w:r w:rsidRPr="00E6271C">
        <w:t xml:space="preserve">This project </w:t>
      </w:r>
      <w:r>
        <w:t>investigate</w:t>
      </w:r>
      <w:r w:rsidR="005B20F7">
        <w:t>d</w:t>
      </w:r>
      <w:r w:rsidRPr="00E6271C">
        <w:t xml:space="preserve"> an extract of Incident Management data from an ITSM system to determine indicators of failure to meet an SLA threshold and develop a model for predicting those incidents. Insight into SLA-at-Risk conditions notify management of IT environment components requiring attention, similar to a customer churn analysis identifying characteristics for marketing attention. </w:t>
      </w:r>
    </w:p>
    <w:p w14:paraId="7A825973" w14:textId="376DCF8E" w:rsidR="00E6271C" w:rsidRDefault="00E6271C" w:rsidP="00346A6C">
      <w:pPr>
        <w:pStyle w:val="BodyText"/>
      </w:pPr>
      <w:r w:rsidRPr="00E6271C">
        <w:t xml:space="preserve">A literature scan identified related research in the field of process mining, a combination of data mining with process science </w:t>
      </w:r>
      <w:r w:rsidRPr="00E6271C">
        <w:fldChar w:fldCharType="begin"/>
      </w:r>
      <w:r w:rsidRPr="00E6271C">
        <w:instrText xml:space="preserve"> ADDIN ZOTERO_ITEM CSL_CITATION {"citationID":"ezsvI7EQ","properties":{"formattedCitation":"(Van Der Aalst, 2018, p. 15)","plainCitation":"(Van Der Aalst, 2018, p. 15)","noteIndex":0},"citationItems":[{"id":133,"uris":["http://zotero.org/users/6295578/items/T4LZB2AS"],"uri":["http://zotero.org/users/6295578/items/T4LZB2AS"],"itemData":{"id":133,"type":"book","ISBN":"3-662-57041-6","publisher":"Springer Publishing Company, Incorporated","title":"Process Mining: Data Science in Action","author":[{"family":"Van Der Aalst","given":"Wil M. P."}],"issued":{"date-parts":[["2018"]]}},"locator":"15","label":"page"}],"schema":"https://github.com/citation-style-language/schema/raw/master/csl-citation.json"} </w:instrText>
      </w:r>
      <w:r w:rsidRPr="00E6271C">
        <w:fldChar w:fldCharType="separate"/>
      </w:r>
      <w:r w:rsidRPr="00E6271C">
        <w:t>(Van Der Aalst, 2018, p. 15)</w:t>
      </w:r>
      <w:r w:rsidRPr="00E6271C">
        <w:fldChar w:fldCharType="end"/>
      </w:r>
      <w:r w:rsidRPr="00E6271C">
        <w:t xml:space="preserve">. Amaral et al. investigated attribute selection methods to build completion time prediction models </w:t>
      </w:r>
      <w:r w:rsidRPr="00E6271C">
        <w:fldChar w:fldCharType="begin"/>
      </w:r>
      <w:r w:rsidR="00D04042">
        <w:instrText xml:space="preserve"> ADDIN ZOTERO_ITEM CSL_CITATION {"citationID":"aYd8yKyK","properties":{"formattedCitation":"(Amaral et al., 2019)","plainCitation":"(Amaral et al., 2019)","noteIndex":0},"citationItems":[{"id":129,"uris":["http://zotero.org/users/6295578/items/3CGZM6Y6"],"uri":["http://zotero.org/users/6295578/items/3CGZM6Y6"],"itemData":{"id":129,"type":"book","ISBN":"978-3-319-96522-2","note":"DOI: 10.1007/978-3-030-15154-6_1","number-of-pages":"3","title":"Enhancing Completion Time Prediction Through Attribute Selection","author":[{"family":"Amaral","given":"Claudio"},{"family":"Fantinato","given":"Marcelo"},{"family":"Reijers","given":"Hajo"},{"family":"Peres","given":"Sarajane"}],"issued":{"date-parts":[["2019",1,1]]}}}],"schema":"https://github.com/citation-style-language/schema/raw/master/csl-citation.json"} </w:instrText>
      </w:r>
      <w:r w:rsidRPr="00E6271C">
        <w:fldChar w:fldCharType="separate"/>
      </w:r>
      <w:r w:rsidR="00D04042">
        <w:t>(Amaral et al., 2019)</w:t>
      </w:r>
      <w:r w:rsidRPr="00E6271C">
        <w:fldChar w:fldCharType="end"/>
      </w:r>
      <w:r w:rsidRPr="00E6271C">
        <w:t xml:space="preserve">. </w:t>
      </w:r>
      <w:proofErr w:type="spellStart"/>
      <w:r w:rsidRPr="00E6271C">
        <w:t>Hinkka</w:t>
      </w:r>
      <w:proofErr w:type="spellEnd"/>
      <w:r w:rsidRPr="00E6271C">
        <w:t xml:space="preserve"> et al. evaluated feature selection algorithms by comparing classification accuracy and response times. The study used the Gradient Boosting Machine classification method and an approximation of the mutual information score across feature selection methods on two different data sets. </w:t>
      </w:r>
      <w:proofErr w:type="spellStart"/>
      <w:r w:rsidRPr="00E6271C">
        <w:t>Sarnovsky</w:t>
      </w:r>
      <w:proofErr w:type="spellEnd"/>
      <w:r w:rsidRPr="00E6271C">
        <w:t xml:space="preserve"> and </w:t>
      </w:r>
      <w:proofErr w:type="spellStart"/>
      <w:r w:rsidRPr="00E6271C">
        <w:t>Surma</w:t>
      </w:r>
      <w:proofErr w:type="spellEnd"/>
      <w:r w:rsidRPr="00E6271C">
        <w:t xml:space="preserve"> used Random Forests and Gradient Boosting Machine classifiers to identify incident sources and predict impacts </w:t>
      </w:r>
      <w:r w:rsidRPr="00E6271C">
        <w:fldChar w:fldCharType="begin"/>
      </w:r>
      <w:r w:rsidRPr="00E6271C">
        <w:instrText xml:space="preserve"> ADDIN ZOTERO_ITEM CSL_CITATION {"citationID":"gPMGJa32","properties":{"formattedCitation":"(Sarnovsky &amp; Surma, 2018)","plainCitation":"(Sarnovsky &amp; Surma, 2018)","noteIndex":0},"citationItems":[{"id":163,"uris":["http://zotero.org/users/6295578/items/LCSL265X"],"uri":["http://zotero.org/users/6295578/items/LCSL265X"],"itemData":{"id":163,"type":"article-journal","abstract":"The work presented in this paper is focused on creating of predictive models that help in the process of incident resolution and implementation of IT infrastructure changes to increase the overall support of IT management. Our main objective was to build the predictive models using machine learning algorithms and CRISP-DM methodology. We used the incident and related changes database obtained from the IT environment of the Rabobank Group company, which contained information about the processing of the incidents during the incident management process. We decided to investigate the dependencies between the incident observation on particular infrastructure component and the actual source of the incident as well as the dependency between the incidents and related changes in the infrastructure. We used Random Forests and Gradient Boosting Machine classifiers in the process of identification of incident source as well as in the prediction of possible impact of the observed incident. Both types of models were tested on testing set and evaluated using defined metrics.","container-title":"Acta Electrotechnica et Informatica","DOI":"10.15546/aeei-2018-0009","ISSN":"13358243, 13383957","issue":"1","journalAbbreviation":"AEI","language":"en","page":"57-62","source":"DOI.org (Crossref)","title":"PREDICTIVE MODELS FOR SUPPORT OF INCIDENT MANAGEMENT PROCESS IN IT SERVICE MANAGEMENT","URL":"http://www.aei.tuke.sk/papers/2018/1/09_Sarnovsky.pdf","volume":"18","author":[{"family":"Sarnovsky","given":"Martin"},{"family":"Surma","given":"Juraj"}],"accessed":{"date-parts":[["2020",2,17]]},"issued":{"date-parts":[["2018",3,1]]}}}],"schema":"https://github.com/citation-style-language/schema/raw/master/csl-citation.json"} </w:instrText>
      </w:r>
      <w:r w:rsidRPr="00E6271C">
        <w:fldChar w:fldCharType="separate"/>
      </w:r>
      <w:r w:rsidRPr="00E6271C">
        <w:t>(</w:t>
      </w:r>
      <w:proofErr w:type="spellStart"/>
      <w:r w:rsidRPr="00E6271C">
        <w:t>Sarnovsky</w:t>
      </w:r>
      <w:proofErr w:type="spellEnd"/>
      <w:r w:rsidRPr="00E6271C">
        <w:t xml:space="preserve"> &amp; </w:t>
      </w:r>
      <w:proofErr w:type="spellStart"/>
      <w:r w:rsidRPr="00E6271C">
        <w:t>Surma</w:t>
      </w:r>
      <w:proofErr w:type="spellEnd"/>
      <w:r w:rsidRPr="00E6271C">
        <w:t>, 2018)</w:t>
      </w:r>
      <w:r w:rsidRPr="00E6271C">
        <w:fldChar w:fldCharType="end"/>
      </w:r>
      <w:r w:rsidRPr="00E6271C">
        <w:t xml:space="preserve">. Malley leveraged split-plot Analysis of Variance (ANOVA) techniques to assess the “extent to which IT staff use of organizational knowledge generated from data warehouse analytical measures reduces the number of IT incidents over a 30-day period”. Buhler et al. used a multinomial logistic regression model to predict impact pattern categorizations </w:t>
      </w:r>
      <w:r w:rsidRPr="00E6271C">
        <w:fldChar w:fldCharType="begin"/>
      </w:r>
      <w:r w:rsidRPr="00E6271C">
        <w:instrText xml:space="preserve"> ADDIN ZOTERO_ITEM CSL_CITATION {"citationID":"pAZxgj0e","properties":{"formattedCitation":"(Buhler et al., n.d., p. 13)","plainCitation":"(Buhler et al., n.d., p. 13)","noteIndex":0},"citationItems":[{"id":186,"uris":["http://zotero.org/users/6295578/items/TABW3DCG"],"uri":["http://zotero.org/users/6295578/items/TABW3DCG"],"itemData":{"id":186,"type":"article-journal","language":"en","page":"36","source":"Zotero","title":"Service Desk and Incident Impact Patterns Following ITIL Change Implementation","author":[{"family":"Buhler","given":"Pierre"},{"family":"Callaghan","given":"Robert O’"},{"family":"Aubry","given":"Soline"},{"family":"DeJoy","given":"Danielle"},{"family":"Kuo","given":"Emily"},{"family":"Shoup","given":"Natalie"},{"family":"Khosla","given":"Inayat"},{"family":"Ginsburg","given":"Mark"},{"family":"Hartman","given":"Nicholas"},{"family":"McBride","given":"Nicholas S"}]},"locator":"13","label":"page"}],"schema":"https://github.com/citation-style-language/schema/raw/master/csl-citation.json"} </w:instrText>
      </w:r>
      <w:r w:rsidRPr="00E6271C">
        <w:fldChar w:fldCharType="separate"/>
      </w:r>
      <w:r w:rsidRPr="00E6271C">
        <w:t>(Buhler et al., n.d., p. 13)</w:t>
      </w:r>
      <w:r w:rsidRPr="00E6271C">
        <w:fldChar w:fldCharType="end"/>
      </w:r>
      <w:r w:rsidRPr="00E6271C">
        <w:t xml:space="preserve">. In summary, these studies focus on questions associated with the efficiency and effectiveness of incident management </w:t>
      </w:r>
      <w:r w:rsidR="00AA5651">
        <w:t>processes</w:t>
      </w:r>
      <w:r w:rsidRPr="00E6271C">
        <w:t>.</w:t>
      </w:r>
      <w:r w:rsidR="00AA5651">
        <w:t xml:space="preserve"> In contrast, this study focuses on factors contributing to incident</w:t>
      </w:r>
      <w:r w:rsidR="00A70FB3">
        <w:t>s</w:t>
      </w:r>
      <w:r w:rsidR="00AA5651">
        <w:t xml:space="preserve"> causing harm to continual delivery of services.</w:t>
      </w:r>
    </w:p>
    <w:p w14:paraId="5EE7AB50" w14:textId="5A102EC0" w:rsidR="00417BA0" w:rsidRDefault="00417BA0" w:rsidP="00417BA0">
      <w:pPr>
        <w:pStyle w:val="Heading2"/>
      </w:pPr>
      <w:bookmarkStart w:id="5" w:name="_Toc34724064"/>
      <w:r>
        <w:lastRenderedPageBreak/>
        <w:t>Hypothesis Discussion</w:t>
      </w:r>
      <w:bookmarkEnd w:id="5"/>
    </w:p>
    <w:p w14:paraId="39DE5654" w14:textId="15832690" w:rsidR="00F10779" w:rsidRPr="00F10779" w:rsidRDefault="00D3519D" w:rsidP="00F10779">
      <w:pPr>
        <w:pStyle w:val="BodyText"/>
        <w:rPr>
          <w:lang w:eastAsia="en-US"/>
        </w:rPr>
      </w:pPr>
      <w:r>
        <w:rPr>
          <w:lang w:eastAsia="en-US"/>
        </w:rPr>
        <w:t>The hypothe</w:t>
      </w:r>
      <w:r w:rsidR="00C36E20">
        <w:rPr>
          <w:lang w:eastAsia="en-US"/>
        </w:rPr>
        <w:t>ses</w:t>
      </w:r>
      <w:r>
        <w:rPr>
          <w:lang w:eastAsia="en-US"/>
        </w:rPr>
        <w:t xml:space="preserve"> under study focus on identifying significant factors </w:t>
      </w:r>
      <w:r w:rsidR="00A70FB3">
        <w:rPr>
          <w:lang w:eastAsia="en-US"/>
        </w:rPr>
        <w:t>indicating</w:t>
      </w:r>
      <w:r>
        <w:rPr>
          <w:lang w:eastAsia="en-US"/>
        </w:rPr>
        <w:t xml:space="preserve"> the probability of an IT support organization</w:t>
      </w:r>
      <w:r w:rsidR="00A70FB3">
        <w:rPr>
          <w:lang w:eastAsia="en-US"/>
        </w:rPr>
        <w:t>’</w:t>
      </w:r>
      <w:r>
        <w:rPr>
          <w:lang w:eastAsia="en-US"/>
        </w:rPr>
        <w:t xml:space="preserve">s ability to close an incident within agreed service level thresholds. </w:t>
      </w:r>
      <w:r w:rsidR="00C36E20">
        <w:rPr>
          <w:lang w:eastAsia="en-US"/>
        </w:rPr>
        <w:t>The study leveraged logistic regression techniques to test the following hypotheses:</w:t>
      </w:r>
    </w:p>
    <w:p w14:paraId="02DB2C93" w14:textId="22A07457" w:rsidR="00417BA0" w:rsidRPr="00F10779" w:rsidRDefault="00417BA0" w:rsidP="00417BA0">
      <w:pPr>
        <w:pStyle w:val="List"/>
      </w:pPr>
      <w:r w:rsidRPr="00F10779">
        <w:t>H</w:t>
      </w:r>
      <w:r w:rsidRPr="00F10779">
        <w:rPr>
          <w:vertAlign w:val="subscript"/>
        </w:rPr>
        <w:t>0</w:t>
      </w:r>
      <w:r w:rsidRPr="00F10779">
        <w:t xml:space="preserve">: Data </w:t>
      </w:r>
      <w:r w:rsidR="00EB2DE2" w:rsidRPr="00F10779">
        <w:t>contains</w:t>
      </w:r>
      <w:r w:rsidRPr="00F10779">
        <w:t xml:space="preserve"> no </w:t>
      </w:r>
      <w:r w:rsidR="00EB2DE2" w:rsidRPr="00F10779">
        <w:t>significant indicators</w:t>
      </w:r>
      <w:r w:rsidRPr="00F10779">
        <w:t xml:space="preserve"> about the final SLA status of an incident (the coefficients of a logistic regression model are zero, </w:t>
      </w:r>
      <m:oMath>
        <m:sSub>
          <m:sSubPr>
            <m:ctrlPr>
              <w:rPr>
                <w:rFonts w:ascii="Cambria Math" w:hAnsi="Cambria Math"/>
                <w:i/>
              </w:rPr>
            </m:ctrlPr>
          </m:sSubPr>
          <m:e>
            <m:r>
              <w:rPr>
                <w:rFonts w:ascii="Cambria Math" w:hAnsi="Cambria Math"/>
              </w:rPr>
              <m:t>β</m:t>
            </m:r>
          </m:e>
          <m:sub>
            <m:r>
              <m:rPr>
                <m:sty m:val="p"/>
              </m:rPr>
              <w:rPr>
                <w:rFonts w:ascii="Cambria Math" w:hAnsi="Cambria Math"/>
              </w:rPr>
              <m:t>i</m:t>
            </m:r>
          </m:sub>
        </m:sSub>
        <m:r>
          <w:rPr>
            <w:rFonts w:ascii="Cambria Math" w:hAnsi="Cambria Math"/>
          </w:rPr>
          <m:t>=0</m:t>
        </m:r>
      </m:oMath>
      <w:r w:rsidRPr="00F10779">
        <w:t>)</w:t>
      </w:r>
    </w:p>
    <w:p w14:paraId="2D49B78E" w14:textId="03C17D49" w:rsidR="00417BA0" w:rsidRPr="00417BA0" w:rsidRDefault="00417BA0" w:rsidP="00417BA0">
      <w:pPr>
        <w:pStyle w:val="List"/>
      </w:pPr>
      <w:r w:rsidRPr="00F10779">
        <w:t>H</w:t>
      </w:r>
      <w:r w:rsidRPr="00F10779">
        <w:rPr>
          <w:vertAlign w:val="subscript"/>
        </w:rPr>
        <w:t>1</w:t>
      </w:r>
      <w:r w:rsidRPr="00F10779">
        <w:t xml:space="preserve">: Data </w:t>
      </w:r>
      <w:r w:rsidR="00EB2DE2" w:rsidRPr="00F10779">
        <w:t>contains</w:t>
      </w:r>
      <w:r w:rsidRPr="00F10779">
        <w:t xml:space="preserve"> </w:t>
      </w:r>
      <w:r w:rsidR="00EB2DE2" w:rsidRPr="00F10779">
        <w:t xml:space="preserve">significant indicators </w:t>
      </w:r>
      <w:r w:rsidRPr="00F10779">
        <w:t xml:space="preserve">about the final SLA status of an incident (the coefficients of a logistic regression model are not zero, </w:t>
      </w:r>
      <m:oMath>
        <m:sSub>
          <m:sSubPr>
            <m:ctrlPr>
              <w:rPr>
                <w:rFonts w:ascii="Cambria Math" w:hAnsi="Cambria Math"/>
                <w:i/>
              </w:rPr>
            </m:ctrlPr>
          </m:sSubPr>
          <m:e>
            <m:r>
              <w:rPr>
                <w:rFonts w:ascii="Cambria Math" w:hAnsi="Cambria Math"/>
              </w:rPr>
              <m:t>β</m:t>
            </m:r>
          </m:e>
          <m:sub>
            <m:r>
              <m:rPr>
                <m:sty m:val="p"/>
              </m:rPr>
              <w:rPr>
                <w:rFonts w:ascii="Cambria Math" w:hAnsi="Cambria Math"/>
              </w:rPr>
              <m:t>i</m:t>
            </m:r>
          </m:sub>
        </m:sSub>
        <m:r>
          <w:rPr>
            <w:rFonts w:ascii="Cambria Math" w:hAnsi="Cambria Math"/>
          </w:rPr>
          <m:t>≠0</m:t>
        </m:r>
      </m:oMath>
      <w:r w:rsidRPr="00F10779">
        <w:t>)</w:t>
      </w:r>
    </w:p>
    <w:p w14:paraId="5B21F9AC" w14:textId="57FBFAD0" w:rsidR="00417BA0" w:rsidRPr="00E6271C" w:rsidRDefault="004D5705" w:rsidP="00346A6C">
      <w:pPr>
        <w:pStyle w:val="BodyText"/>
      </w:pPr>
      <w:r>
        <w:t xml:space="preserve">The factors under consideration include data about incidents available in the early stages of an incident’s lifecycle. </w:t>
      </w:r>
      <w:r w:rsidR="00C36E20">
        <w:t xml:space="preserve">If </w:t>
      </w:r>
      <w:r w:rsidR="0084214E">
        <w:t xml:space="preserve">any one of </w:t>
      </w:r>
      <w:r w:rsidR="002F0F31">
        <w:t>the</w:t>
      </w:r>
      <w:r w:rsidR="00C36E20">
        <w:t xml:space="preserve"> </w:t>
      </w:r>
      <w:r w:rsidR="002F0F31">
        <w:t>logistic regression model’s coefficients</w:t>
      </w:r>
      <w:r w:rsidR="0084214E">
        <w:t xml:space="preserve"> </w:t>
      </w:r>
      <w:r w:rsidR="002F0F31">
        <w:t xml:space="preserve">significantly </w:t>
      </w:r>
      <w:r w:rsidR="00C36E20">
        <w:t>differ</w:t>
      </w:r>
      <w:r w:rsidR="0084214E">
        <w:t>s</w:t>
      </w:r>
      <w:r w:rsidR="00C36E20">
        <w:t xml:space="preserve"> from zero, the study will accept the alternative hypothesis (</w:t>
      </w:r>
      <w:r w:rsidR="00C36E20" w:rsidRPr="00F10779">
        <w:t>H</w:t>
      </w:r>
      <w:r w:rsidR="00C36E20" w:rsidRPr="00F10779">
        <w:rPr>
          <w:vertAlign w:val="subscript"/>
        </w:rPr>
        <w:t>1</w:t>
      </w:r>
      <w:r w:rsidR="00C36E20">
        <w:t>), otherwise the study will fail to reject the null hypothesis (</w:t>
      </w:r>
      <w:r w:rsidR="00C36E20" w:rsidRPr="00F10779">
        <w:t>H</w:t>
      </w:r>
      <w:r w:rsidR="00C36E20" w:rsidRPr="00F10779">
        <w:rPr>
          <w:vertAlign w:val="subscript"/>
        </w:rPr>
        <w:t>0</w:t>
      </w:r>
      <w:r w:rsidR="00C36E20">
        <w:t>).</w:t>
      </w:r>
    </w:p>
    <w:p w14:paraId="5DA97694" w14:textId="3DBDB498" w:rsidR="00572314" w:rsidRDefault="00572314" w:rsidP="00572314">
      <w:pPr>
        <w:pStyle w:val="Heading1"/>
      </w:pPr>
      <w:bookmarkStart w:id="6" w:name="_Toc34724065"/>
      <w:r>
        <w:lastRenderedPageBreak/>
        <w:t>Data Collection</w:t>
      </w:r>
      <w:bookmarkEnd w:id="6"/>
    </w:p>
    <w:p w14:paraId="62F1256B" w14:textId="6C18AD50" w:rsidR="00FA6EE9" w:rsidRPr="00FA6EE9" w:rsidRDefault="00FA6EE9" w:rsidP="00346A6C">
      <w:pPr>
        <w:pStyle w:val="BodyText"/>
      </w:pPr>
      <w:r>
        <w:t>This section describes the data</w:t>
      </w:r>
      <w:r w:rsidR="00A70FB3">
        <w:t xml:space="preserve"> </w:t>
      </w:r>
      <w:r w:rsidR="00A70FB3">
        <w:t>collected</w:t>
      </w:r>
      <w:r>
        <w:t xml:space="preserve">, the </w:t>
      </w:r>
      <w:r w:rsidR="00A70FB3">
        <w:t xml:space="preserve">collection </w:t>
      </w:r>
      <w:r>
        <w:t>methodology, and</w:t>
      </w:r>
      <w:r w:rsidR="004F3FF2">
        <w:t xml:space="preserve"> </w:t>
      </w:r>
      <w:r>
        <w:t>associated challenges.</w:t>
      </w:r>
    </w:p>
    <w:p w14:paraId="428D73C5" w14:textId="555B8254" w:rsidR="00E139C3" w:rsidRDefault="00E139C3" w:rsidP="00E139C3">
      <w:pPr>
        <w:pStyle w:val="Heading2"/>
      </w:pPr>
      <w:bookmarkStart w:id="7" w:name="_Toc34724066"/>
      <w:r w:rsidRPr="00E139C3">
        <w:t>Collected Data</w:t>
      </w:r>
      <w:bookmarkEnd w:id="7"/>
    </w:p>
    <w:p w14:paraId="7F52D4BD" w14:textId="44C6401C" w:rsidR="00EC373D" w:rsidRPr="00EC373D" w:rsidRDefault="005B20F7" w:rsidP="00346A6C">
      <w:pPr>
        <w:pStyle w:val="BodyText"/>
      </w:pPr>
      <w:r>
        <w:t>A study investigating factors contributing to incident management SLA risk requires an extract from an ITSM system used by an IT organization for tracking incidents over a specific period. This study leverage</w:t>
      </w:r>
      <w:r w:rsidR="00C95C07">
        <w:t>d</w:t>
      </w:r>
      <w:r>
        <w:t xml:space="preserve"> an existing, publicly-available data set used in the </w:t>
      </w:r>
      <w:r w:rsidRPr="00C95C07">
        <w:rPr>
          <w:rStyle w:val="Emphasis"/>
        </w:rPr>
        <w:t>2014 Business Processing Intelligence Challenge (BPIC)</w:t>
      </w:r>
      <w:r>
        <w:t xml:space="preserve"> </w:t>
      </w:r>
      <w:r>
        <w:fldChar w:fldCharType="begin"/>
      </w:r>
      <w:r>
        <w:instrText xml:space="preserve"> ADDIN ZOTERO_ITEM CSL_CITATION {"citationID":"wZbgnwBy","properties":{"formattedCitation":"({\\i{}10th International Workshop on Business Process Intelligence 2014}, n.d.)","plainCitation":"(10th International Workshop on Business Process Intelligence 2014, n.d.)","noteIndex":0},"citationItems":[{"id":176,"uris":["http://zotero.org/users/6295578/items/YWSI8LL3"],"uri":["http://zotero.org/users/6295578/items/YWSI8LL3"],"itemData":{"id":176,"type":"webpage","title":"10th International Workshop on Business Process Intelligence 2014","URL":"https://www.win.tue.nl/bpi/doku.php?id=2014:challenge"}}],"schema":"https://github.com/citation-style-language/schema/raw/master/csl-citation.json"} </w:instrText>
      </w:r>
      <w:r>
        <w:fldChar w:fldCharType="separate"/>
      </w:r>
      <w:r w:rsidRPr="0041386D">
        <w:t>(</w:t>
      </w:r>
      <w:r w:rsidRPr="0041386D">
        <w:rPr>
          <w:i/>
          <w:iCs/>
        </w:rPr>
        <w:t>10th International Workshop on Business Process Intelligence 2014</w:t>
      </w:r>
      <w:r w:rsidRPr="0041386D">
        <w:t>, n.d.)</w:t>
      </w:r>
      <w:r>
        <w:fldChar w:fldCharType="end"/>
      </w:r>
      <w:r>
        <w:t>. While the challenge released four data sets, this project focuse</w:t>
      </w:r>
      <w:r w:rsidR="00C95C07">
        <w:t>d</w:t>
      </w:r>
      <w:r>
        <w:t xml:space="preserve"> only on the Incident Records file </w:t>
      </w:r>
      <w:r>
        <w:fldChar w:fldCharType="begin"/>
      </w:r>
      <w:r>
        <w:instrText xml:space="preserve"> ADDIN ZOTERO_ITEM CSL_CITATION {"citationID":"AfoqmVz5","properties":{"formattedCitation":"(Van Dongen, 2014)","plainCitation":"(Van Dongen, 2014)","noteIndex":0},"citationItems":[{"id":210,"uris":["http://zotero.org/users/6295578/items/SAL9F5N7"],"uri":["http://zotero.org/users/6295578/items/SAL9F5N7"],"itemData":{"id":210,"type":"article","abstract":"PI Challenge 2014. This particular file contains the records relating to incidents\n\nParent DatasetBPI Challenge 2014BPI Challenge 2014: Similar to other ICT companies, Rabobank Group ICT has to implement an increasing number of software releases, while the time to market is decreasing. Rabobank Group ICT has implemented the ITIL-processes and therefore uses the Change-proces for implementing these so called planned changes. Rabobank Group ICT is looking for fact-based insight into sub questions, concerning the impact of changes in the past, to predict the workload at the Service Desk and/or IT Operations after future changes. The challenge is to design a (draft) predictive model, which can be used to implement in a BI environment. The purpose of this predictive model will be to support Business Change Management in implementing software releases with less impact on the Service Desk and/or IT Operations. We have prepared several case-files with anonymous information from Rabobank Netherlands Group ICT for this challenge. The files contain record details from an ITIL Service Management tool called HP Service Manager. We provide you with extracts in CSV with the Interaction-, Incident- or Change-number as case ID. Next to these case-files, we provide you with an Activity-log, related to the Incident-cases. There is also a document detailing the data in the CSV file and providing background to the Service Management tool.","language":"en","note":"DOI: 10.4121/UUID:3CFA2260-F5C5-44BE-AFE1-B70D35288D6D","publisher":"Rabobank Nederland","title":"BPI Challenge 2014: Incident details","URL":"https://data.4tu.nl/repository/uuid:3cfa2260-f5c5-44be-afe1-b70d35288d6d","author":[{"family":"Van Dongen","given":"B.F. (Boudewijn)"}],"issued":{"date-parts":[["2014"]]}}}],"schema":"https://github.com/citation-style-language/schema/raw/master/csl-citation.json"} </w:instrText>
      </w:r>
      <w:r>
        <w:fldChar w:fldCharType="separate"/>
      </w:r>
      <w:r>
        <w:rPr>
          <w:noProof/>
        </w:rPr>
        <w:t>(Van Dongen, 2014)</w:t>
      </w:r>
      <w:r>
        <w:fldChar w:fldCharType="end"/>
      </w:r>
      <w:r>
        <w:t>.</w:t>
      </w:r>
      <w:r w:rsidR="00A70FB3">
        <w:t xml:space="preserve"> </w:t>
      </w:r>
      <w:r>
        <w:t xml:space="preserve">The selected data set consists of </w:t>
      </w:r>
      <w:r w:rsidRPr="00C478CF">
        <w:t>46</w:t>
      </w:r>
      <w:r>
        <w:t>,</w:t>
      </w:r>
      <w:r w:rsidRPr="00C478CF">
        <w:t>606</w:t>
      </w:r>
      <w:r>
        <w:t xml:space="preserve"> observations having 28 variables extracted from an ITSM system used by a bank located in the Netherlands </w:t>
      </w:r>
      <w:r>
        <w:fldChar w:fldCharType="begin"/>
      </w:r>
      <w:r>
        <w:instrText xml:space="preserve"> ADDIN ZOTERO_ITEM CSL_CITATION {"citationID":"1tBXgTNt","properties":{"formattedCitation":"({\\i{}Quick reference BPI Challenge 2014}, n.d.)","plainCitation":"(Quick reference BPI Challenge 2014, n.d.)","noteIndex":0},"citationItems":[{"id":178,"uris":["http://zotero.org/users/6295578/items/ZIWMAKHZ"],"uri":["http://zotero.org/users/6295578/items/ZIWMAKHZ"],"itemData":{"id":178,"type":"webpage","title":"Quick reference BPI Challenge 2014","URL":"https://www.win.tue.nl/bpi/lib/exe/fetch.php?media=2014:quick_reference_bpi_challenge_2014.pdf","accessed":{"date-parts":[["2020",2,17]]}}}],"schema":"https://github.com/citation-style-language/schema/raw/master/csl-citation.json"} </w:instrText>
      </w:r>
      <w:r>
        <w:fldChar w:fldCharType="separate"/>
      </w:r>
      <w:r w:rsidRPr="00DE1F73">
        <w:t>(</w:t>
      </w:r>
      <w:r w:rsidRPr="00DE1F73">
        <w:rPr>
          <w:i/>
          <w:iCs/>
        </w:rPr>
        <w:t>Quick reference BPI Challenge 2014</w:t>
      </w:r>
      <w:r w:rsidRPr="00DE1F73">
        <w:t>, n.d.)</w:t>
      </w:r>
      <w:r>
        <w:fldChar w:fldCharType="end"/>
      </w:r>
      <w:r>
        <w:t>.</w:t>
      </w:r>
      <w:r w:rsidR="00EE0C0D">
        <w:t xml:space="preserve"> </w:t>
      </w:r>
      <w:r w:rsidR="00EC373D" w:rsidRPr="00EC373D">
        <w:t xml:space="preserve">The terms for use of the data set specify that “The user is allowed to remix, transform or build upon the data, but only for noncommercial purposes” </w:t>
      </w:r>
      <w:r w:rsidR="00EC373D" w:rsidRPr="00EC373D">
        <w:fldChar w:fldCharType="begin"/>
      </w:r>
      <w:r w:rsidR="00EC373D" w:rsidRPr="00EC373D">
        <w:instrText xml:space="preserve"> ADDIN ZOTERO_ITEM CSL_CITATION {"citationID":"4exj5dAP","properties":{"formattedCitation":"(4TU.Centre for Research Data, 2016)","plainCitation":"(4TU.Centre for Research Data, 2016)","noteIndex":0},"citationItems":[{"id":212,"uris":["http://zotero.org/users/6295578/items/9I8CDEUV"],"uri":["http://zotero.org/users/6295578/items/9I8CDEUV"],"itemData":{"id":212,"type":"webpage","title":"General terms of use for 4TU.Centre for Research Data","URL":"https://data.4tu.nl/repository/resource:terms_of_use/PDF","author":[{"family":"4TU.Centre for Research Data","given":""}],"accessed":{"date-parts":[["2020",2,18]]},"issued":{"date-parts":[["2016",8]]}}}],"schema":"https://github.com/citation-style-language/schema/raw/master/csl-citation.json"} </w:instrText>
      </w:r>
      <w:r w:rsidR="00EC373D" w:rsidRPr="00EC373D">
        <w:fldChar w:fldCharType="separate"/>
      </w:r>
      <w:r w:rsidR="00EC373D" w:rsidRPr="00EC373D">
        <w:t>(4TU.Centre for Research Data, 2016)</w:t>
      </w:r>
      <w:r w:rsidR="00EC373D" w:rsidRPr="00EC373D">
        <w:fldChar w:fldCharType="end"/>
      </w:r>
      <w:r w:rsidR="00EC373D" w:rsidRPr="00EC373D">
        <w:t>.</w:t>
      </w:r>
    </w:p>
    <w:p w14:paraId="10445087" w14:textId="6AF4B206" w:rsidR="00E139C3" w:rsidRDefault="00E139C3" w:rsidP="00E139C3">
      <w:pPr>
        <w:pStyle w:val="Heading2"/>
      </w:pPr>
      <w:bookmarkStart w:id="8" w:name="_Toc34724067"/>
      <w:r w:rsidRPr="00E139C3">
        <w:t>Methodology</w:t>
      </w:r>
      <w:bookmarkEnd w:id="8"/>
    </w:p>
    <w:p w14:paraId="485E896A" w14:textId="246E7622" w:rsidR="00586351" w:rsidRPr="00586351" w:rsidRDefault="00586351" w:rsidP="00586351">
      <w:pPr>
        <w:pStyle w:val="BodyText"/>
        <w:rPr>
          <w:lang w:eastAsia="en-US"/>
        </w:rPr>
      </w:pPr>
      <w:r>
        <w:rPr>
          <w:lang w:eastAsia="en-US"/>
        </w:rPr>
        <w:t xml:space="preserve">Data collection followed a </w:t>
      </w:r>
      <w:r w:rsidR="00C872BC">
        <w:rPr>
          <w:lang w:eastAsia="en-US"/>
        </w:rPr>
        <w:t>three-step</w:t>
      </w:r>
      <w:r>
        <w:rPr>
          <w:lang w:eastAsia="en-US"/>
        </w:rPr>
        <w:t xml:space="preserve"> approach.</w:t>
      </w:r>
    </w:p>
    <w:p w14:paraId="68490231" w14:textId="77777777" w:rsidR="00AF7D5D" w:rsidRDefault="00AF7D5D" w:rsidP="00AF7D5D">
      <w:r>
        <w:rPr>
          <w:noProof/>
        </w:rPr>
        <w:drawing>
          <wp:inline distT="0" distB="0" distL="0" distR="0" wp14:anchorId="53E601AB" wp14:editId="246B256C">
            <wp:extent cx="5943600" cy="674557"/>
            <wp:effectExtent l="12700" t="25400" r="0" b="3683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4377FC29" w14:textId="08424F69" w:rsidR="004C6782" w:rsidRDefault="00C95C07" w:rsidP="00AF7D5D">
      <w:pPr>
        <w:pStyle w:val="Heading3"/>
      </w:pPr>
      <w:bookmarkStart w:id="9" w:name="_Toc34724068"/>
      <w:r w:rsidRPr="00AF7D5D">
        <w:t>Search</w:t>
      </w:r>
      <w:bookmarkEnd w:id="9"/>
    </w:p>
    <w:p w14:paraId="72ED3281" w14:textId="60322043" w:rsidR="00EE0C0D" w:rsidRDefault="00EE0C0D" w:rsidP="00346A6C">
      <w:pPr>
        <w:pStyle w:val="BodyText"/>
      </w:pPr>
      <w:r>
        <w:t xml:space="preserve">The first step in data collection for an analysis project involves identifying the location and availability of relevant data sets. Internet-based search tools used by this project to identify </w:t>
      </w:r>
      <w:r w:rsidR="00D04042">
        <w:t>publicly available</w:t>
      </w:r>
      <w:r w:rsidR="00BA19FF">
        <w:t xml:space="preserve"> </w:t>
      </w:r>
      <w:r>
        <w:t>subject data set</w:t>
      </w:r>
      <w:r w:rsidR="00D04042">
        <w:t>s</w:t>
      </w:r>
      <w:r>
        <w:t xml:space="preserve"> included: </w:t>
      </w:r>
    </w:p>
    <w:p w14:paraId="03700F6A" w14:textId="0D5B75EF" w:rsidR="00EE0C0D" w:rsidRDefault="00BA19FF" w:rsidP="00BF06AF">
      <w:pPr>
        <w:pStyle w:val="ListBullet"/>
      </w:pPr>
      <w:r>
        <w:t>Data.Gov (</w:t>
      </w:r>
      <w:hyperlink r:id="rId18" w:history="1">
        <w:r w:rsidRPr="00BA19FF">
          <w:rPr>
            <w:rStyle w:val="Hyperlink"/>
          </w:rPr>
          <w:t>https://www.data.gov/</w:t>
        </w:r>
      </w:hyperlink>
      <w:r>
        <w:t>)</w:t>
      </w:r>
    </w:p>
    <w:p w14:paraId="3343ED9D" w14:textId="08C7FA24" w:rsidR="00BA19FF" w:rsidRDefault="00BA19FF" w:rsidP="00BF06AF">
      <w:pPr>
        <w:pStyle w:val="ListBullet"/>
      </w:pPr>
      <w:r>
        <w:t>University of California, Irvine Machine Learning Repository (</w:t>
      </w:r>
      <w:hyperlink r:id="rId19" w:history="1">
        <w:r w:rsidRPr="00BA19FF">
          <w:rPr>
            <w:rStyle w:val="Hyperlink"/>
          </w:rPr>
          <w:t>https://archive.ics.uci.edu/ml/index.php</w:t>
        </w:r>
      </w:hyperlink>
      <w:r>
        <w:t>)</w:t>
      </w:r>
    </w:p>
    <w:p w14:paraId="79932DA5" w14:textId="7AD3DFE9" w:rsidR="00BA19FF" w:rsidRDefault="00BA19FF" w:rsidP="00BF06AF">
      <w:pPr>
        <w:pStyle w:val="ListBullet"/>
      </w:pPr>
      <w:r>
        <w:t>Google Scholar (</w:t>
      </w:r>
      <w:hyperlink r:id="rId20" w:history="1">
        <w:r w:rsidRPr="00BA19FF">
          <w:rPr>
            <w:rStyle w:val="Hyperlink"/>
          </w:rPr>
          <w:t>https://scholar.google.com/</w:t>
        </w:r>
      </w:hyperlink>
      <w:r>
        <w:t>)</w:t>
      </w:r>
    </w:p>
    <w:p w14:paraId="431906AD" w14:textId="2D41EDA0" w:rsidR="00BA19FF" w:rsidRPr="00BA19FF" w:rsidRDefault="00BA19FF" w:rsidP="00BA19FF">
      <w:pPr>
        <w:pStyle w:val="ListBullet"/>
      </w:pPr>
      <w:r>
        <w:lastRenderedPageBreak/>
        <w:t>Google Dataset Search (</w:t>
      </w:r>
      <w:hyperlink r:id="rId21" w:history="1">
        <w:r w:rsidRPr="00BA19FF">
          <w:rPr>
            <w:rStyle w:val="Hyperlink"/>
          </w:rPr>
          <w:t>https://datasetsearch.research.google.com/</w:t>
        </w:r>
      </w:hyperlink>
      <w:r>
        <w:t>)</w:t>
      </w:r>
    </w:p>
    <w:p w14:paraId="763DF5C7" w14:textId="5545CFE4" w:rsidR="00BA19FF" w:rsidRDefault="00BA19FF" w:rsidP="00BA19FF">
      <w:pPr>
        <w:pStyle w:val="ListBullet"/>
      </w:pPr>
      <w:r>
        <w:t>Kaggle Datasets (</w:t>
      </w:r>
      <w:hyperlink r:id="rId22" w:history="1">
        <w:r w:rsidRPr="00E02707">
          <w:rPr>
            <w:rStyle w:val="Hyperlink"/>
            <w:lang w:eastAsia="en-US"/>
          </w:rPr>
          <w:t>https://www.kaggle.com/datasets</w:t>
        </w:r>
      </w:hyperlink>
      <w:r>
        <w:t>)</w:t>
      </w:r>
    </w:p>
    <w:p w14:paraId="1ED70438" w14:textId="17DDEDA2" w:rsidR="00A70FB3" w:rsidRDefault="00A70FB3" w:rsidP="00E12CFF">
      <w:pPr>
        <w:pStyle w:val="BodyText"/>
      </w:pPr>
      <w:r>
        <w:t xml:space="preserve">Search criteria identified a candidate pool of data sets with relevancy to the topic of Incident Management in an IT Service Management context. </w:t>
      </w:r>
    </w:p>
    <w:p w14:paraId="5EF53FAC" w14:textId="23E7C028" w:rsidR="00C95C07" w:rsidRDefault="00C95C07" w:rsidP="00AF7D5D">
      <w:pPr>
        <w:pStyle w:val="Heading3"/>
      </w:pPr>
      <w:bookmarkStart w:id="10" w:name="_Toc34724069"/>
      <w:r w:rsidRPr="00AF7D5D">
        <w:t>Screen</w:t>
      </w:r>
      <w:bookmarkEnd w:id="10"/>
    </w:p>
    <w:p w14:paraId="23A86F78" w14:textId="5DB2D1A9" w:rsidR="00EE0C0D" w:rsidRDefault="00E12CFF" w:rsidP="00346A6C">
      <w:pPr>
        <w:pStyle w:val="BodyText"/>
      </w:pPr>
      <w:r>
        <w:t>The s</w:t>
      </w:r>
      <w:r w:rsidR="00D04042">
        <w:t xml:space="preserve">earch identified two data sets for consideration, as listed below. </w:t>
      </w:r>
      <w:r w:rsidR="00EC1551">
        <w:t xml:space="preserve">Both data sets contain similar information. </w:t>
      </w:r>
    </w:p>
    <w:p w14:paraId="2FC1CD45" w14:textId="3A31A020" w:rsidR="00D04042" w:rsidRDefault="00D04042" w:rsidP="00D04042">
      <w:pPr>
        <w:pStyle w:val="ListBullet"/>
      </w:pPr>
      <w:r w:rsidRPr="00C95C07">
        <w:rPr>
          <w:rStyle w:val="Emphasis"/>
        </w:rPr>
        <w:t>2014 Business Processing Intelligence Challenge (BPIC)</w:t>
      </w:r>
      <w:r>
        <w:rPr>
          <w:rStyle w:val="Emphasis"/>
        </w:rPr>
        <w:t xml:space="preserve"> </w:t>
      </w:r>
      <w:r>
        <w:t xml:space="preserve">Incident Records file </w:t>
      </w:r>
      <w:r>
        <w:fldChar w:fldCharType="begin"/>
      </w:r>
      <w:r>
        <w:instrText xml:space="preserve"> ADDIN ZOTERO_ITEM CSL_CITATION {"citationID":"7KykO7Rt","properties":{"formattedCitation":"(Van Dongen, 2014)","plainCitation":"(Van Dongen, 2014)","noteIndex":0},"citationItems":[{"id":210,"uris":["http://zotero.org/users/6295578/items/SAL9F5N7"],"uri":["http://zotero.org/users/6295578/items/SAL9F5N7"],"itemData":{"id":210,"type":"article","abstract":"PI Challenge 2014. This particular file contains the records relating to incidents\n\nParent DatasetBPI Challenge 2014BPI Challenge 2014: Similar to other ICT companies, Rabobank Group ICT has to implement an increasing number of software releases, while the time to market is decreasing. Rabobank Group ICT has implemented the ITIL-processes and therefore uses the Change-proces for implementing these so called planned changes. Rabobank Group ICT is looking for fact-based insight into sub questions, concerning the impact of changes in the past, to predict the workload at the Service Desk and/or IT Operations after future changes. The challenge is to design a (draft) predictive model, which can be used to implement in a BI environment. The purpose of this predictive model will be to support Business Change Management in implementing software releases with less impact on the Service Desk and/or IT Operations. We have prepared several case-files with anonymous information from Rabobank Netherlands Group ICT for this challenge. The files contain record details from an ITIL Service Management tool called HP Service Manager. We provide you with extracts in CSV with the Interaction-, Incident- or Change-number as case ID. Next to these case-files, we provide you with an Activity-log, related to the Incident-cases. There is also a document detailing the data in the CSV file and providing background to the Service Management tool.","language":"en","note":"DOI: 10.4121/UUID:3CFA2260-F5C5-44BE-AFE1-B70D35288D6D","publisher":"Rabobank Nederland","title":"BPI Challenge 2014: Incident details","URL":"https://data.4tu.nl/repository/uuid:3cfa2260-f5c5-44be-afe1-b70d35288d6d","author":[{"family":"Van Dongen","given":"B.F. (Boudewijn)"}],"issued":{"date-parts":[["2014"]]}}}],"schema":"https://github.com/citation-style-language/schema/raw/master/csl-citation.json"} </w:instrText>
      </w:r>
      <w:r>
        <w:fldChar w:fldCharType="separate"/>
      </w:r>
      <w:r>
        <w:rPr>
          <w:noProof/>
        </w:rPr>
        <w:t>(Van Dongen, 2014)</w:t>
      </w:r>
      <w:r>
        <w:fldChar w:fldCharType="end"/>
      </w:r>
    </w:p>
    <w:p w14:paraId="15DF5D1F" w14:textId="1E937F9D" w:rsidR="00D04042" w:rsidRPr="00D04042" w:rsidRDefault="00D04042" w:rsidP="00D04042">
      <w:pPr>
        <w:pStyle w:val="ListBullet"/>
      </w:pPr>
      <w:r w:rsidRPr="00D04042">
        <w:t>UCI Machine Learning Repository Incident management process enriched event log Data Set</w:t>
      </w:r>
      <w:r>
        <w:t xml:space="preserve"> </w:t>
      </w:r>
      <w:r>
        <w:fldChar w:fldCharType="begin"/>
      </w:r>
      <w:r>
        <w:instrText xml:space="preserve"> ADDIN ZOTERO_ITEM CSL_CITATION {"citationID":"tiyWuRHb","properties":{"formattedCitation":"(Amaral et al., 2019)","plainCitation":"(Amaral et al., 2019)","noteIndex":0},"citationItems":[{"id":129,"uris":["http://zotero.org/users/6295578/items/3CGZM6Y6"],"uri":["http://zotero.org/users/6295578/items/3CGZM6Y6"],"itemData":{"id":129,"type":"book","ISBN":"978-3-319-96522-2","note":"DOI: 10.1007/978-3-030-15154-6_1","number-of-pages":"3","title":"Enhancing Completion Time Prediction Through Attribute Selection","author":[{"family":"Amaral","given":"Claudio"},{"family":"Fantinato","given":"Marcelo"},{"family":"Reijers","given":"Hajo"},{"family":"Peres","given":"Sarajane"}],"issued":{"date-parts":[["2019",1,1]]}}}],"schema":"https://github.com/citation-style-language/schema/raw/master/csl-citation.json"} </w:instrText>
      </w:r>
      <w:r>
        <w:fldChar w:fldCharType="separate"/>
      </w:r>
      <w:r>
        <w:rPr>
          <w:noProof/>
        </w:rPr>
        <w:t>(Amaral et al., 2019)</w:t>
      </w:r>
      <w:r>
        <w:fldChar w:fldCharType="end"/>
      </w:r>
    </w:p>
    <w:p w14:paraId="3DB66979" w14:textId="767E7CFE" w:rsidR="00C95C07" w:rsidRDefault="00C95C07" w:rsidP="00AF7D5D">
      <w:pPr>
        <w:pStyle w:val="Heading3"/>
      </w:pPr>
      <w:bookmarkStart w:id="11" w:name="_Toc34724070"/>
      <w:r w:rsidRPr="00AF7D5D">
        <w:t>Sele</w:t>
      </w:r>
      <w:r>
        <w:t>ct</w:t>
      </w:r>
      <w:bookmarkEnd w:id="11"/>
    </w:p>
    <w:p w14:paraId="6D8E1F3F" w14:textId="30222E9E" w:rsidR="00AF7D5D" w:rsidRDefault="00EC1551" w:rsidP="00346A6C">
      <w:pPr>
        <w:pStyle w:val="BodyText"/>
      </w:pPr>
      <w:r>
        <w:t>This project used the first data set due to the availability of supporting documents</w:t>
      </w:r>
      <w:r w:rsidR="00E12CFF">
        <w:t>,</w:t>
      </w:r>
      <w:r>
        <w:t xml:space="preserve"> such as a detailed, accurate data dictionary and Incident Management process documentation. </w:t>
      </w:r>
    </w:p>
    <w:p w14:paraId="37C2B1D8" w14:textId="6F04C619" w:rsidR="00EE0C0D" w:rsidRDefault="00CD1819" w:rsidP="00EE0C0D">
      <w:pPr>
        <w:pStyle w:val="Heading2"/>
      </w:pPr>
      <w:bookmarkStart w:id="12" w:name="_Toc34724071"/>
      <w:r>
        <w:t xml:space="preserve">Methodology </w:t>
      </w:r>
      <w:r w:rsidR="00EE0C0D">
        <w:t>Advantages and Disadvantages</w:t>
      </w:r>
      <w:bookmarkEnd w:id="12"/>
    </w:p>
    <w:p w14:paraId="25309B01" w14:textId="7B2E28BF" w:rsidR="000D71AB" w:rsidRPr="00E12CFF" w:rsidRDefault="000D71AB" w:rsidP="00E12CFF">
      <w:pPr>
        <w:pStyle w:val="BodyText"/>
        <w:rPr>
          <w:lang w:eastAsia="en-US"/>
        </w:rPr>
      </w:pPr>
      <w:r>
        <w:rPr>
          <w:lang w:eastAsia="en-US"/>
        </w:rPr>
        <w:t xml:space="preserve">A significant disadvantage of the data collection methodology was the </w:t>
      </w:r>
      <w:r w:rsidR="00E12CFF">
        <w:rPr>
          <w:lang w:eastAsia="en-US"/>
        </w:rPr>
        <w:t>restriction</w:t>
      </w:r>
      <w:r>
        <w:rPr>
          <w:lang w:eastAsia="en-US"/>
        </w:rPr>
        <w:t xml:space="preserve"> to publicly available data sets. While internet searches had the advantage of returning a broad range of results, a disadvantage was the need to carefully filter out </w:t>
      </w:r>
      <w:r w:rsidR="00E12CFF">
        <w:rPr>
          <w:lang w:eastAsia="en-US"/>
        </w:rPr>
        <w:t>topics such as cybersecurity and transportation incidents.</w:t>
      </w:r>
    </w:p>
    <w:p w14:paraId="598A2855" w14:textId="7153F51A" w:rsidR="00E139C3" w:rsidRDefault="00E139C3" w:rsidP="00E139C3">
      <w:pPr>
        <w:pStyle w:val="Heading2"/>
      </w:pPr>
      <w:bookmarkStart w:id="13" w:name="_Toc34724072"/>
      <w:r w:rsidRPr="00E139C3">
        <w:t>Challenges</w:t>
      </w:r>
      <w:bookmarkEnd w:id="13"/>
    </w:p>
    <w:p w14:paraId="4F066A6B" w14:textId="1757D99E" w:rsidR="00C95C07" w:rsidRPr="00C95C07" w:rsidRDefault="00EC1551" w:rsidP="00346A6C">
      <w:pPr>
        <w:pStyle w:val="BodyText"/>
      </w:pPr>
      <w:r>
        <w:t xml:space="preserve">Internet searches for publicly available data sets return a large variety of results. Careful formulation and iterative refinement of search queries contributed to subsequently limiting the results to smaller, more relevant results. </w:t>
      </w:r>
      <w:r w:rsidR="00E12CFF">
        <w:t>The represented additional time requirements. Without the ability to collect additional data, downstream challenges also arose.</w:t>
      </w:r>
    </w:p>
    <w:p w14:paraId="77A644DB" w14:textId="12897B79" w:rsidR="00572314" w:rsidRDefault="00572314" w:rsidP="00572314">
      <w:pPr>
        <w:pStyle w:val="Heading1"/>
      </w:pPr>
      <w:bookmarkStart w:id="14" w:name="_Ref33456673"/>
      <w:bookmarkStart w:id="15" w:name="_Ref33456711"/>
      <w:bookmarkStart w:id="16" w:name="_Ref33456720"/>
      <w:bookmarkStart w:id="17" w:name="_Toc34724073"/>
      <w:r>
        <w:lastRenderedPageBreak/>
        <w:t>Data Extraction and Preparation</w:t>
      </w:r>
      <w:bookmarkEnd w:id="14"/>
      <w:bookmarkEnd w:id="15"/>
      <w:bookmarkEnd w:id="16"/>
      <w:bookmarkEnd w:id="17"/>
    </w:p>
    <w:p w14:paraId="2459EFAA" w14:textId="761C07A6" w:rsidR="00BF06AF" w:rsidRPr="00BF06AF" w:rsidRDefault="00BF06AF" w:rsidP="00346A6C">
      <w:pPr>
        <w:pStyle w:val="BodyText"/>
      </w:pPr>
      <w:r>
        <w:t>This section describes the process for extracting and preparing the data for analysis followed by a discussion of the tools and techniques leveraged.</w:t>
      </w:r>
      <w:r w:rsidR="001200AF">
        <w:t xml:space="preserve"> </w:t>
      </w:r>
      <w:r w:rsidR="00805A3B">
        <w:t xml:space="preserve">See the appendices for a summary of the source data set as well as the executed notebooks showing </w:t>
      </w:r>
      <w:r w:rsidR="00CD1819">
        <w:t>performance of each</w:t>
      </w:r>
      <w:r w:rsidR="00805A3B">
        <w:t xml:space="preserve"> data extraction and preparation</w:t>
      </w:r>
      <w:r w:rsidR="00CD1819">
        <w:t xml:space="preserve"> step.</w:t>
      </w:r>
      <w:r w:rsidR="00805A3B">
        <w:t xml:space="preserve"> </w:t>
      </w:r>
    </w:p>
    <w:p w14:paraId="1137E8ED" w14:textId="6D11771A" w:rsidR="00E139C3" w:rsidRDefault="00E139C3" w:rsidP="00E139C3">
      <w:pPr>
        <w:pStyle w:val="Heading2"/>
      </w:pPr>
      <w:bookmarkStart w:id="18" w:name="_Toc34724074"/>
      <w:r>
        <w:t>Approach</w:t>
      </w:r>
      <w:bookmarkEnd w:id="18"/>
    </w:p>
    <w:p w14:paraId="4C6B79CD" w14:textId="12EB63CC" w:rsidR="005B20F7" w:rsidRDefault="00FC6CD3" w:rsidP="00346A6C">
      <w:pPr>
        <w:pStyle w:val="BodyText"/>
      </w:pPr>
      <w:r>
        <w:t xml:space="preserve">Data extraction and preparation involved four steps. </w:t>
      </w:r>
    </w:p>
    <w:p w14:paraId="7FEEEB93" w14:textId="556D3516" w:rsidR="003C2F2C" w:rsidRDefault="003C2F2C" w:rsidP="003C2F2C">
      <w:bookmarkStart w:id="19" w:name="OLE_LINK1"/>
      <w:bookmarkStart w:id="20" w:name="OLE_LINK2"/>
      <w:r>
        <w:rPr>
          <w:noProof/>
        </w:rPr>
        <w:drawing>
          <wp:inline distT="0" distB="0" distL="0" distR="0" wp14:anchorId="599A6D0D" wp14:editId="4B62A7B0">
            <wp:extent cx="5943600" cy="749808"/>
            <wp:effectExtent l="1270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581A67AB" w14:textId="70E34A9D" w:rsidR="005C008D" w:rsidRPr="005C008D" w:rsidRDefault="005C008D" w:rsidP="0020446F">
      <w:pPr>
        <w:pStyle w:val="Heading3"/>
      </w:pPr>
      <w:bookmarkStart w:id="21" w:name="_Ref33457125"/>
      <w:bookmarkStart w:id="22" w:name="_Ref33457130"/>
      <w:bookmarkStart w:id="23" w:name="_Toc34724075"/>
      <w:bookmarkEnd w:id="19"/>
      <w:bookmarkEnd w:id="20"/>
      <w:r>
        <w:t>Acquire</w:t>
      </w:r>
      <w:bookmarkEnd w:id="21"/>
      <w:bookmarkEnd w:id="22"/>
      <w:bookmarkEnd w:id="23"/>
    </w:p>
    <w:p w14:paraId="6DA202E3" w14:textId="72454394" w:rsidR="00BF06AF" w:rsidRDefault="005B20F7" w:rsidP="00346A6C">
      <w:pPr>
        <w:pStyle w:val="BodyText"/>
      </w:pPr>
      <w:r>
        <w:t xml:space="preserve">The data set required downloading from </w:t>
      </w:r>
      <w:r w:rsidR="00C95C07">
        <w:t xml:space="preserve">the </w:t>
      </w:r>
      <w:r w:rsidR="00C95C07" w:rsidRPr="00C95C07">
        <w:rPr>
          <w:rStyle w:val="Emphasis"/>
        </w:rPr>
        <w:t>2014 Business Processing Intelligence Challenge (BPIC)</w:t>
      </w:r>
      <w:r w:rsidR="00C95C07">
        <w:t xml:space="preserve"> website located at </w:t>
      </w:r>
      <w:hyperlink r:id="rId28" w:history="1">
        <w:r w:rsidR="00C95C07" w:rsidRPr="00E02707">
          <w:rPr>
            <w:rStyle w:val="Hyperlink"/>
          </w:rPr>
          <w:t>https://www.win.tue.nl/bpi/doku.php?id=2014:challenge</w:t>
        </w:r>
      </w:hyperlink>
      <w:r>
        <w:t xml:space="preserve">. </w:t>
      </w:r>
      <w:bookmarkStart w:id="24" w:name="_Ref33457149"/>
      <w:bookmarkStart w:id="25" w:name="_Ref33457158"/>
      <w:r w:rsidR="00BF06AF">
        <w:t xml:space="preserve">Initial exploratory data analysis (EDA) </w:t>
      </w:r>
      <w:r w:rsidR="00BF06AF" w:rsidRPr="009C2E28">
        <w:t xml:space="preserve">identified a </w:t>
      </w:r>
      <w:proofErr w:type="gramStart"/>
      <w:r w:rsidR="00BF06AF" w:rsidRPr="009C2E28">
        <w:t>relatively</w:t>
      </w:r>
      <w:r w:rsidR="00BF06AF">
        <w:t xml:space="preserve"> clean</w:t>
      </w:r>
      <w:proofErr w:type="gramEnd"/>
      <w:r w:rsidR="00BF06AF">
        <w:t xml:space="preserve"> data set. Preliminary data cleaning steps included: conversion of strings representing dates to datetime data type, removal of non-</w:t>
      </w:r>
      <w:r w:rsidR="00BF06AF" w:rsidRPr="00E236BA">
        <w:t xml:space="preserve">incident records, </w:t>
      </w:r>
      <w:r w:rsidR="00E12CFF">
        <w:t>and</w:t>
      </w:r>
      <w:r w:rsidR="00BF06AF" w:rsidRPr="00E236BA">
        <w:t xml:space="preserve"> removal of records with a status other than </w:t>
      </w:r>
      <w:r w:rsidR="00BF06AF" w:rsidRPr="00E236BA">
        <w:rPr>
          <w:rStyle w:val="PlainTextChar"/>
        </w:rPr>
        <w:t>closed</w:t>
      </w:r>
      <w:r w:rsidR="00BF06AF" w:rsidRPr="00E236BA">
        <w:t>.</w:t>
      </w:r>
      <w:r w:rsidR="00BF06AF">
        <w:t xml:space="preserve"> </w:t>
      </w:r>
    </w:p>
    <w:p w14:paraId="19B99C2E" w14:textId="06E3E6D0" w:rsidR="005C008D" w:rsidRPr="005C008D" w:rsidRDefault="005C008D" w:rsidP="0020446F">
      <w:pPr>
        <w:pStyle w:val="Heading3"/>
      </w:pPr>
      <w:bookmarkStart w:id="26" w:name="_Toc34724076"/>
      <w:r>
        <w:t>Clean</w:t>
      </w:r>
      <w:bookmarkEnd w:id="24"/>
      <w:bookmarkEnd w:id="25"/>
      <w:bookmarkEnd w:id="26"/>
    </w:p>
    <w:p w14:paraId="59F81B73" w14:textId="33F498DC" w:rsidR="005B20F7" w:rsidRDefault="005B20F7" w:rsidP="00346A6C">
      <w:pPr>
        <w:pStyle w:val="BodyText"/>
      </w:pPr>
      <w:r>
        <w:t xml:space="preserve">Data profiling during </w:t>
      </w:r>
      <w:r w:rsidR="00BF06AF">
        <w:t>the previous step</w:t>
      </w:r>
      <w:r>
        <w:t xml:space="preserve"> revealed collinearity among some variables. </w:t>
      </w:r>
      <w:r w:rsidR="00EB2A7F">
        <w:t xml:space="preserve">This step addressed some collinearity through creating aggregated variables and noted other items for later consideration. </w:t>
      </w:r>
      <w:r>
        <w:t xml:space="preserve">The project </w:t>
      </w:r>
      <w:r w:rsidR="00E236BA">
        <w:t>addressed</w:t>
      </w:r>
      <w:r>
        <w:t xml:space="preserve"> missing values </w:t>
      </w:r>
      <w:r w:rsidR="00131DF5">
        <w:t xml:space="preserve">by dropping records representing fewer than 4% of the total, setting values to zero, “Not Applicable”, </w:t>
      </w:r>
      <w:r w:rsidR="00EB2A7F">
        <w:t xml:space="preserve">and </w:t>
      </w:r>
      <w:r w:rsidR="00131DF5">
        <w:t>“Yes/No” where appropriate</w:t>
      </w:r>
      <w:r>
        <w:t xml:space="preserve"> </w:t>
      </w:r>
      <w:r>
        <w:fldChar w:fldCharType="begin"/>
      </w:r>
      <w:r>
        <w:instrText xml:space="preserve"> ADDIN ZOTERO_ITEM CSL_CITATION {"citationID":"vGjC68be","properties":{"formattedCitation":"(Nisbet et al., 2009, pp. 50\\uc0\\u8211{}75)","plainCitation":"(Nisbet et al., 2009, pp. 50–75)","noteIndex":0},"citationItems":[{"id":35,"uris":["http://zotero.org/users/6295578/items/D867VR4Z"],"uri":["http://zotero.org/users/6295578/items/D867VR4Z"],"itemData":{"id":35,"type":"book","call-number":"QA76.9.D343 N57 2009","event-place":"Amsterdam ; Boston","ISBN":"978-0-12-374765-5","language":"en","note":"OCLC: ocn316327105","number-of-pages":"824","publisher":"Academic Press/Elsevier","publisher-place":"Amsterdam ; Boston","source":"Library of Congress ISBN","title":"Handbook of statistical analysis and data mining applications","author":[{"family":"Nisbet","given":"Robert"},{"family":"Elder","given":"John F."},{"family":"Miner","given":"Gary"}],"issued":{"date-parts":[["2009"]]}},"locator":"50-75","label":"page"}],"schema":"https://github.com/citation-style-language/schema/raw/master/csl-citation.json"} </w:instrText>
      </w:r>
      <w:r>
        <w:fldChar w:fldCharType="separate"/>
      </w:r>
      <w:r w:rsidRPr="008A169F">
        <w:t>(Nisbet et al., 2009, pp. 50–75)</w:t>
      </w:r>
      <w:r>
        <w:fldChar w:fldCharType="end"/>
      </w:r>
      <w:r>
        <w:t>.</w:t>
      </w:r>
    </w:p>
    <w:p w14:paraId="4965B58D" w14:textId="0D1BFED2" w:rsidR="005C008D" w:rsidRDefault="00EB2DE2" w:rsidP="0020446F">
      <w:pPr>
        <w:pStyle w:val="Heading3"/>
      </w:pPr>
      <w:bookmarkStart w:id="27" w:name="_Toc34724077"/>
      <w:r>
        <w:t>Engineer</w:t>
      </w:r>
      <w:bookmarkEnd w:id="27"/>
    </w:p>
    <w:p w14:paraId="0C937741" w14:textId="5B24B7AF" w:rsidR="005B20F7" w:rsidRDefault="00EB2DE2" w:rsidP="00346A6C">
      <w:pPr>
        <w:pStyle w:val="BodyText"/>
      </w:pPr>
      <w:r>
        <w:t xml:space="preserve">The original data source lacked a binary indicator for the target variable. </w:t>
      </w:r>
      <w:r w:rsidR="005B20F7">
        <w:t xml:space="preserve">The project engineered the target variable, </w:t>
      </w:r>
      <w:proofErr w:type="spellStart"/>
      <w:r w:rsidR="005B20F7" w:rsidRPr="005866B3">
        <w:rPr>
          <w:rStyle w:val="PlainTextChar"/>
        </w:rPr>
        <w:t>SLAFail</w:t>
      </w:r>
      <w:proofErr w:type="spellEnd"/>
      <w:r w:rsidR="005B20F7">
        <w:t xml:space="preserve">, by setting the value to </w:t>
      </w:r>
      <w:r w:rsidR="005B20F7" w:rsidRPr="00F173DC">
        <w:rPr>
          <w:rStyle w:val="PlainTextChar"/>
        </w:rPr>
        <w:t>1</w:t>
      </w:r>
      <w:r w:rsidR="005B20F7">
        <w:rPr>
          <w:rStyle w:val="PlainTextChar"/>
        </w:rPr>
        <w:t>,</w:t>
      </w:r>
      <w:r w:rsidR="005B20F7">
        <w:t xml:space="preserve"> according to the business rules </w:t>
      </w:r>
      <w:r w:rsidR="005B20F7">
        <w:lastRenderedPageBreak/>
        <w:t xml:space="preserve">described in </w:t>
      </w:r>
      <w:r w:rsidR="005B20F7">
        <w:fldChar w:fldCharType="begin"/>
      </w:r>
      <w:r w:rsidR="005B20F7">
        <w:instrText xml:space="preserve"> REF _Ref33007909 \h </w:instrText>
      </w:r>
      <w:r w:rsidR="005B20F7">
        <w:fldChar w:fldCharType="separate"/>
      </w:r>
      <w:r w:rsidR="0068377B">
        <w:t xml:space="preserve">Exhibit </w:t>
      </w:r>
      <w:r w:rsidR="0068377B">
        <w:rPr>
          <w:noProof/>
        </w:rPr>
        <w:t>1</w:t>
      </w:r>
      <w:r w:rsidR="005B20F7">
        <w:fldChar w:fldCharType="end"/>
      </w:r>
      <w:r w:rsidR="005B20F7">
        <w:t xml:space="preserve">. Stanford University IT provides an example of a similar business rule </w:t>
      </w:r>
      <w:r w:rsidR="005B20F7">
        <w:fldChar w:fldCharType="begin"/>
      </w:r>
      <w:r w:rsidR="005B20F7">
        <w:instrText xml:space="preserve"> ADDIN ZOTERO_ITEM CSL_CITATION {"citationID":"u8gBbtdW","properties":{"formattedCitation":"({\\i{}Measuring Response and Resolution Times in Remedy | University IT}, n.d.)","plainCitation":"(Measuring Response and Resolution Times in Remedy | University IT, n.d.)","noteIndex":0},"citationItems":[{"id":258,"uris":["http://zotero.org/users/6295578/items/EB6JAVZL"],"uri":["http://zotero.org/users/6295578/items/EB6JAVZL"],"itemData":{"id":258,"type":"webpage","container-title":"Stanford University IT","title":"Measuring Response and Resolution Times in Remedy | University IT","URL":"https://uit.stanford.edu/service/helpdesk/support/sla","accessed":{"date-parts":[["2020",2,19]]}}}],"schema":"https://github.com/citation-style-language/schema/raw/master/csl-citation.json"} </w:instrText>
      </w:r>
      <w:r w:rsidR="005B20F7">
        <w:fldChar w:fldCharType="separate"/>
      </w:r>
      <w:r w:rsidR="005B20F7" w:rsidRPr="00C035A8">
        <w:t>(</w:t>
      </w:r>
      <w:r w:rsidR="005B20F7" w:rsidRPr="00C035A8">
        <w:rPr>
          <w:i/>
          <w:iCs/>
        </w:rPr>
        <w:t>Measuring Response and Resolution Times in Remedy | University IT</w:t>
      </w:r>
      <w:r w:rsidR="005B20F7" w:rsidRPr="00C035A8">
        <w:t>, n.d.)</w:t>
      </w:r>
      <w:r w:rsidR="005B20F7">
        <w:fldChar w:fldCharType="end"/>
      </w:r>
      <w:r w:rsidR="005B20F7">
        <w:t xml:space="preserve">. </w:t>
      </w:r>
    </w:p>
    <w:p w14:paraId="1052BF20" w14:textId="2348BBDE" w:rsidR="005B20F7" w:rsidRDefault="005B20F7" w:rsidP="005B20F7">
      <w:pPr>
        <w:pStyle w:val="Caption"/>
      </w:pPr>
      <w:bookmarkStart w:id="28" w:name="_Ref33007909"/>
      <w:bookmarkStart w:id="29" w:name="_Toc34724101"/>
      <w:r>
        <w:t xml:space="preserve">Exhibit </w:t>
      </w:r>
      <w:fldSimple w:instr=" SEQ Exhibit \* ARABIC ">
        <w:r w:rsidR="0068377B">
          <w:rPr>
            <w:noProof/>
          </w:rPr>
          <w:t>1</w:t>
        </w:r>
      </w:fldSimple>
      <w:bookmarkEnd w:id="28"/>
      <w:r>
        <w:t xml:space="preserve">. Business Rule for </w:t>
      </w:r>
      <w:proofErr w:type="spellStart"/>
      <w:r>
        <w:t>SLAFail</w:t>
      </w:r>
      <w:proofErr w:type="spellEnd"/>
      <w:r>
        <w:t xml:space="preserve"> Target Variable</w:t>
      </w:r>
      <w:bookmarkEnd w:id="29"/>
    </w:p>
    <w:tbl>
      <w:tblPr>
        <w:tblStyle w:val="APAReport"/>
        <w:tblW w:w="0" w:type="auto"/>
        <w:tblLook w:val="04A0" w:firstRow="1" w:lastRow="0" w:firstColumn="1" w:lastColumn="0" w:noHBand="0" w:noVBand="1"/>
      </w:tblPr>
      <w:tblGrid>
        <w:gridCol w:w="1270"/>
        <w:gridCol w:w="4179"/>
      </w:tblGrid>
      <w:tr w:rsidR="005B20F7" w:rsidRPr="005866B3" w14:paraId="6EE9238D" w14:textId="77777777" w:rsidTr="00AF7D5D">
        <w:trPr>
          <w:cnfStyle w:val="100000000000" w:firstRow="1" w:lastRow="0" w:firstColumn="0" w:lastColumn="0" w:oddVBand="0" w:evenVBand="0" w:oddHBand="0" w:evenHBand="0" w:firstRowFirstColumn="0" w:firstRowLastColumn="0" w:lastRowFirstColumn="0" w:lastRowLastColumn="0"/>
        </w:trPr>
        <w:tc>
          <w:tcPr>
            <w:tcW w:w="0" w:type="auto"/>
            <w:hideMark/>
          </w:tcPr>
          <w:p w14:paraId="517ADF2E" w14:textId="77777777" w:rsidR="005B20F7" w:rsidRPr="005866B3" w:rsidRDefault="005B20F7" w:rsidP="00AF7D5D">
            <w:pPr>
              <w:pStyle w:val="NoSpacing"/>
            </w:pPr>
            <w:r w:rsidRPr="005866B3">
              <w:t>Priority</w:t>
            </w:r>
          </w:p>
        </w:tc>
        <w:tc>
          <w:tcPr>
            <w:tcW w:w="0" w:type="auto"/>
            <w:hideMark/>
          </w:tcPr>
          <w:p w14:paraId="71D0B628" w14:textId="77777777" w:rsidR="005B20F7" w:rsidRPr="005866B3" w:rsidRDefault="005B20F7" w:rsidP="00AF7D5D">
            <w:pPr>
              <w:pStyle w:val="NoSpacing"/>
            </w:pPr>
            <w:r>
              <w:t>Time Between Opened and Resolved</w:t>
            </w:r>
          </w:p>
        </w:tc>
      </w:tr>
      <w:tr w:rsidR="005B20F7" w:rsidRPr="005866B3" w14:paraId="26D1E161" w14:textId="77777777" w:rsidTr="00AF7D5D">
        <w:tc>
          <w:tcPr>
            <w:tcW w:w="0" w:type="auto"/>
            <w:hideMark/>
          </w:tcPr>
          <w:p w14:paraId="0105BE5B" w14:textId="77777777" w:rsidR="005B20F7" w:rsidRPr="005866B3" w:rsidRDefault="005B20F7" w:rsidP="00AF7D5D">
            <w:pPr>
              <w:pStyle w:val="NoSpacing"/>
            </w:pPr>
            <w:r w:rsidRPr="005866B3">
              <w:t>1 Very High</w:t>
            </w:r>
          </w:p>
        </w:tc>
        <w:tc>
          <w:tcPr>
            <w:tcW w:w="0" w:type="auto"/>
            <w:hideMark/>
          </w:tcPr>
          <w:p w14:paraId="54644C59" w14:textId="77777777" w:rsidR="005B20F7" w:rsidRPr="005866B3" w:rsidRDefault="005B20F7" w:rsidP="00AF7D5D">
            <w:pPr>
              <w:pStyle w:val="NoSpacing"/>
            </w:pPr>
            <w:r>
              <w:t xml:space="preserve">Greater than </w:t>
            </w:r>
            <w:r w:rsidRPr="005866B3">
              <w:t>240</w:t>
            </w:r>
            <w:r>
              <w:t xml:space="preserve"> minutes (4 hours)</w:t>
            </w:r>
          </w:p>
        </w:tc>
      </w:tr>
      <w:tr w:rsidR="005B20F7" w:rsidRPr="005866B3" w14:paraId="657E8B1D" w14:textId="77777777" w:rsidTr="00AF7D5D">
        <w:tc>
          <w:tcPr>
            <w:tcW w:w="0" w:type="auto"/>
            <w:hideMark/>
          </w:tcPr>
          <w:p w14:paraId="5CC00C85" w14:textId="77777777" w:rsidR="005B20F7" w:rsidRPr="005866B3" w:rsidRDefault="005B20F7" w:rsidP="00AF7D5D">
            <w:pPr>
              <w:pStyle w:val="NoSpacing"/>
            </w:pPr>
            <w:r w:rsidRPr="005866B3">
              <w:t>2 High</w:t>
            </w:r>
          </w:p>
        </w:tc>
        <w:tc>
          <w:tcPr>
            <w:tcW w:w="0" w:type="auto"/>
            <w:hideMark/>
          </w:tcPr>
          <w:p w14:paraId="4EAD32B1" w14:textId="77777777" w:rsidR="005B20F7" w:rsidRPr="005866B3" w:rsidRDefault="005B20F7" w:rsidP="00AF7D5D">
            <w:pPr>
              <w:pStyle w:val="NoSpacing"/>
            </w:pPr>
            <w:r>
              <w:t xml:space="preserve">Greater than </w:t>
            </w:r>
            <w:r w:rsidRPr="005866B3">
              <w:t>480</w:t>
            </w:r>
            <w:r>
              <w:t xml:space="preserve"> (8 hours)</w:t>
            </w:r>
          </w:p>
        </w:tc>
      </w:tr>
      <w:tr w:rsidR="005B20F7" w:rsidRPr="005866B3" w14:paraId="641E20F0" w14:textId="77777777" w:rsidTr="00AF7D5D">
        <w:tc>
          <w:tcPr>
            <w:tcW w:w="0" w:type="auto"/>
            <w:hideMark/>
          </w:tcPr>
          <w:p w14:paraId="42ABB712" w14:textId="77777777" w:rsidR="005B20F7" w:rsidRPr="005866B3" w:rsidRDefault="005B20F7" w:rsidP="00AF7D5D">
            <w:pPr>
              <w:pStyle w:val="NoSpacing"/>
            </w:pPr>
            <w:r w:rsidRPr="005866B3">
              <w:t>3 Medium</w:t>
            </w:r>
          </w:p>
        </w:tc>
        <w:tc>
          <w:tcPr>
            <w:tcW w:w="0" w:type="auto"/>
            <w:hideMark/>
          </w:tcPr>
          <w:p w14:paraId="509AF7B8" w14:textId="77777777" w:rsidR="005B20F7" w:rsidRPr="005866B3" w:rsidRDefault="005B20F7" w:rsidP="00AF7D5D">
            <w:pPr>
              <w:pStyle w:val="NoSpacing"/>
            </w:pPr>
            <w:r>
              <w:t xml:space="preserve">Greater than </w:t>
            </w:r>
            <w:r w:rsidRPr="005866B3">
              <w:t>1440</w:t>
            </w:r>
            <w:r>
              <w:t xml:space="preserve"> (1 day)</w:t>
            </w:r>
          </w:p>
        </w:tc>
      </w:tr>
      <w:tr w:rsidR="005B20F7" w:rsidRPr="005866B3" w14:paraId="1A2D87D9" w14:textId="77777777" w:rsidTr="00AF7D5D">
        <w:tc>
          <w:tcPr>
            <w:tcW w:w="0" w:type="auto"/>
            <w:hideMark/>
          </w:tcPr>
          <w:p w14:paraId="72E281E2" w14:textId="77777777" w:rsidR="005B20F7" w:rsidRPr="005866B3" w:rsidRDefault="005B20F7" w:rsidP="00AF7D5D">
            <w:pPr>
              <w:pStyle w:val="NoSpacing"/>
            </w:pPr>
            <w:r w:rsidRPr="005866B3">
              <w:t>4 Low</w:t>
            </w:r>
          </w:p>
        </w:tc>
        <w:tc>
          <w:tcPr>
            <w:tcW w:w="0" w:type="auto"/>
            <w:hideMark/>
          </w:tcPr>
          <w:p w14:paraId="769DAE1D" w14:textId="77777777" w:rsidR="005B20F7" w:rsidRPr="005866B3" w:rsidRDefault="005B20F7" w:rsidP="00AF7D5D">
            <w:pPr>
              <w:pStyle w:val="NoSpacing"/>
            </w:pPr>
            <w:r>
              <w:t xml:space="preserve">Greater than </w:t>
            </w:r>
            <w:r w:rsidRPr="005866B3">
              <w:t>2880</w:t>
            </w:r>
            <w:r>
              <w:t xml:space="preserve"> (2 days)</w:t>
            </w:r>
          </w:p>
        </w:tc>
      </w:tr>
      <w:tr w:rsidR="005B20F7" w:rsidRPr="005866B3" w14:paraId="31354487" w14:textId="77777777" w:rsidTr="00AF7D5D">
        <w:tc>
          <w:tcPr>
            <w:tcW w:w="0" w:type="auto"/>
            <w:hideMark/>
          </w:tcPr>
          <w:p w14:paraId="5FC1464E" w14:textId="77777777" w:rsidR="005B20F7" w:rsidRPr="005866B3" w:rsidRDefault="005B20F7" w:rsidP="00AF7D5D">
            <w:pPr>
              <w:pStyle w:val="NoSpacing"/>
            </w:pPr>
            <w:r w:rsidRPr="005866B3">
              <w:t>5 Very Low</w:t>
            </w:r>
          </w:p>
        </w:tc>
        <w:tc>
          <w:tcPr>
            <w:tcW w:w="0" w:type="auto"/>
            <w:hideMark/>
          </w:tcPr>
          <w:p w14:paraId="14B2FA33" w14:textId="77777777" w:rsidR="005B20F7" w:rsidRPr="005866B3" w:rsidRDefault="005B20F7" w:rsidP="00AF7D5D">
            <w:pPr>
              <w:pStyle w:val="NoSpacing"/>
            </w:pPr>
            <w:r>
              <w:t xml:space="preserve">Greater than </w:t>
            </w:r>
            <w:r w:rsidRPr="005866B3">
              <w:t>5760</w:t>
            </w:r>
            <w:r>
              <w:t xml:space="preserve"> (4 days)</w:t>
            </w:r>
          </w:p>
        </w:tc>
      </w:tr>
    </w:tbl>
    <w:p w14:paraId="11EE4D84" w14:textId="67396FC8" w:rsidR="00FA6EE9" w:rsidRDefault="00FA6EE9" w:rsidP="00346A6C">
      <w:pPr>
        <w:pStyle w:val="BodyText"/>
      </w:pPr>
      <w:r>
        <w:t xml:space="preserve">The engineered target variable, </w:t>
      </w:r>
      <w:proofErr w:type="spellStart"/>
      <w:r w:rsidRPr="009A0994">
        <w:rPr>
          <w:rStyle w:val="PlainTextChar"/>
        </w:rPr>
        <w:t>FailSLA</w:t>
      </w:r>
      <w:proofErr w:type="spellEnd"/>
      <w:r>
        <w:t xml:space="preserve">, resulted in 30% of the cases showing a failure to meet the defined SLA (closing the incident within the specified time based on </w:t>
      </w:r>
      <w:r w:rsidRPr="009A0994">
        <w:rPr>
          <w:rStyle w:val="PlainTextChar"/>
        </w:rPr>
        <w:t>Priority</w:t>
      </w:r>
      <w:r>
        <w:t>). The study will use p</w:t>
      </w:r>
      <w:r w:rsidRPr="009A0994">
        <w:t xml:space="preserve">roportional stratified </w:t>
      </w:r>
      <w:r>
        <w:t xml:space="preserve">random </w:t>
      </w:r>
      <w:r w:rsidRPr="009A0994">
        <w:t>sampling</w:t>
      </w:r>
      <w:r>
        <w:t xml:space="preserve"> to split the data set for training and testing purpose </w:t>
      </w:r>
      <w:r>
        <w:fldChar w:fldCharType="begin"/>
      </w:r>
      <w:r>
        <w:instrText xml:space="preserve"> ADDIN ZOTERO_ITEM CSL_CITATION {"citationID":"hMH8qwo6","properties":{"formattedCitation":"(Tuff\\uc0\\u233{}ry, 2011, p. 90)","plainCitation":"(Tufféry, 2011, p. 90)","noteIndex":0},"citationItems":[{"id":159,"uris":["http://zotero.org/users/6295578/items/I96H8G24"],"uri":["http://zotero.org/users/6295578/items/I96H8G24"],"itemData":{"id":159,"type":"book","event-place":"Chichester, UK","ISBN":"978-0-470-97917-4","language":"en","note":"DOI: 10.1002/9780470979174","publisher":"John Wiley &amp; Sons, Ltd","publisher-place":"Chichester, UK","source":"DOI.org (Crossref)","title":"Data Mining and Statistics for Decision Making: Tufféry/Data Mining and Statistics for Decision Making","title-short":"Data Mining and Statistics for Decision Making","URL":"http://doi.wiley.com/10.1002/9780470979174","author":[{"family":"Tufféry","given":"Stéphane"}],"accessed":{"date-parts":[["2020",2,17]]},"issued":{"date-parts":[["2011",3,11]]}},"locator":"90","label":"page"}],"schema":"https://github.com/citation-style-language/schema/raw/master/csl-citation.json"} </w:instrText>
      </w:r>
      <w:r>
        <w:fldChar w:fldCharType="separate"/>
      </w:r>
      <w:r w:rsidRPr="009A0994">
        <w:t>(</w:t>
      </w:r>
      <w:proofErr w:type="spellStart"/>
      <w:r w:rsidRPr="009A0994">
        <w:t>Tufféry</w:t>
      </w:r>
      <w:proofErr w:type="spellEnd"/>
      <w:r w:rsidRPr="009A0994">
        <w:t>, 2011, p. 90)</w:t>
      </w:r>
      <w:r>
        <w:fldChar w:fldCharType="end"/>
      </w:r>
    </w:p>
    <w:p w14:paraId="4C2F7B56" w14:textId="20F296DD" w:rsidR="0020446F" w:rsidRDefault="0020446F" w:rsidP="0020446F">
      <w:pPr>
        <w:pStyle w:val="Heading3"/>
      </w:pPr>
      <w:bookmarkStart w:id="30" w:name="_Ref33457153"/>
      <w:bookmarkStart w:id="31" w:name="_Ref33457162"/>
      <w:bookmarkStart w:id="32" w:name="_Toc34724078"/>
      <w:r>
        <w:t>Filter</w:t>
      </w:r>
      <w:bookmarkEnd w:id="30"/>
      <w:bookmarkEnd w:id="31"/>
      <w:r w:rsidR="003825FF">
        <w:t xml:space="preserve"> and Bin</w:t>
      </w:r>
      <w:bookmarkEnd w:id="32"/>
    </w:p>
    <w:p w14:paraId="1592626C" w14:textId="4593AB87" w:rsidR="00EB2A7F" w:rsidRPr="00EB2A7F" w:rsidRDefault="00EB2A7F" w:rsidP="00EB2A7F">
      <w:pPr>
        <w:pStyle w:val="BodyText"/>
        <w:rPr>
          <w:lang w:eastAsia="en-US"/>
        </w:rPr>
      </w:pPr>
      <w:r>
        <w:rPr>
          <w:lang w:eastAsia="en-US"/>
        </w:rPr>
        <w:t xml:space="preserve">This final data extraction and preparation step </w:t>
      </w:r>
      <w:r w:rsidR="004B09DA">
        <w:rPr>
          <w:lang w:eastAsia="en-US"/>
        </w:rPr>
        <w:t>addressed the high dimensionality of datetime variables and restricted the data set based on timeframe.</w:t>
      </w:r>
    </w:p>
    <w:p w14:paraId="1C6127FD" w14:textId="77777777" w:rsidR="004B09DA" w:rsidRPr="00EC373D" w:rsidRDefault="004B09DA" w:rsidP="004B09DA">
      <w:pPr>
        <w:pStyle w:val="BodyText"/>
      </w:pPr>
      <w:r>
        <w:t xml:space="preserve">The datetime variables required binning (discretization) to reduce dimensionality </w:t>
      </w:r>
      <w:r>
        <w:fldChar w:fldCharType="begin"/>
      </w:r>
      <w:r>
        <w:instrText xml:space="preserve"> ADDIN ZOTERO_ITEM CSL_CITATION {"citationID":"8oPa8dtH","properties":{"formattedCitation":"(Tuff\\uc0\\u233{}ry, 2011, pp. 31\\uc0\\u8211{}32)","plainCitation":"(Tufféry, 2011, pp. 31–32)","noteIndex":0},"citationItems":[{"id":159,"uris":["http://zotero.org/users/6295578/items/I96H8G24"],"uri":["http://zotero.org/users/6295578/items/I96H8G24"],"itemData":{"id":159,"type":"book","event-place":"Chichester, UK","ISBN":"978-0-470-97917-4","language":"en","note":"DOI: 10.1002/9780470979174","publisher":"John Wiley &amp; Sons, Ltd","publisher-place":"Chichester, UK","source":"DOI.org (Crossref)","title":"Data Mining and Statistics for Decision Making: Tufféry/Data Mining and Statistics for Decision Making","title-short":"Data Mining and Statistics for Decision Making","URL":"http://doi.wiley.com/10.1002/9780470979174","author":[{"family":"Tufféry","given":"Stéphane"}],"accessed":{"date-parts":[["2020",2,17]]},"issued":{"date-parts":[["2011",3,11]]}},"locator":"31-32","label":"page"}],"schema":"https://github.com/citation-style-language/schema/raw/master/csl-citation.json"} </w:instrText>
      </w:r>
      <w:r>
        <w:fldChar w:fldCharType="separate"/>
      </w:r>
      <w:r w:rsidRPr="003825FF">
        <w:rPr>
          <w:rFonts w:ascii="Georgia" w:cs="Times New Roman"/>
        </w:rPr>
        <w:t>(</w:t>
      </w:r>
      <w:proofErr w:type="spellStart"/>
      <w:r w:rsidRPr="003825FF">
        <w:rPr>
          <w:rFonts w:ascii="Georgia" w:cs="Times New Roman"/>
        </w:rPr>
        <w:t>Tufféry</w:t>
      </w:r>
      <w:proofErr w:type="spellEnd"/>
      <w:r w:rsidRPr="003825FF">
        <w:rPr>
          <w:rFonts w:ascii="Georgia" w:cs="Times New Roman"/>
        </w:rPr>
        <w:t>, 2011, pp. 31–32)</w:t>
      </w:r>
      <w:r>
        <w:fldChar w:fldCharType="end"/>
      </w:r>
      <w:r>
        <w:t>. For each datetime variable (</w:t>
      </w:r>
      <w:proofErr w:type="spellStart"/>
      <w:r w:rsidRPr="00131DF5">
        <w:rPr>
          <w:rStyle w:val="PlainTextChar"/>
        </w:rPr>
        <w:t>Open_Time</w:t>
      </w:r>
      <w:proofErr w:type="spellEnd"/>
      <w:r>
        <w:t xml:space="preserve">, </w:t>
      </w:r>
      <w:proofErr w:type="spellStart"/>
      <w:proofErr w:type="gramStart"/>
      <w:r w:rsidRPr="00131DF5">
        <w:rPr>
          <w:rStyle w:val="PlainTextChar"/>
        </w:rPr>
        <w:t>Resolved</w:t>
      </w:r>
      <w:proofErr w:type="gramEnd"/>
      <w:r w:rsidRPr="00131DF5">
        <w:rPr>
          <w:rStyle w:val="PlainTextChar"/>
        </w:rPr>
        <w:t>_Time</w:t>
      </w:r>
      <w:proofErr w:type="spellEnd"/>
      <w:r>
        <w:t xml:space="preserve">, and </w:t>
      </w:r>
      <w:proofErr w:type="spellStart"/>
      <w:r w:rsidRPr="00131DF5">
        <w:rPr>
          <w:rStyle w:val="PlainTextChar"/>
        </w:rPr>
        <w:t>Closed_Time</w:t>
      </w:r>
      <w:proofErr w:type="spellEnd"/>
      <w:r>
        <w:t xml:space="preserve">), this step created two corresponding binned variables. One for the hour of the day and the other for the day of the week. </w:t>
      </w:r>
    </w:p>
    <w:p w14:paraId="0E148830" w14:textId="77777777" w:rsidR="004B23E4" w:rsidRDefault="00EC373D" w:rsidP="000F4FAB">
      <w:pPr>
        <w:pStyle w:val="BodyText"/>
      </w:pPr>
      <w:r w:rsidRPr="00EC373D">
        <w:t xml:space="preserve">This </w:t>
      </w:r>
      <w:r w:rsidR="00EB2A7F">
        <w:t>step</w:t>
      </w:r>
      <w:r w:rsidRPr="00EC373D">
        <w:t xml:space="preserve"> </w:t>
      </w:r>
      <w:r w:rsidR="00FC6CD3">
        <w:t>reduced</w:t>
      </w:r>
      <w:r w:rsidRPr="00EC373D">
        <w:t xml:space="preserve"> the data set to include only those incidents within a six-month time window (1 October 2013 through 31 March 2014). This ensures that the records cover the entire lifecycle of the incident, i.e. both open and close dates exist within the window </w:t>
      </w:r>
      <w:r w:rsidRPr="00EC373D">
        <w:fldChar w:fldCharType="begin"/>
      </w:r>
      <w:r w:rsidRPr="00EC373D">
        <w:instrText xml:space="preserve"> ADDIN ZOTERO_ITEM CSL_CITATION {"citationID":"8qkPq37i","properties":{"formattedCitation":"(Bu\\uc0\\u64256{}ett et al., 2014, p. 4)","plainCitation":"(Buﬀett et al., 2014, p. 4)","noteIndex":0},"citationItems":[{"id":207,"uris":["http://zotero.org/users/6295578/items/PRYBFIHB"],"uri":["http://zotero.org/users/6295578/items/PRYBFIHB"],"itemData":{"id":207,"type":"article-journal","abstract":"This paper reports on ﬁndings resulting from our research conducted for the 2014 Business Process Intelligence (BPI) Challenge. The goal of this year’s challenge was to identify predictive patterns in the data, provided by Rabobank’s ICT operations unit, that could be used to determine whether service calls and incidents were likely to increase or decrease as a result of any change implemented in their systems. We took two approaches: a macro approach where conclusions were drawn via analysis of aggregated data from the entire set, and a micro approach where sequence classiﬁcation was used to uncover predictive patterns in the data for individual conﬁguration items. Each approach addresses the challenge questions from diﬀerent levels, and oﬀers insight on the ﬁndings from each point of view that can be applied to improve company business processes and decision making in the future.","language":"en","page":"27","source":"Zotero","title":"Using Sequence Classiﬁcation to Label Behavior from Sequential Event Logs","author":[{"family":"Buﬀett","given":"Scott"},{"family":"Emond","given":"Bruno"},{"family":"Goutte","given":"Cyril"}],"issued":{"date-parts":[["2014"]]}},"locator":"4","label":"page"}],"schema":"https://github.com/citation-style-language/schema/raw/master/csl-citation.json"} </w:instrText>
      </w:r>
      <w:r w:rsidRPr="00EC373D">
        <w:fldChar w:fldCharType="separate"/>
      </w:r>
      <w:r w:rsidRPr="00EC373D">
        <w:t>(Buﬀett et al., 2014, p. 4)</w:t>
      </w:r>
      <w:r w:rsidRPr="00EC373D">
        <w:fldChar w:fldCharType="end"/>
      </w:r>
      <w:r w:rsidRPr="00EC373D">
        <w:t xml:space="preserve">. </w:t>
      </w:r>
    </w:p>
    <w:p w14:paraId="482DD7B2" w14:textId="3BA345E9" w:rsidR="00EB2A7F" w:rsidRDefault="004B23E4" w:rsidP="000F4FAB">
      <w:pPr>
        <w:pStyle w:val="BodyText"/>
      </w:pPr>
      <w:r>
        <w:t>S</w:t>
      </w:r>
      <w:r w:rsidR="00EC373D" w:rsidRPr="00EC373D">
        <w:t>ince the study proposes to predict SLA-at-Risk (</w:t>
      </w:r>
      <w:proofErr w:type="spellStart"/>
      <w:r w:rsidR="00EC373D" w:rsidRPr="00EC373D">
        <w:rPr>
          <w:rStyle w:val="PlainTextChar"/>
        </w:rPr>
        <w:t>SLAFail</w:t>
      </w:r>
      <w:proofErr w:type="spellEnd"/>
      <w:r w:rsidR="00EC373D" w:rsidRPr="00EC373D">
        <w:t xml:space="preserve">), </w:t>
      </w:r>
      <w:r w:rsidR="00042235">
        <w:t>th</w:t>
      </w:r>
      <w:r w:rsidR="00EB2A7F">
        <w:t>is</w:t>
      </w:r>
      <w:r w:rsidR="00042235">
        <w:t xml:space="preserve"> filter</w:t>
      </w:r>
      <w:r w:rsidR="00EB2A7F">
        <w:t>ing</w:t>
      </w:r>
      <w:r w:rsidR="00042235">
        <w:t xml:space="preserve"> step limited the</w:t>
      </w:r>
      <w:r w:rsidR="00EC373D" w:rsidRPr="00EC373D">
        <w:t xml:space="preserve"> data set used for model development to only those variables available upon creation of </w:t>
      </w:r>
      <w:r w:rsidR="00F721F8">
        <w:t>an</w:t>
      </w:r>
      <w:r w:rsidR="00EC373D" w:rsidRPr="00EC373D">
        <w:t xml:space="preserve"> incident record. </w:t>
      </w:r>
      <w:r w:rsidR="00B32608">
        <w:t xml:space="preserve">Given the business case of an Incident Manager needing to identify the SLA-at-Risk </w:t>
      </w:r>
      <w:r w:rsidR="00B32608">
        <w:lastRenderedPageBreak/>
        <w:t>incidents shortly after identification, little value would result from including data only available at later stages of an incident’s lifecycle.</w:t>
      </w:r>
    </w:p>
    <w:p w14:paraId="01CB3931" w14:textId="0E18FE6F" w:rsidR="00935742" w:rsidRDefault="00935742" w:rsidP="000F4FAB">
      <w:pPr>
        <w:pStyle w:val="BodyText"/>
      </w:pPr>
      <w:r>
        <w:t xml:space="preserve">Collinearity negatively affects logistic regression models </w:t>
      </w:r>
      <w:r>
        <w:fldChar w:fldCharType="begin"/>
      </w:r>
      <w:r>
        <w:instrText xml:space="preserve"> ADDIN ZOTERO_ITEM CSL_CITATION {"citationID":"qEPe5qo2","properties":{"formattedCitation":"(Tuff\\uc0\\u233{}ry, 2011, pp. 86\\uc0\\u8211{}87)","plainCitation":"(Tufféry, 2011, pp. 86–87)","noteIndex":0},"citationItems":[{"id":159,"uris":["http://zotero.org/users/6295578/items/I96H8G24"],"uri":["http://zotero.org/users/6295578/items/I96H8G24"],"itemData":{"id":159,"type":"book","event-place":"Chichester, UK","ISBN":"978-0-470-97917-4","language":"en","note":"DOI: 10.1002/9780470979174","publisher":"John Wiley &amp; Sons, Ltd","publisher-place":"Chichester, UK","source":"DOI.org (Crossref)","title":"Data Mining and Statistics for Decision Making: Tufféry/Data Mining and Statistics for Decision Making","title-short":"Data Mining and Statistics for Decision Making","URL":"http://doi.wiley.com/10.1002/9780470979174","author":[{"family":"Tufféry","given":"Stéphane"}],"accessed":{"date-parts":[["2020",2,17]]},"issued":{"date-parts":[["2011",3,11]]}},"locator":"86-87","label":"page"}],"schema":"https://github.com/citation-style-language/schema/raw/master/csl-citation.json"} </w:instrText>
      </w:r>
      <w:r>
        <w:fldChar w:fldCharType="separate"/>
      </w:r>
      <w:r w:rsidRPr="00935742">
        <w:rPr>
          <w:rFonts w:ascii="Georgia" w:cs="Times New Roman"/>
        </w:rPr>
        <w:t>(</w:t>
      </w:r>
      <w:proofErr w:type="spellStart"/>
      <w:r w:rsidRPr="00935742">
        <w:rPr>
          <w:rFonts w:ascii="Georgia" w:cs="Times New Roman"/>
        </w:rPr>
        <w:t>Tufféry</w:t>
      </w:r>
      <w:proofErr w:type="spellEnd"/>
      <w:r w:rsidRPr="00935742">
        <w:rPr>
          <w:rFonts w:ascii="Georgia" w:cs="Times New Roman"/>
        </w:rPr>
        <w:t>, 2011, pp. 86–87)</w:t>
      </w:r>
      <w:r>
        <w:fldChar w:fldCharType="end"/>
      </w:r>
      <w:r>
        <w:t xml:space="preserve">. </w:t>
      </w:r>
      <w:r w:rsidR="00BC03D4">
        <w:t xml:space="preserve">A heatmap based on Pearson’s Correlation Coefficient showed significant correlation (&gt; 0.70) among variables as shown in </w:t>
      </w:r>
      <w:r w:rsidR="00BC03D4">
        <w:fldChar w:fldCharType="begin"/>
      </w:r>
      <w:r w:rsidR="00BC03D4">
        <w:instrText xml:space="preserve"> REF _Ref34402244 \h </w:instrText>
      </w:r>
      <w:r w:rsidR="00BC03D4">
        <w:fldChar w:fldCharType="separate"/>
      </w:r>
      <w:r w:rsidR="0068377B">
        <w:t xml:space="preserve">Exhibit </w:t>
      </w:r>
      <w:r w:rsidR="0068377B">
        <w:rPr>
          <w:noProof/>
        </w:rPr>
        <w:t>2</w:t>
      </w:r>
      <w:r w:rsidR="00BC03D4">
        <w:fldChar w:fldCharType="end"/>
      </w:r>
      <w:r w:rsidR="00BC03D4">
        <w:t>.</w:t>
      </w:r>
      <w:r w:rsidR="00BE0B8B">
        <w:t xml:space="preserve"> </w:t>
      </w:r>
    </w:p>
    <w:p w14:paraId="1BCCD5AF" w14:textId="3B101FF3" w:rsidR="00BC03D4" w:rsidRPr="00BC03D4" w:rsidRDefault="00BC03D4" w:rsidP="00BC03D4">
      <w:pPr>
        <w:pStyle w:val="Caption"/>
      </w:pPr>
      <w:bookmarkStart w:id="33" w:name="_Ref34402244"/>
      <w:bookmarkStart w:id="34" w:name="_Toc34724102"/>
      <w:r>
        <w:t xml:space="preserve">Exhibit </w:t>
      </w:r>
      <w:fldSimple w:instr=" SEQ Exhibit \* ARABIC ">
        <w:r w:rsidR="0068377B">
          <w:rPr>
            <w:noProof/>
          </w:rPr>
          <w:t>2</w:t>
        </w:r>
      </w:fldSimple>
      <w:bookmarkEnd w:id="33"/>
      <w:r>
        <w:t>. Correlation Heatmap</w:t>
      </w:r>
      <w:bookmarkEnd w:id="34"/>
    </w:p>
    <w:p w14:paraId="226BF46B" w14:textId="7E814631" w:rsidR="00BC03D4" w:rsidRDefault="00BC03D4" w:rsidP="00180AA1">
      <w:pPr>
        <w:pStyle w:val="NoSpacing"/>
      </w:pPr>
      <w:r>
        <w:rPr>
          <w:noProof/>
        </w:rPr>
        <w:drawing>
          <wp:inline distT="0" distB="0" distL="0" distR="0" wp14:anchorId="406EB239" wp14:editId="6CD93EB8">
            <wp:extent cx="5943600" cy="35661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4.05.a Correlation Heatmap before.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3B8DA9EC" w14:textId="285B1002" w:rsidR="00955AD6" w:rsidRDefault="00BE0B8B" w:rsidP="000F4FAB">
      <w:pPr>
        <w:pStyle w:val="BodyText"/>
      </w:pPr>
      <w:r>
        <w:t xml:space="preserve">The data set used for further analysis dropped the </w:t>
      </w:r>
      <w:r w:rsidRPr="00BE0B8B">
        <w:rPr>
          <w:rStyle w:val="PlainTextChar"/>
        </w:rPr>
        <w:t>Impact</w:t>
      </w:r>
      <w:r>
        <w:t xml:space="preserve"> and </w:t>
      </w:r>
      <w:proofErr w:type="spellStart"/>
      <w:r w:rsidRPr="00BE0B8B">
        <w:rPr>
          <w:rStyle w:val="PlainTextChar"/>
        </w:rPr>
        <w:t>CI_Name_aff</w:t>
      </w:r>
      <w:proofErr w:type="spellEnd"/>
      <w:r>
        <w:t xml:space="preserve"> variables. </w:t>
      </w:r>
      <w:r>
        <w:fldChar w:fldCharType="begin"/>
      </w:r>
      <w:r>
        <w:instrText xml:space="preserve"> REF _Ref33958531 \h </w:instrText>
      </w:r>
      <w:r>
        <w:fldChar w:fldCharType="separate"/>
      </w:r>
      <w:r w:rsidR="0068377B">
        <w:t xml:space="preserve">Exhibit </w:t>
      </w:r>
      <w:r w:rsidR="0068377B">
        <w:rPr>
          <w:noProof/>
        </w:rPr>
        <w:t>3</w:t>
      </w:r>
      <w:r>
        <w:fldChar w:fldCharType="end"/>
      </w:r>
      <w:r>
        <w:t xml:space="preserve"> lists the final data set of dependent variables.</w:t>
      </w:r>
    </w:p>
    <w:p w14:paraId="654062D3" w14:textId="02687F62" w:rsidR="000F4FAB" w:rsidRDefault="000F4FAB" w:rsidP="000F4FAB">
      <w:pPr>
        <w:pStyle w:val="Caption"/>
      </w:pPr>
      <w:bookmarkStart w:id="35" w:name="_Ref33958531"/>
      <w:bookmarkStart w:id="36" w:name="_Toc34724103"/>
      <w:r>
        <w:t xml:space="preserve">Exhibit </w:t>
      </w:r>
      <w:fldSimple w:instr=" SEQ Exhibit \* ARABIC ">
        <w:r w:rsidR="0068377B">
          <w:rPr>
            <w:noProof/>
          </w:rPr>
          <w:t>3</w:t>
        </w:r>
      </w:fldSimple>
      <w:bookmarkEnd w:id="35"/>
      <w:r>
        <w:t>. Final Set of Dependent Variables</w:t>
      </w:r>
      <w:bookmarkEnd w:id="36"/>
    </w:p>
    <w:tbl>
      <w:tblPr>
        <w:tblStyle w:val="APAReport"/>
        <w:tblW w:w="5000" w:type="pct"/>
        <w:tblLook w:val="04A0" w:firstRow="1" w:lastRow="0" w:firstColumn="1" w:lastColumn="0" w:noHBand="0" w:noVBand="1"/>
      </w:tblPr>
      <w:tblGrid>
        <w:gridCol w:w="3025"/>
        <w:gridCol w:w="711"/>
        <w:gridCol w:w="4274"/>
        <w:gridCol w:w="1350"/>
      </w:tblGrid>
      <w:tr w:rsidR="000F4FAB" w:rsidRPr="004B09DA" w14:paraId="51A358E6" w14:textId="258B5C73" w:rsidTr="000F4FAB">
        <w:trPr>
          <w:cnfStyle w:val="100000000000" w:firstRow="1" w:lastRow="0" w:firstColumn="0" w:lastColumn="0" w:oddVBand="0" w:evenVBand="0" w:oddHBand="0" w:evenHBand="0" w:firstRowFirstColumn="0" w:firstRowLastColumn="0" w:lastRowFirstColumn="0" w:lastRowLastColumn="0"/>
          <w:trHeight w:val="20"/>
        </w:trPr>
        <w:tc>
          <w:tcPr>
            <w:tcW w:w="1996" w:type="pct"/>
            <w:gridSpan w:val="2"/>
          </w:tcPr>
          <w:p w14:paraId="1243E48B" w14:textId="300975DE" w:rsidR="000F4FAB" w:rsidRPr="004B09DA" w:rsidRDefault="000F4FAB" w:rsidP="004B09DA">
            <w:r w:rsidRPr="004B09DA">
              <w:t>Variable</w:t>
            </w:r>
          </w:p>
        </w:tc>
        <w:tc>
          <w:tcPr>
            <w:tcW w:w="2283" w:type="pct"/>
          </w:tcPr>
          <w:p w14:paraId="32364BB7" w14:textId="19479F93" w:rsidR="000F4FAB" w:rsidRPr="004B09DA" w:rsidRDefault="000F4FAB" w:rsidP="004B09DA">
            <w:r w:rsidRPr="004B09DA">
              <w:t>Description</w:t>
            </w:r>
          </w:p>
        </w:tc>
        <w:tc>
          <w:tcPr>
            <w:tcW w:w="721" w:type="pct"/>
          </w:tcPr>
          <w:p w14:paraId="6E665F4C" w14:textId="73F0271C" w:rsidR="000F4FAB" w:rsidRPr="004B09DA" w:rsidRDefault="000F4FAB" w:rsidP="004B09DA">
            <w:r>
              <w:t>Type</w:t>
            </w:r>
          </w:p>
        </w:tc>
      </w:tr>
      <w:tr w:rsidR="000F4FAB" w:rsidRPr="004B09DA" w14:paraId="44E7B17E" w14:textId="6862D74D" w:rsidTr="000F4FAB">
        <w:trPr>
          <w:trHeight w:val="20"/>
        </w:trPr>
        <w:tc>
          <w:tcPr>
            <w:tcW w:w="1616" w:type="pct"/>
          </w:tcPr>
          <w:p w14:paraId="3EF550A5" w14:textId="77777777" w:rsidR="000F4FAB" w:rsidRPr="004B09DA" w:rsidRDefault="000F4FAB" w:rsidP="001A202A">
            <w:pPr>
              <w:pStyle w:val="PlainText"/>
            </w:pPr>
            <w:proofErr w:type="spellStart"/>
            <w:r w:rsidRPr="004B09DA">
              <w:t>KM_number</w:t>
            </w:r>
            <w:proofErr w:type="spellEnd"/>
          </w:p>
        </w:tc>
        <w:tc>
          <w:tcPr>
            <w:tcW w:w="2663" w:type="pct"/>
            <w:gridSpan w:val="2"/>
          </w:tcPr>
          <w:p w14:paraId="64239A6A" w14:textId="66ADB0D5" w:rsidR="000F4FAB" w:rsidRPr="004B09DA" w:rsidRDefault="000F4FAB" w:rsidP="000F4FAB">
            <w:r w:rsidRPr="00B51AD7">
              <w:t>Knowledge management article containing default attributes and questions for service desk analyst use</w:t>
            </w:r>
          </w:p>
        </w:tc>
        <w:tc>
          <w:tcPr>
            <w:tcW w:w="721" w:type="pct"/>
          </w:tcPr>
          <w:p w14:paraId="32EA8602" w14:textId="5C864C50" w:rsidR="000F4FAB" w:rsidRPr="00B51AD7" w:rsidRDefault="000F4FAB" w:rsidP="001A202A">
            <w:r>
              <w:t>Categorical</w:t>
            </w:r>
          </w:p>
        </w:tc>
      </w:tr>
      <w:tr w:rsidR="000F4FAB" w:rsidRPr="004B09DA" w14:paraId="249B86E0" w14:textId="09E24922" w:rsidTr="000F4FAB">
        <w:trPr>
          <w:trHeight w:val="20"/>
        </w:trPr>
        <w:tc>
          <w:tcPr>
            <w:tcW w:w="1616" w:type="pct"/>
          </w:tcPr>
          <w:p w14:paraId="783F0479" w14:textId="77777777" w:rsidR="000F4FAB" w:rsidRPr="004B09DA" w:rsidRDefault="000F4FAB" w:rsidP="004B09DA">
            <w:pPr>
              <w:pStyle w:val="PlainText"/>
            </w:pPr>
            <w:r w:rsidRPr="004B09DA">
              <w:t>Urgency</w:t>
            </w:r>
          </w:p>
        </w:tc>
        <w:tc>
          <w:tcPr>
            <w:tcW w:w="2663" w:type="pct"/>
            <w:gridSpan w:val="2"/>
          </w:tcPr>
          <w:p w14:paraId="174E9C2C" w14:textId="40EC3578" w:rsidR="000F4FAB" w:rsidRPr="004B09DA" w:rsidRDefault="000F4FAB" w:rsidP="000F4FAB">
            <w:r w:rsidRPr="00B51AD7">
              <w:t>Indicates incident resolution urgency</w:t>
            </w:r>
          </w:p>
        </w:tc>
        <w:tc>
          <w:tcPr>
            <w:tcW w:w="721" w:type="pct"/>
          </w:tcPr>
          <w:p w14:paraId="491C49EF" w14:textId="0EF9EA18" w:rsidR="000F4FAB" w:rsidRPr="00B51AD7" w:rsidRDefault="000F4FAB" w:rsidP="000F4FAB">
            <w:r>
              <w:t>Categorical</w:t>
            </w:r>
          </w:p>
        </w:tc>
      </w:tr>
      <w:tr w:rsidR="000F4FAB" w:rsidRPr="004B09DA" w14:paraId="098AD5D8" w14:textId="5D4D3295" w:rsidTr="000F4FAB">
        <w:trPr>
          <w:trHeight w:val="20"/>
        </w:trPr>
        <w:tc>
          <w:tcPr>
            <w:tcW w:w="1616" w:type="pct"/>
          </w:tcPr>
          <w:p w14:paraId="17C8B314" w14:textId="77777777" w:rsidR="000F4FAB" w:rsidRPr="004B09DA" w:rsidRDefault="000F4FAB" w:rsidP="004B09DA">
            <w:pPr>
              <w:pStyle w:val="PlainText"/>
            </w:pPr>
            <w:proofErr w:type="spellStart"/>
            <w:r w:rsidRPr="004B09DA">
              <w:t>Count_Related_Interactions</w:t>
            </w:r>
            <w:proofErr w:type="spellEnd"/>
          </w:p>
        </w:tc>
        <w:tc>
          <w:tcPr>
            <w:tcW w:w="2663" w:type="pct"/>
            <w:gridSpan w:val="2"/>
          </w:tcPr>
          <w:p w14:paraId="0D1C3B53" w14:textId="27C1627E" w:rsidR="000F4FAB" w:rsidRPr="004B09DA" w:rsidRDefault="000F4FAB" w:rsidP="000F4FAB">
            <w:r w:rsidRPr="00B51AD7">
              <w:t>Number of updates or changes to the incident record</w:t>
            </w:r>
          </w:p>
        </w:tc>
        <w:tc>
          <w:tcPr>
            <w:tcW w:w="721" w:type="pct"/>
          </w:tcPr>
          <w:p w14:paraId="759A7962" w14:textId="01EFC073" w:rsidR="000F4FAB" w:rsidRPr="00B51AD7" w:rsidRDefault="000F4FAB" w:rsidP="000F4FAB">
            <w:r>
              <w:t>Continuous</w:t>
            </w:r>
          </w:p>
        </w:tc>
      </w:tr>
      <w:tr w:rsidR="000F4FAB" w:rsidRPr="004B09DA" w14:paraId="12C8C60E" w14:textId="422F9D16" w:rsidTr="000F4FAB">
        <w:trPr>
          <w:trHeight w:val="20"/>
        </w:trPr>
        <w:tc>
          <w:tcPr>
            <w:tcW w:w="1616" w:type="pct"/>
          </w:tcPr>
          <w:p w14:paraId="2E3A6F33" w14:textId="77777777" w:rsidR="000F4FAB" w:rsidRPr="004B09DA" w:rsidRDefault="000F4FAB" w:rsidP="004B09DA">
            <w:pPr>
              <w:pStyle w:val="PlainText"/>
            </w:pPr>
            <w:proofErr w:type="spellStart"/>
            <w:r w:rsidRPr="004B09DA">
              <w:t>Count_Related_Incidents</w:t>
            </w:r>
            <w:proofErr w:type="spellEnd"/>
          </w:p>
        </w:tc>
        <w:tc>
          <w:tcPr>
            <w:tcW w:w="2663" w:type="pct"/>
            <w:gridSpan w:val="2"/>
          </w:tcPr>
          <w:p w14:paraId="55E17FC8" w14:textId="4E18C81A" w:rsidR="000F4FAB" w:rsidRPr="004B09DA" w:rsidRDefault="000F4FAB" w:rsidP="000F4FAB">
            <w:r w:rsidRPr="00B51AD7">
              <w:t>Number of similar or related incidents (child records)</w:t>
            </w:r>
          </w:p>
        </w:tc>
        <w:tc>
          <w:tcPr>
            <w:tcW w:w="721" w:type="pct"/>
          </w:tcPr>
          <w:p w14:paraId="37AA31D4" w14:textId="5160644C" w:rsidR="000F4FAB" w:rsidRPr="00B51AD7" w:rsidRDefault="000F4FAB" w:rsidP="000F4FAB">
            <w:r>
              <w:t>Continuous</w:t>
            </w:r>
          </w:p>
        </w:tc>
      </w:tr>
      <w:tr w:rsidR="000F4FAB" w:rsidRPr="004B09DA" w14:paraId="57ACE030" w14:textId="17466DE1" w:rsidTr="000F4FAB">
        <w:trPr>
          <w:trHeight w:val="20"/>
        </w:trPr>
        <w:tc>
          <w:tcPr>
            <w:tcW w:w="1616" w:type="pct"/>
          </w:tcPr>
          <w:p w14:paraId="3B62C859" w14:textId="77777777" w:rsidR="000F4FAB" w:rsidRPr="004B09DA" w:rsidRDefault="000F4FAB" w:rsidP="004B09DA">
            <w:pPr>
              <w:pStyle w:val="PlainText"/>
            </w:pPr>
            <w:proofErr w:type="spellStart"/>
            <w:r w:rsidRPr="004B09DA">
              <w:lastRenderedPageBreak/>
              <w:t>Count_Related_Changes</w:t>
            </w:r>
            <w:proofErr w:type="spellEnd"/>
          </w:p>
        </w:tc>
        <w:tc>
          <w:tcPr>
            <w:tcW w:w="2663" w:type="pct"/>
            <w:gridSpan w:val="2"/>
          </w:tcPr>
          <w:p w14:paraId="7EA41B10" w14:textId="775D3720" w:rsidR="000F4FAB" w:rsidRPr="004B09DA" w:rsidRDefault="000F4FAB" w:rsidP="000F4FAB">
            <w:r w:rsidRPr="00B51AD7">
              <w:t>Number of Change Management records associated with the incident</w:t>
            </w:r>
          </w:p>
        </w:tc>
        <w:tc>
          <w:tcPr>
            <w:tcW w:w="721" w:type="pct"/>
          </w:tcPr>
          <w:p w14:paraId="03F21EBE" w14:textId="6ABF42A0" w:rsidR="000F4FAB" w:rsidRPr="00B51AD7" w:rsidRDefault="000F4FAB" w:rsidP="000F4FAB">
            <w:r>
              <w:t>Continuous</w:t>
            </w:r>
          </w:p>
        </w:tc>
      </w:tr>
      <w:tr w:rsidR="000F4FAB" w:rsidRPr="004B09DA" w14:paraId="046505BA" w14:textId="7A9215DE" w:rsidTr="000F4FAB">
        <w:trPr>
          <w:trHeight w:val="20"/>
        </w:trPr>
        <w:tc>
          <w:tcPr>
            <w:tcW w:w="1616" w:type="pct"/>
          </w:tcPr>
          <w:p w14:paraId="1E2173D2" w14:textId="77777777" w:rsidR="000F4FAB" w:rsidRPr="004B09DA" w:rsidRDefault="000F4FAB" w:rsidP="004B09DA">
            <w:pPr>
              <w:pStyle w:val="PlainText"/>
            </w:pPr>
            <w:proofErr w:type="spellStart"/>
            <w:r w:rsidRPr="004B09DA">
              <w:t>Open_Time_HourOfDay</w:t>
            </w:r>
            <w:proofErr w:type="spellEnd"/>
          </w:p>
        </w:tc>
        <w:tc>
          <w:tcPr>
            <w:tcW w:w="2663" w:type="pct"/>
            <w:gridSpan w:val="2"/>
          </w:tcPr>
          <w:p w14:paraId="75BC9EBF" w14:textId="0420BF72" w:rsidR="000F4FAB" w:rsidRPr="004B09DA" w:rsidRDefault="000F4FAB" w:rsidP="000F4FAB">
            <w:r w:rsidRPr="00B51AD7">
              <w:t xml:space="preserve">Date and time </w:t>
            </w:r>
            <w:r>
              <w:t>of</w:t>
            </w:r>
            <w:r w:rsidRPr="00B51AD7">
              <w:t xml:space="preserve"> incident </w:t>
            </w:r>
            <w:r>
              <w:t>creation</w:t>
            </w:r>
          </w:p>
        </w:tc>
        <w:tc>
          <w:tcPr>
            <w:tcW w:w="721" w:type="pct"/>
          </w:tcPr>
          <w:p w14:paraId="515DE45A" w14:textId="3426F413" w:rsidR="000F4FAB" w:rsidRPr="00B51AD7" w:rsidRDefault="000F4FAB" w:rsidP="000F4FAB">
            <w:r>
              <w:t>Categorical</w:t>
            </w:r>
          </w:p>
        </w:tc>
      </w:tr>
      <w:tr w:rsidR="000F4FAB" w:rsidRPr="004B09DA" w14:paraId="4024831A" w14:textId="1A0E3088" w:rsidTr="000F4FAB">
        <w:trPr>
          <w:trHeight w:val="20"/>
        </w:trPr>
        <w:tc>
          <w:tcPr>
            <w:tcW w:w="1616" w:type="pct"/>
          </w:tcPr>
          <w:p w14:paraId="32995A28" w14:textId="77777777" w:rsidR="000F4FAB" w:rsidRPr="004B09DA" w:rsidRDefault="000F4FAB" w:rsidP="004B09DA">
            <w:pPr>
              <w:pStyle w:val="PlainText"/>
            </w:pPr>
            <w:proofErr w:type="spellStart"/>
            <w:r w:rsidRPr="004B09DA">
              <w:t>Open_Time_DayOfWeek</w:t>
            </w:r>
            <w:proofErr w:type="spellEnd"/>
          </w:p>
        </w:tc>
        <w:tc>
          <w:tcPr>
            <w:tcW w:w="2663" w:type="pct"/>
            <w:gridSpan w:val="2"/>
          </w:tcPr>
          <w:p w14:paraId="3A9A439A" w14:textId="0B09702A" w:rsidR="000F4FAB" w:rsidRPr="004B09DA" w:rsidRDefault="000F4FAB" w:rsidP="000F4FAB">
            <w:r w:rsidRPr="00B51AD7">
              <w:t xml:space="preserve">Date and time </w:t>
            </w:r>
            <w:r>
              <w:t>of</w:t>
            </w:r>
            <w:r w:rsidRPr="00B51AD7">
              <w:t xml:space="preserve"> incident </w:t>
            </w:r>
            <w:r>
              <w:t>creation</w:t>
            </w:r>
          </w:p>
        </w:tc>
        <w:tc>
          <w:tcPr>
            <w:tcW w:w="721" w:type="pct"/>
          </w:tcPr>
          <w:p w14:paraId="2D689119" w14:textId="0E2F5AED" w:rsidR="000F4FAB" w:rsidRPr="00B51AD7" w:rsidRDefault="000F4FAB" w:rsidP="000F4FAB">
            <w:r>
              <w:t>Categorical</w:t>
            </w:r>
          </w:p>
        </w:tc>
      </w:tr>
      <w:tr w:rsidR="000F4FAB" w:rsidRPr="00EC373D" w14:paraId="30BC9C8D" w14:textId="18E57511" w:rsidTr="000F4FAB">
        <w:trPr>
          <w:trHeight w:val="20"/>
        </w:trPr>
        <w:tc>
          <w:tcPr>
            <w:tcW w:w="1616" w:type="pct"/>
          </w:tcPr>
          <w:p w14:paraId="24C29899" w14:textId="77777777" w:rsidR="000F4FAB" w:rsidRPr="004B09DA" w:rsidRDefault="000F4FAB" w:rsidP="001A202A">
            <w:pPr>
              <w:pStyle w:val="PlainText"/>
            </w:pPr>
            <w:proofErr w:type="spellStart"/>
            <w:r w:rsidRPr="004B09DA">
              <w:t>CI_TypeSubType_aff</w:t>
            </w:r>
            <w:proofErr w:type="spellEnd"/>
          </w:p>
        </w:tc>
        <w:tc>
          <w:tcPr>
            <w:tcW w:w="2663" w:type="pct"/>
            <w:gridSpan w:val="2"/>
          </w:tcPr>
          <w:p w14:paraId="5864DE9A" w14:textId="7B5AF6D3" w:rsidR="000F4FAB" w:rsidRPr="004B09DA" w:rsidRDefault="000F4FAB" w:rsidP="000F4FAB">
            <w:r>
              <w:t>Concatenation of the t</w:t>
            </w:r>
            <w:r w:rsidRPr="00B51AD7">
              <w:t xml:space="preserve">op-level </w:t>
            </w:r>
            <w:r>
              <w:t>and s</w:t>
            </w:r>
            <w:r w:rsidRPr="00B51AD7">
              <w:t>econd-level categor</w:t>
            </w:r>
            <w:r>
              <w:t>ies for the a</w:t>
            </w:r>
            <w:r w:rsidRPr="00B51AD7">
              <w:t>ffected CI</w:t>
            </w:r>
          </w:p>
        </w:tc>
        <w:tc>
          <w:tcPr>
            <w:tcW w:w="721" w:type="pct"/>
          </w:tcPr>
          <w:p w14:paraId="35C8DA6E" w14:textId="5A3414EA" w:rsidR="000F4FAB" w:rsidRPr="00B51AD7" w:rsidRDefault="000F4FAB" w:rsidP="000F4FAB">
            <w:r>
              <w:t>Categorical</w:t>
            </w:r>
          </w:p>
        </w:tc>
      </w:tr>
      <w:tr w:rsidR="000F4FAB" w:rsidRPr="004B09DA" w14:paraId="71AA6455" w14:textId="75706BD9" w:rsidTr="000F4FAB">
        <w:trPr>
          <w:trHeight w:val="20"/>
        </w:trPr>
        <w:tc>
          <w:tcPr>
            <w:tcW w:w="1616" w:type="pct"/>
          </w:tcPr>
          <w:p w14:paraId="03A1F8A3" w14:textId="77777777" w:rsidR="000F4FAB" w:rsidRPr="004B09DA" w:rsidRDefault="000F4FAB" w:rsidP="001A202A">
            <w:pPr>
              <w:pStyle w:val="PlainText"/>
            </w:pPr>
            <w:proofErr w:type="spellStart"/>
            <w:r w:rsidRPr="004B09DA">
              <w:t>Service_Component_WBS_aff</w:t>
            </w:r>
            <w:proofErr w:type="spellEnd"/>
          </w:p>
        </w:tc>
        <w:tc>
          <w:tcPr>
            <w:tcW w:w="2663" w:type="pct"/>
            <w:gridSpan w:val="2"/>
          </w:tcPr>
          <w:p w14:paraId="77CC3F6E" w14:textId="4C7CC6BD" w:rsidR="000F4FAB" w:rsidRPr="004B09DA" w:rsidRDefault="000F4FAB" w:rsidP="000F4FAB">
            <w:r w:rsidRPr="00B51AD7">
              <w:t xml:space="preserve">Service component identifier for the </w:t>
            </w:r>
            <w:r>
              <w:t>a</w:t>
            </w:r>
            <w:r w:rsidRPr="00B51AD7">
              <w:t>ffected CI</w:t>
            </w:r>
          </w:p>
        </w:tc>
        <w:tc>
          <w:tcPr>
            <w:tcW w:w="721" w:type="pct"/>
          </w:tcPr>
          <w:p w14:paraId="74E66561" w14:textId="3E169582" w:rsidR="000F4FAB" w:rsidRPr="00B51AD7" w:rsidRDefault="000F4FAB" w:rsidP="000F4FAB">
            <w:r>
              <w:t>Categorical</w:t>
            </w:r>
          </w:p>
        </w:tc>
      </w:tr>
    </w:tbl>
    <w:p w14:paraId="647ACFC6" w14:textId="219AA45C" w:rsidR="00E139C3" w:rsidRDefault="00C2216F" w:rsidP="00E139C3">
      <w:pPr>
        <w:pStyle w:val="Heading2"/>
      </w:pPr>
      <w:bookmarkStart w:id="37" w:name="_Toc34724079"/>
      <w:r>
        <w:t>Techniques</w:t>
      </w:r>
      <w:r w:rsidR="00E139C3">
        <w:t xml:space="preserve"> and </w:t>
      </w:r>
      <w:r>
        <w:t>Tools</w:t>
      </w:r>
      <w:bookmarkEnd w:id="37"/>
    </w:p>
    <w:p w14:paraId="4ACAE251" w14:textId="5BEF7CB0" w:rsidR="00C2216F" w:rsidRDefault="00453555" w:rsidP="00C2216F">
      <w:pPr>
        <w:pStyle w:val="BodyText"/>
      </w:pPr>
      <w:r>
        <w:t xml:space="preserve">Data extraction and preparation steps leveraged techniques described in </w:t>
      </w:r>
      <w:r>
        <w:fldChar w:fldCharType="begin"/>
      </w:r>
      <w:r>
        <w:instrText xml:space="preserve"> REF _Ref33962218 \h </w:instrText>
      </w:r>
      <w:r>
        <w:fldChar w:fldCharType="separate"/>
      </w:r>
      <w:r w:rsidR="0068377B">
        <w:t xml:space="preserve">Exhibit </w:t>
      </w:r>
      <w:r w:rsidR="0068377B">
        <w:rPr>
          <w:noProof/>
        </w:rPr>
        <w:t>4</w:t>
      </w:r>
      <w:r>
        <w:fldChar w:fldCharType="end"/>
      </w:r>
      <w:r w:rsidR="00C2216F">
        <w:t>.</w:t>
      </w:r>
      <w:r>
        <w:t xml:space="preserve"> </w:t>
      </w:r>
    </w:p>
    <w:p w14:paraId="64592C2B" w14:textId="13A8E973" w:rsidR="00C2216F" w:rsidRDefault="00C2216F" w:rsidP="00C2216F">
      <w:pPr>
        <w:pStyle w:val="Caption"/>
      </w:pPr>
      <w:bookmarkStart w:id="38" w:name="_Ref33962218"/>
      <w:bookmarkStart w:id="39" w:name="_Toc34724104"/>
      <w:r>
        <w:t xml:space="preserve">Exhibit </w:t>
      </w:r>
      <w:fldSimple w:instr=" SEQ Exhibit \* ARABIC ">
        <w:r w:rsidR="0068377B">
          <w:rPr>
            <w:noProof/>
          </w:rPr>
          <w:t>4</w:t>
        </w:r>
      </w:fldSimple>
      <w:bookmarkEnd w:id="38"/>
      <w:r>
        <w:t>. Data Extraction and Preparation Techniques – Advantages and Disadvantages</w:t>
      </w:r>
      <w:bookmarkEnd w:id="39"/>
    </w:p>
    <w:tbl>
      <w:tblPr>
        <w:tblStyle w:val="APAReport"/>
        <w:tblW w:w="5000" w:type="pct"/>
        <w:tblLook w:val="04A0" w:firstRow="1" w:lastRow="0" w:firstColumn="1" w:lastColumn="0" w:noHBand="0" w:noVBand="1"/>
      </w:tblPr>
      <w:tblGrid>
        <w:gridCol w:w="1260"/>
        <w:gridCol w:w="8100"/>
      </w:tblGrid>
      <w:tr w:rsidR="00C2216F" w14:paraId="5B4F3880" w14:textId="77777777" w:rsidTr="00D32B79">
        <w:trPr>
          <w:cnfStyle w:val="100000000000" w:firstRow="1" w:lastRow="0" w:firstColumn="0" w:lastColumn="0" w:oddVBand="0" w:evenVBand="0" w:oddHBand="0" w:evenHBand="0" w:firstRowFirstColumn="0" w:firstRowLastColumn="0" w:lastRowFirstColumn="0" w:lastRowLastColumn="0"/>
        </w:trPr>
        <w:tc>
          <w:tcPr>
            <w:tcW w:w="673" w:type="pct"/>
          </w:tcPr>
          <w:p w14:paraId="4C00594B" w14:textId="77777777" w:rsidR="00C2216F" w:rsidRDefault="00C2216F" w:rsidP="006922DA">
            <w:r>
              <w:t>Techniques</w:t>
            </w:r>
          </w:p>
        </w:tc>
        <w:tc>
          <w:tcPr>
            <w:tcW w:w="4327" w:type="pct"/>
          </w:tcPr>
          <w:p w14:paraId="446E6CC2" w14:textId="14A017D2" w:rsidR="00C2216F" w:rsidRDefault="00453555" w:rsidP="006922DA">
            <w:r>
              <w:t>Justification</w:t>
            </w:r>
          </w:p>
        </w:tc>
      </w:tr>
      <w:tr w:rsidR="00C2216F" w14:paraId="5DCAD062" w14:textId="77777777" w:rsidTr="00D32B79">
        <w:tc>
          <w:tcPr>
            <w:tcW w:w="673" w:type="pct"/>
          </w:tcPr>
          <w:p w14:paraId="0937612B" w14:textId="77777777" w:rsidR="00C2216F" w:rsidRDefault="00C2216F" w:rsidP="006922DA">
            <w:r>
              <w:t>Convert data types</w:t>
            </w:r>
          </w:p>
        </w:tc>
        <w:tc>
          <w:tcPr>
            <w:tcW w:w="4327" w:type="pct"/>
          </w:tcPr>
          <w:p w14:paraId="2C9759DB" w14:textId="46DF623D" w:rsidR="00C2216F" w:rsidRDefault="00453555" w:rsidP="006922DA">
            <w:r>
              <w:t>Need to m</w:t>
            </w:r>
            <w:r w:rsidR="00D32B79">
              <w:t>anipulate data stored as</w:t>
            </w:r>
            <w:r w:rsidR="00C2216F">
              <w:t xml:space="preserve"> strings </w:t>
            </w:r>
            <w:r w:rsidR="00D32B79">
              <w:t>or numbers for recognition as type required during analysis</w:t>
            </w:r>
          </w:p>
          <w:tbl>
            <w:tblPr>
              <w:tblStyle w:val="APAReport"/>
              <w:tblW w:w="5000" w:type="pct"/>
              <w:tblLook w:val="04A0" w:firstRow="1" w:lastRow="0" w:firstColumn="1" w:lastColumn="0" w:noHBand="0" w:noVBand="1"/>
            </w:tblPr>
            <w:tblGrid>
              <w:gridCol w:w="4005"/>
              <w:gridCol w:w="4009"/>
            </w:tblGrid>
            <w:tr w:rsidR="00C2216F" w:rsidRPr="00D93EC7" w14:paraId="159637C9" w14:textId="77777777" w:rsidTr="006922DA">
              <w:trPr>
                <w:cnfStyle w:val="100000000000" w:firstRow="1" w:lastRow="0" w:firstColumn="0" w:lastColumn="0" w:oddVBand="0" w:evenVBand="0" w:oddHBand="0" w:evenHBand="0" w:firstRowFirstColumn="0" w:firstRowLastColumn="0" w:lastRowFirstColumn="0" w:lastRowLastColumn="0"/>
              </w:trPr>
              <w:tc>
                <w:tcPr>
                  <w:tcW w:w="2499" w:type="pct"/>
                </w:tcPr>
                <w:p w14:paraId="455EF8FB" w14:textId="77777777" w:rsidR="00C2216F" w:rsidRPr="00D93EC7" w:rsidRDefault="00C2216F" w:rsidP="006922DA">
                  <w:r w:rsidRPr="00D93EC7">
                    <w:t>Advantages</w:t>
                  </w:r>
                </w:p>
              </w:tc>
              <w:tc>
                <w:tcPr>
                  <w:tcW w:w="2501" w:type="pct"/>
                </w:tcPr>
                <w:p w14:paraId="67828787" w14:textId="77777777" w:rsidR="00C2216F" w:rsidRPr="00D93EC7" w:rsidRDefault="00C2216F" w:rsidP="006922DA">
                  <w:r w:rsidRPr="00D93EC7">
                    <w:t>Disadvantages</w:t>
                  </w:r>
                </w:p>
              </w:tc>
            </w:tr>
            <w:tr w:rsidR="00C2216F" w:rsidRPr="00D93EC7" w14:paraId="06625BB3" w14:textId="77777777" w:rsidTr="006922DA">
              <w:tc>
                <w:tcPr>
                  <w:tcW w:w="2499" w:type="pct"/>
                </w:tcPr>
                <w:p w14:paraId="3EE6E985" w14:textId="727B6556" w:rsidR="00C2216F" w:rsidRPr="00D93EC7" w:rsidRDefault="00D32B79" w:rsidP="006922DA">
                  <w:r>
                    <w:t>Increases data consistency and integrity</w:t>
                  </w:r>
                </w:p>
              </w:tc>
              <w:tc>
                <w:tcPr>
                  <w:tcW w:w="2501" w:type="pct"/>
                </w:tcPr>
                <w:p w14:paraId="3B996271" w14:textId="6760B3ED" w:rsidR="00C2216F" w:rsidRPr="00D93EC7" w:rsidRDefault="008E2DB2" w:rsidP="006922DA">
                  <w:r>
                    <w:t>Additional time required</w:t>
                  </w:r>
                </w:p>
              </w:tc>
            </w:tr>
          </w:tbl>
          <w:p w14:paraId="0664A2EB" w14:textId="77777777" w:rsidR="00C2216F" w:rsidRDefault="00C2216F" w:rsidP="006922DA"/>
        </w:tc>
      </w:tr>
      <w:tr w:rsidR="00C2216F" w14:paraId="2AC9D0B2" w14:textId="77777777" w:rsidTr="00D32B79">
        <w:tc>
          <w:tcPr>
            <w:tcW w:w="673" w:type="pct"/>
          </w:tcPr>
          <w:p w14:paraId="48A93696" w14:textId="77777777" w:rsidR="00C2216F" w:rsidRDefault="00C2216F" w:rsidP="006922DA">
            <w:r>
              <w:t>Aggregate variables</w:t>
            </w:r>
          </w:p>
        </w:tc>
        <w:tc>
          <w:tcPr>
            <w:tcW w:w="4327" w:type="pct"/>
          </w:tcPr>
          <w:p w14:paraId="1EA0036B" w14:textId="66CE015F" w:rsidR="00C2216F" w:rsidRDefault="00453555" w:rsidP="006922DA">
            <w:r>
              <w:t>Need to co</w:t>
            </w:r>
            <w:r w:rsidR="00D32B79">
              <w:t>nsolidate multiple categorical variables into a single variable</w:t>
            </w:r>
          </w:p>
          <w:tbl>
            <w:tblPr>
              <w:tblStyle w:val="APAReport"/>
              <w:tblW w:w="5000" w:type="pct"/>
              <w:tblLook w:val="04A0" w:firstRow="1" w:lastRow="0" w:firstColumn="1" w:lastColumn="0" w:noHBand="0" w:noVBand="1"/>
            </w:tblPr>
            <w:tblGrid>
              <w:gridCol w:w="4005"/>
              <w:gridCol w:w="4009"/>
            </w:tblGrid>
            <w:tr w:rsidR="00C2216F" w:rsidRPr="00D93EC7" w14:paraId="0CA5CD92" w14:textId="77777777" w:rsidTr="006922DA">
              <w:trPr>
                <w:cnfStyle w:val="100000000000" w:firstRow="1" w:lastRow="0" w:firstColumn="0" w:lastColumn="0" w:oddVBand="0" w:evenVBand="0" w:oddHBand="0" w:evenHBand="0" w:firstRowFirstColumn="0" w:firstRowLastColumn="0" w:lastRowFirstColumn="0" w:lastRowLastColumn="0"/>
              </w:trPr>
              <w:tc>
                <w:tcPr>
                  <w:tcW w:w="2499" w:type="pct"/>
                </w:tcPr>
                <w:p w14:paraId="7BAFDB10" w14:textId="77777777" w:rsidR="00C2216F" w:rsidRPr="00D93EC7" w:rsidRDefault="00C2216F" w:rsidP="006922DA">
                  <w:r w:rsidRPr="00D93EC7">
                    <w:t>Advantages</w:t>
                  </w:r>
                </w:p>
              </w:tc>
              <w:tc>
                <w:tcPr>
                  <w:tcW w:w="2501" w:type="pct"/>
                </w:tcPr>
                <w:p w14:paraId="2473E1AF" w14:textId="77777777" w:rsidR="00C2216F" w:rsidRPr="00D93EC7" w:rsidRDefault="00C2216F" w:rsidP="006922DA">
                  <w:r w:rsidRPr="00D93EC7">
                    <w:t>Disadvantages</w:t>
                  </w:r>
                </w:p>
              </w:tc>
            </w:tr>
            <w:tr w:rsidR="00C2216F" w:rsidRPr="00D93EC7" w14:paraId="624735F7" w14:textId="77777777" w:rsidTr="006922DA">
              <w:tc>
                <w:tcPr>
                  <w:tcW w:w="2499" w:type="pct"/>
                </w:tcPr>
                <w:p w14:paraId="4FCC0918" w14:textId="7CEBA275" w:rsidR="00C2216F" w:rsidRPr="00D93EC7" w:rsidRDefault="00D32B79" w:rsidP="006922DA">
                  <w:r>
                    <w:t>Reduces collinearity</w:t>
                  </w:r>
                </w:p>
              </w:tc>
              <w:tc>
                <w:tcPr>
                  <w:tcW w:w="2501" w:type="pct"/>
                </w:tcPr>
                <w:p w14:paraId="6185BA41" w14:textId="06588625" w:rsidR="00C2216F" w:rsidRPr="00D93EC7" w:rsidRDefault="008E2DB2" w:rsidP="006922DA">
                  <w:r>
                    <w:t>Additional time required</w:t>
                  </w:r>
                </w:p>
              </w:tc>
            </w:tr>
          </w:tbl>
          <w:p w14:paraId="60EE2337" w14:textId="77777777" w:rsidR="00C2216F" w:rsidRDefault="00C2216F" w:rsidP="006922DA"/>
        </w:tc>
      </w:tr>
      <w:tr w:rsidR="00C2216F" w14:paraId="376E3D20" w14:textId="77777777" w:rsidTr="00D32B79">
        <w:tc>
          <w:tcPr>
            <w:tcW w:w="673" w:type="pct"/>
          </w:tcPr>
          <w:p w14:paraId="1B57FCBB" w14:textId="77777777" w:rsidR="00C2216F" w:rsidRDefault="00C2216F" w:rsidP="006922DA">
            <w:r>
              <w:t>Engineer target variable</w:t>
            </w:r>
          </w:p>
        </w:tc>
        <w:tc>
          <w:tcPr>
            <w:tcW w:w="4327" w:type="pct"/>
          </w:tcPr>
          <w:p w14:paraId="19875107" w14:textId="204FDC15" w:rsidR="00C2216F" w:rsidRDefault="00453555" w:rsidP="006922DA">
            <w:r>
              <w:t>Need to c</w:t>
            </w:r>
            <w:r w:rsidR="00D32B79">
              <w:t>reate missing variable based on existing data</w:t>
            </w:r>
          </w:p>
          <w:tbl>
            <w:tblPr>
              <w:tblStyle w:val="APAReport"/>
              <w:tblW w:w="5000" w:type="pct"/>
              <w:tblLook w:val="04A0" w:firstRow="1" w:lastRow="0" w:firstColumn="1" w:lastColumn="0" w:noHBand="0" w:noVBand="1"/>
            </w:tblPr>
            <w:tblGrid>
              <w:gridCol w:w="4005"/>
              <w:gridCol w:w="4009"/>
            </w:tblGrid>
            <w:tr w:rsidR="00C2216F" w:rsidRPr="00D93EC7" w14:paraId="24CB2E15" w14:textId="77777777" w:rsidTr="006922DA">
              <w:trPr>
                <w:cnfStyle w:val="100000000000" w:firstRow="1" w:lastRow="0" w:firstColumn="0" w:lastColumn="0" w:oddVBand="0" w:evenVBand="0" w:oddHBand="0" w:evenHBand="0" w:firstRowFirstColumn="0" w:firstRowLastColumn="0" w:lastRowFirstColumn="0" w:lastRowLastColumn="0"/>
              </w:trPr>
              <w:tc>
                <w:tcPr>
                  <w:tcW w:w="2499" w:type="pct"/>
                </w:tcPr>
                <w:p w14:paraId="773C2AC5" w14:textId="77777777" w:rsidR="00C2216F" w:rsidRPr="00D93EC7" w:rsidRDefault="00C2216F" w:rsidP="006922DA">
                  <w:r w:rsidRPr="00D93EC7">
                    <w:t>Advantages</w:t>
                  </w:r>
                </w:p>
              </w:tc>
              <w:tc>
                <w:tcPr>
                  <w:tcW w:w="2501" w:type="pct"/>
                </w:tcPr>
                <w:p w14:paraId="5A41AE5E" w14:textId="77777777" w:rsidR="00C2216F" w:rsidRPr="00D93EC7" w:rsidRDefault="00C2216F" w:rsidP="006922DA">
                  <w:r w:rsidRPr="00D93EC7">
                    <w:t>Disadvantages</w:t>
                  </w:r>
                </w:p>
              </w:tc>
            </w:tr>
            <w:tr w:rsidR="00C2216F" w:rsidRPr="00D93EC7" w14:paraId="538B7770" w14:textId="77777777" w:rsidTr="006922DA">
              <w:tc>
                <w:tcPr>
                  <w:tcW w:w="2499" w:type="pct"/>
                </w:tcPr>
                <w:p w14:paraId="21B39E9E" w14:textId="50DE52DE" w:rsidR="00C2216F" w:rsidRPr="00D93EC7" w:rsidRDefault="00D32B79" w:rsidP="006922DA">
                  <w:r>
                    <w:t>Establishes required data point</w:t>
                  </w:r>
                </w:p>
              </w:tc>
              <w:tc>
                <w:tcPr>
                  <w:tcW w:w="2501" w:type="pct"/>
                </w:tcPr>
                <w:p w14:paraId="0D79D1A0" w14:textId="2526C6D0" w:rsidR="008E2DB2" w:rsidRDefault="008E2DB2" w:rsidP="006922DA">
                  <w:r>
                    <w:t xml:space="preserve">Introduces </w:t>
                  </w:r>
                  <w:r w:rsidR="00D32B79">
                    <w:t xml:space="preserve">business rule </w:t>
                  </w:r>
                  <w:r>
                    <w:t>assumption</w:t>
                  </w:r>
                  <w:r w:rsidR="00D32B79">
                    <w:t>s</w:t>
                  </w:r>
                </w:p>
                <w:p w14:paraId="02D8D5B7" w14:textId="7E89F49B" w:rsidR="00C2216F" w:rsidRPr="00D93EC7" w:rsidRDefault="008E2DB2" w:rsidP="006922DA">
                  <w:r>
                    <w:t>Additional time required</w:t>
                  </w:r>
                </w:p>
              </w:tc>
            </w:tr>
          </w:tbl>
          <w:p w14:paraId="2871F91B" w14:textId="77777777" w:rsidR="00C2216F" w:rsidRDefault="00C2216F" w:rsidP="006922DA"/>
        </w:tc>
      </w:tr>
      <w:tr w:rsidR="00C2216F" w14:paraId="76A48ECF" w14:textId="77777777" w:rsidTr="00D32B79">
        <w:tc>
          <w:tcPr>
            <w:tcW w:w="673" w:type="pct"/>
          </w:tcPr>
          <w:p w14:paraId="1B2BD6EF" w14:textId="77777777" w:rsidR="00C2216F" w:rsidRDefault="00C2216F" w:rsidP="006922DA">
            <w:r>
              <w:t>Bin datetime variables</w:t>
            </w:r>
          </w:p>
        </w:tc>
        <w:tc>
          <w:tcPr>
            <w:tcW w:w="4327" w:type="pct"/>
          </w:tcPr>
          <w:p w14:paraId="7BE14E49" w14:textId="045A641E" w:rsidR="00C2216F" w:rsidRDefault="00453555" w:rsidP="006922DA">
            <w:r>
              <w:t>Need to c</w:t>
            </w:r>
            <w:r w:rsidR="00D32B79">
              <w:t xml:space="preserve">onsolidate multiple continuous values into discrete number of levels </w:t>
            </w:r>
          </w:p>
          <w:tbl>
            <w:tblPr>
              <w:tblStyle w:val="APAReport"/>
              <w:tblW w:w="5000" w:type="pct"/>
              <w:tblLook w:val="04A0" w:firstRow="1" w:lastRow="0" w:firstColumn="1" w:lastColumn="0" w:noHBand="0" w:noVBand="1"/>
            </w:tblPr>
            <w:tblGrid>
              <w:gridCol w:w="4005"/>
              <w:gridCol w:w="4009"/>
            </w:tblGrid>
            <w:tr w:rsidR="00C2216F" w:rsidRPr="00D93EC7" w14:paraId="0E8E8F4B" w14:textId="77777777" w:rsidTr="006922DA">
              <w:trPr>
                <w:cnfStyle w:val="100000000000" w:firstRow="1" w:lastRow="0" w:firstColumn="0" w:lastColumn="0" w:oddVBand="0" w:evenVBand="0" w:oddHBand="0" w:evenHBand="0" w:firstRowFirstColumn="0" w:firstRowLastColumn="0" w:lastRowFirstColumn="0" w:lastRowLastColumn="0"/>
              </w:trPr>
              <w:tc>
                <w:tcPr>
                  <w:tcW w:w="2499" w:type="pct"/>
                </w:tcPr>
                <w:p w14:paraId="0D8540F5" w14:textId="77777777" w:rsidR="00C2216F" w:rsidRPr="00D93EC7" w:rsidRDefault="00C2216F" w:rsidP="006922DA">
                  <w:r w:rsidRPr="00D93EC7">
                    <w:t>Advantages</w:t>
                  </w:r>
                </w:p>
              </w:tc>
              <w:tc>
                <w:tcPr>
                  <w:tcW w:w="2501" w:type="pct"/>
                </w:tcPr>
                <w:p w14:paraId="4C19A2FD" w14:textId="77777777" w:rsidR="00C2216F" w:rsidRPr="00D93EC7" w:rsidRDefault="00C2216F" w:rsidP="006922DA">
                  <w:r w:rsidRPr="00D93EC7">
                    <w:t>Disadvantages</w:t>
                  </w:r>
                </w:p>
              </w:tc>
            </w:tr>
            <w:tr w:rsidR="00C2216F" w:rsidRPr="00D93EC7" w14:paraId="12EBD938" w14:textId="77777777" w:rsidTr="006922DA">
              <w:tc>
                <w:tcPr>
                  <w:tcW w:w="2499" w:type="pct"/>
                </w:tcPr>
                <w:p w14:paraId="0E1BD963" w14:textId="3BE72B9A" w:rsidR="00C2216F" w:rsidRPr="00D93EC7" w:rsidRDefault="00D32B79" w:rsidP="006922DA">
                  <w:r>
                    <w:t>Reduce variable dimensionality</w:t>
                  </w:r>
                </w:p>
              </w:tc>
              <w:tc>
                <w:tcPr>
                  <w:tcW w:w="2501" w:type="pct"/>
                </w:tcPr>
                <w:p w14:paraId="5D6F53B9" w14:textId="290C7C30" w:rsidR="00C2216F" w:rsidRPr="00D93EC7" w:rsidRDefault="008E2DB2" w:rsidP="006922DA">
                  <w:r>
                    <w:t>Additional time required</w:t>
                  </w:r>
                </w:p>
              </w:tc>
            </w:tr>
          </w:tbl>
          <w:p w14:paraId="7CF8FA3A" w14:textId="77777777" w:rsidR="00C2216F" w:rsidRDefault="00C2216F" w:rsidP="006922DA"/>
        </w:tc>
      </w:tr>
      <w:tr w:rsidR="00C2216F" w14:paraId="7B64D1C3" w14:textId="77777777" w:rsidTr="00D32B79">
        <w:tc>
          <w:tcPr>
            <w:tcW w:w="673" w:type="pct"/>
          </w:tcPr>
          <w:p w14:paraId="22079243" w14:textId="77777777" w:rsidR="00C2216F" w:rsidRDefault="00C2216F" w:rsidP="006922DA">
            <w:r>
              <w:t>Filter dataset by timeframe</w:t>
            </w:r>
          </w:p>
        </w:tc>
        <w:tc>
          <w:tcPr>
            <w:tcW w:w="4327" w:type="pct"/>
          </w:tcPr>
          <w:p w14:paraId="1782DFF2" w14:textId="37E8ED2B" w:rsidR="00C2216F" w:rsidRDefault="00453555" w:rsidP="006922DA">
            <w:r>
              <w:t>Need to l</w:t>
            </w:r>
            <w:r w:rsidR="00782117">
              <w:t xml:space="preserve">imit data set based on </w:t>
            </w:r>
            <w:r w:rsidR="00D32B79">
              <w:t>subject matter expertise</w:t>
            </w:r>
          </w:p>
          <w:tbl>
            <w:tblPr>
              <w:tblStyle w:val="APAReport"/>
              <w:tblW w:w="5000" w:type="pct"/>
              <w:tblLook w:val="04A0" w:firstRow="1" w:lastRow="0" w:firstColumn="1" w:lastColumn="0" w:noHBand="0" w:noVBand="1"/>
            </w:tblPr>
            <w:tblGrid>
              <w:gridCol w:w="4005"/>
              <w:gridCol w:w="4009"/>
            </w:tblGrid>
            <w:tr w:rsidR="00C2216F" w:rsidRPr="00D93EC7" w14:paraId="1B164BFA" w14:textId="77777777" w:rsidTr="006922DA">
              <w:trPr>
                <w:cnfStyle w:val="100000000000" w:firstRow="1" w:lastRow="0" w:firstColumn="0" w:lastColumn="0" w:oddVBand="0" w:evenVBand="0" w:oddHBand="0" w:evenHBand="0" w:firstRowFirstColumn="0" w:firstRowLastColumn="0" w:lastRowFirstColumn="0" w:lastRowLastColumn="0"/>
              </w:trPr>
              <w:tc>
                <w:tcPr>
                  <w:tcW w:w="2499" w:type="pct"/>
                </w:tcPr>
                <w:p w14:paraId="12D604F5" w14:textId="77777777" w:rsidR="00C2216F" w:rsidRPr="00D93EC7" w:rsidRDefault="00C2216F" w:rsidP="006922DA">
                  <w:r w:rsidRPr="00D93EC7">
                    <w:t>Advantages</w:t>
                  </w:r>
                </w:p>
              </w:tc>
              <w:tc>
                <w:tcPr>
                  <w:tcW w:w="2501" w:type="pct"/>
                </w:tcPr>
                <w:p w14:paraId="3788EDC4" w14:textId="77777777" w:rsidR="00C2216F" w:rsidRPr="00D93EC7" w:rsidRDefault="00C2216F" w:rsidP="006922DA">
                  <w:r w:rsidRPr="00D93EC7">
                    <w:t>Disadvantages</w:t>
                  </w:r>
                </w:p>
              </w:tc>
            </w:tr>
            <w:tr w:rsidR="00C2216F" w:rsidRPr="00D93EC7" w14:paraId="65A10D64" w14:textId="77777777" w:rsidTr="006922DA">
              <w:tc>
                <w:tcPr>
                  <w:tcW w:w="2499" w:type="pct"/>
                </w:tcPr>
                <w:p w14:paraId="416D6C25" w14:textId="07EBAEF4" w:rsidR="00C2216F" w:rsidRPr="00D93EC7" w:rsidRDefault="00D32B79" w:rsidP="006922DA">
                  <w:r>
                    <w:t>Reduce data</w:t>
                  </w:r>
                </w:p>
              </w:tc>
              <w:tc>
                <w:tcPr>
                  <w:tcW w:w="2501" w:type="pct"/>
                </w:tcPr>
                <w:p w14:paraId="6A991E1F" w14:textId="4655A0DC" w:rsidR="008E2DB2" w:rsidRDefault="008E2DB2" w:rsidP="008E2DB2">
                  <w:r>
                    <w:t xml:space="preserve">Introduces </w:t>
                  </w:r>
                  <w:r w:rsidR="00782117">
                    <w:t xml:space="preserve">business case </w:t>
                  </w:r>
                  <w:r>
                    <w:t xml:space="preserve">assumptions </w:t>
                  </w:r>
                </w:p>
                <w:p w14:paraId="1DDA955F" w14:textId="07DAF303" w:rsidR="00C2216F" w:rsidRPr="00D93EC7" w:rsidRDefault="008E2DB2" w:rsidP="006922DA">
                  <w:r>
                    <w:t>Additional time required</w:t>
                  </w:r>
                </w:p>
              </w:tc>
            </w:tr>
          </w:tbl>
          <w:p w14:paraId="6E8B91CA" w14:textId="77777777" w:rsidR="00C2216F" w:rsidRDefault="00C2216F" w:rsidP="006922DA"/>
        </w:tc>
      </w:tr>
    </w:tbl>
    <w:p w14:paraId="5A2826FD" w14:textId="238F5145" w:rsidR="00FA6EE9" w:rsidRPr="00FA6EE9" w:rsidRDefault="00F80E7C" w:rsidP="00346A6C">
      <w:pPr>
        <w:pStyle w:val="BodyText"/>
      </w:pPr>
      <w:r>
        <w:t>Tools leveraged during this stage of the study included</w:t>
      </w:r>
      <w:r w:rsidR="00FA6EE9" w:rsidRPr="00FA6EE9">
        <w:t xml:space="preserve"> Python, pandas, NumPy, </w:t>
      </w:r>
      <w:r w:rsidR="00416D9B">
        <w:t>and Pandas Profiling</w:t>
      </w:r>
      <w:r w:rsidR="00FA6EE9" w:rsidRPr="00FA6EE9">
        <w:t xml:space="preserve">. The mature, stable, well-documented nature of Python, the extensive availability of examples and tutorials, and availability of the selected libraries contributed to selecting Python for this project. Additionally, this project </w:t>
      </w:r>
      <w:r w:rsidR="00D93EC7">
        <w:t>used</w:t>
      </w:r>
      <w:r w:rsidR="00FA6EE9" w:rsidRPr="00FA6EE9">
        <w:t xml:space="preserve"> Jupyter Notebooks to integrate discussions and narrative with the data analytics code. “For data scientists, Jupyter has emerged as a de facto </w:t>
      </w:r>
      <w:r w:rsidR="00FA6EE9" w:rsidRPr="00FA6EE9">
        <w:lastRenderedPageBreak/>
        <w:t xml:space="preserve">standard, says Lorena Barba, a mechanical and aeronautical engineer at George Washington University in Washington DC” </w:t>
      </w:r>
      <w:r w:rsidR="00FA6EE9" w:rsidRPr="00FA6EE9">
        <w:fldChar w:fldCharType="begin"/>
      </w:r>
      <w:r w:rsidR="00FA6EE9" w:rsidRPr="00FA6EE9">
        <w:instrText xml:space="preserve"> ADDIN ZOTERO_ITEM CSL_CITATION {"citationID":"cSTRGezU","properties":{"formattedCitation":"(Perkel, 2018)","plainCitation":"(Perkel, 2018)","noteIndex":0},"citationItems":[{"id":75,"uris":["http://zotero.org/users/6295578/items/YRGPMYBU"],"uri":["http://zotero.org/users/6295578/items/YRGPMYBU"],"itemData":{"id":75,"type":"article-journal","abstract":"An improved architecture and enthusiastic user base are driving uptake of the open-source web tool.","container-title":"Nature","DOI":"10.1038/d41586-018-07196-1","issue":"7729","language":"en","page":"145-146","source":"www.nature.com","title":"Why Jupyter is data scientists’ computational notebook of choice","URL":"https://www.nature.com/articles/d41586-018-07196-1","volume":"563","author":[{"family":"Perkel","given":"Jeffrey M."}],"accessed":{"date-parts":[["2020",2,6]]},"issued":{"date-parts":[["2018",10,30]]}}}],"schema":"https://github.com/citation-style-language/schema/raw/master/csl-citation.json"} </w:instrText>
      </w:r>
      <w:r w:rsidR="00FA6EE9" w:rsidRPr="00FA6EE9">
        <w:fldChar w:fldCharType="separate"/>
      </w:r>
      <w:r w:rsidR="00FA6EE9" w:rsidRPr="00FA6EE9">
        <w:t>(</w:t>
      </w:r>
      <w:proofErr w:type="spellStart"/>
      <w:r w:rsidR="00FA6EE9" w:rsidRPr="00FA6EE9">
        <w:t>Perkel</w:t>
      </w:r>
      <w:proofErr w:type="spellEnd"/>
      <w:r w:rsidR="00FA6EE9" w:rsidRPr="00FA6EE9">
        <w:t>, 2018)</w:t>
      </w:r>
      <w:r w:rsidR="00FA6EE9" w:rsidRPr="00FA6EE9">
        <w:fldChar w:fldCharType="end"/>
      </w:r>
      <w:r w:rsidR="00FA6EE9" w:rsidRPr="00FA6EE9">
        <w:t xml:space="preserve">. The availability of this computational notebook capability </w:t>
      </w:r>
      <w:r w:rsidR="00A11A8C">
        <w:t xml:space="preserve">also </w:t>
      </w:r>
      <w:r w:rsidR="00FA6EE9" w:rsidRPr="00FA6EE9">
        <w:t xml:space="preserve">contributed to the selection of Python. </w:t>
      </w:r>
      <w:r w:rsidR="001A202A">
        <w:fldChar w:fldCharType="begin"/>
      </w:r>
      <w:r w:rsidR="001A202A">
        <w:instrText xml:space="preserve"> REF _Ref33958921 \h </w:instrText>
      </w:r>
      <w:r w:rsidR="001A202A">
        <w:fldChar w:fldCharType="separate"/>
      </w:r>
      <w:r w:rsidR="0068377B">
        <w:t xml:space="preserve">Exhibit </w:t>
      </w:r>
      <w:r w:rsidR="0068377B">
        <w:rPr>
          <w:noProof/>
        </w:rPr>
        <w:t>5</w:t>
      </w:r>
      <w:r w:rsidR="001A202A">
        <w:fldChar w:fldCharType="end"/>
      </w:r>
      <w:r w:rsidR="001A202A">
        <w:t xml:space="preserve"> </w:t>
      </w:r>
      <w:r w:rsidR="007226E2">
        <w:t>describes</w:t>
      </w:r>
      <w:r w:rsidR="001A202A">
        <w:t xml:space="preserve"> the </w:t>
      </w:r>
      <w:r w:rsidR="007226E2">
        <w:t>tools used for data extraction and preparation along with an advantage/disadvantage summary.</w:t>
      </w:r>
    </w:p>
    <w:p w14:paraId="63AEED02" w14:textId="59FEA73C" w:rsidR="004C6782" w:rsidRDefault="004C6782" w:rsidP="004C6782">
      <w:pPr>
        <w:pStyle w:val="Caption"/>
      </w:pPr>
      <w:bookmarkStart w:id="40" w:name="_Ref33958921"/>
      <w:bookmarkStart w:id="41" w:name="_Toc34724105"/>
      <w:r>
        <w:t xml:space="preserve">Exhibit </w:t>
      </w:r>
      <w:fldSimple w:instr=" SEQ Exhibit \* ARABIC ">
        <w:r w:rsidR="0068377B">
          <w:rPr>
            <w:noProof/>
          </w:rPr>
          <w:t>5</w:t>
        </w:r>
      </w:fldSimple>
      <w:bookmarkEnd w:id="40"/>
      <w:r>
        <w:t>.</w:t>
      </w:r>
      <w:r w:rsidR="005B20F7">
        <w:t xml:space="preserve"> Data Extraction and Preparation</w:t>
      </w:r>
      <w:r w:rsidR="001A202A">
        <w:t xml:space="preserve"> Tools</w:t>
      </w:r>
      <w:r w:rsidR="005B20F7">
        <w:t xml:space="preserve"> </w:t>
      </w:r>
      <w:r w:rsidR="00D93EC7">
        <w:t>– Advantages and Disadvantages</w:t>
      </w:r>
      <w:bookmarkEnd w:id="41"/>
    </w:p>
    <w:tbl>
      <w:tblPr>
        <w:tblStyle w:val="APAReport"/>
        <w:tblW w:w="5000" w:type="pct"/>
        <w:tblLook w:val="04A0" w:firstRow="1" w:lastRow="0" w:firstColumn="1" w:lastColumn="0" w:noHBand="0" w:noVBand="1"/>
      </w:tblPr>
      <w:tblGrid>
        <w:gridCol w:w="2250"/>
        <w:gridCol w:w="7110"/>
      </w:tblGrid>
      <w:tr w:rsidR="00416D9B" w14:paraId="3B01CA69" w14:textId="77777777" w:rsidTr="00D32B79">
        <w:trPr>
          <w:cnfStyle w:val="100000000000" w:firstRow="1" w:lastRow="0" w:firstColumn="0" w:lastColumn="0" w:oddVBand="0" w:evenVBand="0" w:oddHBand="0" w:evenHBand="0" w:firstRowFirstColumn="0" w:firstRowLastColumn="0" w:lastRowFirstColumn="0" w:lastRowLastColumn="0"/>
        </w:trPr>
        <w:tc>
          <w:tcPr>
            <w:tcW w:w="1202" w:type="pct"/>
          </w:tcPr>
          <w:p w14:paraId="48C7549F" w14:textId="342C98F2" w:rsidR="00416D9B" w:rsidRDefault="00416D9B" w:rsidP="00AF7D5D">
            <w:r>
              <w:t>Tools</w:t>
            </w:r>
          </w:p>
        </w:tc>
        <w:tc>
          <w:tcPr>
            <w:tcW w:w="3798" w:type="pct"/>
          </w:tcPr>
          <w:p w14:paraId="22062B02" w14:textId="2F9C0DF7" w:rsidR="00416D9B" w:rsidRDefault="00416D9B" w:rsidP="00AF7D5D">
            <w:r>
              <w:t>Description</w:t>
            </w:r>
          </w:p>
        </w:tc>
      </w:tr>
      <w:tr w:rsidR="00416D9B" w14:paraId="349AF2B2" w14:textId="77777777" w:rsidTr="00D32B79">
        <w:tc>
          <w:tcPr>
            <w:tcW w:w="1202" w:type="pct"/>
          </w:tcPr>
          <w:p w14:paraId="4EBEF1C4" w14:textId="7D2A3487" w:rsidR="00416D9B" w:rsidRDefault="00416D9B" w:rsidP="00AF7D5D">
            <w:r>
              <w:t xml:space="preserve">Python </w:t>
            </w:r>
            <w:r>
              <w:fldChar w:fldCharType="begin"/>
            </w:r>
            <w:r>
              <w:instrText xml:space="preserve"> ADDIN ZOTERO_ITEM CSL_CITATION {"citationID":"CqQRunR8","properties":{"formattedCitation":"({\\i{}Welcome to Python.org}, n.d.)","plainCitation":"(Welcome to Python.org, n.d.)","noteIndex":0},"citationItems":[{"id":266,"uris":["http://zotero.org/users/6295578/items/G862HIGD"],"uri":["http://zotero.org/users/6295578/items/G862HIGD"],"itemData":{"id":266,"type":"webpage","abstract":"The official home of the Python Programming Language","container-title":"Python.org","language":"en","title":"Welcome to Python.org","URL":"https://www.python.org/","accessed":{"date-parts":[["2020",2,24]]}}}],"schema":"https://github.com/citation-style-language/schema/raw/master/csl-citation.json"} </w:instrText>
            </w:r>
            <w:r>
              <w:fldChar w:fldCharType="separate"/>
            </w:r>
            <w:r w:rsidRPr="00E236BA">
              <w:t>(</w:t>
            </w:r>
            <w:r w:rsidRPr="00E236BA">
              <w:rPr>
                <w:i/>
                <w:iCs/>
              </w:rPr>
              <w:t>Welcome to Python.org</w:t>
            </w:r>
            <w:r w:rsidRPr="00E236BA">
              <w:t>, n.d.)</w:t>
            </w:r>
            <w:r>
              <w:fldChar w:fldCharType="end"/>
            </w:r>
          </w:p>
        </w:tc>
        <w:tc>
          <w:tcPr>
            <w:tcW w:w="3798" w:type="pct"/>
          </w:tcPr>
          <w:p w14:paraId="7BEDE6BF" w14:textId="77777777" w:rsidR="00416D9B" w:rsidRDefault="00416D9B" w:rsidP="00AF7D5D">
            <w:r>
              <w:t xml:space="preserve">Programming language </w:t>
            </w:r>
          </w:p>
          <w:tbl>
            <w:tblPr>
              <w:tblStyle w:val="APAReport"/>
              <w:tblW w:w="5000" w:type="pct"/>
              <w:tblLook w:val="04A0" w:firstRow="1" w:lastRow="0" w:firstColumn="1" w:lastColumn="0" w:noHBand="0" w:noVBand="1"/>
            </w:tblPr>
            <w:tblGrid>
              <w:gridCol w:w="3511"/>
              <w:gridCol w:w="3513"/>
            </w:tblGrid>
            <w:tr w:rsidR="00D93EC7" w:rsidRPr="00D93EC7" w14:paraId="1038879D" w14:textId="77777777" w:rsidTr="00D93EC7">
              <w:trPr>
                <w:cnfStyle w:val="100000000000" w:firstRow="1" w:lastRow="0" w:firstColumn="0" w:lastColumn="0" w:oddVBand="0" w:evenVBand="0" w:oddHBand="0" w:evenHBand="0" w:firstRowFirstColumn="0" w:firstRowLastColumn="0" w:lastRowFirstColumn="0" w:lastRowLastColumn="0"/>
              </w:trPr>
              <w:tc>
                <w:tcPr>
                  <w:tcW w:w="2499" w:type="pct"/>
                </w:tcPr>
                <w:p w14:paraId="3061C2ED" w14:textId="21B9F73A" w:rsidR="00D93EC7" w:rsidRPr="00D93EC7" w:rsidRDefault="00D93EC7" w:rsidP="00D93EC7">
                  <w:r w:rsidRPr="00D93EC7">
                    <w:t>Advantages</w:t>
                  </w:r>
                </w:p>
              </w:tc>
              <w:tc>
                <w:tcPr>
                  <w:tcW w:w="2501" w:type="pct"/>
                </w:tcPr>
                <w:p w14:paraId="317FD5C4" w14:textId="29B44682" w:rsidR="00D93EC7" w:rsidRPr="00D93EC7" w:rsidRDefault="00D93EC7" w:rsidP="00D93EC7">
                  <w:r w:rsidRPr="00D93EC7">
                    <w:t>Disadvantages</w:t>
                  </w:r>
                </w:p>
              </w:tc>
            </w:tr>
            <w:tr w:rsidR="00D93EC7" w:rsidRPr="00D93EC7" w14:paraId="2F5CC3F0" w14:textId="77777777" w:rsidTr="00D93EC7">
              <w:tc>
                <w:tcPr>
                  <w:tcW w:w="2499" w:type="pct"/>
                </w:tcPr>
                <w:p w14:paraId="63B7497B" w14:textId="180385F6" w:rsidR="00D93EC7" w:rsidRPr="00D93EC7" w:rsidRDefault="00D93EC7" w:rsidP="00D93EC7">
                  <w:r>
                    <w:t>Free</w:t>
                  </w:r>
                  <w:r w:rsidR="00042235">
                    <w:t>, open source</w:t>
                  </w:r>
                  <w:r w:rsidR="007226E2">
                    <w:t xml:space="preserve"> reduced costs</w:t>
                  </w:r>
                </w:p>
              </w:tc>
              <w:tc>
                <w:tcPr>
                  <w:tcW w:w="2501" w:type="pct"/>
                </w:tcPr>
                <w:p w14:paraId="098ADD69" w14:textId="4692BA13" w:rsidR="00D93EC7" w:rsidRPr="00D93EC7" w:rsidRDefault="00D93EC7" w:rsidP="00D93EC7">
                  <w:r>
                    <w:t>Learning curve</w:t>
                  </w:r>
                  <w:r w:rsidR="007226E2">
                    <w:t xml:space="preserve"> added time</w:t>
                  </w:r>
                </w:p>
              </w:tc>
            </w:tr>
          </w:tbl>
          <w:p w14:paraId="0E4DBAF5" w14:textId="5AA16008" w:rsidR="00D93EC7" w:rsidRDefault="00D93EC7" w:rsidP="00AF7D5D"/>
        </w:tc>
      </w:tr>
      <w:tr w:rsidR="00416D9B" w14:paraId="420C3876" w14:textId="77777777" w:rsidTr="00D32B79">
        <w:tc>
          <w:tcPr>
            <w:tcW w:w="1202" w:type="pct"/>
          </w:tcPr>
          <w:p w14:paraId="375D53CE" w14:textId="0B73B4FC" w:rsidR="00416D9B" w:rsidRDefault="00416D9B" w:rsidP="00AF7D5D">
            <w:r>
              <w:t xml:space="preserve">pandas </w:t>
            </w:r>
            <w:r>
              <w:fldChar w:fldCharType="begin"/>
            </w:r>
            <w:r>
              <w:instrText xml:space="preserve"> ADDIN ZOTERO_ITEM CSL_CITATION {"citationID":"9iT8FawR","properties":{"formattedCitation":"({\\i{}pandas\\uc0\\u8212{}Python Data Analysis Library}, n.d.)","plainCitation":"(pandas—Python Data Analysis Library, n.d.)","noteIndex":0},"citationItems":[{"id":264,"uris":["http://zotero.org/users/6295578/items/3S6QQFAS"],"uri":["http://zotero.org/users/6295578/items/3S6QQFAS"],"itemData":{"id":264,"type":"webpage","title":"pandas - Python Data Analysis Library","URL":"https://pandas.pydata.org/","accessed":{"date-parts":[["2020",2,24]]}}}],"schema":"https://github.com/citation-style-language/schema/raw/master/csl-citation.json"} </w:instrText>
            </w:r>
            <w:r>
              <w:fldChar w:fldCharType="separate"/>
            </w:r>
            <w:r w:rsidRPr="00E236BA">
              <w:t>(</w:t>
            </w:r>
            <w:r w:rsidRPr="00E236BA">
              <w:rPr>
                <w:i/>
                <w:iCs/>
              </w:rPr>
              <w:t>pandas—Python Data Analysis Library</w:t>
            </w:r>
            <w:r w:rsidRPr="00E236BA">
              <w:t>, n.d.)</w:t>
            </w:r>
            <w:r>
              <w:fldChar w:fldCharType="end"/>
            </w:r>
          </w:p>
        </w:tc>
        <w:tc>
          <w:tcPr>
            <w:tcW w:w="3798" w:type="pct"/>
          </w:tcPr>
          <w:p w14:paraId="1AC058F5" w14:textId="77777777" w:rsidR="00D93EC7" w:rsidRDefault="00416D9B" w:rsidP="00D93EC7">
            <w:r>
              <w:t xml:space="preserve">Data analysis and manipulation tool </w:t>
            </w:r>
          </w:p>
          <w:tbl>
            <w:tblPr>
              <w:tblStyle w:val="APAReport"/>
              <w:tblW w:w="5000" w:type="pct"/>
              <w:tblLook w:val="04A0" w:firstRow="1" w:lastRow="0" w:firstColumn="1" w:lastColumn="0" w:noHBand="0" w:noVBand="1"/>
            </w:tblPr>
            <w:tblGrid>
              <w:gridCol w:w="3511"/>
              <w:gridCol w:w="3513"/>
            </w:tblGrid>
            <w:tr w:rsidR="00D93EC7" w:rsidRPr="00D93EC7" w14:paraId="7D876894" w14:textId="77777777" w:rsidTr="00BF06AF">
              <w:trPr>
                <w:cnfStyle w:val="100000000000" w:firstRow="1" w:lastRow="0" w:firstColumn="0" w:lastColumn="0" w:oddVBand="0" w:evenVBand="0" w:oddHBand="0" w:evenHBand="0" w:firstRowFirstColumn="0" w:firstRowLastColumn="0" w:lastRowFirstColumn="0" w:lastRowLastColumn="0"/>
              </w:trPr>
              <w:tc>
                <w:tcPr>
                  <w:tcW w:w="2499" w:type="pct"/>
                </w:tcPr>
                <w:p w14:paraId="60217177" w14:textId="77777777" w:rsidR="00D93EC7" w:rsidRPr="00D93EC7" w:rsidRDefault="00D93EC7" w:rsidP="00D93EC7">
                  <w:r w:rsidRPr="00D93EC7">
                    <w:t>Advantages</w:t>
                  </w:r>
                </w:p>
              </w:tc>
              <w:tc>
                <w:tcPr>
                  <w:tcW w:w="2501" w:type="pct"/>
                </w:tcPr>
                <w:p w14:paraId="7E0AC07D" w14:textId="77777777" w:rsidR="00D93EC7" w:rsidRPr="00D93EC7" w:rsidRDefault="00D93EC7" w:rsidP="00D93EC7">
                  <w:r w:rsidRPr="00D93EC7">
                    <w:t>Disadvantages</w:t>
                  </w:r>
                </w:p>
              </w:tc>
            </w:tr>
            <w:tr w:rsidR="00D93EC7" w:rsidRPr="00D93EC7" w14:paraId="095E03EE" w14:textId="77777777" w:rsidTr="00BF06AF">
              <w:tc>
                <w:tcPr>
                  <w:tcW w:w="2499" w:type="pct"/>
                </w:tcPr>
                <w:p w14:paraId="4EC3E8A1" w14:textId="3AB3D109" w:rsidR="00D93EC7" w:rsidRPr="00D93EC7" w:rsidRDefault="00042235" w:rsidP="00D93EC7">
                  <w:r>
                    <w:t>Free, open source</w:t>
                  </w:r>
                  <w:r w:rsidR="007226E2">
                    <w:t xml:space="preserve"> reduced costs</w:t>
                  </w:r>
                </w:p>
              </w:tc>
              <w:tc>
                <w:tcPr>
                  <w:tcW w:w="2501" w:type="pct"/>
                </w:tcPr>
                <w:p w14:paraId="4CC053DC" w14:textId="4EA3DA52" w:rsidR="00D93EC7" w:rsidRPr="00D93EC7" w:rsidRDefault="00D93EC7" w:rsidP="00D93EC7">
                  <w:r>
                    <w:t>Learning curve</w:t>
                  </w:r>
                  <w:r w:rsidR="007226E2">
                    <w:t xml:space="preserve"> added time</w:t>
                  </w:r>
                </w:p>
              </w:tc>
            </w:tr>
          </w:tbl>
          <w:p w14:paraId="1264E812" w14:textId="784B16AE" w:rsidR="00416D9B" w:rsidRDefault="00416D9B" w:rsidP="00AF7D5D"/>
        </w:tc>
      </w:tr>
      <w:tr w:rsidR="00416D9B" w14:paraId="6F7C2482" w14:textId="77777777" w:rsidTr="00D32B79">
        <w:tc>
          <w:tcPr>
            <w:tcW w:w="1202" w:type="pct"/>
          </w:tcPr>
          <w:p w14:paraId="08E01604" w14:textId="5BD7F0E9" w:rsidR="00416D9B" w:rsidRDefault="00416D9B" w:rsidP="00416D9B">
            <w:r>
              <w:t xml:space="preserve">NumPy </w:t>
            </w:r>
            <w:r>
              <w:fldChar w:fldCharType="begin"/>
            </w:r>
            <w:r>
              <w:instrText xml:space="preserve"> ADDIN ZOTERO_ITEM CSL_CITATION {"citationID":"urcPoTzI","properties":{"formattedCitation":"({\\i{}NumPy\\uc0\\u8212{}NumPy}, n.d.)","plainCitation":"(NumPy—NumPy, n.d.)","noteIndex":0},"citationItems":[{"id":268,"uris":["http://zotero.org/users/6295578/items/ENHKPHVD"],"uri":["http://zotero.org/users/6295578/items/ENHKPHVD"],"itemData":{"id":268,"type":"webpage","title":"NumPy — NumPy","URL":"https://numpy.org/","accessed":{"date-parts":[["2020",2,24]]}}}],"schema":"https://github.com/citation-style-language/schema/raw/master/csl-citation.json"} </w:instrText>
            </w:r>
            <w:r>
              <w:fldChar w:fldCharType="separate"/>
            </w:r>
            <w:r w:rsidRPr="00E236BA">
              <w:t>(</w:t>
            </w:r>
            <w:r w:rsidRPr="00E236BA">
              <w:rPr>
                <w:i/>
                <w:iCs/>
              </w:rPr>
              <w:t>NumPy—NumPy</w:t>
            </w:r>
            <w:r w:rsidRPr="00E236BA">
              <w:t>, n.d.)</w:t>
            </w:r>
            <w:r>
              <w:fldChar w:fldCharType="end"/>
            </w:r>
          </w:p>
        </w:tc>
        <w:tc>
          <w:tcPr>
            <w:tcW w:w="3798" w:type="pct"/>
          </w:tcPr>
          <w:p w14:paraId="0F6D1730" w14:textId="77777777" w:rsidR="00D93EC7" w:rsidRDefault="00416D9B" w:rsidP="00D93EC7">
            <w:r>
              <w:t>Scientific computing package for Python</w:t>
            </w:r>
          </w:p>
          <w:tbl>
            <w:tblPr>
              <w:tblStyle w:val="APAReport"/>
              <w:tblW w:w="5000" w:type="pct"/>
              <w:tblLook w:val="04A0" w:firstRow="1" w:lastRow="0" w:firstColumn="1" w:lastColumn="0" w:noHBand="0" w:noVBand="1"/>
            </w:tblPr>
            <w:tblGrid>
              <w:gridCol w:w="3511"/>
              <w:gridCol w:w="3513"/>
            </w:tblGrid>
            <w:tr w:rsidR="00D93EC7" w:rsidRPr="00D93EC7" w14:paraId="20A7092D" w14:textId="77777777" w:rsidTr="00BF06AF">
              <w:trPr>
                <w:cnfStyle w:val="100000000000" w:firstRow="1" w:lastRow="0" w:firstColumn="0" w:lastColumn="0" w:oddVBand="0" w:evenVBand="0" w:oddHBand="0" w:evenHBand="0" w:firstRowFirstColumn="0" w:firstRowLastColumn="0" w:lastRowFirstColumn="0" w:lastRowLastColumn="0"/>
              </w:trPr>
              <w:tc>
                <w:tcPr>
                  <w:tcW w:w="2499" w:type="pct"/>
                </w:tcPr>
                <w:p w14:paraId="671F5364" w14:textId="77777777" w:rsidR="00D93EC7" w:rsidRPr="00D93EC7" w:rsidRDefault="00D93EC7" w:rsidP="00D93EC7">
                  <w:r w:rsidRPr="00D93EC7">
                    <w:t>Advantages</w:t>
                  </w:r>
                </w:p>
              </w:tc>
              <w:tc>
                <w:tcPr>
                  <w:tcW w:w="2501" w:type="pct"/>
                </w:tcPr>
                <w:p w14:paraId="37CF240E" w14:textId="77777777" w:rsidR="00D93EC7" w:rsidRPr="00D93EC7" w:rsidRDefault="00D93EC7" w:rsidP="00D93EC7">
                  <w:r w:rsidRPr="00D93EC7">
                    <w:t>Disadvantages</w:t>
                  </w:r>
                </w:p>
              </w:tc>
            </w:tr>
            <w:tr w:rsidR="00D93EC7" w:rsidRPr="00D93EC7" w14:paraId="2B21EC50" w14:textId="77777777" w:rsidTr="00BF06AF">
              <w:tc>
                <w:tcPr>
                  <w:tcW w:w="2499" w:type="pct"/>
                </w:tcPr>
                <w:p w14:paraId="4317BFE4" w14:textId="17BEA328" w:rsidR="00D93EC7" w:rsidRPr="00D93EC7" w:rsidRDefault="00042235" w:rsidP="00D93EC7">
                  <w:r>
                    <w:t>Free, open source</w:t>
                  </w:r>
                  <w:r w:rsidR="007226E2">
                    <w:t xml:space="preserve"> reduced costs</w:t>
                  </w:r>
                </w:p>
              </w:tc>
              <w:tc>
                <w:tcPr>
                  <w:tcW w:w="2501" w:type="pct"/>
                </w:tcPr>
                <w:p w14:paraId="01295EAE" w14:textId="0B80EE1F" w:rsidR="00D93EC7" w:rsidRPr="00D93EC7" w:rsidRDefault="00D93EC7" w:rsidP="00D93EC7">
                  <w:r>
                    <w:t>Learning curve</w:t>
                  </w:r>
                  <w:r w:rsidR="007226E2">
                    <w:t xml:space="preserve"> added time</w:t>
                  </w:r>
                </w:p>
              </w:tc>
            </w:tr>
          </w:tbl>
          <w:p w14:paraId="17B953FF" w14:textId="40BBA393" w:rsidR="00416D9B" w:rsidRDefault="00416D9B" w:rsidP="00416D9B"/>
        </w:tc>
      </w:tr>
      <w:tr w:rsidR="00416D9B" w14:paraId="7448AC81" w14:textId="77777777" w:rsidTr="00D32B79">
        <w:tc>
          <w:tcPr>
            <w:tcW w:w="1202" w:type="pct"/>
          </w:tcPr>
          <w:p w14:paraId="3D09A56E" w14:textId="0E2993A3" w:rsidR="00416D9B" w:rsidRDefault="00416D9B" w:rsidP="00416D9B">
            <w:r>
              <w:t xml:space="preserve">Pandas Profiling </w:t>
            </w:r>
            <w:r>
              <w:fldChar w:fldCharType="begin"/>
            </w:r>
            <w:r>
              <w:instrText xml:space="preserve"> ADDIN ZOTERO_ITEM CSL_CITATION {"citationID":"FjAFnqSS","properties":{"formattedCitation":"({\\i{}Pandas_profiling API documentation}, n.d.)","plainCitation":"(Pandas_profiling API documentation, n.d.)","noteIndex":0},"citationItems":[{"id":270,"uris":["http://zotero.org/users/6295578/items/NIUIKEBV"],"uri":["http://zotero.org/users/6295578/items/NIUIKEBV"],"itemData":{"id":270,"type":"webpage","title":"pandas_profiling API documentation","URL":"https://pandas-profiling.github.io/pandas-profiling/docs/","accessed":{"date-parts":[["2020",2,24]]}}}],"schema":"https://github.com/citation-style-language/schema/raw/master/csl-citation.json"} </w:instrText>
            </w:r>
            <w:r>
              <w:fldChar w:fldCharType="separate"/>
            </w:r>
            <w:r w:rsidRPr="00416D9B">
              <w:t>(</w:t>
            </w:r>
            <w:proofErr w:type="spellStart"/>
            <w:r w:rsidRPr="00416D9B">
              <w:rPr>
                <w:i/>
                <w:iCs/>
              </w:rPr>
              <w:t>Pandas_profiling</w:t>
            </w:r>
            <w:proofErr w:type="spellEnd"/>
            <w:r w:rsidRPr="00416D9B">
              <w:rPr>
                <w:i/>
                <w:iCs/>
              </w:rPr>
              <w:t xml:space="preserve"> API documentation</w:t>
            </w:r>
            <w:r w:rsidRPr="00416D9B">
              <w:t>, n.d.)</w:t>
            </w:r>
            <w:r>
              <w:fldChar w:fldCharType="end"/>
            </w:r>
            <w:r>
              <w:t xml:space="preserve"> </w:t>
            </w:r>
          </w:p>
        </w:tc>
        <w:tc>
          <w:tcPr>
            <w:tcW w:w="3798" w:type="pct"/>
          </w:tcPr>
          <w:p w14:paraId="197BEF19" w14:textId="77777777" w:rsidR="00D93EC7" w:rsidRDefault="00416D9B" w:rsidP="00D93EC7">
            <w:r>
              <w:t>Generates data set profiles identifying data types, unique values, missing values, quantile statistics, histograms, correlations</w:t>
            </w:r>
          </w:p>
          <w:tbl>
            <w:tblPr>
              <w:tblStyle w:val="APAReport"/>
              <w:tblW w:w="5000" w:type="pct"/>
              <w:tblLook w:val="04A0" w:firstRow="1" w:lastRow="0" w:firstColumn="1" w:lastColumn="0" w:noHBand="0" w:noVBand="1"/>
            </w:tblPr>
            <w:tblGrid>
              <w:gridCol w:w="3511"/>
              <w:gridCol w:w="3513"/>
            </w:tblGrid>
            <w:tr w:rsidR="00D93EC7" w:rsidRPr="00D93EC7" w14:paraId="6475E258" w14:textId="77777777" w:rsidTr="00BF06AF">
              <w:trPr>
                <w:cnfStyle w:val="100000000000" w:firstRow="1" w:lastRow="0" w:firstColumn="0" w:lastColumn="0" w:oddVBand="0" w:evenVBand="0" w:oddHBand="0" w:evenHBand="0" w:firstRowFirstColumn="0" w:firstRowLastColumn="0" w:lastRowFirstColumn="0" w:lastRowLastColumn="0"/>
              </w:trPr>
              <w:tc>
                <w:tcPr>
                  <w:tcW w:w="2499" w:type="pct"/>
                </w:tcPr>
                <w:p w14:paraId="42905272" w14:textId="77777777" w:rsidR="00D93EC7" w:rsidRPr="00D93EC7" w:rsidRDefault="00D93EC7" w:rsidP="00D93EC7">
                  <w:r w:rsidRPr="00D93EC7">
                    <w:t>Advantages</w:t>
                  </w:r>
                </w:p>
              </w:tc>
              <w:tc>
                <w:tcPr>
                  <w:tcW w:w="2501" w:type="pct"/>
                </w:tcPr>
                <w:p w14:paraId="35B7BA61" w14:textId="77777777" w:rsidR="00D93EC7" w:rsidRPr="00D93EC7" w:rsidRDefault="00D93EC7" w:rsidP="00D93EC7">
                  <w:r w:rsidRPr="00D93EC7">
                    <w:t>Disadvantages</w:t>
                  </w:r>
                </w:p>
              </w:tc>
            </w:tr>
            <w:tr w:rsidR="00D93EC7" w:rsidRPr="00D93EC7" w14:paraId="2AE8524D" w14:textId="77777777" w:rsidTr="00BF06AF">
              <w:tc>
                <w:tcPr>
                  <w:tcW w:w="2499" w:type="pct"/>
                </w:tcPr>
                <w:p w14:paraId="6E24F288" w14:textId="395766E9" w:rsidR="00D93EC7" w:rsidRDefault="00D93EC7" w:rsidP="00D93EC7">
                  <w:r>
                    <w:t>Free</w:t>
                  </w:r>
                  <w:r w:rsidR="00042235">
                    <w:t>, open source</w:t>
                  </w:r>
                  <w:r w:rsidR="007226E2">
                    <w:t xml:space="preserve"> reduced costs</w:t>
                  </w:r>
                </w:p>
                <w:p w14:paraId="19793246" w14:textId="1E310C45" w:rsidR="007226E2" w:rsidRPr="00D93EC7" w:rsidRDefault="007226E2" w:rsidP="00D93EC7">
                  <w:r>
                    <w:t xml:space="preserve">Ease of use reduced time </w:t>
                  </w:r>
                </w:p>
              </w:tc>
              <w:tc>
                <w:tcPr>
                  <w:tcW w:w="2501" w:type="pct"/>
                </w:tcPr>
                <w:p w14:paraId="598A54E9" w14:textId="4C51C786" w:rsidR="00D93EC7" w:rsidRPr="00D93EC7" w:rsidRDefault="00D93EC7" w:rsidP="00D93EC7">
                  <w:r>
                    <w:t>Version compatibility issues</w:t>
                  </w:r>
                  <w:r w:rsidR="007226E2">
                    <w:t xml:space="preserve"> added time</w:t>
                  </w:r>
                </w:p>
              </w:tc>
            </w:tr>
          </w:tbl>
          <w:p w14:paraId="361C509E" w14:textId="13B3F087" w:rsidR="00416D9B" w:rsidRDefault="00416D9B" w:rsidP="00416D9B"/>
        </w:tc>
      </w:tr>
      <w:tr w:rsidR="00416D9B" w14:paraId="06BB9C3E" w14:textId="77777777" w:rsidTr="00D32B79">
        <w:tc>
          <w:tcPr>
            <w:tcW w:w="1202" w:type="pct"/>
          </w:tcPr>
          <w:p w14:paraId="4C543FF6" w14:textId="77B6D036" w:rsidR="00416D9B" w:rsidRDefault="00416D9B" w:rsidP="00AF7D5D">
            <w:r>
              <w:t xml:space="preserve">Jupyter Notebooks </w:t>
            </w:r>
            <w:r>
              <w:fldChar w:fldCharType="begin"/>
            </w:r>
            <w:r>
              <w:instrText xml:space="preserve"> ADDIN ZOTERO_ITEM CSL_CITATION {"citationID":"a0wHDZ1f","properties":{"formattedCitation":"({\\i{}Project Jupyter}, n.d.)","plainCitation":"(Project Jupyter, n.d.)","noteIndex":0},"citationItems":[{"id":272,"uris":["http://zotero.org/users/6295578/items/BV5ZG9J6"],"uri":["http://zotero.org/users/6295578/items/BV5ZG9J6"],"itemData":{"id":272,"type":"webpage","abstract":"The Jupyter Notebook is a web-based interactive computing platform. The notebook combines live code, equations, narrative text, visualizations, interactive dashboards and other media.","title":"Project Jupyter","URL":"https://www.jupyter.org","accessed":{"date-parts":[["2020",2,24]]}}}],"schema":"https://github.com/citation-style-language/schema/raw/master/csl-citation.json"} </w:instrText>
            </w:r>
            <w:r>
              <w:fldChar w:fldCharType="separate"/>
            </w:r>
            <w:r w:rsidRPr="00416D9B">
              <w:t>(</w:t>
            </w:r>
            <w:r w:rsidRPr="00416D9B">
              <w:rPr>
                <w:i/>
                <w:iCs/>
              </w:rPr>
              <w:t>Project Jupyter</w:t>
            </w:r>
            <w:r w:rsidRPr="00416D9B">
              <w:t>, n.d.)</w:t>
            </w:r>
            <w:r>
              <w:fldChar w:fldCharType="end"/>
            </w:r>
          </w:p>
        </w:tc>
        <w:tc>
          <w:tcPr>
            <w:tcW w:w="3798" w:type="pct"/>
          </w:tcPr>
          <w:p w14:paraId="39A92893" w14:textId="77777777" w:rsidR="00D93EC7" w:rsidRDefault="00416D9B" w:rsidP="00D93EC7">
            <w:r>
              <w:t>Web-based application that integrates code, equations, visualizations, and narrative text</w:t>
            </w:r>
          </w:p>
          <w:tbl>
            <w:tblPr>
              <w:tblStyle w:val="APAReport"/>
              <w:tblW w:w="5000" w:type="pct"/>
              <w:tblLook w:val="04A0" w:firstRow="1" w:lastRow="0" w:firstColumn="1" w:lastColumn="0" w:noHBand="0" w:noVBand="1"/>
            </w:tblPr>
            <w:tblGrid>
              <w:gridCol w:w="3511"/>
              <w:gridCol w:w="3513"/>
            </w:tblGrid>
            <w:tr w:rsidR="00D93EC7" w:rsidRPr="00D93EC7" w14:paraId="6B1FBCAE" w14:textId="77777777" w:rsidTr="00BF06AF">
              <w:trPr>
                <w:cnfStyle w:val="100000000000" w:firstRow="1" w:lastRow="0" w:firstColumn="0" w:lastColumn="0" w:oddVBand="0" w:evenVBand="0" w:oddHBand="0" w:evenHBand="0" w:firstRowFirstColumn="0" w:firstRowLastColumn="0" w:lastRowFirstColumn="0" w:lastRowLastColumn="0"/>
              </w:trPr>
              <w:tc>
                <w:tcPr>
                  <w:tcW w:w="2499" w:type="pct"/>
                </w:tcPr>
                <w:p w14:paraId="29866EA3" w14:textId="77777777" w:rsidR="00D93EC7" w:rsidRPr="00D93EC7" w:rsidRDefault="00D93EC7" w:rsidP="00D93EC7">
                  <w:r w:rsidRPr="00D93EC7">
                    <w:t>Advantages</w:t>
                  </w:r>
                </w:p>
              </w:tc>
              <w:tc>
                <w:tcPr>
                  <w:tcW w:w="2501" w:type="pct"/>
                </w:tcPr>
                <w:p w14:paraId="254F37E3" w14:textId="77777777" w:rsidR="00D93EC7" w:rsidRPr="00D93EC7" w:rsidRDefault="00D93EC7" w:rsidP="00D93EC7">
                  <w:r w:rsidRPr="00D93EC7">
                    <w:t>Disadvantages</w:t>
                  </w:r>
                </w:p>
              </w:tc>
            </w:tr>
            <w:tr w:rsidR="00D93EC7" w:rsidRPr="00D93EC7" w14:paraId="26FBBCAB" w14:textId="77777777" w:rsidTr="00BF06AF">
              <w:tc>
                <w:tcPr>
                  <w:tcW w:w="2499" w:type="pct"/>
                </w:tcPr>
                <w:p w14:paraId="5FBEE2D1" w14:textId="77777777" w:rsidR="007226E2" w:rsidRDefault="00042235" w:rsidP="007226E2">
                  <w:r w:rsidRPr="007226E2">
                    <w:t>Free, open source</w:t>
                  </w:r>
                  <w:r w:rsidR="007226E2">
                    <w:t xml:space="preserve"> reduced costs</w:t>
                  </w:r>
                </w:p>
                <w:p w14:paraId="3B964869" w14:textId="39105952" w:rsidR="007226E2" w:rsidRPr="007226E2" w:rsidRDefault="007226E2" w:rsidP="007226E2">
                  <w:r>
                    <w:t xml:space="preserve">Ease of use reduced time </w:t>
                  </w:r>
                </w:p>
              </w:tc>
              <w:tc>
                <w:tcPr>
                  <w:tcW w:w="2501" w:type="pct"/>
                </w:tcPr>
                <w:p w14:paraId="0F64BEE3" w14:textId="1FFCC2E5" w:rsidR="007226E2" w:rsidRPr="007226E2" w:rsidRDefault="00D93EC7" w:rsidP="007226E2">
                  <w:r w:rsidRPr="007226E2">
                    <w:t>Configuration issues</w:t>
                  </w:r>
                  <w:r w:rsidR="007226E2">
                    <w:t xml:space="preserve"> added time</w:t>
                  </w:r>
                </w:p>
              </w:tc>
            </w:tr>
          </w:tbl>
          <w:p w14:paraId="57269DCD" w14:textId="51A9A57B" w:rsidR="00416D9B" w:rsidRDefault="00416D9B" w:rsidP="00AF7D5D"/>
        </w:tc>
      </w:tr>
    </w:tbl>
    <w:p w14:paraId="30E27016" w14:textId="5BEEA526" w:rsidR="00572314" w:rsidRDefault="00572314" w:rsidP="00572314">
      <w:pPr>
        <w:pStyle w:val="Heading1"/>
      </w:pPr>
      <w:bookmarkStart w:id="42" w:name="_Toc34724080"/>
      <w:r>
        <w:lastRenderedPageBreak/>
        <w:t>Analysis</w:t>
      </w:r>
      <w:bookmarkEnd w:id="42"/>
    </w:p>
    <w:p w14:paraId="3DDBF8A5" w14:textId="5FEB112E" w:rsidR="000A2095" w:rsidRPr="000A2095" w:rsidRDefault="000A2095" w:rsidP="000A2095">
      <w:pPr>
        <w:pStyle w:val="BodyText"/>
      </w:pPr>
      <w:r>
        <w:t xml:space="preserve">With the goal of identifying factors that predict </w:t>
      </w:r>
      <w:r w:rsidR="00073E96">
        <w:t xml:space="preserve">SLA-at-Risk incidents, the study </w:t>
      </w:r>
      <w:r w:rsidR="00123B38">
        <w:t>focused on developing a</w:t>
      </w:r>
      <w:r w:rsidR="00073E96">
        <w:t xml:space="preserve"> logistic regression </w:t>
      </w:r>
      <w:r w:rsidR="00123B38">
        <w:t>model</w:t>
      </w:r>
      <w:r w:rsidR="00073E96">
        <w:t xml:space="preserve"> supported by </w:t>
      </w:r>
      <w:r w:rsidR="00123B38">
        <w:t>factor analysis techniques.</w:t>
      </w:r>
    </w:p>
    <w:p w14:paraId="0C551164" w14:textId="13140659" w:rsidR="0020446F" w:rsidRPr="0020446F" w:rsidRDefault="00C872BC" w:rsidP="0020446F">
      <w:pPr>
        <w:pStyle w:val="Heading2"/>
      </w:pPr>
      <w:bookmarkStart w:id="43" w:name="_Toc34724081"/>
      <w:r>
        <w:rPr>
          <w:noProof/>
        </w:rPr>
        <w:drawing>
          <wp:anchor distT="0" distB="0" distL="114300" distR="114300" simplePos="0" relativeHeight="251658240" behindDoc="0" locked="0" layoutInCell="1" allowOverlap="1" wp14:anchorId="642A446F" wp14:editId="43A7087E">
            <wp:simplePos x="0" y="0"/>
            <wp:positionH relativeFrom="margin">
              <wp:posOffset>3477391</wp:posOffset>
            </wp:positionH>
            <wp:positionV relativeFrom="paragraph">
              <wp:posOffset>268007</wp:posOffset>
            </wp:positionV>
            <wp:extent cx="2480222" cy="1802102"/>
            <wp:effectExtent l="12700" t="0" r="9525" b="1905"/>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14:sizeRelH relativeFrom="margin">
              <wp14:pctWidth>0</wp14:pctWidth>
            </wp14:sizeRelH>
            <wp14:sizeRelV relativeFrom="margin">
              <wp14:pctHeight>0</wp14:pctHeight>
            </wp14:sizeRelV>
          </wp:anchor>
        </w:drawing>
      </w:r>
      <w:r w:rsidR="0020446F">
        <w:t>Process Overview</w:t>
      </w:r>
      <w:bookmarkEnd w:id="43"/>
    </w:p>
    <w:p w14:paraId="7362AABA" w14:textId="224A2FAF" w:rsidR="004205E1" w:rsidRDefault="00FA6EE9" w:rsidP="00346A6C">
      <w:pPr>
        <w:pStyle w:val="BodyText"/>
        <w:rPr>
          <w:rFonts w:eastAsiaTheme="minorHAnsi"/>
        </w:rPr>
      </w:pPr>
      <w:r>
        <w:t xml:space="preserve">Analysis </w:t>
      </w:r>
      <w:r w:rsidR="00F721F8">
        <w:t>developed</w:t>
      </w:r>
      <w:r>
        <w:t xml:space="preserve"> a logistic regression model that predicts </w:t>
      </w:r>
      <w:r w:rsidRPr="0068335C">
        <w:t xml:space="preserve">the status of </w:t>
      </w:r>
      <w:proofErr w:type="spellStart"/>
      <w:r>
        <w:rPr>
          <w:rStyle w:val="PlainTextChar"/>
        </w:rPr>
        <w:t>SLAFail</w:t>
      </w:r>
      <w:proofErr w:type="spellEnd"/>
      <w:r w:rsidRPr="0068335C">
        <w:t>.</w:t>
      </w:r>
      <w:r>
        <w:t xml:space="preserve"> Given the binary nature of the dependent, target variable and mixed nature of the independent variables, </w:t>
      </w:r>
      <w:proofErr w:type="spellStart"/>
      <w:r>
        <w:t>Tuff</w:t>
      </w:r>
      <w:r w:rsidRPr="00CB540F">
        <w:t>é</w:t>
      </w:r>
      <w:r>
        <w:t>ry</w:t>
      </w:r>
      <w:proofErr w:type="spellEnd"/>
      <w:r>
        <w:t xml:space="preserve"> recommends applying logistic regression techniques as an appropriate predictive method </w:t>
      </w:r>
      <w:r>
        <w:fldChar w:fldCharType="begin"/>
      </w:r>
      <w:r>
        <w:instrText xml:space="preserve"> ADDIN ZOTERO_ITEM CSL_CITATION {"citationID":"NkKJSos9","properties":{"formattedCitation":"(Tuff\\uc0\\u233{}ry, 2011, p. 170)","plainCitation":"(Tufféry, 2011, p. 170)","noteIndex":0},"citationItems":[{"id":159,"uris":["http://zotero.org/users/6295578/items/I96H8G24"],"uri":["http://zotero.org/users/6295578/items/I96H8G24"],"itemData":{"id":159,"type":"book","event-place":"Chichester, UK","ISBN":"978-0-470-97917-4","language":"en","note":"DOI: 10.1002/9780470979174","publisher":"John Wiley &amp; Sons, Ltd","publisher-place":"Chichester, UK","source":"DOI.org (Crossref)","title":"Data Mining and Statistics for Decision Making: Tufféry/Data Mining and Statistics for Decision Making","title-short":"Data Mining and Statistics for Decision Making","URL":"http://doi.wiley.com/10.1002/9780470979174","author":[{"family":"Tufféry","given":"Stéphane"}],"accessed":{"date-parts":[["2020",2,17]]},"issued":{"date-parts":[["2011",3,11]]}},"locator":"170","label":"page"}],"schema":"https://github.com/citation-style-language/schema/raw/master/csl-citation.json"} </w:instrText>
      </w:r>
      <w:r>
        <w:fldChar w:fldCharType="separate"/>
      </w:r>
      <w:r w:rsidRPr="00CB540F">
        <w:t>(</w:t>
      </w:r>
      <w:proofErr w:type="spellStart"/>
      <w:r w:rsidRPr="00CB540F">
        <w:t>Tufféry</w:t>
      </w:r>
      <w:proofErr w:type="spellEnd"/>
      <w:r w:rsidRPr="00CB540F">
        <w:t>, 2011, p. 170)</w:t>
      </w:r>
      <w:r>
        <w:fldChar w:fldCharType="end"/>
      </w:r>
      <w:r>
        <w:t xml:space="preserve">. </w:t>
      </w:r>
      <w:r w:rsidR="00C53723">
        <w:t xml:space="preserve">Analysis investigated three feature-focused aspects: variable encoding, feature selection, and feature analysis. </w:t>
      </w:r>
      <w:r w:rsidR="00E43AA4">
        <w:t xml:space="preserve">Optimization followed an iterative approach to </w:t>
      </w:r>
      <w:r w:rsidR="00885947">
        <w:t xml:space="preserve">refining the model. </w:t>
      </w:r>
      <w:r w:rsidR="00E43AA4">
        <w:t>The standard procedure for each of the above steps included splitting the source data set into a training data set and a testing data set. The training data set provided the input for generating the model and the testing data set contributed to the generated evaluation metrics.</w:t>
      </w:r>
      <w:r w:rsidR="00A36596">
        <w:t xml:space="preserve"> Throughout the analysis process, decisions stemmed from review of classification accuracy rates and the </w:t>
      </w:r>
      <w:r w:rsidR="00A36596">
        <w:rPr>
          <w:lang w:eastAsia="en-US"/>
        </w:rPr>
        <w:t>Area Under the Curve (AUC) score obtained from the R</w:t>
      </w:r>
      <w:r w:rsidR="00A36596" w:rsidRPr="00D0205C">
        <w:rPr>
          <w:lang w:eastAsia="en-US"/>
        </w:rPr>
        <w:t xml:space="preserve">eceiver </w:t>
      </w:r>
      <w:r w:rsidR="00A36596">
        <w:rPr>
          <w:lang w:eastAsia="en-US"/>
        </w:rPr>
        <w:t>O</w:t>
      </w:r>
      <w:r w:rsidR="00A36596" w:rsidRPr="00D0205C">
        <w:rPr>
          <w:lang w:eastAsia="en-US"/>
        </w:rPr>
        <w:t xml:space="preserve">perating </w:t>
      </w:r>
      <w:r w:rsidR="00A36596">
        <w:rPr>
          <w:lang w:eastAsia="en-US"/>
        </w:rPr>
        <w:t>C</w:t>
      </w:r>
      <w:r w:rsidR="00A36596" w:rsidRPr="00D0205C">
        <w:rPr>
          <w:lang w:eastAsia="en-US"/>
        </w:rPr>
        <w:t xml:space="preserve">haracteristic </w:t>
      </w:r>
      <w:r w:rsidR="00A36596">
        <w:rPr>
          <w:lang w:eastAsia="en-US"/>
        </w:rPr>
        <w:t xml:space="preserve">(ROC) </w:t>
      </w:r>
      <w:r w:rsidR="00A36596" w:rsidRPr="00D0205C">
        <w:rPr>
          <w:lang w:eastAsia="en-US"/>
        </w:rPr>
        <w:t>curve</w:t>
      </w:r>
      <w:r w:rsidR="00A36596">
        <w:rPr>
          <w:lang w:eastAsia="en-US"/>
        </w:rPr>
        <w:t xml:space="preserve"> diagnostic </w:t>
      </w:r>
      <w:r w:rsidR="00A36596">
        <w:rPr>
          <w:lang w:eastAsia="en-US"/>
        </w:rPr>
        <w:fldChar w:fldCharType="begin"/>
      </w:r>
      <w:r w:rsidR="00A36596">
        <w:rPr>
          <w:lang w:eastAsia="en-US"/>
        </w:rPr>
        <w:instrText xml:space="preserve"> ADDIN ZOTERO_ITEM CSL_CITATION {"citationID":"EoLeopda","properties":{"formattedCitation":"(Tuff\\uc0\\u233{}ry, 2011, pp. 454, 458)","plainCitation":"(Tufféry, 2011, pp. 454, 458)","noteIndex":0},"citationItems":[{"id":159,"uris":["http://zotero.org/users/6295578/items/I96H8G24"],"uri":["http://zotero.org/users/6295578/items/I96H8G24"],"itemData":{"id":159,"type":"book","event-place":"Chichester, UK","ISBN":"978-0-470-97917-4","language":"en","note":"DOI: 10.1002/9780470979174","publisher":"John Wiley &amp; Sons, Ltd","publisher-place":"Chichester, UK","source":"DOI.org (Crossref)","title":"Data Mining and Statistics for Decision Making: Tufféry/Data Mining and Statistics for Decision Making","title-short":"Data Mining and Statistics for Decision Making","URL":"http://doi.wiley.com/10.1002/9780470979174","author":[{"family":"Tufféry","given":"Stéphane"}],"accessed":{"date-parts":[["2020",2,17]]},"issued":{"date-parts":[["2011",3,11]]}},"locator":"454, 458","label":"page"}],"schema":"https://github.com/citation-style-language/schema/raw/master/csl-citation.json"} </w:instrText>
      </w:r>
      <w:r w:rsidR="00A36596">
        <w:rPr>
          <w:lang w:eastAsia="en-US"/>
        </w:rPr>
        <w:fldChar w:fldCharType="separate"/>
      </w:r>
      <w:r w:rsidR="00A36596" w:rsidRPr="00A36596">
        <w:rPr>
          <w:rFonts w:ascii="Georgia" w:cs="Times New Roman"/>
        </w:rPr>
        <w:t>(</w:t>
      </w:r>
      <w:proofErr w:type="spellStart"/>
      <w:r w:rsidR="00A36596" w:rsidRPr="00A36596">
        <w:rPr>
          <w:rFonts w:ascii="Georgia" w:cs="Times New Roman"/>
        </w:rPr>
        <w:t>Tufféry</w:t>
      </w:r>
      <w:proofErr w:type="spellEnd"/>
      <w:r w:rsidR="00A36596" w:rsidRPr="00A36596">
        <w:rPr>
          <w:rFonts w:ascii="Georgia" w:cs="Times New Roman"/>
        </w:rPr>
        <w:t>, 2011, pp. 454, 458)</w:t>
      </w:r>
      <w:r w:rsidR="00A36596">
        <w:rPr>
          <w:lang w:eastAsia="en-US"/>
        </w:rPr>
        <w:fldChar w:fldCharType="end"/>
      </w:r>
      <w:r w:rsidR="00A36596">
        <w:rPr>
          <w:lang w:eastAsia="en-US"/>
        </w:rPr>
        <w:t>.</w:t>
      </w:r>
    </w:p>
    <w:p w14:paraId="317619EF" w14:textId="54FAFE81" w:rsidR="0020446F" w:rsidRDefault="0020446F" w:rsidP="0020446F">
      <w:pPr>
        <w:pStyle w:val="Heading2"/>
      </w:pPr>
      <w:bookmarkStart w:id="44" w:name="_Toc34724082"/>
      <w:r>
        <w:t>Calculations and Results</w:t>
      </w:r>
      <w:bookmarkEnd w:id="44"/>
    </w:p>
    <w:p w14:paraId="0A4EBCD7" w14:textId="5B08B658" w:rsidR="005B3D32" w:rsidRDefault="005B3D32" w:rsidP="005B3D32">
      <w:pPr>
        <w:pStyle w:val="Heading3"/>
      </w:pPr>
      <w:bookmarkStart w:id="45" w:name="_Toc34724083"/>
      <w:r w:rsidRPr="005B3D32">
        <w:t>Investigate Variable Encoding</w:t>
      </w:r>
      <w:bookmarkEnd w:id="45"/>
    </w:p>
    <w:p w14:paraId="696DAE9B" w14:textId="5304A139" w:rsidR="000928A0" w:rsidRDefault="002D2426" w:rsidP="000928A0">
      <w:pPr>
        <w:pStyle w:val="BodyText"/>
        <w:rPr>
          <w:lang w:eastAsia="en-US"/>
        </w:rPr>
      </w:pPr>
      <w:r>
        <w:rPr>
          <w:lang w:eastAsia="en-US"/>
        </w:rPr>
        <w:t xml:space="preserve">The source data set contains both categorical and numeric data. This step investigated </w:t>
      </w:r>
      <w:r w:rsidR="000928A0">
        <w:rPr>
          <w:lang w:eastAsia="en-US"/>
        </w:rPr>
        <w:t xml:space="preserve">a variety of encoding techniques and tools. </w:t>
      </w:r>
      <w:r w:rsidR="00EE45EA">
        <w:rPr>
          <w:lang w:eastAsia="en-US"/>
        </w:rPr>
        <w:fldChar w:fldCharType="begin"/>
      </w:r>
      <w:r w:rsidR="00EE45EA">
        <w:rPr>
          <w:lang w:eastAsia="en-US"/>
        </w:rPr>
        <w:instrText xml:space="preserve"> REF _Ref34068206 \h </w:instrText>
      </w:r>
      <w:r w:rsidR="00EE45EA">
        <w:rPr>
          <w:lang w:eastAsia="en-US"/>
        </w:rPr>
      </w:r>
      <w:r w:rsidR="00EE45EA">
        <w:rPr>
          <w:lang w:eastAsia="en-US"/>
        </w:rPr>
        <w:fldChar w:fldCharType="separate"/>
      </w:r>
      <w:r w:rsidR="0068377B">
        <w:t xml:space="preserve">Exhibit </w:t>
      </w:r>
      <w:r w:rsidR="0068377B">
        <w:rPr>
          <w:noProof/>
        </w:rPr>
        <w:t>6</w:t>
      </w:r>
      <w:r w:rsidR="00EE45EA">
        <w:rPr>
          <w:lang w:eastAsia="en-US"/>
        </w:rPr>
        <w:fldChar w:fldCharType="end"/>
      </w:r>
      <w:r w:rsidR="00EE45EA">
        <w:rPr>
          <w:lang w:eastAsia="en-US"/>
        </w:rPr>
        <w:t xml:space="preserve"> presents model evaluation metrics used to select an encoder for use in subsequent steps. The methodology executed the same steps while varying only the encoder used on categorical variables. This analyst chose to move forward with </w:t>
      </w:r>
      <w:r w:rsidR="00EE45EA">
        <w:rPr>
          <w:lang w:eastAsia="en-US"/>
        </w:rPr>
        <w:lastRenderedPageBreak/>
        <w:t>the Weight of Evidence (WOE) encoder given the greatest AUC.</w:t>
      </w:r>
      <w:r w:rsidR="00D0205C">
        <w:rPr>
          <w:lang w:eastAsia="en-US"/>
        </w:rPr>
        <w:t xml:space="preserve"> See the appendices for the WOE calculations performed and the results obtained</w:t>
      </w:r>
      <w:r w:rsidR="00C53723">
        <w:rPr>
          <w:rFonts w:eastAsiaTheme="minorHAnsi"/>
        </w:rPr>
        <w:t>.</w:t>
      </w:r>
    </w:p>
    <w:p w14:paraId="0B0ADACD" w14:textId="33A2AD6D" w:rsidR="000928A0" w:rsidRDefault="000928A0" w:rsidP="000928A0">
      <w:pPr>
        <w:pStyle w:val="Caption"/>
      </w:pPr>
      <w:bookmarkStart w:id="46" w:name="_Ref34068206"/>
      <w:bookmarkStart w:id="47" w:name="_Toc34724106"/>
      <w:r>
        <w:t xml:space="preserve">Exhibit </w:t>
      </w:r>
      <w:fldSimple w:instr=" SEQ Exhibit \* ARABIC ">
        <w:r w:rsidR="0068377B">
          <w:rPr>
            <w:noProof/>
          </w:rPr>
          <w:t>6</w:t>
        </w:r>
      </w:fldSimple>
      <w:bookmarkEnd w:id="46"/>
      <w:r>
        <w:t xml:space="preserve">. Comparison of </w:t>
      </w:r>
      <w:r w:rsidR="00EE45EA">
        <w:t>Model Metrics among Encoders</w:t>
      </w:r>
      <w:bookmarkEnd w:id="47"/>
    </w:p>
    <w:tbl>
      <w:tblPr>
        <w:tblStyle w:val="APAReport"/>
        <w:tblW w:w="0" w:type="auto"/>
        <w:tblLook w:val="04A0" w:firstRow="1" w:lastRow="0" w:firstColumn="1" w:lastColumn="0" w:noHBand="0" w:noVBand="1"/>
      </w:tblPr>
      <w:tblGrid>
        <w:gridCol w:w="2970"/>
        <w:gridCol w:w="3240"/>
        <w:gridCol w:w="1710"/>
        <w:gridCol w:w="1440"/>
      </w:tblGrid>
      <w:tr w:rsidR="00B16019" w:rsidRPr="000928A0" w14:paraId="485209E2" w14:textId="77777777" w:rsidTr="00B16019">
        <w:trPr>
          <w:cnfStyle w:val="100000000000" w:firstRow="1" w:lastRow="0" w:firstColumn="0" w:lastColumn="0" w:oddVBand="0" w:evenVBand="0" w:oddHBand="0" w:evenHBand="0" w:firstRowFirstColumn="0" w:firstRowLastColumn="0" w:lastRowFirstColumn="0" w:lastRowLastColumn="0"/>
        </w:trPr>
        <w:tc>
          <w:tcPr>
            <w:tcW w:w="2970" w:type="dxa"/>
            <w:hideMark/>
          </w:tcPr>
          <w:p w14:paraId="250DAB7E" w14:textId="77777777" w:rsidR="000928A0" w:rsidRPr="000928A0" w:rsidRDefault="000928A0" w:rsidP="000928A0">
            <w:pPr>
              <w:rPr>
                <w:rFonts w:eastAsiaTheme="minorEastAsia"/>
              </w:rPr>
            </w:pPr>
            <w:r w:rsidRPr="000928A0">
              <w:rPr>
                <w:rFonts w:eastAsiaTheme="minorEastAsia"/>
              </w:rPr>
              <w:t>Name</w:t>
            </w:r>
          </w:p>
        </w:tc>
        <w:tc>
          <w:tcPr>
            <w:tcW w:w="3240" w:type="dxa"/>
            <w:hideMark/>
          </w:tcPr>
          <w:p w14:paraId="1878C363" w14:textId="34D1D0D2" w:rsidR="000928A0" w:rsidRPr="000928A0" w:rsidRDefault="000928A0" w:rsidP="000928A0">
            <w:pPr>
              <w:rPr>
                <w:rFonts w:eastAsiaTheme="minorEastAsia"/>
              </w:rPr>
            </w:pPr>
            <w:r w:rsidRPr="000928A0">
              <w:rPr>
                <w:rFonts w:eastAsiaTheme="minorEastAsia"/>
              </w:rPr>
              <w:t>Cross</w:t>
            </w:r>
            <w:r>
              <w:rPr>
                <w:rFonts w:eastAsiaTheme="minorEastAsia"/>
              </w:rPr>
              <w:t xml:space="preserve"> </w:t>
            </w:r>
            <w:r w:rsidRPr="000928A0">
              <w:rPr>
                <w:rFonts w:eastAsiaTheme="minorEastAsia"/>
              </w:rPr>
              <w:t>Val</w:t>
            </w:r>
            <w:r>
              <w:rPr>
                <w:rFonts w:eastAsiaTheme="minorEastAsia"/>
              </w:rPr>
              <w:t>idation</w:t>
            </w:r>
            <w:r w:rsidRPr="000928A0">
              <w:rPr>
                <w:rFonts w:eastAsiaTheme="minorEastAsia"/>
              </w:rPr>
              <w:t xml:space="preserve"> Accuracy</w:t>
            </w:r>
          </w:p>
        </w:tc>
        <w:tc>
          <w:tcPr>
            <w:tcW w:w="1710" w:type="dxa"/>
            <w:hideMark/>
          </w:tcPr>
          <w:p w14:paraId="6BEC72CC" w14:textId="77777777" w:rsidR="000928A0" w:rsidRPr="000928A0" w:rsidRDefault="000928A0" w:rsidP="000928A0">
            <w:pPr>
              <w:rPr>
                <w:rFonts w:eastAsiaTheme="minorEastAsia"/>
              </w:rPr>
            </w:pPr>
            <w:r w:rsidRPr="000928A0">
              <w:rPr>
                <w:rFonts w:eastAsiaTheme="minorEastAsia"/>
              </w:rPr>
              <w:t>F1 Score</w:t>
            </w:r>
          </w:p>
        </w:tc>
        <w:tc>
          <w:tcPr>
            <w:tcW w:w="1440" w:type="dxa"/>
            <w:hideMark/>
          </w:tcPr>
          <w:p w14:paraId="68FCE109" w14:textId="77777777" w:rsidR="000928A0" w:rsidRPr="000928A0" w:rsidRDefault="000928A0" w:rsidP="000928A0">
            <w:pPr>
              <w:rPr>
                <w:rFonts w:eastAsiaTheme="minorEastAsia"/>
              </w:rPr>
            </w:pPr>
            <w:r w:rsidRPr="000928A0">
              <w:rPr>
                <w:rFonts w:eastAsiaTheme="minorEastAsia"/>
              </w:rPr>
              <w:t>AUC</w:t>
            </w:r>
          </w:p>
        </w:tc>
      </w:tr>
      <w:tr w:rsidR="00957D30" w:rsidRPr="000928A0" w14:paraId="15FDB6BF" w14:textId="77777777" w:rsidTr="00957D30">
        <w:tc>
          <w:tcPr>
            <w:tcW w:w="2970" w:type="dxa"/>
            <w:hideMark/>
          </w:tcPr>
          <w:p w14:paraId="0E52075C" w14:textId="7044E8B8" w:rsidR="00957D30" w:rsidRPr="000928A0" w:rsidRDefault="00957D30" w:rsidP="00957D30">
            <w:pPr>
              <w:rPr>
                <w:rFonts w:eastAsiaTheme="minorEastAsia"/>
              </w:rPr>
            </w:pPr>
            <w:proofErr w:type="spellStart"/>
            <w:r w:rsidRPr="000928A0">
              <w:rPr>
                <w:rFonts w:eastAsiaTheme="minorEastAsia"/>
              </w:rPr>
              <w:t>MEstimate</w:t>
            </w:r>
            <w:proofErr w:type="spellEnd"/>
            <w:r w:rsidRPr="000928A0">
              <w:rPr>
                <w:rFonts w:eastAsiaTheme="minorEastAsia"/>
              </w:rPr>
              <w:t xml:space="preserve"> Encoder</w:t>
            </w:r>
          </w:p>
        </w:tc>
        <w:tc>
          <w:tcPr>
            <w:tcW w:w="3240" w:type="dxa"/>
            <w:vAlign w:val="bottom"/>
            <w:hideMark/>
          </w:tcPr>
          <w:p w14:paraId="7BF1093E" w14:textId="2FB06C57" w:rsidR="00957D30" w:rsidRPr="00CA7E2C" w:rsidRDefault="00957D30" w:rsidP="00CA7E2C">
            <w:pPr>
              <w:jc w:val="center"/>
              <w:rPr>
                <w:rFonts w:eastAsiaTheme="minorEastAsia"/>
              </w:rPr>
            </w:pPr>
            <w:r w:rsidRPr="00CA7E2C">
              <w:t>0.73086</w:t>
            </w:r>
          </w:p>
        </w:tc>
        <w:tc>
          <w:tcPr>
            <w:tcW w:w="1710" w:type="dxa"/>
            <w:vAlign w:val="bottom"/>
            <w:hideMark/>
          </w:tcPr>
          <w:p w14:paraId="68FC91E6" w14:textId="0CAF75AC" w:rsidR="00957D30" w:rsidRPr="00CA7E2C" w:rsidRDefault="00957D30" w:rsidP="00CA7E2C">
            <w:pPr>
              <w:jc w:val="center"/>
              <w:rPr>
                <w:rFonts w:eastAsiaTheme="minorEastAsia"/>
              </w:rPr>
            </w:pPr>
            <w:r w:rsidRPr="00CA7E2C">
              <w:t>0.65857</w:t>
            </w:r>
          </w:p>
        </w:tc>
        <w:tc>
          <w:tcPr>
            <w:tcW w:w="1440" w:type="dxa"/>
            <w:vAlign w:val="bottom"/>
            <w:hideMark/>
          </w:tcPr>
          <w:p w14:paraId="3C76007E" w14:textId="795C547E" w:rsidR="00957D30" w:rsidRPr="00CA7E2C" w:rsidRDefault="00957D30" w:rsidP="00CA7E2C">
            <w:pPr>
              <w:jc w:val="center"/>
              <w:rPr>
                <w:rFonts w:eastAsiaTheme="minorEastAsia"/>
              </w:rPr>
            </w:pPr>
            <w:r w:rsidRPr="00CA7E2C">
              <w:t>0.77668</w:t>
            </w:r>
          </w:p>
        </w:tc>
      </w:tr>
      <w:tr w:rsidR="00957D30" w:rsidRPr="000928A0" w14:paraId="0ECBD44F" w14:textId="77777777" w:rsidTr="00957D30">
        <w:tc>
          <w:tcPr>
            <w:tcW w:w="2970" w:type="dxa"/>
            <w:hideMark/>
          </w:tcPr>
          <w:p w14:paraId="4158701D" w14:textId="0EEEF7A3" w:rsidR="00957D30" w:rsidRPr="000928A0" w:rsidRDefault="00957D30" w:rsidP="00957D30">
            <w:pPr>
              <w:rPr>
                <w:rFonts w:eastAsiaTheme="minorEastAsia"/>
              </w:rPr>
            </w:pPr>
            <w:r>
              <w:rPr>
                <w:rFonts w:eastAsiaTheme="minorEastAsia"/>
              </w:rPr>
              <w:t xml:space="preserve">Target </w:t>
            </w:r>
            <w:r w:rsidRPr="000928A0">
              <w:rPr>
                <w:rFonts w:eastAsiaTheme="minorEastAsia"/>
              </w:rPr>
              <w:t>Encoder</w:t>
            </w:r>
          </w:p>
        </w:tc>
        <w:tc>
          <w:tcPr>
            <w:tcW w:w="3240" w:type="dxa"/>
            <w:vAlign w:val="bottom"/>
            <w:hideMark/>
          </w:tcPr>
          <w:p w14:paraId="78D1E13F" w14:textId="4E33B639" w:rsidR="00957D30" w:rsidRPr="00CA7E2C" w:rsidRDefault="00957D30" w:rsidP="00CA7E2C">
            <w:pPr>
              <w:jc w:val="center"/>
              <w:rPr>
                <w:rFonts w:eastAsiaTheme="minorEastAsia"/>
              </w:rPr>
            </w:pPr>
            <w:r w:rsidRPr="00CA7E2C">
              <w:t>0.73394</w:t>
            </w:r>
          </w:p>
        </w:tc>
        <w:tc>
          <w:tcPr>
            <w:tcW w:w="1710" w:type="dxa"/>
            <w:vAlign w:val="bottom"/>
            <w:hideMark/>
          </w:tcPr>
          <w:p w14:paraId="26BB307D" w14:textId="7D3E2073" w:rsidR="00957D30" w:rsidRPr="00CA7E2C" w:rsidRDefault="00957D30" w:rsidP="00CA7E2C">
            <w:pPr>
              <w:jc w:val="center"/>
              <w:rPr>
                <w:rFonts w:eastAsiaTheme="minorEastAsia"/>
              </w:rPr>
            </w:pPr>
            <w:r w:rsidRPr="00CA7E2C">
              <w:t>0.65680</w:t>
            </w:r>
          </w:p>
        </w:tc>
        <w:tc>
          <w:tcPr>
            <w:tcW w:w="1440" w:type="dxa"/>
            <w:vAlign w:val="bottom"/>
            <w:hideMark/>
          </w:tcPr>
          <w:p w14:paraId="763FF5F6" w14:textId="04FDE1DE" w:rsidR="00957D30" w:rsidRPr="00CA7E2C" w:rsidRDefault="00957D30" w:rsidP="00CA7E2C">
            <w:pPr>
              <w:jc w:val="center"/>
              <w:rPr>
                <w:rFonts w:eastAsiaTheme="minorEastAsia"/>
              </w:rPr>
            </w:pPr>
            <w:r w:rsidRPr="00CA7E2C">
              <w:t>0.77678</w:t>
            </w:r>
          </w:p>
        </w:tc>
      </w:tr>
      <w:tr w:rsidR="00957D30" w:rsidRPr="000928A0" w14:paraId="6F501AB9" w14:textId="77777777" w:rsidTr="00957D30">
        <w:tc>
          <w:tcPr>
            <w:tcW w:w="2970" w:type="dxa"/>
            <w:hideMark/>
          </w:tcPr>
          <w:p w14:paraId="3C9C8A94" w14:textId="1AAFDC51" w:rsidR="00957D30" w:rsidRPr="000928A0" w:rsidRDefault="00957D30" w:rsidP="00957D30">
            <w:pPr>
              <w:rPr>
                <w:rFonts w:eastAsiaTheme="minorEastAsia"/>
              </w:rPr>
            </w:pPr>
            <w:r w:rsidRPr="000928A0">
              <w:rPr>
                <w:rFonts w:eastAsiaTheme="minorEastAsia"/>
              </w:rPr>
              <w:t>WOE Encoder</w:t>
            </w:r>
          </w:p>
        </w:tc>
        <w:tc>
          <w:tcPr>
            <w:tcW w:w="3240" w:type="dxa"/>
            <w:vAlign w:val="bottom"/>
            <w:hideMark/>
          </w:tcPr>
          <w:p w14:paraId="5C7D2C3A" w14:textId="08DBE938" w:rsidR="00957D30" w:rsidRPr="00CA7E2C" w:rsidRDefault="00957D30" w:rsidP="00CA7E2C">
            <w:pPr>
              <w:jc w:val="center"/>
              <w:rPr>
                <w:rFonts w:eastAsiaTheme="minorEastAsia"/>
              </w:rPr>
            </w:pPr>
            <w:r w:rsidRPr="00CA7E2C">
              <w:t>0.73776</w:t>
            </w:r>
          </w:p>
        </w:tc>
        <w:tc>
          <w:tcPr>
            <w:tcW w:w="1710" w:type="dxa"/>
            <w:vAlign w:val="bottom"/>
            <w:hideMark/>
          </w:tcPr>
          <w:p w14:paraId="49168C74" w14:textId="3CAED647" w:rsidR="00957D30" w:rsidRPr="00CA7E2C" w:rsidRDefault="00957D30" w:rsidP="00CA7E2C">
            <w:pPr>
              <w:jc w:val="center"/>
              <w:rPr>
                <w:rFonts w:eastAsiaTheme="minorEastAsia"/>
              </w:rPr>
            </w:pPr>
            <w:r w:rsidRPr="00CA7E2C">
              <w:t>0.66146</w:t>
            </w:r>
          </w:p>
        </w:tc>
        <w:tc>
          <w:tcPr>
            <w:tcW w:w="1440" w:type="dxa"/>
            <w:vAlign w:val="bottom"/>
            <w:hideMark/>
          </w:tcPr>
          <w:p w14:paraId="011720C0" w14:textId="509C9D40" w:rsidR="00957D30" w:rsidRPr="00CA7E2C" w:rsidRDefault="00957D30" w:rsidP="00CA7E2C">
            <w:pPr>
              <w:jc w:val="center"/>
              <w:rPr>
                <w:rFonts w:eastAsiaTheme="minorEastAsia"/>
                <w:b/>
                <w:bCs/>
              </w:rPr>
            </w:pPr>
            <w:r w:rsidRPr="00CA7E2C">
              <w:rPr>
                <w:b/>
                <w:bCs/>
              </w:rPr>
              <w:t>0.78063</w:t>
            </w:r>
          </w:p>
        </w:tc>
      </w:tr>
      <w:tr w:rsidR="00957D30" w:rsidRPr="000928A0" w14:paraId="2EA4AAD1" w14:textId="77777777" w:rsidTr="00957D30">
        <w:tc>
          <w:tcPr>
            <w:tcW w:w="2970" w:type="dxa"/>
            <w:hideMark/>
          </w:tcPr>
          <w:p w14:paraId="6F1E1527" w14:textId="67A3BFD4" w:rsidR="00957D30" w:rsidRPr="000928A0" w:rsidRDefault="00957D30" w:rsidP="00957D30">
            <w:pPr>
              <w:rPr>
                <w:rFonts w:eastAsiaTheme="minorEastAsia"/>
              </w:rPr>
            </w:pPr>
            <w:proofErr w:type="spellStart"/>
            <w:r w:rsidRPr="000928A0">
              <w:rPr>
                <w:rFonts w:eastAsiaTheme="minorEastAsia"/>
              </w:rPr>
              <w:t>Helmert</w:t>
            </w:r>
            <w:proofErr w:type="spellEnd"/>
            <w:r w:rsidRPr="000928A0">
              <w:rPr>
                <w:rFonts w:eastAsiaTheme="minorEastAsia"/>
              </w:rPr>
              <w:t xml:space="preserve"> Encoder</w:t>
            </w:r>
          </w:p>
        </w:tc>
        <w:tc>
          <w:tcPr>
            <w:tcW w:w="3240" w:type="dxa"/>
            <w:vAlign w:val="bottom"/>
            <w:hideMark/>
          </w:tcPr>
          <w:p w14:paraId="701E7EC3" w14:textId="551153B3" w:rsidR="00957D30" w:rsidRPr="00CA7E2C" w:rsidRDefault="00957D30" w:rsidP="00CA7E2C">
            <w:pPr>
              <w:jc w:val="center"/>
              <w:rPr>
                <w:rFonts w:eastAsiaTheme="minorEastAsia"/>
              </w:rPr>
            </w:pPr>
            <w:r w:rsidRPr="00CA7E2C">
              <w:t>0.73678</w:t>
            </w:r>
          </w:p>
        </w:tc>
        <w:tc>
          <w:tcPr>
            <w:tcW w:w="1710" w:type="dxa"/>
            <w:vAlign w:val="bottom"/>
            <w:hideMark/>
          </w:tcPr>
          <w:p w14:paraId="5CF1F9F2" w14:textId="5E5139B3" w:rsidR="00957D30" w:rsidRPr="00CA7E2C" w:rsidRDefault="00957D30" w:rsidP="00CA7E2C">
            <w:pPr>
              <w:jc w:val="center"/>
              <w:rPr>
                <w:rFonts w:eastAsiaTheme="minorEastAsia"/>
              </w:rPr>
            </w:pPr>
            <w:r w:rsidRPr="00CA7E2C">
              <w:t>0.66134</w:t>
            </w:r>
          </w:p>
        </w:tc>
        <w:tc>
          <w:tcPr>
            <w:tcW w:w="1440" w:type="dxa"/>
            <w:vAlign w:val="bottom"/>
            <w:hideMark/>
          </w:tcPr>
          <w:p w14:paraId="4A0EA389" w14:textId="67DD949D" w:rsidR="00957D30" w:rsidRPr="00CA7E2C" w:rsidRDefault="00957D30" w:rsidP="00CA7E2C">
            <w:pPr>
              <w:jc w:val="center"/>
            </w:pPr>
            <w:r w:rsidRPr="00CA7E2C">
              <w:t>0.76650</w:t>
            </w:r>
          </w:p>
        </w:tc>
      </w:tr>
    </w:tbl>
    <w:p w14:paraId="7BD3903B" w14:textId="0721B6C2" w:rsidR="00C53723" w:rsidRDefault="00C53723" w:rsidP="00C53723">
      <w:pPr>
        <w:pStyle w:val="Heading3"/>
      </w:pPr>
      <w:bookmarkStart w:id="48" w:name="_Toc34724084"/>
      <w:r w:rsidRPr="005B3D32">
        <w:t>Explore Feature Selection</w:t>
      </w:r>
      <w:bookmarkEnd w:id="48"/>
    </w:p>
    <w:p w14:paraId="336CEE25" w14:textId="6E82F76C" w:rsidR="00C53723" w:rsidRDefault="00137038" w:rsidP="00C53723">
      <w:pPr>
        <w:pStyle w:val="BodyText"/>
        <w:rPr>
          <w:lang w:eastAsia="en-US"/>
        </w:rPr>
      </w:pPr>
      <w:r>
        <w:rPr>
          <w:lang w:eastAsia="en-US"/>
        </w:rPr>
        <w:t xml:space="preserve">The study evaluated the effectiveness of a variety of automated feature selection techniques available from </w:t>
      </w:r>
      <w:proofErr w:type="spellStart"/>
      <w:r>
        <w:rPr>
          <w:lang w:eastAsia="en-US"/>
        </w:rPr>
        <w:t>SciKit</w:t>
      </w:r>
      <w:proofErr w:type="spellEnd"/>
      <w:r>
        <w:rPr>
          <w:lang w:eastAsia="en-US"/>
        </w:rPr>
        <w:t xml:space="preserve">-Learn </w:t>
      </w:r>
      <w:r>
        <w:rPr>
          <w:lang w:eastAsia="en-US"/>
        </w:rPr>
        <w:fldChar w:fldCharType="begin"/>
      </w:r>
      <w:r>
        <w:rPr>
          <w:lang w:eastAsia="en-US"/>
        </w:rPr>
        <w:instrText xml:space="preserve"> ADDIN ZOTERO_ITEM CSL_CITATION {"citationID":"kSgq8TAv","properties":{"formattedCitation":"({\\i{}1.13. Feature selection\\uc0\\u8212{}Scikit-learn 0.22.1 documentation}, n.d.)","plainCitation":"(1.13. Feature selection—Scikit-learn 0.22.1 documentation, n.d.)","noteIndex":0},"citationItems":[{"id":290,"uris":["http://zotero.org/users/6295578/items/UUF8M5VX"],"uri":["http://zotero.org/users/6295578/items/UUF8M5VX"],"itemData":{"id":290,"type":"webpage","title":"1.13. Feature selection — scikit-learn 0.22.1 documentation","URL":"https://scikit-learn.org/stable/modules/feature_selection.html","accessed":{"date-parts":[["2020",3,4]]}}}],"schema":"https://github.com/citation-style-language/schema/raw/master/csl-citation.json"} </w:instrText>
      </w:r>
      <w:r>
        <w:rPr>
          <w:lang w:eastAsia="en-US"/>
        </w:rPr>
        <w:fldChar w:fldCharType="separate"/>
      </w:r>
      <w:r w:rsidRPr="00137038">
        <w:rPr>
          <w:rFonts w:ascii="Georgia" w:cs="Times New Roman"/>
        </w:rPr>
        <w:t>(</w:t>
      </w:r>
      <w:r w:rsidRPr="00137038">
        <w:rPr>
          <w:rFonts w:ascii="Georgia" w:cs="Times New Roman"/>
          <w:i/>
          <w:iCs/>
        </w:rPr>
        <w:t>1.13. Feature selection—</w:t>
      </w:r>
      <w:proofErr w:type="spellStart"/>
      <w:r w:rsidRPr="00137038">
        <w:rPr>
          <w:rFonts w:ascii="Georgia" w:cs="Times New Roman"/>
          <w:i/>
          <w:iCs/>
        </w:rPr>
        <w:t>Scikit</w:t>
      </w:r>
      <w:proofErr w:type="spellEnd"/>
      <w:r w:rsidRPr="00137038">
        <w:rPr>
          <w:rFonts w:ascii="Georgia" w:cs="Times New Roman"/>
          <w:i/>
          <w:iCs/>
        </w:rPr>
        <w:t>-learn 0.22.1 documentation</w:t>
      </w:r>
      <w:r w:rsidRPr="00137038">
        <w:rPr>
          <w:rFonts w:ascii="Georgia" w:cs="Times New Roman"/>
        </w:rPr>
        <w:t>, n.d.)</w:t>
      </w:r>
      <w:r>
        <w:rPr>
          <w:lang w:eastAsia="en-US"/>
        </w:rPr>
        <w:fldChar w:fldCharType="end"/>
      </w:r>
      <w:r>
        <w:rPr>
          <w:lang w:eastAsia="en-US"/>
        </w:rPr>
        <w:t xml:space="preserve">. Holding all other parameters equal, analysis used the feature selection methods listed in </w:t>
      </w:r>
      <w:r>
        <w:rPr>
          <w:lang w:eastAsia="en-US"/>
        </w:rPr>
        <w:fldChar w:fldCharType="begin"/>
      </w:r>
      <w:r>
        <w:rPr>
          <w:lang w:eastAsia="en-US"/>
        </w:rPr>
        <w:instrText xml:space="preserve"> REF _Ref34207181 \h </w:instrText>
      </w:r>
      <w:r>
        <w:rPr>
          <w:lang w:eastAsia="en-US"/>
        </w:rPr>
      </w:r>
      <w:r>
        <w:rPr>
          <w:lang w:eastAsia="en-US"/>
        </w:rPr>
        <w:fldChar w:fldCharType="separate"/>
      </w:r>
      <w:r w:rsidR="0068377B">
        <w:t xml:space="preserve">Exhibit </w:t>
      </w:r>
      <w:r w:rsidR="0068377B">
        <w:rPr>
          <w:noProof/>
        </w:rPr>
        <w:t>7</w:t>
      </w:r>
      <w:r>
        <w:rPr>
          <w:lang w:eastAsia="en-US"/>
        </w:rPr>
        <w:fldChar w:fldCharType="end"/>
      </w:r>
      <w:r>
        <w:rPr>
          <w:lang w:eastAsia="en-US"/>
        </w:rPr>
        <w:t xml:space="preserve"> and elected to move forward with the </w:t>
      </w:r>
      <w:proofErr w:type="spellStart"/>
      <w:r w:rsidRPr="00761ED7">
        <w:t>KBest</w:t>
      </w:r>
      <w:proofErr w:type="spellEnd"/>
      <w:r w:rsidRPr="00761ED7">
        <w:t xml:space="preserve"> F-Classif</w:t>
      </w:r>
      <w:r>
        <w:t>ication (</w:t>
      </w:r>
      <w:r w:rsidRPr="00761ED7">
        <w:t>ANOVA F-value</w:t>
      </w:r>
      <w:r>
        <w:t>) method due to the highest AUC.</w:t>
      </w:r>
      <w:r w:rsidR="000B08C5">
        <w:t xml:space="preserve"> </w:t>
      </w:r>
      <w:r w:rsidR="000B08C5">
        <w:rPr>
          <w:lang w:eastAsia="en-US"/>
        </w:rPr>
        <w:t xml:space="preserve">See the appendices for the </w:t>
      </w:r>
      <w:proofErr w:type="spellStart"/>
      <w:r w:rsidR="000B08C5" w:rsidRPr="00761ED7">
        <w:t>KBest</w:t>
      </w:r>
      <w:proofErr w:type="spellEnd"/>
      <w:r w:rsidR="000B08C5" w:rsidRPr="00761ED7">
        <w:t xml:space="preserve"> F-Classif</w:t>
      </w:r>
      <w:r w:rsidR="000B08C5">
        <w:t>ication (</w:t>
      </w:r>
      <w:r w:rsidR="000B08C5" w:rsidRPr="00761ED7">
        <w:t>ANOVA F-value</w:t>
      </w:r>
      <w:r w:rsidR="000B08C5">
        <w:t xml:space="preserve">) </w:t>
      </w:r>
      <w:r w:rsidR="000B08C5">
        <w:rPr>
          <w:lang w:eastAsia="en-US"/>
        </w:rPr>
        <w:t>calculations performed and the results obtained</w:t>
      </w:r>
      <w:r w:rsidR="000B08C5">
        <w:rPr>
          <w:rFonts w:eastAsiaTheme="minorHAnsi"/>
        </w:rPr>
        <w:t>.</w:t>
      </w:r>
    </w:p>
    <w:p w14:paraId="676D029B" w14:textId="063CB62D" w:rsidR="00137038" w:rsidRDefault="00137038" w:rsidP="00137038">
      <w:pPr>
        <w:pStyle w:val="Caption"/>
      </w:pPr>
      <w:bookmarkStart w:id="49" w:name="_Ref34207181"/>
      <w:bookmarkStart w:id="50" w:name="_Toc34724107"/>
      <w:r>
        <w:t xml:space="preserve">Exhibit </w:t>
      </w:r>
      <w:fldSimple w:instr=" SEQ Exhibit \* ARABIC ">
        <w:r w:rsidR="0068377B">
          <w:rPr>
            <w:noProof/>
          </w:rPr>
          <w:t>7</w:t>
        </w:r>
      </w:fldSimple>
      <w:bookmarkEnd w:id="49"/>
      <w:r>
        <w:t>. Comparison of Model Metrics among Feature Selection Methods</w:t>
      </w:r>
      <w:bookmarkEnd w:id="50"/>
    </w:p>
    <w:tbl>
      <w:tblPr>
        <w:tblStyle w:val="APAReport"/>
        <w:tblW w:w="5000" w:type="pct"/>
        <w:tblLook w:val="04A0" w:firstRow="1" w:lastRow="0" w:firstColumn="1" w:lastColumn="0" w:noHBand="0" w:noVBand="1"/>
      </w:tblPr>
      <w:tblGrid>
        <w:gridCol w:w="2885"/>
        <w:gridCol w:w="3388"/>
        <w:gridCol w:w="1679"/>
        <w:gridCol w:w="1408"/>
      </w:tblGrid>
      <w:tr w:rsidR="00761ED7" w:rsidRPr="00761ED7" w14:paraId="52025930" w14:textId="77777777" w:rsidTr="00137038">
        <w:trPr>
          <w:cnfStyle w:val="100000000000" w:firstRow="1" w:lastRow="0" w:firstColumn="0" w:lastColumn="0" w:oddVBand="0" w:evenVBand="0" w:oddHBand="0" w:evenHBand="0" w:firstRowFirstColumn="0" w:firstRowLastColumn="0" w:lastRowFirstColumn="0" w:lastRowLastColumn="0"/>
          <w:trHeight w:val="320"/>
        </w:trPr>
        <w:tc>
          <w:tcPr>
            <w:tcW w:w="1541" w:type="pct"/>
            <w:noWrap/>
            <w:hideMark/>
          </w:tcPr>
          <w:p w14:paraId="4D4B5867" w14:textId="77777777" w:rsidR="00761ED7" w:rsidRPr="00761ED7" w:rsidRDefault="00761ED7" w:rsidP="00761ED7">
            <w:r w:rsidRPr="00761ED7">
              <w:t>Name</w:t>
            </w:r>
          </w:p>
        </w:tc>
        <w:tc>
          <w:tcPr>
            <w:tcW w:w="1810" w:type="pct"/>
            <w:noWrap/>
            <w:hideMark/>
          </w:tcPr>
          <w:p w14:paraId="5E8B43F4" w14:textId="5F5A6BC1" w:rsidR="00761ED7" w:rsidRPr="00761ED7" w:rsidRDefault="00761ED7" w:rsidP="00761ED7">
            <w:r w:rsidRPr="000928A0">
              <w:rPr>
                <w:rFonts w:eastAsiaTheme="minorEastAsia"/>
              </w:rPr>
              <w:t>Cross</w:t>
            </w:r>
            <w:r>
              <w:rPr>
                <w:rFonts w:eastAsiaTheme="minorEastAsia"/>
              </w:rPr>
              <w:t xml:space="preserve"> </w:t>
            </w:r>
            <w:r w:rsidRPr="000928A0">
              <w:rPr>
                <w:rFonts w:eastAsiaTheme="minorEastAsia"/>
              </w:rPr>
              <w:t>Val</w:t>
            </w:r>
            <w:r>
              <w:rPr>
                <w:rFonts w:eastAsiaTheme="minorEastAsia"/>
              </w:rPr>
              <w:t>idation</w:t>
            </w:r>
            <w:r w:rsidRPr="000928A0">
              <w:rPr>
                <w:rFonts w:eastAsiaTheme="minorEastAsia"/>
              </w:rPr>
              <w:t xml:space="preserve"> Accuracy</w:t>
            </w:r>
          </w:p>
        </w:tc>
        <w:tc>
          <w:tcPr>
            <w:tcW w:w="897" w:type="pct"/>
            <w:noWrap/>
            <w:hideMark/>
          </w:tcPr>
          <w:p w14:paraId="1FBACDFF" w14:textId="77777777" w:rsidR="00761ED7" w:rsidRPr="00761ED7" w:rsidRDefault="00761ED7" w:rsidP="00761ED7">
            <w:r w:rsidRPr="00761ED7">
              <w:t>F1 Score</w:t>
            </w:r>
          </w:p>
        </w:tc>
        <w:tc>
          <w:tcPr>
            <w:tcW w:w="752" w:type="pct"/>
            <w:noWrap/>
            <w:hideMark/>
          </w:tcPr>
          <w:p w14:paraId="5C7D67C2" w14:textId="77777777" w:rsidR="00761ED7" w:rsidRPr="00761ED7" w:rsidRDefault="00761ED7" w:rsidP="00761ED7">
            <w:r w:rsidRPr="00761ED7">
              <w:t>AUC</w:t>
            </w:r>
          </w:p>
        </w:tc>
      </w:tr>
      <w:tr w:rsidR="00761ED7" w:rsidRPr="00761ED7" w14:paraId="7DB3AF85" w14:textId="77777777" w:rsidTr="00137038">
        <w:trPr>
          <w:trHeight w:val="320"/>
        </w:trPr>
        <w:tc>
          <w:tcPr>
            <w:tcW w:w="1541" w:type="pct"/>
            <w:noWrap/>
            <w:hideMark/>
          </w:tcPr>
          <w:p w14:paraId="3F246CDD" w14:textId="65E910A2" w:rsidR="00761ED7" w:rsidRPr="00761ED7" w:rsidRDefault="00761ED7" w:rsidP="00761ED7">
            <w:proofErr w:type="spellStart"/>
            <w:r w:rsidRPr="00761ED7">
              <w:t>KBest</w:t>
            </w:r>
            <w:proofErr w:type="spellEnd"/>
            <w:r w:rsidRPr="00761ED7">
              <w:t xml:space="preserve"> F-Classif</w:t>
            </w:r>
            <w:r>
              <w:t xml:space="preserve">ication </w:t>
            </w:r>
            <w:r>
              <w:br/>
              <w:t>(</w:t>
            </w:r>
            <w:r w:rsidRPr="00761ED7">
              <w:t>ANOVA F-value</w:t>
            </w:r>
            <w:r>
              <w:t>)</w:t>
            </w:r>
          </w:p>
        </w:tc>
        <w:tc>
          <w:tcPr>
            <w:tcW w:w="1810" w:type="pct"/>
            <w:noWrap/>
            <w:hideMark/>
          </w:tcPr>
          <w:p w14:paraId="73713FBC" w14:textId="77777777" w:rsidR="00761ED7" w:rsidRPr="00761ED7" w:rsidRDefault="00761ED7" w:rsidP="00761ED7">
            <w:pPr>
              <w:jc w:val="center"/>
            </w:pPr>
            <w:r w:rsidRPr="00761ED7">
              <w:t>0.737026</w:t>
            </w:r>
          </w:p>
        </w:tc>
        <w:tc>
          <w:tcPr>
            <w:tcW w:w="897" w:type="pct"/>
            <w:noWrap/>
            <w:hideMark/>
          </w:tcPr>
          <w:p w14:paraId="5AA70D40" w14:textId="77777777" w:rsidR="00761ED7" w:rsidRPr="00761ED7" w:rsidRDefault="00761ED7" w:rsidP="00761ED7">
            <w:pPr>
              <w:jc w:val="center"/>
            </w:pPr>
            <w:r w:rsidRPr="00761ED7">
              <w:t>0.657922</w:t>
            </w:r>
          </w:p>
        </w:tc>
        <w:tc>
          <w:tcPr>
            <w:tcW w:w="752" w:type="pct"/>
            <w:noWrap/>
            <w:hideMark/>
          </w:tcPr>
          <w:p w14:paraId="55B43720" w14:textId="77777777" w:rsidR="00761ED7" w:rsidRPr="00761ED7" w:rsidRDefault="00761ED7" w:rsidP="00761ED7">
            <w:pPr>
              <w:jc w:val="center"/>
              <w:rPr>
                <w:b/>
                <w:bCs/>
              </w:rPr>
            </w:pPr>
            <w:r w:rsidRPr="00761ED7">
              <w:rPr>
                <w:b/>
                <w:bCs/>
              </w:rPr>
              <w:t>0.780698</w:t>
            </w:r>
          </w:p>
        </w:tc>
      </w:tr>
      <w:tr w:rsidR="00761ED7" w:rsidRPr="00761ED7" w14:paraId="383E2976" w14:textId="77777777" w:rsidTr="00137038">
        <w:trPr>
          <w:trHeight w:val="320"/>
        </w:trPr>
        <w:tc>
          <w:tcPr>
            <w:tcW w:w="1541" w:type="pct"/>
            <w:noWrap/>
            <w:hideMark/>
          </w:tcPr>
          <w:p w14:paraId="71618CE8" w14:textId="258DD933" w:rsidR="00761ED7" w:rsidRPr="00761ED7" w:rsidRDefault="00761ED7" w:rsidP="00761ED7">
            <w:proofErr w:type="spellStart"/>
            <w:r w:rsidRPr="00761ED7">
              <w:t>KBest</w:t>
            </w:r>
            <w:proofErr w:type="spellEnd"/>
            <w:r w:rsidRPr="00761ED7">
              <w:t xml:space="preserve"> </w:t>
            </w:r>
            <w:r>
              <w:t>Mutual Information</w:t>
            </w:r>
          </w:p>
        </w:tc>
        <w:tc>
          <w:tcPr>
            <w:tcW w:w="1810" w:type="pct"/>
            <w:noWrap/>
            <w:hideMark/>
          </w:tcPr>
          <w:p w14:paraId="46678968" w14:textId="77777777" w:rsidR="00761ED7" w:rsidRPr="00761ED7" w:rsidRDefault="00761ED7" w:rsidP="00761ED7">
            <w:pPr>
              <w:jc w:val="center"/>
            </w:pPr>
            <w:r w:rsidRPr="00761ED7">
              <w:t>0.737107</w:t>
            </w:r>
          </w:p>
        </w:tc>
        <w:tc>
          <w:tcPr>
            <w:tcW w:w="897" w:type="pct"/>
            <w:noWrap/>
            <w:hideMark/>
          </w:tcPr>
          <w:p w14:paraId="0D0F2EA1" w14:textId="77777777" w:rsidR="00761ED7" w:rsidRPr="00761ED7" w:rsidRDefault="00761ED7" w:rsidP="00761ED7">
            <w:pPr>
              <w:jc w:val="center"/>
            </w:pPr>
            <w:r w:rsidRPr="00761ED7">
              <w:t>0.654011</w:t>
            </w:r>
          </w:p>
        </w:tc>
        <w:tc>
          <w:tcPr>
            <w:tcW w:w="752" w:type="pct"/>
            <w:noWrap/>
            <w:hideMark/>
          </w:tcPr>
          <w:p w14:paraId="1A7C93C8" w14:textId="77777777" w:rsidR="00761ED7" w:rsidRPr="00761ED7" w:rsidRDefault="00761ED7" w:rsidP="00761ED7">
            <w:pPr>
              <w:jc w:val="center"/>
            </w:pPr>
            <w:r w:rsidRPr="00761ED7">
              <w:t>0.777989</w:t>
            </w:r>
          </w:p>
        </w:tc>
      </w:tr>
      <w:tr w:rsidR="00761ED7" w:rsidRPr="00761ED7" w14:paraId="6F068599" w14:textId="77777777" w:rsidTr="00137038">
        <w:trPr>
          <w:trHeight w:val="320"/>
        </w:trPr>
        <w:tc>
          <w:tcPr>
            <w:tcW w:w="1541" w:type="pct"/>
            <w:noWrap/>
            <w:hideMark/>
          </w:tcPr>
          <w:p w14:paraId="43C96A7C" w14:textId="1B78737C" w:rsidR="00761ED7" w:rsidRPr="00761ED7" w:rsidRDefault="00761ED7" w:rsidP="00761ED7">
            <w:r>
              <w:t>Recursive Feature Extraction</w:t>
            </w:r>
          </w:p>
        </w:tc>
        <w:tc>
          <w:tcPr>
            <w:tcW w:w="1810" w:type="pct"/>
            <w:noWrap/>
            <w:hideMark/>
          </w:tcPr>
          <w:p w14:paraId="2106EFFD" w14:textId="77777777" w:rsidR="00761ED7" w:rsidRPr="00761ED7" w:rsidRDefault="00761ED7" w:rsidP="00761ED7">
            <w:pPr>
              <w:jc w:val="center"/>
            </w:pPr>
            <w:r w:rsidRPr="00761ED7">
              <w:t>0.735119</w:t>
            </w:r>
          </w:p>
        </w:tc>
        <w:tc>
          <w:tcPr>
            <w:tcW w:w="897" w:type="pct"/>
            <w:noWrap/>
            <w:hideMark/>
          </w:tcPr>
          <w:p w14:paraId="223187B1" w14:textId="77777777" w:rsidR="00761ED7" w:rsidRPr="00761ED7" w:rsidRDefault="00761ED7" w:rsidP="00761ED7">
            <w:pPr>
              <w:jc w:val="center"/>
            </w:pPr>
            <w:r w:rsidRPr="00761ED7">
              <w:t>0.656594</w:t>
            </w:r>
          </w:p>
        </w:tc>
        <w:tc>
          <w:tcPr>
            <w:tcW w:w="752" w:type="pct"/>
            <w:noWrap/>
            <w:hideMark/>
          </w:tcPr>
          <w:p w14:paraId="612F4F6A" w14:textId="77777777" w:rsidR="00761ED7" w:rsidRPr="00761ED7" w:rsidRDefault="00761ED7" w:rsidP="00761ED7">
            <w:pPr>
              <w:jc w:val="center"/>
            </w:pPr>
            <w:r w:rsidRPr="00761ED7">
              <w:t>0.779613</w:t>
            </w:r>
          </w:p>
        </w:tc>
      </w:tr>
    </w:tbl>
    <w:p w14:paraId="1AFB7A2D" w14:textId="77777777" w:rsidR="00525933" w:rsidRDefault="00525933" w:rsidP="00525933">
      <w:pPr>
        <w:pStyle w:val="Heading3"/>
      </w:pPr>
      <w:bookmarkStart w:id="51" w:name="_Toc34724085"/>
      <w:r w:rsidRPr="005B3D32">
        <w:t>Analyze Features</w:t>
      </w:r>
      <w:bookmarkEnd w:id="51"/>
    </w:p>
    <w:p w14:paraId="3C8AC207" w14:textId="194AAC1B" w:rsidR="00525933" w:rsidRDefault="00CA7E2C" w:rsidP="00525933">
      <w:pPr>
        <w:pStyle w:val="BodyText"/>
        <w:rPr>
          <w:lang w:eastAsia="en-US"/>
        </w:rPr>
      </w:pPr>
      <w:r>
        <w:rPr>
          <w:lang w:eastAsia="en-US"/>
        </w:rPr>
        <w:t>Considering the identification of discriminating variables as the primary purpose of the study, the project leveraged a variety of feature analysis techniques. This section describes the techniques used and presents the findings. Techniques used included</w:t>
      </w:r>
      <w:r w:rsidR="00B2213E">
        <w:rPr>
          <w:lang w:eastAsia="en-US"/>
        </w:rPr>
        <w:t xml:space="preserve"> </w:t>
      </w:r>
      <w:r>
        <w:rPr>
          <w:lang w:eastAsia="en-US"/>
        </w:rPr>
        <w:t>Principal Component Analysis (PCA)</w:t>
      </w:r>
      <w:r w:rsidR="00C229EC">
        <w:rPr>
          <w:lang w:eastAsia="en-US"/>
        </w:rPr>
        <w:t xml:space="preserve"> </w:t>
      </w:r>
      <w:r>
        <w:rPr>
          <w:lang w:eastAsia="en-US"/>
        </w:rPr>
        <w:t>and Hierarchical Cluster Analysis.</w:t>
      </w:r>
    </w:p>
    <w:p w14:paraId="467A9762" w14:textId="668B2F74" w:rsidR="00605010" w:rsidRDefault="00605010" w:rsidP="00605010">
      <w:pPr>
        <w:pStyle w:val="Heading4"/>
      </w:pPr>
      <w:r>
        <w:lastRenderedPageBreak/>
        <w:t>Principal Component Analysis (PCA)</w:t>
      </w:r>
    </w:p>
    <w:p w14:paraId="04A859C6" w14:textId="33C78B61" w:rsidR="00137038" w:rsidRDefault="00D13417" w:rsidP="00137038">
      <w:pPr>
        <w:pStyle w:val="BodyText"/>
        <w:rPr>
          <w:lang w:eastAsia="en-US"/>
        </w:rPr>
      </w:pPr>
      <w:r>
        <w:rPr>
          <w:lang w:eastAsia="en-US"/>
        </w:rPr>
        <w:t>While investigating feature variability, PCA results showed the need for eight principle components to explain at least 95% of the variance</w:t>
      </w:r>
      <w:r w:rsidR="002A06CC">
        <w:rPr>
          <w:lang w:eastAsia="en-US"/>
        </w:rPr>
        <w:t xml:space="preserve"> (</w:t>
      </w:r>
      <w:r w:rsidR="002A06CC">
        <w:rPr>
          <w:lang w:eastAsia="en-US"/>
        </w:rPr>
        <w:fldChar w:fldCharType="begin"/>
      </w:r>
      <w:r w:rsidR="002A06CC">
        <w:rPr>
          <w:lang w:eastAsia="en-US"/>
        </w:rPr>
        <w:instrText xml:space="preserve"> REF _Ref34395631 \h </w:instrText>
      </w:r>
      <w:r w:rsidR="002A06CC">
        <w:rPr>
          <w:lang w:eastAsia="en-US"/>
        </w:rPr>
      </w:r>
      <w:r w:rsidR="002A06CC">
        <w:rPr>
          <w:lang w:eastAsia="en-US"/>
        </w:rPr>
        <w:fldChar w:fldCharType="separate"/>
      </w:r>
      <w:r w:rsidR="0068377B">
        <w:t xml:space="preserve">Exhibit </w:t>
      </w:r>
      <w:r w:rsidR="0068377B">
        <w:rPr>
          <w:noProof/>
        </w:rPr>
        <w:t>8</w:t>
      </w:r>
      <w:r w:rsidR="002A06CC">
        <w:rPr>
          <w:lang w:eastAsia="en-US"/>
        </w:rPr>
        <w:fldChar w:fldCharType="end"/>
      </w:r>
      <w:r w:rsidR="002A06CC">
        <w:rPr>
          <w:lang w:eastAsia="en-US"/>
        </w:rPr>
        <w:t>)</w:t>
      </w:r>
      <w:r>
        <w:rPr>
          <w:lang w:eastAsia="en-US"/>
        </w:rPr>
        <w:t xml:space="preserve">. </w:t>
      </w:r>
      <w:r w:rsidR="00FC7D9B">
        <w:rPr>
          <w:lang w:eastAsia="en-US"/>
        </w:rPr>
        <w:t xml:space="preserve">Further analysis of the variance </w:t>
      </w:r>
      <w:r w:rsidR="002A06CC">
        <w:rPr>
          <w:lang w:eastAsia="en-US"/>
        </w:rPr>
        <w:t>within the first two principal components revealed the following (</w:t>
      </w:r>
      <w:r w:rsidR="002A06CC">
        <w:rPr>
          <w:lang w:eastAsia="en-US"/>
        </w:rPr>
        <w:fldChar w:fldCharType="begin"/>
      </w:r>
      <w:r w:rsidR="002A06CC">
        <w:rPr>
          <w:lang w:eastAsia="en-US"/>
        </w:rPr>
        <w:instrText xml:space="preserve"> REF _Ref34396053 \h </w:instrText>
      </w:r>
      <w:r w:rsidR="002A06CC">
        <w:rPr>
          <w:lang w:eastAsia="en-US"/>
        </w:rPr>
      </w:r>
      <w:r w:rsidR="002A06CC">
        <w:rPr>
          <w:lang w:eastAsia="en-US"/>
        </w:rPr>
        <w:fldChar w:fldCharType="separate"/>
      </w:r>
      <w:r w:rsidR="0068377B">
        <w:t xml:space="preserve">Exhibit </w:t>
      </w:r>
      <w:r w:rsidR="0068377B">
        <w:rPr>
          <w:noProof/>
        </w:rPr>
        <w:t>9</w:t>
      </w:r>
      <w:r w:rsidR="002A06CC">
        <w:rPr>
          <w:lang w:eastAsia="en-US"/>
        </w:rPr>
        <w:fldChar w:fldCharType="end"/>
      </w:r>
      <w:r w:rsidR="002A06CC">
        <w:rPr>
          <w:lang w:eastAsia="en-US"/>
        </w:rPr>
        <w:t xml:space="preserve">): </w:t>
      </w:r>
    </w:p>
    <w:p w14:paraId="5CE20DEA" w14:textId="6FFE5EDC" w:rsidR="002A06CC" w:rsidRDefault="002A06CC" w:rsidP="00916FE7">
      <w:pPr>
        <w:pStyle w:val="ListBullet"/>
      </w:pPr>
      <w:r w:rsidRPr="00916FE7">
        <w:t>Th</w:t>
      </w:r>
      <w:r w:rsidR="004F3FF2">
        <w:t xml:space="preserve">ree </w:t>
      </w:r>
      <w:r w:rsidRPr="00916FE7">
        <w:t xml:space="preserve">variables account for the greatest variance within </w:t>
      </w:r>
      <w:r w:rsidRPr="00916FE7">
        <w:rPr>
          <w:rStyle w:val="PlainTextChar"/>
        </w:rPr>
        <w:t>PC 01</w:t>
      </w:r>
      <w:r w:rsidRPr="00916FE7">
        <w:t xml:space="preserve">: </w:t>
      </w:r>
    </w:p>
    <w:p w14:paraId="5904635C" w14:textId="2DDC87B0" w:rsidR="00916FE7" w:rsidRDefault="00916FE7" w:rsidP="00916FE7">
      <w:pPr>
        <w:pStyle w:val="ListBullet2"/>
      </w:pPr>
      <w:proofErr w:type="spellStart"/>
      <w:r w:rsidRPr="00916FE7">
        <w:rPr>
          <w:rStyle w:val="PlainTextChar"/>
        </w:rPr>
        <w:t>Service_Component_WBS_aff</w:t>
      </w:r>
      <w:proofErr w:type="spellEnd"/>
      <w:r>
        <w:t xml:space="preserve">  </w:t>
      </w:r>
    </w:p>
    <w:p w14:paraId="7156AF98" w14:textId="004E3618" w:rsidR="00916FE7" w:rsidRDefault="00916FE7" w:rsidP="00916FE7">
      <w:pPr>
        <w:pStyle w:val="ListBullet2"/>
      </w:pPr>
      <w:proofErr w:type="spellStart"/>
      <w:r w:rsidRPr="00916FE7">
        <w:rPr>
          <w:rStyle w:val="PlainTextChar"/>
        </w:rPr>
        <w:t>KM_Number</w:t>
      </w:r>
      <w:proofErr w:type="spellEnd"/>
      <w:r>
        <w:t xml:space="preserve">   </w:t>
      </w:r>
    </w:p>
    <w:p w14:paraId="7CEBA2A6" w14:textId="537DF150" w:rsidR="00916FE7" w:rsidRDefault="00916FE7" w:rsidP="00916FE7">
      <w:pPr>
        <w:pStyle w:val="ListBullet2"/>
      </w:pPr>
      <w:proofErr w:type="spellStart"/>
      <w:r w:rsidRPr="00916FE7">
        <w:rPr>
          <w:rStyle w:val="PlainTextChar"/>
        </w:rPr>
        <w:t>CI_TypeSubType_aff</w:t>
      </w:r>
      <w:proofErr w:type="spellEnd"/>
      <w:r>
        <w:t xml:space="preserve"> </w:t>
      </w:r>
    </w:p>
    <w:p w14:paraId="73DB2081" w14:textId="15FFDDB3" w:rsidR="00916FE7" w:rsidRDefault="00916FE7" w:rsidP="00916FE7">
      <w:pPr>
        <w:pStyle w:val="ListBullet"/>
      </w:pPr>
      <w:r w:rsidRPr="00916FE7">
        <w:t>T</w:t>
      </w:r>
      <w:r w:rsidR="004F3FF2">
        <w:t xml:space="preserve">wo </w:t>
      </w:r>
      <w:r w:rsidRPr="00916FE7">
        <w:t xml:space="preserve">variables account for the greatest variance within </w:t>
      </w:r>
      <w:r w:rsidRPr="00916FE7">
        <w:rPr>
          <w:rStyle w:val="PlainTextChar"/>
        </w:rPr>
        <w:t>PC 02</w:t>
      </w:r>
      <w:r w:rsidRPr="00916FE7">
        <w:t xml:space="preserve">: </w:t>
      </w:r>
    </w:p>
    <w:p w14:paraId="604C1C98" w14:textId="795BB63D" w:rsidR="00916FE7" w:rsidRDefault="00916FE7" w:rsidP="00916FE7">
      <w:pPr>
        <w:pStyle w:val="ListBullet2"/>
      </w:pPr>
      <w:proofErr w:type="spellStart"/>
      <w:r w:rsidRPr="00916FE7">
        <w:rPr>
          <w:rStyle w:val="PlainTextChar"/>
        </w:rPr>
        <w:t>Count_Related_Incidents</w:t>
      </w:r>
      <w:proofErr w:type="spellEnd"/>
      <w:r w:rsidRPr="00916FE7">
        <w:t xml:space="preserve">  </w:t>
      </w:r>
    </w:p>
    <w:p w14:paraId="4C20E50D" w14:textId="0E574830" w:rsidR="00916FE7" w:rsidRDefault="00916FE7" w:rsidP="00916FE7">
      <w:pPr>
        <w:pStyle w:val="ListBullet2"/>
      </w:pPr>
      <w:proofErr w:type="spellStart"/>
      <w:r w:rsidRPr="00916FE7">
        <w:rPr>
          <w:rStyle w:val="PlainTextChar"/>
        </w:rPr>
        <w:t>Count_Related_Interactions</w:t>
      </w:r>
      <w:proofErr w:type="spellEnd"/>
      <w:r w:rsidRPr="00916FE7">
        <w:t xml:space="preserve"> </w:t>
      </w:r>
    </w:p>
    <w:p w14:paraId="58AA3CEE" w14:textId="619963D1" w:rsidR="002A06CC" w:rsidRPr="0014430E" w:rsidRDefault="002A06CC" w:rsidP="002A06CC">
      <w:pPr>
        <w:pStyle w:val="Caption"/>
        <w:rPr>
          <w:noProof/>
          <w:kern w:val="24"/>
          <w:sz w:val="22"/>
        </w:rPr>
      </w:pPr>
      <w:bookmarkStart w:id="52" w:name="_Ref34395631"/>
      <w:bookmarkStart w:id="53" w:name="_Toc34724108"/>
      <w:r>
        <w:t xml:space="preserve">Exhibit </w:t>
      </w:r>
      <w:fldSimple w:instr=" SEQ Exhibit \* ARABIC ">
        <w:r w:rsidR="0068377B">
          <w:rPr>
            <w:noProof/>
          </w:rPr>
          <w:t>8</w:t>
        </w:r>
      </w:fldSimple>
      <w:bookmarkEnd w:id="52"/>
      <w:r>
        <w:t>. PCA Explained and Cumulative Variance</w:t>
      </w:r>
      <w:bookmarkEnd w:id="53"/>
    </w:p>
    <w:p w14:paraId="15F05E9D" w14:textId="77777777" w:rsidR="002A06CC" w:rsidRDefault="002A06CC" w:rsidP="004F3FF2">
      <w:pPr>
        <w:pStyle w:val="NoSpacing"/>
        <w:jc w:val="center"/>
      </w:pPr>
      <w:r>
        <w:rPr>
          <w:noProof/>
        </w:rPr>
        <w:drawing>
          <wp:inline distT="0" distB="0" distL="0" distR="0" wp14:anchorId="416A72F2" wp14:editId="71670F9F">
            <wp:extent cx="3657600" cy="2182368"/>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5.03.a PCA Explained and Cummulative Variance.png"/>
                    <pic:cNvPicPr/>
                  </pic:nvPicPr>
                  <pic:blipFill rotWithShape="1">
                    <a:blip r:embed="rId35" cstate="print">
                      <a:extLst>
                        <a:ext uri="{28A0092B-C50C-407E-A947-70E740481C1C}">
                          <a14:useLocalDpi xmlns:a14="http://schemas.microsoft.com/office/drawing/2010/main" val="0"/>
                        </a:ext>
                      </a:extLst>
                    </a:blip>
                    <a:srcRect t="10500"/>
                    <a:stretch/>
                  </pic:blipFill>
                  <pic:spPr bwMode="auto">
                    <a:xfrm>
                      <a:off x="0" y="0"/>
                      <a:ext cx="3657600" cy="2182368"/>
                    </a:xfrm>
                    <a:prstGeom prst="rect">
                      <a:avLst/>
                    </a:prstGeom>
                    <a:ln>
                      <a:noFill/>
                    </a:ln>
                    <a:extLst>
                      <a:ext uri="{53640926-AAD7-44D8-BBD7-CCE9431645EC}">
                        <a14:shadowObscured xmlns:a14="http://schemas.microsoft.com/office/drawing/2010/main"/>
                      </a:ext>
                    </a:extLst>
                  </pic:spPr>
                </pic:pic>
              </a:graphicData>
            </a:graphic>
          </wp:inline>
        </w:drawing>
      </w:r>
    </w:p>
    <w:p w14:paraId="5EBB237B" w14:textId="362C1F16" w:rsidR="002A06CC" w:rsidRDefault="002A06CC" w:rsidP="002A06CC">
      <w:pPr>
        <w:pStyle w:val="Caption"/>
      </w:pPr>
      <w:bookmarkStart w:id="54" w:name="_Ref34396053"/>
      <w:bookmarkStart w:id="55" w:name="_Toc34724109"/>
      <w:r>
        <w:t xml:space="preserve">Exhibit </w:t>
      </w:r>
      <w:fldSimple w:instr=" SEQ Exhibit \* ARABIC ">
        <w:r w:rsidR="0068377B">
          <w:rPr>
            <w:noProof/>
          </w:rPr>
          <w:t>9</w:t>
        </w:r>
      </w:fldSimple>
      <w:bookmarkEnd w:id="54"/>
      <w:r>
        <w:t>. Contribution to Variance in First Two Principal Components</w:t>
      </w:r>
      <w:bookmarkEnd w:id="55"/>
    </w:p>
    <w:p w14:paraId="4C4D1148" w14:textId="77777777" w:rsidR="002A06CC" w:rsidRDefault="002A06CC" w:rsidP="004F3FF2">
      <w:pPr>
        <w:pStyle w:val="NoSpacing"/>
        <w:jc w:val="center"/>
      </w:pPr>
      <w:r>
        <w:rPr>
          <w:noProof/>
        </w:rPr>
        <w:drawing>
          <wp:inline distT="0" distB="0" distL="0" distR="0" wp14:anchorId="439CCAB4" wp14:editId="03C17C76">
            <wp:extent cx="3657600" cy="243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5.03.b Variance within first two PCs.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657600" cy="2438400"/>
                    </a:xfrm>
                    <a:prstGeom prst="rect">
                      <a:avLst/>
                    </a:prstGeom>
                  </pic:spPr>
                </pic:pic>
              </a:graphicData>
            </a:graphic>
          </wp:inline>
        </w:drawing>
      </w:r>
    </w:p>
    <w:p w14:paraId="32424A6E" w14:textId="0381ADFA" w:rsidR="00525933" w:rsidRDefault="00605010" w:rsidP="00605010">
      <w:pPr>
        <w:pStyle w:val="Heading4"/>
      </w:pPr>
      <w:r>
        <w:lastRenderedPageBreak/>
        <w:t>Hierarchical Cluster Analysis</w:t>
      </w:r>
    </w:p>
    <w:p w14:paraId="20FBFE47" w14:textId="03BCE8A9" w:rsidR="00605010" w:rsidRDefault="00C229EC" w:rsidP="00605010">
      <w:pPr>
        <w:pStyle w:val="BodyText"/>
        <w:rPr>
          <w:lang w:eastAsia="en-US"/>
        </w:rPr>
      </w:pPr>
      <w:r>
        <w:rPr>
          <w:lang w:eastAsia="en-US"/>
        </w:rPr>
        <w:t>Hierarchical cluster analysis contributed to the identification of variables having similar characteristics (</w:t>
      </w:r>
      <w:r>
        <w:rPr>
          <w:lang w:eastAsia="en-US"/>
        </w:rPr>
        <w:fldChar w:fldCharType="begin"/>
      </w:r>
      <w:r>
        <w:rPr>
          <w:lang w:eastAsia="en-US"/>
        </w:rPr>
        <w:instrText xml:space="preserve"> ADDIN ZOTERO_ITEM CSL_CITATION {"citationID":"OYoYabXK","properties":{"formattedCitation":"(Tuff\\uc0\\u233{}ry, 2011, p. 236)","plainCitation":"(Tufféry, 2011, p. 236)","noteIndex":0},"citationItems":[{"id":159,"uris":["http://zotero.org/users/6295578/items/I96H8G24"],"uri":["http://zotero.org/users/6295578/items/I96H8G24"],"itemData":{"id":159,"type":"book","event-place":"Chichester, UK","ISBN":"978-0-470-97917-4","language":"en","note":"DOI: 10.1002/9780470979174","publisher":"John Wiley &amp; Sons, Ltd","publisher-place":"Chichester, UK","source":"DOI.org (Crossref)","title":"Data Mining and Statistics for Decision Making: Tufféry/Data Mining and Statistics for Decision Making","title-short":"Data Mining and Statistics for Decision Making","URL":"http://doi.wiley.com/10.1002/9780470979174","author":[{"family":"Tufféry","given":"Stéphane"}],"accessed":{"date-parts":[["2020",2,17]]},"issued":{"date-parts":[["2011",3,11]]}},"locator":"236","label":"page"}],"schema":"https://github.com/citation-style-language/schema/raw/master/csl-citation.json"} </w:instrText>
      </w:r>
      <w:r>
        <w:rPr>
          <w:lang w:eastAsia="en-US"/>
        </w:rPr>
        <w:fldChar w:fldCharType="separate"/>
      </w:r>
      <w:r w:rsidRPr="00C229EC">
        <w:rPr>
          <w:rFonts w:ascii="Georgia" w:cs="Times New Roman"/>
        </w:rPr>
        <w:t>(</w:t>
      </w:r>
      <w:proofErr w:type="spellStart"/>
      <w:r w:rsidRPr="00C229EC">
        <w:rPr>
          <w:rFonts w:ascii="Georgia" w:cs="Times New Roman"/>
        </w:rPr>
        <w:t>Tufféry</w:t>
      </w:r>
      <w:proofErr w:type="spellEnd"/>
      <w:r w:rsidRPr="00C229EC">
        <w:rPr>
          <w:rFonts w:ascii="Georgia" w:cs="Times New Roman"/>
        </w:rPr>
        <w:t>, 2011, p. 236)</w:t>
      </w:r>
      <w:r>
        <w:rPr>
          <w:lang w:eastAsia="en-US"/>
        </w:rPr>
        <w:fldChar w:fldCharType="end"/>
      </w:r>
      <w:r>
        <w:rPr>
          <w:lang w:eastAsia="en-US"/>
        </w:rPr>
        <w:t xml:space="preserve">). The first step created a dendrogram showing the sequence of partitions </w:t>
      </w:r>
      <w:r w:rsidR="002103C5">
        <w:rPr>
          <w:lang w:eastAsia="en-US"/>
        </w:rPr>
        <w:t xml:space="preserve">created by the agglomerative hierarchical clustering algorithm </w:t>
      </w:r>
      <w:r w:rsidR="00A27F8E">
        <w:rPr>
          <w:lang w:eastAsia="en-US"/>
        </w:rPr>
        <w:t xml:space="preserve">as shown in </w:t>
      </w:r>
      <w:r w:rsidR="002103C5">
        <w:rPr>
          <w:lang w:eastAsia="en-US"/>
        </w:rPr>
        <w:fldChar w:fldCharType="begin"/>
      </w:r>
      <w:r w:rsidR="002103C5">
        <w:rPr>
          <w:lang w:eastAsia="en-US"/>
        </w:rPr>
        <w:instrText xml:space="preserve"> REF _Ref34398077 \h </w:instrText>
      </w:r>
      <w:r w:rsidR="002103C5">
        <w:rPr>
          <w:lang w:eastAsia="en-US"/>
        </w:rPr>
      </w:r>
      <w:r w:rsidR="002103C5">
        <w:rPr>
          <w:lang w:eastAsia="en-US"/>
        </w:rPr>
        <w:fldChar w:fldCharType="separate"/>
      </w:r>
      <w:r w:rsidR="0068377B">
        <w:t xml:space="preserve">Exhibit </w:t>
      </w:r>
      <w:r w:rsidR="0068377B">
        <w:rPr>
          <w:noProof/>
        </w:rPr>
        <w:t>10</w:t>
      </w:r>
      <w:r w:rsidR="002103C5">
        <w:rPr>
          <w:lang w:eastAsia="en-US"/>
        </w:rPr>
        <w:fldChar w:fldCharType="end"/>
      </w:r>
      <w:r w:rsidR="002103C5">
        <w:rPr>
          <w:lang w:eastAsia="en-US"/>
        </w:rPr>
        <w:t xml:space="preserve">. The second step evaluated the stability of the partitions created by the algorithm </w:t>
      </w:r>
      <w:r w:rsidR="00A27F8E">
        <w:rPr>
          <w:lang w:eastAsia="en-US"/>
        </w:rPr>
        <w:t xml:space="preserve">with the resulting chart shown in </w:t>
      </w:r>
      <w:r w:rsidR="002103C5">
        <w:rPr>
          <w:lang w:eastAsia="en-US"/>
        </w:rPr>
        <w:fldChar w:fldCharType="begin"/>
      </w:r>
      <w:r w:rsidR="002103C5">
        <w:rPr>
          <w:lang w:eastAsia="en-US"/>
        </w:rPr>
        <w:instrText xml:space="preserve"> REF _Ref34398099 \h </w:instrText>
      </w:r>
      <w:r w:rsidR="002103C5">
        <w:rPr>
          <w:lang w:eastAsia="en-US"/>
        </w:rPr>
      </w:r>
      <w:r w:rsidR="002103C5">
        <w:rPr>
          <w:lang w:eastAsia="en-US"/>
        </w:rPr>
        <w:fldChar w:fldCharType="separate"/>
      </w:r>
      <w:r w:rsidR="0068377B">
        <w:t xml:space="preserve">Exhibit </w:t>
      </w:r>
      <w:r w:rsidR="0068377B">
        <w:rPr>
          <w:noProof/>
        </w:rPr>
        <w:t>11</w:t>
      </w:r>
      <w:r w:rsidR="002103C5">
        <w:rPr>
          <w:lang w:eastAsia="en-US"/>
        </w:rPr>
        <w:fldChar w:fldCharType="end"/>
      </w:r>
      <w:r w:rsidR="002103C5">
        <w:rPr>
          <w:lang w:eastAsia="en-US"/>
        </w:rPr>
        <w:t xml:space="preserve">. </w:t>
      </w:r>
    </w:p>
    <w:p w14:paraId="35B8A02C" w14:textId="26B2D485" w:rsidR="002103C5" w:rsidRPr="002103C5" w:rsidRDefault="002103C5" w:rsidP="002103C5">
      <w:pPr>
        <w:pStyle w:val="Caption"/>
      </w:pPr>
      <w:bookmarkStart w:id="56" w:name="_Ref34398077"/>
      <w:bookmarkStart w:id="57" w:name="_Toc34724110"/>
      <w:r>
        <w:t xml:space="preserve">Exhibit </w:t>
      </w:r>
      <w:fldSimple w:instr=" SEQ Exhibit \* ARABIC ">
        <w:r w:rsidR="0068377B">
          <w:rPr>
            <w:noProof/>
          </w:rPr>
          <w:t>10</w:t>
        </w:r>
      </w:fldSimple>
      <w:bookmarkEnd w:id="56"/>
      <w:r>
        <w:t>. Hierarchical Cluster Analysis Dendrogram</w:t>
      </w:r>
      <w:bookmarkEnd w:id="57"/>
    </w:p>
    <w:p w14:paraId="1C0BCC08" w14:textId="50CDEE7A" w:rsidR="00C229EC" w:rsidRDefault="002103C5" w:rsidP="004F3FF2">
      <w:pPr>
        <w:pStyle w:val="NoSpacing"/>
      </w:pPr>
      <w:r>
        <w:rPr>
          <w:noProof/>
        </w:rPr>
        <w:drawing>
          <wp:inline distT="0" distB="0" distL="0" distR="0" wp14:anchorId="07428E6C" wp14:editId="3F61F38F">
            <wp:extent cx="5943600" cy="26974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5.03.c hclust dendogram.png"/>
                    <pic:cNvPicPr/>
                  </pic:nvPicPr>
                  <pic:blipFill rotWithShape="1">
                    <a:blip r:embed="rId37">
                      <a:extLst>
                        <a:ext uri="{28A0092B-C50C-407E-A947-70E740481C1C}">
                          <a14:useLocalDpi xmlns:a14="http://schemas.microsoft.com/office/drawing/2010/main" val="0"/>
                        </a:ext>
                      </a:extLst>
                    </a:blip>
                    <a:srcRect t="4102" b="15214"/>
                    <a:stretch/>
                  </pic:blipFill>
                  <pic:spPr bwMode="auto">
                    <a:xfrm>
                      <a:off x="0" y="0"/>
                      <a:ext cx="5943600" cy="2697480"/>
                    </a:xfrm>
                    <a:prstGeom prst="rect">
                      <a:avLst/>
                    </a:prstGeom>
                    <a:ln>
                      <a:noFill/>
                    </a:ln>
                    <a:extLst>
                      <a:ext uri="{53640926-AAD7-44D8-BBD7-CCE9431645EC}">
                        <a14:shadowObscured xmlns:a14="http://schemas.microsoft.com/office/drawing/2010/main"/>
                      </a:ext>
                    </a:extLst>
                  </pic:spPr>
                </pic:pic>
              </a:graphicData>
            </a:graphic>
          </wp:inline>
        </w:drawing>
      </w:r>
    </w:p>
    <w:p w14:paraId="492FD9FA" w14:textId="0F096FC7" w:rsidR="002103C5" w:rsidRPr="002103C5" w:rsidRDefault="002103C5" w:rsidP="002103C5">
      <w:pPr>
        <w:pStyle w:val="Caption"/>
      </w:pPr>
      <w:bookmarkStart w:id="58" w:name="_Ref34398099"/>
      <w:bookmarkStart w:id="59" w:name="_Toc34724111"/>
      <w:r>
        <w:t xml:space="preserve">Exhibit </w:t>
      </w:r>
      <w:fldSimple w:instr=" SEQ Exhibit \* ARABIC ">
        <w:r w:rsidR="0068377B">
          <w:rPr>
            <w:noProof/>
          </w:rPr>
          <w:t>11</w:t>
        </w:r>
      </w:fldSimple>
      <w:bookmarkEnd w:id="58"/>
      <w:r>
        <w:t>. Hierarchical Cluster Analysis Stability Chart</w:t>
      </w:r>
      <w:bookmarkEnd w:id="59"/>
    </w:p>
    <w:p w14:paraId="19AD126C" w14:textId="2744B8A9" w:rsidR="00C229EC" w:rsidRDefault="002103C5" w:rsidP="004F3FF2">
      <w:pPr>
        <w:pStyle w:val="NoSpacing"/>
      </w:pPr>
      <w:r>
        <w:rPr>
          <w:noProof/>
        </w:rPr>
        <w:drawing>
          <wp:inline distT="0" distB="0" distL="0" distR="0" wp14:anchorId="35659416" wp14:editId="22B4753D">
            <wp:extent cx="5942900" cy="3081147"/>
            <wp:effectExtent l="0" t="0" r="127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5.03.c hclust stability.png"/>
                    <pic:cNvPicPr/>
                  </pic:nvPicPr>
                  <pic:blipFill rotWithShape="1">
                    <a:blip r:embed="rId38">
                      <a:extLst>
                        <a:ext uri="{28A0092B-C50C-407E-A947-70E740481C1C}">
                          <a14:useLocalDpi xmlns:a14="http://schemas.microsoft.com/office/drawing/2010/main" val="0"/>
                        </a:ext>
                      </a:extLst>
                    </a:blip>
                    <a:srcRect t="4650" b="3179"/>
                    <a:stretch/>
                  </pic:blipFill>
                  <pic:spPr bwMode="auto">
                    <a:xfrm>
                      <a:off x="0" y="0"/>
                      <a:ext cx="5943600" cy="3081510"/>
                    </a:xfrm>
                    <a:prstGeom prst="rect">
                      <a:avLst/>
                    </a:prstGeom>
                    <a:ln>
                      <a:noFill/>
                    </a:ln>
                    <a:extLst>
                      <a:ext uri="{53640926-AAD7-44D8-BBD7-CCE9431645EC}">
                        <a14:shadowObscured xmlns:a14="http://schemas.microsoft.com/office/drawing/2010/main"/>
                      </a:ext>
                    </a:extLst>
                  </pic:spPr>
                </pic:pic>
              </a:graphicData>
            </a:graphic>
          </wp:inline>
        </w:drawing>
      </w:r>
    </w:p>
    <w:p w14:paraId="126CE1A5" w14:textId="4E6DEE55" w:rsidR="002103C5" w:rsidRDefault="00A27F8E" w:rsidP="00605010">
      <w:pPr>
        <w:pStyle w:val="BodyText"/>
        <w:rPr>
          <w:lang w:eastAsia="en-US"/>
        </w:rPr>
      </w:pPr>
      <w:r>
        <w:rPr>
          <w:lang w:eastAsia="en-US"/>
        </w:rPr>
        <w:lastRenderedPageBreak/>
        <w:t xml:space="preserve">At three clusters, the chart indicates the greatest gain in stability prior to leveling off. </w:t>
      </w:r>
      <w:r w:rsidR="004B23E4">
        <w:rPr>
          <w:lang w:eastAsia="en-US"/>
        </w:rPr>
        <w:fldChar w:fldCharType="begin"/>
      </w:r>
      <w:r w:rsidR="004B23E4">
        <w:rPr>
          <w:lang w:eastAsia="en-US"/>
        </w:rPr>
        <w:instrText xml:space="preserve"> REF _Ref34399097 \h </w:instrText>
      </w:r>
      <w:r w:rsidR="004B23E4">
        <w:rPr>
          <w:lang w:eastAsia="en-US"/>
        </w:rPr>
      </w:r>
      <w:r w:rsidR="004B23E4">
        <w:rPr>
          <w:lang w:eastAsia="en-US"/>
        </w:rPr>
        <w:fldChar w:fldCharType="separate"/>
      </w:r>
      <w:r w:rsidR="0068377B">
        <w:t xml:space="preserve">Exhibit </w:t>
      </w:r>
      <w:r w:rsidR="0068377B">
        <w:rPr>
          <w:noProof/>
        </w:rPr>
        <w:t>12</w:t>
      </w:r>
      <w:r w:rsidR="004B23E4">
        <w:rPr>
          <w:lang w:eastAsia="en-US"/>
        </w:rPr>
        <w:fldChar w:fldCharType="end"/>
      </w:r>
      <w:r w:rsidR="004B23E4">
        <w:rPr>
          <w:lang w:eastAsia="en-US"/>
        </w:rPr>
        <w:t xml:space="preserve"> lists the clusters identified as a result of this analysis.</w:t>
      </w:r>
    </w:p>
    <w:p w14:paraId="7F471D2D" w14:textId="620ED3F6" w:rsidR="004B23E4" w:rsidRDefault="004B23E4" w:rsidP="004B23E4">
      <w:pPr>
        <w:pStyle w:val="Caption"/>
      </w:pPr>
      <w:bookmarkStart w:id="60" w:name="_Ref34399097"/>
      <w:bookmarkStart w:id="61" w:name="_Toc34724112"/>
      <w:r>
        <w:t xml:space="preserve">Exhibit </w:t>
      </w:r>
      <w:fldSimple w:instr=" SEQ Exhibit \* ARABIC ">
        <w:r w:rsidR="0068377B">
          <w:rPr>
            <w:noProof/>
          </w:rPr>
          <w:t>12</w:t>
        </w:r>
      </w:fldSimple>
      <w:bookmarkEnd w:id="60"/>
      <w:r w:rsidR="00BE0B8B">
        <w:t>.</w:t>
      </w:r>
      <w:r>
        <w:t xml:space="preserve"> Identified Clusters</w:t>
      </w:r>
      <w:bookmarkEnd w:id="61"/>
    </w:p>
    <w:tbl>
      <w:tblPr>
        <w:tblStyle w:val="APAReport"/>
        <w:tblW w:w="0" w:type="auto"/>
        <w:tblLook w:val="04A0" w:firstRow="1" w:lastRow="0" w:firstColumn="1" w:lastColumn="0" w:noHBand="0" w:noVBand="1"/>
      </w:tblPr>
      <w:tblGrid>
        <w:gridCol w:w="846"/>
        <w:gridCol w:w="2895"/>
      </w:tblGrid>
      <w:tr w:rsidR="00A27F8E" w14:paraId="3A9607D7" w14:textId="77777777" w:rsidTr="004B23E4">
        <w:trPr>
          <w:cnfStyle w:val="100000000000" w:firstRow="1" w:lastRow="0" w:firstColumn="0" w:lastColumn="0" w:oddVBand="0" w:evenVBand="0" w:oddHBand="0" w:evenHBand="0" w:firstRowFirstColumn="0" w:firstRowLastColumn="0" w:lastRowFirstColumn="0" w:lastRowLastColumn="0"/>
        </w:trPr>
        <w:tc>
          <w:tcPr>
            <w:tcW w:w="0" w:type="auto"/>
          </w:tcPr>
          <w:p w14:paraId="374896F4" w14:textId="2463A9D8" w:rsidR="00A27F8E" w:rsidRDefault="00A27F8E" w:rsidP="00A27F8E">
            <w:pPr>
              <w:rPr>
                <w:lang w:eastAsia="en-US"/>
              </w:rPr>
            </w:pPr>
            <w:r>
              <w:rPr>
                <w:lang w:eastAsia="en-US"/>
              </w:rPr>
              <w:t>Cluster</w:t>
            </w:r>
          </w:p>
        </w:tc>
        <w:tc>
          <w:tcPr>
            <w:tcW w:w="0" w:type="auto"/>
          </w:tcPr>
          <w:p w14:paraId="76D3E8C7" w14:textId="11963E78" w:rsidR="00A27F8E" w:rsidRDefault="00A27F8E" w:rsidP="00A27F8E">
            <w:pPr>
              <w:rPr>
                <w:lang w:eastAsia="en-US"/>
              </w:rPr>
            </w:pPr>
            <w:r>
              <w:rPr>
                <w:lang w:eastAsia="en-US"/>
              </w:rPr>
              <w:t>Variables</w:t>
            </w:r>
          </w:p>
        </w:tc>
      </w:tr>
      <w:tr w:rsidR="004B23E4" w14:paraId="31CEC960" w14:textId="77777777" w:rsidTr="004B23E4">
        <w:tc>
          <w:tcPr>
            <w:tcW w:w="0" w:type="auto"/>
          </w:tcPr>
          <w:p w14:paraId="28B78C2A" w14:textId="4BE741CF" w:rsidR="004B23E4" w:rsidRDefault="004B23E4" w:rsidP="004B23E4">
            <w:pPr>
              <w:rPr>
                <w:lang w:eastAsia="en-US"/>
              </w:rPr>
            </w:pPr>
            <w:r>
              <w:rPr>
                <w:lang w:eastAsia="en-US"/>
              </w:rPr>
              <w:t>1</w:t>
            </w:r>
          </w:p>
        </w:tc>
        <w:tc>
          <w:tcPr>
            <w:tcW w:w="0" w:type="auto"/>
          </w:tcPr>
          <w:p w14:paraId="687D4046" w14:textId="77777777" w:rsidR="004B23E4" w:rsidRDefault="004B23E4" w:rsidP="004B23E4">
            <w:pPr>
              <w:pStyle w:val="PlainText"/>
            </w:pPr>
            <w:proofErr w:type="spellStart"/>
            <w:r w:rsidRPr="004B09DA">
              <w:t>KM_number</w:t>
            </w:r>
            <w:proofErr w:type="spellEnd"/>
          </w:p>
          <w:p w14:paraId="1F204A68" w14:textId="77777777" w:rsidR="004B23E4" w:rsidRDefault="004B23E4" w:rsidP="004B23E4">
            <w:pPr>
              <w:pStyle w:val="PlainText"/>
            </w:pPr>
            <w:proofErr w:type="spellStart"/>
            <w:r w:rsidRPr="004B09DA">
              <w:t>CI_TypeSubType_aff</w:t>
            </w:r>
            <w:proofErr w:type="spellEnd"/>
          </w:p>
          <w:p w14:paraId="2488DE8F" w14:textId="1A71E9BA" w:rsidR="004B23E4" w:rsidRDefault="004B23E4" w:rsidP="004B23E4">
            <w:pPr>
              <w:pStyle w:val="PlainText"/>
              <w:rPr>
                <w:lang w:eastAsia="en-US"/>
              </w:rPr>
            </w:pPr>
            <w:proofErr w:type="spellStart"/>
            <w:r w:rsidRPr="004B09DA">
              <w:t>Service_Component_WBS_aff</w:t>
            </w:r>
            <w:proofErr w:type="spellEnd"/>
          </w:p>
        </w:tc>
      </w:tr>
      <w:tr w:rsidR="004B23E4" w14:paraId="2B9B6E01" w14:textId="77777777" w:rsidTr="004B23E4">
        <w:tc>
          <w:tcPr>
            <w:tcW w:w="0" w:type="auto"/>
          </w:tcPr>
          <w:p w14:paraId="65102EE8" w14:textId="01D46F3B" w:rsidR="004B23E4" w:rsidRDefault="004B23E4" w:rsidP="004B23E4">
            <w:pPr>
              <w:rPr>
                <w:lang w:eastAsia="en-US"/>
              </w:rPr>
            </w:pPr>
            <w:r>
              <w:rPr>
                <w:lang w:eastAsia="en-US"/>
              </w:rPr>
              <w:t>2</w:t>
            </w:r>
          </w:p>
        </w:tc>
        <w:tc>
          <w:tcPr>
            <w:tcW w:w="0" w:type="auto"/>
          </w:tcPr>
          <w:p w14:paraId="2E88876B" w14:textId="77777777" w:rsidR="004B23E4" w:rsidRDefault="004B23E4" w:rsidP="004B23E4">
            <w:pPr>
              <w:pStyle w:val="PlainText"/>
            </w:pPr>
            <w:r w:rsidRPr="004B09DA">
              <w:t>Urgency</w:t>
            </w:r>
          </w:p>
          <w:p w14:paraId="44EB9E3A" w14:textId="77777777" w:rsidR="004B23E4" w:rsidRDefault="004B23E4" w:rsidP="004B23E4">
            <w:pPr>
              <w:pStyle w:val="PlainText"/>
            </w:pPr>
            <w:proofErr w:type="spellStart"/>
            <w:r w:rsidRPr="004B09DA">
              <w:t>Count_Related_Interactions</w:t>
            </w:r>
            <w:proofErr w:type="spellEnd"/>
          </w:p>
          <w:p w14:paraId="154C8187" w14:textId="77777777" w:rsidR="004B23E4" w:rsidRDefault="004B23E4" w:rsidP="004B23E4">
            <w:pPr>
              <w:pStyle w:val="PlainText"/>
            </w:pPr>
            <w:proofErr w:type="spellStart"/>
            <w:r w:rsidRPr="004B09DA">
              <w:t>Count_Related_Incidents</w:t>
            </w:r>
            <w:proofErr w:type="spellEnd"/>
          </w:p>
          <w:p w14:paraId="38E45B9D" w14:textId="751F5C0F" w:rsidR="004B23E4" w:rsidRDefault="004B23E4" w:rsidP="004B23E4">
            <w:pPr>
              <w:pStyle w:val="PlainText"/>
              <w:rPr>
                <w:lang w:eastAsia="en-US"/>
              </w:rPr>
            </w:pPr>
            <w:proofErr w:type="spellStart"/>
            <w:r w:rsidRPr="004B09DA">
              <w:t>Count_Related_Changes</w:t>
            </w:r>
            <w:proofErr w:type="spellEnd"/>
          </w:p>
        </w:tc>
      </w:tr>
      <w:tr w:rsidR="004B23E4" w14:paraId="02C995E9" w14:textId="77777777" w:rsidTr="004B23E4">
        <w:tc>
          <w:tcPr>
            <w:tcW w:w="0" w:type="auto"/>
          </w:tcPr>
          <w:p w14:paraId="04D7D949" w14:textId="4DBBD36B" w:rsidR="004B23E4" w:rsidRDefault="004B23E4" w:rsidP="004B23E4">
            <w:pPr>
              <w:rPr>
                <w:lang w:eastAsia="en-US"/>
              </w:rPr>
            </w:pPr>
            <w:r>
              <w:rPr>
                <w:lang w:eastAsia="en-US"/>
              </w:rPr>
              <w:t>3</w:t>
            </w:r>
          </w:p>
        </w:tc>
        <w:tc>
          <w:tcPr>
            <w:tcW w:w="0" w:type="auto"/>
          </w:tcPr>
          <w:p w14:paraId="48F8B45A" w14:textId="2B20FE60" w:rsidR="004B23E4" w:rsidRDefault="004B23E4" w:rsidP="004B23E4">
            <w:pPr>
              <w:pStyle w:val="PlainText"/>
            </w:pPr>
            <w:proofErr w:type="spellStart"/>
            <w:r w:rsidRPr="004B09DA">
              <w:t>Open_Time_HourOfDay</w:t>
            </w:r>
            <w:proofErr w:type="spellEnd"/>
          </w:p>
          <w:p w14:paraId="67B76C7B" w14:textId="57065E09" w:rsidR="004B23E4" w:rsidRDefault="004B23E4" w:rsidP="004B23E4">
            <w:pPr>
              <w:pStyle w:val="PlainText"/>
              <w:rPr>
                <w:lang w:eastAsia="en-US"/>
              </w:rPr>
            </w:pPr>
            <w:proofErr w:type="spellStart"/>
            <w:r w:rsidRPr="004B09DA">
              <w:t>Open_Time_DayOfWeek</w:t>
            </w:r>
            <w:proofErr w:type="spellEnd"/>
          </w:p>
        </w:tc>
      </w:tr>
    </w:tbl>
    <w:p w14:paraId="6DD68DBE" w14:textId="7A1C51D7" w:rsidR="005B3D32" w:rsidRPr="005B3D32" w:rsidRDefault="00525933" w:rsidP="005B3D32">
      <w:pPr>
        <w:pStyle w:val="Heading3"/>
      </w:pPr>
      <w:bookmarkStart w:id="62" w:name="_Toc34724086"/>
      <w:r w:rsidRPr="005B3D32">
        <w:t xml:space="preserve">Optimize </w:t>
      </w:r>
      <w:r w:rsidR="005B3D32" w:rsidRPr="005B3D32">
        <w:t>Model</w:t>
      </w:r>
      <w:bookmarkEnd w:id="62"/>
    </w:p>
    <w:p w14:paraId="1ACDBC98" w14:textId="2779E88A" w:rsidR="0020446F" w:rsidRDefault="005B573C" w:rsidP="00346A6C">
      <w:pPr>
        <w:pStyle w:val="BodyText"/>
      </w:pPr>
      <w:r>
        <w:t xml:space="preserve">This step leverages the information and insight gained from the previous three steps to develop a logistic regression model that successfully predicts SLA compliance at the early stages of an incident’s lifecycle. </w:t>
      </w:r>
      <w:r w:rsidR="00E67D76">
        <w:t xml:space="preserve">With a Null Accuracy of 70%, optimization efforts aim at achieving a greater Classification Accuracy score. </w:t>
      </w:r>
      <w:r w:rsidR="00D71198">
        <w:t xml:space="preserve">Given the inability to obtain more training data or to add features, this analyst’s optimization choices were limited to searching for </w:t>
      </w:r>
      <w:r w:rsidR="00E110E0">
        <w:t xml:space="preserve">less complicated/flexible models </w:t>
      </w:r>
      <w:r w:rsidR="00D71198">
        <w:t xml:space="preserve">and looking at </w:t>
      </w:r>
      <w:r w:rsidR="00E110E0">
        <w:t xml:space="preserve">more complicate/flexible models </w:t>
      </w:r>
      <w:r w:rsidR="00D71198">
        <w:fldChar w:fldCharType="begin"/>
      </w:r>
      <w:r w:rsidR="00D71198">
        <w:instrText xml:space="preserve"> ADDIN ZOTERO_ITEM CSL_CITATION {"citationID":"R2OSlbBa","properties":{"formattedCitation":"(Vanderplas, n.d.)","plainCitation":"(Vanderplas, n.d.)","noteIndex":0},"citationItems":[{"id":294,"uris":["http://zotero.org/users/6295578/items/RT2CNZXR"],"uri":["http://zotero.org/users/6295578/items/RT2CNZXR"],"itemData":{"id":294,"type":"webpage","container-title":"Python Data Science Handbook","title":"Hyperparameters and Model Validation","URL":"https://jakevdp.github.io/PythonDataScienceHandbook/05.03-hyperparameters-and-model-validation.html","author":[{"family":"Vanderplas","given":"Jake"}],"accessed":{"date-parts":[["2020",3,7]]}}}],"schema":"https://github.com/citation-style-language/schema/raw/master/csl-citation.json"} </w:instrText>
      </w:r>
      <w:r w:rsidR="00D71198">
        <w:fldChar w:fldCharType="separate"/>
      </w:r>
      <w:r w:rsidR="00D71198">
        <w:rPr>
          <w:noProof/>
        </w:rPr>
        <w:t>(Vanderplas, n.d.)</w:t>
      </w:r>
      <w:r w:rsidR="00D71198">
        <w:fldChar w:fldCharType="end"/>
      </w:r>
      <w:r w:rsidR="00D71198">
        <w:t xml:space="preserve">. </w:t>
      </w:r>
      <w:r w:rsidR="00F30BDF">
        <w:fldChar w:fldCharType="begin"/>
      </w:r>
      <w:r w:rsidR="00F30BDF">
        <w:instrText xml:space="preserve"> REF _Ref34470964 \h </w:instrText>
      </w:r>
      <w:r w:rsidR="00F30BDF">
        <w:fldChar w:fldCharType="separate"/>
      </w:r>
      <w:r w:rsidR="0068377B">
        <w:t xml:space="preserve">Exhibit </w:t>
      </w:r>
      <w:r w:rsidR="0068377B">
        <w:rPr>
          <w:noProof/>
        </w:rPr>
        <w:t>13</w:t>
      </w:r>
      <w:r w:rsidR="00F30BDF">
        <w:fldChar w:fldCharType="end"/>
      </w:r>
      <w:r w:rsidR="00F30BDF">
        <w:t xml:space="preserve"> presents the results of each iteration performed during the Optimize Model step. </w:t>
      </w:r>
      <w:r w:rsidR="00EB44AD">
        <w:t>See the appendices for an example executed notebook.</w:t>
      </w:r>
    </w:p>
    <w:p w14:paraId="708BAA64" w14:textId="1710186A" w:rsidR="00F30BDF" w:rsidRDefault="00F30BDF" w:rsidP="00F30BDF">
      <w:pPr>
        <w:pStyle w:val="Caption"/>
      </w:pPr>
      <w:bookmarkStart w:id="63" w:name="_Ref34470964"/>
      <w:bookmarkStart w:id="64" w:name="_Toc34724113"/>
      <w:r>
        <w:t xml:space="preserve">Exhibit </w:t>
      </w:r>
      <w:fldSimple w:instr=" SEQ Exhibit \* ARABIC ">
        <w:r w:rsidR="0068377B">
          <w:rPr>
            <w:noProof/>
          </w:rPr>
          <w:t>13</w:t>
        </w:r>
      </w:fldSimple>
      <w:bookmarkEnd w:id="63"/>
      <w:r>
        <w:t>. Optimization Results</w:t>
      </w:r>
      <w:bookmarkEnd w:id="64"/>
    </w:p>
    <w:tbl>
      <w:tblPr>
        <w:tblStyle w:val="APAReport"/>
        <w:tblW w:w="5000" w:type="pct"/>
        <w:tblLook w:val="04A0" w:firstRow="1" w:lastRow="0" w:firstColumn="1" w:lastColumn="0" w:noHBand="0" w:noVBand="1"/>
      </w:tblPr>
      <w:tblGrid>
        <w:gridCol w:w="4589"/>
        <w:gridCol w:w="2312"/>
        <w:gridCol w:w="1473"/>
        <w:gridCol w:w="986"/>
      </w:tblGrid>
      <w:tr w:rsidR="00E110E0" w:rsidRPr="00F30BDF" w14:paraId="452E444E" w14:textId="77777777" w:rsidTr="001439B7">
        <w:trPr>
          <w:cnfStyle w:val="100000000000" w:firstRow="1" w:lastRow="0" w:firstColumn="0" w:lastColumn="0" w:oddVBand="0" w:evenVBand="0" w:oddHBand="0" w:evenHBand="0" w:firstRowFirstColumn="0" w:firstRowLastColumn="0" w:lastRowFirstColumn="0" w:lastRowLastColumn="0"/>
        </w:trPr>
        <w:tc>
          <w:tcPr>
            <w:tcW w:w="2452" w:type="pct"/>
          </w:tcPr>
          <w:p w14:paraId="3EADC15E" w14:textId="0EBB201E" w:rsidR="00E110E0" w:rsidRPr="00F30BDF" w:rsidRDefault="00E110E0" w:rsidP="00F30BDF">
            <w:r>
              <w:t>Iteration</w:t>
            </w:r>
          </w:p>
        </w:tc>
        <w:tc>
          <w:tcPr>
            <w:tcW w:w="1235" w:type="pct"/>
          </w:tcPr>
          <w:p w14:paraId="145F440C" w14:textId="77777777" w:rsidR="00E110E0" w:rsidRDefault="00E110E0" w:rsidP="00F30BDF"/>
        </w:tc>
        <w:tc>
          <w:tcPr>
            <w:tcW w:w="787" w:type="pct"/>
          </w:tcPr>
          <w:p w14:paraId="2AE012C2" w14:textId="74E51B8F" w:rsidR="00E110E0" w:rsidRPr="00F30BDF" w:rsidRDefault="00E110E0" w:rsidP="00F30BDF">
            <w:r>
              <w:t>Classification Accuracy</w:t>
            </w:r>
          </w:p>
        </w:tc>
        <w:tc>
          <w:tcPr>
            <w:tcW w:w="527" w:type="pct"/>
          </w:tcPr>
          <w:p w14:paraId="713C6D9F" w14:textId="388280CC" w:rsidR="00E110E0" w:rsidRPr="00F30BDF" w:rsidRDefault="00E110E0" w:rsidP="00F30BDF">
            <w:r>
              <w:t>AUC</w:t>
            </w:r>
          </w:p>
        </w:tc>
      </w:tr>
      <w:tr w:rsidR="001439B7" w:rsidRPr="00F30BDF" w14:paraId="7B9B0BC8" w14:textId="77777777" w:rsidTr="001439B7">
        <w:tc>
          <w:tcPr>
            <w:tcW w:w="2452" w:type="pct"/>
          </w:tcPr>
          <w:p w14:paraId="1AFF3B68" w14:textId="2F08DE5E" w:rsidR="001439B7" w:rsidRPr="00F30BDF" w:rsidRDefault="001439B7" w:rsidP="001439B7">
            <w:pPr>
              <w:pStyle w:val="ListNumber"/>
            </w:pPr>
            <w:r>
              <w:t>Use automated feature selection of the k-best features based on F-score</w:t>
            </w:r>
          </w:p>
        </w:tc>
        <w:tc>
          <w:tcPr>
            <w:tcW w:w="1235" w:type="pct"/>
          </w:tcPr>
          <w:p w14:paraId="292B494F" w14:textId="789AA3A3" w:rsidR="001439B7" w:rsidRPr="00F30BDF" w:rsidRDefault="00E67D76" w:rsidP="001439B7">
            <w:r>
              <w:t>L</w:t>
            </w:r>
            <w:r w:rsidR="001439B7">
              <w:t xml:space="preserve">ess complicated/ flexible model </w:t>
            </w:r>
          </w:p>
        </w:tc>
        <w:tc>
          <w:tcPr>
            <w:tcW w:w="787" w:type="pct"/>
          </w:tcPr>
          <w:p w14:paraId="4C96BACE" w14:textId="190FF50D" w:rsidR="001439B7" w:rsidRPr="00F30BDF" w:rsidRDefault="001439B7" w:rsidP="001439B7">
            <w:pPr>
              <w:jc w:val="center"/>
            </w:pPr>
            <w:r>
              <w:t>0.746852</w:t>
            </w:r>
          </w:p>
        </w:tc>
        <w:tc>
          <w:tcPr>
            <w:tcW w:w="527" w:type="pct"/>
          </w:tcPr>
          <w:p w14:paraId="4D894940" w14:textId="1438B7D6" w:rsidR="001439B7" w:rsidRPr="00F30BDF" w:rsidRDefault="001439B7" w:rsidP="001439B7">
            <w:pPr>
              <w:jc w:val="center"/>
            </w:pPr>
            <w:r>
              <w:t>0.780629</w:t>
            </w:r>
          </w:p>
        </w:tc>
      </w:tr>
      <w:tr w:rsidR="001439B7" w:rsidRPr="00F30BDF" w14:paraId="10E12B44" w14:textId="77777777" w:rsidTr="001439B7">
        <w:tc>
          <w:tcPr>
            <w:tcW w:w="2452" w:type="pct"/>
          </w:tcPr>
          <w:p w14:paraId="061FE521" w14:textId="321C7FF7" w:rsidR="001439B7" w:rsidRPr="00F30BDF" w:rsidRDefault="001439B7" w:rsidP="001439B7">
            <w:pPr>
              <w:pStyle w:val="ListNumber"/>
            </w:pPr>
            <w:r>
              <w:t>Use automated feature selection by False Positive Rate with an acceptance threshold of 0.05 for alpha/p-value</w:t>
            </w:r>
          </w:p>
        </w:tc>
        <w:tc>
          <w:tcPr>
            <w:tcW w:w="1235" w:type="pct"/>
          </w:tcPr>
          <w:p w14:paraId="5929A2B0" w14:textId="6902E808" w:rsidR="001439B7" w:rsidRPr="00F30BDF" w:rsidRDefault="00E67D76" w:rsidP="001439B7">
            <w:r>
              <w:t xml:space="preserve">Less </w:t>
            </w:r>
            <w:r w:rsidR="001439B7">
              <w:t xml:space="preserve">complicated/ flexible model </w:t>
            </w:r>
          </w:p>
        </w:tc>
        <w:tc>
          <w:tcPr>
            <w:tcW w:w="787" w:type="pct"/>
          </w:tcPr>
          <w:p w14:paraId="10A5E501" w14:textId="5EF1447D" w:rsidR="001439B7" w:rsidRPr="00F30BDF" w:rsidRDefault="001439B7" w:rsidP="001439B7">
            <w:pPr>
              <w:jc w:val="center"/>
            </w:pPr>
            <w:r>
              <w:t>0.746758</w:t>
            </w:r>
          </w:p>
        </w:tc>
        <w:tc>
          <w:tcPr>
            <w:tcW w:w="527" w:type="pct"/>
          </w:tcPr>
          <w:p w14:paraId="474F0BD0" w14:textId="68DD4EA4" w:rsidR="001439B7" w:rsidRPr="00F30BDF" w:rsidRDefault="001439B7" w:rsidP="001439B7">
            <w:pPr>
              <w:jc w:val="center"/>
            </w:pPr>
            <w:r>
              <w:t>0.780663</w:t>
            </w:r>
          </w:p>
        </w:tc>
      </w:tr>
      <w:tr w:rsidR="001439B7" w:rsidRPr="00F30BDF" w14:paraId="4210320B" w14:textId="77777777" w:rsidTr="001439B7">
        <w:tc>
          <w:tcPr>
            <w:tcW w:w="2452" w:type="pct"/>
          </w:tcPr>
          <w:p w14:paraId="29457C70" w14:textId="63A0D05A" w:rsidR="001439B7" w:rsidRPr="00F30BDF" w:rsidRDefault="001439B7" w:rsidP="001439B7">
            <w:pPr>
              <w:pStyle w:val="ListNumber"/>
            </w:pPr>
            <w:r>
              <w:t>Add interaction terms, use automated feature selection of the k-best features based on F-score</w:t>
            </w:r>
          </w:p>
        </w:tc>
        <w:tc>
          <w:tcPr>
            <w:tcW w:w="1235" w:type="pct"/>
          </w:tcPr>
          <w:p w14:paraId="67EE022B" w14:textId="164EC34C" w:rsidR="001439B7" w:rsidRPr="00F30BDF" w:rsidRDefault="00E67D76" w:rsidP="001439B7">
            <w:r>
              <w:t>More</w:t>
            </w:r>
            <w:r w:rsidR="001439B7">
              <w:t xml:space="preserve"> complicated/ flexible model </w:t>
            </w:r>
          </w:p>
        </w:tc>
        <w:tc>
          <w:tcPr>
            <w:tcW w:w="787" w:type="pct"/>
          </w:tcPr>
          <w:p w14:paraId="69C39905" w14:textId="0D1EE49D" w:rsidR="001439B7" w:rsidRPr="001439B7" w:rsidRDefault="001439B7" w:rsidP="001439B7">
            <w:pPr>
              <w:jc w:val="center"/>
              <w:rPr>
                <w:b/>
                <w:bCs/>
              </w:rPr>
            </w:pPr>
            <w:r w:rsidRPr="001439B7">
              <w:rPr>
                <w:b/>
                <w:bCs/>
              </w:rPr>
              <w:t>0.751775</w:t>
            </w:r>
          </w:p>
        </w:tc>
        <w:tc>
          <w:tcPr>
            <w:tcW w:w="527" w:type="pct"/>
          </w:tcPr>
          <w:p w14:paraId="0FD247D6" w14:textId="75351840" w:rsidR="001439B7" w:rsidRPr="001439B7" w:rsidRDefault="001439B7" w:rsidP="001439B7">
            <w:pPr>
              <w:jc w:val="center"/>
              <w:rPr>
                <w:b/>
                <w:bCs/>
              </w:rPr>
            </w:pPr>
            <w:r w:rsidRPr="001439B7">
              <w:rPr>
                <w:b/>
                <w:bCs/>
              </w:rPr>
              <w:t>0.786672</w:t>
            </w:r>
          </w:p>
        </w:tc>
      </w:tr>
      <w:tr w:rsidR="001439B7" w:rsidRPr="00F30BDF" w14:paraId="5B29D4DD" w14:textId="77777777" w:rsidTr="001439B7">
        <w:tc>
          <w:tcPr>
            <w:tcW w:w="2452" w:type="pct"/>
          </w:tcPr>
          <w:p w14:paraId="145ECBC3" w14:textId="3D018E69" w:rsidR="001439B7" w:rsidRDefault="001439B7" w:rsidP="001439B7">
            <w:pPr>
              <w:pStyle w:val="ListNumber"/>
            </w:pPr>
            <w:r>
              <w:t>Add interaction terms, use automated feature selection by False Positive Rate with an acceptance threshold of 0.05 for alpha/p-value</w:t>
            </w:r>
          </w:p>
        </w:tc>
        <w:tc>
          <w:tcPr>
            <w:tcW w:w="1235" w:type="pct"/>
          </w:tcPr>
          <w:p w14:paraId="13BBA2B4" w14:textId="3EB99CA1" w:rsidR="001439B7" w:rsidRDefault="00E67D76" w:rsidP="001439B7">
            <w:r>
              <w:t xml:space="preserve">More </w:t>
            </w:r>
            <w:r w:rsidR="001439B7">
              <w:t xml:space="preserve">complicated/ flexible model </w:t>
            </w:r>
          </w:p>
        </w:tc>
        <w:tc>
          <w:tcPr>
            <w:tcW w:w="787" w:type="pct"/>
          </w:tcPr>
          <w:p w14:paraId="205D82F9" w14:textId="10F03874" w:rsidR="001439B7" w:rsidRPr="00F30BDF" w:rsidRDefault="001439B7" w:rsidP="001439B7">
            <w:pPr>
              <w:jc w:val="center"/>
            </w:pPr>
            <w:r>
              <w:t>0.748178</w:t>
            </w:r>
          </w:p>
        </w:tc>
        <w:tc>
          <w:tcPr>
            <w:tcW w:w="527" w:type="pct"/>
          </w:tcPr>
          <w:p w14:paraId="3E764B0C" w14:textId="6AB26E83" w:rsidR="001439B7" w:rsidRPr="00F30BDF" w:rsidRDefault="001439B7" w:rsidP="001439B7">
            <w:pPr>
              <w:jc w:val="center"/>
            </w:pPr>
            <w:r>
              <w:t>0.782095</w:t>
            </w:r>
          </w:p>
        </w:tc>
      </w:tr>
    </w:tbl>
    <w:p w14:paraId="02534B44" w14:textId="6B8CA01C" w:rsidR="00AE2D77" w:rsidRDefault="001439B7" w:rsidP="00346A6C">
      <w:pPr>
        <w:pStyle w:val="BodyText"/>
      </w:pPr>
      <w:r>
        <w:lastRenderedPageBreak/>
        <w:t xml:space="preserve">The third iteration produced slightly higher accuracy and AUC scores than all other attempted methods. </w:t>
      </w:r>
      <w:r w:rsidR="00E67D76">
        <w:fldChar w:fldCharType="begin"/>
      </w:r>
      <w:r w:rsidR="00E67D76">
        <w:instrText xml:space="preserve"> REF _Ref34633607 \h </w:instrText>
      </w:r>
      <w:r w:rsidR="00E67D76">
        <w:fldChar w:fldCharType="separate"/>
      </w:r>
      <w:r w:rsidR="0068377B">
        <w:t xml:space="preserve">Exhibit </w:t>
      </w:r>
      <w:r w:rsidR="0068377B">
        <w:rPr>
          <w:noProof/>
        </w:rPr>
        <w:t>14</w:t>
      </w:r>
      <w:r w:rsidR="00E67D76">
        <w:fldChar w:fldCharType="end"/>
      </w:r>
      <w:r w:rsidR="00E67D76">
        <w:t xml:space="preserve"> shows the ROC curve. </w:t>
      </w:r>
    </w:p>
    <w:p w14:paraId="69FCF39F" w14:textId="04364336" w:rsidR="00E67D76" w:rsidRPr="00E67D76" w:rsidRDefault="00E67D76" w:rsidP="00E67D76">
      <w:pPr>
        <w:pStyle w:val="Caption"/>
      </w:pPr>
      <w:bookmarkStart w:id="65" w:name="_Ref34633607"/>
      <w:bookmarkStart w:id="66" w:name="_Toc34724114"/>
      <w:r>
        <w:t xml:space="preserve">Exhibit </w:t>
      </w:r>
      <w:fldSimple w:instr=" SEQ Exhibit \* ARABIC ">
        <w:r w:rsidR="0068377B">
          <w:rPr>
            <w:noProof/>
          </w:rPr>
          <w:t>14</w:t>
        </w:r>
      </w:fldSimple>
      <w:bookmarkEnd w:id="65"/>
      <w:r>
        <w:t>. ROC Curve for Optimized Model</w:t>
      </w:r>
      <w:bookmarkEnd w:id="66"/>
    </w:p>
    <w:p w14:paraId="21240F56" w14:textId="6ACCF1A8" w:rsidR="00E67D76" w:rsidRDefault="00E67D76" w:rsidP="00180AA1">
      <w:pPr>
        <w:pStyle w:val="NoSpacing"/>
        <w:jc w:val="center"/>
      </w:pPr>
      <w:r>
        <w:rPr>
          <w:noProof/>
        </w:rPr>
        <w:drawing>
          <wp:inline distT="0" distB="0" distL="0" distR="0" wp14:anchorId="34B4E5E0" wp14:editId="264EF9CA">
            <wp:extent cx="4991100" cy="3505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00.c ROC curve.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4991100" cy="3505200"/>
                    </a:xfrm>
                    <a:prstGeom prst="rect">
                      <a:avLst/>
                    </a:prstGeom>
                  </pic:spPr>
                </pic:pic>
              </a:graphicData>
            </a:graphic>
          </wp:inline>
        </w:drawing>
      </w:r>
    </w:p>
    <w:p w14:paraId="535FA780" w14:textId="674D2536" w:rsidR="008156B4" w:rsidRDefault="008156B4" w:rsidP="008156B4">
      <w:pPr>
        <w:pStyle w:val="BodyText"/>
      </w:pPr>
      <w:r>
        <w:t>While the third iteration provided slightly better results, the introduction of interaction terms significantly increased the model’s complexity</w:t>
      </w:r>
      <w:r w:rsidR="00D3014E">
        <w:t xml:space="preserve">. </w:t>
      </w:r>
      <w:proofErr w:type="spellStart"/>
      <w:r w:rsidR="00D3014E">
        <w:t>SciKit</w:t>
      </w:r>
      <w:proofErr w:type="spellEnd"/>
      <w:r w:rsidR="00D3014E">
        <w:t xml:space="preserve"> </w:t>
      </w:r>
      <w:proofErr w:type="spellStart"/>
      <w:r w:rsidR="00D3014E">
        <w:t>Learn’s</w:t>
      </w:r>
      <w:proofErr w:type="spellEnd"/>
      <w:r w:rsidR="00D3014E">
        <w:t xml:space="preserve"> </w:t>
      </w:r>
      <w:proofErr w:type="spellStart"/>
      <w:r w:rsidR="00D3014E" w:rsidRPr="00D3014E">
        <w:rPr>
          <w:rStyle w:val="PlainTextChar"/>
        </w:rPr>
        <w:t>PolynomialFeatures</w:t>
      </w:r>
      <w:proofErr w:type="spellEnd"/>
      <w:r w:rsidR="00D3014E">
        <w:t xml:space="preserve"> created the interaction terms while a cross-validation grid search (</w:t>
      </w:r>
      <w:proofErr w:type="spellStart"/>
      <w:r w:rsidR="00D3014E" w:rsidRPr="00D3014E">
        <w:rPr>
          <w:rStyle w:val="PlainTextChar"/>
        </w:rPr>
        <w:t>GridSearchCV</w:t>
      </w:r>
      <w:proofErr w:type="spellEnd"/>
      <w:r w:rsidR="00D3014E">
        <w:t xml:space="preserve">) selected the </w:t>
      </w:r>
      <w:r w:rsidR="00D3014E" w:rsidRPr="00D3014E">
        <w:rPr>
          <w:i/>
          <w:iCs/>
        </w:rPr>
        <w:t>k</w:t>
      </w:r>
      <w:r w:rsidR="00D3014E">
        <w:t xml:space="preserve"> best features based on f-scores. This resulted in the logistic regression model using 45 terms, versus the original nine. </w:t>
      </w:r>
    </w:p>
    <w:p w14:paraId="15996D40" w14:textId="779A1EB5" w:rsidR="00D3014E" w:rsidRDefault="00D3014E" w:rsidP="008156B4">
      <w:pPr>
        <w:pStyle w:val="BodyText"/>
      </w:pPr>
      <w:r>
        <w:t>Given the minimal performance improvement of the more complex model, this analyst recommends the second iteration step</w:t>
      </w:r>
      <w:r w:rsidR="00023969">
        <w:t>.</w:t>
      </w:r>
    </w:p>
    <w:p w14:paraId="37F1DB24" w14:textId="4BD25E4A" w:rsidR="00E139C3" w:rsidRDefault="00E139C3" w:rsidP="00E139C3">
      <w:pPr>
        <w:pStyle w:val="Heading2"/>
      </w:pPr>
      <w:bookmarkStart w:id="67" w:name="_Toc34724087"/>
      <w:r>
        <w:t xml:space="preserve">Techniques </w:t>
      </w:r>
      <w:r w:rsidR="00C44721">
        <w:t xml:space="preserve">and Tools </w:t>
      </w:r>
      <w:r>
        <w:t>Used</w:t>
      </w:r>
      <w:bookmarkEnd w:id="67"/>
    </w:p>
    <w:p w14:paraId="60780DCE" w14:textId="72DF5E06" w:rsidR="009547D2" w:rsidRPr="009547D2" w:rsidRDefault="001463C2" w:rsidP="00346A6C">
      <w:pPr>
        <w:pStyle w:val="BodyText"/>
      </w:pPr>
      <w:r>
        <w:t xml:space="preserve">Analysis leveraged a number of techniques supported by a variety of </w:t>
      </w:r>
      <w:r w:rsidRPr="009A5FEB">
        <w:t>tools</w:t>
      </w:r>
      <w:r>
        <w:t xml:space="preserve">. Python and the </w:t>
      </w:r>
      <w:proofErr w:type="spellStart"/>
      <w:r>
        <w:t>SciKit</w:t>
      </w:r>
      <w:proofErr w:type="spellEnd"/>
      <w:r>
        <w:t xml:space="preserve">-Learn machine learning library served as the primary tool set. The </w:t>
      </w:r>
      <w:proofErr w:type="spellStart"/>
      <w:r>
        <w:t>SciKit</w:t>
      </w:r>
      <w:proofErr w:type="spellEnd"/>
      <w:r>
        <w:t>-Learn library’s pipeline functionality automated repeatable steps</w:t>
      </w:r>
      <w:r w:rsidR="00B53022">
        <w:t xml:space="preserve">. </w:t>
      </w:r>
      <w:r w:rsidR="005B573C">
        <w:t>However</w:t>
      </w:r>
      <w:r w:rsidR="00B53022">
        <w:t>,</w:t>
      </w:r>
      <w:r>
        <w:t xml:space="preserve"> it introduced complexity in </w:t>
      </w:r>
      <w:r>
        <w:lastRenderedPageBreak/>
        <w:t>obtaining results from the sequence of steps, thus adding time and effort to reviewing and reporting on the output. This analyst encountered computing resource constrain</w:t>
      </w:r>
      <w:r w:rsidR="00B53022">
        <w:t>t</w:t>
      </w:r>
      <w:r>
        <w:t xml:space="preserve">s when attempting to perform Hierarchical Cluster Analysis with Python and </w:t>
      </w:r>
      <w:proofErr w:type="spellStart"/>
      <w:r>
        <w:t>SciKit</w:t>
      </w:r>
      <w:proofErr w:type="spellEnd"/>
      <w:r>
        <w:t xml:space="preserve">-Learn. As a result, R with the </w:t>
      </w:r>
      <w:proofErr w:type="spellStart"/>
      <w:r>
        <w:t>FactoMiner</w:t>
      </w:r>
      <w:proofErr w:type="spellEnd"/>
      <w:r>
        <w:t xml:space="preserve"> and </w:t>
      </w:r>
      <w:proofErr w:type="spellStart"/>
      <w:r>
        <w:t>CustOfVar</w:t>
      </w:r>
      <w:proofErr w:type="spellEnd"/>
      <w:r>
        <w:t xml:space="preserve"> libraries supplemented the tool set. </w:t>
      </w:r>
      <w:r w:rsidR="00B53022">
        <w:t xml:space="preserve">As a free, open-source, well-supported, and well-documented tool, R provides advantages similar to Python </w:t>
      </w:r>
      <w:r w:rsidR="00B53022">
        <w:fldChar w:fldCharType="begin"/>
      </w:r>
      <w:r w:rsidR="00B53022">
        <w:instrText xml:space="preserve"> ADDIN ZOTERO_ITEM CSL_CITATION {"citationID":"XW8SQTsC","properties":{"formattedCitation":"(Tuff\\uc0\\u233{}ry, 2011, p. 126)","plainCitation":"(Tufféry, 2011, p. 126)","noteIndex":0},"citationItems":[{"id":159,"uris":["http://zotero.org/users/6295578/items/I96H8G24"],"uri":["http://zotero.org/users/6295578/items/I96H8G24"],"itemData":{"id":159,"type":"book","event-place":"Chichester, UK","ISBN":"978-0-470-97917-4","language":"en","note":"DOI: 10.1002/9780470979174","publisher":"John Wiley &amp; Sons, Ltd","publisher-place":"Chichester, UK","source":"DOI.org (Crossref)","title":"Data Mining and Statistics for Decision Making: Tufféry/Data Mining and Statistics for Decision Making","title-short":"Data Mining and Statistics for Decision Making","URL":"http://doi.wiley.com/10.1002/9780470979174","author":[{"family":"Tufféry","given":"Stéphane"}],"accessed":{"date-parts":[["2020",2,17]]},"issued":{"date-parts":[["2011",3,11]]}},"locator":"126","label":"page"}],"schema":"https://github.com/citation-style-language/schema/raw/master/csl-citation.json"} </w:instrText>
      </w:r>
      <w:r w:rsidR="00B53022">
        <w:fldChar w:fldCharType="separate"/>
      </w:r>
      <w:r w:rsidR="00B53022" w:rsidRPr="00B53022">
        <w:rPr>
          <w:rFonts w:ascii="Georgia" w:cs="Times New Roman"/>
        </w:rPr>
        <w:t>(</w:t>
      </w:r>
      <w:proofErr w:type="spellStart"/>
      <w:r w:rsidR="00B53022" w:rsidRPr="00B53022">
        <w:rPr>
          <w:rFonts w:ascii="Georgia" w:cs="Times New Roman"/>
        </w:rPr>
        <w:t>Tufféry</w:t>
      </w:r>
      <w:proofErr w:type="spellEnd"/>
      <w:r w:rsidR="00B53022" w:rsidRPr="00B53022">
        <w:rPr>
          <w:rFonts w:ascii="Georgia" w:cs="Times New Roman"/>
        </w:rPr>
        <w:t>, 2011, p. 126)</w:t>
      </w:r>
      <w:r w:rsidR="00B53022">
        <w:fldChar w:fldCharType="end"/>
      </w:r>
      <w:r w:rsidR="00B53022">
        <w:t xml:space="preserve">. The need </w:t>
      </w:r>
      <w:r w:rsidR="00D77622">
        <w:t>for</w:t>
      </w:r>
      <w:r w:rsidR="00B53022">
        <w:t xml:space="preserve"> an alternative tool required iterative development in one tool and saving the results to a file for use in the other tool. While this could be considered a disadvantage, this analyst asserts that this modularized approach create</w:t>
      </w:r>
      <w:r w:rsidR="00D010C7">
        <w:t>d</w:t>
      </w:r>
      <w:r w:rsidR="00B53022">
        <w:t xml:space="preserve"> greater flexibility in available options for downstream analysis. </w:t>
      </w:r>
      <w:r w:rsidR="00D77622">
        <w:t xml:space="preserve">R’s inherent graphical capabilities produce clear and usable plots with minimal configuration while the Python plotting libraries require additional knowledge and time to configure usable plots. </w:t>
      </w:r>
    </w:p>
    <w:p w14:paraId="016E9553" w14:textId="53A22DD3" w:rsidR="0074698D" w:rsidRDefault="0074698D" w:rsidP="0074698D">
      <w:pPr>
        <w:pStyle w:val="Caption"/>
      </w:pPr>
      <w:bookmarkStart w:id="68" w:name="_Toc34724115"/>
      <w:r>
        <w:t xml:space="preserve">Exhibit </w:t>
      </w:r>
      <w:fldSimple w:instr=" SEQ Exhibit \* ARABIC ">
        <w:r w:rsidR="0068377B">
          <w:rPr>
            <w:noProof/>
          </w:rPr>
          <w:t>15</w:t>
        </w:r>
      </w:fldSimple>
      <w:r>
        <w:t xml:space="preserve">. Techniques </w:t>
      </w:r>
      <w:r w:rsidR="00C44721">
        <w:t xml:space="preserve">and Tools </w:t>
      </w:r>
      <w:r>
        <w:t>for Analysis – Advantages and Disadvantages</w:t>
      </w:r>
      <w:bookmarkEnd w:id="68"/>
    </w:p>
    <w:tbl>
      <w:tblPr>
        <w:tblStyle w:val="APAReport"/>
        <w:tblW w:w="5000" w:type="pct"/>
        <w:tblLayout w:type="fixed"/>
        <w:tblLook w:val="04A0" w:firstRow="1" w:lastRow="0" w:firstColumn="1" w:lastColumn="0" w:noHBand="0" w:noVBand="1"/>
      </w:tblPr>
      <w:tblGrid>
        <w:gridCol w:w="4410"/>
        <w:gridCol w:w="4950"/>
      </w:tblGrid>
      <w:tr w:rsidR="001327FF" w14:paraId="777DA30A" w14:textId="77777777" w:rsidTr="00D010C7">
        <w:trPr>
          <w:cnfStyle w:val="100000000000" w:firstRow="1" w:lastRow="0" w:firstColumn="0" w:lastColumn="0" w:oddVBand="0" w:evenVBand="0" w:oddHBand="0" w:evenHBand="0" w:firstRowFirstColumn="0" w:firstRowLastColumn="0" w:lastRowFirstColumn="0" w:lastRowLastColumn="0"/>
        </w:trPr>
        <w:tc>
          <w:tcPr>
            <w:tcW w:w="2356" w:type="pct"/>
          </w:tcPr>
          <w:p w14:paraId="0A634335" w14:textId="61CA9149" w:rsidR="001327FF" w:rsidRDefault="001327FF" w:rsidP="00EB2DE2">
            <w:r>
              <w:t>Techniques and Tools</w:t>
            </w:r>
          </w:p>
        </w:tc>
        <w:tc>
          <w:tcPr>
            <w:tcW w:w="2644" w:type="pct"/>
          </w:tcPr>
          <w:p w14:paraId="1D16089F" w14:textId="68F6761D" w:rsidR="001327FF" w:rsidRDefault="001439B7" w:rsidP="00EB2DE2">
            <w:r>
              <w:t>Description</w:t>
            </w:r>
          </w:p>
        </w:tc>
      </w:tr>
      <w:tr w:rsidR="001327FF" w14:paraId="45EA266F" w14:textId="77777777" w:rsidTr="00D010C7">
        <w:tc>
          <w:tcPr>
            <w:tcW w:w="2356" w:type="pct"/>
          </w:tcPr>
          <w:p w14:paraId="140F0F72" w14:textId="77777777" w:rsidR="001327FF" w:rsidRDefault="001327FF" w:rsidP="009547D2">
            <w:r w:rsidRPr="00DD380E">
              <w:t>Weight of Evidence Coding</w:t>
            </w:r>
          </w:p>
          <w:p w14:paraId="1DC18BB0" w14:textId="541D6A5E" w:rsidR="001327FF" w:rsidRDefault="001327FF" w:rsidP="009547D2">
            <w:pPr>
              <w:pStyle w:val="PlainText"/>
            </w:pPr>
            <w:proofErr w:type="spellStart"/>
            <w:proofErr w:type="gramStart"/>
            <w:r w:rsidRPr="009547D2">
              <w:t>category_encoders.woe.WOEEncoder</w:t>
            </w:r>
            <w:proofErr w:type="spellEnd"/>
            <w:proofErr w:type="gramEnd"/>
          </w:p>
        </w:tc>
        <w:tc>
          <w:tcPr>
            <w:tcW w:w="2644" w:type="pct"/>
          </w:tcPr>
          <w:p w14:paraId="512BCC78" w14:textId="1A8F649F" w:rsidR="001327FF" w:rsidRDefault="001439B7" w:rsidP="001327FF">
            <w:r>
              <w:t xml:space="preserve">Converts categorical variables to numeric values as needed for logistic regression models using </w:t>
            </w:r>
            <w:r w:rsidR="005018AD">
              <w:t xml:space="preserve">the log(odds) of the event </w:t>
            </w:r>
            <w:r w:rsidR="005018AD">
              <w:fldChar w:fldCharType="begin"/>
            </w:r>
            <w:r w:rsidR="005018AD">
              <w:instrText xml:space="preserve"> ADDIN ZOTERO_ITEM CSL_CITATION {"citationID":"cL6gfnJT","properties":{"formattedCitation":"({\\i{}SAS Training\\uc0\\u8212{}Predictive Modeling Using Logistic Regression}, n.d.)","plainCitation":"(SAS Training—Predictive Modeling Using Logistic Regression, n.d.)","noteIndex":0},"citationItems":[{"id":255,"uris":["http://zotero.org/users/6295578/items/FMKMRIN3"],"uri":["http://zotero.org/users/6295578/items/FMKMRIN3"],"itemData":{"id":255,"type":"webpage","container-title":"SAS Virtual Learning Environment","title":"SAS Training -- Predictive Modeling Using Logistic Regression","URL":"https://support.sas.com/edu/schedules.html?id=13086&amp;ctry=US","accessed":{"date-parts":[["2020",2,19]]}}}],"schema":"https://github.com/citation-style-language/schema/raw/master/csl-citation.json"} </w:instrText>
            </w:r>
            <w:r w:rsidR="005018AD">
              <w:fldChar w:fldCharType="separate"/>
            </w:r>
            <w:r w:rsidR="005018AD" w:rsidRPr="005018AD">
              <w:t>(</w:t>
            </w:r>
            <w:r w:rsidR="005018AD" w:rsidRPr="005018AD">
              <w:rPr>
                <w:i/>
                <w:iCs/>
              </w:rPr>
              <w:t>SAS Training—Predictive Modeling Using Logistic Regression</w:t>
            </w:r>
            <w:r w:rsidR="005018AD" w:rsidRPr="005018AD">
              <w:t>, n.d.)</w:t>
            </w:r>
            <w:r w:rsidR="005018AD">
              <w:fldChar w:fldCharType="end"/>
            </w:r>
          </w:p>
          <w:tbl>
            <w:tblPr>
              <w:tblStyle w:val="APAReport"/>
              <w:tblW w:w="5000" w:type="pct"/>
              <w:tblLayout w:type="fixed"/>
              <w:tblLook w:val="04A0" w:firstRow="1" w:lastRow="0" w:firstColumn="1" w:lastColumn="0" w:noHBand="0" w:noVBand="1"/>
            </w:tblPr>
            <w:tblGrid>
              <w:gridCol w:w="2431"/>
              <w:gridCol w:w="2433"/>
            </w:tblGrid>
            <w:tr w:rsidR="001327FF" w:rsidRPr="00D93EC7" w14:paraId="5A4271C6" w14:textId="77777777" w:rsidTr="001327FF">
              <w:trPr>
                <w:cnfStyle w:val="100000000000" w:firstRow="1" w:lastRow="0" w:firstColumn="0" w:lastColumn="0" w:oddVBand="0" w:evenVBand="0" w:oddHBand="0" w:evenHBand="0" w:firstRowFirstColumn="0" w:firstRowLastColumn="0" w:lastRowFirstColumn="0" w:lastRowLastColumn="0"/>
              </w:trPr>
              <w:tc>
                <w:tcPr>
                  <w:tcW w:w="2499" w:type="pct"/>
                </w:tcPr>
                <w:p w14:paraId="184FF03D" w14:textId="77777777" w:rsidR="001327FF" w:rsidRPr="00D93EC7" w:rsidRDefault="001327FF" w:rsidP="001327FF">
                  <w:r w:rsidRPr="00D93EC7">
                    <w:t>Advantages</w:t>
                  </w:r>
                </w:p>
              </w:tc>
              <w:tc>
                <w:tcPr>
                  <w:tcW w:w="2501" w:type="pct"/>
                </w:tcPr>
                <w:p w14:paraId="4DC00311" w14:textId="77777777" w:rsidR="001327FF" w:rsidRPr="00D93EC7" w:rsidRDefault="001327FF" w:rsidP="001327FF">
                  <w:r w:rsidRPr="00D93EC7">
                    <w:t>Disadvantages</w:t>
                  </w:r>
                </w:p>
              </w:tc>
            </w:tr>
            <w:tr w:rsidR="001327FF" w:rsidRPr="00D93EC7" w14:paraId="56B9CE43" w14:textId="77777777" w:rsidTr="001327FF">
              <w:tc>
                <w:tcPr>
                  <w:tcW w:w="2499" w:type="pct"/>
                </w:tcPr>
                <w:p w14:paraId="4213A786" w14:textId="36977234" w:rsidR="001327FF" w:rsidRPr="00D93EC7" w:rsidRDefault="000B08C5" w:rsidP="001327FF">
                  <w:r>
                    <w:t>Returned highest AUC among tested encoders</w:t>
                  </w:r>
                </w:p>
              </w:tc>
              <w:tc>
                <w:tcPr>
                  <w:tcW w:w="2501" w:type="pct"/>
                </w:tcPr>
                <w:p w14:paraId="070E9D6B" w14:textId="468A24CB" w:rsidR="001327FF" w:rsidRPr="00D93EC7" w:rsidRDefault="00D010C7" w:rsidP="001327FF">
                  <w:r>
                    <w:t>Introduces an additional step</w:t>
                  </w:r>
                </w:p>
              </w:tc>
            </w:tr>
          </w:tbl>
          <w:p w14:paraId="25189021" w14:textId="0D83F8CB" w:rsidR="001327FF" w:rsidRDefault="001327FF" w:rsidP="009547D2"/>
        </w:tc>
      </w:tr>
      <w:tr w:rsidR="001327FF" w14:paraId="4075C383" w14:textId="77777777" w:rsidTr="00D010C7">
        <w:tc>
          <w:tcPr>
            <w:tcW w:w="2356" w:type="pct"/>
          </w:tcPr>
          <w:p w14:paraId="7DF98297" w14:textId="6746668C" w:rsidR="001327FF" w:rsidRPr="00761ED7" w:rsidRDefault="001327FF" w:rsidP="00761ED7">
            <w:r w:rsidRPr="00761ED7">
              <w:t>ANOVA F-value</w:t>
            </w:r>
          </w:p>
          <w:p w14:paraId="6A37B950" w14:textId="77777777" w:rsidR="001327FF" w:rsidRDefault="001327FF" w:rsidP="00761ED7">
            <w:pPr>
              <w:pStyle w:val="PlainText"/>
            </w:pPr>
            <w:proofErr w:type="spellStart"/>
            <w:proofErr w:type="gramStart"/>
            <w:r w:rsidRPr="00761ED7">
              <w:t>sklearn.feature</w:t>
            </w:r>
            <w:proofErr w:type="gramEnd"/>
            <w:r w:rsidRPr="00761ED7">
              <w:t>_selection.SelectKBest</w:t>
            </w:r>
            <w:proofErr w:type="spellEnd"/>
          </w:p>
          <w:p w14:paraId="660ADD00" w14:textId="77777777" w:rsidR="001327FF" w:rsidRDefault="001327FF" w:rsidP="00761ED7">
            <w:pPr>
              <w:pStyle w:val="PlainText"/>
            </w:pPr>
            <w:proofErr w:type="spellStart"/>
            <w:proofErr w:type="gramStart"/>
            <w:r w:rsidRPr="00761ED7">
              <w:t>sklearn.feature</w:t>
            </w:r>
            <w:proofErr w:type="gramEnd"/>
            <w:r w:rsidRPr="00761ED7">
              <w:t>_selection.f_classif</w:t>
            </w:r>
            <w:proofErr w:type="spellEnd"/>
          </w:p>
          <w:p w14:paraId="346F03DF" w14:textId="41C21AD8" w:rsidR="004F679D" w:rsidRPr="00761ED7" w:rsidRDefault="004F679D" w:rsidP="00761ED7">
            <w:pPr>
              <w:pStyle w:val="PlainText"/>
            </w:pPr>
            <w:proofErr w:type="spellStart"/>
            <w:proofErr w:type="gramStart"/>
            <w:r w:rsidRPr="00761ED7">
              <w:t>sklearn.feature</w:t>
            </w:r>
            <w:proofErr w:type="gramEnd"/>
            <w:r w:rsidRPr="00761ED7">
              <w:t>_selection.Select</w:t>
            </w:r>
            <w:r>
              <w:t>Fpr</w:t>
            </w:r>
            <w:proofErr w:type="spellEnd"/>
          </w:p>
        </w:tc>
        <w:tc>
          <w:tcPr>
            <w:tcW w:w="2644" w:type="pct"/>
          </w:tcPr>
          <w:p w14:paraId="7FA8E67E" w14:textId="2D2B265E" w:rsidR="001327FF" w:rsidRDefault="008400AB" w:rsidP="001327FF">
            <w:r>
              <w:t xml:space="preserve">Measures the degree of linear dependency between random variables </w:t>
            </w:r>
            <w:r>
              <w:fldChar w:fldCharType="begin"/>
            </w:r>
            <w:r>
              <w:instrText xml:space="preserve"> ADDIN ZOTERO_ITEM CSL_CITATION {"citationID":"cYZECFY8","properties":{"formattedCitation":"({\\i{}1.13. Feature selection\\uc0\\u8212{}Scikit-learn 0.22.2 documentation}, n.d.)","plainCitation":"(1.13. Feature selection—Scikit-learn 0.22.2 documentation, n.d.)","noteIndex":0},"citationItems":[{"id":296,"uris":["http://zotero.org/users/6295578/items/BEFGXF6X"],"uri":["http://zotero.org/users/6295578/items/BEFGXF6X"],"itemData":{"id":296,"type":"webpage","title":"1.13. Feature selection — scikit-learn 0.22.2 documentation","URL":"https://scikit-learn.org/stable/modules/feature_selection.html#univariate-feature-selection","accessed":{"date-parts":[["2020",3,8]]}}}],"schema":"https://github.com/citation-style-language/schema/raw/master/csl-citation.json"} </w:instrText>
            </w:r>
            <w:r>
              <w:fldChar w:fldCharType="separate"/>
            </w:r>
            <w:r w:rsidRPr="008400AB">
              <w:t>(</w:t>
            </w:r>
            <w:r w:rsidRPr="008400AB">
              <w:rPr>
                <w:i/>
                <w:iCs/>
              </w:rPr>
              <w:t>1.13. Feature selection—</w:t>
            </w:r>
            <w:proofErr w:type="spellStart"/>
            <w:r w:rsidRPr="008400AB">
              <w:rPr>
                <w:i/>
                <w:iCs/>
              </w:rPr>
              <w:t>Scikit</w:t>
            </w:r>
            <w:proofErr w:type="spellEnd"/>
            <w:r w:rsidRPr="008400AB">
              <w:rPr>
                <w:i/>
                <w:iCs/>
              </w:rPr>
              <w:t>-learn 0.22.2 documentation</w:t>
            </w:r>
            <w:r w:rsidRPr="008400AB">
              <w:t>, n.d.)</w:t>
            </w:r>
            <w:r>
              <w:fldChar w:fldCharType="end"/>
            </w:r>
          </w:p>
          <w:tbl>
            <w:tblPr>
              <w:tblStyle w:val="APAReport"/>
              <w:tblW w:w="5000" w:type="pct"/>
              <w:tblLayout w:type="fixed"/>
              <w:tblLook w:val="04A0" w:firstRow="1" w:lastRow="0" w:firstColumn="1" w:lastColumn="0" w:noHBand="0" w:noVBand="1"/>
            </w:tblPr>
            <w:tblGrid>
              <w:gridCol w:w="2431"/>
              <w:gridCol w:w="2433"/>
            </w:tblGrid>
            <w:tr w:rsidR="001327FF" w:rsidRPr="00D93EC7" w14:paraId="590A3630" w14:textId="77777777" w:rsidTr="001327FF">
              <w:trPr>
                <w:cnfStyle w:val="100000000000" w:firstRow="1" w:lastRow="0" w:firstColumn="0" w:lastColumn="0" w:oddVBand="0" w:evenVBand="0" w:oddHBand="0" w:evenHBand="0" w:firstRowFirstColumn="0" w:firstRowLastColumn="0" w:lastRowFirstColumn="0" w:lastRowLastColumn="0"/>
              </w:trPr>
              <w:tc>
                <w:tcPr>
                  <w:tcW w:w="2499" w:type="pct"/>
                </w:tcPr>
                <w:p w14:paraId="0D9F5B39" w14:textId="77777777" w:rsidR="001327FF" w:rsidRPr="00D93EC7" w:rsidRDefault="001327FF" w:rsidP="001327FF">
                  <w:r w:rsidRPr="00D93EC7">
                    <w:t>Advantages</w:t>
                  </w:r>
                </w:p>
              </w:tc>
              <w:tc>
                <w:tcPr>
                  <w:tcW w:w="2501" w:type="pct"/>
                </w:tcPr>
                <w:p w14:paraId="357B5F77" w14:textId="77777777" w:rsidR="001327FF" w:rsidRPr="00D93EC7" w:rsidRDefault="001327FF" w:rsidP="001327FF">
                  <w:r w:rsidRPr="00D93EC7">
                    <w:t>Disadvantages</w:t>
                  </w:r>
                </w:p>
              </w:tc>
            </w:tr>
            <w:tr w:rsidR="001327FF" w:rsidRPr="00D93EC7" w14:paraId="5CB9811A" w14:textId="77777777" w:rsidTr="001327FF">
              <w:tc>
                <w:tcPr>
                  <w:tcW w:w="2499" w:type="pct"/>
                </w:tcPr>
                <w:p w14:paraId="526F04D1" w14:textId="77777777" w:rsidR="001327FF" w:rsidRDefault="000B08C5" w:rsidP="001327FF">
                  <w:r>
                    <w:t>Returned highest AUC among tested methods</w:t>
                  </w:r>
                </w:p>
                <w:p w14:paraId="77CDC718" w14:textId="04948F5B" w:rsidR="008400AB" w:rsidRPr="00D93EC7" w:rsidRDefault="008400AB" w:rsidP="001327FF">
                  <w:r>
                    <w:t>Valid for positive and negative values (chi-squared required only positive values)</w:t>
                  </w:r>
                </w:p>
              </w:tc>
              <w:tc>
                <w:tcPr>
                  <w:tcW w:w="2501" w:type="pct"/>
                </w:tcPr>
                <w:p w14:paraId="2C5BE6FF" w14:textId="306253E6" w:rsidR="001327FF" w:rsidRPr="00D93EC7" w:rsidRDefault="00D010C7" w:rsidP="001327FF">
                  <w:r>
                    <w:t>None identified</w:t>
                  </w:r>
                </w:p>
              </w:tc>
            </w:tr>
          </w:tbl>
          <w:p w14:paraId="21F44599" w14:textId="1AEC3F04" w:rsidR="001327FF" w:rsidRPr="00761ED7" w:rsidRDefault="001327FF" w:rsidP="00761ED7"/>
        </w:tc>
      </w:tr>
      <w:tr w:rsidR="001327FF" w14:paraId="75B154E8" w14:textId="77777777" w:rsidTr="00D010C7">
        <w:tc>
          <w:tcPr>
            <w:tcW w:w="2356" w:type="pct"/>
          </w:tcPr>
          <w:p w14:paraId="23514814" w14:textId="77777777" w:rsidR="001327FF" w:rsidRDefault="001327FF" w:rsidP="00EB2DE2">
            <w:r>
              <w:lastRenderedPageBreak/>
              <w:t>Principal Component Analysis (PCA)</w:t>
            </w:r>
          </w:p>
          <w:p w14:paraId="6280DDCC" w14:textId="0C12D1AC" w:rsidR="00D010C7" w:rsidRDefault="00D010C7" w:rsidP="00D010C7">
            <w:pPr>
              <w:pStyle w:val="PlainText"/>
            </w:pPr>
            <w:proofErr w:type="spellStart"/>
            <w:r w:rsidRPr="00D010C7">
              <w:t>sklearn.decomposition.PCA</w:t>
            </w:r>
            <w:proofErr w:type="spellEnd"/>
          </w:p>
        </w:tc>
        <w:tc>
          <w:tcPr>
            <w:tcW w:w="2644" w:type="pct"/>
          </w:tcPr>
          <w:p w14:paraId="539AB2B0" w14:textId="7664E2BE" w:rsidR="001327FF" w:rsidRPr="008400AB" w:rsidRDefault="008400AB" w:rsidP="008400AB">
            <w:r>
              <w:rPr>
                <w:rFonts w:eastAsiaTheme="minorEastAsia"/>
              </w:rPr>
              <w:t>Groups</w:t>
            </w:r>
            <w:r w:rsidRPr="008400AB">
              <w:rPr>
                <w:rFonts w:eastAsiaTheme="minorEastAsia"/>
              </w:rPr>
              <w:t xml:space="preserve"> variables based on their correlations</w:t>
            </w:r>
            <w:r>
              <w:rPr>
                <w:rFonts w:eastAsiaTheme="minorEastAsia"/>
              </w:rPr>
              <w:t xml:space="preserve"> </w:t>
            </w:r>
            <w:r>
              <w:rPr>
                <w:rFonts w:eastAsiaTheme="minorEastAsia"/>
              </w:rPr>
              <w:fldChar w:fldCharType="begin"/>
            </w:r>
            <w:r>
              <w:rPr>
                <w:rFonts w:eastAsiaTheme="minorEastAsia"/>
              </w:rPr>
              <w:instrText xml:space="preserve"> ADDIN ZOTERO_ITEM CSL_CITATION {"citationID":"Nl0T0jNx","properties":{"formattedCitation":"(Tuff\\uc0\\u233{}ry, 2011, p. 175)","plainCitation":"(Tufféry, 2011, p. 175)","noteIndex":0},"citationItems":[{"id":159,"uris":["http://zotero.org/users/6295578/items/I96H8G24"],"uri":["http://zotero.org/users/6295578/items/I96H8G24"],"itemData":{"id":159,"type":"book","event-place":"Chichester, UK","ISBN":"978-0-470-97917-4","language":"en","note":"DOI: 10.1002/9780470979174","publisher":"John Wiley &amp; Sons, Ltd","publisher-place":"Chichester, UK","source":"DOI.org (Crossref)","title":"Data Mining and Statistics for Decision Making: Tufféry/Data Mining and Statistics for Decision Making","title-short":"Data Mining and Statistics for Decision Making","URL":"http://doi.wiley.com/10.1002/9780470979174","author":[{"family":"Tufféry","given":"Stéphane"}],"accessed":{"date-parts":[["2020",2,17]]},"issued":{"date-parts":[["2011",3,11]]}},"locator":"175","label":"page"}],"schema":"https://github.com/citation-style-language/schema/raw/master/csl-citation.json"} </w:instrText>
            </w:r>
            <w:r>
              <w:rPr>
                <w:rFonts w:eastAsiaTheme="minorEastAsia"/>
              </w:rPr>
              <w:fldChar w:fldCharType="separate"/>
            </w:r>
            <w:r w:rsidRPr="008400AB">
              <w:t>(</w:t>
            </w:r>
            <w:proofErr w:type="spellStart"/>
            <w:r w:rsidRPr="008400AB">
              <w:t>Tufféry</w:t>
            </w:r>
            <w:proofErr w:type="spellEnd"/>
            <w:r w:rsidRPr="008400AB">
              <w:t>, 2011, p. 175)</w:t>
            </w:r>
            <w:r>
              <w:rPr>
                <w:rFonts w:eastAsiaTheme="minorEastAsia"/>
              </w:rPr>
              <w:fldChar w:fldCharType="end"/>
            </w:r>
          </w:p>
          <w:tbl>
            <w:tblPr>
              <w:tblStyle w:val="APAReport"/>
              <w:tblW w:w="5000" w:type="pct"/>
              <w:tblLayout w:type="fixed"/>
              <w:tblLook w:val="04A0" w:firstRow="1" w:lastRow="0" w:firstColumn="1" w:lastColumn="0" w:noHBand="0" w:noVBand="1"/>
            </w:tblPr>
            <w:tblGrid>
              <w:gridCol w:w="2431"/>
              <w:gridCol w:w="2433"/>
            </w:tblGrid>
            <w:tr w:rsidR="001327FF" w:rsidRPr="00D93EC7" w14:paraId="5897FDA7" w14:textId="77777777" w:rsidTr="001327FF">
              <w:trPr>
                <w:cnfStyle w:val="100000000000" w:firstRow="1" w:lastRow="0" w:firstColumn="0" w:lastColumn="0" w:oddVBand="0" w:evenVBand="0" w:oddHBand="0" w:evenHBand="0" w:firstRowFirstColumn="0" w:firstRowLastColumn="0" w:lastRowFirstColumn="0" w:lastRowLastColumn="0"/>
              </w:trPr>
              <w:tc>
                <w:tcPr>
                  <w:tcW w:w="2499" w:type="pct"/>
                </w:tcPr>
                <w:p w14:paraId="70C5E785" w14:textId="77777777" w:rsidR="001327FF" w:rsidRPr="00D93EC7" w:rsidRDefault="001327FF" w:rsidP="001327FF">
                  <w:r w:rsidRPr="00D93EC7">
                    <w:t>Advantages</w:t>
                  </w:r>
                </w:p>
              </w:tc>
              <w:tc>
                <w:tcPr>
                  <w:tcW w:w="2501" w:type="pct"/>
                </w:tcPr>
                <w:p w14:paraId="734FD47F" w14:textId="77777777" w:rsidR="001327FF" w:rsidRPr="00D93EC7" w:rsidRDefault="001327FF" w:rsidP="001327FF">
                  <w:r w:rsidRPr="00D93EC7">
                    <w:t>Disadvantages</w:t>
                  </w:r>
                </w:p>
              </w:tc>
            </w:tr>
            <w:tr w:rsidR="001327FF" w:rsidRPr="00D93EC7" w14:paraId="02577374" w14:textId="77777777" w:rsidTr="001327FF">
              <w:tc>
                <w:tcPr>
                  <w:tcW w:w="2499" w:type="pct"/>
                </w:tcPr>
                <w:p w14:paraId="59EAD0B3" w14:textId="7D492915" w:rsidR="001327FF" w:rsidRPr="00D93EC7" w:rsidRDefault="00D010C7" w:rsidP="001327FF">
                  <w:r>
                    <w:t>Industry accepted method for investigating variance and reducing dimensionality</w:t>
                  </w:r>
                </w:p>
              </w:tc>
              <w:tc>
                <w:tcPr>
                  <w:tcW w:w="2501" w:type="pct"/>
                </w:tcPr>
                <w:p w14:paraId="2055457C" w14:textId="06A67A34" w:rsidR="001327FF" w:rsidRPr="00D93EC7" w:rsidRDefault="00D010C7" w:rsidP="001327FF">
                  <w:r>
                    <w:t>Required encoding of categorical variables to numeric values</w:t>
                  </w:r>
                </w:p>
              </w:tc>
            </w:tr>
          </w:tbl>
          <w:p w14:paraId="04C9CCD1" w14:textId="77777777" w:rsidR="001327FF" w:rsidRDefault="001327FF" w:rsidP="00EB2DE2"/>
        </w:tc>
      </w:tr>
      <w:tr w:rsidR="001327FF" w14:paraId="0B086E0D" w14:textId="77777777" w:rsidTr="00D010C7">
        <w:tc>
          <w:tcPr>
            <w:tcW w:w="2356" w:type="pct"/>
          </w:tcPr>
          <w:p w14:paraId="0E007385" w14:textId="77777777" w:rsidR="001327FF" w:rsidRDefault="001327FF" w:rsidP="00EB2DE2">
            <w:r>
              <w:t>Hierarchical Cluster Analysis</w:t>
            </w:r>
          </w:p>
          <w:p w14:paraId="17AE772E" w14:textId="69C76362" w:rsidR="00EB44AD" w:rsidRDefault="00EB44AD" w:rsidP="00EB2DE2">
            <w:r w:rsidRPr="00EB44AD">
              <w:rPr>
                <w:rStyle w:val="PlainTextChar"/>
              </w:rPr>
              <w:t>R</w:t>
            </w:r>
            <w:r>
              <w:t xml:space="preserve">, </w:t>
            </w:r>
            <w:proofErr w:type="spellStart"/>
            <w:r w:rsidRPr="00EB44AD">
              <w:rPr>
                <w:rStyle w:val="PlainTextChar"/>
              </w:rPr>
              <w:t>FactoMiner</w:t>
            </w:r>
            <w:proofErr w:type="spellEnd"/>
            <w:r>
              <w:t xml:space="preserve">, </w:t>
            </w:r>
            <w:proofErr w:type="spellStart"/>
            <w:r w:rsidRPr="00EB44AD">
              <w:rPr>
                <w:rStyle w:val="PlainTextChar"/>
              </w:rPr>
              <w:t>ClustOfVar</w:t>
            </w:r>
            <w:proofErr w:type="spellEnd"/>
          </w:p>
        </w:tc>
        <w:tc>
          <w:tcPr>
            <w:tcW w:w="2644" w:type="pct"/>
          </w:tcPr>
          <w:p w14:paraId="6B87565F" w14:textId="66AB942F" w:rsidR="001327FF" w:rsidRDefault="00A148FC" w:rsidP="001327FF">
            <w:r>
              <w:t xml:space="preserve">Groups data into disjoint clusters of observations </w:t>
            </w:r>
            <w:r w:rsidR="00BE1BCF">
              <w:fldChar w:fldCharType="begin"/>
            </w:r>
            <w:r w:rsidR="00BE1BCF">
              <w:instrText xml:space="preserve"> ADDIN ZOTERO_ITEM CSL_CITATION {"citationID":"bqhDvgGZ","properties":{"formattedCitation":"(Hastie et al., n.d., p. 521)","plainCitation":"(Hastie et al., n.d., p. 521)","noteIndex":0},"citationItems":[{"id":281,"uris":["http://zotero.org/users/6295578/items/8T6VSU4R"],"uri":["http://zotero.org/users/6295578/items/8T6VSU4R"],"itemData":{"id":281,"type":"article-journal","language":"en","page":"764","source":"Zotero","title":"The Elements of Statistical Learning","author":[{"family":"Hastie","given":"Trevor"},{"family":"Tibshirani","given":"Robert"},{"family":"Friedman","given":"Jerome"}]},"locator":"521","label":"page"}],"schema":"https://github.com/citation-style-language/schema/raw/master/csl-citation.json"} </w:instrText>
            </w:r>
            <w:r w:rsidR="00BE1BCF">
              <w:fldChar w:fldCharType="separate"/>
            </w:r>
            <w:r w:rsidR="00BE1BCF">
              <w:rPr>
                <w:noProof/>
              </w:rPr>
              <w:t>(Hastie et al., n.d., p. 521)</w:t>
            </w:r>
            <w:r w:rsidR="00BE1BCF">
              <w:fldChar w:fldCharType="end"/>
            </w:r>
          </w:p>
          <w:tbl>
            <w:tblPr>
              <w:tblStyle w:val="APAReport"/>
              <w:tblW w:w="5000" w:type="pct"/>
              <w:tblLayout w:type="fixed"/>
              <w:tblLook w:val="04A0" w:firstRow="1" w:lastRow="0" w:firstColumn="1" w:lastColumn="0" w:noHBand="0" w:noVBand="1"/>
            </w:tblPr>
            <w:tblGrid>
              <w:gridCol w:w="2431"/>
              <w:gridCol w:w="2433"/>
            </w:tblGrid>
            <w:tr w:rsidR="001327FF" w:rsidRPr="00D93EC7" w14:paraId="17EFAB46" w14:textId="77777777" w:rsidTr="001327FF">
              <w:trPr>
                <w:cnfStyle w:val="100000000000" w:firstRow="1" w:lastRow="0" w:firstColumn="0" w:lastColumn="0" w:oddVBand="0" w:evenVBand="0" w:oddHBand="0" w:evenHBand="0" w:firstRowFirstColumn="0" w:firstRowLastColumn="0" w:lastRowFirstColumn="0" w:lastRowLastColumn="0"/>
              </w:trPr>
              <w:tc>
                <w:tcPr>
                  <w:tcW w:w="2499" w:type="pct"/>
                </w:tcPr>
                <w:p w14:paraId="42096210" w14:textId="77777777" w:rsidR="001327FF" w:rsidRPr="00D93EC7" w:rsidRDefault="001327FF" w:rsidP="001327FF">
                  <w:r w:rsidRPr="00D93EC7">
                    <w:t>Advantages</w:t>
                  </w:r>
                </w:p>
              </w:tc>
              <w:tc>
                <w:tcPr>
                  <w:tcW w:w="2501" w:type="pct"/>
                </w:tcPr>
                <w:p w14:paraId="7D03DAD9" w14:textId="77777777" w:rsidR="001327FF" w:rsidRPr="00D93EC7" w:rsidRDefault="001327FF" w:rsidP="001327FF">
                  <w:r w:rsidRPr="00D93EC7">
                    <w:t>Disadvantages</w:t>
                  </w:r>
                </w:p>
              </w:tc>
            </w:tr>
            <w:tr w:rsidR="001327FF" w:rsidRPr="00D93EC7" w14:paraId="34057AB9" w14:textId="77777777" w:rsidTr="001327FF">
              <w:tc>
                <w:tcPr>
                  <w:tcW w:w="2499" w:type="pct"/>
                </w:tcPr>
                <w:p w14:paraId="6A0E43B8" w14:textId="77777777" w:rsidR="001327FF" w:rsidRDefault="004F679D" w:rsidP="001327FF">
                  <w:r>
                    <w:t xml:space="preserve">Ability to identify similar variables </w:t>
                  </w:r>
                </w:p>
                <w:p w14:paraId="608A5A65" w14:textId="04C73168" w:rsidR="00A148FC" w:rsidRPr="00D93EC7" w:rsidRDefault="00A148FC" w:rsidP="001327FF">
                  <w:r>
                    <w:t>Highly interpretable visualization with dendrograms</w:t>
                  </w:r>
                </w:p>
              </w:tc>
              <w:tc>
                <w:tcPr>
                  <w:tcW w:w="2501" w:type="pct"/>
                </w:tcPr>
                <w:p w14:paraId="36BAB6D9" w14:textId="3C9F8FCB" w:rsidR="001327FF" w:rsidRPr="00D93EC7" w:rsidRDefault="004F679D" w:rsidP="001327FF">
                  <w:r>
                    <w:t>Required use of R as an alternate tool</w:t>
                  </w:r>
                </w:p>
              </w:tc>
            </w:tr>
          </w:tbl>
          <w:p w14:paraId="1B1EE373" w14:textId="77777777" w:rsidR="001327FF" w:rsidRDefault="001327FF" w:rsidP="001327FF"/>
        </w:tc>
      </w:tr>
      <w:tr w:rsidR="001327FF" w14:paraId="2CA395B7" w14:textId="77777777" w:rsidTr="00D010C7">
        <w:tc>
          <w:tcPr>
            <w:tcW w:w="2356" w:type="pct"/>
          </w:tcPr>
          <w:p w14:paraId="0AC9AEA0" w14:textId="77777777" w:rsidR="001327FF" w:rsidRDefault="001327FF" w:rsidP="00EB2DE2">
            <w:r>
              <w:t>Logistic Regression</w:t>
            </w:r>
          </w:p>
          <w:p w14:paraId="18503A3F" w14:textId="52132C81" w:rsidR="001327FF" w:rsidRDefault="001327FF" w:rsidP="00C44721">
            <w:pPr>
              <w:pStyle w:val="PlainText"/>
            </w:pPr>
            <w:proofErr w:type="spellStart"/>
            <w:proofErr w:type="gramStart"/>
            <w:r>
              <w:t>sklearn.linear</w:t>
            </w:r>
            <w:proofErr w:type="gramEnd"/>
            <w:r>
              <w:t>_model.LogisticRegression</w:t>
            </w:r>
            <w:proofErr w:type="spellEnd"/>
          </w:p>
        </w:tc>
        <w:tc>
          <w:tcPr>
            <w:tcW w:w="2644" w:type="pct"/>
          </w:tcPr>
          <w:p w14:paraId="6FF4CE9A" w14:textId="44427FBB" w:rsidR="001327FF" w:rsidRDefault="0013528B" w:rsidP="001327FF">
            <w:r>
              <w:t xml:space="preserve">Statistical analysis technique for binary dependent variables </w:t>
            </w:r>
            <w:r>
              <w:fldChar w:fldCharType="begin"/>
            </w:r>
            <w:r>
              <w:instrText xml:space="preserve"> ADDIN ZOTERO_ITEM CSL_CITATION {"citationID":"ZfGzCdsI","properties":{"formattedCitation":"(Tuff\\uc0\\u233{}ry, 2011, pp. 170\\uc0\\u8211{}171)","plainCitation":"(Tufféry, 2011, pp. 170–171)","noteIndex":0},"citationItems":[{"id":159,"uris":["http://zotero.org/users/6295578/items/I96H8G24"],"uri":["http://zotero.org/users/6295578/items/I96H8G24"],"itemData":{"id":159,"type":"book","event-place":"Chichester, UK","ISBN":"978-0-470-97917-4","language":"en","note":"DOI: 10.1002/9780470979174","publisher":"John Wiley &amp; Sons, Ltd","publisher-place":"Chichester, UK","source":"DOI.org (Crossref)","title":"Data Mining and Statistics for Decision Making: Tufféry/Data Mining and Statistics for Decision Making","title-short":"Data Mining and Statistics for Decision Making","URL":"http://doi.wiley.com/10.1002/9780470979174","author":[{"family":"Tufféry","given":"Stéphane"}],"accessed":{"date-parts":[["2020",2,17]]},"issued":{"date-parts":[["2011",3,11]]}},"locator":"170-171","label":"page"}],"schema":"https://github.com/citation-style-language/schema/raw/master/csl-citation.json"} </w:instrText>
            </w:r>
            <w:r>
              <w:fldChar w:fldCharType="separate"/>
            </w:r>
            <w:r w:rsidRPr="0013528B">
              <w:t>(</w:t>
            </w:r>
            <w:proofErr w:type="spellStart"/>
            <w:r w:rsidRPr="0013528B">
              <w:t>Tufféry</w:t>
            </w:r>
            <w:proofErr w:type="spellEnd"/>
            <w:r w:rsidRPr="0013528B">
              <w:t>, 2011, pp. 170–171)</w:t>
            </w:r>
            <w:r>
              <w:fldChar w:fldCharType="end"/>
            </w:r>
          </w:p>
          <w:tbl>
            <w:tblPr>
              <w:tblStyle w:val="APAReport"/>
              <w:tblW w:w="5000" w:type="pct"/>
              <w:tblLayout w:type="fixed"/>
              <w:tblLook w:val="04A0" w:firstRow="1" w:lastRow="0" w:firstColumn="1" w:lastColumn="0" w:noHBand="0" w:noVBand="1"/>
            </w:tblPr>
            <w:tblGrid>
              <w:gridCol w:w="2431"/>
              <w:gridCol w:w="2433"/>
            </w:tblGrid>
            <w:tr w:rsidR="001327FF" w:rsidRPr="00D93EC7" w14:paraId="2B3EDD11" w14:textId="77777777" w:rsidTr="001327FF">
              <w:trPr>
                <w:cnfStyle w:val="100000000000" w:firstRow="1" w:lastRow="0" w:firstColumn="0" w:lastColumn="0" w:oddVBand="0" w:evenVBand="0" w:oddHBand="0" w:evenHBand="0" w:firstRowFirstColumn="0" w:firstRowLastColumn="0" w:lastRowFirstColumn="0" w:lastRowLastColumn="0"/>
              </w:trPr>
              <w:tc>
                <w:tcPr>
                  <w:tcW w:w="2499" w:type="pct"/>
                </w:tcPr>
                <w:p w14:paraId="1DA6E342" w14:textId="77777777" w:rsidR="001327FF" w:rsidRPr="00D93EC7" w:rsidRDefault="001327FF" w:rsidP="001327FF">
                  <w:r w:rsidRPr="00D93EC7">
                    <w:t>Advantages</w:t>
                  </w:r>
                </w:p>
              </w:tc>
              <w:tc>
                <w:tcPr>
                  <w:tcW w:w="2501" w:type="pct"/>
                </w:tcPr>
                <w:p w14:paraId="26692861" w14:textId="77777777" w:rsidR="001327FF" w:rsidRPr="00D93EC7" w:rsidRDefault="001327FF" w:rsidP="001327FF">
                  <w:r w:rsidRPr="00D93EC7">
                    <w:t>Disadvantages</w:t>
                  </w:r>
                </w:p>
              </w:tc>
            </w:tr>
            <w:tr w:rsidR="001327FF" w:rsidRPr="00D93EC7" w14:paraId="1ECCDD13" w14:textId="77777777" w:rsidTr="001327FF">
              <w:tc>
                <w:tcPr>
                  <w:tcW w:w="2499" w:type="pct"/>
                </w:tcPr>
                <w:p w14:paraId="25B3A820" w14:textId="4244938A" w:rsidR="001327FF" w:rsidRPr="00D93EC7" w:rsidRDefault="00D010C7" w:rsidP="001327FF">
                  <w:r>
                    <w:t>Appropriate classification method given binary nature of the target variable</w:t>
                  </w:r>
                </w:p>
              </w:tc>
              <w:tc>
                <w:tcPr>
                  <w:tcW w:w="2501" w:type="pct"/>
                </w:tcPr>
                <w:p w14:paraId="78458A05" w14:textId="2BFCCCF3" w:rsidR="001327FF" w:rsidRPr="00D93EC7" w:rsidRDefault="00D010C7" w:rsidP="001327FF">
                  <w:r>
                    <w:t>Requires careful interpretation and presentation of results</w:t>
                  </w:r>
                </w:p>
              </w:tc>
            </w:tr>
          </w:tbl>
          <w:p w14:paraId="58D7463F" w14:textId="743A49ED" w:rsidR="001327FF" w:rsidRDefault="001327FF" w:rsidP="00EB2DE2"/>
        </w:tc>
      </w:tr>
    </w:tbl>
    <w:p w14:paraId="5B3A0CE4" w14:textId="475CA9E5" w:rsidR="00572314" w:rsidRDefault="00572314" w:rsidP="00572314">
      <w:pPr>
        <w:pStyle w:val="Heading1"/>
      </w:pPr>
      <w:bookmarkStart w:id="69" w:name="_Toc34724088"/>
      <w:r>
        <w:lastRenderedPageBreak/>
        <w:t>Data Summary and Implications</w:t>
      </w:r>
      <w:bookmarkEnd w:id="69"/>
    </w:p>
    <w:p w14:paraId="21D93F14" w14:textId="7C09BC7E" w:rsidR="007D4D03" w:rsidRDefault="001C33E4" w:rsidP="004F3FF2">
      <w:pPr>
        <w:pStyle w:val="BodyText"/>
        <w:rPr>
          <w:lang w:eastAsia="en-US"/>
        </w:rPr>
      </w:pPr>
      <w:r>
        <w:t>In response to the research question, t</w:t>
      </w:r>
      <w:r w:rsidR="00E67D76">
        <w:t>his section summarizes analysis implications in the context of early identification of incidents likely to cause breaches in Service Level Agreement thresholds</w:t>
      </w:r>
      <w:r w:rsidR="002F0F31">
        <w:t xml:space="preserve">. </w:t>
      </w:r>
    </w:p>
    <w:p w14:paraId="2FAA03C2" w14:textId="77777777" w:rsidR="001C33E4" w:rsidRDefault="001C33E4" w:rsidP="001C33E4">
      <w:pPr>
        <w:pStyle w:val="IntenseQuote"/>
      </w:pPr>
      <w:bookmarkStart w:id="70" w:name="_Toc34724089"/>
      <w:r>
        <w:t>What factors predict Incident Management SLA compliance?</w:t>
      </w:r>
    </w:p>
    <w:p w14:paraId="61E34E16" w14:textId="57DAB7FA" w:rsidR="004C6782" w:rsidRDefault="004C6782" w:rsidP="004C6782">
      <w:pPr>
        <w:pStyle w:val="Heading2"/>
      </w:pPr>
      <w:r>
        <w:t>Discussion of Results</w:t>
      </w:r>
      <w:bookmarkEnd w:id="70"/>
    </w:p>
    <w:p w14:paraId="02EF8157" w14:textId="16BB69AA" w:rsidR="004D5705" w:rsidRPr="00F10779" w:rsidRDefault="007D4D03" w:rsidP="004D5705">
      <w:pPr>
        <w:pStyle w:val="BodyText"/>
        <w:rPr>
          <w:lang w:eastAsia="en-US"/>
        </w:rPr>
      </w:pPr>
      <w:r>
        <w:rPr>
          <w:lang w:eastAsia="en-US"/>
        </w:rPr>
        <w:t>Given the study’s</w:t>
      </w:r>
      <w:r w:rsidR="004D5705" w:rsidRPr="007D4D03">
        <w:rPr>
          <w:lang w:eastAsia="en-US"/>
        </w:rPr>
        <w:t xml:space="preserve"> </w:t>
      </w:r>
      <w:r w:rsidR="008156B4">
        <w:rPr>
          <w:lang w:eastAsia="en-US"/>
        </w:rPr>
        <w:t xml:space="preserve">research question and </w:t>
      </w:r>
      <w:r w:rsidR="004D5705" w:rsidRPr="007D4D03">
        <w:rPr>
          <w:lang w:eastAsia="en-US"/>
        </w:rPr>
        <w:t>hypotheses</w:t>
      </w:r>
      <w:r>
        <w:rPr>
          <w:lang w:eastAsia="en-US"/>
        </w:rPr>
        <w:t xml:space="preserve">, the project developed a logistic regression model predicting the final </w:t>
      </w:r>
      <w:r w:rsidR="008156B4">
        <w:rPr>
          <w:lang w:eastAsia="en-US"/>
        </w:rPr>
        <w:t xml:space="preserve">SLA </w:t>
      </w:r>
      <w:r>
        <w:rPr>
          <w:lang w:eastAsia="en-US"/>
        </w:rPr>
        <w:t>status of an incident based on data available during the early stages of an incident</w:t>
      </w:r>
      <w:r w:rsidR="00A11A8C">
        <w:rPr>
          <w:lang w:eastAsia="en-US"/>
        </w:rPr>
        <w:t>’</w:t>
      </w:r>
      <w:r>
        <w:rPr>
          <w:lang w:eastAsia="en-US"/>
        </w:rPr>
        <w:t>s lifecycle. Recall:</w:t>
      </w:r>
    </w:p>
    <w:p w14:paraId="39418C08" w14:textId="77777777" w:rsidR="004D5705" w:rsidRPr="00F10779" w:rsidRDefault="004D5705" w:rsidP="004D5705">
      <w:pPr>
        <w:pStyle w:val="List"/>
      </w:pPr>
      <w:r w:rsidRPr="00F10779">
        <w:t>H</w:t>
      </w:r>
      <w:r w:rsidRPr="00F10779">
        <w:rPr>
          <w:vertAlign w:val="subscript"/>
        </w:rPr>
        <w:t>0</w:t>
      </w:r>
      <w:r w:rsidRPr="00F10779">
        <w:t xml:space="preserve">: Data contains no significant indicators about the final SLA status of an incident (the coefficients of a logistic regression model are zero, </w:t>
      </w:r>
      <m:oMath>
        <m:sSub>
          <m:sSubPr>
            <m:ctrlPr>
              <w:rPr>
                <w:rFonts w:ascii="Cambria Math" w:hAnsi="Cambria Math"/>
                <w:i/>
              </w:rPr>
            </m:ctrlPr>
          </m:sSubPr>
          <m:e>
            <m:r>
              <w:rPr>
                <w:rFonts w:ascii="Cambria Math" w:hAnsi="Cambria Math"/>
              </w:rPr>
              <m:t>β</m:t>
            </m:r>
          </m:e>
          <m:sub>
            <m:r>
              <m:rPr>
                <m:sty m:val="p"/>
              </m:rPr>
              <w:rPr>
                <w:rFonts w:ascii="Cambria Math" w:hAnsi="Cambria Math"/>
              </w:rPr>
              <m:t>i</m:t>
            </m:r>
          </m:sub>
        </m:sSub>
        <m:r>
          <w:rPr>
            <w:rFonts w:ascii="Cambria Math" w:hAnsi="Cambria Math"/>
          </w:rPr>
          <m:t>=0</m:t>
        </m:r>
      </m:oMath>
      <w:r w:rsidRPr="00F10779">
        <w:t>)</w:t>
      </w:r>
    </w:p>
    <w:p w14:paraId="22A5F18E" w14:textId="77777777" w:rsidR="004D5705" w:rsidRPr="00417BA0" w:rsidRDefault="004D5705" w:rsidP="004D5705">
      <w:pPr>
        <w:pStyle w:val="List"/>
      </w:pPr>
      <w:r w:rsidRPr="00F10779">
        <w:t>H</w:t>
      </w:r>
      <w:r w:rsidRPr="00F10779">
        <w:rPr>
          <w:vertAlign w:val="subscript"/>
        </w:rPr>
        <w:t>1</w:t>
      </w:r>
      <w:r w:rsidRPr="00F10779">
        <w:t xml:space="preserve">: Data contains significant indicators about the final SLA status of an incident (the coefficients of a logistic regression model are not zero, </w:t>
      </w:r>
      <m:oMath>
        <m:sSub>
          <m:sSubPr>
            <m:ctrlPr>
              <w:rPr>
                <w:rFonts w:ascii="Cambria Math" w:hAnsi="Cambria Math"/>
                <w:i/>
              </w:rPr>
            </m:ctrlPr>
          </m:sSubPr>
          <m:e>
            <m:r>
              <w:rPr>
                <w:rFonts w:ascii="Cambria Math" w:hAnsi="Cambria Math"/>
              </w:rPr>
              <m:t>β</m:t>
            </m:r>
          </m:e>
          <m:sub>
            <m:r>
              <m:rPr>
                <m:sty m:val="p"/>
              </m:rPr>
              <w:rPr>
                <w:rFonts w:ascii="Cambria Math" w:hAnsi="Cambria Math"/>
              </w:rPr>
              <m:t>i</m:t>
            </m:r>
          </m:sub>
        </m:sSub>
        <m:r>
          <w:rPr>
            <w:rFonts w:ascii="Cambria Math" w:hAnsi="Cambria Math"/>
          </w:rPr>
          <m:t>≠0</m:t>
        </m:r>
      </m:oMath>
      <w:r w:rsidRPr="00F10779">
        <w:t>)</w:t>
      </w:r>
    </w:p>
    <w:p w14:paraId="533090D4" w14:textId="1D01BBE0" w:rsidR="004D5705" w:rsidRDefault="004D5705" w:rsidP="004D5705">
      <w:pPr>
        <w:pStyle w:val="BodyText"/>
      </w:pPr>
      <w:r w:rsidRPr="007D4D03">
        <w:t xml:space="preserve">If any one of </w:t>
      </w:r>
      <w:r w:rsidR="002F0F31" w:rsidRPr="007D4D03">
        <w:t>the</w:t>
      </w:r>
      <w:r w:rsidRPr="007D4D03">
        <w:t xml:space="preserve"> logistic regression model’s coefficients significantly differs from zero, the study will accept the alternative hypothesis (H</w:t>
      </w:r>
      <w:r w:rsidRPr="007D4D03">
        <w:rPr>
          <w:vertAlign w:val="subscript"/>
        </w:rPr>
        <w:t>1</w:t>
      </w:r>
      <w:r w:rsidRPr="007D4D03">
        <w:t>), otherwise the study will fail to reject the null hypothesis (H</w:t>
      </w:r>
      <w:r w:rsidRPr="007D4D03">
        <w:rPr>
          <w:vertAlign w:val="subscript"/>
        </w:rPr>
        <w:t>0</w:t>
      </w:r>
      <w:r w:rsidRPr="007D4D03">
        <w:t>).</w:t>
      </w:r>
      <w:r w:rsidR="00973428">
        <w:t xml:space="preserve"> </w:t>
      </w:r>
      <w:r w:rsidR="00973428">
        <w:fldChar w:fldCharType="begin"/>
      </w:r>
      <w:r w:rsidR="00973428">
        <w:instrText xml:space="preserve"> REF _Ref34658592 \h </w:instrText>
      </w:r>
      <w:r w:rsidR="00973428">
        <w:fldChar w:fldCharType="separate"/>
      </w:r>
      <w:r w:rsidR="0068377B">
        <w:t xml:space="preserve">Exhibit </w:t>
      </w:r>
      <w:r w:rsidR="0068377B">
        <w:rPr>
          <w:noProof/>
        </w:rPr>
        <w:t>16</w:t>
      </w:r>
      <w:r w:rsidR="00973428">
        <w:fldChar w:fldCharType="end"/>
      </w:r>
      <w:r w:rsidR="00973428">
        <w:t xml:space="preserve"> lists the coefficients resulting from the </w:t>
      </w:r>
      <w:r w:rsidR="00D3014E">
        <w:t xml:space="preserve">selected </w:t>
      </w:r>
      <w:r w:rsidR="00973428">
        <w:t>optimization step of model development. With seven of the eight variables showing a significance level (P-value) less than alpha (0.05), the study accepts the alternative hypothesis that data does contain significant indicators of an incident’s final SLA status.</w:t>
      </w:r>
      <w:r w:rsidR="000A423C">
        <w:t xml:space="preserve"> Note that automated feature selection removed </w:t>
      </w:r>
      <w:proofErr w:type="spellStart"/>
      <w:r w:rsidR="000A423C" w:rsidRPr="00916FE7">
        <w:rPr>
          <w:rStyle w:val="PlainTextChar"/>
        </w:rPr>
        <w:t>CI_TypeSubType_aff</w:t>
      </w:r>
      <w:proofErr w:type="spellEnd"/>
      <w:r w:rsidR="000A423C">
        <w:t xml:space="preserve"> as insignificant prior to </w:t>
      </w:r>
      <w:r w:rsidR="00081A9D">
        <w:t xml:space="preserve">model </w:t>
      </w:r>
      <w:r w:rsidR="000A423C">
        <w:t>generat</w:t>
      </w:r>
      <w:r w:rsidR="00081A9D">
        <w:t>ion</w:t>
      </w:r>
      <w:r w:rsidR="000A423C">
        <w:t>.</w:t>
      </w:r>
    </w:p>
    <w:p w14:paraId="1328C46C" w14:textId="0930031F" w:rsidR="007D4D03" w:rsidRDefault="007D4D03" w:rsidP="007D4D03">
      <w:pPr>
        <w:pStyle w:val="Caption"/>
      </w:pPr>
      <w:bookmarkStart w:id="71" w:name="_Ref34658592"/>
      <w:bookmarkStart w:id="72" w:name="_Toc34724116"/>
      <w:r>
        <w:t xml:space="preserve">Exhibit </w:t>
      </w:r>
      <w:fldSimple w:instr=" SEQ Exhibit \* ARABIC ">
        <w:r w:rsidR="0068377B">
          <w:rPr>
            <w:noProof/>
          </w:rPr>
          <w:t>16</w:t>
        </w:r>
      </w:fldSimple>
      <w:bookmarkEnd w:id="71"/>
      <w:r>
        <w:t>. Logistic Regression Model Coefficients</w:t>
      </w:r>
      <w:bookmarkEnd w:id="72"/>
    </w:p>
    <w:tbl>
      <w:tblPr>
        <w:tblStyle w:val="APAReport"/>
        <w:tblW w:w="9093" w:type="dxa"/>
        <w:tblLook w:val="04A0" w:firstRow="1" w:lastRow="0" w:firstColumn="1" w:lastColumn="0" w:noHBand="0" w:noVBand="1"/>
      </w:tblPr>
      <w:tblGrid>
        <w:gridCol w:w="4770"/>
        <w:gridCol w:w="1723"/>
        <w:gridCol w:w="1300"/>
        <w:gridCol w:w="1300"/>
      </w:tblGrid>
      <w:tr w:rsidR="002F0F31" w:rsidRPr="002F0F31" w14:paraId="298A38D0" w14:textId="77777777" w:rsidTr="002F0F31">
        <w:trPr>
          <w:cnfStyle w:val="100000000000" w:firstRow="1" w:lastRow="0" w:firstColumn="0" w:lastColumn="0" w:oddVBand="0" w:evenVBand="0" w:oddHBand="0" w:evenHBand="0" w:firstRowFirstColumn="0" w:firstRowLastColumn="0" w:lastRowFirstColumn="0" w:lastRowLastColumn="0"/>
          <w:trHeight w:val="20"/>
        </w:trPr>
        <w:tc>
          <w:tcPr>
            <w:tcW w:w="4770" w:type="dxa"/>
            <w:noWrap/>
            <w:hideMark/>
          </w:tcPr>
          <w:p w14:paraId="32FCAD3B" w14:textId="77777777" w:rsidR="002F0F31" w:rsidRPr="002F0F31" w:rsidRDefault="002F0F31" w:rsidP="002F0F31">
            <w:r w:rsidRPr="002F0F31">
              <w:t>Variable</w:t>
            </w:r>
          </w:p>
        </w:tc>
        <w:tc>
          <w:tcPr>
            <w:tcW w:w="1723" w:type="dxa"/>
            <w:noWrap/>
            <w:hideMark/>
          </w:tcPr>
          <w:p w14:paraId="228E7059" w14:textId="77777777" w:rsidR="002F0F31" w:rsidRPr="002F0F31" w:rsidRDefault="002F0F31" w:rsidP="002F0F31">
            <w:r w:rsidRPr="002F0F31">
              <w:t>Coefficient</w:t>
            </w:r>
          </w:p>
        </w:tc>
        <w:tc>
          <w:tcPr>
            <w:tcW w:w="1300" w:type="dxa"/>
            <w:noWrap/>
            <w:hideMark/>
          </w:tcPr>
          <w:p w14:paraId="4D78DDD9" w14:textId="71E3E4BD" w:rsidR="002F0F31" w:rsidRPr="002F0F31" w:rsidRDefault="002F0F31" w:rsidP="002F0F31">
            <w:r>
              <w:t xml:space="preserve">F </w:t>
            </w:r>
            <w:r w:rsidRPr="002F0F31">
              <w:t>score</w:t>
            </w:r>
          </w:p>
        </w:tc>
        <w:tc>
          <w:tcPr>
            <w:tcW w:w="1300" w:type="dxa"/>
            <w:noWrap/>
            <w:hideMark/>
          </w:tcPr>
          <w:p w14:paraId="30E3ADAB" w14:textId="5BC239B7" w:rsidR="002F0F31" w:rsidRPr="002F0F31" w:rsidRDefault="002F0F31" w:rsidP="002F0F31">
            <w:r>
              <w:t>P</w:t>
            </w:r>
            <w:r w:rsidRPr="002F0F31">
              <w:t>-value</w:t>
            </w:r>
          </w:p>
        </w:tc>
      </w:tr>
      <w:tr w:rsidR="00973428" w:rsidRPr="002F0F31" w14:paraId="0D251446" w14:textId="77777777" w:rsidTr="00EB44AD">
        <w:trPr>
          <w:trHeight w:val="20"/>
        </w:trPr>
        <w:tc>
          <w:tcPr>
            <w:tcW w:w="4770" w:type="dxa"/>
            <w:noWrap/>
            <w:hideMark/>
          </w:tcPr>
          <w:p w14:paraId="36B2462D" w14:textId="77777777" w:rsidR="00973428" w:rsidRPr="002F0F31" w:rsidRDefault="00973428" w:rsidP="00FC298A">
            <w:pPr>
              <w:pStyle w:val="PlainText"/>
            </w:pPr>
            <w:proofErr w:type="spellStart"/>
            <w:r w:rsidRPr="002F0F31">
              <w:t>Service_Component_WBS_aff</w:t>
            </w:r>
            <w:proofErr w:type="spellEnd"/>
          </w:p>
        </w:tc>
        <w:tc>
          <w:tcPr>
            <w:tcW w:w="1723" w:type="dxa"/>
            <w:noWrap/>
            <w:vAlign w:val="bottom"/>
            <w:hideMark/>
          </w:tcPr>
          <w:p w14:paraId="703AF22E" w14:textId="7DD8FD50" w:rsidR="00973428" w:rsidRPr="00973428" w:rsidRDefault="00973428" w:rsidP="00973428">
            <w:pPr>
              <w:jc w:val="right"/>
            </w:pPr>
            <w:r w:rsidRPr="00973428">
              <w:t>0.1040</w:t>
            </w:r>
          </w:p>
        </w:tc>
        <w:tc>
          <w:tcPr>
            <w:tcW w:w="1300" w:type="dxa"/>
            <w:noWrap/>
            <w:vAlign w:val="bottom"/>
            <w:hideMark/>
          </w:tcPr>
          <w:p w14:paraId="2069B3A4" w14:textId="6E4AEB96" w:rsidR="00973428" w:rsidRPr="00973428" w:rsidRDefault="00973428" w:rsidP="00973428">
            <w:pPr>
              <w:jc w:val="right"/>
            </w:pPr>
            <w:r w:rsidRPr="00973428">
              <w:t>141.5840</w:t>
            </w:r>
          </w:p>
        </w:tc>
        <w:tc>
          <w:tcPr>
            <w:tcW w:w="1300" w:type="dxa"/>
            <w:noWrap/>
            <w:vAlign w:val="bottom"/>
            <w:hideMark/>
          </w:tcPr>
          <w:p w14:paraId="121D67D5" w14:textId="788C7294" w:rsidR="00973428" w:rsidRPr="00973428" w:rsidRDefault="00973428" w:rsidP="00973428">
            <w:pPr>
              <w:jc w:val="right"/>
            </w:pPr>
            <w:r w:rsidRPr="00973428">
              <w:t>0.0000</w:t>
            </w:r>
          </w:p>
        </w:tc>
      </w:tr>
      <w:tr w:rsidR="00973428" w:rsidRPr="002F0F31" w14:paraId="594353BF" w14:textId="77777777" w:rsidTr="00EB44AD">
        <w:trPr>
          <w:trHeight w:val="20"/>
        </w:trPr>
        <w:tc>
          <w:tcPr>
            <w:tcW w:w="4770" w:type="dxa"/>
            <w:noWrap/>
            <w:hideMark/>
          </w:tcPr>
          <w:p w14:paraId="62877641" w14:textId="77777777" w:rsidR="00973428" w:rsidRPr="002F0F31" w:rsidRDefault="00973428" w:rsidP="00FC298A">
            <w:pPr>
              <w:pStyle w:val="PlainText"/>
            </w:pPr>
            <w:r w:rsidRPr="002F0F31">
              <w:t>Urgency</w:t>
            </w:r>
          </w:p>
        </w:tc>
        <w:tc>
          <w:tcPr>
            <w:tcW w:w="1723" w:type="dxa"/>
            <w:noWrap/>
            <w:vAlign w:val="bottom"/>
            <w:hideMark/>
          </w:tcPr>
          <w:p w14:paraId="01D077A1" w14:textId="11C9916E" w:rsidR="00973428" w:rsidRPr="00973428" w:rsidRDefault="00973428" w:rsidP="00973428">
            <w:pPr>
              <w:jc w:val="right"/>
            </w:pPr>
            <w:r w:rsidRPr="00973428">
              <w:t>0.1881</w:t>
            </w:r>
          </w:p>
        </w:tc>
        <w:tc>
          <w:tcPr>
            <w:tcW w:w="1300" w:type="dxa"/>
            <w:noWrap/>
            <w:vAlign w:val="bottom"/>
            <w:hideMark/>
          </w:tcPr>
          <w:p w14:paraId="358A1110" w14:textId="42268DA9" w:rsidR="00973428" w:rsidRPr="00973428" w:rsidRDefault="00973428" w:rsidP="00973428">
            <w:pPr>
              <w:jc w:val="right"/>
            </w:pPr>
            <w:r w:rsidRPr="00973428">
              <w:t>6104.4400</w:t>
            </w:r>
          </w:p>
        </w:tc>
        <w:tc>
          <w:tcPr>
            <w:tcW w:w="1300" w:type="dxa"/>
            <w:noWrap/>
            <w:vAlign w:val="bottom"/>
            <w:hideMark/>
          </w:tcPr>
          <w:p w14:paraId="0CBD67C9" w14:textId="38F7C063" w:rsidR="00973428" w:rsidRPr="00973428" w:rsidRDefault="00973428" w:rsidP="00973428">
            <w:pPr>
              <w:jc w:val="right"/>
            </w:pPr>
            <w:r w:rsidRPr="00973428">
              <w:t>0.0000</w:t>
            </w:r>
          </w:p>
        </w:tc>
      </w:tr>
      <w:tr w:rsidR="00973428" w:rsidRPr="002F0F31" w14:paraId="6BBAC6CA" w14:textId="77777777" w:rsidTr="00EB44AD">
        <w:trPr>
          <w:trHeight w:val="20"/>
        </w:trPr>
        <w:tc>
          <w:tcPr>
            <w:tcW w:w="4770" w:type="dxa"/>
            <w:noWrap/>
            <w:hideMark/>
          </w:tcPr>
          <w:p w14:paraId="06F0BC67" w14:textId="77777777" w:rsidR="00973428" w:rsidRPr="002F0F31" w:rsidRDefault="00973428" w:rsidP="00FC298A">
            <w:pPr>
              <w:pStyle w:val="PlainText"/>
            </w:pPr>
            <w:proofErr w:type="spellStart"/>
            <w:r w:rsidRPr="002F0F31">
              <w:t>KM_number</w:t>
            </w:r>
            <w:proofErr w:type="spellEnd"/>
          </w:p>
        </w:tc>
        <w:tc>
          <w:tcPr>
            <w:tcW w:w="1723" w:type="dxa"/>
            <w:noWrap/>
            <w:vAlign w:val="bottom"/>
            <w:hideMark/>
          </w:tcPr>
          <w:p w14:paraId="5C78721D" w14:textId="736E8406" w:rsidR="00973428" w:rsidRPr="00973428" w:rsidRDefault="00973428" w:rsidP="00973428">
            <w:pPr>
              <w:jc w:val="right"/>
            </w:pPr>
            <w:r w:rsidRPr="00973428">
              <w:t>1.1217</w:t>
            </w:r>
          </w:p>
        </w:tc>
        <w:tc>
          <w:tcPr>
            <w:tcW w:w="1300" w:type="dxa"/>
            <w:noWrap/>
            <w:vAlign w:val="bottom"/>
            <w:hideMark/>
          </w:tcPr>
          <w:p w14:paraId="13BEB34E" w14:textId="312D19E4" w:rsidR="00973428" w:rsidRPr="00973428" w:rsidRDefault="00973428" w:rsidP="00973428">
            <w:pPr>
              <w:jc w:val="right"/>
            </w:pPr>
            <w:r w:rsidRPr="00973428">
              <w:t>177.7560</w:t>
            </w:r>
          </w:p>
        </w:tc>
        <w:tc>
          <w:tcPr>
            <w:tcW w:w="1300" w:type="dxa"/>
            <w:noWrap/>
            <w:vAlign w:val="bottom"/>
            <w:hideMark/>
          </w:tcPr>
          <w:p w14:paraId="15F178FA" w14:textId="7FFEFCD9" w:rsidR="00973428" w:rsidRPr="00973428" w:rsidRDefault="00973428" w:rsidP="00973428">
            <w:pPr>
              <w:jc w:val="right"/>
            </w:pPr>
            <w:r w:rsidRPr="00973428">
              <w:t>0.0000</w:t>
            </w:r>
          </w:p>
        </w:tc>
      </w:tr>
      <w:tr w:rsidR="00973428" w:rsidRPr="002F0F31" w14:paraId="08705E0D" w14:textId="77777777" w:rsidTr="00EB44AD">
        <w:trPr>
          <w:trHeight w:val="20"/>
        </w:trPr>
        <w:tc>
          <w:tcPr>
            <w:tcW w:w="4770" w:type="dxa"/>
            <w:noWrap/>
            <w:hideMark/>
          </w:tcPr>
          <w:p w14:paraId="77692785" w14:textId="77777777" w:rsidR="00973428" w:rsidRPr="002F0F31" w:rsidRDefault="00973428" w:rsidP="00FC298A">
            <w:pPr>
              <w:pStyle w:val="PlainText"/>
            </w:pPr>
            <w:proofErr w:type="spellStart"/>
            <w:r w:rsidRPr="002F0F31">
              <w:t>Count_Related_Interactions</w:t>
            </w:r>
            <w:proofErr w:type="spellEnd"/>
          </w:p>
        </w:tc>
        <w:tc>
          <w:tcPr>
            <w:tcW w:w="1723" w:type="dxa"/>
            <w:noWrap/>
            <w:vAlign w:val="bottom"/>
            <w:hideMark/>
          </w:tcPr>
          <w:p w14:paraId="181E0823" w14:textId="7EF45F41" w:rsidR="00973428" w:rsidRPr="00973428" w:rsidRDefault="00973428" w:rsidP="00973428">
            <w:pPr>
              <w:jc w:val="right"/>
            </w:pPr>
            <w:r w:rsidRPr="00973428">
              <w:t>1.1726</w:t>
            </w:r>
          </w:p>
        </w:tc>
        <w:tc>
          <w:tcPr>
            <w:tcW w:w="1300" w:type="dxa"/>
            <w:noWrap/>
            <w:vAlign w:val="bottom"/>
            <w:hideMark/>
          </w:tcPr>
          <w:p w14:paraId="532AF311" w14:textId="4C925742" w:rsidR="00973428" w:rsidRPr="00973428" w:rsidRDefault="00973428" w:rsidP="00973428">
            <w:pPr>
              <w:jc w:val="right"/>
            </w:pPr>
            <w:r w:rsidRPr="00973428">
              <w:t>679.7630</w:t>
            </w:r>
          </w:p>
        </w:tc>
        <w:tc>
          <w:tcPr>
            <w:tcW w:w="1300" w:type="dxa"/>
            <w:noWrap/>
            <w:vAlign w:val="bottom"/>
            <w:hideMark/>
          </w:tcPr>
          <w:p w14:paraId="31BBB08A" w14:textId="63CF24E8" w:rsidR="00973428" w:rsidRPr="00973428" w:rsidRDefault="00973428" w:rsidP="00973428">
            <w:pPr>
              <w:jc w:val="right"/>
            </w:pPr>
            <w:r w:rsidRPr="00973428">
              <w:t>0.0000</w:t>
            </w:r>
          </w:p>
        </w:tc>
      </w:tr>
      <w:tr w:rsidR="00973428" w:rsidRPr="002F0F31" w14:paraId="2F9D74F9" w14:textId="77777777" w:rsidTr="00EB44AD">
        <w:trPr>
          <w:trHeight w:val="20"/>
        </w:trPr>
        <w:tc>
          <w:tcPr>
            <w:tcW w:w="4770" w:type="dxa"/>
            <w:noWrap/>
            <w:hideMark/>
          </w:tcPr>
          <w:p w14:paraId="59D4C9E0" w14:textId="77777777" w:rsidR="00973428" w:rsidRPr="002F0F31" w:rsidRDefault="00973428" w:rsidP="00FC298A">
            <w:pPr>
              <w:pStyle w:val="PlainText"/>
            </w:pPr>
            <w:proofErr w:type="spellStart"/>
            <w:r w:rsidRPr="002F0F31">
              <w:t>Count_Related_Incidents</w:t>
            </w:r>
            <w:proofErr w:type="spellEnd"/>
          </w:p>
        </w:tc>
        <w:tc>
          <w:tcPr>
            <w:tcW w:w="1723" w:type="dxa"/>
            <w:noWrap/>
            <w:vAlign w:val="bottom"/>
            <w:hideMark/>
          </w:tcPr>
          <w:p w14:paraId="53517635" w14:textId="3830B115" w:rsidR="00973428" w:rsidRPr="00973428" w:rsidRDefault="00973428" w:rsidP="00973428">
            <w:pPr>
              <w:jc w:val="right"/>
            </w:pPr>
            <w:r w:rsidRPr="00973428">
              <w:t>1.2459</w:t>
            </w:r>
          </w:p>
        </w:tc>
        <w:tc>
          <w:tcPr>
            <w:tcW w:w="1300" w:type="dxa"/>
            <w:noWrap/>
            <w:vAlign w:val="bottom"/>
            <w:hideMark/>
          </w:tcPr>
          <w:p w14:paraId="7730B54E" w14:textId="7114D93A" w:rsidR="00973428" w:rsidRPr="00973428" w:rsidRDefault="00973428" w:rsidP="00973428">
            <w:pPr>
              <w:jc w:val="right"/>
            </w:pPr>
            <w:r w:rsidRPr="00973428">
              <w:t>902.1090</w:t>
            </w:r>
          </w:p>
        </w:tc>
        <w:tc>
          <w:tcPr>
            <w:tcW w:w="1300" w:type="dxa"/>
            <w:noWrap/>
            <w:vAlign w:val="bottom"/>
            <w:hideMark/>
          </w:tcPr>
          <w:p w14:paraId="22A85A50" w14:textId="3CE9532A" w:rsidR="00973428" w:rsidRPr="00973428" w:rsidRDefault="00973428" w:rsidP="00973428">
            <w:pPr>
              <w:jc w:val="right"/>
            </w:pPr>
            <w:r w:rsidRPr="00973428">
              <w:t>0.0000</w:t>
            </w:r>
          </w:p>
        </w:tc>
      </w:tr>
      <w:tr w:rsidR="00973428" w:rsidRPr="002F0F31" w14:paraId="1C7DD1C0" w14:textId="77777777" w:rsidTr="00EB44AD">
        <w:trPr>
          <w:trHeight w:val="20"/>
        </w:trPr>
        <w:tc>
          <w:tcPr>
            <w:tcW w:w="4770" w:type="dxa"/>
            <w:noWrap/>
            <w:hideMark/>
          </w:tcPr>
          <w:p w14:paraId="469D39FE" w14:textId="77777777" w:rsidR="00973428" w:rsidRPr="002F0F31" w:rsidRDefault="00973428" w:rsidP="00FC298A">
            <w:pPr>
              <w:pStyle w:val="PlainText"/>
            </w:pPr>
            <w:proofErr w:type="spellStart"/>
            <w:r w:rsidRPr="002F0F31">
              <w:t>Count_Related_Changes</w:t>
            </w:r>
            <w:proofErr w:type="spellEnd"/>
          </w:p>
        </w:tc>
        <w:tc>
          <w:tcPr>
            <w:tcW w:w="1723" w:type="dxa"/>
            <w:noWrap/>
            <w:vAlign w:val="bottom"/>
            <w:hideMark/>
          </w:tcPr>
          <w:p w14:paraId="18C68E55" w14:textId="47B7B263" w:rsidR="00973428" w:rsidRPr="00973428" w:rsidRDefault="00973428" w:rsidP="00973428">
            <w:pPr>
              <w:jc w:val="right"/>
            </w:pPr>
            <w:r w:rsidRPr="00973428">
              <w:t>0.0388</w:t>
            </w:r>
          </w:p>
        </w:tc>
        <w:tc>
          <w:tcPr>
            <w:tcW w:w="1300" w:type="dxa"/>
            <w:noWrap/>
            <w:vAlign w:val="bottom"/>
            <w:hideMark/>
          </w:tcPr>
          <w:p w14:paraId="144F0A2E" w14:textId="4D461515" w:rsidR="00973428" w:rsidRPr="00973428" w:rsidRDefault="00973428" w:rsidP="00973428">
            <w:pPr>
              <w:jc w:val="right"/>
            </w:pPr>
            <w:r w:rsidRPr="00973428">
              <w:t>62.0758</w:t>
            </w:r>
          </w:p>
        </w:tc>
        <w:tc>
          <w:tcPr>
            <w:tcW w:w="1300" w:type="dxa"/>
            <w:noWrap/>
            <w:vAlign w:val="bottom"/>
            <w:hideMark/>
          </w:tcPr>
          <w:p w14:paraId="37463C23" w14:textId="664F963E" w:rsidR="00973428" w:rsidRPr="00973428" w:rsidRDefault="00973428" w:rsidP="00973428">
            <w:pPr>
              <w:jc w:val="right"/>
            </w:pPr>
            <w:r w:rsidRPr="00973428">
              <w:t>0.0000</w:t>
            </w:r>
          </w:p>
        </w:tc>
      </w:tr>
      <w:tr w:rsidR="00973428" w:rsidRPr="002F0F31" w14:paraId="1C013AF4" w14:textId="77777777" w:rsidTr="00EB44AD">
        <w:trPr>
          <w:trHeight w:val="20"/>
        </w:trPr>
        <w:tc>
          <w:tcPr>
            <w:tcW w:w="4770" w:type="dxa"/>
            <w:noWrap/>
            <w:hideMark/>
          </w:tcPr>
          <w:p w14:paraId="21E46DB9" w14:textId="77777777" w:rsidR="00973428" w:rsidRPr="002F0F31" w:rsidRDefault="00973428" w:rsidP="00FC298A">
            <w:pPr>
              <w:pStyle w:val="PlainText"/>
            </w:pPr>
            <w:proofErr w:type="spellStart"/>
            <w:r w:rsidRPr="002F0F31">
              <w:t>Open_Time_HourOfDay</w:t>
            </w:r>
            <w:proofErr w:type="spellEnd"/>
          </w:p>
        </w:tc>
        <w:tc>
          <w:tcPr>
            <w:tcW w:w="1723" w:type="dxa"/>
            <w:noWrap/>
            <w:vAlign w:val="bottom"/>
            <w:hideMark/>
          </w:tcPr>
          <w:p w14:paraId="535203CF" w14:textId="40B4E209" w:rsidR="00973428" w:rsidRPr="00973428" w:rsidRDefault="00973428" w:rsidP="00973428">
            <w:pPr>
              <w:jc w:val="right"/>
            </w:pPr>
            <w:r w:rsidRPr="00973428">
              <w:t>0.1824</w:t>
            </w:r>
          </w:p>
        </w:tc>
        <w:tc>
          <w:tcPr>
            <w:tcW w:w="1300" w:type="dxa"/>
            <w:noWrap/>
            <w:vAlign w:val="bottom"/>
            <w:hideMark/>
          </w:tcPr>
          <w:p w14:paraId="0C68FF7C" w14:textId="035A2973" w:rsidR="00973428" w:rsidRPr="00973428" w:rsidRDefault="00973428" w:rsidP="00973428">
            <w:pPr>
              <w:jc w:val="right"/>
            </w:pPr>
            <w:r w:rsidRPr="00973428">
              <w:t>5.6072</w:t>
            </w:r>
          </w:p>
        </w:tc>
        <w:tc>
          <w:tcPr>
            <w:tcW w:w="1300" w:type="dxa"/>
            <w:noWrap/>
            <w:vAlign w:val="bottom"/>
            <w:hideMark/>
          </w:tcPr>
          <w:p w14:paraId="331DDF03" w14:textId="2EC79B90" w:rsidR="00973428" w:rsidRPr="00973428" w:rsidRDefault="00973428" w:rsidP="00973428">
            <w:pPr>
              <w:jc w:val="right"/>
            </w:pPr>
            <w:r w:rsidRPr="00973428">
              <w:t>0.0179</w:t>
            </w:r>
          </w:p>
        </w:tc>
      </w:tr>
      <w:tr w:rsidR="00973428" w:rsidRPr="002F0F31" w14:paraId="4179D84C" w14:textId="77777777" w:rsidTr="00EB44AD">
        <w:trPr>
          <w:trHeight w:val="20"/>
        </w:trPr>
        <w:tc>
          <w:tcPr>
            <w:tcW w:w="4770" w:type="dxa"/>
            <w:noWrap/>
            <w:hideMark/>
          </w:tcPr>
          <w:p w14:paraId="763F5357" w14:textId="77777777" w:rsidR="00973428" w:rsidRPr="002F0F31" w:rsidRDefault="00973428" w:rsidP="00FC298A">
            <w:pPr>
              <w:pStyle w:val="PlainText"/>
            </w:pPr>
            <w:proofErr w:type="spellStart"/>
            <w:r w:rsidRPr="002F0F31">
              <w:t>Open_Time_DayOfWeek</w:t>
            </w:r>
            <w:proofErr w:type="spellEnd"/>
          </w:p>
        </w:tc>
        <w:tc>
          <w:tcPr>
            <w:tcW w:w="1723" w:type="dxa"/>
            <w:noWrap/>
            <w:vAlign w:val="bottom"/>
            <w:hideMark/>
          </w:tcPr>
          <w:p w14:paraId="766D335A" w14:textId="4F471BE4" w:rsidR="00973428" w:rsidRPr="00973428" w:rsidRDefault="00973428" w:rsidP="00973428">
            <w:pPr>
              <w:jc w:val="right"/>
            </w:pPr>
            <w:r w:rsidRPr="00973428">
              <w:t>-0.0358</w:t>
            </w:r>
          </w:p>
        </w:tc>
        <w:tc>
          <w:tcPr>
            <w:tcW w:w="1300" w:type="dxa"/>
            <w:noWrap/>
            <w:vAlign w:val="bottom"/>
            <w:hideMark/>
          </w:tcPr>
          <w:p w14:paraId="5658028C" w14:textId="5B81772B" w:rsidR="00973428" w:rsidRPr="00973428" w:rsidRDefault="00973428" w:rsidP="00973428">
            <w:pPr>
              <w:jc w:val="right"/>
            </w:pPr>
            <w:r w:rsidRPr="00973428">
              <w:t>0.3519</w:t>
            </w:r>
          </w:p>
        </w:tc>
        <w:tc>
          <w:tcPr>
            <w:tcW w:w="1300" w:type="dxa"/>
            <w:noWrap/>
            <w:vAlign w:val="bottom"/>
            <w:hideMark/>
          </w:tcPr>
          <w:p w14:paraId="0966A2A2" w14:textId="05202A68" w:rsidR="00973428" w:rsidRPr="00973428" w:rsidRDefault="00973428" w:rsidP="00973428">
            <w:pPr>
              <w:jc w:val="right"/>
            </w:pPr>
            <w:r w:rsidRPr="00973428">
              <w:t>0.5530</w:t>
            </w:r>
          </w:p>
        </w:tc>
      </w:tr>
    </w:tbl>
    <w:p w14:paraId="1499256D" w14:textId="6BC0FA4A" w:rsidR="00FC298A" w:rsidRPr="004C6782" w:rsidRDefault="00FC298A" w:rsidP="00346A6C">
      <w:pPr>
        <w:pStyle w:val="BodyText"/>
      </w:pPr>
      <w:r>
        <w:lastRenderedPageBreak/>
        <w:t xml:space="preserve">While the study provided statistical </w:t>
      </w:r>
      <w:r w:rsidR="00544525">
        <w:t xml:space="preserve">evidence for the </w:t>
      </w:r>
      <w:r>
        <w:t>acceptance of the alternative hypothesis, multiple limitations restrict the practical value of the resulting model. The best model identified by the study achieved a classification accuracy score of 78%</w:t>
      </w:r>
      <w:r w:rsidR="00A11A8C">
        <w:t>,</w:t>
      </w:r>
      <w:r>
        <w:t xml:space="preserve"> while the null accuracy (always selecting the majority event) resided at 70%.</w:t>
      </w:r>
      <w:r w:rsidR="00544525">
        <w:t xml:space="preserve"> Given implementation costs, this analyst questions the value gained with only an 8% accuracy increase.</w:t>
      </w:r>
      <w:r>
        <w:t xml:space="preserve"> Also, given the nature of the source data set containing anonymous information, the study was unable to investigate additional factors that could provide further discrimination and benefit to the model. Categories within Knowledge Management articles represented by </w:t>
      </w:r>
      <w:proofErr w:type="spellStart"/>
      <w:r w:rsidRPr="00FC298A">
        <w:rPr>
          <w:rStyle w:val="PlainTextChar"/>
        </w:rPr>
        <w:t>KM_number</w:t>
      </w:r>
      <w:proofErr w:type="spellEnd"/>
      <w:r>
        <w:t xml:space="preserve">, as well as </w:t>
      </w:r>
      <w:r w:rsidR="000A423C">
        <w:t>data representing configuration item types (</w:t>
      </w:r>
      <w:proofErr w:type="spellStart"/>
      <w:r w:rsidR="000A423C" w:rsidRPr="00916FE7">
        <w:rPr>
          <w:rStyle w:val="PlainTextChar"/>
        </w:rPr>
        <w:t>Service_Component_WBS_aff</w:t>
      </w:r>
      <w:proofErr w:type="spellEnd"/>
      <w:r w:rsidR="000A423C">
        <w:t>), could potentially improve the model</w:t>
      </w:r>
      <w:r w:rsidR="00544525">
        <w:t>.</w:t>
      </w:r>
    </w:p>
    <w:p w14:paraId="75E4A3AC" w14:textId="1B43911F" w:rsidR="004C6782" w:rsidRDefault="004C6782" w:rsidP="004C6782">
      <w:pPr>
        <w:pStyle w:val="Heading2"/>
      </w:pPr>
      <w:bookmarkStart w:id="73" w:name="_Toc34724090"/>
      <w:r>
        <w:t>Recommendations</w:t>
      </w:r>
      <w:bookmarkEnd w:id="73"/>
    </w:p>
    <w:p w14:paraId="2FE0FE1A" w14:textId="77777777" w:rsidR="000828D7" w:rsidRDefault="00544525" w:rsidP="000828D7">
      <w:pPr>
        <w:pStyle w:val="BodyText"/>
      </w:pPr>
      <w:r>
        <w:t>Based on these results, this analyst recommends a course of action focused on further investigation of the specific Configuration Items and Knowledge Management articles</w:t>
      </w:r>
      <w:r w:rsidR="000F1778">
        <w:t xml:space="preserve"> causing incidents that exceed </w:t>
      </w:r>
      <w:r w:rsidR="000828D7">
        <w:t>SLA thresholds. Analysis also showed that a subset of variables provide Incident Management professionals with direction for swift identification of incidents that may breach an SLA threshold. Principal component analysis and the hierarchical cluster analysis both grouped the following variables together</w:t>
      </w:r>
      <w:r w:rsidR="000828D7" w:rsidRPr="00916FE7">
        <w:t xml:space="preserve">: </w:t>
      </w:r>
    </w:p>
    <w:p w14:paraId="6580F759" w14:textId="77777777" w:rsidR="000828D7" w:rsidRDefault="000828D7" w:rsidP="000828D7">
      <w:pPr>
        <w:pStyle w:val="ListBullet2"/>
      </w:pPr>
      <w:proofErr w:type="spellStart"/>
      <w:r w:rsidRPr="00916FE7">
        <w:rPr>
          <w:rStyle w:val="PlainTextChar"/>
        </w:rPr>
        <w:t>Service_Component_WBS_aff</w:t>
      </w:r>
      <w:proofErr w:type="spellEnd"/>
      <w:r>
        <w:t xml:space="preserve">  </w:t>
      </w:r>
    </w:p>
    <w:p w14:paraId="1F9DEB40" w14:textId="77777777" w:rsidR="000828D7" w:rsidRDefault="000828D7" w:rsidP="000828D7">
      <w:pPr>
        <w:pStyle w:val="ListBullet2"/>
      </w:pPr>
      <w:proofErr w:type="spellStart"/>
      <w:r w:rsidRPr="00916FE7">
        <w:rPr>
          <w:rStyle w:val="PlainTextChar"/>
        </w:rPr>
        <w:t>KM_Number</w:t>
      </w:r>
      <w:proofErr w:type="spellEnd"/>
      <w:r>
        <w:t xml:space="preserve">   </w:t>
      </w:r>
    </w:p>
    <w:p w14:paraId="0856A888" w14:textId="77777777" w:rsidR="000828D7" w:rsidRDefault="000828D7" w:rsidP="000828D7">
      <w:pPr>
        <w:pStyle w:val="ListBullet2"/>
      </w:pPr>
      <w:proofErr w:type="spellStart"/>
      <w:r w:rsidRPr="00916FE7">
        <w:rPr>
          <w:rStyle w:val="PlainTextChar"/>
        </w:rPr>
        <w:t>CI_TypeSubType_aff</w:t>
      </w:r>
      <w:proofErr w:type="spellEnd"/>
      <w:r>
        <w:t xml:space="preserve"> </w:t>
      </w:r>
    </w:p>
    <w:p w14:paraId="07D1EB7B" w14:textId="654EE75C" w:rsidR="004C6782" w:rsidRPr="004C6782" w:rsidRDefault="000828D7" w:rsidP="000828D7">
      <w:pPr>
        <w:pStyle w:val="BodyText"/>
      </w:pPr>
      <w:r>
        <w:t xml:space="preserve">With this understanding, coupled with the identification of </w:t>
      </w:r>
      <w:proofErr w:type="spellStart"/>
      <w:r w:rsidRPr="00916FE7">
        <w:rPr>
          <w:rStyle w:val="PlainTextChar"/>
        </w:rPr>
        <w:t>Service_Component_WBS_aff</w:t>
      </w:r>
      <w:proofErr w:type="spellEnd"/>
      <w:r>
        <w:t xml:space="preserve"> and </w:t>
      </w:r>
      <w:proofErr w:type="spellStart"/>
      <w:r w:rsidRPr="00916FE7">
        <w:rPr>
          <w:rStyle w:val="PlainTextChar"/>
        </w:rPr>
        <w:t>KM_Number</w:t>
      </w:r>
      <w:proofErr w:type="spellEnd"/>
      <w:r>
        <w:t xml:space="preserve"> as significant indicators of SLA-at-Risk, Incident Management professionals can prioritize attention on identifying specific items in the IT environment causing incidents that exceed SLA thresholds. </w:t>
      </w:r>
    </w:p>
    <w:p w14:paraId="696B1A2A" w14:textId="4ADA39EF" w:rsidR="00CC40CB" w:rsidRPr="004C6782" w:rsidRDefault="000828D7" w:rsidP="00CC40CB">
      <w:pPr>
        <w:pStyle w:val="BodyText"/>
      </w:pPr>
      <w:r>
        <w:t xml:space="preserve">Recommendations for future study include seeking out additional data for use in model development and consideration of alternative classification models. As previously mentioned, additional information about categories of Knowledge Articles and Configuration Items could </w:t>
      </w:r>
      <w:r>
        <w:lastRenderedPageBreak/>
        <w:t>improve model accuracy. Further investigation of data describing the users impacted by incidents could provide additional discrimination unavailable from the source data set and the necessity of removing one of the two highly correlated variables (</w:t>
      </w:r>
      <w:r w:rsidRPr="000828D7">
        <w:rPr>
          <w:rStyle w:val="PlainTextChar"/>
        </w:rPr>
        <w:t>Impact</w:t>
      </w:r>
      <w:r>
        <w:t xml:space="preserve"> and </w:t>
      </w:r>
      <w:r w:rsidRPr="000828D7">
        <w:rPr>
          <w:rStyle w:val="PlainTextChar"/>
        </w:rPr>
        <w:t>Urgency</w:t>
      </w:r>
      <w:r>
        <w:t xml:space="preserve">). Without additional data, two alternatives for further study exist. First, investigating the efficacy of other classification techniques </w:t>
      </w:r>
      <w:r w:rsidRPr="00CC40CB">
        <w:t xml:space="preserve">may produce superior results, for example, </w:t>
      </w:r>
      <w:r w:rsidR="00CC40CB" w:rsidRPr="00CC40CB">
        <w:t xml:space="preserve">decision trees, support vector machines (SVM), naive Bayesian classifiers, </w:t>
      </w:r>
      <w:r w:rsidR="00CC40CB">
        <w:t xml:space="preserve">or </w:t>
      </w:r>
      <w:r w:rsidR="00CC40CB" w:rsidRPr="00B450A4">
        <w:rPr>
          <w:i/>
          <w:iCs/>
        </w:rPr>
        <w:t>k</w:t>
      </w:r>
      <w:r w:rsidR="00CC40CB" w:rsidRPr="00CC40CB">
        <w:t xml:space="preserve"> nearest neighbors</w:t>
      </w:r>
      <w:r w:rsidR="00CC40CB">
        <w:t>.</w:t>
      </w:r>
      <w:r>
        <w:t xml:space="preserve"> </w:t>
      </w:r>
      <w:r w:rsidR="00CC40CB">
        <w:t>Second, in-depth factor analysis of individuals could identify the specific Knowledge Articles and Configuration Items with the highest contribution towards SLA breaches.</w:t>
      </w:r>
    </w:p>
    <w:p w14:paraId="66AED8CA" w14:textId="0E5084C8" w:rsidR="00892E78" w:rsidRDefault="00417BA0" w:rsidP="00417BA0">
      <w:pPr>
        <w:pStyle w:val="Heading1"/>
      </w:pPr>
      <w:bookmarkStart w:id="74" w:name="_Toc34724091"/>
      <w:r>
        <w:lastRenderedPageBreak/>
        <w:t>References</w:t>
      </w:r>
      <w:bookmarkEnd w:id="74"/>
    </w:p>
    <w:p w14:paraId="5106377B" w14:textId="77777777" w:rsidR="00A36596" w:rsidRPr="00A36596" w:rsidRDefault="00417BA0" w:rsidP="00A36596">
      <w:pPr>
        <w:pStyle w:val="Bibliography"/>
        <w:rPr>
          <w:rFonts w:ascii="Georgia"/>
        </w:rPr>
      </w:pPr>
      <w:r>
        <w:rPr>
          <w:lang w:eastAsia="en-US"/>
        </w:rPr>
        <w:fldChar w:fldCharType="begin"/>
      </w:r>
      <w:r>
        <w:rPr>
          <w:lang w:eastAsia="en-US"/>
        </w:rPr>
        <w:instrText xml:space="preserve"> ADDIN ZOTERO_BIBL {"uncited":[],"omitted":[],"custom":[]} CSL_BIBLIOGRAPHY </w:instrText>
      </w:r>
      <w:r>
        <w:rPr>
          <w:lang w:eastAsia="en-US"/>
        </w:rPr>
        <w:fldChar w:fldCharType="separate"/>
      </w:r>
      <w:r w:rsidR="00A36596" w:rsidRPr="00A36596">
        <w:rPr>
          <w:rFonts w:ascii="Georgia"/>
          <w:i/>
          <w:iCs/>
        </w:rPr>
        <w:t>1.13. Feature selection—</w:t>
      </w:r>
      <w:proofErr w:type="spellStart"/>
      <w:r w:rsidR="00A36596" w:rsidRPr="00A36596">
        <w:rPr>
          <w:rFonts w:ascii="Georgia"/>
          <w:i/>
          <w:iCs/>
        </w:rPr>
        <w:t>Scikit</w:t>
      </w:r>
      <w:proofErr w:type="spellEnd"/>
      <w:r w:rsidR="00A36596" w:rsidRPr="00A36596">
        <w:rPr>
          <w:rFonts w:ascii="Georgia"/>
          <w:i/>
          <w:iCs/>
        </w:rPr>
        <w:t>-learn 0.22.1 documentation</w:t>
      </w:r>
      <w:r w:rsidR="00A36596" w:rsidRPr="00A36596">
        <w:rPr>
          <w:rFonts w:ascii="Georgia"/>
        </w:rPr>
        <w:t>. (n.d.). Retrieved March 4, 2020, from https://scikit-learn.org/stable/modules/feature_selection.html</w:t>
      </w:r>
    </w:p>
    <w:p w14:paraId="768B49E3" w14:textId="77777777" w:rsidR="00A36596" w:rsidRPr="00A36596" w:rsidRDefault="00A36596" w:rsidP="00A36596">
      <w:pPr>
        <w:pStyle w:val="Bibliography"/>
        <w:rPr>
          <w:rFonts w:ascii="Georgia"/>
        </w:rPr>
      </w:pPr>
      <w:r w:rsidRPr="00A36596">
        <w:rPr>
          <w:rFonts w:ascii="Georgia"/>
          <w:i/>
          <w:iCs/>
        </w:rPr>
        <w:t>1.13. Feature selection—</w:t>
      </w:r>
      <w:proofErr w:type="spellStart"/>
      <w:r w:rsidRPr="00A36596">
        <w:rPr>
          <w:rFonts w:ascii="Georgia"/>
          <w:i/>
          <w:iCs/>
        </w:rPr>
        <w:t>Scikit</w:t>
      </w:r>
      <w:proofErr w:type="spellEnd"/>
      <w:r w:rsidRPr="00A36596">
        <w:rPr>
          <w:rFonts w:ascii="Georgia"/>
          <w:i/>
          <w:iCs/>
        </w:rPr>
        <w:t>-learn 0.22.2 documentation</w:t>
      </w:r>
      <w:r w:rsidRPr="00A36596">
        <w:rPr>
          <w:rFonts w:ascii="Georgia"/>
        </w:rPr>
        <w:t>. (n.d.). Retrieved March 8, 2020, from https://scikit-learn.org/stable/modules/feature_selection.html#univariate-feature-selection</w:t>
      </w:r>
    </w:p>
    <w:p w14:paraId="589E925C" w14:textId="77777777" w:rsidR="00A36596" w:rsidRPr="00A36596" w:rsidRDefault="00A36596" w:rsidP="00A36596">
      <w:pPr>
        <w:pStyle w:val="Bibliography"/>
        <w:rPr>
          <w:rFonts w:ascii="Georgia"/>
        </w:rPr>
      </w:pPr>
      <w:r w:rsidRPr="00A36596">
        <w:rPr>
          <w:rFonts w:ascii="Georgia"/>
        </w:rPr>
        <w:t xml:space="preserve">4TU.Centre for Research Data. (2016, August). </w:t>
      </w:r>
      <w:r w:rsidRPr="00A36596">
        <w:rPr>
          <w:rFonts w:ascii="Georgia"/>
          <w:i/>
          <w:iCs/>
        </w:rPr>
        <w:t>General terms of use for 4TU.Centre for Research Data</w:t>
      </w:r>
      <w:r w:rsidRPr="00A36596">
        <w:rPr>
          <w:rFonts w:ascii="Georgia"/>
        </w:rPr>
        <w:t>. https://data.4tu.nl/repository/resource:terms_of_use/PDF</w:t>
      </w:r>
    </w:p>
    <w:p w14:paraId="5661A7DD" w14:textId="77777777" w:rsidR="00A36596" w:rsidRPr="00A36596" w:rsidRDefault="00A36596" w:rsidP="00A36596">
      <w:pPr>
        <w:pStyle w:val="Bibliography"/>
        <w:rPr>
          <w:rFonts w:ascii="Georgia"/>
        </w:rPr>
      </w:pPr>
      <w:r w:rsidRPr="00A36596">
        <w:rPr>
          <w:rFonts w:ascii="Georgia"/>
          <w:i/>
          <w:iCs/>
        </w:rPr>
        <w:t>10th International Workshop on Business Process Intelligence 2014</w:t>
      </w:r>
      <w:r w:rsidRPr="00A36596">
        <w:rPr>
          <w:rFonts w:ascii="Georgia"/>
        </w:rPr>
        <w:t>. (n.d.). https://www.win.tue.nl/bpi/doku.php?id=2014:challenge</w:t>
      </w:r>
    </w:p>
    <w:p w14:paraId="7B71BE52" w14:textId="77777777" w:rsidR="00A36596" w:rsidRPr="00A36596" w:rsidRDefault="00A36596" w:rsidP="00A36596">
      <w:pPr>
        <w:pStyle w:val="Bibliography"/>
        <w:rPr>
          <w:rFonts w:ascii="Georgia"/>
        </w:rPr>
      </w:pPr>
      <w:r w:rsidRPr="00A36596">
        <w:rPr>
          <w:rFonts w:ascii="Georgia"/>
        </w:rPr>
        <w:t xml:space="preserve">Amaral, C., </w:t>
      </w:r>
      <w:proofErr w:type="spellStart"/>
      <w:r w:rsidRPr="00A36596">
        <w:rPr>
          <w:rFonts w:ascii="Georgia"/>
        </w:rPr>
        <w:t>Fantinato</w:t>
      </w:r>
      <w:proofErr w:type="spellEnd"/>
      <w:r w:rsidRPr="00A36596">
        <w:rPr>
          <w:rFonts w:ascii="Georgia"/>
        </w:rPr>
        <w:t xml:space="preserve">, M., </w:t>
      </w:r>
      <w:proofErr w:type="spellStart"/>
      <w:r w:rsidRPr="00A36596">
        <w:rPr>
          <w:rFonts w:ascii="Georgia"/>
        </w:rPr>
        <w:t>Reijers</w:t>
      </w:r>
      <w:proofErr w:type="spellEnd"/>
      <w:r w:rsidRPr="00A36596">
        <w:rPr>
          <w:rFonts w:ascii="Georgia"/>
        </w:rPr>
        <w:t xml:space="preserve">, H., &amp; Peres, S. (2019). </w:t>
      </w:r>
      <w:r w:rsidRPr="00A36596">
        <w:rPr>
          <w:rFonts w:ascii="Georgia"/>
          <w:i/>
          <w:iCs/>
        </w:rPr>
        <w:t>Enhancing Completion Time Prediction Through Attribute Selection</w:t>
      </w:r>
      <w:r w:rsidRPr="00A36596">
        <w:rPr>
          <w:rFonts w:ascii="Georgia"/>
        </w:rPr>
        <w:t>. https://doi.org/10.1007/978-3-030-15154-6_1</w:t>
      </w:r>
    </w:p>
    <w:p w14:paraId="559F455A" w14:textId="77777777" w:rsidR="00A36596" w:rsidRPr="00A36596" w:rsidRDefault="00A36596" w:rsidP="00A36596">
      <w:pPr>
        <w:pStyle w:val="Bibliography"/>
        <w:rPr>
          <w:rFonts w:ascii="Georgia"/>
        </w:rPr>
      </w:pPr>
      <w:r w:rsidRPr="00A36596">
        <w:rPr>
          <w:rFonts w:ascii="Georgia"/>
        </w:rPr>
        <w:t xml:space="preserve">Buﬀett, S., Emond, B., &amp; Goutte, C. (2014). </w:t>
      </w:r>
      <w:r w:rsidRPr="00A36596">
        <w:rPr>
          <w:rFonts w:ascii="Georgia"/>
          <w:i/>
          <w:iCs/>
        </w:rPr>
        <w:t>Using Sequence Classiﬁcation to Label Behavior from Sequential Event Logs</w:t>
      </w:r>
      <w:r w:rsidRPr="00A36596">
        <w:rPr>
          <w:rFonts w:ascii="Georgia"/>
        </w:rPr>
        <w:t>. 27.</w:t>
      </w:r>
    </w:p>
    <w:p w14:paraId="5A346762" w14:textId="77777777" w:rsidR="00A36596" w:rsidRPr="00A36596" w:rsidRDefault="00A36596" w:rsidP="00A36596">
      <w:pPr>
        <w:pStyle w:val="Bibliography"/>
        <w:rPr>
          <w:rFonts w:ascii="Georgia"/>
        </w:rPr>
      </w:pPr>
      <w:r w:rsidRPr="00A36596">
        <w:rPr>
          <w:rFonts w:ascii="Georgia"/>
        </w:rPr>
        <w:t xml:space="preserve">Buhler, P., Callaghan, R. O., </w:t>
      </w:r>
      <w:proofErr w:type="spellStart"/>
      <w:r w:rsidRPr="00A36596">
        <w:rPr>
          <w:rFonts w:ascii="Georgia"/>
        </w:rPr>
        <w:t>Aubry</w:t>
      </w:r>
      <w:proofErr w:type="spellEnd"/>
      <w:r w:rsidRPr="00A36596">
        <w:rPr>
          <w:rFonts w:ascii="Georgia"/>
        </w:rPr>
        <w:t xml:space="preserve">, S., </w:t>
      </w:r>
      <w:proofErr w:type="spellStart"/>
      <w:r w:rsidRPr="00A36596">
        <w:rPr>
          <w:rFonts w:ascii="Georgia"/>
        </w:rPr>
        <w:t>DeJoy</w:t>
      </w:r>
      <w:proofErr w:type="spellEnd"/>
      <w:r w:rsidRPr="00A36596">
        <w:rPr>
          <w:rFonts w:ascii="Georgia"/>
        </w:rPr>
        <w:t xml:space="preserve">, D., </w:t>
      </w:r>
      <w:proofErr w:type="spellStart"/>
      <w:r w:rsidRPr="00A36596">
        <w:rPr>
          <w:rFonts w:ascii="Georgia"/>
        </w:rPr>
        <w:t>Kuo</w:t>
      </w:r>
      <w:proofErr w:type="spellEnd"/>
      <w:r w:rsidRPr="00A36596">
        <w:rPr>
          <w:rFonts w:ascii="Georgia"/>
        </w:rPr>
        <w:t xml:space="preserve">, E., </w:t>
      </w:r>
      <w:proofErr w:type="spellStart"/>
      <w:r w:rsidRPr="00A36596">
        <w:rPr>
          <w:rFonts w:ascii="Georgia"/>
        </w:rPr>
        <w:t>Shoup</w:t>
      </w:r>
      <w:proofErr w:type="spellEnd"/>
      <w:r w:rsidRPr="00A36596">
        <w:rPr>
          <w:rFonts w:ascii="Georgia"/>
        </w:rPr>
        <w:t xml:space="preserve">, N., Khosla, I., Ginsburg, M., Hartman, N., &amp; McBride, N. S. (n.d.). </w:t>
      </w:r>
      <w:r w:rsidRPr="00A36596">
        <w:rPr>
          <w:rFonts w:ascii="Georgia"/>
          <w:i/>
          <w:iCs/>
        </w:rPr>
        <w:t>Service Desk and Incident Impact Patterns Following ITIL Change Implementation</w:t>
      </w:r>
      <w:r w:rsidRPr="00A36596">
        <w:rPr>
          <w:rFonts w:ascii="Georgia"/>
        </w:rPr>
        <w:t>. 36.</w:t>
      </w:r>
    </w:p>
    <w:p w14:paraId="276F04B4" w14:textId="77777777" w:rsidR="00A36596" w:rsidRPr="00A36596" w:rsidRDefault="00A36596" w:rsidP="00A36596">
      <w:pPr>
        <w:pStyle w:val="Bibliography"/>
        <w:rPr>
          <w:rFonts w:ascii="Georgia"/>
        </w:rPr>
      </w:pPr>
      <w:r w:rsidRPr="00A36596">
        <w:rPr>
          <w:rFonts w:ascii="Georgia"/>
        </w:rPr>
        <w:t xml:space="preserve">Hanna, A. (2011). </w:t>
      </w:r>
      <w:r w:rsidRPr="00A36596">
        <w:rPr>
          <w:rFonts w:ascii="Georgia"/>
          <w:i/>
          <w:iCs/>
        </w:rPr>
        <w:t>ITIL(r) glossary and abbreviations</w:t>
      </w:r>
      <w:r w:rsidRPr="00A36596">
        <w:rPr>
          <w:rFonts w:ascii="Georgia"/>
        </w:rPr>
        <w:t>. AXELOS Limited. https://www.axelos.com/corporate/media/files/glossaries/itil_2011_glossary_gb-v1-0.pdf</w:t>
      </w:r>
    </w:p>
    <w:p w14:paraId="691428A8" w14:textId="77777777" w:rsidR="00A36596" w:rsidRPr="00A36596" w:rsidRDefault="00A36596" w:rsidP="00A36596">
      <w:pPr>
        <w:pStyle w:val="Bibliography"/>
        <w:rPr>
          <w:rFonts w:ascii="Georgia"/>
        </w:rPr>
      </w:pPr>
      <w:r w:rsidRPr="00A36596">
        <w:rPr>
          <w:rFonts w:ascii="Georgia"/>
        </w:rPr>
        <w:t xml:space="preserve">Hastie, T., </w:t>
      </w:r>
      <w:proofErr w:type="spellStart"/>
      <w:r w:rsidRPr="00A36596">
        <w:rPr>
          <w:rFonts w:ascii="Georgia"/>
        </w:rPr>
        <w:t>Tibshirani</w:t>
      </w:r>
      <w:proofErr w:type="spellEnd"/>
      <w:r w:rsidRPr="00A36596">
        <w:rPr>
          <w:rFonts w:ascii="Georgia"/>
        </w:rPr>
        <w:t xml:space="preserve">, R., &amp; Friedman, J. (n.d.). </w:t>
      </w:r>
      <w:r w:rsidRPr="00A36596">
        <w:rPr>
          <w:rFonts w:ascii="Georgia"/>
          <w:i/>
          <w:iCs/>
        </w:rPr>
        <w:t>The Elements of Statistical Learning</w:t>
      </w:r>
      <w:r w:rsidRPr="00A36596">
        <w:rPr>
          <w:rFonts w:ascii="Georgia"/>
        </w:rPr>
        <w:t>. 764.</w:t>
      </w:r>
    </w:p>
    <w:p w14:paraId="4568A8DF" w14:textId="77777777" w:rsidR="00A36596" w:rsidRPr="00A36596" w:rsidRDefault="00A36596" w:rsidP="00A36596">
      <w:pPr>
        <w:pStyle w:val="Bibliography"/>
        <w:rPr>
          <w:rFonts w:ascii="Georgia"/>
        </w:rPr>
      </w:pPr>
      <w:r w:rsidRPr="00A36596">
        <w:rPr>
          <w:rFonts w:ascii="Georgia"/>
        </w:rPr>
        <w:t xml:space="preserve">Higgins, S. (2016, April 26). </w:t>
      </w:r>
      <w:r w:rsidRPr="00A36596">
        <w:rPr>
          <w:rFonts w:ascii="Georgia"/>
          <w:i/>
          <w:iCs/>
        </w:rPr>
        <w:t>How predictive analytics have turned Incident Management on its head -</w:t>
      </w:r>
      <w:r w:rsidRPr="00A36596">
        <w:rPr>
          <w:rFonts w:ascii="Georgia"/>
        </w:rPr>
        <w:t>. http://www.theitsmreview.com/2016/04/predictive-analytics-turned-incident-management-head/</w:t>
      </w:r>
    </w:p>
    <w:p w14:paraId="5B2345CE" w14:textId="77777777" w:rsidR="00A36596" w:rsidRPr="00A36596" w:rsidRDefault="00A36596" w:rsidP="00A36596">
      <w:pPr>
        <w:pStyle w:val="Bibliography"/>
        <w:rPr>
          <w:rFonts w:ascii="Georgia"/>
        </w:rPr>
      </w:pPr>
      <w:r w:rsidRPr="00A36596">
        <w:rPr>
          <w:rFonts w:ascii="Georgia"/>
          <w:i/>
          <w:iCs/>
        </w:rPr>
        <w:t>Measuring Response and Resolution Times in Remedy | University IT</w:t>
      </w:r>
      <w:r w:rsidRPr="00A36596">
        <w:rPr>
          <w:rFonts w:ascii="Georgia"/>
        </w:rPr>
        <w:t>. (n.d.). Stanford University IT. Retrieved February 19, 2020, from https://uit.stanford.edu/service/helpdesk/support/sla</w:t>
      </w:r>
    </w:p>
    <w:p w14:paraId="7339E505" w14:textId="77777777" w:rsidR="00A36596" w:rsidRPr="00A36596" w:rsidRDefault="00A36596" w:rsidP="00A36596">
      <w:pPr>
        <w:pStyle w:val="Bibliography"/>
        <w:rPr>
          <w:rFonts w:ascii="Georgia"/>
        </w:rPr>
      </w:pPr>
      <w:r w:rsidRPr="00A36596">
        <w:rPr>
          <w:rFonts w:ascii="Georgia"/>
        </w:rPr>
        <w:t xml:space="preserve">Nisbet, R., Elder, J. F., &amp; Miner, G. (2009). </w:t>
      </w:r>
      <w:r w:rsidRPr="00A36596">
        <w:rPr>
          <w:rFonts w:ascii="Georgia"/>
          <w:i/>
          <w:iCs/>
        </w:rPr>
        <w:t>Handbook of statistical analysis and data mining applications</w:t>
      </w:r>
      <w:r w:rsidRPr="00A36596">
        <w:rPr>
          <w:rFonts w:ascii="Georgia"/>
        </w:rPr>
        <w:t>. Academic Press/Elsevier.</w:t>
      </w:r>
    </w:p>
    <w:p w14:paraId="0F13F452" w14:textId="77777777" w:rsidR="00A36596" w:rsidRPr="00A36596" w:rsidRDefault="00A36596" w:rsidP="00A36596">
      <w:pPr>
        <w:pStyle w:val="Bibliography"/>
        <w:rPr>
          <w:rFonts w:ascii="Georgia"/>
        </w:rPr>
      </w:pPr>
      <w:r w:rsidRPr="00A36596">
        <w:rPr>
          <w:rFonts w:ascii="Georgia"/>
          <w:i/>
          <w:iCs/>
        </w:rPr>
        <w:t>NumPy—NumPy</w:t>
      </w:r>
      <w:r w:rsidRPr="00A36596">
        <w:rPr>
          <w:rFonts w:ascii="Georgia"/>
        </w:rPr>
        <w:t>. (n.d.). Retrieved February 24, 2020, from https://numpy.org/</w:t>
      </w:r>
    </w:p>
    <w:p w14:paraId="0B9098E0" w14:textId="77777777" w:rsidR="00A36596" w:rsidRPr="00A36596" w:rsidRDefault="00A36596" w:rsidP="00A36596">
      <w:pPr>
        <w:pStyle w:val="Bibliography"/>
        <w:rPr>
          <w:rFonts w:ascii="Georgia"/>
        </w:rPr>
      </w:pPr>
      <w:proofErr w:type="spellStart"/>
      <w:r w:rsidRPr="00A36596">
        <w:rPr>
          <w:rFonts w:ascii="Georgia"/>
          <w:i/>
          <w:iCs/>
        </w:rPr>
        <w:t>Pandas_profiling</w:t>
      </w:r>
      <w:proofErr w:type="spellEnd"/>
      <w:r w:rsidRPr="00A36596">
        <w:rPr>
          <w:rFonts w:ascii="Georgia"/>
          <w:i/>
          <w:iCs/>
        </w:rPr>
        <w:t xml:space="preserve"> API documentation</w:t>
      </w:r>
      <w:r w:rsidRPr="00A36596">
        <w:rPr>
          <w:rFonts w:ascii="Georgia"/>
        </w:rPr>
        <w:t>. (n.d.). Retrieved February 24, 2020, from https://pandas-profiling.github.io/pandas-profiling/docs/</w:t>
      </w:r>
    </w:p>
    <w:p w14:paraId="45458DDC" w14:textId="77777777" w:rsidR="00A36596" w:rsidRPr="00A36596" w:rsidRDefault="00A36596" w:rsidP="00A36596">
      <w:pPr>
        <w:pStyle w:val="Bibliography"/>
        <w:rPr>
          <w:rFonts w:ascii="Georgia"/>
        </w:rPr>
      </w:pPr>
      <w:r w:rsidRPr="00A36596">
        <w:rPr>
          <w:rFonts w:ascii="Georgia"/>
          <w:i/>
          <w:iCs/>
        </w:rPr>
        <w:t>pandas—Python Data Analysis Library</w:t>
      </w:r>
      <w:r w:rsidRPr="00A36596">
        <w:rPr>
          <w:rFonts w:ascii="Georgia"/>
        </w:rPr>
        <w:t>. (n.d.). Retrieved February 24, 2020, from https://pandas.pydata.org/</w:t>
      </w:r>
    </w:p>
    <w:p w14:paraId="18600B83" w14:textId="77777777" w:rsidR="00A36596" w:rsidRPr="00A36596" w:rsidRDefault="00A36596" w:rsidP="00A36596">
      <w:pPr>
        <w:pStyle w:val="Bibliography"/>
        <w:rPr>
          <w:rFonts w:ascii="Georgia"/>
        </w:rPr>
      </w:pPr>
      <w:proofErr w:type="spellStart"/>
      <w:r w:rsidRPr="00A36596">
        <w:rPr>
          <w:rFonts w:ascii="Georgia"/>
        </w:rPr>
        <w:t>Perkel</w:t>
      </w:r>
      <w:proofErr w:type="spellEnd"/>
      <w:r w:rsidRPr="00A36596">
        <w:rPr>
          <w:rFonts w:ascii="Georgia"/>
        </w:rPr>
        <w:t xml:space="preserve">, J. M. (2018). Why Jupyter is data scientists’ computational notebook of choice. </w:t>
      </w:r>
      <w:r w:rsidRPr="00A36596">
        <w:rPr>
          <w:rFonts w:ascii="Georgia"/>
          <w:i/>
          <w:iCs/>
        </w:rPr>
        <w:t>Nature</w:t>
      </w:r>
      <w:r w:rsidRPr="00A36596">
        <w:rPr>
          <w:rFonts w:ascii="Georgia"/>
        </w:rPr>
        <w:t xml:space="preserve">, </w:t>
      </w:r>
      <w:r w:rsidRPr="00A36596">
        <w:rPr>
          <w:rFonts w:ascii="Georgia"/>
          <w:i/>
          <w:iCs/>
        </w:rPr>
        <w:t>563</w:t>
      </w:r>
      <w:r w:rsidRPr="00A36596">
        <w:rPr>
          <w:rFonts w:ascii="Georgia"/>
        </w:rPr>
        <w:t>(7729), 145–146. https://doi.org/10.1038/d41586-018-07196-1</w:t>
      </w:r>
    </w:p>
    <w:p w14:paraId="37A66B38" w14:textId="77777777" w:rsidR="00A36596" w:rsidRPr="00A36596" w:rsidRDefault="00A36596" w:rsidP="00A36596">
      <w:pPr>
        <w:pStyle w:val="Bibliography"/>
        <w:rPr>
          <w:rFonts w:ascii="Georgia"/>
        </w:rPr>
      </w:pPr>
      <w:r w:rsidRPr="00A36596">
        <w:rPr>
          <w:rFonts w:ascii="Georgia"/>
          <w:i/>
          <w:iCs/>
        </w:rPr>
        <w:t>Project Jupyter</w:t>
      </w:r>
      <w:r w:rsidRPr="00A36596">
        <w:rPr>
          <w:rFonts w:ascii="Georgia"/>
        </w:rPr>
        <w:t>. (n.d.). Retrieved February 24, 2020, from https://www.jupyter.org</w:t>
      </w:r>
    </w:p>
    <w:p w14:paraId="066C19E4" w14:textId="77777777" w:rsidR="00A36596" w:rsidRPr="00A36596" w:rsidRDefault="00A36596" w:rsidP="00A36596">
      <w:pPr>
        <w:pStyle w:val="Bibliography"/>
        <w:rPr>
          <w:rFonts w:ascii="Georgia"/>
        </w:rPr>
      </w:pPr>
      <w:r w:rsidRPr="00A36596">
        <w:rPr>
          <w:rFonts w:ascii="Georgia"/>
          <w:i/>
          <w:iCs/>
        </w:rPr>
        <w:t>Quick reference BPI Challenge 2014</w:t>
      </w:r>
      <w:r w:rsidRPr="00A36596">
        <w:rPr>
          <w:rFonts w:ascii="Georgia"/>
        </w:rPr>
        <w:t>. (n.d.). Retrieved February 17, 2020, from https://www.win.tue.nl/bpi/lib/exe/fetch.php?media=2014:quick_reference_bpi_challenge_2014.pdf</w:t>
      </w:r>
    </w:p>
    <w:p w14:paraId="7C29EB6F" w14:textId="77777777" w:rsidR="00A36596" w:rsidRPr="00A36596" w:rsidRDefault="00A36596" w:rsidP="00A36596">
      <w:pPr>
        <w:pStyle w:val="Bibliography"/>
        <w:rPr>
          <w:rFonts w:ascii="Georgia"/>
        </w:rPr>
      </w:pPr>
      <w:proofErr w:type="spellStart"/>
      <w:r w:rsidRPr="00A36596">
        <w:rPr>
          <w:rFonts w:ascii="Georgia"/>
        </w:rPr>
        <w:t>Sarnovsky</w:t>
      </w:r>
      <w:proofErr w:type="spellEnd"/>
      <w:r w:rsidRPr="00A36596">
        <w:rPr>
          <w:rFonts w:ascii="Georgia"/>
        </w:rPr>
        <w:t xml:space="preserve">, M., &amp; </w:t>
      </w:r>
      <w:proofErr w:type="spellStart"/>
      <w:r w:rsidRPr="00A36596">
        <w:rPr>
          <w:rFonts w:ascii="Georgia"/>
        </w:rPr>
        <w:t>Surma</w:t>
      </w:r>
      <w:proofErr w:type="spellEnd"/>
      <w:r w:rsidRPr="00A36596">
        <w:rPr>
          <w:rFonts w:ascii="Georgia"/>
        </w:rPr>
        <w:t xml:space="preserve">, J. (2018). PREDICTIVE MODELS FOR SUPPORT OF INCIDENT MANAGEMENT PROCESS IN IT SERVICE MANAGEMENT. </w:t>
      </w:r>
      <w:r w:rsidRPr="00A36596">
        <w:rPr>
          <w:rFonts w:ascii="Georgia"/>
          <w:i/>
          <w:iCs/>
        </w:rPr>
        <w:t xml:space="preserve">Acta </w:t>
      </w:r>
      <w:proofErr w:type="spellStart"/>
      <w:r w:rsidRPr="00A36596">
        <w:rPr>
          <w:rFonts w:ascii="Georgia"/>
          <w:i/>
          <w:iCs/>
        </w:rPr>
        <w:t>Electrotechnica</w:t>
      </w:r>
      <w:proofErr w:type="spellEnd"/>
      <w:r w:rsidRPr="00A36596">
        <w:rPr>
          <w:rFonts w:ascii="Georgia"/>
          <w:i/>
          <w:iCs/>
        </w:rPr>
        <w:t xml:space="preserve"> et Informatica</w:t>
      </w:r>
      <w:r w:rsidRPr="00A36596">
        <w:rPr>
          <w:rFonts w:ascii="Georgia"/>
        </w:rPr>
        <w:t xml:space="preserve">, </w:t>
      </w:r>
      <w:r w:rsidRPr="00A36596">
        <w:rPr>
          <w:rFonts w:ascii="Georgia"/>
          <w:i/>
          <w:iCs/>
        </w:rPr>
        <w:t>18</w:t>
      </w:r>
      <w:r w:rsidRPr="00A36596">
        <w:rPr>
          <w:rFonts w:ascii="Georgia"/>
        </w:rPr>
        <w:t>(1), 57–62. https://doi.org/10.15546/aeei-2018-0009</w:t>
      </w:r>
    </w:p>
    <w:p w14:paraId="6F39F696" w14:textId="77777777" w:rsidR="00A36596" w:rsidRPr="00A36596" w:rsidRDefault="00A36596" w:rsidP="00A36596">
      <w:pPr>
        <w:pStyle w:val="Bibliography"/>
        <w:rPr>
          <w:rFonts w:ascii="Georgia"/>
        </w:rPr>
      </w:pPr>
      <w:r w:rsidRPr="00A36596">
        <w:rPr>
          <w:rFonts w:ascii="Georgia"/>
          <w:i/>
          <w:iCs/>
        </w:rPr>
        <w:t>SAS Training—Predictive Modeling Using Logistic Regression</w:t>
      </w:r>
      <w:r w:rsidRPr="00A36596">
        <w:rPr>
          <w:rFonts w:ascii="Georgia"/>
        </w:rPr>
        <w:t>. (n.d.). SAS Virtual Learning Environment. Retrieved February 19, 2020, from https://support.sas.com/edu/schedules.html?id=13086&amp;ctry=US</w:t>
      </w:r>
    </w:p>
    <w:p w14:paraId="1DB5BCAC" w14:textId="77777777" w:rsidR="00A36596" w:rsidRPr="00A36596" w:rsidRDefault="00A36596" w:rsidP="00A36596">
      <w:pPr>
        <w:pStyle w:val="Bibliography"/>
        <w:rPr>
          <w:rFonts w:ascii="Georgia"/>
        </w:rPr>
      </w:pPr>
      <w:proofErr w:type="spellStart"/>
      <w:r w:rsidRPr="00A36596">
        <w:rPr>
          <w:rFonts w:ascii="Georgia"/>
        </w:rPr>
        <w:lastRenderedPageBreak/>
        <w:t>Tufféry</w:t>
      </w:r>
      <w:proofErr w:type="spellEnd"/>
      <w:r w:rsidRPr="00A36596">
        <w:rPr>
          <w:rFonts w:ascii="Georgia"/>
        </w:rPr>
        <w:t xml:space="preserve">, S. (2011). </w:t>
      </w:r>
      <w:r w:rsidRPr="00A36596">
        <w:rPr>
          <w:rFonts w:ascii="Georgia"/>
          <w:i/>
          <w:iCs/>
        </w:rPr>
        <w:t xml:space="preserve">Data Mining and Statistics for Decision Making: </w:t>
      </w:r>
      <w:proofErr w:type="spellStart"/>
      <w:r w:rsidRPr="00A36596">
        <w:rPr>
          <w:rFonts w:ascii="Georgia"/>
          <w:i/>
          <w:iCs/>
        </w:rPr>
        <w:t>Tufféry</w:t>
      </w:r>
      <w:proofErr w:type="spellEnd"/>
      <w:r w:rsidRPr="00A36596">
        <w:rPr>
          <w:rFonts w:ascii="Georgia"/>
          <w:i/>
          <w:iCs/>
        </w:rPr>
        <w:t>/Data Mining and Statistics for Decision Making</w:t>
      </w:r>
      <w:r w:rsidRPr="00A36596">
        <w:rPr>
          <w:rFonts w:ascii="Georgia"/>
        </w:rPr>
        <w:t>. John Wiley &amp; Sons, Ltd. https://doi.org/10.1002/9780470979174</w:t>
      </w:r>
    </w:p>
    <w:p w14:paraId="6013E6C7" w14:textId="77777777" w:rsidR="00A36596" w:rsidRPr="00A36596" w:rsidRDefault="00A36596" w:rsidP="00A36596">
      <w:pPr>
        <w:pStyle w:val="Bibliography"/>
        <w:rPr>
          <w:rFonts w:ascii="Georgia"/>
        </w:rPr>
      </w:pPr>
      <w:r w:rsidRPr="00A36596">
        <w:rPr>
          <w:rFonts w:ascii="Georgia"/>
        </w:rPr>
        <w:t xml:space="preserve">Van Der Aalst, W. M. P. (2018). </w:t>
      </w:r>
      <w:r w:rsidRPr="00A36596">
        <w:rPr>
          <w:rFonts w:ascii="Georgia"/>
          <w:i/>
          <w:iCs/>
        </w:rPr>
        <w:t>Process Mining: Data Science in Action</w:t>
      </w:r>
      <w:r w:rsidRPr="00A36596">
        <w:rPr>
          <w:rFonts w:ascii="Georgia"/>
        </w:rPr>
        <w:t>. Springer Publishing Company, Incorporated.</w:t>
      </w:r>
    </w:p>
    <w:p w14:paraId="76894764" w14:textId="77777777" w:rsidR="00A36596" w:rsidRPr="00A36596" w:rsidRDefault="00A36596" w:rsidP="00A36596">
      <w:pPr>
        <w:pStyle w:val="Bibliography"/>
        <w:rPr>
          <w:rFonts w:ascii="Georgia"/>
        </w:rPr>
      </w:pPr>
      <w:r w:rsidRPr="00A36596">
        <w:rPr>
          <w:rFonts w:ascii="Georgia"/>
        </w:rPr>
        <w:t xml:space="preserve">Van </w:t>
      </w:r>
      <w:proofErr w:type="spellStart"/>
      <w:r w:rsidRPr="00A36596">
        <w:rPr>
          <w:rFonts w:ascii="Georgia"/>
        </w:rPr>
        <w:t>Dongen</w:t>
      </w:r>
      <w:proofErr w:type="spellEnd"/>
      <w:r w:rsidRPr="00A36596">
        <w:rPr>
          <w:rFonts w:ascii="Georgia"/>
        </w:rPr>
        <w:t>, B. F. (</w:t>
      </w:r>
      <w:proofErr w:type="spellStart"/>
      <w:r w:rsidRPr="00A36596">
        <w:rPr>
          <w:rFonts w:ascii="Georgia"/>
        </w:rPr>
        <w:t>Boudewijn</w:t>
      </w:r>
      <w:proofErr w:type="spellEnd"/>
      <w:r w:rsidRPr="00A36596">
        <w:rPr>
          <w:rFonts w:ascii="Georgia"/>
        </w:rPr>
        <w:t xml:space="preserve">). (2014). </w:t>
      </w:r>
      <w:r w:rsidRPr="00A36596">
        <w:rPr>
          <w:rFonts w:ascii="Georgia"/>
          <w:i/>
          <w:iCs/>
        </w:rPr>
        <w:t>BPI Challenge 2014: Incident details</w:t>
      </w:r>
      <w:r w:rsidRPr="00A36596">
        <w:rPr>
          <w:rFonts w:ascii="Georgia"/>
        </w:rPr>
        <w:t>. Rabobank Nederland. https://doi.org/10.4121/UUID:3CFA2260-F5C5-44BE-AFE1-B70D35288D6D</w:t>
      </w:r>
    </w:p>
    <w:p w14:paraId="0B84C523" w14:textId="77777777" w:rsidR="00A36596" w:rsidRPr="00A36596" w:rsidRDefault="00A36596" w:rsidP="00A36596">
      <w:pPr>
        <w:pStyle w:val="Bibliography"/>
        <w:rPr>
          <w:rFonts w:ascii="Georgia"/>
        </w:rPr>
      </w:pPr>
      <w:proofErr w:type="spellStart"/>
      <w:r w:rsidRPr="00A36596">
        <w:rPr>
          <w:rFonts w:ascii="Georgia"/>
        </w:rPr>
        <w:t>Vanderplas</w:t>
      </w:r>
      <w:proofErr w:type="spellEnd"/>
      <w:r w:rsidRPr="00A36596">
        <w:rPr>
          <w:rFonts w:ascii="Georgia"/>
        </w:rPr>
        <w:t xml:space="preserve">, J. (n.d.). </w:t>
      </w:r>
      <w:r w:rsidRPr="00A36596">
        <w:rPr>
          <w:rFonts w:ascii="Georgia"/>
          <w:i/>
          <w:iCs/>
        </w:rPr>
        <w:t>Hyperparameters and Model Validation</w:t>
      </w:r>
      <w:r w:rsidRPr="00A36596">
        <w:rPr>
          <w:rFonts w:ascii="Georgia"/>
        </w:rPr>
        <w:t>. Python Data Science Handbook. Retrieved March 7, 2020, from https://jakevdp.github.io/PythonDataScienceHandbook/05.03-hyperparameters-and-model-validation.html</w:t>
      </w:r>
    </w:p>
    <w:p w14:paraId="7F8B824A" w14:textId="77777777" w:rsidR="00A36596" w:rsidRPr="00A36596" w:rsidRDefault="00A36596" w:rsidP="00A36596">
      <w:pPr>
        <w:pStyle w:val="Bibliography"/>
        <w:rPr>
          <w:rFonts w:ascii="Georgia"/>
        </w:rPr>
      </w:pPr>
      <w:r w:rsidRPr="00A36596">
        <w:rPr>
          <w:rFonts w:ascii="Georgia"/>
          <w:i/>
          <w:iCs/>
        </w:rPr>
        <w:t>Welcome to Python.org</w:t>
      </w:r>
      <w:r w:rsidRPr="00A36596">
        <w:rPr>
          <w:rFonts w:ascii="Georgia"/>
        </w:rPr>
        <w:t>. (n.d.). Python.Org. Retrieved February 24, 2020, from https://www.python.org/</w:t>
      </w:r>
    </w:p>
    <w:p w14:paraId="4202A899" w14:textId="77C854EA" w:rsidR="00417BA0" w:rsidRDefault="00417BA0" w:rsidP="00346A6C">
      <w:pPr>
        <w:pStyle w:val="BodyText"/>
        <w:rPr>
          <w:lang w:eastAsia="en-US"/>
        </w:rPr>
      </w:pPr>
      <w:r>
        <w:rPr>
          <w:lang w:eastAsia="en-US"/>
        </w:rPr>
        <w:fldChar w:fldCharType="end"/>
      </w:r>
    </w:p>
    <w:p w14:paraId="591412BD" w14:textId="77777777" w:rsidR="00F721F8" w:rsidRDefault="00F721F8" w:rsidP="00F721F8">
      <w:pPr>
        <w:sectPr w:rsidR="00F721F8" w:rsidSect="00805A3B">
          <w:pgSz w:w="12240" w:h="15840"/>
          <w:pgMar w:top="1440" w:right="1440" w:bottom="1440" w:left="1440" w:header="720" w:footer="720" w:gutter="0"/>
          <w:pgNumType w:start="1"/>
          <w:cols w:space="720"/>
          <w:docGrid w:linePitch="360"/>
        </w:sectPr>
      </w:pPr>
    </w:p>
    <w:p w14:paraId="7E297F6C" w14:textId="60FFA8E0" w:rsidR="00CD1819" w:rsidRDefault="00CD1819" w:rsidP="00ED731F">
      <w:pPr>
        <w:pStyle w:val="Heading1"/>
      </w:pPr>
      <w:bookmarkStart w:id="75" w:name="_Ref33962672"/>
      <w:bookmarkStart w:id="76" w:name="_Toc34724092"/>
      <w:r>
        <w:lastRenderedPageBreak/>
        <w:t>Appendix Describing the Source Data Set</w:t>
      </w:r>
      <w:bookmarkEnd w:id="76"/>
    </w:p>
    <w:p w14:paraId="4AFE729D" w14:textId="77777777" w:rsidR="00594F8F" w:rsidRPr="00594F8F" w:rsidRDefault="00594F8F" w:rsidP="00594F8F">
      <w:pPr>
        <w:pStyle w:val="NoSpacing"/>
      </w:pPr>
    </w:p>
    <w:tbl>
      <w:tblPr>
        <w:tblStyle w:val="APAReport"/>
        <w:tblW w:w="5000" w:type="pct"/>
        <w:tblLayout w:type="fixed"/>
        <w:tblLook w:val="04A0" w:firstRow="1" w:lastRow="0" w:firstColumn="1" w:lastColumn="0" w:noHBand="0" w:noVBand="1"/>
      </w:tblPr>
      <w:tblGrid>
        <w:gridCol w:w="2496"/>
        <w:gridCol w:w="475"/>
        <w:gridCol w:w="2802"/>
        <w:gridCol w:w="3587"/>
      </w:tblGrid>
      <w:tr w:rsidR="00CD1819" w:rsidRPr="00B51AD7" w14:paraId="60C6AE8C" w14:textId="77777777" w:rsidTr="00CD1819">
        <w:trPr>
          <w:cnfStyle w:val="100000000000" w:firstRow="1" w:lastRow="0" w:firstColumn="0" w:lastColumn="0" w:oddVBand="0" w:evenVBand="0" w:oddHBand="0" w:evenHBand="0" w:firstRowFirstColumn="0" w:firstRowLastColumn="0" w:lastRowFirstColumn="0" w:lastRowLastColumn="0"/>
          <w:trHeight w:val="20"/>
        </w:trPr>
        <w:tc>
          <w:tcPr>
            <w:tcW w:w="1333" w:type="pct"/>
            <w:hideMark/>
          </w:tcPr>
          <w:p w14:paraId="754AB7A1" w14:textId="77777777" w:rsidR="00CD1819" w:rsidRPr="00CD1819" w:rsidRDefault="00CD1819" w:rsidP="00CD1819">
            <w:r w:rsidRPr="00CD1819">
              <w:t>Variable</w:t>
            </w:r>
          </w:p>
        </w:tc>
        <w:tc>
          <w:tcPr>
            <w:tcW w:w="1751" w:type="pct"/>
            <w:gridSpan w:val="2"/>
            <w:hideMark/>
          </w:tcPr>
          <w:p w14:paraId="4E739878" w14:textId="77777777" w:rsidR="00CD1819" w:rsidRPr="00CD1819" w:rsidRDefault="00CD1819" w:rsidP="00CD1819">
            <w:r w:rsidRPr="00CD1819">
              <w:t>Type</w:t>
            </w:r>
          </w:p>
        </w:tc>
        <w:tc>
          <w:tcPr>
            <w:tcW w:w="1916" w:type="pct"/>
            <w:hideMark/>
          </w:tcPr>
          <w:p w14:paraId="43AD0C89" w14:textId="77777777" w:rsidR="00CD1819" w:rsidRPr="00CD1819" w:rsidRDefault="00CD1819" w:rsidP="00CD1819">
            <w:r w:rsidRPr="00CD1819">
              <w:t>Description</w:t>
            </w:r>
          </w:p>
        </w:tc>
      </w:tr>
      <w:tr w:rsidR="00CD1819" w:rsidRPr="00B51AD7" w14:paraId="0615C5F8" w14:textId="77777777" w:rsidTr="00CD1819">
        <w:trPr>
          <w:trHeight w:val="20"/>
        </w:trPr>
        <w:tc>
          <w:tcPr>
            <w:tcW w:w="1587" w:type="pct"/>
            <w:gridSpan w:val="2"/>
            <w:hideMark/>
          </w:tcPr>
          <w:p w14:paraId="41231557" w14:textId="77777777" w:rsidR="00CD1819" w:rsidRPr="00CD1819" w:rsidRDefault="00CD1819" w:rsidP="00CD1819">
            <w:pPr>
              <w:pStyle w:val="PlainText"/>
            </w:pPr>
            <w:proofErr w:type="spellStart"/>
            <w:r w:rsidRPr="00CD1819">
              <w:t>Alert_Status</w:t>
            </w:r>
            <w:proofErr w:type="spellEnd"/>
          </w:p>
        </w:tc>
        <w:tc>
          <w:tcPr>
            <w:tcW w:w="1497" w:type="pct"/>
            <w:hideMark/>
          </w:tcPr>
          <w:p w14:paraId="79F67455" w14:textId="77777777" w:rsidR="00CD1819" w:rsidRPr="00CD1819" w:rsidRDefault="00CD1819" w:rsidP="00CD1819">
            <w:r w:rsidRPr="00CD1819">
              <w:t>Categorical, CONSTANT value "closed"</w:t>
            </w:r>
          </w:p>
        </w:tc>
        <w:tc>
          <w:tcPr>
            <w:tcW w:w="1916" w:type="pct"/>
            <w:hideMark/>
          </w:tcPr>
          <w:p w14:paraId="7ED9D6E3" w14:textId="77777777" w:rsidR="00CD1819" w:rsidRPr="00CD1819" w:rsidRDefault="00CD1819" w:rsidP="00CD1819">
            <w:r w:rsidRPr="00CD1819">
              <w:t>Status for monitoring service levels</w:t>
            </w:r>
          </w:p>
        </w:tc>
      </w:tr>
      <w:tr w:rsidR="00CD1819" w:rsidRPr="00B51AD7" w14:paraId="333C5DBE" w14:textId="77777777" w:rsidTr="00CD1819">
        <w:trPr>
          <w:trHeight w:val="20"/>
        </w:trPr>
        <w:tc>
          <w:tcPr>
            <w:tcW w:w="1587" w:type="pct"/>
            <w:gridSpan w:val="2"/>
            <w:hideMark/>
          </w:tcPr>
          <w:p w14:paraId="0C58662E" w14:textId="77777777" w:rsidR="00CD1819" w:rsidRPr="00CD1819" w:rsidRDefault="00CD1819" w:rsidP="00CD1819">
            <w:pPr>
              <w:pStyle w:val="PlainText"/>
            </w:pPr>
            <w:r w:rsidRPr="00CD1819">
              <w:t>Category</w:t>
            </w:r>
          </w:p>
        </w:tc>
        <w:tc>
          <w:tcPr>
            <w:tcW w:w="1497" w:type="pct"/>
            <w:hideMark/>
          </w:tcPr>
          <w:p w14:paraId="3654B732" w14:textId="77777777" w:rsidR="00CD1819" w:rsidRPr="00CD1819" w:rsidRDefault="00CD1819" w:rsidP="00CD1819">
            <w:r w:rsidRPr="00CD1819">
              <w:t>Categorical, four levels</w:t>
            </w:r>
          </w:p>
        </w:tc>
        <w:tc>
          <w:tcPr>
            <w:tcW w:w="1916" w:type="pct"/>
            <w:hideMark/>
          </w:tcPr>
          <w:p w14:paraId="6B04D3C0" w14:textId="77777777" w:rsidR="00CD1819" w:rsidRPr="00CD1819" w:rsidRDefault="00CD1819" w:rsidP="00CD1819">
            <w:r w:rsidRPr="00CD1819">
              <w:t>Grouping of types of incidents</w:t>
            </w:r>
          </w:p>
        </w:tc>
      </w:tr>
      <w:tr w:rsidR="00CD1819" w:rsidRPr="00B51AD7" w14:paraId="7B74A5FE" w14:textId="77777777" w:rsidTr="00CD1819">
        <w:trPr>
          <w:trHeight w:val="20"/>
        </w:trPr>
        <w:tc>
          <w:tcPr>
            <w:tcW w:w="1587" w:type="pct"/>
            <w:gridSpan w:val="2"/>
            <w:hideMark/>
          </w:tcPr>
          <w:p w14:paraId="2DE51891" w14:textId="77777777" w:rsidR="00CD1819" w:rsidRPr="00CD1819" w:rsidRDefault="00CD1819" w:rsidP="00CD1819">
            <w:pPr>
              <w:pStyle w:val="PlainText"/>
            </w:pPr>
            <w:proofErr w:type="spellStart"/>
            <w:r w:rsidRPr="00CD1819">
              <w:t>CI_Name_aff</w:t>
            </w:r>
            <w:proofErr w:type="spellEnd"/>
          </w:p>
        </w:tc>
        <w:tc>
          <w:tcPr>
            <w:tcW w:w="1497" w:type="pct"/>
            <w:hideMark/>
          </w:tcPr>
          <w:p w14:paraId="48EC44A6" w14:textId="77777777" w:rsidR="00CD1819" w:rsidRPr="00CD1819" w:rsidRDefault="00CD1819" w:rsidP="00CD1819">
            <w:r w:rsidRPr="00CD1819">
              <w:t>Categorical, HIGH CARDINALITY</w:t>
            </w:r>
          </w:p>
        </w:tc>
        <w:tc>
          <w:tcPr>
            <w:tcW w:w="1916" w:type="pct"/>
            <w:hideMark/>
          </w:tcPr>
          <w:p w14:paraId="2B126335" w14:textId="77777777" w:rsidR="00CD1819" w:rsidRPr="00CD1819" w:rsidRDefault="00CD1819" w:rsidP="00CD1819">
            <w:r w:rsidRPr="00CD1819">
              <w:t>Configuration Item (CI) where a disruption is noticed (Affected CI)</w:t>
            </w:r>
          </w:p>
        </w:tc>
      </w:tr>
      <w:tr w:rsidR="00CD1819" w:rsidRPr="00B51AD7" w14:paraId="2C695ACF" w14:textId="77777777" w:rsidTr="00CD1819">
        <w:trPr>
          <w:trHeight w:val="20"/>
        </w:trPr>
        <w:tc>
          <w:tcPr>
            <w:tcW w:w="1587" w:type="pct"/>
            <w:gridSpan w:val="2"/>
            <w:hideMark/>
          </w:tcPr>
          <w:p w14:paraId="4510F4E3" w14:textId="77777777" w:rsidR="00CD1819" w:rsidRPr="00CD1819" w:rsidRDefault="00CD1819" w:rsidP="00CD1819">
            <w:pPr>
              <w:pStyle w:val="PlainText"/>
            </w:pPr>
            <w:proofErr w:type="spellStart"/>
            <w:r w:rsidRPr="00CD1819">
              <w:t>CI_Name_CBy</w:t>
            </w:r>
            <w:proofErr w:type="spellEnd"/>
          </w:p>
        </w:tc>
        <w:tc>
          <w:tcPr>
            <w:tcW w:w="1497" w:type="pct"/>
            <w:hideMark/>
          </w:tcPr>
          <w:p w14:paraId="368F8CCB" w14:textId="77777777" w:rsidR="00CD1819" w:rsidRPr="00CD1819" w:rsidRDefault="00CD1819" w:rsidP="00CD1819">
            <w:r w:rsidRPr="00CD1819">
              <w:t>Categorical, HIGH CARDINALITY</w:t>
            </w:r>
          </w:p>
        </w:tc>
        <w:tc>
          <w:tcPr>
            <w:tcW w:w="1916" w:type="pct"/>
            <w:hideMark/>
          </w:tcPr>
          <w:p w14:paraId="3C1929E7" w14:textId="77777777" w:rsidR="00CD1819" w:rsidRPr="00CD1819" w:rsidRDefault="00CD1819" w:rsidP="00CD1819">
            <w:r w:rsidRPr="00CD1819">
              <w:t>Configuration Item (CI) which caused the disruption (Caused-By CI)</w:t>
            </w:r>
          </w:p>
        </w:tc>
      </w:tr>
      <w:tr w:rsidR="00CD1819" w:rsidRPr="00B51AD7" w14:paraId="4395377D" w14:textId="77777777" w:rsidTr="00CD1819">
        <w:trPr>
          <w:trHeight w:val="20"/>
        </w:trPr>
        <w:tc>
          <w:tcPr>
            <w:tcW w:w="1587" w:type="pct"/>
            <w:gridSpan w:val="2"/>
            <w:hideMark/>
          </w:tcPr>
          <w:p w14:paraId="60CD9382" w14:textId="77777777" w:rsidR="00CD1819" w:rsidRPr="00CD1819" w:rsidRDefault="00CD1819" w:rsidP="00CD1819">
            <w:pPr>
              <w:pStyle w:val="PlainText"/>
            </w:pPr>
            <w:proofErr w:type="spellStart"/>
            <w:r w:rsidRPr="00CD1819">
              <w:t>CI_Subtype_aff</w:t>
            </w:r>
            <w:proofErr w:type="spellEnd"/>
          </w:p>
        </w:tc>
        <w:tc>
          <w:tcPr>
            <w:tcW w:w="1497" w:type="pct"/>
            <w:hideMark/>
          </w:tcPr>
          <w:p w14:paraId="49A0DA09" w14:textId="77777777" w:rsidR="00CD1819" w:rsidRPr="00CD1819" w:rsidRDefault="00CD1819" w:rsidP="00CD1819">
            <w:r w:rsidRPr="00CD1819">
              <w:t>Categorical, HIGH CARDINALITY</w:t>
            </w:r>
          </w:p>
        </w:tc>
        <w:tc>
          <w:tcPr>
            <w:tcW w:w="1916" w:type="pct"/>
            <w:hideMark/>
          </w:tcPr>
          <w:p w14:paraId="3AD9761E" w14:textId="77777777" w:rsidR="00CD1819" w:rsidRPr="00CD1819" w:rsidRDefault="00CD1819" w:rsidP="00CD1819">
            <w:r w:rsidRPr="00CD1819">
              <w:t>Second-level category of Affected CI</w:t>
            </w:r>
          </w:p>
        </w:tc>
      </w:tr>
      <w:tr w:rsidR="00CD1819" w:rsidRPr="00B51AD7" w14:paraId="069473B1" w14:textId="77777777" w:rsidTr="00CD1819">
        <w:trPr>
          <w:trHeight w:val="20"/>
        </w:trPr>
        <w:tc>
          <w:tcPr>
            <w:tcW w:w="1587" w:type="pct"/>
            <w:gridSpan w:val="2"/>
            <w:hideMark/>
          </w:tcPr>
          <w:p w14:paraId="4E7E810A" w14:textId="77777777" w:rsidR="00CD1819" w:rsidRPr="00CD1819" w:rsidRDefault="00CD1819" w:rsidP="00CD1819">
            <w:pPr>
              <w:pStyle w:val="PlainText"/>
            </w:pPr>
            <w:proofErr w:type="spellStart"/>
            <w:r w:rsidRPr="00CD1819">
              <w:t>CI_Subtype_CBy</w:t>
            </w:r>
            <w:proofErr w:type="spellEnd"/>
          </w:p>
        </w:tc>
        <w:tc>
          <w:tcPr>
            <w:tcW w:w="1497" w:type="pct"/>
            <w:hideMark/>
          </w:tcPr>
          <w:p w14:paraId="6629332C" w14:textId="77777777" w:rsidR="00CD1819" w:rsidRPr="00CD1819" w:rsidRDefault="00CD1819" w:rsidP="00CD1819">
            <w:r w:rsidRPr="00CD1819">
              <w:t>Categorical, HIGH CARDINALITY</w:t>
            </w:r>
          </w:p>
        </w:tc>
        <w:tc>
          <w:tcPr>
            <w:tcW w:w="1916" w:type="pct"/>
            <w:hideMark/>
          </w:tcPr>
          <w:p w14:paraId="559D1751" w14:textId="77777777" w:rsidR="00CD1819" w:rsidRPr="00CD1819" w:rsidRDefault="00CD1819" w:rsidP="00CD1819">
            <w:r w:rsidRPr="00CD1819">
              <w:t>Second-level category of Caused-By CI</w:t>
            </w:r>
          </w:p>
        </w:tc>
      </w:tr>
      <w:tr w:rsidR="00CD1819" w:rsidRPr="00B51AD7" w14:paraId="3367A344" w14:textId="77777777" w:rsidTr="00CD1819">
        <w:trPr>
          <w:trHeight w:val="20"/>
        </w:trPr>
        <w:tc>
          <w:tcPr>
            <w:tcW w:w="1587" w:type="pct"/>
            <w:gridSpan w:val="2"/>
            <w:hideMark/>
          </w:tcPr>
          <w:p w14:paraId="08270B0C" w14:textId="77777777" w:rsidR="00CD1819" w:rsidRPr="00CD1819" w:rsidRDefault="00CD1819" w:rsidP="00CD1819">
            <w:pPr>
              <w:pStyle w:val="PlainText"/>
            </w:pPr>
            <w:proofErr w:type="spellStart"/>
            <w:r w:rsidRPr="00CD1819">
              <w:t>CI_Type_aff</w:t>
            </w:r>
            <w:proofErr w:type="spellEnd"/>
          </w:p>
        </w:tc>
        <w:tc>
          <w:tcPr>
            <w:tcW w:w="1497" w:type="pct"/>
            <w:hideMark/>
          </w:tcPr>
          <w:p w14:paraId="5CDF723F" w14:textId="77777777" w:rsidR="00CD1819" w:rsidRPr="00CD1819" w:rsidRDefault="00CD1819" w:rsidP="00CD1819">
            <w:r w:rsidRPr="00CD1819">
              <w:t>Categorical, 13 levels</w:t>
            </w:r>
          </w:p>
        </w:tc>
        <w:tc>
          <w:tcPr>
            <w:tcW w:w="1916" w:type="pct"/>
            <w:hideMark/>
          </w:tcPr>
          <w:p w14:paraId="032EBF25" w14:textId="77777777" w:rsidR="00CD1819" w:rsidRPr="00CD1819" w:rsidRDefault="00CD1819" w:rsidP="00CD1819">
            <w:r w:rsidRPr="00CD1819">
              <w:t xml:space="preserve"> </w:t>
            </w:r>
          </w:p>
        </w:tc>
      </w:tr>
      <w:tr w:rsidR="00CD1819" w:rsidRPr="00B51AD7" w14:paraId="3AB52DA1" w14:textId="77777777" w:rsidTr="00CD1819">
        <w:trPr>
          <w:trHeight w:val="20"/>
        </w:trPr>
        <w:tc>
          <w:tcPr>
            <w:tcW w:w="1587" w:type="pct"/>
            <w:gridSpan w:val="2"/>
            <w:hideMark/>
          </w:tcPr>
          <w:p w14:paraId="29EF43B8" w14:textId="77777777" w:rsidR="00CD1819" w:rsidRPr="00CD1819" w:rsidRDefault="00CD1819" w:rsidP="00CD1819">
            <w:pPr>
              <w:pStyle w:val="PlainText"/>
            </w:pPr>
            <w:proofErr w:type="spellStart"/>
            <w:r w:rsidRPr="00CD1819">
              <w:t>CI_Type_CBy</w:t>
            </w:r>
            <w:proofErr w:type="spellEnd"/>
          </w:p>
        </w:tc>
        <w:tc>
          <w:tcPr>
            <w:tcW w:w="1497" w:type="pct"/>
            <w:hideMark/>
          </w:tcPr>
          <w:p w14:paraId="5B05B66B" w14:textId="77777777" w:rsidR="00CD1819" w:rsidRPr="00CD1819" w:rsidRDefault="00CD1819" w:rsidP="00CD1819">
            <w:r w:rsidRPr="00CD1819">
              <w:t>Categorical, 14 levels</w:t>
            </w:r>
          </w:p>
        </w:tc>
        <w:tc>
          <w:tcPr>
            <w:tcW w:w="1916" w:type="pct"/>
            <w:hideMark/>
          </w:tcPr>
          <w:p w14:paraId="05341924" w14:textId="77777777" w:rsidR="00CD1819" w:rsidRPr="00CD1819" w:rsidRDefault="00CD1819" w:rsidP="00CD1819">
            <w:r w:rsidRPr="00CD1819">
              <w:t>Top-level category of Caused-By CI</w:t>
            </w:r>
          </w:p>
        </w:tc>
      </w:tr>
      <w:tr w:rsidR="00CD1819" w:rsidRPr="00B51AD7" w14:paraId="42F378FF" w14:textId="77777777" w:rsidTr="00CD1819">
        <w:trPr>
          <w:trHeight w:val="20"/>
        </w:trPr>
        <w:tc>
          <w:tcPr>
            <w:tcW w:w="1587" w:type="pct"/>
            <w:gridSpan w:val="2"/>
            <w:hideMark/>
          </w:tcPr>
          <w:p w14:paraId="53A45221" w14:textId="77777777" w:rsidR="00CD1819" w:rsidRPr="00CD1819" w:rsidRDefault="00CD1819" w:rsidP="00CD1819">
            <w:pPr>
              <w:pStyle w:val="PlainText"/>
            </w:pPr>
            <w:proofErr w:type="spellStart"/>
            <w:r w:rsidRPr="00CD1819">
              <w:t>Close_Time</w:t>
            </w:r>
            <w:proofErr w:type="spellEnd"/>
          </w:p>
        </w:tc>
        <w:tc>
          <w:tcPr>
            <w:tcW w:w="1497" w:type="pct"/>
            <w:hideMark/>
          </w:tcPr>
          <w:p w14:paraId="61EF9141" w14:textId="77777777" w:rsidR="00CD1819" w:rsidRPr="00CD1819" w:rsidRDefault="00CD1819" w:rsidP="00CD1819">
            <w:r w:rsidRPr="00CD1819">
              <w:t>Date</w:t>
            </w:r>
            <w:r w:rsidRPr="00CD1819">
              <w:br/>
              <w:t>Minimum: 2013-10-01 06:45:43</w:t>
            </w:r>
            <w:r w:rsidRPr="00CD1819">
              <w:br/>
              <w:t>Maximum: 2014-03-31 22:47:32</w:t>
            </w:r>
          </w:p>
        </w:tc>
        <w:tc>
          <w:tcPr>
            <w:tcW w:w="1916" w:type="pct"/>
            <w:hideMark/>
          </w:tcPr>
          <w:p w14:paraId="3EA45F94" w14:textId="77777777" w:rsidR="00CD1819" w:rsidRPr="00CD1819" w:rsidRDefault="00CD1819" w:rsidP="00CD1819">
            <w:r w:rsidRPr="00CD1819">
              <w:t>Date and time of incident closure</w:t>
            </w:r>
          </w:p>
        </w:tc>
      </w:tr>
      <w:tr w:rsidR="00CD1819" w:rsidRPr="00B51AD7" w14:paraId="59272087" w14:textId="77777777" w:rsidTr="00CD1819">
        <w:trPr>
          <w:trHeight w:val="20"/>
        </w:trPr>
        <w:tc>
          <w:tcPr>
            <w:tcW w:w="1587" w:type="pct"/>
            <w:gridSpan w:val="2"/>
            <w:hideMark/>
          </w:tcPr>
          <w:p w14:paraId="1175AC60" w14:textId="77777777" w:rsidR="00CD1819" w:rsidRPr="00CD1819" w:rsidRDefault="00CD1819" w:rsidP="00CD1819">
            <w:pPr>
              <w:pStyle w:val="PlainText"/>
            </w:pPr>
            <w:proofErr w:type="spellStart"/>
            <w:r w:rsidRPr="00CD1819">
              <w:t>Closure_Code</w:t>
            </w:r>
            <w:proofErr w:type="spellEnd"/>
          </w:p>
        </w:tc>
        <w:tc>
          <w:tcPr>
            <w:tcW w:w="1497" w:type="pct"/>
            <w:hideMark/>
          </w:tcPr>
          <w:p w14:paraId="6A629B44" w14:textId="77777777" w:rsidR="00CD1819" w:rsidRPr="00CD1819" w:rsidRDefault="00CD1819" w:rsidP="00CD1819">
            <w:r w:rsidRPr="00CD1819">
              <w:t>Categorical, 15 levels</w:t>
            </w:r>
            <w:r w:rsidRPr="00CD1819">
              <w:br/>
              <w:t>1.0% missing</w:t>
            </w:r>
          </w:p>
        </w:tc>
        <w:tc>
          <w:tcPr>
            <w:tcW w:w="1916" w:type="pct"/>
            <w:hideMark/>
          </w:tcPr>
          <w:p w14:paraId="63EB68FA" w14:textId="77777777" w:rsidR="00CD1819" w:rsidRPr="00CD1819" w:rsidRDefault="00CD1819" w:rsidP="00CD1819">
            <w:r w:rsidRPr="00CD1819">
              <w:t>Classification of disruption type</w:t>
            </w:r>
          </w:p>
        </w:tc>
      </w:tr>
      <w:tr w:rsidR="00CD1819" w:rsidRPr="00B51AD7" w14:paraId="1DC3C56B" w14:textId="77777777" w:rsidTr="00CD1819">
        <w:trPr>
          <w:trHeight w:val="20"/>
        </w:trPr>
        <w:tc>
          <w:tcPr>
            <w:tcW w:w="1587" w:type="pct"/>
            <w:gridSpan w:val="2"/>
            <w:hideMark/>
          </w:tcPr>
          <w:p w14:paraId="4D17AF7D" w14:textId="77777777" w:rsidR="00CD1819" w:rsidRPr="00CD1819" w:rsidRDefault="00CD1819" w:rsidP="00CD1819">
            <w:pPr>
              <w:pStyle w:val="PlainText"/>
            </w:pPr>
            <w:proofErr w:type="spellStart"/>
            <w:r w:rsidRPr="00CD1819">
              <w:t>Count_Reassignments</w:t>
            </w:r>
            <w:proofErr w:type="spellEnd"/>
          </w:p>
        </w:tc>
        <w:tc>
          <w:tcPr>
            <w:tcW w:w="1497" w:type="pct"/>
            <w:hideMark/>
          </w:tcPr>
          <w:p w14:paraId="20B41D16" w14:textId="77777777" w:rsidR="00CD1819" w:rsidRPr="00CD1819" w:rsidRDefault="00CD1819" w:rsidP="00CD1819">
            <w:r w:rsidRPr="00CD1819">
              <w:t>Continuous, ZEROS (58.9%)</w:t>
            </w:r>
          </w:p>
        </w:tc>
        <w:tc>
          <w:tcPr>
            <w:tcW w:w="1916" w:type="pct"/>
            <w:hideMark/>
          </w:tcPr>
          <w:p w14:paraId="38CCA431" w14:textId="77777777" w:rsidR="00CD1819" w:rsidRPr="00CD1819" w:rsidRDefault="00CD1819" w:rsidP="00CD1819">
            <w:r w:rsidRPr="00CD1819">
              <w:t>Number of times responsibility for the incident changed</w:t>
            </w:r>
          </w:p>
        </w:tc>
      </w:tr>
      <w:tr w:rsidR="00CD1819" w:rsidRPr="00B51AD7" w14:paraId="0450DF3A" w14:textId="77777777" w:rsidTr="00CD1819">
        <w:trPr>
          <w:trHeight w:val="20"/>
        </w:trPr>
        <w:tc>
          <w:tcPr>
            <w:tcW w:w="1587" w:type="pct"/>
            <w:gridSpan w:val="2"/>
            <w:hideMark/>
          </w:tcPr>
          <w:p w14:paraId="7A7956A2" w14:textId="77777777" w:rsidR="00CD1819" w:rsidRPr="00CD1819" w:rsidRDefault="00CD1819" w:rsidP="00CD1819">
            <w:pPr>
              <w:pStyle w:val="PlainText"/>
            </w:pPr>
            <w:proofErr w:type="spellStart"/>
            <w:r w:rsidRPr="00CD1819">
              <w:t>Count_Related_Changes</w:t>
            </w:r>
            <w:proofErr w:type="spellEnd"/>
          </w:p>
        </w:tc>
        <w:tc>
          <w:tcPr>
            <w:tcW w:w="1497" w:type="pct"/>
            <w:hideMark/>
          </w:tcPr>
          <w:p w14:paraId="1BFD90F8" w14:textId="77777777" w:rsidR="00CD1819" w:rsidRPr="00CD1819" w:rsidRDefault="00CD1819" w:rsidP="00CD1819">
            <w:r w:rsidRPr="00CD1819">
              <w:t>Continuous, MISSING (98.8%)</w:t>
            </w:r>
          </w:p>
        </w:tc>
        <w:tc>
          <w:tcPr>
            <w:tcW w:w="1916" w:type="pct"/>
            <w:hideMark/>
          </w:tcPr>
          <w:p w14:paraId="69AF4758" w14:textId="77777777" w:rsidR="00CD1819" w:rsidRPr="00CD1819" w:rsidRDefault="00CD1819" w:rsidP="00CD1819">
            <w:r w:rsidRPr="00CD1819">
              <w:t>Number of Change Management records associated with the incident</w:t>
            </w:r>
          </w:p>
        </w:tc>
      </w:tr>
      <w:tr w:rsidR="00CD1819" w:rsidRPr="00B51AD7" w14:paraId="2EA644FC" w14:textId="77777777" w:rsidTr="00CD1819">
        <w:trPr>
          <w:trHeight w:val="20"/>
        </w:trPr>
        <w:tc>
          <w:tcPr>
            <w:tcW w:w="1587" w:type="pct"/>
            <w:gridSpan w:val="2"/>
            <w:hideMark/>
          </w:tcPr>
          <w:p w14:paraId="2D9068E5" w14:textId="77777777" w:rsidR="00CD1819" w:rsidRPr="00CD1819" w:rsidRDefault="00CD1819" w:rsidP="00CD1819">
            <w:pPr>
              <w:pStyle w:val="PlainText"/>
            </w:pPr>
            <w:proofErr w:type="spellStart"/>
            <w:r w:rsidRPr="00CD1819">
              <w:t>Count_Related_Incidents</w:t>
            </w:r>
            <w:proofErr w:type="spellEnd"/>
          </w:p>
        </w:tc>
        <w:tc>
          <w:tcPr>
            <w:tcW w:w="1497" w:type="pct"/>
            <w:hideMark/>
          </w:tcPr>
          <w:p w14:paraId="1814F535" w14:textId="77777777" w:rsidR="00CD1819" w:rsidRPr="00CD1819" w:rsidRDefault="00CD1819" w:rsidP="00CD1819">
            <w:r w:rsidRPr="00CD1819">
              <w:t>Continuous, MISSING (97.4%)</w:t>
            </w:r>
          </w:p>
        </w:tc>
        <w:tc>
          <w:tcPr>
            <w:tcW w:w="1916" w:type="pct"/>
            <w:hideMark/>
          </w:tcPr>
          <w:p w14:paraId="770FA7D3" w14:textId="77777777" w:rsidR="00CD1819" w:rsidRPr="00CD1819" w:rsidRDefault="00CD1819" w:rsidP="00CD1819">
            <w:r w:rsidRPr="00CD1819">
              <w:t>Number of similar or related incidents (child records)</w:t>
            </w:r>
          </w:p>
        </w:tc>
      </w:tr>
      <w:tr w:rsidR="00CD1819" w:rsidRPr="00B51AD7" w14:paraId="266FA8EA" w14:textId="77777777" w:rsidTr="00CD1819">
        <w:trPr>
          <w:trHeight w:val="20"/>
        </w:trPr>
        <w:tc>
          <w:tcPr>
            <w:tcW w:w="1587" w:type="pct"/>
            <w:gridSpan w:val="2"/>
            <w:hideMark/>
          </w:tcPr>
          <w:p w14:paraId="3BB150C9" w14:textId="77777777" w:rsidR="00CD1819" w:rsidRPr="00CD1819" w:rsidRDefault="00CD1819" w:rsidP="00CD1819">
            <w:pPr>
              <w:pStyle w:val="PlainText"/>
            </w:pPr>
            <w:proofErr w:type="spellStart"/>
            <w:r w:rsidRPr="00CD1819">
              <w:t>Count_Related_Interactions</w:t>
            </w:r>
            <w:proofErr w:type="spellEnd"/>
          </w:p>
        </w:tc>
        <w:tc>
          <w:tcPr>
            <w:tcW w:w="1497" w:type="pct"/>
            <w:hideMark/>
          </w:tcPr>
          <w:p w14:paraId="1C7515AC" w14:textId="77777777" w:rsidR="00CD1819" w:rsidRPr="00CD1819" w:rsidRDefault="00CD1819" w:rsidP="00CD1819">
            <w:r w:rsidRPr="00CD1819">
              <w:t>Continuous, SKEWED, MISSING (0.03%)</w:t>
            </w:r>
          </w:p>
        </w:tc>
        <w:tc>
          <w:tcPr>
            <w:tcW w:w="1916" w:type="pct"/>
            <w:hideMark/>
          </w:tcPr>
          <w:p w14:paraId="52CD3B7A" w14:textId="77777777" w:rsidR="00CD1819" w:rsidRPr="00CD1819" w:rsidRDefault="00CD1819" w:rsidP="00CD1819">
            <w:r w:rsidRPr="00CD1819">
              <w:t>Number of updates or changes to the incident record</w:t>
            </w:r>
          </w:p>
        </w:tc>
      </w:tr>
      <w:tr w:rsidR="00CD1819" w:rsidRPr="00B51AD7" w14:paraId="2B9C0025" w14:textId="77777777" w:rsidTr="00CD1819">
        <w:trPr>
          <w:trHeight w:val="20"/>
        </w:trPr>
        <w:tc>
          <w:tcPr>
            <w:tcW w:w="1587" w:type="pct"/>
            <w:gridSpan w:val="2"/>
            <w:hideMark/>
          </w:tcPr>
          <w:p w14:paraId="24AFDA92" w14:textId="77777777" w:rsidR="00CD1819" w:rsidRPr="00CD1819" w:rsidRDefault="00CD1819" w:rsidP="00CD1819">
            <w:pPr>
              <w:pStyle w:val="PlainText"/>
            </w:pPr>
            <w:proofErr w:type="spellStart"/>
            <w:r w:rsidRPr="00CD1819">
              <w:t>Handle_Time_Hours</w:t>
            </w:r>
            <w:proofErr w:type="spellEnd"/>
          </w:p>
        </w:tc>
        <w:tc>
          <w:tcPr>
            <w:tcW w:w="1497" w:type="pct"/>
            <w:hideMark/>
          </w:tcPr>
          <w:p w14:paraId="0960EA69" w14:textId="77777777" w:rsidR="00CD1819" w:rsidRPr="00CD1819" w:rsidRDefault="00CD1819" w:rsidP="00CD1819">
            <w:r w:rsidRPr="00CD1819">
              <w:t>Continuous</w:t>
            </w:r>
          </w:p>
        </w:tc>
        <w:tc>
          <w:tcPr>
            <w:tcW w:w="1916" w:type="pct"/>
            <w:hideMark/>
          </w:tcPr>
          <w:p w14:paraId="660D69AD" w14:textId="77777777" w:rsidR="00CD1819" w:rsidRPr="00CD1819" w:rsidRDefault="00CD1819" w:rsidP="00CD1819">
            <w:r w:rsidRPr="00CD1819">
              <w:t>Time required to actively resolve the incident</w:t>
            </w:r>
          </w:p>
        </w:tc>
      </w:tr>
      <w:tr w:rsidR="00CD1819" w:rsidRPr="00B51AD7" w14:paraId="55F9351F" w14:textId="77777777" w:rsidTr="00CD1819">
        <w:trPr>
          <w:trHeight w:val="20"/>
        </w:trPr>
        <w:tc>
          <w:tcPr>
            <w:tcW w:w="1587" w:type="pct"/>
            <w:gridSpan w:val="2"/>
            <w:hideMark/>
          </w:tcPr>
          <w:p w14:paraId="1ABE4D4E" w14:textId="77777777" w:rsidR="00CD1819" w:rsidRPr="00CD1819" w:rsidRDefault="00CD1819" w:rsidP="00CD1819">
            <w:pPr>
              <w:pStyle w:val="PlainText"/>
            </w:pPr>
            <w:r w:rsidRPr="00CD1819">
              <w:t>Impact</w:t>
            </w:r>
          </w:p>
        </w:tc>
        <w:tc>
          <w:tcPr>
            <w:tcW w:w="1497" w:type="pct"/>
            <w:hideMark/>
          </w:tcPr>
          <w:p w14:paraId="11A87637" w14:textId="77777777" w:rsidR="00CD1819" w:rsidRPr="00CD1819" w:rsidRDefault="00CD1819" w:rsidP="00CD1819">
            <w:r w:rsidRPr="00CD1819">
              <w:t>Categorical, five levels</w:t>
            </w:r>
          </w:p>
        </w:tc>
        <w:tc>
          <w:tcPr>
            <w:tcW w:w="1916" w:type="pct"/>
            <w:hideMark/>
          </w:tcPr>
          <w:p w14:paraId="06CBDD66" w14:textId="77777777" w:rsidR="00CD1819" w:rsidRPr="00CD1819" w:rsidRDefault="00CD1819" w:rsidP="00CD1819">
            <w:r w:rsidRPr="00CD1819">
              <w:t>Impact of the disruption to the customer</w:t>
            </w:r>
          </w:p>
        </w:tc>
      </w:tr>
      <w:tr w:rsidR="00CD1819" w:rsidRPr="00B51AD7" w14:paraId="25378CEC" w14:textId="77777777" w:rsidTr="00CD1819">
        <w:trPr>
          <w:trHeight w:val="20"/>
        </w:trPr>
        <w:tc>
          <w:tcPr>
            <w:tcW w:w="1587" w:type="pct"/>
            <w:gridSpan w:val="2"/>
            <w:hideMark/>
          </w:tcPr>
          <w:p w14:paraId="5477C066" w14:textId="77777777" w:rsidR="00CD1819" w:rsidRPr="00CD1819" w:rsidRDefault="00CD1819" w:rsidP="00CD1819">
            <w:pPr>
              <w:pStyle w:val="PlainText"/>
            </w:pPr>
            <w:proofErr w:type="spellStart"/>
            <w:r w:rsidRPr="00CD1819">
              <w:t>Incident_ID</w:t>
            </w:r>
            <w:proofErr w:type="spellEnd"/>
          </w:p>
        </w:tc>
        <w:tc>
          <w:tcPr>
            <w:tcW w:w="1497" w:type="pct"/>
            <w:hideMark/>
          </w:tcPr>
          <w:p w14:paraId="111CF69A" w14:textId="77777777" w:rsidR="00CD1819" w:rsidRPr="00CD1819" w:rsidRDefault="00CD1819" w:rsidP="00CD1819">
            <w:r w:rsidRPr="00CD1819">
              <w:t>Categorical, UNIQUE,</w:t>
            </w:r>
            <w:r w:rsidRPr="00CD1819">
              <w:br/>
              <w:t>HIGH CARDINALITY</w:t>
            </w:r>
          </w:p>
        </w:tc>
        <w:tc>
          <w:tcPr>
            <w:tcW w:w="1916" w:type="pct"/>
            <w:hideMark/>
          </w:tcPr>
          <w:p w14:paraId="1F2D3ADA" w14:textId="77777777" w:rsidR="00CD1819" w:rsidRPr="00CD1819" w:rsidRDefault="00CD1819" w:rsidP="00CD1819">
            <w:r w:rsidRPr="00CD1819">
              <w:t>Unique identifier for each incident</w:t>
            </w:r>
          </w:p>
        </w:tc>
      </w:tr>
      <w:tr w:rsidR="00CD1819" w:rsidRPr="00B51AD7" w14:paraId="1F49A93C" w14:textId="77777777" w:rsidTr="00CD1819">
        <w:trPr>
          <w:trHeight w:val="20"/>
        </w:trPr>
        <w:tc>
          <w:tcPr>
            <w:tcW w:w="1587" w:type="pct"/>
            <w:gridSpan w:val="2"/>
            <w:hideMark/>
          </w:tcPr>
          <w:p w14:paraId="5F25F766" w14:textId="77777777" w:rsidR="00CD1819" w:rsidRPr="00CD1819" w:rsidRDefault="00CD1819" w:rsidP="00CD1819">
            <w:pPr>
              <w:pStyle w:val="PlainText"/>
            </w:pPr>
            <w:proofErr w:type="spellStart"/>
            <w:r w:rsidRPr="00CD1819">
              <w:lastRenderedPageBreak/>
              <w:t>KM_number</w:t>
            </w:r>
            <w:proofErr w:type="spellEnd"/>
          </w:p>
        </w:tc>
        <w:tc>
          <w:tcPr>
            <w:tcW w:w="1497" w:type="pct"/>
            <w:hideMark/>
          </w:tcPr>
          <w:p w14:paraId="4E90F0B3" w14:textId="77777777" w:rsidR="00CD1819" w:rsidRPr="00CD1819" w:rsidRDefault="00CD1819" w:rsidP="00CD1819">
            <w:r w:rsidRPr="00CD1819">
              <w:t>Categorical, HIGH CARDINALITY</w:t>
            </w:r>
          </w:p>
        </w:tc>
        <w:tc>
          <w:tcPr>
            <w:tcW w:w="1916" w:type="pct"/>
            <w:hideMark/>
          </w:tcPr>
          <w:p w14:paraId="296EEB67" w14:textId="77777777" w:rsidR="00CD1819" w:rsidRPr="00CD1819" w:rsidRDefault="00CD1819" w:rsidP="00CD1819">
            <w:r w:rsidRPr="00CD1819">
              <w:t xml:space="preserve">Knowledge management article containing default attributes and questions for service desk analyst use </w:t>
            </w:r>
          </w:p>
        </w:tc>
      </w:tr>
      <w:tr w:rsidR="00CD1819" w:rsidRPr="00B51AD7" w14:paraId="7D942A60" w14:textId="77777777" w:rsidTr="00CD1819">
        <w:trPr>
          <w:trHeight w:val="20"/>
        </w:trPr>
        <w:tc>
          <w:tcPr>
            <w:tcW w:w="1587" w:type="pct"/>
            <w:gridSpan w:val="2"/>
            <w:hideMark/>
          </w:tcPr>
          <w:p w14:paraId="67EE1BF7" w14:textId="77777777" w:rsidR="00CD1819" w:rsidRPr="00CD1819" w:rsidRDefault="00CD1819" w:rsidP="00CD1819">
            <w:pPr>
              <w:pStyle w:val="PlainText"/>
            </w:pPr>
            <w:proofErr w:type="spellStart"/>
            <w:r w:rsidRPr="00CD1819">
              <w:t>Open_Time</w:t>
            </w:r>
            <w:proofErr w:type="spellEnd"/>
          </w:p>
        </w:tc>
        <w:tc>
          <w:tcPr>
            <w:tcW w:w="1497" w:type="pct"/>
            <w:hideMark/>
          </w:tcPr>
          <w:p w14:paraId="34B3C346" w14:textId="77777777" w:rsidR="00CD1819" w:rsidRPr="00CD1819" w:rsidRDefault="00CD1819" w:rsidP="00CD1819">
            <w:r w:rsidRPr="00CD1819">
              <w:t xml:space="preserve">Date </w:t>
            </w:r>
            <w:r w:rsidRPr="00CD1819">
              <w:br/>
              <w:t>Minimum: 2012-02-05 13:32:57</w:t>
            </w:r>
            <w:r w:rsidRPr="00CD1819">
              <w:br/>
              <w:t>Maximum: 2014-03-31 17:24:49</w:t>
            </w:r>
          </w:p>
        </w:tc>
        <w:tc>
          <w:tcPr>
            <w:tcW w:w="1916" w:type="pct"/>
            <w:hideMark/>
          </w:tcPr>
          <w:p w14:paraId="6F572786" w14:textId="77777777" w:rsidR="00CD1819" w:rsidRPr="00CD1819" w:rsidRDefault="00CD1819" w:rsidP="00CD1819">
            <w:r w:rsidRPr="00CD1819">
              <w:t>Date and time of incident creation</w:t>
            </w:r>
          </w:p>
        </w:tc>
      </w:tr>
      <w:tr w:rsidR="00CD1819" w:rsidRPr="00B51AD7" w14:paraId="69455B31" w14:textId="77777777" w:rsidTr="00CD1819">
        <w:trPr>
          <w:trHeight w:val="20"/>
        </w:trPr>
        <w:tc>
          <w:tcPr>
            <w:tcW w:w="1587" w:type="pct"/>
            <w:gridSpan w:val="2"/>
            <w:hideMark/>
          </w:tcPr>
          <w:p w14:paraId="382A97E4" w14:textId="77777777" w:rsidR="00CD1819" w:rsidRPr="00CD1819" w:rsidRDefault="00CD1819" w:rsidP="00CD1819">
            <w:pPr>
              <w:pStyle w:val="PlainText"/>
            </w:pPr>
            <w:r w:rsidRPr="00CD1819">
              <w:t>Priority</w:t>
            </w:r>
          </w:p>
        </w:tc>
        <w:tc>
          <w:tcPr>
            <w:tcW w:w="1497" w:type="pct"/>
            <w:hideMark/>
          </w:tcPr>
          <w:p w14:paraId="5511D8C6" w14:textId="77777777" w:rsidR="00CD1819" w:rsidRPr="00CD1819" w:rsidRDefault="00CD1819" w:rsidP="00CD1819">
            <w:r w:rsidRPr="00CD1819">
              <w:t>Categorical, five levels</w:t>
            </w:r>
          </w:p>
        </w:tc>
        <w:tc>
          <w:tcPr>
            <w:tcW w:w="1916" w:type="pct"/>
            <w:hideMark/>
          </w:tcPr>
          <w:p w14:paraId="28B600B1" w14:textId="77777777" w:rsidR="00CD1819" w:rsidRPr="00CD1819" w:rsidRDefault="00CD1819" w:rsidP="00CD1819">
            <w:r w:rsidRPr="00CD1819">
              <w:t>Priority derived from the Impact and Urgency values</w:t>
            </w:r>
          </w:p>
        </w:tc>
      </w:tr>
      <w:tr w:rsidR="00CD1819" w:rsidRPr="00B51AD7" w14:paraId="3CAEC1BC" w14:textId="77777777" w:rsidTr="00CD1819">
        <w:trPr>
          <w:trHeight w:val="20"/>
        </w:trPr>
        <w:tc>
          <w:tcPr>
            <w:tcW w:w="1587" w:type="pct"/>
            <w:gridSpan w:val="2"/>
            <w:hideMark/>
          </w:tcPr>
          <w:p w14:paraId="24C85F4A" w14:textId="77777777" w:rsidR="00CD1819" w:rsidRPr="00CD1819" w:rsidRDefault="00CD1819" w:rsidP="00CD1819">
            <w:pPr>
              <w:pStyle w:val="PlainText"/>
            </w:pPr>
            <w:proofErr w:type="spellStart"/>
            <w:r w:rsidRPr="00CD1819">
              <w:t>Related_Change</w:t>
            </w:r>
            <w:proofErr w:type="spellEnd"/>
          </w:p>
        </w:tc>
        <w:tc>
          <w:tcPr>
            <w:tcW w:w="1497" w:type="pct"/>
            <w:hideMark/>
          </w:tcPr>
          <w:p w14:paraId="35FC505B" w14:textId="77777777" w:rsidR="00CD1819" w:rsidRPr="00CD1819" w:rsidRDefault="00CD1819" w:rsidP="00CD1819">
            <w:r w:rsidRPr="00CD1819">
              <w:t>Categorical, MISSING (98.8%), HIGH CARDINALITY</w:t>
            </w:r>
          </w:p>
        </w:tc>
        <w:tc>
          <w:tcPr>
            <w:tcW w:w="1916" w:type="pct"/>
            <w:hideMark/>
          </w:tcPr>
          <w:p w14:paraId="2BA38EEC" w14:textId="77777777" w:rsidR="00CD1819" w:rsidRPr="00CD1819" w:rsidRDefault="00CD1819" w:rsidP="00CD1819">
            <w:r w:rsidRPr="00CD1819">
              <w:t>Change record identifier (if only one change is related to the incident)</w:t>
            </w:r>
          </w:p>
        </w:tc>
      </w:tr>
      <w:tr w:rsidR="00CD1819" w:rsidRPr="00B51AD7" w14:paraId="2C5B5C69" w14:textId="77777777" w:rsidTr="00CD1819">
        <w:trPr>
          <w:trHeight w:val="20"/>
        </w:trPr>
        <w:tc>
          <w:tcPr>
            <w:tcW w:w="1587" w:type="pct"/>
            <w:gridSpan w:val="2"/>
            <w:hideMark/>
          </w:tcPr>
          <w:p w14:paraId="174B2683" w14:textId="77777777" w:rsidR="00CD1819" w:rsidRPr="00CD1819" w:rsidRDefault="00CD1819" w:rsidP="00CD1819">
            <w:pPr>
              <w:pStyle w:val="PlainText"/>
            </w:pPr>
            <w:proofErr w:type="spellStart"/>
            <w:r w:rsidRPr="00CD1819">
              <w:t>Related_Interaction</w:t>
            </w:r>
            <w:proofErr w:type="spellEnd"/>
          </w:p>
        </w:tc>
        <w:tc>
          <w:tcPr>
            <w:tcW w:w="1497" w:type="pct"/>
            <w:hideMark/>
          </w:tcPr>
          <w:p w14:paraId="39112191" w14:textId="77777777" w:rsidR="00CD1819" w:rsidRPr="00CD1819" w:rsidRDefault="00CD1819" w:rsidP="00CD1819">
            <w:r w:rsidRPr="00CD1819">
              <w:t>Categorical, HIGH CARDINALITY</w:t>
            </w:r>
          </w:p>
        </w:tc>
        <w:tc>
          <w:tcPr>
            <w:tcW w:w="1916" w:type="pct"/>
            <w:hideMark/>
          </w:tcPr>
          <w:p w14:paraId="6141976F" w14:textId="77777777" w:rsidR="00CD1819" w:rsidRPr="00CD1819" w:rsidRDefault="00CD1819" w:rsidP="00CD1819">
            <w:r w:rsidRPr="00CD1819">
              <w:t>Interaction record identifier (if only one interact is related to the incident)</w:t>
            </w:r>
          </w:p>
        </w:tc>
      </w:tr>
      <w:tr w:rsidR="00CD1819" w:rsidRPr="00B51AD7" w14:paraId="513341D1" w14:textId="77777777" w:rsidTr="00CD1819">
        <w:trPr>
          <w:trHeight w:val="20"/>
        </w:trPr>
        <w:tc>
          <w:tcPr>
            <w:tcW w:w="1587" w:type="pct"/>
            <w:gridSpan w:val="2"/>
            <w:hideMark/>
          </w:tcPr>
          <w:p w14:paraId="47F4EEE0" w14:textId="77777777" w:rsidR="00CD1819" w:rsidRPr="00CD1819" w:rsidRDefault="00CD1819" w:rsidP="00CD1819">
            <w:pPr>
              <w:pStyle w:val="PlainText"/>
            </w:pPr>
            <w:proofErr w:type="spellStart"/>
            <w:r w:rsidRPr="00CD1819">
              <w:t>Reopen_Time</w:t>
            </w:r>
            <w:proofErr w:type="spellEnd"/>
          </w:p>
        </w:tc>
        <w:tc>
          <w:tcPr>
            <w:tcW w:w="1497" w:type="pct"/>
            <w:hideMark/>
          </w:tcPr>
          <w:p w14:paraId="1A7CF333" w14:textId="77777777" w:rsidR="00CD1819" w:rsidRPr="00CD1819" w:rsidRDefault="00CD1819" w:rsidP="00CD1819">
            <w:r w:rsidRPr="00CD1819">
              <w:t>Date</w:t>
            </w:r>
            <w:r w:rsidRPr="00CD1819">
              <w:br/>
              <w:t>Minimum: 2013-04-10 09:15:55</w:t>
            </w:r>
            <w:r w:rsidRPr="00CD1819">
              <w:br/>
              <w:t>Maximum: 2014-03-31 16:21:15</w:t>
            </w:r>
            <w:r w:rsidRPr="00CD1819">
              <w:br/>
              <w:t xml:space="preserve">MISSING (95.9%), </w:t>
            </w:r>
          </w:p>
        </w:tc>
        <w:tc>
          <w:tcPr>
            <w:tcW w:w="1916" w:type="pct"/>
            <w:hideMark/>
          </w:tcPr>
          <w:p w14:paraId="468AAD9D" w14:textId="77777777" w:rsidR="00CD1819" w:rsidRPr="00CD1819" w:rsidRDefault="00CD1819" w:rsidP="00CD1819">
            <w:r w:rsidRPr="00CD1819">
              <w:t>If the incident is re-opened shortly after closure based on customer feedback, the date and time the incident was re-opened</w:t>
            </w:r>
          </w:p>
        </w:tc>
      </w:tr>
      <w:tr w:rsidR="00CD1819" w:rsidRPr="00B51AD7" w14:paraId="7208DBAF" w14:textId="77777777" w:rsidTr="00CD1819">
        <w:trPr>
          <w:trHeight w:val="20"/>
        </w:trPr>
        <w:tc>
          <w:tcPr>
            <w:tcW w:w="1587" w:type="pct"/>
            <w:gridSpan w:val="2"/>
            <w:hideMark/>
          </w:tcPr>
          <w:p w14:paraId="3670CA57" w14:textId="77777777" w:rsidR="00CD1819" w:rsidRPr="00CD1819" w:rsidRDefault="00CD1819" w:rsidP="00CD1819">
            <w:pPr>
              <w:pStyle w:val="PlainText"/>
            </w:pPr>
            <w:proofErr w:type="spellStart"/>
            <w:r w:rsidRPr="00CD1819">
              <w:t>Resolved_Time</w:t>
            </w:r>
            <w:proofErr w:type="spellEnd"/>
          </w:p>
        </w:tc>
        <w:tc>
          <w:tcPr>
            <w:tcW w:w="1497" w:type="pct"/>
            <w:hideMark/>
          </w:tcPr>
          <w:p w14:paraId="200F3629" w14:textId="77777777" w:rsidR="00CD1819" w:rsidRPr="00CD1819" w:rsidRDefault="00CD1819" w:rsidP="00CD1819">
            <w:r w:rsidRPr="00CD1819">
              <w:t>Date</w:t>
            </w:r>
            <w:r w:rsidRPr="00CD1819">
              <w:br/>
              <w:t>Minimum: 2013-10-01 06:45:36</w:t>
            </w:r>
            <w:r w:rsidRPr="00CD1819">
              <w:br/>
              <w:t>Maximum: 2014-03-31 22:47:29</w:t>
            </w:r>
            <w:r w:rsidRPr="00CD1819">
              <w:br/>
              <w:t>3.8% Missing</w:t>
            </w:r>
          </w:p>
        </w:tc>
        <w:tc>
          <w:tcPr>
            <w:tcW w:w="1916" w:type="pct"/>
            <w:hideMark/>
          </w:tcPr>
          <w:p w14:paraId="029D9279" w14:textId="77777777" w:rsidR="00CD1819" w:rsidRPr="00CD1819" w:rsidRDefault="00CD1819" w:rsidP="00CD1819">
            <w:r w:rsidRPr="00CD1819">
              <w:t>Date and time of incident resolution</w:t>
            </w:r>
          </w:p>
        </w:tc>
      </w:tr>
      <w:tr w:rsidR="00CD1819" w:rsidRPr="00B51AD7" w14:paraId="3A25B732" w14:textId="77777777" w:rsidTr="00CD1819">
        <w:trPr>
          <w:trHeight w:val="20"/>
        </w:trPr>
        <w:tc>
          <w:tcPr>
            <w:tcW w:w="1587" w:type="pct"/>
            <w:gridSpan w:val="2"/>
            <w:hideMark/>
          </w:tcPr>
          <w:p w14:paraId="58E0BD77" w14:textId="77777777" w:rsidR="00CD1819" w:rsidRPr="00CD1819" w:rsidRDefault="00CD1819" w:rsidP="00CD1819">
            <w:pPr>
              <w:pStyle w:val="PlainText"/>
            </w:pPr>
            <w:proofErr w:type="spellStart"/>
            <w:r w:rsidRPr="00CD1819">
              <w:t>Service_Component_WBS_aff</w:t>
            </w:r>
            <w:proofErr w:type="spellEnd"/>
          </w:p>
        </w:tc>
        <w:tc>
          <w:tcPr>
            <w:tcW w:w="1497" w:type="pct"/>
            <w:hideMark/>
          </w:tcPr>
          <w:p w14:paraId="40D15692" w14:textId="77777777" w:rsidR="00CD1819" w:rsidRPr="00CD1819" w:rsidRDefault="00CD1819" w:rsidP="00CD1819">
            <w:r w:rsidRPr="00CD1819">
              <w:t>Categorical, HIGH CARDINALITY</w:t>
            </w:r>
          </w:p>
        </w:tc>
        <w:tc>
          <w:tcPr>
            <w:tcW w:w="1916" w:type="pct"/>
            <w:hideMark/>
          </w:tcPr>
          <w:p w14:paraId="39F2FECC" w14:textId="77777777" w:rsidR="00CD1819" w:rsidRPr="00CD1819" w:rsidRDefault="00CD1819" w:rsidP="00CD1819">
            <w:r w:rsidRPr="00CD1819">
              <w:t>Service component identifier for the Affected CI</w:t>
            </w:r>
          </w:p>
        </w:tc>
      </w:tr>
      <w:tr w:rsidR="00CD1819" w:rsidRPr="00B51AD7" w14:paraId="138E3F11" w14:textId="77777777" w:rsidTr="00CD1819">
        <w:trPr>
          <w:trHeight w:val="20"/>
        </w:trPr>
        <w:tc>
          <w:tcPr>
            <w:tcW w:w="1587" w:type="pct"/>
            <w:gridSpan w:val="2"/>
            <w:hideMark/>
          </w:tcPr>
          <w:p w14:paraId="53F1BFE5" w14:textId="77777777" w:rsidR="00CD1819" w:rsidRPr="00CD1819" w:rsidRDefault="00CD1819" w:rsidP="00CD1819">
            <w:pPr>
              <w:pStyle w:val="PlainText"/>
            </w:pPr>
            <w:proofErr w:type="spellStart"/>
            <w:r w:rsidRPr="00CD1819">
              <w:t>ServiceComp_WBS_CBy</w:t>
            </w:r>
            <w:proofErr w:type="spellEnd"/>
          </w:p>
        </w:tc>
        <w:tc>
          <w:tcPr>
            <w:tcW w:w="1497" w:type="pct"/>
            <w:hideMark/>
          </w:tcPr>
          <w:p w14:paraId="7C5BA003" w14:textId="77777777" w:rsidR="00CD1819" w:rsidRPr="00CD1819" w:rsidRDefault="00CD1819" w:rsidP="00CD1819">
            <w:r w:rsidRPr="00CD1819">
              <w:t>Categorical, HIGH CARDINALITY</w:t>
            </w:r>
          </w:p>
        </w:tc>
        <w:tc>
          <w:tcPr>
            <w:tcW w:w="1916" w:type="pct"/>
            <w:hideMark/>
          </w:tcPr>
          <w:p w14:paraId="62167B8A" w14:textId="77777777" w:rsidR="00CD1819" w:rsidRPr="00CD1819" w:rsidRDefault="00CD1819" w:rsidP="00CD1819">
            <w:r w:rsidRPr="00CD1819">
              <w:t>Service component identifier for the Caused-By CI</w:t>
            </w:r>
          </w:p>
        </w:tc>
      </w:tr>
      <w:tr w:rsidR="00CD1819" w:rsidRPr="00B51AD7" w14:paraId="4F083AD5" w14:textId="77777777" w:rsidTr="00CD1819">
        <w:trPr>
          <w:trHeight w:val="20"/>
        </w:trPr>
        <w:tc>
          <w:tcPr>
            <w:tcW w:w="1587" w:type="pct"/>
            <w:gridSpan w:val="2"/>
            <w:hideMark/>
          </w:tcPr>
          <w:p w14:paraId="53163229" w14:textId="77777777" w:rsidR="00CD1819" w:rsidRPr="00CD1819" w:rsidRDefault="00CD1819" w:rsidP="00CD1819">
            <w:pPr>
              <w:pStyle w:val="PlainText"/>
            </w:pPr>
            <w:r w:rsidRPr="00CD1819">
              <w:t>Status</w:t>
            </w:r>
          </w:p>
        </w:tc>
        <w:tc>
          <w:tcPr>
            <w:tcW w:w="1497" w:type="pct"/>
            <w:hideMark/>
          </w:tcPr>
          <w:p w14:paraId="158F3793" w14:textId="77777777" w:rsidR="00CD1819" w:rsidRPr="00CD1819" w:rsidRDefault="00CD1819" w:rsidP="00CD1819">
            <w:r w:rsidRPr="00CD1819">
              <w:t>Categorical, two levels</w:t>
            </w:r>
          </w:p>
        </w:tc>
        <w:tc>
          <w:tcPr>
            <w:tcW w:w="1916" w:type="pct"/>
            <w:hideMark/>
          </w:tcPr>
          <w:p w14:paraId="3253AC5D" w14:textId="77777777" w:rsidR="00CD1819" w:rsidRPr="00CD1819" w:rsidRDefault="00CD1819" w:rsidP="00CD1819">
            <w:r w:rsidRPr="00CD1819">
              <w:t>Status of the incident</w:t>
            </w:r>
          </w:p>
        </w:tc>
      </w:tr>
      <w:tr w:rsidR="00CD1819" w:rsidRPr="00B51AD7" w14:paraId="439F6130" w14:textId="77777777" w:rsidTr="00CD1819">
        <w:trPr>
          <w:trHeight w:val="20"/>
        </w:trPr>
        <w:tc>
          <w:tcPr>
            <w:tcW w:w="1587" w:type="pct"/>
            <w:gridSpan w:val="2"/>
            <w:hideMark/>
          </w:tcPr>
          <w:p w14:paraId="09C5EF6C" w14:textId="77777777" w:rsidR="00CD1819" w:rsidRPr="00CD1819" w:rsidRDefault="00CD1819" w:rsidP="00CD1819">
            <w:pPr>
              <w:pStyle w:val="PlainText"/>
            </w:pPr>
            <w:r w:rsidRPr="00CD1819">
              <w:t>Urgency</w:t>
            </w:r>
          </w:p>
        </w:tc>
        <w:tc>
          <w:tcPr>
            <w:tcW w:w="1497" w:type="pct"/>
            <w:hideMark/>
          </w:tcPr>
          <w:p w14:paraId="097EC73F" w14:textId="77777777" w:rsidR="00CD1819" w:rsidRPr="00CD1819" w:rsidRDefault="00CD1819" w:rsidP="00CD1819">
            <w:r w:rsidRPr="00CD1819">
              <w:t>Categorical, five levels</w:t>
            </w:r>
          </w:p>
        </w:tc>
        <w:tc>
          <w:tcPr>
            <w:tcW w:w="1916" w:type="pct"/>
            <w:hideMark/>
          </w:tcPr>
          <w:p w14:paraId="5FAE7A86" w14:textId="77777777" w:rsidR="00CD1819" w:rsidRPr="00CD1819" w:rsidRDefault="00CD1819" w:rsidP="00CD1819">
            <w:r w:rsidRPr="00CD1819">
              <w:t>Indicates incident resolution urgency</w:t>
            </w:r>
          </w:p>
        </w:tc>
      </w:tr>
    </w:tbl>
    <w:p w14:paraId="1C8AFDEF" w14:textId="31A5E384" w:rsidR="00CD1819" w:rsidRDefault="00CD1819" w:rsidP="00CD1819">
      <w:pPr>
        <w:pStyle w:val="BodyText"/>
        <w:rPr>
          <w:lang w:eastAsia="en-US"/>
        </w:rPr>
      </w:pPr>
    </w:p>
    <w:p w14:paraId="49156E2B" w14:textId="0BA82C8F" w:rsidR="00EC373D" w:rsidRDefault="00EC373D" w:rsidP="00ED731F">
      <w:pPr>
        <w:pStyle w:val="Heading1"/>
      </w:pPr>
      <w:bookmarkStart w:id="77" w:name="_Toc34724093"/>
      <w:r>
        <w:lastRenderedPageBreak/>
        <w:t>Appendi</w:t>
      </w:r>
      <w:r w:rsidR="001200AF">
        <w:t xml:space="preserve">x of Executed </w:t>
      </w:r>
      <w:r w:rsidR="006922DA">
        <w:t xml:space="preserve">Python </w:t>
      </w:r>
      <w:r w:rsidR="001200AF">
        <w:t>Notebooks</w:t>
      </w:r>
      <w:bookmarkEnd w:id="75"/>
      <w:r w:rsidR="006922DA">
        <w:t xml:space="preserve"> and Scripts</w:t>
      </w:r>
      <w:bookmarkEnd w:id="77"/>
    </w:p>
    <w:p w14:paraId="4281AA4A" w14:textId="5A2BDFFB" w:rsidR="00FC6CD3" w:rsidRDefault="00FC6CD3" w:rsidP="00346A6C">
      <w:pPr>
        <w:pStyle w:val="BodyText"/>
      </w:pPr>
      <w:r>
        <w:t xml:space="preserve">The following pages show the content and results generated by </w:t>
      </w:r>
      <w:r w:rsidR="00EB44AD">
        <w:t>a few</w:t>
      </w:r>
      <w:r>
        <w:t xml:space="preserve"> </w:t>
      </w:r>
      <w:r w:rsidR="00553AFA">
        <w:t xml:space="preserve">of the </w:t>
      </w:r>
      <w:r>
        <w:t xml:space="preserve">Jupyter Notebooks used throughout this project. </w:t>
      </w:r>
    </w:p>
    <w:tbl>
      <w:tblPr>
        <w:tblStyle w:val="APAReport"/>
        <w:tblW w:w="5000" w:type="pct"/>
        <w:tblLook w:val="04A0" w:firstRow="1" w:lastRow="0" w:firstColumn="1" w:lastColumn="0" w:noHBand="0" w:noVBand="1"/>
      </w:tblPr>
      <w:tblGrid>
        <w:gridCol w:w="900"/>
        <w:gridCol w:w="3869"/>
        <w:gridCol w:w="3780"/>
        <w:gridCol w:w="811"/>
      </w:tblGrid>
      <w:tr w:rsidR="00FC6CD3" w:rsidRPr="00FC6CD3" w14:paraId="38C3CA2C" w14:textId="77777777" w:rsidTr="00594F8F">
        <w:trPr>
          <w:cnfStyle w:val="100000000000" w:firstRow="1" w:lastRow="0" w:firstColumn="0" w:lastColumn="0" w:oddVBand="0" w:evenVBand="0" w:oddHBand="0" w:evenHBand="0" w:firstRowFirstColumn="0" w:firstRowLastColumn="0" w:lastRowFirstColumn="0" w:lastRowLastColumn="0"/>
        </w:trPr>
        <w:tc>
          <w:tcPr>
            <w:tcW w:w="481" w:type="pct"/>
          </w:tcPr>
          <w:p w14:paraId="5C18D00B" w14:textId="2124588C" w:rsidR="00FC6CD3" w:rsidRPr="00FC6CD3" w:rsidRDefault="00FC6CD3" w:rsidP="00FC6CD3">
            <w:r>
              <w:t>Report Section</w:t>
            </w:r>
          </w:p>
        </w:tc>
        <w:tc>
          <w:tcPr>
            <w:tcW w:w="2067" w:type="pct"/>
          </w:tcPr>
          <w:p w14:paraId="3EF20F9C" w14:textId="589DA412" w:rsidR="00FC6CD3" w:rsidRPr="00FC6CD3" w:rsidRDefault="00F721F8" w:rsidP="00FC6CD3">
            <w:r>
              <w:t xml:space="preserve">Notebook </w:t>
            </w:r>
            <w:r w:rsidR="00FC6CD3">
              <w:t>Title</w:t>
            </w:r>
          </w:p>
        </w:tc>
        <w:tc>
          <w:tcPr>
            <w:tcW w:w="2019" w:type="pct"/>
          </w:tcPr>
          <w:p w14:paraId="674DB6CD" w14:textId="1FC50E55" w:rsidR="00FC6CD3" w:rsidRPr="00FC6CD3" w:rsidRDefault="00FC6CD3" w:rsidP="00FC6CD3">
            <w:r>
              <w:t>File Name</w:t>
            </w:r>
          </w:p>
        </w:tc>
        <w:tc>
          <w:tcPr>
            <w:tcW w:w="433" w:type="pct"/>
          </w:tcPr>
          <w:p w14:paraId="2B6ABC3A" w14:textId="3E4024DF" w:rsidR="00FC6CD3" w:rsidRPr="00FC6CD3" w:rsidRDefault="00FC6CD3" w:rsidP="00FC6CD3">
            <w:r>
              <w:t>Page</w:t>
            </w:r>
          </w:p>
        </w:tc>
      </w:tr>
      <w:tr w:rsidR="00FC6CD3" w:rsidRPr="00FC6CD3" w14:paraId="07C15425" w14:textId="77777777" w:rsidTr="00594F8F">
        <w:tc>
          <w:tcPr>
            <w:tcW w:w="481" w:type="pct"/>
          </w:tcPr>
          <w:p w14:paraId="6CD5BABD" w14:textId="2A134912" w:rsidR="00FC6CD3" w:rsidRPr="00FC6CD3" w:rsidRDefault="006922DA" w:rsidP="00FC6CD3">
            <w:r>
              <w:t>3.1.1</w:t>
            </w:r>
          </w:p>
        </w:tc>
        <w:tc>
          <w:tcPr>
            <w:tcW w:w="2067" w:type="pct"/>
          </w:tcPr>
          <w:p w14:paraId="5E69E097" w14:textId="44D86307" w:rsidR="00FC6CD3" w:rsidRPr="00FC6CD3" w:rsidRDefault="00BF06AF" w:rsidP="00FC6CD3">
            <w:r>
              <w:t>01. Exploratory Data Analysis and Preliminary Cleaning</w:t>
            </w:r>
          </w:p>
        </w:tc>
        <w:tc>
          <w:tcPr>
            <w:tcW w:w="2019" w:type="pct"/>
          </w:tcPr>
          <w:p w14:paraId="1ED9EB7B" w14:textId="0AA36008" w:rsidR="00FC6CD3" w:rsidRPr="00FC6CD3" w:rsidRDefault="00BF06AF" w:rsidP="00FC6CD3">
            <w:r>
              <w:t xml:space="preserve">01. </w:t>
            </w:r>
            <w:proofErr w:type="spellStart"/>
            <w:r>
              <w:t>EDA_Detail_Incident.ipynb</w:t>
            </w:r>
            <w:proofErr w:type="spellEnd"/>
          </w:p>
        </w:tc>
        <w:tc>
          <w:tcPr>
            <w:tcW w:w="433" w:type="pct"/>
          </w:tcPr>
          <w:p w14:paraId="292B935E" w14:textId="5D83DABA" w:rsidR="00FC6CD3" w:rsidRPr="00FC6CD3" w:rsidRDefault="00594F8F" w:rsidP="00FC6CD3">
            <w:r>
              <w:t>8.1-1</w:t>
            </w:r>
          </w:p>
        </w:tc>
      </w:tr>
      <w:tr w:rsidR="00FC6CD3" w:rsidRPr="00FC6CD3" w14:paraId="25035AC9" w14:textId="77777777" w:rsidTr="00594F8F">
        <w:trPr>
          <w:trHeight w:val="413"/>
        </w:trPr>
        <w:tc>
          <w:tcPr>
            <w:tcW w:w="481" w:type="pct"/>
          </w:tcPr>
          <w:p w14:paraId="1EC5BE80" w14:textId="5CCA6449" w:rsidR="00FC6CD3" w:rsidRPr="00FC6CD3" w:rsidRDefault="006922DA" w:rsidP="00FC6CD3">
            <w:r>
              <w:t>3.1.2</w:t>
            </w:r>
          </w:p>
        </w:tc>
        <w:tc>
          <w:tcPr>
            <w:tcW w:w="2067" w:type="pct"/>
          </w:tcPr>
          <w:p w14:paraId="2329EAAD" w14:textId="3D29032A" w:rsidR="00FC6CD3" w:rsidRPr="00FC6CD3" w:rsidRDefault="00BF06AF" w:rsidP="00FC6CD3">
            <w:r>
              <w:t>02. Cleaning the Source Data Set</w:t>
            </w:r>
          </w:p>
        </w:tc>
        <w:tc>
          <w:tcPr>
            <w:tcW w:w="2019" w:type="pct"/>
          </w:tcPr>
          <w:p w14:paraId="1A1CAED7" w14:textId="175255E1" w:rsidR="00FC6CD3" w:rsidRPr="00FC6CD3" w:rsidRDefault="00BF06AF" w:rsidP="00FC6CD3">
            <w:r w:rsidRPr="00BF06AF">
              <w:t xml:space="preserve">02. </w:t>
            </w:r>
            <w:proofErr w:type="spellStart"/>
            <w:r w:rsidRPr="00BF06AF">
              <w:t>Cleaning_Detail_Incident.ipynb</w:t>
            </w:r>
            <w:proofErr w:type="spellEnd"/>
          </w:p>
        </w:tc>
        <w:tc>
          <w:tcPr>
            <w:tcW w:w="433" w:type="pct"/>
          </w:tcPr>
          <w:p w14:paraId="596C263A" w14:textId="0F659E44" w:rsidR="00FC6CD3" w:rsidRPr="00FC6CD3" w:rsidRDefault="00594F8F" w:rsidP="00FC6CD3">
            <w:r>
              <w:t>8.</w:t>
            </w:r>
            <w:r>
              <w:t>2</w:t>
            </w:r>
            <w:r>
              <w:t>-1</w:t>
            </w:r>
          </w:p>
        </w:tc>
      </w:tr>
      <w:tr w:rsidR="00F721F8" w:rsidRPr="00FC6CD3" w14:paraId="29987BB4" w14:textId="77777777" w:rsidTr="00594F8F">
        <w:tc>
          <w:tcPr>
            <w:tcW w:w="481" w:type="pct"/>
          </w:tcPr>
          <w:p w14:paraId="03DCA19C" w14:textId="477ACD77" w:rsidR="00F721F8" w:rsidRDefault="006922DA" w:rsidP="00BF06AF">
            <w:r>
              <w:t>3.1.3</w:t>
            </w:r>
          </w:p>
        </w:tc>
        <w:tc>
          <w:tcPr>
            <w:tcW w:w="2067" w:type="pct"/>
          </w:tcPr>
          <w:p w14:paraId="42309AE3" w14:textId="13687B39" w:rsidR="00F721F8" w:rsidRPr="00FC6CD3" w:rsidRDefault="00BF06AF" w:rsidP="00BF06AF">
            <w:r>
              <w:t>03. Creating the Target Variable (</w:t>
            </w:r>
            <w:proofErr w:type="spellStart"/>
            <w:r>
              <w:t>SLAFail</w:t>
            </w:r>
            <w:proofErr w:type="spellEnd"/>
            <w:r>
              <w:t>)</w:t>
            </w:r>
          </w:p>
        </w:tc>
        <w:tc>
          <w:tcPr>
            <w:tcW w:w="2019" w:type="pct"/>
          </w:tcPr>
          <w:p w14:paraId="5DB2DFAA" w14:textId="7F13498D" w:rsidR="00F721F8" w:rsidRPr="00FC6CD3" w:rsidRDefault="00BF06AF" w:rsidP="00BF06AF">
            <w:r w:rsidRPr="00BF06AF">
              <w:t xml:space="preserve">03. </w:t>
            </w:r>
            <w:proofErr w:type="spellStart"/>
            <w:r w:rsidRPr="00BF06AF">
              <w:t>Create_SLAFail.ipynb</w:t>
            </w:r>
            <w:proofErr w:type="spellEnd"/>
          </w:p>
        </w:tc>
        <w:tc>
          <w:tcPr>
            <w:tcW w:w="433" w:type="pct"/>
          </w:tcPr>
          <w:p w14:paraId="323B577F" w14:textId="5A350FA5" w:rsidR="00F721F8" w:rsidRPr="00FC6CD3" w:rsidRDefault="00594F8F" w:rsidP="00BF06AF">
            <w:r>
              <w:t>8.</w:t>
            </w:r>
            <w:r>
              <w:t>3</w:t>
            </w:r>
            <w:r>
              <w:t>-1</w:t>
            </w:r>
          </w:p>
        </w:tc>
      </w:tr>
      <w:tr w:rsidR="00F721F8" w:rsidRPr="00FC6CD3" w14:paraId="7870CF0A" w14:textId="77777777" w:rsidTr="00594F8F">
        <w:tc>
          <w:tcPr>
            <w:tcW w:w="481" w:type="pct"/>
          </w:tcPr>
          <w:p w14:paraId="59CE76B0" w14:textId="189C81F1" w:rsidR="00F721F8" w:rsidRDefault="006922DA" w:rsidP="00BF06AF">
            <w:r>
              <w:t>3.1.4</w:t>
            </w:r>
          </w:p>
        </w:tc>
        <w:tc>
          <w:tcPr>
            <w:tcW w:w="2067" w:type="pct"/>
          </w:tcPr>
          <w:p w14:paraId="60AC3705" w14:textId="25B721FB" w:rsidR="00F721F8" w:rsidRPr="00FC6CD3" w:rsidRDefault="00BF06AF" w:rsidP="00BF06AF">
            <w:r>
              <w:t>04. Final Data Preparation</w:t>
            </w:r>
          </w:p>
        </w:tc>
        <w:tc>
          <w:tcPr>
            <w:tcW w:w="2019" w:type="pct"/>
          </w:tcPr>
          <w:p w14:paraId="49C7A909" w14:textId="2334D0E8" w:rsidR="00F721F8" w:rsidRPr="00FC6CD3" w:rsidRDefault="00BF06AF" w:rsidP="00BF06AF">
            <w:r w:rsidRPr="00BF06AF">
              <w:t xml:space="preserve">04. Final Data </w:t>
            </w:r>
            <w:proofErr w:type="spellStart"/>
            <w:r w:rsidRPr="00BF06AF">
              <w:t>Prep.ipynb</w:t>
            </w:r>
            <w:proofErr w:type="spellEnd"/>
          </w:p>
        </w:tc>
        <w:tc>
          <w:tcPr>
            <w:tcW w:w="433" w:type="pct"/>
          </w:tcPr>
          <w:p w14:paraId="0BAC9F88" w14:textId="3D3C4E5F" w:rsidR="00F721F8" w:rsidRPr="00FC6CD3" w:rsidRDefault="00594F8F" w:rsidP="00BF06AF">
            <w:r>
              <w:t>8.</w:t>
            </w:r>
            <w:r>
              <w:t>4</w:t>
            </w:r>
            <w:r>
              <w:t>-1</w:t>
            </w:r>
          </w:p>
        </w:tc>
      </w:tr>
      <w:tr w:rsidR="00F721F8" w:rsidRPr="00FC6CD3" w14:paraId="15848582" w14:textId="77777777" w:rsidTr="00594F8F">
        <w:tc>
          <w:tcPr>
            <w:tcW w:w="481" w:type="pct"/>
          </w:tcPr>
          <w:p w14:paraId="63A6DC07" w14:textId="6194DD93" w:rsidR="00F721F8" w:rsidRDefault="00180AA1" w:rsidP="00FC6CD3">
            <w:r>
              <w:t>4</w:t>
            </w:r>
            <w:r w:rsidR="006922DA">
              <w:t>.2.1</w:t>
            </w:r>
          </w:p>
        </w:tc>
        <w:tc>
          <w:tcPr>
            <w:tcW w:w="2067" w:type="pct"/>
          </w:tcPr>
          <w:p w14:paraId="1353D78E" w14:textId="7E27C7B4" w:rsidR="00F721F8" w:rsidRPr="00FC6CD3" w:rsidRDefault="001532D8" w:rsidP="00FC6CD3">
            <w:r w:rsidRPr="001532D8">
              <w:t>05.01.c</w:t>
            </w:r>
            <w:r>
              <w:t xml:space="preserve"> </w:t>
            </w:r>
            <w:r w:rsidRPr="001532D8">
              <w:t>Bare</w:t>
            </w:r>
            <w:r>
              <w:t xml:space="preserve"> </w:t>
            </w:r>
            <w:r w:rsidRPr="001532D8">
              <w:t>Bones</w:t>
            </w:r>
            <w:r>
              <w:t xml:space="preserve"> </w:t>
            </w:r>
            <w:r w:rsidRPr="001532D8">
              <w:t>Analysis</w:t>
            </w:r>
            <w:r>
              <w:t xml:space="preserve"> </w:t>
            </w:r>
            <w:r w:rsidRPr="001532D8">
              <w:t>Using</w:t>
            </w:r>
            <w:r>
              <w:t xml:space="preserve"> </w:t>
            </w:r>
            <w:r w:rsidRPr="001532D8">
              <w:t>a</w:t>
            </w:r>
            <w:r>
              <w:t xml:space="preserve"> </w:t>
            </w:r>
            <w:r w:rsidRPr="001532D8">
              <w:t>Weight of</w:t>
            </w:r>
            <w:r>
              <w:t xml:space="preserve"> </w:t>
            </w:r>
            <w:r w:rsidRPr="001532D8">
              <w:t>Evidence</w:t>
            </w:r>
            <w:r>
              <w:t xml:space="preserve"> </w:t>
            </w:r>
            <w:r w:rsidRPr="001532D8">
              <w:t>Encoder</w:t>
            </w:r>
          </w:p>
        </w:tc>
        <w:tc>
          <w:tcPr>
            <w:tcW w:w="2019" w:type="pct"/>
          </w:tcPr>
          <w:p w14:paraId="1281225A" w14:textId="6959D5E5" w:rsidR="00F721F8" w:rsidRPr="00FC6CD3" w:rsidRDefault="00180AA1" w:rsidP="00FC6CD3">
            <w:r w:rsidRPr="00180AA1">
              <w:t xml:space="preserve">05.01.c Bare Bones Analysis WOE </w:t>
            </w:r>
            <w:proofErr w:type="spellStart"/>
            <w:r w:rsidRPr="00180AA1">
              <w:t>Encoder.ipynb</w:t>
            </w:r>
            <w:proofErr w:type="spellEnd"/>
          </w:p>
        </w:tc>
        <w:tc>
          <w:tcPr>
            <w:tcW w:w="433" w:type="pct"/>
          </w:tcPr>
          <w:p w14:paraId="7F0FA045" w14:textId="4383BD1F" w:rsidR="00F721F8" w:rsidRPr="00FC6CD3" w:rsidRDefault="00594F8F" w:rsidP="00FC6CD3">
            <w:r>
              <w:t>8.</w:t>
            </w:r>
            <w:r>
              <w:t>5</w:t>
            </w:r>
            <w:r>
              <w:t>-1</w:t>
            </w:r>
          </w:p>
        </w:tc>
      </w:tr>
      <w:tr w:rsidR="00F721F8" w:rsidRPr="00FC6CD3" w14:paraId="001F81B3" w14:textId="77777777" w:rsidTr="00594F8F">
        <w:tc>
          <w:tcPr>
            <w:tcW w:w="481" w:type="pct"/>
          </w:tcPr>
          <w:p w14:paraId="69018B79" w14:textId="0ECD4032" w:rsidR="00F721F8" w:rsidRDefault="00180AA1" w:rsidP="00FC6CD3">
            <w:r>
              <w:t>4</w:t>
            </w:r>
            <w:r w:rsidR="00EB44AD">
              <w:t>.2.2</w:t>
            </w:r>
          </w:p>
        </w:tc>
        <w:tc>
          <w:tcPr>
            <w:tcW w:w="2067" w:type="pct"/>
          </w:tcPr>
          <w:p w14:paraId="7B509E4F" w14:textId="659782E7" w:rsidR="00F721F8" w:rsidRPr="00FC6CD3" w:rsidRDefault="001532D8" w:rsidP="00FC6CD3">
            <w:r w:rsidRPr="001532D8">
              <w:t xml:space="preserve">05.02 Feature Selection </w:t>
            </w:r>
            <w:proofErr w:type="spellStart"/>
            <w:r w:rsidRPr="001532D8">
              <w:t>KBest</w:t>
            </w:r>
            <w:proofErr w:type="spellEnd"/>
            <w:r w:rsidRPr="001532D8">
              <w:t xml:space="preserve"> with ANOVA F-value Score Function</w:t>
            </w:r>
          </w:p>
        </w:tc>
        <w:tc>
          <w:tcPr>
            <w:tcW w:w="2019" w:type="pct"/>
          </w:tcPr>
          <w:p w14:paraId="5ED6387B" w14:textId="024F2272" w:rsidR="00F721F8" w:rsidRPr="00FC6CD3" w:rsidRDefault="00180AA1" w:rsidP="00FC6CD3">
            <w:r w:rsidRPr="00180AA1">
              <w:t>05.</w:t>
            </w:r>
            <w:proofErr w:type="gramStart"/>
            <w:r w:rsidRPr="00180AA1">
              <w:t>02.a</w:t>
            </w:r>
            <w:proofErr w:type="gramEnd"/>
            <w:r w:rsidRPr="00180AA1">
              <w:t xml:space="preserve"> Feature Selection </w:t>
            </w:r>
            <w:proofErr w:type="spellStart"/>
            <w:r w:rsidRPr="00180AA1">
              <w:t>KBest</w:t>
            </w:r>
            <w:proofErr w:type="spellEnd"/>
            <w:r w:rsidRPr="00180AA1">
              <w:t xml:space="preserve"> with </w:t>
            </w:r>
            <w:proofErr w:type="spellStart"/>
            <w:r w:rsidRPr="00180AA1">
              <w:t>f_classif.ipynb</w:t>
            </w:r>
            <w:proofErr w:type="spellEnd"/>
          </w:p>
        </w:tc>
        <w:tc>
          <w:tcPr>
            <w:tcW w:w="433" w:type="pct"/>
          </w:tcPr>
          <w:p w14:paraId="5B41A338" w14:textId="4EBD3BF5" w:rsidR="00F721F8" w:rsidRPr="00FC6CD3" w:rsidRDefault="00594F8F" w:rsidP="00FC6CD3">
            <w:r>
              <w:t>8.</w:t>
            </w:r>
            <w:r>
              <w:t>6</w:t>
            </w:r>
            <w:r>
              <w:t>-1</w:t>
            </w:r>
          </w:p>
        </w:tc>
      </w:tr>
      <w:tr w:rsidR="00EB44AD" w:rsidRPr="00FC6CD3" w14:paraId="31C5FA82" w14:textId="77777777" w:rsidTr="00594F8F">
        <w:tc>
          <w:tcPr>
            <w:tcW w:w="481" w:type="pct"/>
          </w:tcPr>
          <w:p w14:paraId="261A3557" w14:textId="588A2DDA" w:rsidR="00EB44AD" w:rsidRDefault="00180AA1" w:rsidP="00FC6CD3">
            <w:r>
              <w:t>4</w:t>
            </w:r>
            <w:r w:rsidR="00EB44AD">
              <w:t>.2.4</w:t>
            </w:r>
          </w:p>
        </w:tc>
        <w:tc>
          <w:tcPr>
            <w:tcW w:w="2067" w:type="pct"/>
          </w:tcPr>
          <w:p w14:paraId="567D1BD4" w14:textId="35939468" w:rsidR="00EB44AD" w:rsidRPr="00FC6CD3" w:rsidRDefault="001532D8" w:rsidP="00FC6CD3">
            <w:r w:rsidRPr="001532D8">
              <w:t>06.01.b Optimize the Logistic Regression Model</w:t>
            </w:r>
          </w:p>
        </w:tc>
        <w:tc>
          <w:tcPr>
            <w:tcW w:w="2019" w:type="pct"/>
          </w:tcPr>
          <w:p w14:paraId="18A169F6" w14:textId="7981AC11" w:rsidR="00EB44AD" w:rsidRPr="00FC6CD3" w:rsidRDefault="00180AA1" w:rsidP="00FC6CD3">
            <w:r w:rsidRPr="00180AA1">
              <w:t>06.</w:t>
            </w:r>
            <w:proofErr w:type="gramStart"/>
            <w:r w:rsidRPr="00180AA1">
              <w:t>01.b</w:t>
            </w:r>
            <w:proofErr w:type="gramEnd"/>
            <w:r w:rsidRPr="00180AA1">
              <w:t xml:space="preserve"> Optimize 2 Select FPR with </w:t>
            </w:r>
            <w:proofErr w:type="spellStart"/>
            <w:r w:rsidRPr="00180AA1">
              <w:t>f_classif</w:t>
            </w:r>
            <w:proofErr w:type="spellEnd"/>
            <w:r w:rsidRPr="00180AA1">
              <w:t xml:space="preserve"> and </w:t>
            </w:r>
            <w:proofErr w:type="spellStart"/>
            <w:r w:rsidRPr="00180AA1">
              <w:t>pval.ipynb</w:t>
            </w:r>
            <w:proofErr w:type="spellEnd"/>
          </w:p>
        </w:tc>
        <w:tc>
          <w:tcPr>
            <w:tcW w:w="433" w:type="pct"/>
          </w:tcPr>
          <w:p w14:paraId="036AC2F6" w14:textId="635D76E4" w:rsidR="00EB44AD" w:rsidRPr="00FC6CD3" w:rsidRDefault="00594F8F" w:rsidP="00FC6CD3">
            <w:r>
              <w:t>8.</w:t>
            </w:r>
            <w:r>
              <w:t>7</w:t>
            </w:r>
            <w:r>
              <w:t>-1</w:t>
            </w:r>
          </w:p>
        </w:tc>
      </w:tr>
    </w:tbl>
    <w:p w14:paraId="2867539E" w14:textId="77777777" w:rsidR="00FC6CD3" w:rsidRPr="00FC6CD3" w:rsidRDefault="00FC6CD3" w:rsidP="00346A6C">
      <w:pPr>
        <w:pStyle w:val="BodyText"/>
      </w:pPr>
    </w:p>
    <w:p w14:paraId="72EF169A" w14:textId="77777777" w:rsidR="00346A6C" w:rsidRDefault="00346A6C" w:rsidP="00346A6C">
      <w:pPr>
        <w:pStyle w:val="BodyText"/>
        <w:sectPr w:rsidR="00346A6C" w:rsidSect="005C60CD">
          <w:pgSz w:w="12240" w:h="15840"/>
          <w:pgMar w:top="1440" w:right="1440" w:bottom="1440" w:left="1440" w:header="720" w:footer="720" w:gutter="0"/>
          <w:cols w:space="720"/>
          <w:docGrid w:linePitch="360"/>
        </w:sectPr>
      </w:pPr>
      <w:bookmarkStart w:id="78" w:name="_GoBack"/>
      <w:bookmarkEnd w:id="78"/>
    </w:p>
    <w:p w14:paraId="6AD362E5" w14:textId="03141F02" w:rsidR="00ED731F" w:rsidRDefault="005C60CD" w:rsidP="00346A6C">
      <w:pPr>
        <w:pStyle w:val="Heading2"/>
      </w:pPr>
      <w:bookmarkStart w:id="79" w:name="_Toc34724094"/>
      <w:r>
        <w:lastRenderedPageBreak/>
        <w:t xml:space="preserve">Notebook: </w:t>
      </w:r>
      <w:r w:rsidR="00346A6C">
        <w:t>01. Exploratory Data Analysis and Preliminary Cleaning</w:t>
      </w:r>
      <w:bookmarkEnd w:id="79"/>
    </w:p>
    <w:p w14:paraId="75C5114B" w14:textId="56B1F5AC" w:rsidR="00346A6C" w:rsidRDefault="00346A6C" w:rsidP="00346A6C">
      <w:pPr>
        <w:pStyle w:val="BodyText"/>
        <w:rPr>
          <w:lang w:eastAsia="en-US"/>
        </w:rPr>
      </w:pPr>
      <w:r>
        <w:rPr>
          <w:lang w:eastAsia="en-US"/>
        </w:rPr>
        <w:t>Output from executed notebook begins on the next page.</w:t>
      </w:r>
    </w:p>
    <w:p w14:paraId="042AB21C" w14:textId="74FFA1DA" w:rsidR="005C60CD" w:rsidRDefault="005C60CD">
      <w:pPr>
        <w:spacing w:after="200" w:line="276" w:lineRule="auto"/>
        <w:rPr>
          <w:rFonts w:asciiTheme="minorHAnsi" w:eastAsiaTheme="minorEastAsia" w:hAnsiTheme="minorHAnsi" w:cstheme="minorBidi"/>
          <w:kern w:val="24"/>
          <w:sz w:val="22"/>
        </w:rPr>
      </w:pPr>
      <w:r>
        <w:br w:type="page"/>
      </w:r>
    </w:p>
    <w:p w14:paraId="0DF1258E" w14:textId="06AAB5D4" w:rsidR="005C60CD" w:rsidRDefault="005C60CD" w:rsidP="00EE45EA">
      <w:pPr>
        <w:pStyle w:val="MessageHeader"/>
      </w:pPr>
      <w:r>
        <w:rPr>
          <w:lang w:eastAsia="en-US"/>
        </w:rPr>
        <w:lastRenderedPageBreak/>
        <w:t xml:space="preserve">INSERT </w:t>
      </w:r>
      <w:r>
        <w:t>01. Exploratory Data Analysis and Preliminary Cleaning</w:t>
      </w:r>
    </w:p>
    <w:p w14:paraId="5E0E3A3D" w14:textId="77777777" w:rsidR="005C60CD" w:rsidRDefault="005C60CD" w:rsidP="00346A6C">
      <w:pPr>
        <w:pStyle w:val="BodyText"/>
      </w:pPr>
    </w:p>
    <w:p w14:paraId="29BF6934" w14:textId="77777777" w:rsidR="005C60CD" w:rsidRDefault="005C60CD" w:rsidP="00346A6C">
      <w:pPr>
        <w:pStyle w:val="BodyText"/>
        <w:rPr>
          <w:lang w:eastAsia="en-US"/>
        </w:rPr>
      </w:pPr>
    </w:p>
    <w:p w14:paraId="55FFFBB1" w14:textId="65708C33" w:rsidR="004420CA" w:rsidRDefault="004420CA" w:rsidP="00346A6C">
      <w:pPr>
        <w:pStyle w:val="BodyText"/>
        <w:rPr>
          <w:lang w:eastAsia="en-US"/>
        </w:rPr>
        <w:sectPr w:rsidR="004420CA" w:rsidSect="00346A6C">
          <w:footerReference w:type="default" r:id="rId40"/>
          <w:pgSz w:w="12240" w:h="15840"/>
          <w:pgMar w:top="1440" w:right="1440" w:bottom="1440" w:left="1440" w:header="720" w:footer="720" w:gutter="0"/>
          <w:pgNumType w:start="1" w:chapStyle="2"/>
          <w:cols w:space="720"/>
          <w:docGrid w:linePitch="360"/>
        </w:sectPr>
      </w:pPr>
    </w:p>
    <w:p w14:paraId="5F64208E" w14:textId="6049A776" w:rsidR="005C60CD" w:rsidRDefault="005C60CD" w:rsidP="005C60CD">
      <w:pPr>
        <w:pStyle w:val="Heading2"/>
      </w:pPr>
      <w:bookmarkStart w:id="80" w:name="_Toc34724095"/>
      <w:r>
        <w:lastRenderedPageBreak/>
        <w:t>Notebook: 02. Cleaning the Source Data Set</w:t>
      </w:r>
      <w:bookmarkEnd w:id="80"/>
    </w:p>
    <w:p w14:paraId="62DD2726" w14:textId="77777777" w:rsidR="005C60CD" w:rsidRDefault="005C60CD" w:rsidP="005C60CD">
      <w:pPr>
        <w:pStyle w:val="BodyText"/>
        <w:rPr>
          <w:lang w:eastAsia="en-US"/>
        </w:rPr>
      </w:pPr>
      <w:r>
        <w:rPr>
          <w:lang w:eastAsia="en-US"/>
        </w:rPr>
        <w:t>Output from executed notebook begins on the next page.</w:t>
      </w:r>
    </w:p>
    <w:p w14:paraId="5933D9B5" w14:textId="77777777" w:rsidR="005C60CD" w:rsidRDefault="005C60CD" w:rsidP="005C60CD">
      <w:pPr>
        <w:spacing w:after="200" w:line="276" w:lineRule="auto"/>
        <w:rPr>
          <w:rFonts w:asciiTheme="minorHAnsi" w:eastAsiaTheme="minorEastAsia" w:hAnsiTheme="minorHAnsi" w:cstheme="minorBidi"/>
          <w:kern w:val="24"/>
          <w:sz w:val="22"/>
        </w:rPr>
      </w:pPr>
      <w:r>
        <w:br w:type="page"/>
      </w:r>
    </w:p>
    <w:p w14:paraId="3533ED17" w14:textId="275FCDE5" w:rsidR="005C60CD" w:rsidRDefault="005C60CD" w:rsidP="00EE45EA">
      <w:pPr>
        <w:pStyle w:val="MessageHeader"/>
      </w:pPr>
      <w:r>
        <w:rPr>
          <w:lang w:eastAsia="en-US"/>
        </w:rPr>
        <w:lastRenderedPageBreak/>
        <w:t xml:space="preserve">INSERT </w:t>
      </w:r>
      <w:r>
        <w:t>02. Cleaning the Source Data Set</w:t>
      </w:r>
    </w:p>
    <w:p w14:paraId="216A9858" w14:textId="11632CC2" w:rsidR="005C60CD" w:rsidRDefault="005C60CD" w:rsidP="005C60CD">
      <w:pPr>
        <w:pStyle w:val="BodyText"/>
      </w:pPr>
    </w:p>
    <w:p w14:paraId="24B8B837" w14:textId="77777777" w:rsidR="005C60CD" w:rsidRDefault="005C60CD" w:rsidP="005C60CD">
      <w:pPr>
        <w:pStyle w:val="BodyText"/>
      </w:pPr>
    </w:p>
    <w:p w14:paraId="19BFA9E9" w14:textId="77777777" w:rsidR="005C60CD" w:rsidRDefault="005C60CD" w:rsidP="005C60CD">
      <w:pPr>
        <w:pStyle w:val="BodyText"/>
        <w:sectPr w:rsidR="005C60CD" w:rsidSect="00346A6C">
          <w:pgSz w:w="12240" w:h="15840"/>
          <w:pgMar w:top="1440" w:right="1440" w:bottom="1440" w:left="1440" w:header="720" w:footer="720" w:gutter="0"/>
          <w:pgNumType w:start="1" w:chapStyle="2"/>
          <w:cols w:space="720"/>
          <w:docGrid w:linePitch="360"/>
        </w:sectPr>
      </w:pPr>
    </w:p>
    <w:p w14:paraId="4F886C5A" w14:textId="3FB18ECA" w:rsidR="005C60CD" w:rsidRDefault="005C60CD" w:rsidP="005C60CD">
      <w:pPr>
        <w:pStyle w:val="BodyText"/>
      </w:pPr>
    </w:p>
    <w:p w14:paraId="1F41D356" w14:textId="170BCBC1" w:rsidR="005C60CD" w:rsidRDefault="005C60CD" w:rsidP="005C60CD">
      <w:pPr>
        <w:pStyle w:val="Heading2"/>
      </w:pPr>
      <w:bookmarkStart w:id="81" w:name="_Toc34724096"/>
      <w:r>
        <w:t>Notebook: 03. Creating the Target Variable (</w:t>
      </w:r>
      <w:proofErr w:type="spellStart"/>
      <w:r>
        <w:t>SLAFail</w:t>
      </w:r>
      <w:proofErr w:type="spellEnd"/>
      <w:r>
        <w:t>)</w:t>
      </w:r>
      <w:bookmarkEnd w:id="81"/>
    </w:p>
    <w:p w14:paraId="241B5A42" w14:textId="77777777" w:rsidR="005C60CD" w:rsidRDefault="005C60CD" w:rsidP="005C60CD">
      <w:pPr>
        <w:pStyle w:val="BodyText"/>
        <w:rPr>
          <w:lang w:eastAsia="en-US"/>
        </w:rPr>
      </w:pPr>
      <w:r>
        <w:rPr>
          <w:lang w:eastAsia="en-US"/>
        </w:rPr>
        <w:t>Output from executed notebook begins on the next page.</w:t>
      </w:r>
    </w:p>
    <w:p w14:paraId="486253B8" w14:textId="77777777" w:rsidR="005C60CD" w:rsidRDefault="005C60CD" w:rsidP="005C60CD">
      <w:pPr>
        <w:spacing w:after="200" w:line="276" w:lineRule="auto"/>
        <w:rPr>
          <w:rFonts w:asciiTheme="minorHAnsi" w:eastAsiaTheme="minorEastAsia" w:hAnsiTheme="minorHAnsi" w:cstheme="minorBidi"/>
          <w:kern w:val="24"/>
          <w:sz w:val="22"/>
        </w:rPr>
      </w:pPr>
      <w:r>
        <w:br w:type="page"/>
      </w:r>
    </w:p>
    <w:p w14:paraId="7F328717" w14:textId="0EC0BA10" w:rsidR="005C60CD" w:rsidRDefault="005C60CD" w:rsidP="00EE45EA">
      <w:pPr>
        <w:pStyle w:val="MessageHeader"/>
      </w:pPr>
      <w:r>
        <w:rPr>
          <w:lang w:eastAsia="en-US"/>
        </w:rPr>
        <w:lastRenderedPageBreak/>
        <w:t xml:space="preserve">INSERT </w:t>
      </w:r>
      <w:r>
        <w:t xml:space="preserve">Notebook: 03. Creating the </w:t>
      </w:r>
      <w:r w:rsidRPr="00EE45EA">
        <w:t>Target</w:t>
      </w:r>
      <w:r>
        <w:t xml:space="preserve"> Variable (</w:t>
      </w:r>
      <w:proofErr w:type="spellStart"/>
      <w:r>
        <w:t>SLAFail</w:t>
      </w:r>
      <w:proofErr w:type="spellEnd"/>
      <w:r>
        <w:t>)</w:t>
      </w:r>
    </w:p>
    <w:p w14:paraId="12AEA4FF" w14:textId="50FC926B" w:rsidR="005C60CD" w:rsidRDefault="005C60CD" w:rsidP="005C60CD">
      <w:pPr>
        <w:pStyle w:val="BodyText"/>
      </w:pPr>
    </w:p>
    <w:p w14:paraId="7952411D" w14:textId="77777777" w:rsidR="005C60CD" w:rsidRDefault="005C60CD" w:rsidP="005C60CD">
      <w:pPr>
        <w:pStyle w:val="BodyText"/>
        <w:sectPr w:rsidR="005C60CD" w:rsidSect="00346A6C">
          <w:pgSz w:w="12240" w:h="15840"/>
          <w:pgMar w:top="1440" w:right="1440" w:bottom="1440" w:left="1440" w:header="720" w:footer="720" w:gutter="0"/>
          <w:pgNumType w:start="1" w:chapStyle="2"/>
          <w:cols w:space="720"/>
          <w:docGrid w:linePitch="360"/>
        </w:sectPr>
      </w:pPr>
    </w:p>
    <w:p w14:paraId="75234158" w14:textId="670EE130" w:rsidR="005C60CD" w:rsidRDefault="001200AF" w:rsidP="005C60CD">
      <w:pPr>
        <w:pStyle w:val="Heading2"/>
      </w:pPr>
      <w:bookmarkStart w:id="82" w:name="_Toc34724097"/>
      <w:r>
        <w:lastRenderedPageBreak/>
        <w:t xml:space="preserve">Notebook: </w:t>
      </w:r>
      <w:r w:rsidR="005C60CD">
        <w:t>04. Final Data Preparation</w:t>
      </w:r>
      <w:bookmarkEnd w:id="82"/>
    </w:p>
    <w:p w14:paraId="21F760D5" w14:textId="77777777" w:rsidR="005C60CD" w:rsidRDefault="005C60CD" w:rsidP="005C60CD">
      <w:pPr>
        <w:pStyle w:val="BodyText"/>
        <w:rPr>
          <w:lang w:eastAsia="en-US"/>
        </w:rPr>
      </w:pPr>
      <w:r>
        <w:rPr>
          <w:lang w:eastAsia="en-US"/>
        </w:rPr>
        <w:t>Output from executed notebook begins on the next page.</w:t>
      </w:r>
    </w:p>
    <w:p w14:paraId="2A4A897F" w14:textId="77777777" w:rsidR="005C60CD" w:rsidRDefault="005C60CD" w:rsidP="005C60CD">
      <w:pPr>
        <w:spacing w:after="200" w:line="276" w:lineRule="auto"/>
        <w:rPr>
          <w:rFonts w:asciiTheme="minorHAnsi" w:eastAsiaTheme="minorEastAsia" w:hAnsiTheme="minorHAnsi" w:cstheme="minorBidi"/>
          <w:kern w:val="24"/>
          <w:sz w:val="22"/>
        </w:rPr>
      </w:pPr>
      <w:r>
        <w:br w:type="page"/>
      </w:r>
    </w:p>
    <w:p w14:paraId="088996DF" w14:textId="4E64B931" w:rsidR="005C60CD" w:rsidRDefault="005C60CD" w:rsidP="00EE45EA">
      <w:pPr>
        <w:pStyle w:val="MessageHeader"/>
      </w:pPr>
      <w:r>
        <w:rPr>
          <w:lang w:eastAsia="en-US"/>
        </w:rPr>
        <w:lastRenderedPageBreak/>
        <w:t xml:space="preserve">INSERT </w:t>
      </w:r>
      <w:r>
        <w:t>04. Final Data Preparation</w:t>
      </w:r>
    </w:p>
    <w:p w14:paraId="0497CB73" w14:textId="55C04E73" w:rsidR="005C60CD" w:rsidRPr="00EE45EA" w:rsidRDefault="005C60CD" w:rsidP="00EE45EA">
      <w:pPr>
        <w:spacing w:after="200" w:line="276" w:lineRule="auto"/>
        <w:rPr>
          <w:rFonts w:asciiTheme="minorHAnsi" w:eastAsiaTheme="minorEastAsia" w:hAnsiTheme="minorHAnsi" w:cstheme="minorBidi"/>
          <w:kern w:val="24"/>
          <w:sz w:val="22"/>
          <w:lang w:eastAsia="ja-JP"/>
        </w:rPr>
      </w:pPr>
    </w:p>
    <w:p w14:paraId="216D924D" w14:textId="77777777" w:rsidR="005C60CD" w:rsidRDefault="005C60CD" w:rsidP="005C60CD">
      <w:pPr>
        <w:pStyle w:val="BodyText"/>
      </w:pPr>
    </w:p>
    <w:p w14:paraId="03924AAD" w14:textId="77777777" w:rsidR="005C60CD" w:rsidRDefault="005C60CD" w:rsidP="005C60CD">
      <w:pPr>
        <w:pStyle w:val="BodyText"/>
        <w:sectPr w:rsidR="005C60CD" w:rsidSect="00346A6C">
          <w:pgSz w:w="12240" w:h="15840"/>
          <w:pgMar w:top="1440" w:right="1440" w:bottom="1440" w:left="1440" w:header="720" w:footer="720" w:gutter="0"/>
          <w:pgNumType w:start="1" w:chapStyle="2"/>
          <w:cols w:space="720"/>
          <w:docGrid w:linePitch="360"/>
        </w:sectPr>
      </w:pPr>
    </w:p>
    <w:p w14:paraId="72A65197" w14:textId="11415F25" w:rsidR="006922DA" w:rsidRDefault="00EE45EA" w:rsidP="006922DA">
      <w:pPr>
        <w:pStyle w:val="Heading2"/>
      </w:pPr>
      <w:bookmarkStart w:id="83" w:name="_Toc34724098"/>
      <w:r>
        <w:lastRenderedPageBreak/>
        <w:t xml:space="preserve">Notebook: </w:t>
      </w:r>
      <w:r w:rsidRPr="00EE45EA">
        <w:t>05.01.c Bare Bones Analysis Using a Weight of Evidence Encoder</w:t>
      </w:r>
      <w:bookmarkEnd w:id="83"/>
    </w:p>
    <w:p w14:paraId="4ADC7D91" w14:textId="77777777" w:rsidR="00EE45EA" w:rsidRDefault="00EE45EA" w:rsidP="00EE45EA">
      <w:pPr>
        <w:pStyle w:val="BodyText"/>
        <w:rPr>
          <w:lang w:eastAsia="en-US"/>
        </w:rPr>
      </w:pPr>
      <w:r>
        <w:rPr>
          <w:lang w:eastAsia="en-US"/>
        </w:rPr>
        <w:t>Output from executed notebook begins on the next page.</w:t>
      </w:r>
    </w:p>
    <w:p w14:paraId="07CA12CC" w14:textId="77777777" w:rsidR="00EE45EA" w:rsidRDefault="00EE45EA" w:rsidP="00EE45EA">
      <w:pPr>
        <w:spacing w:after="200" w:line="276" w:lineRule="auto"/>
        <w:rPr>
          <w:rFonts w:asciiTheme="minorHAnsi" w:eastAsiaTheme="minorEastAsia" w:hAnsiTheme="minorHAnsi" w:cstheme="minorBidi"/>
          <w:kern w:val="24"/>
          <w:sz w:val="22"/>
        </w:rPr>
      </w:pPr>
      <w:r>
        <w:br w:type="page"/>
      </w:r>
    </w:p>
    <w:p w14:paraId="22DB0175" w14:textId="4953453F" w:rsidR="00211D17" w:rsidRDefault="00EE45EA" w:rsidP="00EE45EA">
      <w:pPr>
        <w:pStyle w:val="MessageHeader"/>
      </w:pPr>
      <w:r>
        <w:lastRenderedPageBreak/>
        <w:t xml:space="preserve">Insert </w:t>
      </w:r>
      <w:r w:rsidRPr="00EE45EA">
        <w:t xml:space="preserve">05.01.c Bare Bones Analysis WOE </w:t>
      </w:r>
      <w:proofErr w:type="spellStart"/>
      <w:r w:rsidRPr="00EE45EA">
        <w:t>Encoder.ipynb</w:t>
      </w:r>
      <w:proofErr w:type="spellEnd"/>
    </w:p>
    <w:p w14:paraId="48CC1D87" w14:textId="77777777" w:rsidR="000B08C5" w:rsidRDefault="000B08C5" w:rsidP="000B08C5">
      <w:pPr>
        <w:pStyle w:val="BodyText"/>
      </w:pPr>
    </w:p>
    <w:p w14:paraId="5995939E" w14:textId="77777777" w:rsidR="000B08C5" w:rsidRDefault="000B08C5" w:rsidP="000B08C5">
      <w:pPr>
        <w:pStyle w:val="BodyText"/>
        <w:sectPr w:rsidR="000B08C5" w:rsidSect="00346A6C">
          <w:pgSz w:w="12240" w:h="15840"/>
          <w:pgMar w:top="1440" w:right="1440" w:bottom="1440" w:left="1440" w:header="720" w:footer="720" w:gutter="0"/>
          <w:pgNumType w:start="1" w:chapStyle="2"/>
          <w:cols w:space="720"/>
          <w:docGrid w:linePitch="360"/>
        </w:sectPr>
      </w:pPr>
    </w:p>
    <w:p w14:paraId="4B333EFC" w14:textId="1115A6D1" w:rsidR="00C872BC" w:rsidRDefault="00C872BC" w:rsidP="000B08C5">
      <w:pPr>
        <w:pStyle w:val="Heading2"/>
      </w:pPr>
      <w:bookmarkStart w:id="84" w:name="_Toc34724099"/>
      <w:r>
        <w:lastRenderedPageBreak/>
        <w:t xml:space="preserve">Notebook: </w:t>
      </w:r>
      <w:r w:rsidR="001532D8" w:rsidRPr="001532D8">
        <w:t xml:space="preserve">05.02 Feature Selection </w:t>
      </w:r>
      <w:proofErr w:type="spellStart"/>
      <w:r w:rsidR="001532D8" w:rsidRPr="001532D8">
        <w:t>KBest</w:t>
      </w:r>
      <w:proofErr w:type="spellEnd"/>
      <w:r w:rsidR="001532D8" w:rsidRPr="001532D8">
        <w:t xml:space="preserve"> with ANOVA F-value Score Function</w:t>
      </w:r>
      <w:bookmarkEnd w:id="84"/>
    </w:p>
    <w:p w14:paraId="57C204D9" w14:textId="77777777" w:rsidR="00C872BC" w:rsidRDefault="00C872BC" w:rsidP="00C872BC">
      <w:pPr>
        <w:pStyle w:val="BodyText"/>
        <w:rPr>
          <w:lang w:eastAsia="en-US"/>
        </w:rPr>
      </w:pPr>
      <w:r>
        <w:rPr>
          <w:lang w:eastAsia="en-US"/>
        </w:rPr>
        <w:t>Output from executed notebook begins on the next page.</w:t>
      </w:r>
    </w:p>
    <w:p w14:paraId="4940EB52" w14:textId="77777777" w:rsidR="00C872BC" w:rsidRDefault="00C872BC" w:rsidP="00C872BC">
      <w:pPr>
        <w:spacing w:after="200" w:line="276" w:lineRule="auto"/>
        <w:rPr>
          <w:rFonts w:asciiTheme="minorHAnsi" w:eastAsiaTheme="minorEastAsia" w:hAnsiTheme="minorHAnsi" w:cstheme="minorBidi"/>
          <w:kern w:val="24"/>
          <w:sz w:val="22"/>
        </w:rPr>
      </w:pPr>
      <w:r>
        <w:br w:type="page"/>
      </w:r>
    </w:p>
    <w:p w14:paraId="5A90979B" w14:textId="67695FB5" w:rsidR="00C872BC" w:rsidRPr="005C60CD" w:rsidRDefault="00C872BC" w:rsidP="00C872BC">
      <w:pPr>
        <w:pStyle w:val="MessageHeader"/>
      </w:pPr>
      <w:r>
        <w:lastRenderedPageBreak/>
        <w:t xml:space="preserve">Insert 05 </w:t>
      </w:r>
      <w:proofErr w:type="spellStart"/>
      <w:r>
        <w:t>kbest</w:t>
      </w:r>
      <w:proofErr w:type="spellEnd"/>
      <w:r>
        <w:t xml:space="preserve"> select</w:t>
      </w:r>
    </w:p>
    <w:p w14:paraId="781507F2" w14:textId="12DB3817" w:rsidR="00C872BC" w:rsidRDefault="00C872BC" w:rsidP="00C872BC"/>
    <w:p w14:paraId="7F037BF4" w14:textId="77777777" w:rsidR="001532D8" w:rsidRPr="005C60CD" w:rsidRDefault="001532D8" w:rsidP="00C872BC"/>
    <w:p w14:paraId="1BFEA3B6" w14:textId="77777777" w:rsidR="001532D8" w:rsidRDefault="001532D8" w:rsidP="00C872BC">
      <w:pPr>
        <w:pStyle w:val="BodyText"/>
        <w:rPr>
          <w:lang w:eastAsia="en-US"/>
        </w:rPr>
        <w:sectPr w:rsidR="001532D8" w:rsidSect="00346A6C">
          <w:pgSz w:w="12240" w:h="15840"/>
          <w:pgMar w:top="1440" w:right="1440" w:bottom="1440" w:left="1440" w:header="720" w:footer="720" w:gutter="0"/>
          <w:pgNumType w:start="1" w:chapStyle="2"/>
          <w:cols w:space="720"/>
          <w:docGrid w:linePitch="360"/>
        </w:sectPr>
      </w:pPr>
    </w:p>
    <w:p w14:paraId="5A4CEA7D" w14:textId="26BD0F74" w:rsidR="000B08C5" w:rsidRDefault="000B08C5" w:rsidP="000B08C5">
      <w:pPr>
        <w:pStyle w:val="Heading2"/>
      </w:pPr>
      <w:bookmarkStart w:id="85" w:name="_Toc34724100"/>
      <w:r>
        <w:lastRenderedPageBreak/>
        <w:t xml:space="preserve">Notebook: </w:t>
      </w:r>
      <w:r w:rsidR="001532D8" w:rsidRPr="001532D8">
        <w:t>06.01.b Optimize the Logistic Regression Model</w:t>
      </w:r>
      <w:bookmarkEnd w:id="85"/>
    </w:p>
    <w:p w14:paraId="53CCB24C" w14:textId="77777777" w:rsidR="000B08C5" w:rsidRDefault="000B08C5" w:rsidP="000B08C5">
      <w:pPr>
        <w:pStyle w:val="BodyText"/>
        <w:rPr>
          <w:lang w:eastAsia="en-US"/>
        </w:rPr>
      </w:pPr>
      <w:r>
        <w:rPr>
          <w:lang w:eastAsia="en-US"/>
        </w:rPr>
        <w:t>Output from executed notebook begins on the next page.</w:t>
      </w:r>
    </w:p>
    <w:p w14:paraId="6EE0F53C" w14:textId="77777777" w:rsidR="000B08C5" w:rsidRDefault="000B08C5" w:rsidP="000B08C5">
      <w:pPr>
        <w:spacing w:after="200" w:line="276" w:lineRule="auto"/>
        <w:rPr>
          <w:rFonts w:asciiTheme="minorHAnsi" w:eastAsiaTheme="minorEastAsia" w:hAnsiTheme="minorHAnsi" w:cstheme="minorBidi"/>
          <w:kern w:val="24"/>
          <w:sz w:val="22"/>
        </w:rPr>
      </w:pPr>
      <w:r>
        <w:br w:type="page"/>
      </w:r>
    </w:p>
    <w:p w14:paraId="472CE0A7" w14:textId="3D7ECF68" w:rsidR="000B08C5" w:rsidRPr="005C60CD" w:rsidRDefault="000B08C5" w:rsidP="000B08C5">
      <w:pPr>
        <w:pStyle w:val="MessageHeader"/>
      </w:pPr>
      <w:r>
        <w:lastRenderedPageBreak/>
        <w:t xml:space="preserve">Insert </w:t>
      </w:r>
      <w:r w:rsidRPr="00EE45EA">
        <w:t>0</w:t>
      </w:r>
      <w:r w:rsidR="00C872BC">
        <w:t>6</w:t>
      </w:r>
      <w:r w:rsidRPr="00EE45EA">
        <w:t>.</w:t>
      </w:r>
      <w:proofErr w:type="gramStart"/>
      <w:r w:rsidRPr="00EE45EA">
        <w:t>0</w:t>
      </w:r>
      <w:r w:rsidR="00DC4DA8">
        <w:t>1</w:t>
      </w:r>
      <w:r w:rsidRPr="00EE45EA">
        <w:t>.</w:t>
      </w:r>
      <w:r w:rsidR="00DC4DA8">
        <w:t>b</w:t>
      </w:r>
      <w:proofErr w:type="gramEnd"/>
      <w:r w:rsidR="00C872BC">
        <w:t xml:space="preserve"> Optimize</w:t>
      </w:r>
      <w:r w:rsidR="00DC4DA8">
        <w:t xml:space="preserve"> Select </w:t>
      </w:r>
      <w:proofErr w:type="spellStart"/>
      <w:r w:rsidR="00DC4DA8">
        <w:t>FPR</w:t>
      </w:r>
      <w:r w:rsidRPr="00EE45EA">
        <w:t>.ipynb</w:t>
      </w:r>
      <w:proofErr w:type="spellEnd"/>
    </w:p>
    <w:p w14:paraId="1A945D4D" w14:textId="77777777" w:rsidR="000B08C5" w:rsidRPr="005C60CD" w:rsidRDefault="000B08C5" w:rsidP="000B08C5"/>
    <w:sectPr w:rsidR="000B08C5" w:rsidRPr="005C60CD" w:rsidSect="00346A6C">
      <w:pgSz w:w="12240" w:h="15840"/>
      <w:pgMar w:top="1440" w:right="1440" w:bottom="1440" w:left="1440" w:header="720" w:footer="720" w:gutter="0"/>
      <w:pgNumType w:start="1" w:chapStyle="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2BC933" w14:textId="77777777" w:rsidR="007B70EB" w:rsidRDefault="007B70EB" w:rsidP="00A41330">
      <w:r>
        <w:separator/>
      </w:r>
    </w:p>
    <w:p w14:paraId="4DD2B485" w14:textId="77777777" w:rsidR="007B70EB" w:rsidRDefault="007B70EB"/>
  </w:endnote>
  <w:endnote w:type="continuationSeparator" w:id="0">
    <w:p w14:paraId="48AE4FD3" w14:textId="77777777" w:rsidR="007B70EB" w:rsidRDefault="007B70EB" w:rsidP="00A41330">
      <w:r>
        <w:continuationSeparator/>
      </w:r>
    </w:p>
    <w:p w14:paraId="62392B57" w14:textId="77777777" w:rsidR="007B70EB" w:rsidRDefault="007B70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Times New Roman (Body CS)">
    <w:altName w:val="Times New Roman"/>
    <w:panose1 w:val="020B0604020202020204"/>
    <w:charset w:val="00"/>
    <w:family w:val="roman"/>
    <w:notTrueType/>
    <w:pitch w:val="default"/>
  </w:font>
  <w:font w:name="Arial">
    <w:altName w:val="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31688612"/>
      <w:docPartObj>
        <w:docPartGallery w:val="Page Numbers (Bottom of Page)"/>
        <w:docPartUnique/>
      </w:docPartObj>
    </w:sdtPr>
    <w:sdtContent>
      <w:p w14:paraId="0A90752C" w14:textId="77777777" w:rsidR="00800608" w:rsidRDefault="00800608" w:rsidP="00734E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02F77C" w14:textId="6839C03B" w:rsidR="00800608" w:rsidRDefault="00800608" w:rsidP="00A413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A2C36" w14:textId="7499722E" w:rsidR="00800608" w:rsidRDefault="00800608" w:rsidP="00A41330">
    <w:pPr>
      <w:pStyle w:val="Footer"/>
    </w:pPr>
    <w:r>
      <w:t>Carolyn M. Hennings</w:t>
    </w:r>
    <w:r w:rsidRPr="00A41330">
      <w:tab/>
    </w:r>
    <w:r>
      <w:t>March 1</w:t>
    </w:r>
    <w:r w:rsidR="0068377B">
      <w:t>0</w:t>
    </w:r>
    <w:r>
      <w:t>, 2020</w:t>
    </w:r>
    <w:r w:rsidRPr="00A41330">
      <w:tab/>
    </w:r>
    <w:sdt>
      <w:sdtPr>
        <w:rPr>
          <w:rStyle w:val="PageNumber"/>
        </w:rPr>
        <w:id w:val="1539860316"/>
        <w:docPartObj>
          <w:docPartGallery w:val="Page Numbers (Bottom of Page)"/>
          <w:docPartUnique/>
        </w:docPartObj>
      </w:sdtPr>
      <w:sdtContent>
        <w:r w:rsidRPr="00A41330">
          <w:rPr>
            <w:rStyle w:val="PageNumber"/>
          </w:rPr>
          <w:fldChar w:fldCharType="begin"/>
        </w:r>
        <w:r w:rsidRPr="00A41330">
          <w:rPr>
            <w:rStyle w:val="PageNumber"/>
          </w:rPr>
          <w:instrText xml:space="preserve"> PAGE </w:instrText>
        </w:r>
        <w:r w:rsidRPr="00A41330">
          <w:rPr>
            <w:rStyle w:val="PageNumber"/>
          </w:rPr>
          <w:fldChar w:fldCharType="separate"/>
        </w:r>
        <w:r w:rsidRPr="00A41330">
          <w:rPr>
            <w:rStyle w:val="PageNumber"/>
          </w:rPr>
          <w:t>7</w:t>
        </w:r>
        <w:r w:rsidRPr="00A41330">
          <w:rPr>
            <w:rStyle w:val="PageNumber"/>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73964" w14:textId="729555D9" w:rsidR="00800608" w:rsidRDefault="00800608" w:rsidP="00A41330">
    <w:pPr>
      <w:pStyle w:val="Footer"/>
    </w:pPr>
    <w:r>
      <w:t>Carolyn M. Hennings</w:t>
    </w:r>
    <w:r w:rsidRPr="00A41330">
      <w:tab/>
    </w:r>
    <w:r>
      <w:t>March 1</w:t>
    </w:r>
    <w:r w:rsidR="0068377B">
      <w:t>0</w:t>
    </w:r>
    <w:r>
      <w:t>, 2020</w:t>
    </w:r>
    <w:r w:rsidRPr="00A41330">
      <w:tab/>
    </w:r>
    <w:sdt>
      <w:sdtPr>
        <w:rPr>
          <w:rStyle w:val="PageNumber"/>
        </w:rPr>
        <w:id w:val="233745734"/>
        <w:docPartObj>
          <w:docPartGallery w:val="Page Numbers (Bottom of Page)"/>
          <w:docPartUnique/>
        </w:docPartObj>
      </w:sdtPr>
      <w:sdtContent>
        <w:r w:rsidRPr="00A41330">
          <w:rPr>
            <w:rStyle w:val="PageNumber"/>
          </w:rPr>
          <w:fldChar w:fldCharType="begin"/>
        </w:r>
        <w:r w:rsidRPr="00A41330">
          <w:rPr>
            <w:rStyle w:val="PageNumber"/>
          </w:rPr>
          <w:instrText xml:space="preserve"> PAGE </w:instrText>
        </w:r>
        <w:r w:rsidRPr="00A41330">
          <w:rPr>
            <w:rStyle w:val="PageNumber"/>
          </w:rPr>
          <w:fldChar w:fldCharType="separate"/>
        </w:r>
        <w:r w:rsidRPr="00A41330">
          <w:rPr>
            <w:rStyle w:val="PageNumber"/>
          </w:rPr>
          <w:t>7</w:t>
        </w:r>
        <w:r w:rsidRPr="00A41330">
          <w:rPr>
            <w:rStyle w:val="PageNumber"/>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F9C18" w14:textId="77777777" w:rsidR="007B70EB" w:rsidRDefault="007B70EB" w:rsidP="00A41330">
      <w:r>
        <w:separator/>
      </w:r>
    </w:p>
    <w:p w14:paraId="7AD41EB4" w14:textId="77777777" w:rsidR="007B70EB" w:rsidRDefault="007B70EB"/>
  </w:footnote>
  <w:footnote w:type="continuationSeparator" w:id="0">
    <w:p w14:paraId="552DF1EE" w14:textId="77777777" w:rsidR="007B70EB" w:rsidRDefault="007B70EB" w:rsidP="00A41330">
      <w:r>
        <w:continuationSeparator/>
      </w:r>
    </w:p>
    <w:p w14:paraId="5EA72CCC" w14:textId="77777777" w:rsidR="007B70EB" w:rsidRDefault="007B70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988D3" w14:textId="46AD3221" w:rsidR="00800608" w:rsidRPr="00A41330" w:rsidRDefault="00800608" w:rsidP="00A41330">
    <w:pPr>
      <w:pStyle w:val="Header"/>
    </w:pPr>
    <w:r>
      <w:rPr>
        <w:rStyle w:val="Strong"/>
        <w:b w:val="0"/>
        <w:bCs w:val="0"/>
      </w:rPr>
      <w:fldChar w:fldCharType="begin"/>
    </w:r>
    <w:r>
      <w:rPr>
        <w:rStyle w:val="Strong"/>
        <w:b w:val="0"/>
        <w:bCs w:val="0"/>
      </w:rPr>
      <w:instrText xml:space="preserve"> TITLE  \* MERGEFORMAT </w:instrText>
    </w:r>
    <w:r>
      <w:rPr>
        <w:rStyle w:val="Strong"/>
        <w:b w:val="0"/>
        <w:bCs w:val="0"/>
      </w:rPr>
      <w:fldChar w:fldCharType="separate"/>
    </w:r>
    <w:r>
      <w:rPr>
        <w:rStyle w:val="Strong"/>
        <w:b w:val="0"/>
        <w:bCs w:val="0"/>
      </w:rPr>
      <w:t>Predicting Incident Management Service Level Agreement (SLA) Failures</w:t>
    </w:r>
    <w:r>
      <w:rPr>
        <w:rStyle w:val="Strong"/>
        <w:b w:val="0"/>
        <w:bCs w:val="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F0652" w14:textId="77777777" w:rsidR="00800608" w:rsidRDefault="00800608">
    <w:pPr>
      <w:pStyle w:val="Header"/>
      <w:rPr>
        <w:rStyle w:val="Strong"/>
      </w:rPr>
    </w:pPr>
    <w:r>
      <w:rPr>
        <w:rStyle w:val="Strong"/>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033A6F73"/>
    <w:multiLevelType w:val="hybridMultilevel"/>
    <w:tmpl w:val="D248A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630215D"/>
    <w:multiLevelType w:val="hybridMultilevel"/>
    <w:tmpl w:val="4D284A58"/>
    <w:lvl w:ilvl="0" w:tplc="1A907AAE">
      <w:numFmt w:val="bullet"/>
      <w:lvlText w:val="-"/>
      <w:lvlJc w:val="left"/>
      <w:pPr>
        <w:ind w:left="1440" w:hanging="360"/>
      </w:pPr>
      <w:rPr>
        <w:rFonts w:ascii="Calibri" w:eastAsiaTheme="minorEastAsia" w:hAnsi="Calibri" w:cs="Calibri" w:hint="default"/>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66A2E18"/>
    <w:multiLevelType w:val="hybridMultilevel"/>
    <w:tmpl w:val="2D405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F247899"/>
    <w:multiLevelType w:val="hybridMultilevel"/>
    <w:tmpl w:val="8B4E99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26A2933"/>
    <w:multiLevelType w:val="multilevel"/>
    <w:tmpl w:val="6FE0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1A65C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2D2C2D23"/>
    <w:multiLevelType w:val="hybridMultilevel"/>
    <w:tmpl w:val="E53AA632"/>
    <w:lvl w:ilvl="0" w:tplc="62A4BD90">
      <w:start w:val="1"/>
      <w:numFmt w:val="bullet"/>
      <w:lvlText w:val="-"/>
      <w:lvlJc w:val="left"/>
      <w:pPr>
        <w:ind w:left="1080" w:hanging="360"/>
      </w:pPr>
      <w:rPr>
        <w:rFonts w:ascii="Georgia" w:eastAsiaTheme="minorEastAsia" w:hAnsi="Georg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47F2712"/>
    <w:multiLevelType w:val="hybridMultilevel"/>
    <w:tmpl w:val="EB4A0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EE4BD0"/>
    <w:multiLevelType w:val="hybridMultilevel"/>
    <w:tmpl w:val="7B222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0D02CDD"/>
    <w:multiLevelType w:val="hybridMultilevel"/>
    <w:tmpl w:val="BE2E8D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2D22D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CE7776E"/>
    <w:multiLevelType w:val="hybridMultilevel"/>
    <w:tmpl w:val="222EB0C6"/>
    <w:lvl w:ilvl="0" w:tplc="4AAC08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F7214EC"/>
    <w:multiLevelType w:val="hybridMultilevel"/>
    <w:tmpl w:val="444EB5B2"/>
    <w:lvl w:ilvl="0" w:tplc="F56278C6">
      <w:start w:val="1"/>
      <w:numFmt w:val="bullet"/>
      <w:lvlText w:val="•"/>
      <w:lvlJc w:val="left"/>
      <w:pPr>
        <w:tabs>
          <w:tab w:val="num" w:pos="720"/>
        </w:tabs>
        <w:ind w:left="720" w:hanging="360"/>
      </w:pPr>
      <w:rPr>
        <w:rFonts w:ascii="Times New Roman" w:hAnsi="Times New Roman" w:hint="default"/>
      </w:rPr>
    </w:lvl>
    <w:lvl w:ilvl="1" w:tplc="CEB483F6">
      <w:numFmt w:val="none"/>
      <w:lvlText w:val=""/>
      <w:lvlJc w:val="left"/>
      <w:pPr>
        <w:tabs>
          <w:tab w:val="num" w:pos="360"/>
        </w:tabs>
      </w:pPr>
    </w:lvl>
    <w:lvl w:ilvl="2" w:tplc="18386DD0" w:tentative="1">
      <w:start w:val="1"/>
      <w:numFmt w:val="bullet"/>
      <w:lvlText w:val="•"/>
      <w:lvlJc w:val="left"/>
      <w:pPr>
        <w:tabs>
          <w:tab w:val="num" w:pos="2160"/>
        </w:tabs>
        <w:ind w:left="2160" w:hanging="360"/>
      </w:pPr>
      <w:rPr>
        <w:rFonts w:ascii="Times New Roman" w:hAnsi="Times New Roman" w:hint="default"/>
      </w:rPr>
    </w:lvl>
    <w:lvl w:ilvl="3" w:tplc="44B0A31A" w:tentative="1">
      <w:start w:val="1"/>
      <w:numFmt w:val="bullet"/>
      <w:lvlText w:val="•"/>
      <w:lvlJc w:val="left"/>
      <w:pPr>
        <w:tabs>
          <w:tab w:val="num" w:pos="2880"/>
        </w:tabs>
        <w:ind w:left="2880" w:hanging="360"/>
      </w:pPr>
      <w:rPr>
        <w:rFonts w:ascii="Times New Roman" w:hAnsi="Times New Roman" w:hint="default"/>
      </w:rPr>
    </w:lvl>
    <w:lvl w:ilvl="4" w:tplc="B68EF340" w:tentative="1">
      <w:start w:val="1"/>
      <w:numFmt w:val="bullet"/>
      <w:lvlText w:val="•"/>
      <w:lvlJc w:val="left"/>
      <w:pPr>
        <w:tabs>
          <w:tab w:val="num" w:pos="3600"/>
        </w:tabs>
        <w:ind w:left="3600" w:hanging="360"/>
      </w:pPr>
      <w:rPr>
        <w:rFonts w:ascii="Times New Roman" w:hAnsi="Times New Roman" w:hint="default"/>
      </w:rPr>
    </w:lvl>
    <w:lvl w:ilvl="5" w:tplc="81D2DD74" w:tentative="1">
      <w:start w:val="1"/>
      <w:numFmt w:val="bullet"/>
      <w:lvlText w:val="•"/>
      <w:lvlJc w:val="left"/>
      <w:pPr>
        <w:tabs>
          <w:tab w:val="num" w:pos="4320"/>
        </w:tabs>
        <w:ind w:left="4320" w:hanging="360"/>
      </w:pPr>
      <w:rPr>
        <w:rFonts w:ascii="Times New Roman" w:hAnsi="Times New Roman" w:hint="default"/>
      </w:rPr>
    </w:lvl>
    <w:lvl w:ilvl="6" w:tplc="3738AE4A" w:tentative="1">
      <w:start w:val="1"/>
      <w:numFmt w:val="bullet"/>
      <w:lvlText w:val="•"/>
      <w:lvlJc w:val="left"/>
      <w:pPr>
        <w:tabs>
          <w:tab w:val="num" w:pos="5040"/>
        </w:tabs>
        <w:ind w:left="5040" w:hanging="360"/>
      </w:pPr>
      <w:rPr>
        <w:rFonts w:ascii="Times New Roman" w:hAnsi="Times New Roman" w:hint="default"/>
      </w:rPr>
    </w:lvl>
    <w:lvl w:ilvl="7" w:tplc="FDCE58D4" w:tentative="1">
      <w:start w:val="1"/>
      <w:numFmt w:val="bullet"/>
      <w:lvlText w:val="•"/>
      <w:lvlJc w:val="left"/>
      <w:pPr>
        <w:tabs>
          <w:tab w:val="num" w:pos="5760"/>
        </w:tabs>
        <w:ind w:left="5760" w:hanging="360"/>
      </w:pPr>
      <w:rPr>
        <w:rFonts w:ascii="Times New Roman" w:hAnsi="Times New Roman" w:hint="default"/>
      </w:rPr>
    </w:lvl>
    <w:lvl w:ilvl="8" w:tplc="3216E31A"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5F8547D1"/>
    <w:multiLevelType w:val="hybridMultilevel"/>
    <w:tmpl w:val="E3EEB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AD1B5A"/>
    <w:multiLevelType w:val="hybridMultilevel"/>
    <w:tmpl w:val="CDB8970C"/>
    <w:lvl w:ilvl="0" w:tplc="1DA47B1C">
      <w:start w:val="2"/>
      <w:numFmt w:val="bullet"/>
      <w:pStyle w:val="ListBullet"/>
      <w:lvlText w:val="-"/>
      <w:lvlJc w:val="left"/>
      <w:pPr>
        <w:ind w:left="72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0568EE"/>
    <w:multiLevelType w:val="hybridMultilevel"/>
    <w:tmpl w:val="92D2E9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num>
  <w:num w:numId="20">
    <w:abstractNumId w:val="19"/>
  </w:num>
  <w:num w:numId="21">
    <w:abstractNumId w:val="10"/>
  </w:num>
  <w:num w:numId="22">
    <w:abstractNumId w:val="12"/>
  </w:num>
  <w:num w:numId="23">
    <w:abstractNumId w:val="18"/>
  </w:num>
  <w:num w:numId="24">
    <w:abstractNumId w:val="11"/>
  </w:num>
  <w:num w:numId="25">
    <w:abstractNumId w:val="24"/>
  </w:num>
  <w:num w:numId="26">
    <w:abstractNumId w:val="21"/>
  </w:num>
  <w:num w:numId="27">
    <w:abstractNumId w:val="16"/>
  </w:num>
  <w:num w:numId="28">
    <w:abstractNumId w:val="22"/>
  </w:num>
  <w:num w:numId="29">
    <w:abstractNumId w:val="14"/>
  </w:num>
  <w:num w:numId="30">
    <w:abstractNumId w:val="23"/>
  </w:num>
  <w:num w:numId="31">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attachedTemplate r:id="rId1"/>
  <w:defaultTabStop w:val="720"/>
  <w:defaultTableStyle w:val="APAReport"/>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8E1"/>
    <w:rsid w:val="00002D07"/>
    <w:rsid w:val="00005228"/>
    <w:rsid w:val="000111C1"/>
    <w:rsid w:val="00023969"/>
    <w:rsid w:val="00024194"/>
    <w:rsid w:val="00024554"/>
    <w:rsid w:val="00032DF6"/>
    <w:rsid w:val="00034A78"/>
    <w:rsid w:val="00042235"/>
    <w:rsid w:val="00045C1F"/>
    <w:rsid w:val="00046A88"/>
    <w:rsid w:val="00050EBE"/>
    <w:rsid w:val="00053C23"/>
    <w:rsid w:val="000565F0"/>
    <w:rsid w:val="000607B8"/>
    <w:rsid w:val="00061086"/>
    <w:rsid w:val="000660F4"/>
    <w:rsid w:val="00066C6B"/>
    <w:rsid w:val="00067191"/>
    <w:rsid w:val="00073E96"/>
    <w:rsid w:val="000777B9"/>
    <w:rsid w:val="00081A9D"/>
    <w:rsid w:val="000828D7"/>
    <w:rsid w:val="00082D0D"/>
    <w:rsid w:val="00085C52"/>
    <w:rsid w:val="000928A0"/>
    <w:rsid w:val="000929E5"/>
    <w:rsid w:val="000A2095"/>
    <w:rsid w:val="000A23C6"/>
    <w:rsid w:val="000A2581"/>
    <w:rsid w:val="000A423C"/>
    <w:rsid w:val="000A6CB6"/>
    <w:rsid w:val="000B08C5"/>
    <w:rsid w:val="000B5123"/>
    <w:rsid w:val="000C38F8"/>
    <w:rsid w:val="000C3FAF"/>
    <w:rsid w:val="000C48E1"/>
    <w:rsid w:val="000D2D5A"/>
    <w:rsid w:val="000D39FC"/>
    <w:rsid w:val="000D71AB"/>
    <w:rsid w:val="000E6945"/>
    <w:rsid w:val="000F039E"/>
    <w:rsid w:val="000F15BE"/>
    <w:rsid w:val="000F1778"/>
    <w:rsid w:val="000F4FAB"/>
    <w:rsid w:val="00104015"/>
    <w:rsid w:val="001130B7"/>
    <w:rsid w:val="00113987"/>
    <w:rsid w:val="00115FC0"/>
    <w:rsid w:val="00115FE2"/>
    <w:rsid w:val="001173EC"/>
    <w:rsid w:val="001200AF"/>
    <w:rsid w:val="00123B38"/>
    <w:rsid w:val="00126D17"/>
    <w:rsid w:val="0013180D"/>
    <w:rsid w:val="00131DF5"/>
    <w:rsid w:val="001327FF"/>
    <w:rsid w:val="0013528B"/>
    <w:rsid w:val="00137038"/>
    <w:rsid w:val="00137284"/>
    <w:rsid w:val="001375FE"/>
    <w:rsid w:val="001432E9"/>
    <w:rsid w:val="001439B7"/>
    <w:rsid w:val="00143AFD"/>
    <w:rsid w:val="001463C2"/>
    <w:rsid w:val="00147989"/>
    <w:rsid w:val="001500DC"/>
    <w:rsid w:val="001532D8"/>
    <w:rsid w:val="00160560"/>
    <w:rsid w:val="00163916"/>
    <w:rsid w:val="00166E2E"/>
    <w:rsid w:val="00172F6A"/>
    <w:rsid w:val="001744B3"/>
    <w:rsid w:val="00174870"/>
    <w:rsid w:val="00175C82"/>
    <w:rsid w:val="00180AA1"/>
    <w:rsid w:val="00183670"/>
    <w:rsid w:val="00183EAD"/>
    <w:rsid w:val="00184F7D"/>
    <w:rsid w:val="00187630"/>
    <w:rsid w:val="00191E84"/>
    <w:rsid w:val="0019433B"/>
    <w:rsid w:val="001A202A"/>
    <w:rsid w:val="001B2095"/>
    <w:rsid w:val="001B35AF"/>
    <w:rsid w:val="001C33E4"/>
    <w:rsid w:val="001C72F6"/>
    <w:rsid w:val="001D45D5"/>
    <w:rsid w:val="001E238A"/>
    <w:rsid w:val="001E2D13"/>
    <w:rsid w:val="001F33B4"/>
    <w:rsid w:val="001F55A8"/>
    <w:rsid w:val="001F5E88"/>
    <w:rsid w:val="00200A4C"/>
    <w:rsid w:val="00200CD8"/>
    <w:rsid w:val="0020276D"/>
    <w:rsid w:val="0020446F"/>
    <w:rsid w:val="00206E06"/>
    <w:rsid w:val="002103C5"/>
    <w:rsid w:val="00210511"/>
    <w:rsid w:val="00211D17"/>
    <w:rsid w:val="0022025F"/>
    <w:rsid w:val="00224055"/>
    <w:rsid w:val="002356AC"/>
    <w:rsid w:val="00241A84"/>
    <w:rsid w:val="00243518"/>
    <w:rsid w:val="00247197"/>
    <w:rsid w:val="00252A63"/>
    <w:rsid w:val="00256498"/>
    <w:rsid w:val="00257D23"/>
    <w:rsid w:val="00262895"/>
    <w:rsid w:val="00271AF6"/>
    <w:rsid w:val="00275674"/>
    <w:rsid w:val="00275A10"/>
    <w:rsid w:val="00276F35"/>
    <w:rsid w:val="00280DB8"/>
    <w:rsid w:val="00290C5D"/>
    <w:rsid w:val="002953F0"/>
    <w:rsid w:val="00295AEE"/>
    <w:rsid w:val="002A04DC"/>
    <w:rsid w:val="002A06CC"/>
    <w:rsid w:val="002B2055"/>
    <w:rsid w:val="002C2DB1"/>
    <w:rsid w:val="002C4F06"/>
    <w:rsid w:val="002C652F"/>
    <w:rsid w:val="002C69AE"/>
    <w:rsid w:val="002D2426"/>
    <w:rsid w:val="002D7452"/>
    <w:rsid w:val="002E313B"/>
    <w:rsid w:val="002E6EB4"/>
    <w:rsid w:val="002E79B3"/>
    <w:rsid w:val="002F0F31"/>
    <w:rsid w:val="002F74D9"/>
    <w:rsid w:val="00305742"/>
    <w:rsid w:val="00310A72"/>
    <w:rsid w:val="0031524E"/>
    <w:rsid w:val="00316D40"/>
    <w:rsid w:val="00320080"/>
    <w:rsid w:val="00323875"/>
    <w:rsid w:val="00323C51"/>
    <w:rsid w:val="0032639B"/>
    <w:rsid w:val="00334A70"/>
    <w:rsid w:val="003371C9"/>
    <w:rsid w:val="003372CA"/>
    <w:rsid w:val="00340A0F"/>
    <w:rsid w:val="00341F7A"/>
    <w:rsid w:val="003467CE"/>
    <w:rsid w:val="00346A6C"/>
    <w:rsid w:val="00351858"/>
    <w:rsid w:val="00352017"/>
    <w:rsid w:val="00356F60"/>
    <w:rsid w:val="00357B32"/>
    <w:rsid w:val="00365076"/>
    <w:rsid w:val="003825FF"/>
    <w:rsid w:val="003835AF"/>
    <w:rsid w:val="00384281"/>
    <w:rsid w:val="00391358"/>
    <w:rsid w:val="00391A24"/>
    <w:rsid w:val="00392118"/>
    <w:rsid w:val="00392634"/>
    <w:rsid w:val="003A3AFD"/>
    <w:rsid w:val="003B04DF"/>
    <w:rsid w:val="003B3E65"/>
    <w:rsid w:val="003B439D"/>
    <w:rsid w:val="003B4A16"/>
    <w:rsid w:val="003B723E"/>
    <w:rsid w:val="003B7A6F"/>
    <w:rsid w:val="003C2F2C"/>
    <w:rsid w:val="003C50D1"/>
    <w:rsid w:val="003D0054"/>
    <w:rsid w:val="003D3476"/>
    <w:rsid w:val="003D445F"/>
    <w:rsid w:val="003D4E13"/>
    <w:rsid w:val="003D53D2"/>
    <w:rsid w:val="003E0B5B"/>
    <w:rsid w:val="003E197B"/>
    <w:rsid w:val="003E39B4"/>
    <w:rsid w:val="003F4C93"/>
    <w:rsid w:val="00404DEE"/>
    <w:rsid w:val="00405A3C"/>
    <w:rsid w:val="0041291E"/>
    <w:rsid w:val="00415F84"/>
    <w:rsid w:val="00416D9B"/>
    <w:rsid w:val="00417BA0"/>
    <w:rsid w:val="004205E1"/>
    <w:rsid w:val="004206EF"/>
    <w:rsid w:val="00421514"/>
    <w:rsid w:val="00423507"/>
    <w:rsid w:val="0042746B"/>
    <w:rsid w:val="0043137B"/>
    <w:rsid w:val="00433FE3"/>
    <w:rsid w:val="004379D0"/>
    <w:rsid w:val="00440162"/>
    <w:rsid w:val="004420CA"/>
    <w:rsid w:val="00443451"/>
    <w:rsid w:val="00443A71"/>
    <w:rsid w:val="00447406"/>
    <w:rsid w:val="00453555"/>
    <w:rsid w:val="00456901"/>
    <w:rsid w:val="00460968"/>
    <w:rsid w:val="004710D0"/>
    <w:rsid w:val="004758F1"/>
    <w:rsid w:val="00485026"/>
    <w:rsid w:val="004867D5"/>
    <w:rsid w:val="00490070"/>
    <w:rsid w:val="00495B8F"/>
    <w:rsid w:val="004A119C"/>
    <w:rsid w:val="004A22ED"/>
    <w:rsid w:val="004A480D"/>
    <w:rsid w:val="004A6DEA"/>
    <w:rsid w:val="004A7902"/>
    <w:rsid w:val="004B09DA"/>
    <w:rsid w:val="004B23E4"/>
    <w:rsid w:val="004B3352"/>
    <w:rsid w:val="004B5747"/>
    <w:rsid w:val="004C6782"/>
    <w:rsid w:val="004D5705"/>
    <w:rsid w:val="004E18AF"/>
    <w:rsid w:val="004E2EFC"/>
    <w:rsid w:val="004E7D17"/>
    <w:rsid w:val="004F3C72"/>
    <w:rsid w:val="004F3FF2"/>
    <w:rsid w:val="004F679D"/>
    <w:rsid w:val="004F6A8C"/>
    <w:rsid w:val="004F6AF9"/>
    <w:rsid w:val="004F6BF7"/>
    <w:rsid w:val="005018AD"/>
    <w:rsid w:val="00511877"/>
    <w:rsid w:val="00511A5B"/>
    <w:rsid w:val="00514783"/>
    <w:rsid w:val="00517427"/>
    <w:rsid w:val="00517879"/>
    <w:rsid w:val="00521878"/>
    <w:rsid w:val="00525933"/>
    <w:rsid w:val="0052695E"/>
    <w:rsid w:val="00535CBF"/>
    <w:rsid w:val="00540998"/>
    <w:rsid w:val="00544525"/>
    <w:rsid w:val="00546BB5"/>
    <w:rsid w:val="00552416"/>
    <w:rsid w:val="00553AFA"/>
    <w:rsid w:val="00555CEB"/>
    <w:rsid w:val="00566120"/>
    <w:rsid w:val="00566466"/>
    <w:rsid w:val="00572314"/>
    <w:rsid w:val="005727C2"/>
    <w:rsid w:val="0057738D"/>
    <w:rsid w:val="00577F68"/>
    <w:rsid w:val="00581908"/>
    <w:rsid w:val="00586351"/>
    <w:rsid w:val="005913F7"/>
    <w:rsid w:val="00594F8F"/>
    <w:rsid w:val="005A3BB3"/>
    <w:rsid w:val="005A419C"/>
    <w:rsid w:val="005A6092"/>
    <w:rsid w:val="005B1E85"/>
    <w:rsid w:val="005B20F7"/>
    <w:rsid w:val="005B28CD"/>
    <w:rsid w:val="005B3D32"/>
    <w:rsid w:val="005B4B96"/>
    <w:rsid w:val="005B573C"/>
    <w:rsid w:val="005C008D"/>
    <w:rsid w:val="005C60CD"/>
    <w:rsid w:val="005C6FAC"/>
    <w:rsid w:val="005D127C"/>
    <w:rsid w:val="005D2A08"/>
    <w:rsid w:val="005D3760"/>
    <w:rsid w:val="005D593F"/>
    <w:rsid w:val="005D62FD"/>
    <w:rsid w:val="005E1006"/>
    <w:rsid w:val="005E1D20"/>
    <w:rsid w:val="005E4899"/>
    <w:rsid w:val="005E4B0B"/>
    <w:rsid w:val="005F0A4E"/>
    <w:rsid w:val="005F1619"/>
    <w:rsid w:val="005F5664"/>
    <w:rsid w:val="00605010"/>
    <w:rsid w:val="00605366"/>
    <w:rsid w:val="0060720D"/>
    <w:rsid w:val="00611A94"/>
    <w:rsid w:val="00612E2B"/>
    <w:rsid w:val="00616328"/>
    <w:rsid w:val="006322FC"/>
    <w:rsid w:val="00633101"/>
    <w:rsid w:val="00633BDE"/>
    <w:rsid w:val="006418DD"/>
    <w:rsid w:val="00653CA6"/>
    <w:rsid w:val="00653D5B"/>
    <w:rsid w:val="00654A5A"/>
    <w:rsid w:val="0065764F"/>
    <w:rsid w:val="00657EA5"/>
    <w:rsid w:val="0066684A"/>
    <w:rsid w:val="006755CC"/>
    <w:rsid w:val="00675A2F"/>
    <w:rsid w:val="006773E7"/>
    <w:rsid w:val="00680982"/>
    <w:rsid w:val="0068377B"/>
    <w:rsid w:val="006922DA"/>
    <w:rsid w:val="0069342B"/>
    <w:rsid w:val="0069643A"/>
    <w:rsid w:val="006A23AD"/>
    <w:rsid w:val="006A3657"/>
    <w:rsid w:val="006A652B"/>
    <w:rsid w:val="006A7204"/>
    <w:rsid w:val="006B7DCD"/>
    <w:rsid w:val="006C5B92"/>
    <w:rsid w:val="006D3BA4"/>
    <w:rsid w:val="006E524F"/>
    <w:rsid w:val="006E578B"/>
    <w:rsid w:val="006F0FB2"/>
    <w:rsid w:val="006F3618"/>
    <w:rsid w:val="006F38AC"/>
    <w:rsid w:val="006F6AEA"/>
    <w:rsid w:val="00711E54"/>
    <w:rsid w:val="007138D5"/>
    <w:rsid w:val="007226E2"/>
    <w:rsid w:val="007242F6"/>
    <w:rsid w:val="00724E2B"/>
    <w:rsid w:val="007251B5"/>
    <w:rsid w:val="007278FD"/>
    <w:rsid w:val="00727C09"/>
    <w:rsid w:val="00734EE1"/>
    <w:rsid w:val="007374F5"/>
    <w:rsid w:val="00737FFC"/>
    <w:rsid w:val="00742443"/>
    <w:rsid w:val="00744F08"/>
    <w:rsid w:val="0074698D"/>
    <w:rsid w:val="0074767F"/>
    <w:rsid w:val="00752BA9"/>
    <w:rsid w:val="00755E6D"/>
    <w:rsid w:val="00756048"/>
    <w:rsid w:val="007600A3"/>
    <w:rsid w:val="00761ED7"/>
    <w:rsid w:val="00766615"/>
    <w:rsid w:val="00770088"/>
    <w:rsid w:val="00770B6F"/>
    <w:rsid w:val="00771238"/>
    <w:rsid w:val="00782117"/>
    <w:rsid w:val="007825B8"/>
    <w:rsid w:val="007838D0"/>
    <w:rsid w:val="00785D8B"/>
    <w:rsid w:val="007A56AB"/>
    <w:rsid w:val="007A5C4E"/>
    <w:rsid w:val="007B026A"/>
    <w:rsid w:val="007B0BBA"/>
    <w:rsid w:val="007B23B4"/>
    <w:rsid w:val="007B2FAC"/>
    <w:rsid w:val="007B70EB"/>
    <w:rsid w:val="007C66DD"/>
    <w:rsid w:val="007D0E4F"/>
    <w:rsid w:val="007D0E9F"/>
    <w:rsid w:val="007D2A4D"/>
    <w:rsid w:val="007D4D03"/>
    <w:rsid w:val="007D54C2"/>
    <w:rsid w:val="007D560B"/>
    <w:rsid w:val="007D79E6"/>
    <w:rsid w:val="007E160C"/>
    <w:rsid w:val="007E2D12"/>
    <w:rsid w:val="007E4D68"/>
    <w:rsid w:val="007E54AD"/>
    <w:rsid w:val="00800608"/>
    <w:rsid w:val="00801CB3"/>
    <w:rsid w:val="008022E8"/>
    <w:rsid w:val="008026A2"/>
    <w:rsid w:val="008037A9"/>
    <w:rsid w:val="0080401F"/>
    <w:rsid w:val="00805A3B"/>
    <w:rsid w:val="00806112"/>
    <w:rsid w:val="00806AF9"/>
    <w:rsid w:val="008156B4"/>
    <w:rsid w:val="00824428"/>
    <w:rsid w:val="0082576F"/>
    <w:rsid w:val="00827661"/>
    <w:rsid w:val="00836E8A"/>
    <w:rsid w:val="00837A4A"/>
    <w:rsid w:val="008400AB"/>
    <w:rsid w:val="00840106"/>
    <w:rsid w:val="0084214E"/>
    <w:rsid w:val="00842857"/>
    <w:rsid w:val="008503E1"/>
    <w:rsid w:val="008509B2"/>
    <w:rsid w:val="00852472"/>
    <w:rsid w:val="008551B8"/>
    <w:rsid w:val="00855652"/>
    <w:rsid w:val="008562DA"/>
    <w:rsid w:val="008573FE"/>
    <w:rsid w:val="008575F5"/>
    <w:rsid w:val="008576EE"/>
    <w:rsid w:val="008603E5"/>
    <w:rsid w:val="008626F4"/>
    <w:rsid w:val="00863630"/>
    <w:rsid w:val="00865881"/>
    <w:rsid w:val="00873DC2"/>
    <w:rsid w:val="00874429"/>
    <w:rsid w:val="00880FDB"/>
    <w:rsid w:val="00883A75"/>
    <w:rsid w:val="00885947"/>
    <w:rsid w:val="00886A92"/>
    <w:rsid w:val="00892E78"/>
    <w:rsid w:val="00897603"/>
    <w:rsid w:val="008978D3"/>
    <w:rsid w:val="008A1792"/>
    <w:rsid w:val="008A1885"/>
    <w:rsid w:val="008A2E6C"/>
    <w:rsid w:val="008A72C7"/>
    <w:rsid w:val="008B446F"/>
    <w:rsid w:val="008B68E5"/>
    <w:rsid w:val="008B6E2C"/>
    <w:rsid w:val="008C61A4"/>
    <w:rsid w:val="008C7216"/>
    <w:rsid w:val="008D1CBC"/>
    <w:rsid w:val="008D6722"/>
    <w:rsid w:val="008E2DB2"/>
    <w:rsid w:val="008E4755"/>
    <w:rsid w:val="008F5A76"/>
    <w:rsid w:val="008F5C43"/>
    <w:rsid w:val="00906F07"/>
    <w:rsid w:val="00907009"/>
    <w:rsid w:val="00907EEF"/>
    <w:rsid w:val="009111B2"/>
    <w:rsid w:val="0091174B"/>
    <w:rsid w:val="00915BA0"/>
    <w:rsid w:val="00916FE7"/>
    <w:rsid w:val="00922C06"/>
    <w:rsid w:val="00925C22"/>
    <w:rsid w:val="00933F54"/>
    <w:rsid w:val="00935742"/>
    <w:rsid w:val="00937757"/>
    <w:rsid w:val="00943326"/>
    <w:rsid w:val="00943969"/>
    <w:rsid w:val="00950218"/>
    <w:rsid w:val="009547D2"/>
    <w:rsid w:val="00955AD6"/>
    <w:rsid w:val="00957D30"/>
    <w:rsid w:val="00960F1F"/>
    <w:rsid w:val="0097163C"/>
    <w:rsid w:val="00973428"/>
    <w:rsid w:val="00977FE0"/>
    <w:rsid w:val="00981FBA"/>
    <w:rsid w:val="00987607"/>
    <w:rsid w:val="00987A04"/>
    <w:rsid w:val="00991776"/>
    <w:rsid w:val="00996257"/>
    <w:rsid w:val="009A5FEB"/>
    <w:rsid w:val="009A6B81"/>
    <w:rsid w:val="009B2B04"/>
    <w:rsid w:val="009B4069"/>
    <w:rsid w:val="009B41DC"/>
    <w:rsid w:val="009B7701"/>
    <w:rsid w:val="009C2FD9"/>
    <w:rsid w:val="009C5B2C"/>
    <w:rsid w:val="009E19DF"/>
    <w:rsid w:val="009E29D5"/>
    <w:rsid w:val="009F074E"/>
    <w:rsid w:val="009F2230"/>
    <w:rsid w:val="009F2F14"/>
    <w:rsid w:val="00A00906"/>
    <w:rsid w:val="00A03B5B"/>
    <w:rsid w:val="00A06E25"/>
    <w:rsid w:val="00A11A8C"/>
    <w:rsid w:val="00A148FC"/>
    <w:rsid w:val="00A23570"/>
    <w:rsid w:val="00A236B3"/>
    <w:rsid w:val="00A23B7B"/>
    <w:rsid w:val="00A27F8E"/>
    <w:rsid w:val="00A36596"/>
    <w:rsid w:val="00A37DB6"/>
    <w:rsid w:val="00A41330"/>
    <w:rsid w:val="00A57046"/>
    <w:rsid w:val="00A70FB3"/>
    <w:rsid w:val="00A75D06"/>
    <w:rsid w:val="00A7640D"/>
    <w:rsid w:val="00A771CB"/>
    <w:rsid w:val="00A81451"/>
    <w:rsid w:val="00A86FC7"/>
    <w:rsid w:val="00A87ED7"/>
    <w:rsid w:val="00A90EE9"/>
    <w:rsid w:val="00A91C87"/>
    <w:rsid w:val="00A9494C"/>
    <w:rsid w:val="00A97E84"/>
    <w:rsid w:val="00AA202D"/>
    <w:rsid w:val="00AA2DC1"/>
    <w:rsid w:val="00AA5651"/>
    <w:rsid w:val="00AB2FEE"/>
    <w:rsid w:val="00AB3588"/>
    <w:rsid w:val="00AB6BB7"/>
    <w:rsid w:val="00AC223A"/>
    <w:rsid w:val="00AC5F85"/>
    <w:rsid w:val="00AD0E93"/>
    <w:rsid w:val="00AD4F3E"/>
    <w:rsid w:val="00AD6369"/>
    <w:rsid w:val="00AE2D77"/>
    <w:rsid w:val="00AE4101"/>
    <w:rsid w:val="00AE6347"/>
    <w:rsid w:val="00AF1AF7"/>
    <w:rsid w:val="00AF2C32"/>
    <w:rsid w:val="00AF4090"/>
    <w:rsid w:val="00AF4369"/>
    <w:rsid w:val="00AF7D5D"/>
    <w:rsid w:val="00B029D1"/>
    <w:rsid w:val="00B03BB6"/>
    <w:rsid w:val="00B04AF8"/>
    <w:rsid w:val="00B06753"/>
    <w:rsid w:val="00B16019"/>
    <w:rsid w:val="00B2213E"/>
    <w:rsid w:val="00B25D18"/>
    <w:rsid w:val="00B26C78"/>
    <w:rsid w:val="00B3077D"/>
    <w:rsid w:val="00B32366"/>
    <w:rsid w:val="00B32608"/>
    <w:rsid w:val="00B3665A"/>
    <w:rsid w:val="00B40409"/>
    <w:rsid w:val="00B414AB"/>
    <w:rsid w:val="00B41D1E"/>
    <w:rsid w:val="00B4319A"/>
    <w:rsid w:val="00B44D39"/>
    <w:rsid w:val="00B450A4"/>
    <w:rsid w:val="00B463DE"/>
    <w:rsid w:val="00B46F95"/>
    <w:rsid w:val="00B53022"/>
    <w:rsid w:val="00B601F2"/>
    <w:rsid w:val="00B61625"/>
    <w:rsid w:val="00B77EFE"/>
    <w:rsid w:val="00B81DFE"/>
    <w:rsid w:val="00B83C1E"/>
    <w:rsid w:val="00B85896"/>
    <w:rsid w:val="00B90E51"/>
    <w:rsid w:val="00B92073"/>
    <w:rsid w:val="00B96F29"/>
    <w:rsid w:val="00BA19FF"/>
    <w:rsid w:val="00BB021C"/>
    <w:rsid w:val="00BB062C"/>
    <w:rsid w:val="00BB2D6E"/>
    <w:rsid w:val="00BB6163"/>
    <w:rsid w:val="00BC03D4"/>
    <w:rsid w:val="00BC5384"/>
    <w:rsid w:val="00BC5DB6"/>
    <w:rsid w:val="00BD5572"/>
    <w:rsid w:val="00BD62BF"/>
    <w:rsid w:val="00BD63B9"/>
    <w:rsid w:val="00BE0B8B"/>
    <w:rsid w:val="00BE1BCF"/>
    <w:rsid w:val="00BE73FC"/>
    <w:rsid w:val="00BF06AF"/>
    <w:rsid w:val="00BF7324"/>
    <w:rsid w:val="00BF7E4C"/>
    <w:rsid w:val="00C00592"/>
    <w:rsid w:val="00C01D3E"/>
    <w:rsid w:val="00C0356B"/>
    <w:rsid w:val="00C0454A"/>
    <w:rsid w:val="00C05889"/>
    <w:rsid w:val="00C06926"/>
    <w:rsid w:val="00C07451"/>
    <w:rsid w:val="00C07643"/>
    <w:rsid w:val="00C15F1B"/>
    <w:rsid w:val="00C2216F"/>
    <w:rsid w:val="00C229EC"/>
    <w:rsid w:val="00C23B9D"/>
    <w:rsid w:val="00C24F11"/>
    <w:rsid w:val="00C27867"/>
    <w:rsid w:val="00C305AF"/>
    <w:rsid w:val="00C36E20"/>
    <w:rsid w:val="00C37E74"/>
    <w:rsid w:val="00C42362"/>
    <w:rsid w:val="00C42758"/>
    <w:rsid w:val="00C44721"/>
    <w:rsid w:val="00C46AA2"/>
    <w:rsid w:val="00C53615"/>
    <w:rsid w:val="00C53723"/>
    <w:rsid w:val="00C56494"/>
    <w:rsid w:val="00C6269F"/>
    <w:rsid w:val="00C65270"/>
    <w:rsid w:val="00C757B9"/>
    <w:rsid w:val="00C803DA"/>
    <w:rsid w:val="00C872BC"/>
    <w:rsid w:val="00C91453"/>
    <w:rsid w:val="00C91761"/>
    <w:rsid w:val="00C95C07"/>
    <w:rsid w:val="00C96677"/>
    <w:rsid w:val="00C96F87"/>
    <w:rsid w:val="00C97E24"/>
    <w:rsid w:val="00CA0B7A"/>
    <w:rsid w:val="00CA3224"/>
    <w:rsid w:val="00CA43CD"/>
    <w:rsid w:val="00CA63DE"/>
    <w:rsid w:val="00CA7E2C"/>
    <w:rsid w:val="00CB1695"/>
    <w:rsid w:val="00CB4BC4"/>
    <w:rsid w:val="00CB510B"/>
    <w:rsid w:val="00CB57DD"/>
    <w:rsid w:val="00CB6998"/>
    <w:rsid w:val="00CB765D"/>
    <w:rsid w:val="00CC40CB"/>
    <w:rsid w:val="00CC425C"/>
    <w:rsid w:val="00CC5180"/>
    <w:rsid w:val="00CD1819"/>
    <w:rsid w:val="00CD319C"/>
    <w:rsid w:val="00CD5715"/>
    <w:rsid w:val="00CE0F67"/>
    <w:rsid w:val="00CE3008"/>
    <w:rsid w:val="00CE3BBF"/>
    <w:rsid w:val="00CE4F88"/>
    <w:rsid w:val="00CF1C22"/>
    <w:rsid w:val="00CF44AB"/>
    <w:rsid w:val="00CF502C"/>
    <w:rsid w:val="00CF70BF"/>
    <w:rsid w:val="00D0013F"/>
    <w:rsid w:val="00D010C7"/>
    <w:rsid w:val="00D0205C"/>
    <w:rsid w:val="00D02C0E"/>
    <w:rsid w:val="00D04042"/>
    <w:rsid w:val="00D04546"/>
    <w:rsid w:val="00D11719"/>
    <w:rsid w:val="00D13417"/>
    <w:rsid w:val="00D20E9B"/>
    <w:rsid w:val="00D212E4"/>
    <w:rsid w:val="00D2400C"/>
    <w:rsid w:val="00D261B0"/>
    <w:rsid w:val="00D2710C"/>
    <w:rsid w:val="00D3014E"/>
    <w:rsid w:val="00D32B79"/>
    <w:rsid w:val="00D3519D"/>
    <w:rsid w:val="00D410BB"/>
    <w:rsid w:val="00D42E53"/>
    <w:rsid w:val="00D44203"/>
    <w:rsid w:val="00D44A6B"/>
    <w:rsid w:val="00D5561E"/>
    <w:rsid w:val="00D610D7"/>
    <w:rsid w:val="00D71198"/>
    <w:rsid w:val="00D7585D"/>
    <w:rsid w:val="00D77097"/>
    <w:rsid w:val="00D77622"/>
    <w:rsid w:val="00D77F81"/>
    <w:rsid w:val="00D818D1"/>
    <w:rsid w:val="00D850B4"/>
    <w:rsid w:val="00D93EC7"/>
    <w:rsid w:val="00D96767"/>
    <w:rsid w:val="00D96D38"/>
    <w:rsid w:val="00D97E09"/>
    <w:rsid w:val="00DA551D"/>
    <w:rsid w:val="00DB0E70"/>
    <w:rsid w:val="00DC4DA8"/>
    <w:rsid w:val="00DC5287"/>
    <w:rsid w:val="00DC6E23"/>
    <w:rsid w:val="00DD162B"/>
    <w:rsid w:val="00DE30EE"/>
    <w:rsid w:val="00DE4665"/>
    <w:rsid w:val="00DE4815"/>
    <w:rsid w:val="00DF4836"/>
    <w:rsid w:val="00DF5AA0"/>
    <w:rsid w:val="00E01BE4"/>
    <w:rsid w:val="00E0371E"/>
    <w:rsid w:val="00E04ED8"/>
    <w:rsid w:val="00E077B2"/>
    <w:rsid w:val="00E10F5D"/>
    <w:rsid w:val="00E110E0"/>
    <w:rsid w:val="00E111B4"/>
    <w:rsid w:val="00E12CFF"/>
    <w:rsid w:val="00E139C3"/>
    <w:rsid w:val="00E141A9"/>
    <w:rsid w:val="00E15E07"/>
    <w:rsid w:val="00E22B34"/>
    <w:rsid w:val="00E236BA"/>
    <w:rsid w:val="00E245CF"/>
    <w:rsid w:val="00E24795"/>
    <w:rsid w:val="00E2737D"/>
    <w:rsid w:val="00E324D8"/>
    <w:rsid w:val="00E37FE6"/>
    <w:rsid w:val="00E43AA4"/>
    <w:rsid w:val="00E45603"/>
    <w:rsid w:val="00E53631"/>
    <w:rsid w:val="00E571E8"/>
    <w:rsid w:val="00E57FEC"/>
    <w:rsid w:val="00E62307"/>
    <w:rsid w:val="00E623E6"/>
    <w:rsid w:val="00E6271C"/>
    <w:rsid w:val="00E627DD"/>
    <w:rsid w:val="00E67D76"/>
    <w:rsid w:val="00E71223"/>
    <w:rsid w:val="00E76241"/>
    <w:rsid w:val="00E80F75"/>
    <w:rsid w:val="00E8201C"/>
    <w:rsid w:val="00E825B6"/>
    <w:rsid w:val="00E83A78"/>
    <w:rsid w:val="00E8697F"/>
    <w:rsid w:val="00E90E1F"/>
    <w:rsid w:val="00EA3E28"/>
    <w:rsid w:val="00EA5D7B"/>
    <w:rsid w:val="00EB1FA7"/>
    <w:rsid w:val="00EB2A39"/>
    <w:rsid w:val="00EB2A7F"/>
    <w:rsid w:val="00EB2DE2"/>
    <w:rsid w:val="00EB44AD"/>
    <w:rsid w:val="00EB4BAC"/>
    <w:rsid w:val="00EB568F"/>
    <w:rsid w:val="00EC1551"/>
    <w:rsid w:val="00EC373D"/>
    <w:rsid w:val="00EC460A"/>
    <w:rsid w:val="00EC60D5"/>
    <w:rsid w:val="00EC768D"/>
    <w:rsid w:val="00ED3651"/>
    <w:rsid w:val="00ED4640"/>
    <w:rsid w:val="00ED7228"/>
    <w:rsid w:val="00ED731F"/>
    <w:rsid w:val="00EE0C0D"/>
    <w:rsid w:val="00EE1C8B"/>
    <w:rsid w:val="00EE2E19"/>
    <w:rsid w:val="00EE314F"/>
    <w:rsid w:val="00EE41ED"/>
    <w:rsid w:val="00EE45EA"/>
    <w:rsid w:val="00F06394"/>
    <w:rsid w:val="00F10779"/>
    <w:rsid w:val="00F14AEC"/>
    <w:rsid w:val="00F22978"/>
    <w:rsid w:val="00F26803"/>
    <w:rsid w:val="00F27181"/>
    <w:rsid w:val="00F30BDF"/>
    <w:rsid w:val="00F33DA4"/>
    <w:rsid w:val="00F37766"/>
    <w:rsid w:val="00F4000F"/>
    <w:rsid w:val="00F42448"/>
    <w:rsid w:val="00F4345B"/>
    <w:rsid w:val="00F438AD"/>
    <w:rsid w:val="00F44531"/>
    <w:rsid w:val="00F44AF9"/>
    <w:rsid w:val="00F45088"/>
    <w:rsid w:val="00F504C3"/>
    <w:rsid w:val="00F60A1E"/>
    <w:rsid w:val="00F63DD6"/>
    <w:rsid w:val="00F66225"/>
    <w:rsid w:val="00F670EF"/>
    <w:rsid w:val="00F71F32"/>
    <w:rsid w:val="00F721F8"/>
    <w:rsid w:val="00F723F5"/>
    <w:rsid w:val="00F80E7C"/>
    <w:rsid w:val="00F823B3"/>
    <w:rsid w:val="00F839F7"/>
    <w:rsid w:val="00F86312"/>
    <w:rsid w:val="00F91426"/>
    <w:rsid w:val="00F91CED"/>
    <w:rsid w:val="00F93646"/>
    <w:rsid w:val="00F93B38"/>
    <w:rsid w:val="00F95FF7"/>
    <w:rsid w:val="00FA6E44"/>
    <w:rsid w:val="00FA6EE9"/>
    <w:rsid w:val="00FB198D"/>
    <w:rsid w:val="00FC1E8B"/>
    <w:rsid w:val="00FC298A"/>
    <w:rsid w:val="00FC3B36"/>
    <w:rsid w:val="00FC5C24"/>
    <w:rsid w:val="00FC67BB"/>
    <w:rsid w:val="00FC6CD3"/>
    <w:rsid w:val="00FC7911"/>
    <w:rsid w:val="00FC7D9B"/>
    <w:rsid w:val="00FD2D2C"/>
    <w:rsid w:val="00FD53CC"/>
    <w:rsid w:val="00FE408A"/>
    <w:rsid w:val="00FE5E95"/>
    <w:rsid w:val="00FF4D96"/>
    <w:rsid w:val="00FF5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7082A"/>
  <w15:chartTrackingRefBased/>
  <w15:docId w15:val="{42E5E6A5-74B6-D64F-9FC1-A56C0C551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5"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EB4"/>
    <w:pPr>
      <w:spacing w:after="0" w:line="240" w:lineRule="auto"/>
    </w:pPr>
    <w:rPr>
      <w:rFonts w:ascii="Times New Roman" w:eastAsia="Times New Roman" w:hAnsi="Times New Roman" w:cs="Times New Roman"/>
      <w:sz w:val="24"/>
      <w:szCs w:val="24"/>
    </w:rPr>
  </w:style>
  <w:style w:type="paragraph" w:styleId="Heading1">
    <w:name w:val="heading 1"/>
    <w:basedOn w:val="Normal"/>
    <w:next w:val="BodyText"/>
    <w:link w:val="Heading1Char"/>
    <w:uiPriority w:val="9"/>
    <w:qFormat/>
    <w:rsid w:val="004F3FF2"/>
    <w:pPr>
      <w:keepNext/>
      <w:keepLines/>
      <w:pageBreakBefore/>
      <w:numPr>
        <w:numId w:val="13"/>
      </w:numPr>
      <w:spacing w:before="480" w:line="276" w:lineRule="auto"/>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BodyText"/>
    <w:link w:val="Heading2Char"/>
    <w:uiPriority w:val="9"/>
    <w:unhideWhenUsed/>
    <w:qFormat/>
    <w:rsid w:val="00166E2E"/>
    <w:pPr>
      <w:keepNext/>
      <w:keepLines/>
      <w:numPr>
        <w:ilvl w:val="1"/>
        <w:numId w:val="13"/>
      </w:numPr>
      <w:spacing w:before="200" w:line="276" w:lineRule="auto"/>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BodyText"/>
    <w:link w:val="Heading3Char"/>
    <w:uiPriority w:val="9"/>
    <w:unhideWhenUsed/>
    <w:qFormat/>
    <w:rsid w:val="00166E2E"/>
    <w:pPr>
      <w:keepNext/>
      <w:keepLines/>
      <w:numPr>
        <w:ilvl w:val="2"/>
        <w:numId w:val="13"/>
      </w:numPr>
      <w:spacing w:before="200" w:line="276" w:lineRule="auto"/>
      <w:outlineLvl w:val="2"/>
    </w:pPr>
    <w:rPr>
      <w:rFonts w:asciiTheme="majorHAnsi" w:eastAsiaTheme="majorEastAsia" w:hAnsiTheme="majorHAnsi" w:cstheme="majorBidi"/>
      <w:b/>
      <w:bCs/>
      <w:color w:val="4A66AC" w:themeColor="accent1"/>
      <w:sz w:val="22"/>
      <w:szCs w:val="22"/>
    </w:rPr>
  </w:style>
  <w:style w:type="paragraph" w:styleId="Heading4">
    <w:name w:val="heading 4"/>
    <w:basedOn w:val="Normal"/>
    <w:next w:val="BodyText"/>
    <w:link w:val="Heading4Char"/>
    <w:uiPriority w:val="9"/>
    <w:unhideWhenUsed/>
    <w:qFormat/>
    <w:rsid w:val="00C42362"/>
    <w:pPr>
      <w:keepNext/>
      <w:keepLines/>
      <w:numPr>
        <w:ilvl w:val="3"/>
        <w:numId w:val="13"/>
      </w:numPr>
      <w:spacing w:before="200" w:line="276" w:lineRule="auto"/>
      <w:outlineLvl w:val="3"/>
    </w:pPr>
    <w:rPr>
      <w:rFonts w:asciiTheme="majorHAnsi" w:eastAsiaTheme="majorEastAsia" w:hAnsiTheme="majorHAnsi" w:cstheme="majorBidi"/>
      <w:b/>
      <w:bCs/>
      <w:i/>
      <w:iCs/>
      <w:color w:val="4A66AC" w:themeColor="accent1"/>
      <w:sz w:val="22"/>
      <w:szCs w:val="22"/>
    </w:rPr>
  </w:style>
  <w:style w:type="paragraph" w:styleId="Heading5">
    <w:name w:val="heading 5"/>
    <w:basedOn w:val="Normal"/>
    <w:next w:val="Normal"/>
    <w:link w:val="Heading5Char"/>
    <w:uiPriority w:val="9"/>
    <w:unhideWhenUsed/>
    <w:qFormat/>
    <w:rsid w:val="00166E2E"/>
    <w:pPr>
      <w:keepNext/>
      <w:keepLines/>
      <w:numPr>
        <w:ilvl w:val="4"/>
        <w:numId w:val="13"/>
      </w:numPr>
      <w:spacing w:before="200" w:line="276" w:lineRule="auto"/>
      <w:outlineLvl w:val="4"/>
    </w:pPr>
    <w:rPr>
      <w:rFonts w:asciiTheme="majorHAnsi" w:eastAsiaTheme="majorEastAsia" w:hAnsiTheme="majorHAnsi" w:cstheme="majorBidi"/>
      <w:color w:val="243255" w:themeColor="accent1" w:themeShade="7F"/>
      <w:sz w:val="22"/>
      <w:szCs w:val="22"/>
    </w:rPr>
  </w:style>
  <w:style w:type="paragraph" w:styleId="Heading6">
    <w:name w:val="heading 6"/>
    <w:basedOn w:val="Normal"/>
    <w:next w:val="Normal"/>
    <w:link w:val="Heading6Char"/>
    <w:uiPriority w:val="9"/>
    <w:semiHidden/>
    <w:unhideWhenUsed/>
    <w:qFormat/>
    <w:rsid w:val="00166E2E"/>
    <w:pPr>
      <w:keepNext/>
      <w:keepLines/>
      <w:numPr>
        <w:ilvl w:val="5"/>
        <w:numId w:val="13"/>
      </w:numPr>
      <w:spacing w:before="200" w:line="276" w:lineRule="auto"/>
      <w:outlineLvl w:val="5"/>
    </w:pPr>
    <w:rPr>
      <w:rFonts w:asciiTheme="majorHAnsi" w:eastAsiaTheme="majorEastAsia" w:hAnsiTheme="majorHAnsi" w:cstheme="majorBidi"/>
      <w:i/>
      <w:iCs/>
      <w:color w:val="243255" w:themeColor="accent1" w:themeShade="7F"/>
      <w:sz w:val="22"/>
      <w:szCs w:val="22"/>
    </w:rPr>
  </w:style>
  <w:style w:type="paragraph" w:styleId="Heading7">
    <w:name w:val="heading 7"/>
    <w:basedOn w:val="Normal"/>
    <w:next w:val="Normal"/>
    <w:link w:val="Heading7Char"/>
    <w:uiPriority w:val="9"/>
    <w:semiHidden/>
    <w:unhideWhenUsed/>
    <w:qFormat/>
    <w:rsid w:val="00166E2E"/>
    <w:pPr>
      <w:keepNext/>
      <w:keepLines/>
      <w:numPr>
        <w:ilvl w:val="6"/>
        <w:numId w:val="13"/>
      </w:numPr>
      <w:spacing w:before="200" w:line="276"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semiHidden/>
    <w:unhideWhenUsed/>
    <w:qFormat/>
    <w:rsid w:val="00166E2E"/>
    <w:pPr>
      <w:keepNext/>
      <w:keepLines/>
      <w:numPr>
        <w:ilvl w:val="7"/>
        <w:numId w:val="13"/>
      </w:numPr>
      <w:spacing w:before="200" w:line="276" w:lineRule="auto"/>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166E2E"/>
    <w:pPr>
      <w:keepNext/>
      <w:keepLines/>
      <w:numPr>
        <w:ilvl w:val="8"/>
        <w:numId w:val="13"/>
      </w:numPr>
      <w:spacing w:before="20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FF2"/>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166E2E"/>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166E2E"/>
    <w:rPr>
      <w:rFonts w:asciiTheme="majorHAnsi" w:eastAsiaTheme="majorEastAsia" w:hAnsiTheme="majorHAnsi" w:cstheme="majorBidi"/>
      <w:b/>
      <w:bCs/>
      <w:color w:val="4A66AC" w:themeColor="accent1"/>
      <w:sz w:val="24"/>
    </w:rPr>
  </w:style>
  <w:style w:type="character" w:customStyle="1" w:styleId="Heading4Char">
    <w:name w:val="Heading 4 Char"/>
    <w:basedOn w:val="DefaultParagraphFont"/>
    <w:link w:val="Heading4"/>
    <w:uiPriority w:val="9"/>
    <w:rsid w:val="00C42362"/>
    <w:rPr>
      <w:rFonts w:asciiTheme="majorHAnsi" w:eastAsiaTheme="majorEastAsia" w:hAnsiTheme="majorHAnsi" w:cstheme="majorBidi"/>
      <w:b/>
      <w:bCs/>
      <w:i/>
      <w:iCs/>
      <w:color w:val="4A66AC" w:themeColor="accent1"/>
      <w:sz w:val="24"/>
    </w:rPr>
  </w:style>
  <w:style w:type="character" w:customStyle="1" w:styleId="Heading5Char">
    <w:name w:val="Heading 5 Char"/>
    <w:basedOn w:val="DefaultParagraphFont"/>
    <w:link w:val="Heading5"/>
    <w:uiPriority w:val="9"/>
    <w:rsid w:val="00166E2E"/>
    <w:rPr>
      <w:rFonts w:asciiTheme="majorHAnsi" w:eastAsiaTheme="majorEastAsia" w:hAnsiTheme="majorHAnsi" w:cstheme="majorBidi"/>
      <w:color w:val="243255" w:themeColor="accent1" w:themeShade="7F"/>
      <w:sz w:val="24"/>
    </w:rPr>
  </w:style>
  <w:style w:type="character" w:customStyle="1" w:styleId="Heading6Char">
    <w:name w:val="Heading 6 Char"/>
    <w:basedOn w:val="DefaultParagraphFont"/>
    <w:link w:val="Heading6"/>
    <w:uiPriority w:val="9"/>
    <w:semiHidden/>
    <w:rsid w:val="00166E2E"/>
    <w:rPr>
      <w:rFonts w:asciiTheme="majorHAnsi" w:eastAsiaTheme="majorEastAsia" w:hAnsiTheme="majorHAnsi" w:cstheme="majorBidi"/>
      <w:i/>
      <w:iCs/>
      <w:color w:val="243255" w:themeColor="accent1" w:themeShade="7F"/>
      <w:sz w:val="24"/>
    </w:rPr>
  </w:style>
  <w:style w:type="character" w:customStyle="1" w:styleId="Heading7Char">
    <w:name w:val="Heading 7 Char"/>
    <w:basedOn w:val="DefaultParagraphFont"/>
    <w:link w:val="Heading7"/>
    <w:uiPriority w:val="9"/>
    <w:semiHidden/>
    <w:rsid w:val="00166E2E"/>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166E2E"/>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166E2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2C2DB1"/>
    <w:pPr>
      <w:keepNext/>
      <w:spacing w:before="120"/>
      <w:jc w:val="center"/>
    </w:pPr>
    <w:rPr>
      <w:rFonts w:asciiTheme="minorHAnsi" w:eastAsiaTheme="minorEastAsia" w:hAnsiTheme="minorHAnsi" w:cstheme="minorBidi"/>
      <w:b/>
      <w:bCs/>
      <w:color w:val="4A66AC" w:themeColor="accent1"/>
      <w:sz w:val="18"/>
      <w:szCs w:val="18"/>
    </w:rPr>
  </w:style>
  <w:style w:type="paragraph" w:styleId="Title">
    <w:name w:val="Title"/>
    <w:basedOn w:val="Normal"/>
    <w:next w:val="Normal"/>
    <w:link w:val="TitleChar"/>
    <w:uiPriority w:val="10"/>
    <w:qFormat/>
    <w:rsid w:val="00166E2E"/>
    <w:pPr>
      <w:pBdr>
        <w:bottom w:val="single" w:sz="8" w:space="4" w:color="4A66AC" w:themeColor="accent1"/>
      </w:pBdr>
      <w:spacing w:after="300"/>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TitleChar">
    <w:name w:val="Title Char"/>
    <w:basedOn w:val="DefaultParagraphFont"/>
    <w:link w:val="Title"/>
    <w:uiPriority w:val="10"/>
    <w:rsid w:val="00166E2E"/>
    <w:rPr>
      <w:rFonts w:asciiTheme="majorHAnsi" w:eastAsiaTheme="majorEastAsia" w:hAnsiTheme="majorHAnsi" w:cstheme="majorBidi"/>
      <w:color w:val="1B1D3D" w:themeColor="text2" w:themeShade="BF"/>
      <w:spacing w:val="5"/>
      <w:kern w:val="28"/>
      <w:sz w:val="52"/>
      <w:szCs w:val="52"/>
    </w:rPr>
  </w:style>
  <w:style w:type="paragraph" w:styleId="Subtitle">
    <w:name w:val="Subtitle"/>
    <w:basedOn w:val="Normal"/>
    <w:next w:val="Normal"/>
    <w:link w:val="SubtitleChar"/>
    <w:uiPriority w:val="11"/>
    <w:qFormat/>
    <w:rsid w:val="00166E2E"/>
    <w:pPr>
      <w:numPr>
        <w:ilvl w:val="1"/>
      </w:numPr>
      <w:spacing w:after="200" w:line="276" w:lineRule="auto"/>
    </w:pPr>
    <w:rPr>
      <w:rFonts w:asciiTheme="majorHAnsi" w:eastAsiaTheme="majorEastAsia" w:hAnsiTheme="majorHAnsi" w:cstheme="majorBidi"/>
      <w:i/>
      <w:iCs/>
      <w:color w:val="4A66AC" w:themeColor="accent1"/>
      <w:spacing w:val="15"/>
      <w:sz w:val="22"/>
    </w:rPr>
  </w:style>
  <w:style w:type="character" w:customStyle="1" w:styleId="SubtitleChar">
    <w:name w:val="Subtitle Char"/>
    <w:basedOn w:val="DefaultParagraphFont"/>
    <w:link w:val="Subtitle"/>
    <w:uiPriority w:val="11"/>
    <w:rsid w:val="00166E2E"/>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166E2E"/>
    <w:rPr>
      <w:b/>
      <w:bCs/>
    </w:rPr>
  </w:style>
  <w:style w:type="character" w:styleId="Emphasis">
    <w:name w:val="Emphasis"/>
    <w:basedOn w:val="DefaultParagraphFont"/>
    <w:uiPriority w:val="20"/>
    <w:qFormat/>
    <w:rsid w:val="00166E2E"/>
    <w:rPr>
      <w:i/>
      <w:iCs/>
    </w:rPr>
  </w:style>
  <w:style w:type="table" w:styleId="PlainTable5">
    <w:name w:val="Plain Table 5"/>
    <w:basedOn w:val="TableNormal"/>
    <w:uiPriority w:val="45"/>
    <w:rsid w:val="00DB0E7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166E2E"/>
    <w:pPr>
      <w:adjustRightInd w:val="0"/>
      <w:snapToGrid w:val="0"/>
      <w:spacing w:before="120" w:after="120"/>
      <w:ind w:left="1440"/>
      <w:contextualSpacing/>
    </w:pPr>
    <w:rPr>
      <w:rFonts w:asciiTheme="minorHAnsi" w:eastAsiaTheme="minorEastAsia" w:hAnsiTheme="minorHAnsi" w:cstheme="minorBidi"/>
      <w:sz w:val="22"/>
      <w:szCs w:val="22"/>
    </w:rPr>
  </w:style>
  <w:style w:type="paragraph" w:styleId="Quote">
    <w:name w:val="Quote"/>
    <w:basedOn w:val="Normal"/>
    <w:next w:val="Normal"/>
    <w:link w:val="QuoteChar"/>
    <w:uiPriority w:val="29"/>
    <w:qFormat/>
    <w:rsid w:val="00166E2E"/>
    <w:pPr>
      <w:spacing w:after="200" w:line="276" w:lineRule="auto"/>
    </w:pPr>
    <w:rPr>
      <w:rFonts w:asciiTheme="minorHAnsi" w:eastAsiaTheme="minorEastAsia" w:hAnsiTheme="minorHAnsi" w:cstheme="minorBidi"/>
      <w:i/>
      <w:iCs/>
      <w:color w:val="000000" w:themeColor="text1"/>
      <w:sz w:val="22"/>
      <w:szCs w:val="22"/>
    </w:rPr>
  </w:style>
  <w:style w:type="character" w:customStyle="1" w:styleId="QuoteChar">
    <w:name w:val="Quote Char"/>
    <w:basedOn w:val="DefaultParagraphFont"/>
    <w:link w:val="Quote"/>
    <w:uiPriority w:val="29"/>
    <w:rsid w:val="00166E2E"/>
    <w:rPr>
      <w:i/>
      <w:iCs/>
      <w:color w:val="000000" w:themeColor="text1"/>
    </w:rPr>
  </w:style>
  <w:style w:type="paragraph" w:styleId="IntenseQuote">
    <w:name w:val="Intense Quote"/>
    <w:basedOn w:val="Normal"/>
    <w:next w:val="BodyText"/>
    <w:link w:val="IntenseQuoteChar"/>
    <w:uiPriority w:val="30"/>
    <w:qFormat/>
    <w:rsid w:val="004F3FF2"/>
    <w:pPr>
      <w:pBdr>
        <w:top w:val="single" w:sz="4" w:space="4" w:color="4A66AC" w:themeColor="accent1"/>
        <w:bottom w:val="single" w:sz="4" w:space="4" w:color="4A66AC" w:themeColor="accent1"/>
      </w:pBdr>
      <w:spacing w:before="120" w:after="240"/>
      <w:ind w:left="936" w:right="936"/>
    </w:pPr>
    <w:rPr>
      <w:rFonts w:asciiTheme="minorHAnsi" w:eastAsiaTheme="minorEastAsia" w:hAnsiTheme="minorHAnsi" w:cstheme="minorBidi"/>
      <w:b/>
      <w:bCs/>
      <w:i/>
      <w:iCs/>
      <w:color w:val="4A66AC" w:themeColor="accent1"/>
      <w:sz w:val="22"/>
      <w:szCs w:val="22"/>
    </w:rPr>
  </w:style>
  <w:style w:type="character" w:customStyle="1" w:styleId="IntenseQuoteChar">
    <w:name w:val="Intense Quote Char"/>
    <w:basedOn w:val="DefaultParagraphFont"/>
    <w:link w:val="IntenseQuote"/>
    <w:uiPriority w:val="30"/>
    <w:rsid w:val="004F3FF2"/>
    <w:rPr>
      <w:b/>
      <w:bCs/>
      <w:i/>
      <w:iCs/>
      <w:color w:val="4A66AC" w:themeColor="accent1"/>
    </w:rPr>
  </w:style>
  <w:style w:type="character" w:styleId="SubtleEmphasis">
    <w:name w:val="Subtle Emphasis"/>
    <w:basedOn w:val="DefaultParagraphFont"/>
    <w:uiPriority w:val="19"/>
    <w:qFormat/>
    <w:rsid w:val="00166E2E"/>
    <w:rPr>
      <w:i/>
      <w:iCs/>
      <w:color w:val="808080" w:themeColor="text1" w:themeTint="7F"/>
    </w:rPr>
  </w:style>
  <w:style w:type="character" w:styleId="IntenseEmphasis">
    <w:name w:val="Intense Emphasis"/>
    <w:basedOn w:val="DefaultParagraphFont"/>
    <w:uiPriority w:val="21"/>
    <w:qFormat/>
    <w:rsid w:val="00166E2E"/>
    <w:rPr>
      <w:b/>
      <w:bCs/>
      <w:i/>
      <w:iCs/>
      <w:color w:val="4A66AC" w:themeColor="accent1"/>
    </w:rPr>
  </w:style>
  <w:style w:type="character" w:styleId="SubtleReference">
    <w:name w:val="Subtle Reference"/>
    <w:basedOn w:val="DefaultParagraphFont"/>
    <w:uiPriority w:val="31"/>
    <w:qFormat/>
    <w:rsid w:val="00166E2E"/>
    <w:rPr>
      <w:smallCaps/>
      <w:color w:val="629DD1" w:themeColor="accent2"/>
      <w:u w:val="single"/>
    </w:rPr>
  </w:style>
  <w:style w:type="character" w:styleId="IntenseReference">
    <w:name w:val="Intense Reference"/>
    <w:basedOn w:val="DefaultParagraphFont"/>
    <w:uiPriority w:val="32"/>
    <w:qFormat/>
    <w:rsid w:val="00166E2E"/>
    <w:rPr>
      <w:b/>
      <w:bCs/>
      <w:smallCaps/>
      <w:color w:val="629DD1" w:themeColor="accent2"/>
      <w:spacing w:val="5"/>
      <w:u w:val="single"/>
    </w:rPr>
  </w:style>
  <w:style w:type="character" w:styleId="BookTitle">
    <w:name w:val="Book Title"/>
    <w:basedOn w:val="DefaultParagraphFont"/>
    <w:uiPriority w:val="33"/>
    <w:qFormat/>
    <w:rsid w:val="00166E2E"/>
    <w:rPr>
      <w:b/>
      <w:bCs/>
      <w:smallCaps/>
      <w:spacing w:val="5"/>
    </w:rPr>
  </w:style>
  <w:style w:type="paragraph" w:styleId="TOCHeading">
    <w:name w:val="TOC Heading"/>
    <w:basedOn w:val="Heading1"/>
    <w:next w:val="Normal"/>
    <w:uiPriority w:val="39"/>
    <w:semiHidden/>
    <w:unhideWhenUsed/>
    <w:qFormat/>
    <w:rsid w:val="00166E2E"/>
    <w:pPr>
      <w:outlineLvl w:val="9"/>
    </w:pPr>
  </w:style>
  <w:style w:type="paragraph" w:customStyle="1" w:styleId="SectionTitle">
    <w:name w:val="Section Title"/>
    <w:basedOn w:val="Heading1"/>
    <w:next w:val="BodyText"/>
    <w:uiPriority w:val="2"/>
    <w:qFormat/>
    <w:rsid w:val="00A771CB"/>
    <w:pPr>
      <w:numPr>
        <w:numId w:val="0"/>
      </w:numPr>
      <w:pBdr>
        <w:bottom w:val="single" w:sz="12" w:space="1" w:color="4A66AC" w:themeColor="accent1"/>
      </w:pBdr>
      <w:spacing w:before="360" w:after="360" w:line="240" w:lineRule="auto"/>
      <w:jc w:val="center"/>
    </w:pPr>
    <w:rPr>
      <w:kern w:val="24"/>
      <w:szCs w:val="24"/>
      <w:lang w:eastAsia="ja-JP"/>
    </w:rPr>
  </w:style>
  <w:style w:type="paragraph" w:styleId="Header">
    <w:name w:val="header"/>
    <w:basedOn w:val="Normal"/>
    <w:link w:val="HeaderChar"/>
    <w:uiPriority w:val="99"/>
    <w:unhideWhenUsed/>
    <w:qFormat/>
    <w:rsid w:val="00A41330"/>
    <w:pPr>
      <w:pBdr>
        <w:bottom w:val="single" w:sz="4" w:space="1" w:color="4A66AC" w:themeColor="accent1"/>
      </w:pBdr>
      <w:tabs>
        <w:tab w:val="center" w:pos="4680"/>
        <w:tab w:val="right" w:pos="9360"/>
      </w:tabs>
    </w:pPr>
    <w:rPr>
      <w:rFonts w:asciiTheme="minorHAnsi" w:eastAsiaTheme="minorEastAsia" w:hAnsiTheme="minorHAnsi" w:cstheme="minorBidi"/>
      <w:kern w:val="24"/>
      <w:sz w:val="20"/>
      <w:lang w:eastAsia="ja-JP"/>
    </w:rPr>
  </w:style>
  <w:style w:type="character" w:customStyle="1" w:styleId="HeaderChar">
    <w:name w:val="Header Char"/>
    <w:basedOn w:val="DefaultParagraphFont"/>
    <w:link w:val="Header"/>
    <w:uiPriority w:val="99"/>
    <w:rsid w:val="00A41330"/>
    <w:rPr>
      <w:kern w:val="24"/>
      <w:sz w:val="20"/>
      <w:szCs w:val="24"/>
      <w:lang w:eastAsia="ja-JP"/>
    </w:rPr>
  </w:style>
  <w:style w:type="character" w:styleId="PlaceholderText">
    <w:name w:val="Placeholder Text"/>
    <w:basedOn w:val="DefaultParagraphFont"/>
    <w:uiPriority w:val="99"/>
    <w:semiHidden/>
    <w:rsid w:val="00166E2E"/>
    <w:rPr>
      <w:color w:val="404040" w:themeColor="text1" w:themeTint="BF"/>
    </w:rPr>
  </w:style>
  <w:style w:type="paragraph" w:styleId="BalloonText">
    <w:name w:val="Balloon Text"/>
    <w:basedOn w:val="Normal"/>
    <w:link w:val="BalloonTextChar"/>
    <w:uiPriority w:val="99"/>
    <w:semiHidden/>
    <w:unhideWhenUsed/>
    <w:rsid w:val="00166E2E"/>
    <w:rPr>
      <w:rFonts w:ascii="Segoe UI" w:eastAsiaTheme="minorEastAsia" w:hAnsi="Segoe UI" w:cs="Segoe UI"/>
      <w:kern w:val="24"/>
      <w:sz w:val="22"/>
      <w:szCs w:val="18"/>
      <w:lang w:eastAsia="ja-JP"/>
    </w:rPr>
  </w:style>
  <w:style w:type="character" w:customStyle="1" w:styleId="BalloonTextChar">
    <w:name w:val="Balloon Text Char"/>
    <w:basedOn w:val="DefaultParagraphFont"/>
    <w:link w:val="BalloonText"/>
    <w:uiPriority w:val="99"/>
    <w:semiHidden/>
    <w:rsid w:val="00166E2E"/>
    <w:rPr>
      <w:rFonts w:ascii="Segoe UI" w:hAnsi="Segoe UI" w:cs="Segoe UI"/>
      <w:kern w:val="24"/>
      <w:sz w:val="22"/>
      <w:szCs w:val="18"/>
      <w:lang w:eastAsia="ja-JP"/>
    </w:rPr>
  </w:style>
  <w:style w:type="paragraph" w:styleId="Bibliography">
    <w:name w:val="Bibliography"/>
    <w:basedOn w:val="Normal"/>
    <w:next w:val="Normal"/>
    <w:uiPriority w:val="37"/>
    <w:unhideWhenUsed/>
    <w:qFormat/>
    <w:rsid w:val="00F721F8"/>
    <w:pPr>
      <w:spacing w:before="60" w:after="60"/>
      <w:ind w:left="720" w:hanging="720"/>
    </w:pPr>
    <w:rPr>
      <w:rFonts w:asciiTheme="minorHAnsi" w:eastAsiaTheme="minorEastAsia" w:hAnsiTheme="minorHAnsi" w:cstheme="minorBidi"/>
      <w:kern w:val="24"/>
      <w:sz w:val="22"/>
      <w:lang w:eastAsia="ja-JP"/>
    </w:rPr>
  </w:style>
  <w:style w:type="paragraph" w:styleId="BlockText">
    <w:name w:val="Block Text"/>
    <w:basedOn w:val="Normal"/>
    <w:uiPriority w:val="99"/>
    <w:semiHidden/>
    <w:unhideWhenUsed/>
    <w:rsid w:val="00166E2E"/>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spacing w:line="480" w:lineRule="auto"/>
      <w:ind w:left="1152" w:right="1152"/>
    </w:pPr>
    <w:rPr>
      <w:rFonts w:asciiTheme="minorHAnsi" w:eastAsiaTheme="minorEastAsia" w:hAnsiTheme="minorHAnsi" w:cstheme="minorBidi"/>
      <w:i/>
      <w:iCs/>
      <w:color w:val="595959" w:themeColor="text1" w:themeTint="A6"/>
      <w:kern w:val="24"/>
      <w:sz w:val="22"/>
      <w:lang w:eastAsia="ja-JP"/>
    </w:rPr>
  </w:style>
  <w:style w:type="paragraph" w:styleId="BodyText">
    <w:name w:val="Body Text"/>
    <w:basedOn w:val="Normal"/>
    <w:link w:val="BodyTextChar"/>
    <w:uiPriority w:val="99"/>
    <w:unhideWhenUsed/>
    <w:qFormat/>
    <w:rsid w:val="00C872BC"/>
    <w:pPr>
      <w:spacing w:before="120" w:after="120" w:line="480" w:lineRule="auto"/>
      <w:ind w:firstLine="360"/>
    </w:pPr>
    <w:rPr>
      <w:rFonts w:asciiTheme="minorHAnsi" w:eastAsiaTheme="minorEastAsia" w:hAnsiTheme="minorHAnsi" w:cstheme="minorBidi"/>
      <w:kern w:val="24"/>
      <w:sz w:val="22"/>
      <w:lang w:eastAsia="ja-JP"/>
    </w:rPr>
  </w:style>
  <w:style w:type="character" w:customStyle="1" w:styleId="BodyTextChar">
    <w:name w:val="Body Text Char"/>
    <w:basedOn w:val="DefaultParagraphFont"/>
    <w:link w:val="BodyText"/>
    <w:uiPriority w:val="99"/>
    <w:rsid w:val="00C872BC"/>
    <w:rPr>
      <w:kern w:val="24"/>
      <w:szCs w:val="24"/>
      <w:lang w:eastAsia="ja-JP"/>
    </w:rPr>
  </w:style>
  <w:style w:type="paragraph" w:styleId="BodyText2">
    <w:name w:val="Body Text 2"/>
    <w:basedOn w:val="Normal"/>
    <w:link w:val="BodyText2Char"/>
    <w:uiPriority w:val="99"/>
    <w:semiHidden/>
    <w:unhideWhenUsed/>
    <w:rsid w:val="00166E2E"/>
    <w:pPr>
      <w:spacing w:after="120" w:line="480" w:lineRule="auto"/>
    </w:pPr>
    <w:rPr>
      <w:rFonts w:asciiTheme="minorHAnsi" w:eastAsiaTheme="minorEastAsia" w:hAnsiTheme="minorHAnsi" w:cstheme="minorBidi"/>
      <w:kern w:val="24"/>
      <w:sz w:val="22"/>
      <w:lang w:eastAsia="ja-JP"/>
    </w:rPr>
  </w:style>
  <w:style w:type="character" w:customStyle="1" w:styleId="BodyText2Char">
    <w:name w:val="Body Text 2 Char"/>
    <w:basedOn w:val="DefaultParagraphFont"/>
    <w:link w:val="BodyText2"/>
    <w:uiPriority w:val="99"/>
    <w:semiHidden/>
    <w:rsid w:val="00166E2E"/>
    <w:rPr>
      <w:kern w:val="24"/>
      <w:sz w:val="24"/>
      <w:szCs w:val="24"/>
      <w:lang w:eastAsia="ja-JP"/>
    </w:rPr>
  </w:style>
  <w:style w:type="paragraph" w:styleId="BodyText3">
    <w:name w:val="Body Text 3"/>
    <w:basedOn w:val="Normal"/>
    <w:link w:val="BodyText3Char"/>
    <w:uiPriority w:val="99"/>
    <w:semiHidden/>
    <w:unhideWhenUsed/>
    <w:rsid w:val="00166E2E"/>
    <w:pPr>
      <w:spacing w:after="120" w:line="480" w:lineRule="auto"/>
    </w:pPr>
    <w:rPr>
      <w:rFonts w:asciiTheme="minorHAnsi" w:eastAsiaTheme="minorEastAsia" w:hAnsiTheme="minorHAnsi" w:cstheme="minorBidi"/>
      <w:kern w:val="24"/>
      <w:sz w:val="22"/>
      <w:szCs w:val="16"/>
      <w:lang w:eastAsia="ja-JP"/>
    </w:rPr>
  </w:style>
  <w:style w:type="character" w:customStyle="1" w:styleId="BodyText3Char">
    <w:name w:val="Body Text 3 Char"/>
    <w:basedOn w:val="DefaultParagraphFont"/>
    <w:link w:val="BodyText3"/>
    <w:uiPriority w:val="99"/>
    <w:semiHidden/>
    <w:rsid w:val="00166E2E"/>
    <w:rPr>
      <w:kern w:val="24"/>
      <w:sz w:val="22"/>
      <w:szCs w:val="16"/>
      <w:lang w:eastAsia="ja-JP"/>
    </w:rPr>
  </w:style>
  <w:style w:type="paragraph" w:styleId="BodyTextFirstIndent">
    <w:name w:val="Body Text First Indent"/>
    <w:basedOn w:val="BodyText"/>
    <w:link w:val="BodyTextFirstIndentChar"/>
    <w:uiPriority w:val="99"/>
    <w:semiHidden/>
    <w:unhideWhenUsed/>
    <w:rsid w:val="00166E2E"/>
    <w:pPr>
      <w:spacing w:after="0"/>
    </w:pPr>
  </w:style>
  <w:style w:type="character" w:customStyle="1" w:styleId="BodyTextFirstIndentChar">
    <w:name w:val="Body Text First Indent Char"/>
    <w:basedOn w:val="BodyTextChar"/>
    <w:link w:val="BodyTextFirstIndent"/>
    <w:uiPriority w:val="99"/>
    <w:semiHidden/>
    <w:rsid w:val="00166E2E"/>
    <w:rPr>
      <w:kern w:val="24"/>
      <w:sz w:val="24"/>
      <w:szCs w:val="24"/>
      <w:lang w:eastAsia="ja-JP"/>
    </w:rPr>
  </w:style>
  <w:style w:type="paragraph" w:styleId="BodyTextIndent">
    <w:name w:val="Body Text Indent"/>
    <w:basedOn w:val="Normal"/>
    <w:link w:val="BodyTextIndentChar"/>
    <w:uiPriority w:val="99"/>
    <w:semiHidden/>
    <w:unhideWhenUsed/>
    <w:rsid w:val="00166E2E"/>
    <w:pPr>
      <w:spacing w:after="120" w:line="480" w:lineRule="auto"/>
      <w:ind w:left="360"/>
    </w:pPr>
    <w:rPr>
      <w:rFonts w:asciiTheme="minorHAnsi" w:eastAsiaTheme="minorEastAsia" w:hAnsiTheme="minorHAnsi" w:cstheme="minorBidi"/>
      <w:kern w:val="24"/>
      <w:sz w:val="22"/>
      <w:lang w:eastAsia="ja-JP"/>
    </w:rPr>
  </w:style>
  <w:style w:type="character" w:customStyle="1" w:styleId="BodyTextIndentChar">
    <w:name w:val="Body Text Indent Char"/>
    <w:basedOn w:val="DefaultParagraphFont"/>
    <w:link w:val="BodyTextIndent"/>
    <w:uiPriority w:val="99"/>
    <w:semiHidden/>
    <w:rsid w:val="00166E2E"/>
    <w:rPr>
      <w:kern w:val="24"/>
      <w:sz w:val="24"/>
      <w:szCs w:val="24"/>
      <w:lang w:eastAsia="ja-JP"/>
    </w:rPr>
  </w:style>
  <w:style w:type="paragraph" w:styleId="BodyTextFirstIndent2">
    <w:name w:val="Body Text First Indent 2"/>
    <w:basedOn w:val="BodyTextIndent"/>
    <w:link w:val="BodyTextFirstIndent2Char"/>
    <w:uiPriority w:val="99"/>
    <w:semiHidden/>
    <w:unhideWhenUsed/>
    <w:rsid w:val="00166E2E"/>
    <w:pPr>
      <w:spacing w:after="0"/>
    </w:pPr>
  </w:style>
  <w:style w:type="character" w:customStyle="1" w:styleId="BodyTextFirstIndent2Char">
    <w:name w:val="Body Text First Indent 2 Char"/>
    <w:basedOn w:val="BodyTextIndentChar"/>
    <w:link w:val="BodyTextFirstIndent2"/>
    <w:uiPriority w:val="99"/>
    <w:semiHidden/>
    <w:rsid w:val="00166E2E"/>
    <w:rPr>
      <w:kern w:val="24"/>
      <w:sz w:val="24"/>
      <w:szCs w:val="24"/>
      <w:lang w:eastAsia="ja-JP"/>
    </w:rPr>
  </w:style>
  <w:style w:type="paragraph" w:styleId="BodyTextIndent2">
    <w:name w:val="Body Text Indent 2"/>
    <w:basedOn w:val="Normal"/>
    <w:link w:val="BodyTextIndent2Char"/>
    <w:uiPriority w:val="99"/>
    <w:semiHidden/>
    <w:unhideWhenUsed/>
    <w:rsid w:val="00166E2E"/>
    <w:pPr>
      <w:spacing w:after="120" w:line="480" w:lineRule="auto"/>
      <w:ind w:left="360"/>
    </w:pPr>
    <w:rPr>
      <w:rFonts w:asciiTheme="minorHAnsi" w:eastAsiaTheme="minorEastAsia" w:hAnsiTheme="minorHAnsi" w:cstheme="minorBidi"/>
      <w:kern w:val="24"/>
      <w:sz w:val="22"/>
      <w:lang w:eastAsia="ja-JP"/>
    </w:rPr>
  </w:style>
  <w:style w:type="character" w:customStyle="1" w:styleId="BodyTextIndent2Char">
    <w:name w:val="Body Text Indent 2 Char"/>
    <w:basedOn w:val="DefaultParagraphFont"/>
    <w:link w:val="BodyTextIndent2"/>
    <w:uiPriority w:val="99"/>
    <w:semiHidden/>
    <w:rsid w:val="00166E2E"/>
    <w:rPr>
      <w:kern w:val="24"/>
      <w:sz w:val="24"/>
      <w:szCs w:val="24"/>
      <w:lang w:eastAsia="ja-JP"/>
    </w:rPr>
  </w:style>
  <w:style w:type="paragraph" w:styleId="BodyTextIndent3">
    <w:name w:val="Body Text Indent 3"/>
    <w:basedOn w:val="Normal"/>
    <w:link w:val="BodyTextIndent3Char"/>
    <w:uiPriority w:val="99"/>
    <w:semiHidden/>
    <w:unhideWhenUsed/>
    <w:rsid w:val="00166E2E"/>
    <w:pPr>
      <w:spacing w:after="120" w:line="480" w:lineRule="auto"/>
      <w:ind w:left="360"/>
    </w:pPr>
    <w:rPr>
      <w:rFonts w:asciiTheme="minorHAnsi" w:eastAsiaTheme="minorEastAsia" w:hAnsiTheme="minorHAnsi" w:cstheme="minorBidi"/>
      <w:kern w:val="24"/>
      <w:sz w:val="22"/>
      <w:szCs w:val="16"/>
      <w:lang w:eastAsia="ja-JP"/>
    </w:rPr>
  </w:style>
  <w:style w:type="character" w:customStyle="1" w:styleId="BodyTextIndent3Char">
    <w:name w:val="Body Text Indent 3 Char"/>
    <w:basedOn w:val="DefaultParagraphFont"/>
    <w:link w:val="BodyTextIndent3"/>
    <w:uiPriority w:val="99"/>
    <w:semiHidden/>
    <w:rsid w:val="00166E2E"/>
    <w:rPr>
      <w:kern w:val="24"/>
      <w:sz w:val="22"/>
      <w:szCs w:val="16"/>
      <w:lang w:eastAsia="ja-JP"/>
    </w:rPr>
  </w:style>
  <w:style w:type="paragraph" w:styleId="Closing">
    <w:name w:val="Closing"/>
    <w:basedOn w:val="Normal"/>
    <w:link w:val="ClosingChar"/>
    <w:uiPriority w:val="99"/>
    <w:semiHidden/>
    <w:unhideWhenUsed/>
    <w:rsid w:val="00166E2E"/>
    <w:pPr>
      <w:ind w:left="4320"/>
    </w:pPr>
    <w:rPr>
      <w:rFonts w:asciiTheme="minorHAnsi" w:eastAsiaTheme="minorEastAsia" w:hAnsiTheme="minorHAnsi" w:cstheme="minorBidi"/>
      <w:kern w:val="24"/>
      <w:sz w:val="22"/>
      <w:lang w:eastAsia="ja-JP"/>
    </w:rPr>
  </w:style>
  <w:style w:type="character" w:customStyle="1" w:styleId="ClosingChar">
    <w:name w:val="Closing Char"/>
    <w:basedOn w:val="DefaultParagraphFont"/>
    <w:link w:val="Closing"/>
    <w:uiPriority w:val="99"/>
    <w:semiHidden/>
    <w:rsid w:val="00166E2E"/>
    <w:rPr>
      <w:kern w:val="24"/>
      <w:sz w:val="24"/>
      <w:szCs w:val="24"/>
      <w:lang w:eastAsia="ja-JP"/>
    </w:rPr>
  </w:style>
  <w:style w:type="paragraph" w:styleId="CommentText">
    <w:name w:val="annotation text"/>
    <w:basedOn w:val="Normal"/>
    <w:link w:val="CommentTextChar"/>
    <w:uiPriority w:val="99"/>
    <w:semiHidden/>
    <w:unhideWhenUsed/>
    <w:rsid w:val="00166E2E"/>
    <w:rPr>
      <w:rFonts w:asciiTheme="minorHAnsi" w:eastAsiaTheme="minorEastAsia" w:hAnsiTheme="minorHAnsi" w:cstheme="minorBidi"/>
      <w:kern w:val="24"/>
      <w:sz w:val="22"/>
      <w:szCs w:val="22"/>
      <w:lang w:eastAsia="ja-JP"/>
    </w:rPr>
  </w:style>
  <w:style w:type="character" w:customStyle="1" w:styleId="CommentTextChar">
    <w:name w:val="Comment Text Char"/>
    <w:basedOn w:val="DefaultParagraphFont"/>
    <w:link w:val="CommentText"/>
    <w:uiPriority w:val="99"/>
    <w:semiHidden/>
    <w:rsid w:val="00166E2E"/>
    <w:rPr>
      <w:kern w:val="24"/>
      <w:sz w:val="22"/>
      <w:lang w:eastAsia="ja-JP"/>
    </w:rPr>
  </w:style>
  <w:style w:type="paragraph" w:styleId="CommentSubject">
    <w:name w:val="annotation subject"/>
    <w:basedOn w:val="CommentText"/>
    <w:next w:val="CommentText"/>
    <w:link w:val="CommentSubjectChar"/>
    <w:uiPriority w:val="99"/>
    <w:semiHidden/>
    <w:unhideWhenUsed/>
    <w:rsid w:val="00166E2E"/>
    <w:rPr>
      <w:b/>
      <w:bCs/>
    </w:rPr>
  </w:style>
  <w:style w:type="character" w:customStyle="1" w:styleId="CommentSubjectChar">
    <w:name w:val="Comment Subject Char"/>
    <w:basedOn w:val="CommentTextChar"/>
    <w:link w:val="CommentSubject"/>
    <w:uiPriority w:val="99"/>
    <w:semiHidden/>
    <w:rsid w:val="00166E2E"/>
    <w:rPr>
      <w:b/>
      <w:bCs/>
      <w:kern w:val="24"/>
      <w:sz w:val="22"/>
      <w:lang w:eastAsia="ja-JP"/>
    </w:rPr>
  </w:style>
  <w:style w:type="paragraph" w:styleId="Date">
    <w:name w:val="Date"/>
    <w:basedOn w:val="Normal"/>
    <w:next w:val="Normal"/>
    <w:link w:val="DateChar"/>
    <w:uiPriority w:val="99"/>
    <w:semiHidden/>
    <w:unhideWhenUsed/>
    <w:rsid w:val="00166E2E"/>
    <w:pPr>
      <w:spacing w:line="480" w:lineRule="auto"/>
    </w:pPr>
    <w:rPr>
      <w:rFonts w:asciiTheme="minorHAnsi" w:eastAsiaTheme="minorEastAsia" w:hAnsiTheme="minorHAnsi" w:cstheme="minorBidi"/>
      <w:kern w:val="24"/>
      <w:sz w:val="22"/>
      <w:lang w:eastAsia="ja-JP"/>
    </w:rPr>
  </w:style>
  <w:style w:type="character" w:customStyle="1" w:styleId="DateChar">
    <w:name w:val="Date Char"/>
    <w:basedOn w:val="DefaultParagraphFont"/>
    <w:link w:val="Date"/>
    <w:uiPriority w:val="99"/>
    <w:semiHidden/>
    <w:rsid w:val="00166E2E"/>
    <w:rPr>
      <w:kern w:val="24"/>
      <w:sz w:val="24"/>
      <w:szCs w:val="24"/>
      <w:lang w:eastAsia="ja-JP"/>
    </w:rPr>
  </w:style>
  <w:style w:type="paragraph" w:styleId="DocumentMap">
    <w:name w:val="Document Map"/>
    <w:basedOn w:val="Normal"/>
    <w:link w:val="DocumentMapChar"/>
    <w:uiPriority w:val="99"/>
    <w:semiHidden/>
    <w:unhideWhenUsed/>
    <w:rsid w:val="00166E2E"/>
    <w:rPr>
      <w:rFonts w:ascii="Segoe UI" w:eastAsiaTheme="minorEastAsia" w:hAnsi="Segoe UI" w:cs="Segoe UI"/>
      <w:kern w:val="24"/>
      <w:sz w:val="22"/>
      <w:szCs w:val="16"/>
      <w:lang w:eastAsia="ja-JP"/>
    </w:rPr>
  </w:style>
  <w:style w:type="character" w:customStyle="1" w:styleId="DocumentMapChar">
    <w:name w:val="Document Map Char"/>
    <w:basedOn w:val="DefaultParagraphFont"/>
    <w:link w:val="DocumentMap"/>
    <w:uiPriority w:val="99"/>
    <w:semiHidden/>
    <w:rsid w:val="00166E2E"/>
    <w:rPr>
      <w:rFonts w:ascii="Segoe UI" w:hAnsi="Segoe UI" w:cs="Segoe UI"/>
      <w:kern w:val="24"/>
      <w:sz w:val="22"/>
      <w:szCs w:val="16"/>
      <w:lang w:eastAsia="ja-JP"/>
    </w:rPr>
  </w:style>
  <w:style w:type="paragraph" w:styleId="E-mailSignature">
    <w:name w:val="E-mail Signature"/>
    <w:basedOn w:val="Normal"/>
    <w:link w:val="E-mailSignatureChar"/>
    <w:uiPriority w:val="99"/>
    <w:semiHidden/>
    <w:unhideWhenUsed/>
    <w:rsid w:val="00166E2E"/>
    <w:rPr>
      <w:rFonts w:asciiTheme="minorHAnsi" w:eastAsiaTheme="minorEastAsia" w:hAnsiTheme="minorHAnsi" w:cstheme="minorBidi"/>
      <w:kern w:val="24"/>
      <w:sz w:val="22"/>
      <w:lang w:eastAsia="ja-JP"/>
    </w:rPr>
  </w:style>
  <w:style w:type="character" w:customStyle="1" w:styleId="E-mailSignatureChar">
    <w:name w:val="E-mail Signature Char"/>
    <w:basedOn w:val="DefaultParagraphFont"/>
    <w:link w:val="E-mailSignature"/>
    <w:uiPriority w:val="99"/>
    <w:semiHidden/>
    <w:rsid w:val="00166E2E"/>
    <w:rPr>
      <w:kern w:val="24"/>
      <w:sz w:val="24"/>
      <w:szCs w:val="24"/>
      <w:lang w:eastAsia="ja-JP"/>
    </w:rPr>
  </w:style>
  <w:style w:type="paragraph" w:styleId="FootnoteText">
    <w:name w:val="footnote text"/>
    <w:basedOn w:val="Normal"/>
    <w:link w:val="FootnoteTextChar"/>
    <w:uiPriority w:val="99"/>
    <w:semiHidden/>
    <w:unhideWhenUsed/>
    <w:rsid w:val="00166E2E"/>
    <w:pPr>
      <w:ind w:firstLine="720"/>
    </w:pPr>
    <w:rPr>
      <w:rFonts w:asciiTheme="minorHAnsi" w:eastAsiaTheme="minorEastAsia" w:hAnsiTheme="minorHAnsi" w:cstheme="minorBidi"/>
      <w:kern w:val="24"/>
      <w:sz w:val="22"/>
      <w:szCs w:val="22"/>
      <w:lang w:eastAsia="ja-JP"/>
    </w:rPr>
  </w:style>
  <w:style w:type="character" w:customStyle="1" w:styleId="FootnoteTextChar">
    <w:name w:val="Footnote Text Char"/>
    <w:basedOn w:val="DefaultParagraphFont"/>
    <w:link w:val="FootnoteText"/>
    <w:uiPriority w:val="99"/>
    <w:semiHidden/>
    <w:rsid w:val="00166E2E"/>
    <w:rPr>
      <w:kern w:val="24"/>
      <w:sz w:val="22"/>
      <w:lang w:eastAsia="ja-JP"/>
    </w:rPr>
  </w:style>
  <w:style w:type="paragraph" w:styleId="EnvelopeAddress">
    <w:name w:val="envelope address"/>
    <w:basedOn w:val="Normal"/>
    <w:uiPriority w:val="99"/>
    <w:semiHidden/>
    <w:unhideWhenUsed/>
    <w:rsid w:val="00166E2E"/>
    <w:pPr>
      <w:framePr w:w="7920" w:h="1980" w:hRule="exact" w:hSpace="180" w:wrap="auto" w:hAnchor="page" w:xAlign="center" w:yAlign="bottom"/>
      <w:ind w:left="2880"/>
    </w:pPr>
    <w:rPr>
      <w:rFonts w:asciiTheme="majorHAnsi" w:eastAsiaTheme="majorEastAsia" w:hAnsiTheme="majorHAnsi" w:cstheme="majorBidi"/>
      <w:kern w:val="24"/>
      <w:sz w:val="22"/>
      <w:lang w:eastAsia="ja-JP"/>
    </w:rPr>
  </w:style>
  <w:style w:type="paragraph" w:styleId="EnvelopeReturn">
    <w:name w:val="envelope return"/>
    <w:basedOn w:val="Normal"/>
    <w:uiPriority w:val="99"/>
    <w:semiHidden/>
    <w:unhideWhenUsed/>
    <w:rsid w:val="00166E2E"/>
    <w:rPr>
      <w:rFonts w:asciiTheme="majorHAnsi" w:eastAsiaTheme="majorEastAsia" w:hAnsiTheme="majorHAnsi" w:cstheme="majorBidi"/>
      <w:kern w:val="24"/>
      <w:sz w:val="22"/>
      <w:szCs w:val="22"/>
      <w:lang w:eastAsia="ja-JP"/>
    </w:rPr>
  </w:style>
  <w:style w:type="paragraph" w:styleId="Footer">
    <w:name w:val="footer"/>
    <w:basedOn w:val="Normal"/>
    <w:link w:val="FooterChar"/>
    <w:uiPriority w:val="99"/>
    <w:unhideWhenUsed/>
    <w:rsid w:val="00A41330"/>
    <w:pPr>
      <w:pBdr>
        <w:top w:val="single" w:sz="4" w:space="1" w:color="4A66AC" w:themeColor="accent1"/>
      </w:pBdr>
      <w:tabs>
        <w:tab w:val="center" w:pos="4680"/>
        <w:tab w:val="right" w:pos="9360"/>
      </w:tabs>
    </w:pPr>
    <w:rPr>
      <w:rFonts w:asciiTheme="minorHAnsi" w:eastAsiaTheme="minorEastAsia" w:hAnsiTheme="minorHAnsi" w:cstheme="minorBidi"/>
      <w:kern w:val="24"/>
      <w:sz w:val="20"/>
      <w:lang w:eastAsia="ja-JP"/>
    </w:rPr>
  </w:style>
  <w:style w:type="character" w:customStyle="1" w:styleId="FooterChar">
    <w:name w:val="Footer Char"/>
    <w:basedOn w:val="DefaultParagraphFont"/>
    <w:link w:val="Footer"/>
    <w:uiPriority w:val="99"/>
    <w:rsid w:val="00A41330"/>
    <w:rPr>
      <w:kern w:val="24"/>
      <w:sz w:val="20"/>
      <w:szCs w:val="24"/>
      <w:lang w:eastAsia="ja-JP"/>
    </w:rPr>
  </w:style>
  <w:style w:type="table" w:styleId="TableGrid">
    <w:name w:val="Table Grid"/>
    <w:basedOn w:val="TableNormal"/>
    <w:uiPriority w:val="39"/>
    <w:rsid w:val="00166E2E"/>
    <w:pPr>
      <w:spacing w:after="0" w:line="240" w:lineRule="auto"/>
      <w:ind w:firstLine="720"/>
    </w:pPr>
    <w:rPr>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66E2E"/>
    <w:pPr>
      <w:spacing w:after="0" w:line="240" w:lineRule="auto"/>
      <w:ind w:firstLine="720"/>
    </w:pPr>
    <w:rPr>
      <w:sz w:val="24"/>
      <w:szCs w:val="24"/>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166E2E"/>
    <w:rPr>
      <w:rFonts w:asciiTheme="minorHAnsi" w:eastAsiaTheme="minorEastAsia" w:hAnsiTheme="minorHAnsi" w:cstheme="minorBidi"/>
      <w:i/>
      <w:iCs/>
      <w:kern w:val="24"/>
      <w:sz w:val="22"/>
      <w:lang w:eastAsia="ja-JP"/>
    </w:rPr>
  </w:style>
  <w:style w:type="character" w:customStyle="1" w:styleId="HTMLAddressChar">
    <w:name w:val="HTML Address Char"/>
    <w:basedOn w:val="DefaultParagraphFont"/>
    <w:link w:val="HTMLAddress"/>
    <w:uiPriority w:val="99"/>
    <w:semiHidden/>
    <w:rsid w:val="00166E2E"/>
    <w:rPr>
      <w:i/>
      <w:iCs/>
      <w:kern w:val="24"/>
      <w:sz w:val="24"/>
      <w:szCs w:val="24"/>
      <w:lang w:eastAsia="ja-JP"/>
    </w:rPr>
  </w:style>
  <w:style w:type="paragraph" w:styleId="HTMLPreformatted">
    <w:name w:val="HTML Preformatted"/>
    <w:basedOn w:val="Normal"/>
    <w:link w:val="HTMLPreformattedChar"/>
    <w:uiPriority w:val="99"/>
    <w:semiHidden/>
    <w:unhideWhenUsed/>
    <w:rsid w:val="00166E2E"/>
    <w:rPr>
      <w:rFonts w:ascii="Consolas" w:eastAsiaTheme="minorEastAsia" w:hAnsi="Consolas" w:cs="Consolas"/>
      <w:kern w:val="24"/>
      <w:sz w:val="22"/>
      <w:szCs w:val="22"/>
      <w:lang w:eastAsia="ja-JP"/>
    </w:rPr>
  </w:style>
  <w:style w:type="character" w:customStyle="1" w:styleId="HTMLPreformattedChar">
    <w:name w:val="HTML Preformatted Char"/>
    <w:basedOn w:val="DefaultParagraphFont"/>
    <w:link w:val="HTMLPreformatted"/>
    <w:uiPriority w:val="99"/>
    <w:semiHidden/>
    <w:rsid w:val="00166E2E"/>
    <w:rPr>
      <w:rFonts w:ascii="Consolas" w:hAnsi="Consolas" w:cs="Consolas"/>
      <w:kern w:val="24"/>
      <w:sz w:val="22"/>
      <w:lang w:eastAsia="ja-JP"/>
    </w:rPr>
  </w:style>
  <w:style w:type="paragraph" w:styleId="Index1">
    <w:name w:val="index 1"/>
    <w:basedOn w:val="Normal"/>
    <w:next w:val="Normal"/>
    <w:autoRedefine/>
    <w:uiPriority w:val="99"/>
    <w:semiHidden/>
    <w:unhideWhenUsed/>
    <w:rsid w:val="00166E2E"/>
    <w:pPr>
      <w:ind w:left="240"/>
    </w:pPr>
    <w:rPr>
      <w:rFonts w:asciiTheme="minorHAnsi" w:eastAsiaTheme="minorEastAsia" w:hAnsiTheme="minorHAnsi" w:cstheme="minorBidi"/>
      <w:kern w:val="24"/>
      <w:sz w:val="22"/>
      <w:lang w:eastAsia="ja-JP"/>
    </w:rPr>
  </w:style>
  <w:style w:type="paragraph" w:styleId="Index2">
    <w:name w:val="index 2"/>
    <w:basedOn w:val="Normal"/>
    <w:next w:val="Normal"/>
    <w:autoRedefine/>
    <w:uiPriority w:val="99"/>
    <w:semiHidden/>
    <w:unhideWhenUsed/>
    <w:rsid w:val="00166E2E"/>
    <w:pPr>
      <w:ind w:left="480"/>
    </w:pPr>
    <w:rPr>
      <w:rFonts w:asciiTheme="minorHAnsi" w:eastAsiaTheme="minorEastAsia" w:hAnsiTheme="minorHAnsi" w:cstheme="minorBidi"/>
      <w:kern w:val="24"/>
      <w:sz w:val="22"/>
      <w:lang w:eastAsia="ja-JP"/>
    </w:rPr>
  </w:style>
  <w:style w:type="paragraph" w:styleId="Index3">
    <w:name w:val="index 3"/>
    <w:basedOn w:val="Normal"/>
    <w:next w:val="Normal"/>
    <w:autoRedefine/>
    <w:uiPriority w:val="99"/>
    <w:semiHidden/>
    <w:unhideWhenUsed/>
    <w:rsid w:val="00166E2E"/>
    <w:pPr>
      <w:ind w:left="720"/>
    </w:pPr>
    <w:rPr>
      <w:rFonts w:asciiTheme="minorHAnsi" w:eastAsiaTheme="minorEastAsia" w:hAnsiTheme="minorHAnsi" w:cstheme="minorBidi"/>
      <w:kern w:val="24"/>
      <w:sz w:val="22"/>
      <w:lang w:eastAsia="ja-JP"/>
    </w:rPr>
  </w:style>
  <w:style w:type="paragraph" w:styleId="Index4">
    <w:name w:val="index 4"/>
    <w:basedOn w:val="Normal"/>
    <w:next w:val="Normal"/>
    <w:autoRedefine/>
    <w:uiPriority w:val="99"/>
    <w:semiHidden/>
    <w:unhideWhenUsed/>
    <w:rsid w:val="00166E2E"/>
    <w:pPr>
      <w:ind w:left="960"/>
    </w:pPr>
    <w:rPr>
      <w:rFonts w:asciiTheme="minorHAnsi" w:eastAsiaTheme="minorEastAsia" w:hAnsiTheme="minorHAnsi" w:cstheme="minorBidi"/>
      <w:kern w:val="24"/>
      <w:sz w:val="22"/>
      <w:lang w:eastAsia="ja-JP"/>
    </w:rPr>
  </w:style>
  <w:style w:type="paragraph" w:styleId="Index5">
    <w:name w:val="index 5"/>
    <w:basedOn w:val="Normal"/>
    <w:next w:val="Normal"/>
    <w:autoRedefine/>
    <w:uiPriority w:val="99"/>
    <w:semiHidden/>
    <w:unhideWhenUsed/>
    <w:rsid w:val="00166E2E"/>
    <w:pPr>
      <w:ind w:left="1200"/>
    </w:pPr>
    <w:rPr>
      <w:rFonts w:asciiTheme="minorHAnsi" w:eastAsiaTheme="minorEastAsia" w:hAnsiTheme="minorHAnsi" w:cstheme="minorBidi"/>
      <w:kern w:val="24"/>
      <w:sz w:val="22"/>
      <w:lang w:eastAsia="ja-JP"/>
    </w:rPr>
  </w:style>
  <w:style w:type="paragraph" w:styleId="Index6">
    <w:name w:val="index 6"/>
    <w:basedOn w:val="Normal"/>
    <w:next w:val="Normal"/>
    <w:autoRedefine/>
    <w:uiPriority w:val="99"/>
    <w:semiHidden/>
    <w:unhideWhenUsed/>
    <w:rsid w:val="00166E2E"/>
    <w:pPr>
      <w:ind w:left="1440"/>
    </w:pPr>
    <w:rPr>
      <w:rFonts w:asciiTheme="minorHAnsi" w:eastAsiaTheme="minorEastAsia" w:hAnsiTheme="minorHAnsi" w:cstheme="minorBidi"/>
      <w:kern w:val="24"/>
      <w:sz w:val="22"/>
      <w:lang w:eastAsia="ja-JP"/>
    </w:rPr>
  </w:style>
  <w:style w:type="paragraph" w:styleId="Index7">
    <w:name w:val="index 7"/>
    <w:basedOn w:val="Normal"/>
    <w:next w:val="Normal"/>
    <w:autoRedefine/>
    <w:uiPriority w:val="99"/>
    <w:semiHidden/>
    <w:unhideWhenUsed/>
    <w:rsid w:val="00166E2E"/>
    <w:pPr>
      <w:ind w:left="1680"/>
    </w:pPr>
    <w:rPr>
      <w:rFonts w:asciiTheme="minorHAnsi" w:eastAsiaTheme="minorEastAsia" w:hAnsiTheme="minorHAnsi" w:cstheme="minorBidi"/>
      <w:kern w:val="24"/>
      <w:sz w:val="22"/>
      <w:lang w:eastAsia="ja-JP"/>
    </w:rPr>
  </w:style>
  <w:style w:type="paragraph" w:styleId="Index8">
    <w:name w:val="index 8"/>
    <w:basedOn w:val="Normal"/>
    <w:next w:val="Normal"/>
    <w:autoRedefine/>
    <w:uiPriority w:val="99"/>
    <w:semiHidden/>
    <w:unhideWhenUsed/>
    <w:rsid w:val="00166E2E"/>
    <w:pPr>
      <w:ind w:left="1920"/>
    </w:pPr>
    <w:rPr>
      <w:rFonts w:asciiTheme="minorHAnsi" w:eastAsiaTheme="minorEastAsia" w:hAnsiTheme="minorHAnsi" w:cstheme="minorBidi"/>
      <w:kern w:val="24"/>
      <w:sz w:val="22"/>
      <w:lang w:eastAsia="ja-JP"/>
    </w:rPr>
  </w:style>
  <w:style w:type="paragraph" w:styleId="Index9">
    <w:name w:val="index 9"/>
    <w:basedOn w:val="Normal"/>
    <w:next w:val="Normal"/>
    <w:autoRedefine/>
    <w:uiPriority w:val="99"/>
    <w:semiHidden/>
    <w:unhideWhenUsed/>
    <w:rsid w:val="00166E2E"/>
    <w:pPr>
      <w:ind w:left="2160"/>
    </w:pPr>
    <w:rPr>
      <w:rFonts w:asciiTheme="minorHAnsi" w:eastAsiaTheme="minorEastAsia" w:hAnsiTheme="minorHAnsi" w:cstheme="minorBidi"/>
      <w:kern w:val="24"/>
      <w:sz w:val="22"/>
      <w:lang w:eastAsia="ja-JP"/>
    </w:rPr>
  </w:style>
  <w:style w:type="paragraph" w:styleId="IndexHeading">
    <w:name w:val="index heading"/>
    <w:basedOn w:val="Normal"/>
    <w:next w:val="Index1"/>
    <w:uiPriority w:val="99"/>
    <w:semiHidden/>
    <w:unhideWhenUsed/>
    <w:rsid w:val="00166E2E"/>
    <w:pPr>
      <w:spacing w:line="480" w:lineRule="auto"/>
    </w:pPr>
    <w:rPr>
      <w:rFonts w:asciiTheme="majorHAnsi" w:eastAsiaTheme="majorEastAsia" w:hAnsiTheme="majorHAnsi" w:cstheme="majorBidi"/>
      <w:b/>
      <w:bCs/>
      <w:kern w:val="24"/>
      <w:sz w:val="22"/>
      <w:lang w:eastAsia="ja-JP"/>
    </w:rPr>
  </w:style>
  <w:style w:type="paragraph" w:styleId="List">
    <w:name w:val="List"/>
    <w:basedOn w:val="Normal"/>
    <w:uiPriority w:val="99"/>
    <w:unhideWhenUsed/>
    <w:rsid w:val="008156B4"/>
    <w:pPr>
      <w:spacing w:before="60" w:after="240"/>
      <w:ind w:left="1080" w:hanging="720"/>
      <w:contextualSpacing/>
    </w:pPr>
    <w:rPr>
      <w:rFonts w:asciiTheme="minorHAnsi" w:eastAsiaTheme="minorEastAsia" w:hAnsiTheme="minorHAnsi" w:cstheme="minorBidi"/>
      <w:kern w:val="24"/>
      <w:sz w:val="22"/>
      <w:lang w:eastAsia="ja-JP"/>
    </w:rPr>
  </w:style>
  <w:style w:type="paragraph" w:styleId="List2">
    <w:name w:val="List 2"/>
    <w:basedOn w:val="Normal"/>
    <w:uiPriority w:val="99"/>
    <w:unhideWhenUsed/>
    <w:rsid w:val="00166E2E"/>
    <w:pPr>
      <w:spacing w:line="480" w:lineRule="auto"/>
      <w:ind w:left="720"/>
      <w:contextualSpacing/>
    </w:pPr>
    <w:rPr>
      <w:rFonts w:asciiTheme="minorHAnsi" w:eastAsiaTheme="minorEastAsia" w:hAnsiTheme="minorHAnsi" w:cstheme="minorBidi"/>
      <w:kern w:val="24"/>
      <w:sz w:val="22"/>
      <w:lang w:eastAsia="ja-JP"/>
    </w:rPr>
  </w:style>
  <w:style w:type="paragraph" w:styleId="List3">
    <w:name w:val="List 3"/>
    <w:basedOn w:val="Normal"/>
    <w:uiPriority w:val="99"/>
    <w:semiHidden/>
    <w:unhideWhenUsed/>
    <w:rsid w:val="00166E2E"/>
    <w:pPr>
      <w:spacing w:line="480" w:lineRule="auto"/>
      <w:ind w:left="1080"/>
      <w:contextualSpacing/>
    </w:pPr>
    <w:rPr>
      <w:rFonts w:asciiTheme="minorHAnsi" w:eastAsiaTheme="minorEastAsia" w:hAnsiTheme="minorHAnsi" w:cstheme="minorBidi"/>
      <w:kern w:val="24"/>
      <w:sz w:val="22"/>
      <w:lang w:eastAsia="ja-JP"/>
    </w:rPr>
  </w:style>
  <w:style w:type="paragraph" w:styleId="List4">
    <w:name w:val="List 4"/>
    <w:basedOn w:val="Normal"/>
    <w:uiPriority w:val="99"/>
    <w:semiHidden/>
    <w:unhideWhenUsed/>
    <w:rsid w:val="00166E2E"/>
    <w:pPr>
      <w:spacing w:line="480" w:lineRule="auto"/>
      <w:ind w:left="1440"/>
      <w:contextualSpacing/>
    </w:pPr>
    <w:rPr>
      <w:rFonts w:asciiTheme="minorHAnsi" w:eastAsiaTheme="minorEastAsia" w:hAnsiTheme="minorHAnsi" w:cstheme="minorBidi"/>
      <w:kern w:val="24"/>
      <w:sz w:val="22"/>
      <w:lang w:eastAsia="ja-JP"/>
    </w:rPr>
  </w:style>
  <w:style w:type="paragraph" w:styleId="List5">
    <w:name w:val="List 5"/>
    <w:basedOn w:val="Normal"/>
    <w:uiPriority w:val="99"/>
    <w:semiHidden/>
    <w:unhideWhenUsed/>
    <w:rsid w:val="00166E2E"/>
    <w:pPr>
      <w:spacing w:line="480" w:lineRule="auto"/>
      <w:ind w:left="1800"/>
      <w:contextualSpacing/>
    </w:pPr>
    <w:rPr>
      <w:rFonts w:asciiTheme="minorHAnsi" w:eastAsiaTheme="minorEastAsia" w:hAnsiTheme="minorHAnsi" w:cstheme="minorBidi"/>
      <w:kern w:val="24"/>
      <w:sz w:val="22"/>
      <w:lang w:eastAsia="ja-JP"/>
    </w:rPr>
  </w:style>
  <w:style w:type="paragraph" w:styleId="ListBullet">
    <w:name w:val="List Bullet"/>
    <w:basedOn w:val="ListParagraph"/>
    <w:uiPriority w:val="9"/>
    <w:unhideWhenUsed/>
    <w:rsid w:val="00A70FB3"/>
    <w:pPr>
      <w:numPr>
        <w:numId w:val="25"/>
      </w:numPr>
      <w:adjustRightInd/>
      <w:snapToGrid/>
      <w:spacing w:after="240"/>
    </w:pPr>
    <w:rPr>
      <w:lang w:eastAsia="ja-JP"/>
    </w:rPr>
  </w:style>
  <w:style w:type="paragraph" w:styleId="ListBullet2">
    <w:name w:val="List Bullet 2"/>
    <w:basedOn w:val="ListBullet"/>
    <w:uiPriority w:val="99"/>
    <w:unhideWhenUsed/>
    <w:rsid w:val="00EB44AD"/>
    <w:pPr>
      <w:ind w:left="1080"/>
    </w:pPr>
  </w:style>
  <w:style w:type="paragraph" w:styleId="ListBullet3">
    <w:name w:val="List Bullet 3"/>
    <w:basedOn w:val="Normal"/>
    <w:uiPriority w:val="99"/>
    <w:semiHidden/>
    <w:unhideWhenUsed/>
    <w:rsid w:val="00166E2E"/>
    <w:pPr>
      <w:numPr>
        <w:numId w:val="3"/>
      </w:numPr>
      <w:spacing w:line="480" w:lineRule="auto"/>
      <w:ind w:firstLine="0"/>
      <w:contextualSpacing/>
    </w:pPr>
    <w:rPr>
      <w:rFonts w:asciiTheme="minorHAnsi" w:eastAsiaTheme="minorEastAsia" w:hAnsiTheme="minorHAnsi" w:cstheme="minorBidi"/>
      <w:kern w:val="24"/>
      <w:sz w:val="22"/>
      <w:lang w:eastAsia="ja-JP"/>
    </w:rPr>
  </w:style>
  <w:style w:type="paragraph" w:styleId="ListBullet4">
    <w:name w:val="List Bullet 4"/>
    <w:basedOn w:val="Normal"/>
    <w:uiPriority w:val="99"/>
    <w:semiHidden/>
    <w:unhideWhenUsed/>
    <w:rsid w:val="00166E2E"/>
    <w:pPr>
      <w:numPr>
        <w:numId w:val="4"/>
      </w:numPr>
      <w:spacing w:line="480" w:lineRule="auto"/>
      <w:ind w:firstLine="0"/>
      <w:contextualSpacing/>
    </w:pPr>
    <w:rPr>
      <w:rFonts w:asciiTheme="minorHAnsi" w:eastAsiaTheme="minorEastAsia" w:hAnsiTheme="minorHAnsi" w:cstheme="minorBidi"/>
      <w:kern w:val="24"/>
      <w:sz w:val="22"/>
      <w:lang w:eastAsia="ja-JP"/>
    </w:rPr>
  </w:style>
  <w:style w:type="paragraph" w:styleId="ListBullet5">
    <w:name w:val="List Bullet 5"/>
    <w:basedOn w:val="Normal"/>
    <w:uiPriority w:val="99"/>
    <w:semiHidden/>
    <w:unhideWhenUsed/>
    <w:rsid w:val="00166E2E"/>
    <w:pPr>
      <w:numPr>
        <w:numId w:val="5"/>
      </w:numPr>
      <w:spacing w:line="480" w:lineRule="auto"/>
      <w:ind w:firstLine="0"/>
      <w:contextualSpacing/>
    </w:pPr>
    <w:rPr>
      <w:rFonts w:asciiTheme="minorHAnsi" w:eastAsiaTheme="minorEastAsia" w:hAnsiTheme="minorHAnsi" w:cstheme="minorBidi"/>
      <w:kern w:val="24"/>
      <w:sz w:val="22"/>
      <w:lang w:eastAsia="ja-JP"/>
    </w:rPr>
  </w:style>
  <w:style w:type="paragraph" w:styleId="ListContinue">
    <w:name w:val="List Continue"/>
    <w:basedOn w:val="Normal"/>
    <w:uiPriority w:val="99"/>
    <w:semiHidden/>
    <w:unhideWhenUsed/>
    <w:rsid w:val="00166E2E"/>
    <w:pPr>
      <w:spacing w:after="120" w:line="480" w:lineRule="auto"/>
      <w:ind w:left="360"/>
      <w:contextualSpacing/>
    </w:pPr>
    <w:rPr>
      <w:rFonts w:asciiTheme="minorHAnsi" w:eastAsiaTheme="minorEastAsia" w:hAnsiTheme="minorHAnsi" w:cstheme="minorBidi"/>
      <w:kern w:val="24"/>
      <w:sz w:val="22"/>
      <w:lang w:eastAsia="ja-JP"/>
    </w:rPr>
  </w:style>
  <w:style w:type="paragraph" w:styleId="ListContinue2">
    <w:name w:val="List Continue 2"/>
    <w:basedOn w:val="Normal"/>
    <w:uiPriority w:val="99"/>
    <w:semiHidden/>
    <w:unhideWhenUsed/>
    <w:rsid w:val="00166E2E"/>
    <w:pPr>
      <w:spacing w:after="120" w:line="480" w:lineRule="auto"/>
      <w:ind w:left="720"/>
      <w:contextualSpacing/>
    </w:pPr>
    <w:rPr>
      <w:rFonts w:asciiTheme="minorHAnsi" w:eastAsiaTheme="minorEastAsia" w:hAnsiTheme="minorHAnsi" w:cstheme="minorBidi"/>
      <w:kern w:val="24"/>
      <w:sz w:val="22"/>
      <w:lang w:eastAsia="ja-JP"/>
    </w:rPr>
  </w:style>
  <w:style w:type="paragraph" w:styleId="ListContinue3">
    <w:name w:val="List Continue 3"/>
    <w:basedOn w:val="Normal"/>
    <w:uiPriority w:val="99"/>
    <w:semiHidden/>
    <w:unhideWhenUsed/>
    <w:rsid w:val="00166E2E"/>
    <w:pPr>
      <w:spacing w:after="120" w:line="480" w:lineRule="auto"/>
      <w:ind w:left="1080"/>
      <w:contextualSpacing/>
    </w:pPr>
    <w:rPr>
      <w:rFonts w:asciiTheme="minorHAnsi" w:eastAsiaTheme="minorEastAsia" w:hAnsiTheme="minorHAnsi" w:cstheme="minorBidi"/>
      <w:kern w:val="24"/>
      <w:sz w:val="22"/>
      <w:lang w:eastAsia="ja-JP"/>
    </w:rPr>
  </w:style>
  <w:style w:type="paragraph" w:styleId="ListContinue4">
    <w:name w:val="List Continue 4"/>
    <w:basedOn w:val="Normal"/>
    <w:uiPriority w:val="99"/>
    <w:semiHidden/>
    <w:unhideWhenUsed/>
    <w:rsid w:val="00166E2E"/>
    <w:pPr>
      <w:spacing w:after="120" w:line="480" w:lineRule="auto"/>
      <w:ind w:left="1440"/>
      <w:contextualSpacing/>
    </w:pPr>
    <w:rPr>
      <w:rFonts w:asciiTheme="minorHAnsi" w:eastAsiaTheme="minorEastAsia" w:hAnsiTheme="minorHAnsi" w:cstheme="minorBidi"/>
      <w:kern w:val="24"/>
      <w:sz w:val="22"/>
      <w:lang w:eastAsia="ja-JP"/>
    </w:rPr>
  </w:style>
  <w:style w:type="paragraph" w:styleId="ListContinue5">
    <w:name w:val="List Continue 5"/>
    <w:basedOn w:val="Normal"/>
    <w:uiPriority w:val="99"/>
    <w:semiHidden/>
    <w:unhideWhenUsed/>
    <w:rsid w:val="00166E2E"/>
    <w:pPr>
      <w:spacing w:after="120" w:line="480" w:lineRule="auto"/>
      <w:ind w:left="1800"/>
      <w:contextualSpacing/>
    </w:pPr>
    <w:rPr>
      <w:rFonts w:asciiTheme="minorHAnsi" w:eastAsiaTheme="minorEastAsia" w:hAnsiTheme="minorHAnsi" w:cstheme="minorBidi"/>
      <w:kern w:val="24"/>
      <w:sz w:val="22"/>
      <w:lang w:eastAsia="ja-JP"/>
    </w:rPr>
  </w:style>
  <w:style w:type="paragraph" w:styleId="ListNumber">
    <w:name w:val="List Number"/>
    <w:basedOn w:val="Normal"/>
    <w:uiPriority w:val="9"/>
    <w:unhideWhenUsed/>
    <w:rsid w:val="00885947"/>
    <w:pPr>
      <w:numPr>
        <w:numId w:val="6"/>
      </w:numPr>
      <w:ind w:left="360"/>
      <w:contextualSpacing/>
    </w:pPr>
    <w:rPr>
      <w:rFonts w:asciiTheme="minorHAnsi" w:eastAsiaTheme="minorEastAsia" w:hAnsiTheme="minorHAnsi" w:cstheme="minorBidi"/>
      <w:kern w:val="24"/>
      <w:sz w:val="22"/>
      <w:lang w:eastAsia="ja-JP"/>
    </w:rPr>
  </w:style>
  <w:style w:type="paragraph" w:styleId="ListNumber2">
    <w:name w:val="List Number 2"/>
    <w:basedOn w:val="Normal"/>
    <w:uiPriority w:val="99"/>
    <w:semiHidden/>
    <w:unhideWhenUsed/>
    <w:rsid w:val="00166E2E"/>
    <w:pPr>
      <w:numPr>
        <w:numId w:val="7"/>
      </w:numPr>
      <w:spacing w:line="480" w:lineRule="auto"/>
      <w:ind w:firstLine="0"/>
      <w:contextualSpacing/>
    </w:pPr>
    <w:rPr>
      <w:rFonts w:asciiTheme="minorHAnsi" w:eastAsiaTheme="minorEastAsia" w:hAnsiTheme="minorHAnsi" w:cstheme="minorBidi"/>
      <w:kern w:val="24"/>
      <w:sz w:val="22"/>
      <w:lang w:eastAsia="ja-JP"/>
    </w:rPr>
  </w:style>
  <w:style w:type="paragraph" w:styleId="ListNumber3">
    <w:name w:val="List Number 3"/>
    <w:basedOn w:val="Normal"/>
    <w:uiPriority w:val="99"/>
    <w:semiHidden/>
    <w:unhideWhenUsed/>
    <w:rsid w:val="00166E2E"/>
    <w:pPr>
      <w:numPr>
        <w:numId w:val="8"/>
      </w:numPr>
      <w:spacing w:line="480" w:lineRule="auto"/>
      <w:ind w:firstLine="0"/>
      <w:contextualSpacing/>
    </w:pPr>
    <w:rPr>
      <w:rFonts w:asciiTheme="minorHAnsi" w:eastAsiaTheme="minorEastAsia" w:hAnsiTheme="minorHAnsi" w:cstheme="minorBidi"/>
      <w:kern w:val="24"/>
      <w:sz w:val="22"/>
      <w:lang w:eastAsia="ja-JP"/>
    </w:rPr>
  </w:style>
  <w:style w:type="paragraph" w:styleId="ListNumber4">
    <w:name w:val="List Number 4"/>
    <w:basedOn w:val="Normal"/>
    <w:uiPriority w:val="99"/>
    <w:semiHidden/>
    <w:unhideWhenUsed/>
    <w:rsid w:val="00166E2E"/>
    <w:pPr>
      <w:numPr>
        <w:numId w:val="9"/>
      </w:numPr>
      <w:spacing w:line="480" w:lineRule="auto"/>
      <w:ind w:firstLine="0"/>
      <w:contextualSpacing/>
    </w:pPr>
    <w:rPr>
      <w:rFonts w:asciiTheme="minorHAnsi" w:eastAsiaTheme="minorEastAsia" w:hAnsiTheme="minorHAnsi" w:cstheme="minorBidi"/>
      <w:kern w:val="24"/>
      <w:sz w:val="22"/>
      <w:lang w:eastAsia="ja-JP"/>
    </w:rPr>
  </w:style>
  <w:style w:type="paragraph" w:styleId="ListNumber5">
    <w:name w:val="List Number 5"/>
    <w:basedOn w:val="Normal"/>
    <w:uiPriority w:val="99"/>
    <w:semiHidden/>
    <w:unhideWhenUsed/>
    <w:rsid w:val="00166E2E"/>
    <w:pPr>
      <w:numPr>
        <w:numId w:val="10"/>
      </w:numPr>
      <w:spacing w:line="480" w:lineRule="auto"/>
      <w:ind w:firstLine="0"/>
      <w:contextualSpacing/>
    </w:pPr>
    <w:rPr>
      <w:rFonts w:asciiTheme="minorHAnsi" w:eastAsiaTheme="minorEastAsia" w:hAnsiTheme="minorHAnsi" w:cstheme="minorBidi"/>
      <w:kern w:val="24"/>
      <w:sz w:val="22"/>
      <w:lang w:eastAsia="ja-JP"/>
    </w:rPr>
  </w:style>
  <w:style w:type="paragraph" w:styleId="MacroText">
    <w:name w:val="macro"/>
    <w:link w:val="MacroTextChar"/>
    <w:uiPriority w:val="99"/>
    <w:semiHidden/>
    <w:unhideWhenUsed/>
    <w:rsid w:val="00166E2E"/>
    <w:pPr>
      <w:tabs>
        <w:tab w:val="left" w:pos="480"/>
        <w:tab w:val="left" w:pos="960"/>
        <w:tab w:val="left" w:pos="1440"/>
        <w:tab w:val="left" w:pos="1920"/>
        <w:tab w:val="left" w:pos="2400"/>
        <w:tab w:val="left" w:pos="2880"/>
        <w:tab w:val="left" w:pos="3360"/>
        <w:tab w:val="left" w:pos="3840"/>
        <w:tab w:val="left" w:pos="4320"/>
      </w:tabs>
      <w:spacing w:after="0" w:line="480" w:lineRule="auto"/>
    </w:pPr>
    <w:rPr>
      <w:rFonts w:ascii="Consolas" w:hAnsi="Consolas" w:cs="Consolas"/>
      <w:kern w:val="24"/>
      <w:lang w:eastAsia="ja-JP"/>
    </w:rPr>
  </w:style>
  <w:style w:type="character" w:customStyle="1" w:styleId="MacroTextChar">
    <w:name w:val="Macro Text Char"/>
    <w:basedOn w:val="DefaultParagraphFont"/>
    <w:link w:val="MacroText"/>
    <w:uiPriority w:val="99"/>
    <w:semiHidden/>
    <w:rsid w:val="00166E2E"/>
    <w:rPr>
      <w:rFonts w:ascii="Consolas" w:hAnsi="Consolas" w:cs="Consolas"/>
      <w:kern w:val="24"/>
      <w:sz w:val="22"/>
      <w:lang w:eastAsia="ja-JP"/>
    </w:rPr>
  </w:style>
  <w:style w:type="paragraph" w:styleId="MessageHeader">
    <w:name w:val="Message Header"/>
    <w:basedOn w:val="Normal"/>
    <w:link w:val="MessageHeaderChar"/>
    <w:uiPriority w:val="99"/>
    <w:unhideWhenUsed/>
    <w:rsid w:val="00EE45EA"/>
    <w:pPr>
      <w:pBdr>
        <w:top w:val="single" w:sz="6" w:space="1" w:color="auto"/>
        <w:left w:val="single" w:sz="6" w:space="1" w:color="auto"/>
        <w:bottom w:val="single" w:sz="6" w:space="1" w:color="auto"/>
        <w:right w:val="single" w:sz="6" w:space="1" w:color="auto"/>
      </w:pBdr>
      <w:shd w:val="pct20" w:color="auto" w:fill="auto"/>
      <w:ind w:left="1080"/>
    </w:pPr>
    <w:rPr>
      <w:rFonts w:asciiTheme="majorHAnsi" w:eastAsiaTheme="majorEastAsia" w:hAnsiTheme="majorHAnsi" w:cstheme="majorBidi"/>
      <w:kern w:val="24"/>
      <w:sz w:val="40"/>
      <w:lang w:eastAsia="ja-JP"/>
    </w:rPr>
  </w:style>
  <w:style w:type="character" w:customStyle="1" w:styleId="MessageHeaderChar">
    <w:name w:val="Message Header Char"/>
    <w:basedOn w:val="DefaultParagraphFont"/>
    <w:link w:val="MessageHeader"/>
    <w:uiPriority w:val="99"/>
    <w:rsid w:val="00EE45EA"/>
    <w:rPr>
      <w:rFonts w:asciiTheme="majorHAnsi" w:eastAsiaTheme="majorEastAsia" w:hAnsiTheme="majorHAnsi" w:cstheme="majorBidi"/>
      <w:kern w:val="24"/>
      <w:sz w:val="40"/>
      <w:szCs w:val="24"/>
      <w:shd w:val="pct20" w:color="auto" w:fill="auto"/>
      <w:lang w:eastAsia="ja-JP"/>
    </w:rPr>
  </w:style>
  <w:style w:type="paragraph" w:styleId="NormalWeb">
    <w:name w:val="Normal (Web)"/>
    <w:basedOn w:val="Normal"/>
    <w:uiPriority w:val="99"/>
    <w:semiHidden/>
    <w:unhideWhenUsed/>
    <w:rsid w:val="00166E2E"/>
    <w:pPr>
      <w:spacing w:line="480" w:lineRule="auto"/>
    </w:pPr>
    <w:rPr>
      <w:rFonts w:asciiTheme="minorHAnsi" w:eastAsiaTheme="minorEastAsia" w:hAnsiTheme="minorHAnsi"/>
      <w:kern w:val="24"/>
      <w:sz w:val="22"/>
      <w:lang w:eastAsia="ja-JP"/>
    </w:rPr>
  </w:style>
  <w:style w:type="paragraph" w:styleId="NormalIndent">
    <w:name w:val="Normal Indent"/>
    <w:basedOn w:val="Normal"/>
    <w:uiPriority w:val="99"/>
    <w:semiHidden/>
    <w:unhideWhenUsed/>
    <w:rsid w:val="00166E2E"/>
    <w:pPr>
      <w:spacing w:line="480" w:lineRule="auto"/>
      <w:ind w:left="720"/>
    </w:pPr>
    <w:rPr>
      <w:rFonts w:asciiTheme="minorHAnsi" w:eastAsiaTheme="minorEastAsia" w:hAnsiTheme="minorHAnsi" w:cstheme="minorBidi"/>
      <w:kern w:val="24"/>
      <w:sz w:val="22"/>
      <w:lang w:eastAsia="ja-JP"/>
    </w:rPr>
  </w:style>
  <w:style w:type="paragraph" w:styleId="NoteHeading">
    <w:name w:val="Note Heading"/>
    <w:basedOn w:val="Normal"/>
    <w:next w:val="Normal"/>
    <w:link w:val="NoteHeadingChar"/>
    <w:uiPriority w:val="99"/>
    <w:semiHidden/>
    <w:unhideWhenUsed/>
    <w:rsid w:val="00166E2E"/>
    <w:rPr>
      <w:rFonts w:asciiTheme="minorHAnsi" w:eastAsiaTheme="minorEastAsia" w:hAnsiTheme="minorHAnsi" w:cstheme="minorBidi"/>
      <w:kern w:val="24"/>
      <w:sz w:val="22"/>
      <w:lang w:eastAsia="ja-JP"/>
    </w:rPr>
  </w:style>
  <w:style w:type="character" w:customStyle="1" w:styleId="NoteHeadingChar">
    <w:name w:val="Note Heading Char"/>
    <w:basedOn w:val="DefaultParagraphFont"/>
    <w:link w:val="NoteHeading"/>
    <w:uiPriority w:val="99"/>
    <w:semiHidden/>
    <w:rsid w:val="00166E2E"/>
    <w:rPr>
      <w:kern w:val="24"/>
      <w:sz w:val="24"/>
      <w:szCs w:val="24"/>
      <w:lang w:eastAsia="ja-JP"/>
    </w:rPr>
  </w:style>
  <w:style w:type="paragraph" w:styleId="PlainText">
    <w:name w:val="Plain Text"/>
    <w:basedOn w:val="Normal"/>
    <w:link w:val="PlainTextChar"/>
    <w:uiPriority w:val="99"/>
    <w:unhideWhenUsed/>
    <w:rsid w:val="000E6945"/>
    <w:rPr>
      <w:rFonts w:ascii="Courier" w:eastAsiaTheme="minorEastAsia" w:hAnsi="Courier" w:cs="Consolas"/>
      <w:kern w:val="24"/>
      <w:sz w:val="18"/>
      <w:szCs w:val="21"/>
      <w:lang w:eastAsia="ja-JP"/>
    </w:rPr>
  </w:style>
  <w:style w:type="character" w:customStyle="1" w:styleId="PlainTextChar">
    <w:name w:val="Plain Text Char"/>
    <w:basedOn w:val="DefaultParagraphFont"/>
    <w:link w:val="PlainText"/>
    <w:uiPriority w:val="99"/>
    <w:rsid w:val="000E6945"/>
    <w:rPr>
      <w:rFonts w:ascii="Courier" w:hAnsi="Courier" w:cs="Consolas"/>
      <w:kern w:val="24"/>
      <w:sz w:val="18"/>
      <w:szCs w:val="21"/>
      <w:lang w:eastAsia="ja-JP"/>
    </w:rPr>
  </w:style>
  <w:style w:type="paragraph" w:styleId="Salutation">
    <w:name w:val="Salutation"/>
    <w:basedOn w:val="Normal"/>
    <w:next w:val="Normal"/>
    <w:link w:val="SalutationChar"/>
    <w:uiPriority w:val="99"/>
    <w:semiHidden/>
    <w:unhideWhenUsed/>
    <w:rsid w:val="00166E2E"/>
    <w:pPr>
      <w:spacing w:line="480" w:lineRule="auto"/>
    </w:pPr>
    <w:rPr>
      <w:rFonts w:asciiTheme="minorHAnsi" w:eastAsiaTheme="minorEastAsia" w:hAnsiTheme="minorHAnsi" w:cstheme="minorBidi"/>
      <w:kern w:val="24"/>
      <w:sz w:val="22"/>
      <w:lang w:eastAsia="ja-JP"/>
    </w:rPr>
  </w:style>
  <w:style w:type="character" w:customStyle="1" w:styleId="SalutationChar">
    <w:name w:val="Salutation Char"/>
    <w:basedOn w:val="DefaultParagraphFont"/>
    <w:link w:val="Salutation"/>
    <w:uiPriority w:val="99"/>
    <w:semiHidden/>
    <w:rsid w:val="00166E2E"/>
    <w:rPr>
      <w:kern w:val="24"/>
      <w:sz w:val="24"/>
      <w:szCs w:val="24"/>
      <w:lang w:eastAsia="ja-JP"/>
    </w:rPr>
  </w:style>
  <w:style w:type="paragraph" w:styleId="Signature">
    <w:name w:val="Signature"/>
    <w:basedOn w:val="Normal"/>
    <w:link w:val="SignatureChar"/>
    <w:uiPriority w:val="99"/>
    <w:semiHidden/>
    <w:unhideWhenUsed/>
    <w:rsid w:val="00166E2E"/>
    <w:pPr>
      <w:ind w:left="4320"/>
    </w:pPr>
    <w:rPr>
      <w:rFonts w:asciiTheme="minorHAnsi" w:eastAsiaTheme="minorEastAsia" w:hAnsiTheme="minorHAnsi" w:cstheme="minorBidi"/>
      <w:kern w:val="24"/>
      <w:sz w:val="22"/>
      <w:lang w:eastAsia="ja-JP"/>
    </w:rPr>
  </w:style>
  <w:style w:type="character" w:customStyle="1" w:styleId="SignatureChar">
    <w:name w:val="Signature Char"/>
    <w:basedOn w:val="DefaultParagraphFont"/>
    <w:link w:val="Signature"/>
    <w:uiPriority w:val="99"/>
    <w:semiHidden/>
    <w:rsid w:val="00166E2E"/>
    <w:rPr>
      <w:kern w:val="24"/>
      <w:sz w:val="24"/>
      <w:szCs w:val="24"/>
      <w:lang w:eastAsia="ja-JP"/>
    </w:rPr>
  </w:style>
  <w:style w:type="paragraph" w:styleId="TableofAuthorities">
    <w:name w:val="table of authorities"/>
    <w:basedOn w:val="Normal"/>
    <w:next w:val="Normal"/>
    <w:uiPriority w:val="99"/>
    <w:unhideWhenUsed/>
    <w:rsid w:val="00166E2E"/>
    <w:pPr>
      <w:spacing w:line="480" w:lineRule="auto"/>
      <w:ind w:left="240"/>
    </w:pPr>
    <w:rPr>
      <w:rFonts w:asciiTheme="minorHAnsi" w:eastAsiaTheme="minorEastAsia" w:hAnsiTheme="minorHAnsi" w:cstheme="minorBidi"/>
      <w:kern w:val="24"/>
      <w:sz w:val="22"/>
      <w:lang w:eastAsia="ja-JP"/>
    </w:rPr>
  </w:style>
  <w:style w:type="paragraph" w:styleId="TableofFigures">
    <w:name w:val="table of figures"/>
    <w:basedOn w:val="Normal"/>
    <w:next w:val="Normal"/>
    <w:uiPriority w:val="99"/>
    <w:unhideWhenUsed/>
    <w:rsid w:val="00A41330"/>
    <w:pPr>
      <w:spacing w:line="276" w:lineRule="auto"/>
      <w:ind w:left="440" w:hanging="440"/>
    </w:pPr>
    <w:rPr>
      <w:rFonts w:asciiTheme="minorHAnsi" w:eastAsiaTheme="minorEastAsia" w:hAnsiTheme="minorHAnsi" w:cs="Times New Roman (Body CS)"/>
      <w:sz w:val="20"/>
      <w:szCs w:val="20"/>
    </w:rPr>
  </w:style>
  <w:style w:type="paragraph" w:styleId="TOAHeading">
    <w:name w:val="toa heading"/>
    <w:basedOn w:val="Normal"/>
    <w:next w:val="Normal"/>
    <w:uiPriority w:val="99"/>
    <w:unhideWhenUsed/>
    <w:rsid w:val="00166E2E"/>
    <w:pPr>
      <w:pageBreakBefore/>
      <w:spacing w:before="120" w:line="480" w:lineRule="auto"/>
      <w:jc w:val="center"/>
    </w:pPr>
    <w:rPr>
      <w:rFonts w:asciiTheme="majorHAnsi" w:eastAsiaTheme="majorEastAsia" w:hAnsiTheme="majorHAnsi" w:cstheme="majorBidi"/>
      <w:b/>
      <w:bCs/>
      <w:kern w:val="24"/>
      <w:sz w:val="22"/>
      <w:lang w:eastAsia="ja-JP"/>
    </w:rPr>
  </w:style>
  <w:style w:type="paragraph" w:styleId="TOC4">
    <w:name w:val="toc 4"/>
    <w:basedOn w:val="Normal"/>
    <w:next w:val="Normal"/>
    <w:autoRedefine/>
    <w:uiPriority w:val="39"/>
    <w:unhideWhenUsed/>
    <w:rsid w:val="00166E2E"/>
    <w:pPr>
      <w:ind w:left="720"/>
    </w:pPr>
    <w:rPr>
      <w:rFonts w:asciiTheme="minorHAnsi" w:hAnsiTheme="minorHAnsi"/>
      <w:sz w:val="20"/>
      <w:szCs w:val="20"/>
    </w:rPr>
  </w:style>
  <w:style w:type="paragraph" w:styleId="TOC5">
    <w:name w:val="toc 5"/>
    <w:basedOn w:val="Normal"/>
    <w:next w:val="Normal"/>
    <w:autoRedefine/>
    <w:uiPriority w:val="39"/>
    <w:unhideWhenUsed/>
    <w:rsid w:val="00166E2E"/>
    <w:pPr>
      <w:ind w:left="960"/>
    </w:pPr>
    <w:rPr>
      <w:rFonts w:asciiTheme="minorHAnsi" w:hAnsiTheme="minorHAnsi"/>
      <w:sz w:val="20"/>
      <w:szCs w:val="20"/>
    </w:rPr>
  </w:style>
  <w:style w:type="paragraph" w:styleId="TOC6">
    <w:name w:val="toc 6"/>
    <w:basedOn w:val="Normal"/>
    <w:next w:val="Normal"/>
    <w:autoRedefine/>
    <w:uiPriority w:val="39"/>
    <w:unhideWhenUsed/>
    <w:rsid w:val="00166E2E"/>
    <w:pPr>
      <w:ind w:left="1200"/>
    </w:pPr>
    <w:rPr>
      <w:rFonts w:asciiTheme="minorHAnsi" w:hAnsiTheme="minorHAnsi"/>
      <w:sz w:val="20"/>
      <w:szCs w:val="20"/>
    </w:rPr>
  </w:style>
  <w:style w:type="paragraph" w:styleId="TOC7">
    <w:name w:val="toc 7"/>
    <w:basedOn w:val="Normal"/>
    <w:next w:val="Normal"/>
    <w:autoRedefine/>
    <w:uiPriority w:val="39"/>
    <w:unhideWhenUsed/>
    <w:rsid w:val="00166E2E"/>
    <w:pPr>
      <w:ind w:left="1440"/>
    </w:pPr>
    <w:rPr>
      <w:rFonts w:asciiTheme="minorHAnsi" w:hAnsiTheme="minorHAnsi"/>
      <w:sz w:val="20"/>
      <w:szCs w:val="20"/>
    </w:rPr>
  </w:style>
  <w:style w:type="paragraph" w:styleId="TOC8">
    <w:name w:val="toc 8"/>
    <w:basedOn w:val="Normal"/>
    <w:next w:val="Normal"/>
    <w:autoRedefine/>
    <w:uiPriority w:val="39"/>
    <w:unhideWhenUsed/>
    <w:rsid w:val="00166E2E"/>
    <w:pPr>
      <w:ind w:left="1680"/>
    </w:pPr>
    <w:rPr>
      <w:rFonts w:asciiTheme="minorHAnsi" w:hAnsiTheme="minorHAnsi"/>
      <w:sz w:val="20"/>
      <w:szCs w:val="20"/>
    </w:rPr>
  </w:style>
  <w:style w:type="paragraph" w:styleId="TOC9">
    <w:name w:val="toc 9"/>
    <w:basedOn w:val="Normal"/>
    <w:next w:val="Normal"/>
    <w:autoRedefine/>
    <w:uiPriority w:val="39"/>
    <w:unhideWhenUsed/>
    <w:rsid w:val="00166E2E"/>
    <w:pPr>
      <w:ind w:left="1920"/>
    </w:pPr>
    <w:rPr>
      <w:rFonts w:asciiTheme="minorHAnsi" w:hAnsiTheme="minorHAnsi"/>
      <w:sz w:val="20"/>
      <w:szCs w:val="20"/>
    </w:rPr>
  </w:style>
  <w:style w:type="character" w:styleId="EndnoteReference">
    <w:name w:val="endnote reference"/>
    <w:basedOn w:val="DefaultParagraphFont"/>
    <w:uiPriority w:val="99"/>
    <w:semiHidden/>
    <w:unhideWhenUsed/>
    <w:rsid w:val="00166E2E"/>
    <w:rPr>
      <w:vertAlign w:val="superscript"/>
    </w:rPr>
  </w:style>
  <w:style w:type="character" w:styleId="FootnoteReference">
    <w:name w:val="footnote reference"/>
    <w:basedOn w:val="DefaultParagraphFont"/>
    <w:uiPriority w:val="5"/>
    <w:unhideWhenUsed/>
    <w:rsid w:val="00166E2E"/>
    <w:rPr>
      <w:vertAlign w:val="superscript"/>
    </w:rPr>
  </w:style>
  <w:style w:type="table" w:customStyle="1" w:styleId="APAReport">
    <w:name w:val="APA Report"/>
    <w:basedOn w:val="TableNormal"/>
    <w:uiPriority w:val="99"/>
    <w:rsid w:val="00C2216F"/>
    <w:pPr>
      <w:spacing w:after="0" w:line="240" w:lineRule="auto"/>
    </w:pPr>
    <w:rPr>
      <w:sz w:val="24"/>
      <w:szCs w:val="24"/>
      <w:lang w:eastAsia="ja-JP"/>
    </w:rPr>
    <w:tblPr>
      <w:jc w:val="center"/>
      <w:tblBorders>
        <w:top w:val="single" w:sz="12" w:space="0" w:color="auto"/>
        <w:bottom w:val="single" w:sz="12" w:space="0" w:color="auto"/>
        <w:insideH w:val="single" w:sz="4" w:space="0" w:color="BFBFBF" w:themeColor="background1" w:themeShade="BF"/>
      </w:tblBorders>
      <w:tblCellMar>
        <w:top w:w="14" w:type="dxa"/>
        <w:left w:w="43" w:type="dxa"/>
        <w:bottom w:w="14" w:type="dxa"/>
        <w:right w:w="43" w:type="dxa"/>
      </w:tblCellMar>
    </w:tblPr>
    <w:trPr>
      <w:cantSplit/>
      <w:jc w:val="center"/>
    </w:trPr>
    <w:tblStylePr w:type="firstRow">
      <w:rPr>
        <w:rFonts w:asciiTheme="majorHAnsi" w:hAnsiTheme="majorHAnsi"/>
        <w:b/>
      </w:rPr>
      <w:tblPr/>
      <w:trPr>
        <w:tblHeader/>
      </w:trPr>
      <w:tcPr>
        <w:tcBorders>
          <w:top w:val="single" w:sz="12" w:space="0" w:color="auto"/>
          <w:left w:val="nil"/>
          <w:bottom w:val="single" w:sz="12" w:space="0" w:color="auto"/>
          <w:right w:val="nil"/>
          <w:insideH w:val="nil"/>
          <w:insideV w:val="nil"/>
          <w:tl2br w:val="nil"/>
          <w:tr2bl w:val="nil"/>
        </w:tcBorders>
      </w:tcPr>
    </w:tblStylePr>
    <w:tblStylePr w:type="la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next w:val="BodyText"/>
    <w:uiPriority w:val="39"/>
    <w:qFormat/>
    <w:rsid w:val="006F38AC"/>
    <w:pPr>
      <w:spacing w:before="120" w:after="120"/>
      <w:jc w:val="center"/>
    </w:pPr>
    <w:rPr>
      <w:rFonts w:asciiTheme="minorHAnsi" w:eastAsiaTheme="minorEastAsia" w:hAnsiTheme="minorHAnsi" w:cstheme="minorBidi"/>
      <w:kern w:val="24"/>
      <w:sz w:val="22"/>
      <w:lang w:eastAsia="ja-JP"/>
    </w:rPr>
  </w:style>
  <w:style w:type="table" w:styleId="PlainTable1">
    <w:name w:val="Plain Table 1"/>
    <w:basedOn w:val="TableNormal"/>
    <w:uiPriority w:val="41"/>
    <w:rsid w:val="00166E2E"/>
    <w:pPr>
      <w:spacing w:after="0" w:line="240" w:lineRule="auto"/>
      <w:ind w:firstLine="720"/>
    </w:pPr>
    <w:rPr>
      <w:sz w:val="24"/>
      <w:szCs w:val="24"/>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166E2E"/>
    <w:rPr>
      <w:sz w:val="22"/>
      <w:szCs w:val="16"/>
    </w:rPr>
  </w:style>
  <w:style w:type="paragraph" w:styleId="EndnoteText">
    <w:name w:val="endnote text"/>
    <w:basedOn w:val="Normal"/>
    <w:link w:val="EndnoteTextChar"/>
    <w:uiPriority w:val="99"/>
    <w:semiHidden/>
    <w:unhideWhenUsed/>
    <w:rsid w:val="00166E2E"/>
    <w:pPr>
      <w:ind w:firstLine="720"/>
    </w:pPr>
    <w:rPr>
      <w:rFonts w:asciiTheme="minorHAnsi" w:eastAsiaTheme="minorEastAsia" w:hAnsiTheme="minorHAnsi" w:cstheme="minorBidi"/>
      <w:kern w:val="24"/>
      <w:sz w:val="22"/>
      <w:szCs w:val="22"/>
      <w:lang w:eastAsia="ja-JP"/>
    </w:rPr>
  </w:style>
  <w:style w:type="character" w:customStyle="1" w:styleId="EndnoteTextChar">
    <w:name w:val="Endnote Text Char"/>
    <w:basedOn w:val="DefaultParagraphFont"/>
    <w:link w:val="EndnoteText"/>
    <w:uiPriority w:val="99"/>
    <w:semiHidden/>
    <w:rsid w:val="00166E2E"/>
    <w:rPr>
      <w:kern w:val="24"/>
      <w:sz w:val="22"/>
      <w:lang w:eastAsia="ja-JP"/>
    </w:rPr>
  </w:style>
  <w:style w:type="character" w:styleId="HTMLCode">
    <w:name w:val="HTML Code"/>
    <w:basedOn w:val="DefaultParagraphFont"/>
    <w:uiPriority w:val="99"/>
    <w:semiHidden/>
    <w:unhideWhenUsed/>
    <w:rsid w:val="00166E2E"/>
    <w:rPr>
      <w:rFonts w:ascii="Consolas" w:hAnsi="Consolas"/>
      <w:sz w:val="22"/>
      <w:szCs w:val="20"/>
    </w:rPr>
  </w:style>
  <w:style w:type="character" w:styleId="HTMLKeyboard">
    <w:name w:val="HTML Keyboard"/>
    <w:basedOn w:val="DefaultParagraphFont"/>
    <w:uiPriority w:val="99"/>
    <w:semiHidden/>
    <w:unhideWhenUsed/>
    <w:rsid w:val="00166E2E"/>
    <w:rPr>
      <w:rFonts w:ascii="Consolas" w:hAnsi="Consolas"/>
      <w:sz w:val="22"/>
      <w:szCs w:val="20"/>
    </w:rPr>
  </w:style>
  <w:style w:type="character" w:styleId="HTMLTypewriter">
    <w:name w:val="HTML Typewriter"/>
    <w:basedOn w:val="DefaultParagraphFont"/>
    <w:uiPriority w:val="99"/>
    <w:semiHidden/>
    <w:unhideWhenUsed/>
    <w:rsid w:val="00166E2E"/>
    <w:rPr>
      <w:rFonts w:ascii="Consolas" w:hAnsi="Consolas"/>
      <w:sz w:val="22"/>
      <w:szCs w:val="20"/>
    </w:rPr>
  </w:style>
  <w:style w:type="character" w:styleId="FollowedHyperlink">
    <w:name w:val="FollowedHyperlink"/>
    <w:basedOn w:val="DefaultParagraphFont"/>
    <w:uiPriority w:val="99"/>
    <w:semiHidden/>
    <w:unhideWhenUsed/>
    <w:rsid w:val="00166E2E"/>
    <w:rPr>
      <w:color w:val="595959" w:themeColor="text1" w:themeTint="A6"/>
      <w:u w:val="single"/>
    </w:rPr>
  </w:style>
  <w:style w:type="paragraph" w:customStyle="1" w:styleId="Instructions">
    <w:name w:val="_Instructions"/>
    <w:basedOn w:val="Normal"/>
    <w:next w:val="BodyText"/>
    <w:qFormat/>
    <w:rsid w:val="00EE41ED"/>
    <w:pPr>
      <w:spacing w:before="120" w:after="120"/>
    </w:pPr>
    <w:rPr>
      <w:rFonts w:asciiTheme="minorHAnsi" w:eastAsiaTheme="minorEastAsia" w:hAnsiTheme="minorHAnsi" w:cs="Times New Roman (Body CS)"/>
      <w:i/>
      <w:vanish/>
      <w:sz w:val="16"/>
      <w:szCs w:val="16"/>
      <w:lang w:eastAsia="ja-JP"/>
    </w:rPr>
  </w:style>
  <w:style w:type="paragraph" w:styleId="TOC1">
    <w:name w:val="toc 1"/>
    <w:basedOn w:val="Normal"/>
    <w:next w:val="Normal"/>
    <w:autoRedefine/>
    <w:uiPriority w:val="39"/>
    <w:unhideWhenUsed/>
    <w:rsid w:val="00B04AF8"/>
    <w:pPr>
      <w:spacing w:before="240" w:after="120"/>
    </w:pPr>
    <w:rPr>
      <w:rFonts w:asciiTheme="minorHAnsi" w:hAnsiTheme="minorHAnsi"/>
      <w:b/>
      <w:bCs/>
      <w:sz w:val="20"/>
      <w:szCs w:val="20"/>
    </w:rPr>
  </w:style>
  <w:style w:type="paragraph" w:styleId="TOC2">
    <w:name w:val="toc 2"/>
    <w:basedOn w:val="Normal"/>
    <w:next w:val="Normal"/>
    <w:autoRedefine/>
    <w:uiPriority w:val="39"/>
    <w:unhideWhenUsed/>
    <w:rsid w:val="00B04AF8"/>
    <w:pPr>
      <w:spacing w:before="120"/>
      <w:ind w:left="240"/>
    </w:pPr>
    <w:rPr>
      <w:rFonts w:asciiTheme="minorHAnsi" w:hAnsiTheme="minorHAnsi"/>
      <w:i/>
      <w:iCs/>
      <w:sz w:val="20"/>
      <w:szCs w:val="20"/>
    </w:rPr>
  </w:style>
  <w:style w:type="paragraph" w:styleId="TOC3">
    <w:name w:val="toc 3"/>
    <w:basedOn w:val="Normal"/>
    <w:next w:val="Normal"/>
    <w:autoRedefine/>
    <w:uiPriority w:val="39"/>
    <w:unhideWhenUsed/>
    <w:rsid w:val="00B04AF8"/>
    <w:pPr>
      <w:ind w:left="480"/>
    </w:pPr>
    <w:rPr>
      <w:rFonts w:asciiTheme="minorHAnsi" w:hAnsiTheme="minorHAnsi"/>
      <w:sz w:val="20"/>
      <w:szCs w:val="20"/>
    </w:rPr>
  </w:style>
  <w:style w:type="character" w:styleId="Hyperlink">
    <w:name w:val="Hyperlink"/>
    <w:basedOn w:val="DefaultParagraphFont"/>
    <w:uiPriority w:val="99"/>
    <w:unhideWhenUsed/>
    <w:rsid w:val="00166E2E"/>
    <w:rPr>
      <w:color w:val="9454C3" w:themeColor="hyperlink"/>
      <w:u w:val="single"/>
    </w:rPr>
  </w:style>
  <w:style w:type="character" w:styleId="UnresolvedMention">
    <w:name w:val="Unresolved Mention"/>
    <w:basedOn w:val="DefaultParagraphFont"/>
    <w:uiPriority w:val="99"/>
    <w:semiHidden/>
    <w:unhideWhenUsed/>
    <w:rsid w:val="00166E2E"/>
    <w:rPr>
      <w:color w:val="605E5C"/>
      <w:shd w:val="clear" w:color="auto" w:fill="E1DFDD"/>
    </w:rPr>
  </w:style>
  <w:style w:type="table" w:styleId="PlainTable4">
    <w:name w:val="Plain Table 4"/>
    <w:basedOn w:val="TableNormal"/>
    <w:uiPriority w:val="44"/>
    <w:rsid w:val="00166E2E"/>
    <w:pPr>
      <w:spacing w:after="0" w:line="240" w:lineRule="auto"/>
      <w:ind w:firstLine="720"/>
    </w:pPr>
    <w:rPr>
      <w:sz w:val="24"/>
      <w:szCs w:val="24"/>
      <w:lang w:eastAsia="ja-JP"/>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66E2E"/>
    <w:pPr>
      <w:spacing w:after="0" w:line="240" w:lineRule="auto"/>
      <w:ind w:firstLine="720"/>
    </w:pPr>
    <w:rPr>
      <w:sz w:val="24"/>
      <w:szCs w:val="24"/>
      <w:lang w:eastAsia="ja-JP"/>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ageNumber">
    <w:name w:val="page number"/>
    <w:basedOn w:val="DefaultParagraphFont"/>
    <w:uiPriority w:val="99"/>
    <w:semiHidden/>
    <w:unhideWhenUsed/>
    <w:rsid w:val="00A41330"/>
  </w:style>
  <w:style w:type="paragraph" w:customStyle="1" w:styleId="Notes">
    <w:name w:val="_Notes"/>
    <w:basedOn w:val="Instructions"/>
    <w:qFormat/>
    <w:rsid w:val="00AD6369"/>
    <w:rPr>
      <w:color w:val="2B5258" w:themeColor="accent5" w:themeShade="80"/>
    </w:rPr>
  </w:style>
  <w:style w:type="table" w:customStyle="1" w:styleId="PropTable">
    <w:name w:val="PropTable"/>
    <w:basedOn w:val="TableNormal"/>
    <w:uiPriority w:val="99"/>
    <w:rsid w:val="000C48E1"/>
    <w:pPr>
      <w:spacing w:after="0"/>
    </w:pPr>
    <w:rPr>
      <w:rFonts w:eastAsiaTheme="minorHAnsi"/>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pPr>
        <w:jc w:val="center"/>
      </w:pPr>
      <w:rPr>
        <w:b/>
        <w:color w:val="FFFFFF" w:themeColor="background1"/>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253356" w:themeFill="accent1" w:themeFillShade="80"/>
      </w:tcPr>
    </w:tblStylePr>
    <w:tblStylePr w:type="firstCol">
      <w:rPr>
        <w:b/>
      </w:rPr>
    </w:tblStylePr>
  </w:style>
  <w:style w:type="paragraph" w:styleId="NoSpacing">
    <w:name w:val="No Spacing"/>
    <w:uiPriority w:val="1"/>
    <w:qFormat/>
    <w:rsid w:val="005B20F7"/>
    <w:pPr>
      <w:spacing w:after="0" w:line="240" w:lineRule="auto"/>
    </w:pPr>
    <w:rPr>
      <w:rFonts w:ascii="Verdana" w:hAnsi="Verdana"/>
      <w:sz w:val="20"/>
    </w:rPr>
  </w:style>
  <w:style w:type="paragraph" w:styleId="z-BottomofForm">
    <w:name w:val="HTML Bottom of Form"/>
    <w:basedOn w:val="Normal"/>
    <w:next w:val="Normal"/>
    <w:link w:val="z-BottomofFormChar"/>
    <w:hidden/>
    <w:uiPriority w:val="99"/>
    <w:semiHidden/>
    <w:unhideWhenUsed/>
    <w:rsid w:val="00FA6EE9"/>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A6EE9"/>
    <w:rPr>
      <w:rFonts w:ascii="Arial" w:eastAsia="Times New Roman" w:hAnsi="Arial" w:cs="Arial"/>
      <w:vanish/>
      <w:sz w:val="16"/>
      <w:szCs w:val="16"/>
    </w:rPr>
  </w:style>
  <w:style w:type="paragraph" w:customStyle="1" w:styleId="BodyHeading">
    <w:name w:val="Body Heading"/>
    <w:basedOn w:val="BodyText"/>
    <w:next w:val="BodyText"/>
    <w:qFormat/>
    <w:rsid w:val="005C008D"/>
    <w:pPr>
      <w:ind w:firstLine="0"/>
    </w:pPr>
    <w:rPr>
      <w:b/>
      <w:i/>
      <w:color w:val="4A66AC" w:themeColor="accent1"/>
    </w:rPr>
  </w:style>
  <w:style w:type="character" w:customStyle="1" w:styleId="VerbatimChar">
    <w:name w:val="Verbatim Char"/>
    <w:basedOn w:val="DefaultParagraphFont"/>
    <w:link w:val="SourceCode"/>
    <w:rsid w:val="002A06CC"/>
    <w:rPr>
      <w:rFonts w:ascii="Consolas" w:hAnsi="Consolas"/>
      <w:shd w:val="clear" w:color="auto" w:fill="F8F8F8"/>
    </w:rPr>
  </w:style>
  <w:style w:type="paragraph" w:customStyle="1" w:styleId="SourceCode">
    <w:name w:val="Source Code"/>
    <w:basedOn w:val="Normal"/>
    <w:link w:val="VerbatimChar"/>
    <w:rsid w:val="002A06CC"/>
    <w:pPr>
      <w:shd w:val="clear" w:color="auto" w:fill="F8F8F8"/>
      <w:wordWrap w:val="0"/>
      <w:spacing w:after="200"/>
    </w:pPr>
    <w:rPr>
      <w:rFonts w:ascii="Consolas" w:eastAsiaTheme="minorEastAsia" w:hAnsi="Consolas"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3753">
      <w:bodyDiv w:val="1"/>
      <w:marLeft w:val="0"/>
      <w:marRight w:val="0"/>
      <w:marTop w:val="0"/>
      <w:marBottom w:val="0"/>
      <w:divBdr>
        <w:top w:val="none" w:sz="0" w:space="0" w:color="auto"/>
        <w:left w:val="none" w:sz="0" w:space="0" w:color="auto"/>
        <w:bottom w:val="none" w:sz="0" w:space="0" w:color="auto"/>
        <w:right w:val="none" w:sz="0" w:space="0" w:color="auto"/>
      </w:divBdr>
    </w:div>
    <w:div w:id="4136404">
      <w:bodyDiv w:val="1"/>
      <w:marLeft w:val="0"/>
      <w:marRight w:val="0"/>
      <w:marTop w:val="0"/>
      <w:marBottom w:val="0"/>
      <w:divBdr>
        <w:top w:val="none" w:sz="0" w:space="0" w:color="auto"/>
        <w:left w:val="none" w:sz="0" w:space="0" w:color="auto"/>
        <w:bottom w:val="none" w:sz="0" w:space="0" w:color="auto"/>
        <w:right w:val="none" w:sz="0" w:space="0" w:color="auto"/>
      </w:divBdr>
    </w:div>
    <w:div w:id="12343948">
      <w:bodyDiv w:val="1"/>
      <w:marLeft w:val="0"/>
      <w:marRight w:val="0"/>
      <w:marTop w:val="0"/>
      <w:marBottom w:val="0"/>
      <w:divBdr>
        <w:top w:val="none" w:sz="0" w:space="0" w:color="auto"/>
        <w:left w:val="none" w:sz="0" w:space="0" w:color="auto"/>
        <w:bottom w:val="none" w:sz="0" w:space="0" w:color="auto"/>
        <w:right w:val="none" w:sz="0" w:space="0" w:color="auto"/>
      </w:divBdr>
    </w:div>
    <w:div w:id="16856839">
      <w:bodyDiv w:val="1"/>
      <w:marLeft w:val="0"/>
      <w:marRight w:val="0"/>
      <w:marTop w:val="0"/>
      <w:marBottom w:val="0"/>
      <w:divBdr>
        <w:top w:val="none" w:sz="0" w:space="0" w:color="auto"/>
        <w:left w:val="none" w:sz="0" w:space="0" w:color="auto"/>
        <w:bottom w:val="none" w:sz="0" w:space="0" w:color="auto"/>
        <w:right w:val="none" w:sz="0" w:space="0" w:color="auto"/>
      </w:divBdr>
    </w:div>
    <w:div w:id="17507862">
      <w:bodyDiv w:val="1"/>
      <w:marLeft w:val="0"/>
      <w:marRight w:val="0"/>
      <w:marTop w:val="0"/>
      <w:marBottom w:val="0"/>
      <w:divBdr>
        <w:top w:val="none" w:sz="0" w:space="0" w:color="auto"/>
        <w:left w:val="none" w:sz="0" w:space="0" w:color="auto"/>
        <w:bottom w:val="none" w:sz="0" w:space="0" w:color="auto"/>
        <w:right w:val="none" w:sz="0" w:space="0" w:color="auto"/>
      </w:divBdr>
    </w:div>
    <w:div w:id="18551891">
      <w:bodyDiv w:val="1"/>
      <w:marLeft w:val="0"/>
      <w:marRight w:val="0"/>
      <w:marTop w:val="0"/>
      <w:marBottom w:val="0"/>
      <w:divBdr>
        <w:top w:val="none" w:sz="0" w:space="0" w:color="auto"/>
        <w:left w:val="none" w:sz="0" w:space="0" w:color="auto"/>
        <w:bottom w:val="none" w:sz="0" w:space="0" w:color="auto"/>
        <w:right w:val="none" w:sz="0" w:space="0" w:color="auto"/>
      </w:divBdr>
    </w:div>
    <w:div w:id="19858776">
      <w:bodyDiv w:val="1"/>
      <w:marLeft w:val="0"/>
      <w:marRight w:val="0"/>
      <w:marTop w:val="0"/>
      <w:marBottom w:val="0"/>
      <w:divBdr>
        <w:top w:val="none" w:sz="0" w:space="0" w:color="auto"/>
        <w:left w:val="none" w:sz="0" w:space="0" w:color="auto"/>
        <w:bottom w:val="none" w:sz="0" w:space="0" w:color="auto"/>
        <w:right w:val="none" w:sz="0" w:space="0" w:color="auto"/>
      </w:divBdr>
    </w:div>
    <w:div w:id="38016497">
      <w:bodyDiv w:val="1"/>
      <w:marLeft w:val="0"/>
      <w:marRight w:val="0"/>
      <w:marTop w:val="0"/>
      <w:marBottom w:val="0"/>
      <w:divBdr>
        <w:top w:val="none" w:sz="0" w:space="0" w:color="auto"/>
        <w:left w:val="none" w:sz="0" w:space="0" w:color="auto"/>
        <w:bottom w:val="none" w:sz="0" w:space="0" w:color="auto"/>
        <w:right w:val="none" w:sz="0" w:space="0" w:color="auto"/>
      </w:divBdr>
    </w:div>
    <w:div w:id="54672287">
      <w:bodyDiv w:val="1"/>
      <w:marLeft w:val="0"/>
      <w:marRight w:val="0"/>
      <w:marTop w:val="0"/>
      <w:marBottom w:val="0"/>
      <w:divBdr>
        <w:top w:val="none" w:sz="0" w:space="0" w:color="auto"/>
        <w:left w:val="none" w:sz="0" w:space="0" w:color="auto"/>
        <w:bottom w:val="none" w:sz="0" w:space="0" w:color="auto"/>
        <w:right w:val="none" w:sz="0" w:space="0" w:color="auto"/>
      </w:divBdr>
    </w:div>
    <w:div w:id="58990355">
      <w:bodyDiv w:val="1"/>
      <w:marLeft w:val="0"/>
      <w:marRight w:val="0"/>
      <w:marTop w:val="0"/>
      <w:marBottom w:val="0"/>
      <w:divBdr>
        <w:top w:val="none" w:sz="0" w:space="0" w:color="auto"/>
        <w:left w:val="none" w:sz="0" w:space="0" w:color="auto"/>
        <w:bottom w:val="none" w:sz="0" w:space="0" w:color="auto"/>
        <w:right w:val="none" w:sz="0" w:space="0" w:color="auto"/>
      </w:divBdr>
    </w:div>
    <w:div w:id="60179323">
      <w:bodyDiv w:val="1"/>
      <w:marLeft w:val="0"/>
      <w:marRight w:val="0"/>
      <w:marTop w:val="0"/>
      <w:marBottom w:val="0"/>
      <w:divBdr>
        <w:top w:val="none" w:sz="0" w:space="0" w:color="auto"/>
        <w:left w:val="none" w:sz="0" w:space="0" w:color="auto"/>
        <w:bottom w:val="none" w:sz="0" w:space="0" w:color="auto"/>
        <w:right w:val="none" w:sz="0" w:space="0" w:color="auto"/>
      </w:divBdr>
    </w:div>
    <w:div w:id="63963358">
      <w:bodyDiv w:val="1"/>
      <w:marLeft w:val="0"/>
      <w:marRight w:val="0"/>
      <w:marTop w:val="0"/>
      <w:marBottom w:val="0"/>
      <w:divBdr>
        <w:top w:val="none" w:sz="0" w:space="0" w:color="auto"/>
        <w:left w:val="none" w:sz="0" w:space="0" w:color="auto"/>
        <w:bottom w:val="none" w:sz="0" w:space="0" w:color="auto"/>
        <w:right w:val="none" w:sz="0" w:space="0" w:color="auto"/>
      </w:divBdr>
    </w:div>
    <w:div w:id="65617647">
      <w:bodyDiv w:val="1"/>
      <w:marLeft w:val="0"/>
      <w:marRight w:val="0"/>
      <w:marTop w:val="0"/>
      <w:marBottom w:val="0"/>
      <w:divBdr>
        <w:top w:val="none" w:sz="0" w:space="0" w:color="auto"/>
        <w:left w:val="none" w:sz="0" w:space="0" w:color="auto"/>
        <w:bottom w:val="none" w:sz="0" w:space="0" w:color="auto"/>
        <w:right w:val="none" w:sz="0" w:space="0" w:color="auto"/>
      </w:divBdr>
    </w:div>
    <w:div w:id="82800811">
      <w:bodyDiv w:val="1"/>
      <w:marLeft w:val="0"/>
      <w:marRight w:val="0"/>
      <w:marTop w:val="0"/>
      <w:marBottom w:val="0"/>
      <w:divBdr>
        <w:top w:val="none" w:sz="0" w:space="0" w:color="auto"/>
        <w:left w:val="none" w:sz="0" w:space="0" w:color="auto"/>
        <w:bottom w:val="none" w:sz="0" w:space="0" w:color="auto"/>
        <w:right w:val="none" w:sz="0" w:space="0" w:color="auto"/>
      </w:divBdr>
    </w:div>
    <w:div w:id="102849354">
      <w:bodyDiv w:val="1"/>
      <w:marLeft w:val="0"/>
      <w:marRight w:val="0"/>
      <w:marTop w:val="0"/>
      <w:marBottom w:val="0"/>
      <w:divBdr>
        <w:top w:val="none" w:sz="0" w:space="0" w:color="auto"/>
        <w:left w:val="none" w:sz="0" w:space="0" w:color="auto"/>
        <w:bottom w:val="none" w:sz="0" w:space="0" w:color="auto"/>
        <w:right w:val="none" w:sz="0" w:space="0" w:color="auto"/>
      </w:divBdr>
      <w:divsChild>
        <w:div w:id="507788110">
          <w:marLeft w:val="0"/>
          <w:marRight w:val="0"/>
          <w:marTop w:val="0"/>
          <w:marBottom w:val="0"/>
          <w:divBdr>
            <w:top w:val="none" w:sz="0" w:space="0" w:color="auto"/>
            <w:left w:val="none" w:sz="0" w:space="0" w:color="auto"/>
            <w:bottom w:val="none" w:sz="0" w:space="0" w:color="auto"/>
            <w:right w:val="none" w:sz="0" w:space="0" w:color="auto"/>
          </w:divBdr>
          <w:divsChild>
            <w:div w:id="1128205620">
              <w:marLeft w:val="0"/>
              <w:marRight w:val="0"/>
              <w:marTop w:val="0"/>
              <w:marBottom w:val="0"/>
              <w:divBdr>
                <w:top w:val="none" w:sz="0" w:space="0" w:color="auto"/>
                <w:left w:val="none" w:sz="0" w:space="0" w:color="auto"/>
                <w:bottom w:val="none" w:sz="0" w:space="0" w:color="auto"/>
                <w:right w:val="none" w:sz="0" w:space="0" w:color="auto"/>
              </w:divBdr>
            </w:div>
          </w:divsChild>
        </w:div>
        <w:div w:id="838228694">
          <w:marLeft w:val="0"/>
          <w:marRight w:val="0"/>
          <w:marTop w:val="0"/>
          <w:marBottom w:val="0"/>
          <w:divBdr>
            <w:top w:val="none" w:sz="0" w:space="0" w:color="auto"/>
            <w:left w:val="none" w:sz="0" w:space="0" w:color="auto"/>
            <w:bottom w:val="none" w:sz="0" w:space="0" w:color="auto"/>
            <w:right w:val="none" w:sz="0" w:space="0" w:color="auto"/>
          </w:divBdr>
        </w:div>
        <w:div w:id="2058966014">
          <w:marLeft w:val="0"/>
          <w:marRight w:val="0"/>
          <w:marTop w:val="0"/>
          <w:marBottom w:val="0"/>
          <w:divBdr>
            <w:top w:val="none" w:sz="0" w:space="0" w:color="auto"/>
            <w:left w:val="none" w:sz="0" w:space="0" w:color="auto"/>
            <w:bottom w:val="none" w:sz="0" w:space="0" w:color="auto"/>
            <w:right w:val="none" w:sz="0" w:space="0" w:color="auto"/>
          </w:divBdr>
          <w:divsChild>
            <w:div w:id="1829133318">
              <w:marLeft w:val="0"/>
              <w:marRight w:val="0"/>
              <w:marTop w:val="0"/>
              <w:marBottom w:val="0"/>
              <w:divBdr>
                <w:top w:val="none" w:sz="0" w:space="0" w:color="auto"/>
                <w:left w:val="none" w:sz="0" w:space="0" w:color="auto"/>
                <w:bottom w:val="none" w:sz="0" w:space="0" w:color="auto"/>
                <w:right w:val="none" w:sz="0" w:space="0" w:color="auto"/>
              </w:divBdr>
            </w:div>
          </w:divsChild>
        </w:div>
        <w:div w:id="1360162317">
          <w:marLeft w:val="0"/>
          <w:marRight w:val="0"/>
          <w:marTop w:val="0"/>
          <w:marBottom w:val="0"/>
          <w:divBdr>
            <w:top w:val="none" w:sz="0" w:space="0" w:color="auto"/>
            <w:left w:val="none" w:sz="0" w:space="0" w:color="auto"/>
            <w:bottom w:val="none" w:sz="0" w:space="0" w:color="auto"/>
            <w:right w:val="none" w:sz="0" w:space="0" w:color="auto"/>
          </w:divBdr>
        </w:div>
        <w:div w:id="504824388">
          <w:marLeft w:val="0"/>
          <w:marRight w:val="0"/>
          <w:marTop w:val="0"/>
          <w:marBottom w:val="0"/>
          <w:divBdr>
            <w:top w:val="none" w:sz="0" w:space="0" w:color="auto"/>
            <w:left w:val="none" w:sz="0" w:space="0" w:color="auto"/>
            <w:bottom w:val="none" w:sz="0" w:space="0" w:color="auto"/>
            <w:right w:val="none" w:sz="0" w:space="0" w:color="auto"/>
          </w:divBdr>
          <w:divsChild>
            <w:div w:id="605161680">
              <w:marLeft w:val="0"/>
              <w:marRight w:val="0"/>
              <w:marTop w:val="0"/>
              <w:marBottom w:val="0"/>
              <w:divBdr>
                <w:top w:val="none" w:sz="0" w:space="0" w:color="auto"/>
                <w:left w:val="none" w:sz="0" w:space="0" w:color="auto"/>
                <w:bottom w:val="none" w:sz="0" w:space="0" w:color="auto"/>
                <w:right w:val="none" w:sz="0" w:space="0" w:color="auto"/>
              </w:divBdr>
            </w:div>
          </w:divsChild>
        </w:div>
        <w:div w:id="1780299175">
          <w:marLeft w:val="0"/>
          <w:marRight w:val="0"/>
          <w:marTop w:val="0"/>
          <w:marBottom w:val="0"/>
          <w:divBdr>
            <w:top w:val="none" w:sz="0" w:space="0" w:color="auto"/>
            <w:left w:val="none" w:sz="0" w:space="0" w:color="auto"/>
            <w:bottom w:val="none" w:sz="0" w:space="0" w:color="auto"/>
            <w:right w:val="none" w:sz="0" w:space="0" w:color="auto"/>
          </w:divBdr>
        </w:div>
        <w:div w:id="513618671">
          <w:marLeft w:val="0"/>
          <w:marRight w:val="0"/>
          <w:marTop w:val="0"/>
          <w:marBottom w:val="0"/>
          <w:divBdr>
            <w:top w:val="none" w:sz="0" w:space="0" w:color="auto"/>
            <w:left w:val="none" w:sz="0" w:space="0" w:color="auto"/>
            <w:bottom w:val="none" w:sz="0" w:space="0" w:color="auto"/>
            <w:right w:val="none" w:sz="0" w:space="0" w:color="auto"/>
          </w:divBdr>
          <w:divsChild>
            <w:div w:id="1655135870">
              <w:marLeft w:val="0"/>
              <w:marRight w:val="0"/>
              <w:marTop w:val="0"/>
              <w:marBottom w:val="0"/>
              <w:divBdr>
                <w:top w:val="none" w:sz="0" w:space="0" w:color="auto"/>
                <w:left w:val="none" w:sz="0" w:space="0" w:color="auto"/>
                <w:bottom w:val="none" w:sz="0" w:space="0" w:color="auto"/>
                <w:right w:val="none" w:sz="0" w:space="0" w:color="auto"/>
              </w:divBdr>
            </w:div>
          </w:divsChild>
        </w:div>
        <w:div w:id="82578375">
          <w:marLeft w:val="0"/>
          <w:marRight w:val="0"/>
          <w:marTop w:val="0"/>
          <w:marBottom w:val="0"/>
          <w:divBdr>
            <w:top w:val="none" w:sz="0" w:space="0" w:color="auto"/>
            <w:left w:val="none" w:sz="0" w:space="0" w:color="auto"/>
            <w:bottom w:val="none" w:sz="0" w:space="0" w:color="auto"/>
            <w:right w:val="none" w:sz="0" w:space="0" w:color="auto"/>
          </w:divBdr>
        </w:div>
        <w:div w:id="266473277">
          <w:marLeft w:val="0"/>
          <w:marRight w:val="0"/>
          <w:marTop w:val="0"/>
          <w:marBottom w:val="0"/>
          <w:divBdr>
            <w:top w:val="none" w:sz="0" w:space="0" w:color="auto"/>
            <w:left w:val="none" w:sz="0" w:space="0" w:color="auto"/>
            <w:bottom w:val="none" w:sz="0" w:space="0" w:color="auto"/>
            <w:right w:val="none" w:sz="0" w:space="0" w:color="auto"/>
          </w:divBdr>
          <w:divsChild>
            <w:div w:id="1842232845">
              <w:marLeft w:val="0"/>
              <w:marRight w:val="0"/>
              <w:marTop w:val="0"/>
              <w:marBottom w:val="0"/>
              <w:divBdr>
                <w:top w:val="none" w:sz="0" w:space="0" w:color="auto"/>
                <w:left w:val="none" w:sz="0" w:space="0" w:color="auto"/>
                <w:bottom w:val="none" w:sz="0" w:space="0" w:color="auto"/>
                <w:right w:val="none" w:sz="0" w:space="0" w:color="auto"/>
              </w:divBdr>
            </w:div>
          </w:divsChild>
        </w:div>
        <w:div w:id="257638955">
          <w:marLeft w:val="0"/>
          <w:marRight w:val="0"/>
          <w:marTop w:val="0"/>
          <w:marBottom w:val="0"/>
          <w:divBdr>
            <w:top w:val="none" w:sz="0" w:space="0" w:color="auto"/>
            <w:left w:val="none" w:sz="0" w:space="0" w:color="auto"/>
            <w:bottom w:val="none" w:sz="0" w:space="0" w:color="auto"/>
            <w:right w:val="none" w:sz="0" w:space="0" w:color="auto"/>
          </w:divBdr>
          <w:divsChild>
            <w:div w:id="2067795488">
              <w:marLeft w:val="0"/>
              <w:marRight w:val="0"/>
              <w:marTop w:val="0"/>
              <w:marBottom w:val="0"/>
              <w:divBdr>
                <w:top w:val="none" w:sz="0" w:space="0" w:color="auto"/>
                <w:left w:val="none" w:sz="0" w:space="0" w:color="auto"/>
                <w:bottom w:val="none" w:sz="0" w:space="0" w:color="auto"/>
                <w:right w:val="none" w:sz="0" w:space="0" w:color="auto"/>
              </w:divBdr>
              <w:divsChild>
                <w:div w:id="601493554">
                  <w:marLeft w:val="0"/>
                  <w:marRight w:val="0"/>
                  <w:marTop w:val="0"/>
                  <w:marBottom w:val="0"/>
                  <w:divBdr>
                    <w:top w:val="none" w:sz="0" w:space="0" w:color="auto"/>
                    <w:left w:val="none" w:sz="0" w:space="0" w:color="auto"/>
                    <w:bottom w:val="none" w:sz="0" w:space="0" w:color="auto"/>
                    <w:right w:val="none" w:sz="0" w:space="0" w:color="auto"/>
                  </w:divBdr>
                </w:div>
                <w:div w:id="1184246240">
                  <w:marLeft w:val="0"/>
                  <w:marRight w:val="0"/>
                  <w:marTop w:val="0"/>
                  <w:marBottom w:val="0"/>
                  <w:divBdr>
                    <w:top w:val="none" w:sz="0" w:space="0" w:color="auto"/>
                    <w:left w:val="none" w:sz="0" w:space="0" w:color="auto"/>
                    <w:bottom w:val="none" w:sz="0" w:space="0" w:color="auto"/>
                    <w:right w:val="none" w:sz="0" w:space="0" w:color="auto"/>
                  </w:divBdr>
                  <w:divsChild>
                    <w:div w:id="1420563456">
                      <w:marLeft w:val="0"/>
                      <w:marRight w:val="0"/>
                      <w:marTop w:val="0"/>
                      <w:marBottom w:val="0"/>
                      <w:divBdr>
                        <w:top w:val="none" w:sz="0" w:space="0" w:color="auto"/>
                        <w:left w:val="none" w:sz="0" w:space="0" w:color="auto"/>
                        <w:bottom w:val="none" w:sz="0" w:space="0" w:color="auto"/>
                        <w:right w:val="none" w:sz="0" w:space="0" w:color="auto"/>
                      </w:divBdr>
                      <w:divsChild>
                        <w:div w:id="1616594856">
                          <w:marLeft w:val="0"/>
                          <w:marRight w:val="0"/>
                          <w:marTop w:val="0"/>
                          <w:marBottom w:val="0"/>
                          <w:divBdr>
                            <w:top w:val="single" w:sz="6" w:space="6" w:color="CCCCCC"/>
                            <w:left w:val="single" w:sz="6" w:space="13" w:color="CCCCCC"/>
                            <w:bottom w:val="single" w:sz="6" w:space="6" w:color="CCCCCC"/>
                            <w:right w:val="single" w:sz="6" w:space="6" w:color="CCCCCC"/>
                          </w:divBdr>
                        </w:div>
                        <w:div w:id="513811142">
                          <w:marLeft w:val="0"/>
                          <w:marRight w:val="0"/>
                          <w:marTop w:val="0"/>
                          <w:marBottom w:val="0"/>
                          <w:divBdr>
                            <w:top w:val="single" w:sz="6" w:space="6" w:color="CCCCCC"/>
                            <w:left w:val="single" w:sz="6" w:space="13" w:color="CCCCCC"/>
                            <w:bottom w:val="single" w:sz="6" w:space="6" w:color="CCCCCC"/>
                            <w:right w:val="single" w:sz="6" w:space="6" w:color="CCCCCC"/>
                          </w:divBdr>
                        </w:div>
                        <w:div w:id="72391645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329212285">
              <w:marLeft w:val="0"/>
              <w:marRight w:val="0"/>
              <w:marTop w:val="0"/>
              <w:marBottom w:val="0"/>
              <w:divBdr>
                <w:top w:val="none" w:sz="0" w:space="0" w:color="auto"/>
                <w:left w:val="none" w:sz="0" w:space="0" w:color="auto"/>
                <w:bottom w:val="none" w:sz="0" w:space="0" w:color="auto"/>
                <w:right w:val="none" w:sz="0" w:space="0" w:color="auto"/>
              </w:divBdr>
              <w:divsChild>
                <w:div w:id="1735543874">
                  <w:marLeft w:val="0"/>
                  <w:marRight w:val="0"/>
                  <w:marTop w:val="0"/>
                  <w:marBottom w:val="0"/>
                  <w:divBdr>
                    <w:top w:val="none" w:sz="0" w:space="0" w:color="auto"/>
                    <w:left w:val="none" w:sz="0" w:space="0" w:color="auto"/>
                    <w:bottom w:val="none" w:sz="0" w:space="0" w:color="auto"/>
                    <w:right w:val="none" w:sz="0" w:space="0" w:color="auto"/>
                  </w:divBdr>
                </w:div>
                <w:div w:id="1315262523">
                  <w:marLeft w:val="0"/>
                  <w:marRight w:val="0"/>
                  <w:marTop w:val="0"/>
                  <w:marBottom w:val="0"/>
                  <w:divBdr>
                    <w:top w:val="none" w:sz="0" w:space="0" w:color="auto"/>
                    <w:left w:val="none" w:sz="0" w:space="0" w:color="auto"/>
                    <w:bottom w:val="none" w:sz="0" w:space="0" w:color="auto"/>
                    <w:right w:val="none" w:sz="0" w:space="0" w:color="auto"/>
                  </w:divBdr>
                  <w:divsChild>
                    <w:div w:id="1060136105">
                      <w:marLeft w:val="0"/>
                      <w:marRight w:val="0"/>
                      <w:marTop w:val="0"/>
                      <w:marBottom w:val="0"/>
                      <w:divBdr>
                        <w:top w:val="none" w:sz="0" w:space="0" w:color="auto"/>
                        <w:left w:val="none" w:sz="0" w:space="0" w:color="auto"/>
                        <w:bottom w:val="none" w:sz="0" w:space="0" w:color="auto"/>
                        <w:right w:val="none" w:sz="0" w:space="0" w:color="auto"/>
                      </w:divBdr>
                      <w:divsChild>
                        <w:div w:id="583532590">
                          <w:marLeft w:val="0"/>
                          <w:marRight w:val="0"/>
                          <w:marTop w:val="0"/>
                          <w:marBottom w:val="0"/>
                          <w:divBdr>
                            <w:top w:val="single" w:sz="6" w:space="6" w:color="CCCCCC"/>
                            <w:left w:val="single" w:sz="6" w:space="13" w:color="CCCCCC"/>
                            <w:bottom w:val="single" w:sz="6" w:space="6" w:color="CCCCCC"/>
                            <w:right w:val="single" w:sz="6" w:space="6" w:color="CCCCCC"/>
                          </w:divBdr>
                        </w:div>
                        <w:div w:id="1777292171">
                          <w:marLeft w:val="0"/>
                          <w:marRight w:val="0"/>
                          <w:marTop w:val="0"/>
                          <w:marBottom w:val="0"/>
                          <w:divBdr>
                            <w:top w:val="single" w:sz="6" w:space="6" w:color="CCCCCC"/>
                            <w:left w:val="single" w:sz="6" w:space="13" w:color="CCCCCC"/>
                            <w:bottom w:val="single" w:sz="6" w:space="6" w:color="CCCCCC"/>
                            <w:right w:val="single" w:sz="6" w:space="6" w:color="CCCCCC"/>
                          </w:divBdr>
                        </w:div>
                        <w:div w:id="36236190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766031053">
              <w:marLeft w:val="0"/>
              <w:marRight w:val="0"/>
              <w:marTop w:val="0"/>
              <w:marBottom w:val="0"/>
              <w:divBdr>
                <w:top w:val="none" w:sz="0" w:space="0" w:color="auto"/>
                <w:left w:val="none" w:sz="0" w:space="0" w:color="auto"/>
                <w:bottom w:val="none" w:sz="0" w:space="0" w:color="auto"/>
                <w:right w:val="none" w:sz="0" w:space="0" w:color="auto"/>
              </w:divBdr>
              <w:divsChild>
                <w:div w:id="500968224">
                  <w:marLeft w:val="0"/>
                  <w:marRight w:val="0"/>
                  <w:marTop w:val="0"/>
                  <w:marBottom w:val="0"/>
                  <w:divBdr>
                    <w:top w:val="none" w:sz="0" w:space="0" w:color="auto"/>
                    <w:left w:val="none" w:sz="0" w:space="0" w:color="auto"/>
                    <w:bottom w:val="none" w:sz="0" w:space="0" w:color="auto"/>
                    <w:right w:val="none" w:sz="0" w:space="0" w:color="auto"/>
                  </w:divBdr>
                </w:div>
                <w:div w:id="436679159">
                  <w:marLeft w:val="0"/>
                  <w:marRight w:val="0"/>
                  <w:marTop w:val="0"/>
                  <w:marBottom w:val="0"/>
                  <w:divBdr>
                    <w:top w:val="none" w:sz="0" w:space="0" w:color="auto"/>
                    <w:left w:val="none" w:sz="0" w:space="0" w:color="auto"/>
                    <w:bottom w:val="none" w:sz="0" w:space="0" w:color="auto"/>
                    <w:right w:val="none" w:sz="0" w:space="0" w:color="auto"/>
                  </w:divBdr>
                  <w:divsChild>
                    <w:div w:id="145704335">
                      <w:marLeft w:val="0"/>
                      <w:marRight w:val="0"/>
                      <w:marTop w:val="0"/>
                      <w:marBottom w:val="0"/>
                      <w:divBdr>
                        <w:top w:val="none" w:sz="0" w:space="0" w:color="auto"/>
                        <w:left w:val="none" w:sz="0" w:space="0" w:color="auto"/>
                        <w:bottom w:val="none" w:sz="0" w:space="0" w:color="auto"/>
                        <w:right w:val="none" w:sz="0" w:space="0" w:color="auto"/>
                      </w:divBdr>
                      <w:divsChild>
                        <w:div w:id="228224158">
                          <w:marLeft w:val="0"/>
                          <w:marRight w:val="0"/>
                          <w:marTop w:val="0"/>
                          <w:marBottom w:val="0"/>
                          <w:divBdr>
                            <w:top w:val="single" w:sz="6" w:space="6" w:color="CCCCCC"/>
                            <w:left w:val="single" w:sz="6" w:space="13" w:color="CCCCCC"/>
                            <w:bottom w:val="single" w:sz="6" w:space="6" w:color="CCCCCC"/>
                            <w:right w:val="single" w:sz="6" w:space="6" w:color="CCCCCC"/>
                          </w:divBdr>
                        </w:div>
                        <w:div w:id="65302891">
                          <w:marLeft w:val="0"/>
                          <w:marRight w:val="0"/>
                          <w:marTop w:val="0"/>
                          <w:marBottom w:val="0"/>
                          <w:divBdr>
                            <w:top w:val="single" w:sz="6" w:space="6" w:color="CCCCCC"/>
                            <w:left w:val="single" w:sz="6" w:space="13" w:color="CCCCCC"/>
                            <w:bottom w:val="single" w:sz="6" w:space="6" w:color="CCCCCC"/>
                            <w:right w:val="single" w:sz="6" w:space="6" w:color="CCCCCC"/>
                          </w:divBdr>
                        </w:div>
                        <w:div w:id="138772575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52101671">
              <w:marLeft w:val="0"/>
              <w:marRight w:val="0"/>
              <w:marTop w:val="0"/>
              <w:marBottom w:val="0"/>
              <w:divBdr>
                <w:top w:val="none" w:sz="0" w:space="0" w:color="auto"/>
                <w:left w:val="none" w:sz="0" w:space="0" w:color="auto"/>
                <w:bottom w:val="none" w:sz="0" w:space="0" w:color="auto"/>
                <w:right w:val="none" w:sz="0" w:space="0" w:color="auto"/>
              </w:divBdr>
              <w:divsChild>
                <w:div w:id="924916308">
                  <w:marLeft w:val="0"/>
                  <w:marRight w:val="0"/>
                  <w:marTop w:val="0"/>
                  <w:marBottom w:val="0"/>
                  <w:divBdr>
                    <w:top w:val="none" w:sz="0" w:space="0" w:color="auto"/>
                    <w:left w:val="none" w:sz="0" w:space="0" w:color="auto"/>
                    <w:bottom w:val="none" w:sz="0" w:space="0" w:color="auto"/>
                    <w:right w:val="none" w:sz="0" w:space="0" w:color="auto"/>
                  </w:divBdr>
                </w:div>
                <w:div w:id="1390105157">
                  <w:marLeft w:val="0"/>
                  <w:marRight w:val="0"/>
                  <w:marTop w:val="0"/>
                  <w:marBottom w:val="0"/>
                  <w:divBdr>
                    <w:top w:val="none" w:sz="0" w:space="0" w:color="auto"/>
                    <w:left w:val="none" w:sz="0" w:space="0" w:color="auto"/>
                    <w:bottom w:val="none" w:sz="0" w:space="0" w:color="auto"/>
                    <w:right w:val="none" w:sz="0" w:space="0" w:color="auto"/>
                  </w:divBdr>
                  <w:divsChild>
                    <w:div w:id="1116366040">
                      <w:marLeft w:val="0"/>
                      <w:marRight w:val="0"/>
                      <w:marTop w:val="0"/>
                      <w:marBottom w:val="0"/>
                      <w:divBdr>
                        <w:top w:val="none" w:sz="0" w:space="0" w:color="auto"/>
                        <w:left w:val="none" w:sz="0" w:space="0" w:color="auto"/>
                        <w:bottom w:val="none" w:sz="0" w:space="0" w:color="auto"/>
                        <w:right w:val="none" w:sz="0" w:space="0" w:color="auto"/>
                      </w:divBdr>
                      <w:divsChild>
                        <w:div w:id="256794998">
                          <w:marLeft w:val="0"/>
                          <w:marRight w:val="0"/>
                          <w:marTop w:val="0"/>
                          <w:marBottom w:val="0"/>
                          <w:divBdr>
                            <w:top w:val="single" w:sz="6" w:space="6" w:color="CCCCCC"/>
                            <w:left w:val="single" w:sz="6" w:space="13" w:color="CCCCCC"/>
                            <w:bottom w:val="single" w:sz="6" w:space="6" w:color="CCCCCC"/>
                            <w:right w:val="single" w:sz="6" w:space="6" w:color="CCCCCC"/>
                          </w:divBdr>
                        </w:div>
                        <w:div w:id="50154376">
                          <w:marLeft w:val="0"/>
                          <w:marRight w:val="0"/>
                          <w:marTop w:val="0"/>
                          <w:marBottom w:val="0"/>
                          <w:divBdr>
                            <w:top w:val="single" w:sz="6" w:space="6" w:color="CCCCCC"/>
                            <w:left w:val="single" w:sz="6" w:space="13" w:color="CCCCCC"/>
                            <w:bottom w:val="single" w:sz="6" w:space="6" w:color="CCCCCC"/>
                            <w:right w:val="single" w:sz="6" w:space="6" w:color="CCCCCC"/>
                          </w:divBdr>
                        </w:div>
                        <w:div w:id="117356758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678581506">
              <w:marLeft w:val="0"/>
              <w:marRight w:val="0"/>
              <w:marTop w:val="0"/>
              <w:marBottom w:val="0"/>
              <w:divBdr>
                <w:top w:val="none" w:sz="0" w:space="0" w:color="auto"/>
                <w:left w:val="none" w:sz="0" w:space="0" w:color="auto"/>
                <w:bottom w:val="none" w:sz="0" w:space="0" w:color="auto"/>
                <w:right w:val="none" w:sz="0" w:space="0" w:color="auto"/>
              </w:divBdr>
              <w:divsChild>
                <w:div w:id="1635332816">
                  <w:marLeft w:val="0"/>
                  <w:marRight w:val="0"/>
                  <w:marTop w:val="0"/>
                  <w:marBottom w:val="0"/>
                  <w:divBdr>
                    <w:top w:val="none" w:sz="0" w:space="0" w:color="auto"/>
                    <w:left w:val="none" w:sz="0" w:space="0" w:color="auto"/>
                    <w:bottom w:val="none" w:sz="0" w:space="0" w:color="auto"/>
                    <w:right w:val="none" w:sz="0" w:space="0" w:color="auto"/>
                  </w:divBdr>
                </w:div>
                <w:div w:id="1228030995">
                  <w:marLeft w:val="0"/>
                  <w:marRight w:val="0"/>
                  <w:marTop w:val="0"/>
                  <w:marBottom w:val="0"/>
                  <w:divBdr>
                    <w:top w:val="none" w:sz="0" w:space="0" w:color="auto"/>
                    <w:left w:val="none" w:sz="0" w:space="0" w:color="auto"/>
                    <w:bottom w:val="none" w:sz="0" w:space="0" w:color="auto"/>
                    <w:right w:val="none" w:sz="0" w:space="0" w:color="auto"/>
                  </w:divBdr>
                  <w:divsChild>
                    <w:div w:id="901987891">
                      <w:marLeft w:val="0"/>
                      <w:marRight w:val="0"/>
                      <w:marTop w:val="0"/>
                      <w:marBottom w:val="0"/>
                      <w:divBdr>
                        <w:top w:val="none" w:sz="0" w:space="0" w:color="auto"/>
                        <w:left w:val="none" w:sz="0" w:space="0" w:color="auto"/>
                        <w:bottom w:val="none" w:sz="0" w:space="0" w:color="auto"/>
                        <w:right w:val="none" w:sz="0" w:space="0" w:color="auto"/>
                      </w:divBdr>
                      <w:divsChild>
                        <w:div w:id="1994064032">
                          <w:marLeft w:val="0"/>
                          <w:marRight w:val="0"/>
                          <w:marTop w:val="0"/>
                          <w:marBottom w:val="0"/>
                          <w:divBdr>
                            <w:top w:val="single" w:sz="6" w:space="6" w:color="CCCCCC"/>
                            <w:left w:val="single" w:sz="6" w:space="13" w:color="CCCCCC"/>
                            <w:bottom w:val="single" w:sz="6" w:space="6" w:color="CCCCCC"/>
                            <w:right w:val="single" w:sz="6" w:space="6" w:color="CCCCCC"/>
                          </w:divBdr>
                        </w:div>
                        <w:div w:id="1966767253">
                          <w:marLeft w:val="0"/>
                          <w:marRight w:val="0"/>
                          <w:marTop w:val="0"/>
                          <w:marBottom w:val="0"/>
                          <w:divBdr>
                            <w:top w:val="single" w:sz="6" w:space="6" w:color="CCCCCC"/>
                            <w:left w:val="single" w:sz="6" w:space="13" w:color="CCCCCC"/>
                            <w:bottom w:val="single" w:sz="6" w:space="6" w:color="CCCCCC"/>
                            <w:right w:val="single" w:sz="6" w:space="6" w:color="CCCCCC"/>
                          </w:divBdr>
                        </w:div>
                        <w:div w:id="1127365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257908762">
              <w:marLeft w:val="0"/>
              <w:marRight w:val="0"/>
              <w:marTop w:val="0"/>
              <w:marBottom w:val="0"/>
              <w:divBdr>
                <w:top w:val="none" w:sz="0" w:space="0" w:color="auto"/>
                <w:left w:val="none" w:sz="0" w:space="0" w:color="auto"/>
                <w:bottom w:val="none" w:sz="0" w:space="0" w:color="auto"/>
                <w:right w:val="none" w:sz="0" w:space="0" w:color="auto"/>
              </w:divBdr>
              <w:divsChild>
                <w:div w:id="1206987771">
                  <w:marLeft w:val="0"/>
                  <w:marRight w:val="0"/>
                  <w:marTop w:val="0"/>
                  <w:marBottom w:val="0"/>
                  <w:divBdr>
                    <w:top w:val="none" w:sz="0" w:space="0" w:color="auto"/>
                    <w:left w:val="none" w:sz="0" w:space="0" w:color="auto"/>
                    <w:bottom w:val="none" w:sz="0" w:space="0" w:color="auto"/>
                    <w:right w:val="none" w:sz="0" w:space="0" w:color="auto"/>
                  </w:divBdr>
                </w:div>
                <w:div w:id="2036033462">
                  <w:marLeft w:val="0"/>
                  <w:marRight w:val="0"/>
                  <w:marTop w:val="0"/>
                  <w:marBottom w:val="0"/>
                  <w:divBdr>
                    <w:top w:val="none" w:sz="0" w:space="0" w:color="auto"/>
                    <w:left w:val="none" w:sz="0" w:space="0" w:color="auto"/>
                    <w:bottom w:val="none" w:sz="0" w:space="0" w:color="auto"/>
                    <w:right w:val="none" w:sz="0" w:space="0" w:color="auto"/>
                  </w:divBdr>
                  <w:divsChild>
                    <w:div w:id="1647202409">
                      <w:marLeft w:val="0"/>
                      <w:marRight w:val="0"/>
                      <w:marTop w:val="0"/>
                      <w:marBottom w:val="0"/>
                      <w:divBdr>
                        <w:top w:val="none" w:sz="0" w:space="0" w:color="auto"/>
                        <w:left w:val="none" w:sz="0" w:space="0" w:color="auto"/>
                        <w:bottom w:val="none" w:sz="0" w:space="0" w:color="auto"/>
                        <w:right w:val="none" w:sz="0" w:space="0" w:color="auto"/>
                      </w:divBdr>
                      <w:divsChild>
                        <w:div w:id="1485507487">
                          <w:marLeft w:val="0"/>
                          <w:marRight w:val="0"/>
                          <w:marTop w:val="0"/>
                          <w:marBottom w:val="0"/>
                          <w:divBdr>
                            <w:top w:val="single" w:sz="6" w:space="6" w:color="CCCCCC"/>
                            <w:left w:val="single" w:sz="6" w:space="13" w:color="CCCCCC"/>
                            <w:bottom w:val="single" w:sz="6" w:space="6" w:color="CCCCCC"/>
                            <w:right w:val="single" w:sz="6" w:space="6" w:color="CCCCCC"/>
                          </w:divBdr>
                        </w:div>
                        <w:div w:id="1460370309">
                          <w:marLeft w:val="0"/>
                          <w:marRight w:val="0"/>
                          <w:marTop w:val="0"/>
                          <w:marBottom w:val="0"/>
                          <w:divBdr>
                            <w:top w:val="single" w:sz="6" w:space="6" w:color="CCCCCC"/>
                            <w:left w:val="single" w:sz="6" w:space="13" w:color="CCCCCC"/>
                            <w:bottom w:val="single" w:sz="6" w:space="6" w:color="CCCCCC"/>
                            <w:right w:val="single" w:sz="6" w:space="6" w:color="CCCCCC"/>
                          </w:divBdr>
                        </w:div>
                        <w:div w:id="120213252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653027012">
              <w:marLeft w:val="0"/>
              <w:marRight w:val="0"/>
              <w:marTop w:val="0"/>
              <w:marBottom w:val="0"/>
              <w:divBdr>
                <w:top w:val="none" w:sz="0" w:space="0" w:color="auto"/>
                <w:left w:val="none" w:sz="0" w:space="0" w:color="auto"/>
                <w:bottom w:val="none" w:sz="0" w:space="0" w:color="auto"/>
                <w:right w:val="none" w:sz="0" w:space="0" w:color="auto"/>
              </w:divBdr>
              <w:divsChild>
                <w:div w:id="1180965691">
                  <w:marLeft w:val="0"/>
                  <w:marRight w:val="0"/>
                  <w:marTop w:val="0"/>
                  <w:marBottom w:val="0"/>
                  <w:divBdr>
                    <w:top w:val="none" w:sz="0" w:space="0" w:color="auto"/>
                    <w:left w:val="none" w:sz="0" w:space="0" w:color="auto"/>
                    <w:bottom w:val="none" w:sz="0" w:space="0" w:color="auto"/>
                    <w:right w:val="none" w:sz="0" w:space="0" w:color="auto"/>
                  </w:divBdr>
                </w:div>
                <w:div w:id="358355476">
                  <w:marLeft w:val="0"/>
                  <w:marRight w:val="0"/>
                  <w:marTop w:val="0"/>
                  <w:marBottom w:val="0"/>
                  <w:divBdr>
                    <w:top w:val="none" w:sz="0" w:space="0" w:color="auto"/>
                    <w:left w:val="none" w:sz="0" w:space="0" w:color="auto"/>
                    <w:bottom w:val="none" w:sz="0" w:space="0" w:color="auto"/>
                    <w:right w:val="none" w:sz="0" w:space="0" w:color="auto"/>
                  </w:divBdr>
                  <w:divsChild>
                    <w:div w:id="1590505743">
                      <w:marLeft w:val="0"/>
                      <w:marRight w:val="0"/>
                      <w:marTop w:val="0"/>
                      <w:marBottom w:val="0"/>
                      <w:divBdr>
                        <w:top w:val="none" w:sz="0" w:space="0" w:color="auto"/>
                        <w:left w:val="none" w:sz="0" w:space="0" w:color="auto"/>
                        <w:bottom w:val="none" w:sz="0" w:space="0" w:color="auto"/>
                        <w:right w:val="none" w:sz="0" w:space="0" w:color="auto"/>
                      </w:divBdr>
                      <w:divsChild>
                        <w:div w:id="1138765828">
                          <w:marLeft w:val="0"/>
                          <w:marRight w:val="0"/>
                          <w:marTop w:val="0"/>
                          <w:marBottom w:val="0"/>
                          <w:divBdr>
                            <w:top w:val="single" w:sz="6" w:space="6" w:color="CCCCCC"/>
                            <w:left w:val="single" w:sz="6" w:space="13" w:color="CCCCCC"/>
                            <w:bottom w:val="single" w:sz="6" w:space="6" w:color="CCCCCC"/>
                            <w:right w:val="single" w:sz="6" w:space="6" w:color="CCCCCC"/>
                          </w:divBdr>
                        </w:div>
                        <w:div w:id="803960866">
                          <w:marLeft w:val="0"/>
                          <w:marRight w:val="0"/>
                          <w:marTop w:val="0"/>
                          <w:marBottom w:val="0"/>
                          <w:divBdr>
                            <w:top w:val="single" w:sz="6" w:space="6" w:color="CCCCCC"/>
                            <w:left w:val="single" w:sz="6" w:space="13" w:color="CCCCCC"/>
                            <w:bottom w:val="single" w:sz="6" w:space="6" w:color="CCCCCC"/>
                            <w:right w:val="single" w:sz="6" w:space="6" w:color="CCCCCC"/>
                          </w:divBdr>
                        </w:div>
                        <w:div w:id="136972115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sChild>
    </w:div>
    <w:div w:id="114445807">
      <w:bodyDiv w:val="1"/>
      <w:marLeft w:val="0"/>
      <w:marRight w:val="0"/>
      <w:marTop w:val="0"/>
      <w:marBottom w:val="0"/>
      <w:divBdr>
        <w:top w:val="none" w:sz="0" w:space="0" w:color="auto"/>
        <w:left w:val="none" w:sz="0" w:space="0" w:color="auto"/>
        <w:bottom w:val="none" w:sz="0" w:space="0" w:color="auto"/>
        <w:right w:val="none" w:sz="0" w:space="0" w:color="auto"/>
      </w:divBdr>
    </w:div>
    <w:div w:id="121196916">
      <w:bodyDiv w:val="1"/>
      <w:marLeft w:val="0"/>
      <w:marRight w:val="0"/>
      <w:marTop w:val="0"/>
      <w:marBottom w:val="0"/>
      <w:divBdr>
        <w:top w:val="none" w:sz="0" w:space="0" w:color="auto"/>
        <w:left w:val="none" w:sz="0" w:space="0" w:color="auto"/>
        <w:bottom w:val="none" w:sz="0" w:space="0" w:color="auto"/>
        <w:right w:val="none" w:sz="0" w:space="0" w:color="auto"/>
      </w:divBdr>
    </w:div>
    <w:div w:id="138886368">
      <w:bodyDiv w:val="1"/>
      <w:marLeft w:val="0"/>
      <w:marRight w:val="0"/>
      <w:marTop w:val="0"/>
      <w:marBottom w:val="0"/>
      <w:divBdr>
        <w:top w:val="none" w:sz="0" w:space="0" w:color="auto"/>
        <w:left w:val="none" w:sz="0" w:space="0" w:color="auto"/>
        <w:bottom w:val="none" w:sz="0" w:space="0" w:color="auto"/>
        <w:right w:val="none" w:sz="0" w:space="0" w:color="auto"/>
      </w:divBdr>
    </w:div>
    <w:div w:id="147090929">
      <w:bodyDiv w:val="1"/>
      <w:marLeft w:val="0"/>
      <w:marRight w:val="0"/>
      <w:marTop w:val="0"/>
      <w:marBottom w:val="0"/>
      <w:divBdr>
        <w:top w:val="none" w:sz="0" w:space="0" w:color="auto"/>
        <w:left w:val="none" w:sz="0" w:space="0" w:color="auto"/>
        <w:bottom w:val="none" w:sz="0" w:space="0" w:color="auto"/>
        <w:right w:val="none" w:sz="0" w:space="0" w:color="auto"/>
      </w:divBdr>
    </w:div>
    <w:div w:id="148249913">
      <w:bodyDiv w:val="1"/>
      <w:marLeft w:val="0"/>
      <w:marRight w:val="0"/>
      <w:marTop w:val="0"/>
      <w:marBottom w:val="0"/>
      <w:divBdr>
        <w:top w:val="none" w:sz="0" w:space="0" w:color="auto"/>
        <w:left w:val="none" w:sz="0" w:space="0" w:color="auto"/>
        <w:bottom w:val="none" w:sz="0" w:space="0" w:color="auto"/>
        <w:right w:val="none" w:sz="0" w:space="0" w:color="auto"/>
      </w:divBdr>
      <w:divsChild>
        <w:div w:id="499735924">
          <w:marLeft w:val="547"/>
          <w:marRight w:val="0"/>
          <w:marTop w:val="0"/>
          <w:marBottom w:val="0"/>
          <w:divBdr>
            <w:top w:val="none" w:sz="0" w:space="0" w:color="auto"/>
            <w:left w:val="none" w:sz="0" w:space="0" w:color="auto"/>
            <w:bottom w:val="none" w:sz="0" w:space="0" w:color="auto"/>
            <w:right w:val="none" w:sz="0" w:space="0" w:color="auto"/>
          </w:divBdr>
        </w:div>
        <w:div w:id="2078821103">
          <w:marLeft w:val="547"/>
          <w:marRight w:val="0"/>
          <w:marTop w:val="0"/>
          <w:marBottom w:val="0"/>
          <w:divBdr>
            <w:top w:val="none" w:sz="0" w:space="0" w:color="auto"/>
            <w:left w:val="none" w:sz="0" w:space="0" w:color="auto"/>
            <w:bottom w:val="none" w:sz="0" w:space="0" w:color="auto"/>
            <w:right w:val="none" w:sz="0" w:space="0" w:color="auto"/>
          </w:divBdr>
        </w:div>
        <w:div w:id="1945570872">
          <w:marLeft w:val="547"/>
          <w:marRight w:val="0"/>
          <w:marTop w:val="0"/>
          <w:marBottom w:val="0"/>
          <w:divBdr>
            <w:top w:val="none" w:sz="0" w:space="0" w:color="auto"/>
            <w:left w:val="none" w:sz="0" w:space="0" w:color="auto"/>
            <w:bottom w:val="none" w:sz="0" w:space="0" w:color="auto"/>
            <w:right w:val="none" w:sz="0" w:space="0" w:color="auto"/>
          </w:divBdr>
        </w:div>
        <w:div w:id="215244304">
          <w:marLeft w:val="547"/>
          <w:marRight w:val="0"/>
          <w:marTop w:val="0"/>
          <w:marBottom w:val="0"/>
          <w:divBdr>
            <w:top w:val="none" w:sz="0" w:space="0" w:color="auto"/>
            <w:left w:val="none" w:sz="0" w:space="0" w:color="auto"/>
            <w:bottom w:val="none" w:sz="0" w:space="0" w:color="auto"/>
            <w:right w:val="none" w:sz="0" w:space="0" w:color="auto"/>
          </w:divBdr>
        </w:div>
        <w:div w:id="562259385">
          <w:marLeft w:val="547"/>
          <w:marRight w:val="0"/>
          <w:marTop w:val="0"/>
          <w:marBottom w:val="0"/>
          <w:divBdr>
            <w:top w:val="none" w:sz="0" w:space="0" w:color="auto"/>
            <w:left w:val="none" w:sz="0" w:space="0" w:color="auto"/>
            <w:bottom w:val="none" w:sz="0" w:space="0" w:color="auto"/>
            <w:right w:val="none" w:sz="0" w:space="0" w:color="auto"/>
          </w:divBdr>
        </w:div>
      </w:divsChild>
    </w:div>
    <w:div w:id="158161449">
      <w:bodyDiv w:val="1"/>
      <w:marLeft w:val="0"/>
      <w:marRight w:val="0"/>
      <w:marTop w:val="0"/>
      <w:marBottom w:val="0"/>
      <w:divBdr>
        <w:top w:val="none" w:sz="0" w:space="0" w:color="auto"/>
        <w:left w:val="none" w:sz="0" w:space="0" w:color="auto"/>
        <w:bottom w:val="none" w:sz="0" w:space="0" w:color="auto"/>
        <w:right w:val="none" w:sz="0" w:space="0" w:color="auto"/>
      </w:divBdr>
    </w:div>
    <w:div w:id="163277343">
      <w:bodyDiv w:val="1"/>
      <w:marLeft w:val="0"/>
      <w:marRight w:val="0"/>
      <w:marTop w:val="0"/>
      <w:marBottom w:val="0"/>
      <w:divBdr>
        <w:top w:val="none" w:sz="0" w:space="0" w:color="auto"/>
        <w:left w:val="none" w:sz="0" w:space="0" w:color="auto"/>
        <w:bottom w:val="none" w:sz="0" w:space="0" w:color="auto"/>
        <w:right w:val="none" w:sz="0" w:space="0" w:color="auto"/>
      </w:divBdr>
    </w:div>
    <w:div w:id="188422938">
      <w:bodyDiv w:val="1"/>
      <w:marLeft w:val="0"/>
      <w:marRight w:val="0"/>
      <w:marTop w:val="0"/>
      <w:marBottom w:val="0"/>
      <w:divBdr>
        <w:top w:val="none" w:sz="0" w:space="0" w:color="auto"/>
        <w:left w:val="none" w:sz="0" w:space="0" w:color="auto"/>
        <w:bottom w:val="none" w:sz="0" w:space="0" w:color="auto"/>
        <w:right w:val="none" w:sz="0" w:space="0" w:color="auto"/>
      </w:divBdr>
    </w:div>
    <w:div w:id="196889592">
      <w:bodyDiv w:val="1"/>
      <w:marLeft w:val="0"/>
      <w:marRight w:val="0"/>
      <w:marTop w:val="0"/>
      <w:marBottom w:val="0"/>
      <w:divBdr>
        <w:top w:val="none" w:sz="0" w:space="0" w:color="auto"/>
        <w:left w:val="none" w:sz="0" w:space="0" w:color="auto"/>
        <w:bottom w:val="none" w:sz="0" w:space="0" w:color="auto"/>
        <w:right w:val="none" w:sz="0" w:space="0" w:color="auto"/>
      </w:divBdr>
    </w:div>
    <w:div w:id="206963583">
      <w:bodyDiv w:val="1"/>
      <w:marLeft w:val="0"/>
      <w:marRight w:val="0"/>
      <w:marTop w:val="0"/>
      <w:marBottom w:val="0"/>
      <w:divBdr>
        <w:top w:val="none" w:sz="0" w:space="0" w:color="auto"/>
        <w:left w:val="none" w:sz="0" w:space="0" w:color="auto"/>
        <w:bottom w:val="none" w:sz="0" w:space="0" w:color="auto"/>
        <w:right w:val="none" w:sz="0" w:space="0" w:color="auto"/>
      </w:divBdr>
    </w:div>
    <w:div w:id="215512135">
      <w:bodyDiv w:val="1"/>
      <w:marLeft w:val="0"/>
      <w:marRight w:val="0"/>
      <w:marTop w:val="0"/>
      <w:marBottom w:val="0"/>
      <w:divBdr>
        <w:top w:val="none" w:sz="0" w:space="0" w:color="auto"/>
        <w:left w:val="none" w:sz="0" w:space="0" w:color="auto"/>
        <w:bottom w:val="none" w:sz="0" w:space="0" w:color="auto"/>
        <w:right w:val="none" w:sz="0" w:space="0" w:color="auto"/>
      </w:divBdr>
    </w:div>
    <w:div w:id="224612340">
      <w:bodyDiv w:val="1"/>
      <w:marLeft w:val="0"/>
      <w:marRight w:val="0"/>
      <w:marTop w:val="0"/>
      <w:marBottom w:val="0"/>
      <w:divBdr>
        <w:top w:val="none" w:sz="0" w:space="0" w:color="auto"/>
        <w:left w:val="none" w:sz="0" w:space="0" w:color="auto"/>
        <w:bottom w:val="none" w:sz="0" w:space="0" w:color="auto"/>
        <w:right w:val="none" w:sz="0" w:space="0" w:color="auto"/>
      </w:divBdr>
    </w:div>
    <w:div w:id="248662016">
      <w:bodyDiv w:val="1"/>
      <w:marLeft w:val="0"/>
      <w:marRight w:val="0"/>
      <w:marTop w:val="0"/>
      <w:marBottom w:val="0"/>
      <w:divBdr>
        <w:top w:val="none" w:sz="0" w:space="0" w:color="auto"/>
        <w:left w:val="none" w:sz="0" w:space="0" w:color="auto"/>
        <w:bottom w:val="none" w:sz="0" w:space="0" w:color="auto"/>
        <w:right w:val="none" w:sz="0" w:space="0" w:color="auto"/>
      </w:divBdr>
    </w:div>
    <w:div w:id="268390432">
      <w:bodyDiv w:val="1"/>
      <w:marLeft w:val="0"/>
      <w:marRight w:val="0"/>
      <w:marTop w:val="0"/>
      <w:marBottom w:val="0"/>
      <w:divBdr>
        <w:top w:val="none" w:sz="0" w:space="0" w:color="auto"/>
        <w:left w:val="none" w:sz="0" w:space="0" w:color="auto"/>
        <w:bottom w:val="none" w:sz="0" w:space="0" w:color="auto"/>
        <w:right w:val="none" w:sz="0" w:space="0" w:color="auto"/>
      </w:divBdr>
    </w:div>
    <w:div w:id="273903951">
      <w:bodyDiv w:val="1"/>
      <w:marLeft w:val="0"/>
      <w:marRight w:val="0"/>
      <w:marTop w:val="0"/>
      <w:marBottom w:val="0"/>
      <w:divBdr>
        <w:top w:val="none" w:sz="0" w:space="0" w:color="auto"/>
        <w:left w:val="none" w:sz="0" w:space="0" w:color="auto"/>
        <w:bottom w:val="none" w:sz="0" w:space="0" w:color="auto"/>
        <w:right w:val="none" w:sz="0" w:space="0" w:color="auto"/>
      </w:divBdr>
    </w:div>
    <w:div w:id="275480403">
      <w:bodyDiv w:val="1"/>
      <w:marLeft w:val="0"/>
      <w:marRight w:val="0"/>
      <w:marTop w:val="0"/>
      <w:marBottom w:val="0"/>
      <w:divBdr>
        <w:top w:val="none" w:sz="0" w:space="0" w:color="auto"/>
        <w:left w:val="none" w:sz="0" w:space="0" w:color="auto"/>
        <w:bottom w:val="none" w:sz="0" w:space="0" w:color="auto"/>
        <w:right w:val="none" w:sz="0" w:space="0" w:color="auto"/>
      </w:divBdr>
    </w:div>
    <w:div w:id="284964543">
      <w:bodyDiv w:val="1"/>
      <w:marLeft w:val="0"/>
      <w:marRight w:val="0"/>
      <w:marTop w:val="0"/>
      <w:marBottom w:val="0"/>
      <w:divBdr>
        <w:top w:val="none" w:sz="0" w:space="0" w:color="auto"/>
        <w:left w:val="none" w:sz="0" w:space="0" w:color="auto"/>
        <w:bottom w:val="none" w:sz="0" w:space="0" w:color="auto"/>
        <w:right w:val="none" w:sz="0" w:space="0" w:color="auto"/>
      </w:divBdr>
      <w:divsChild>
        <w:div w:id="1174681894">
          <w:marLeft w:val="0"/>
          <w:marRight w:val="0"/>
          <w:marTop w:val="0"/>
          <w:marBottom w:val="0"/>
          <w:divBdr>
            <w:top w:val="none" w:sz="0" w:space="0" w:color="auto"/>
            <w:left w:val="none" w:sz="0" w:space="0" w:color="auto"/>
            <w:bottom w:val="none" w:sz="0" w:space="0" w:color="auto"/>
            <w:right w:val="none" w:sz="0" w:space="0" w:color="auto"/>
          </w:divBdr>
          <w:divsChild>
            <w:div w:id="1748309349">
              <w:marLeft w:val="0"/>
              <w:marRight w:val="0"/>
              <w:marTop w:val="0"/>
              <w:marBottom w:val="0"/>
              <w:divBdr>
                <w:top w:val="none" w:sz="0" w:space="0" w:color="auto"/>
                <w:left w:val="none" w:sz="0" w:space="0" w:color="auto"/>
                <w:bottom w:val="none" w:sz="0" w:space="0" w:color="auto"/>
                <w:right w:val="none" w:sz="0" w:space="0" w:color="auto"/>
              </w:divBdr>
              <w:divsChild>
                <w:div w:id="546457868">
                  <w:marLeft w:val="0"/>
                  <w:marRight w:val="0"/>
                  <w:marTop w:val="0"/>
                  <w:marBottom w:val="0"/>
                  <w:divBdr>
                    <w:top w:val="none" w:sz="0" w:space="0" w:color="auto"/>
                    <w:left w:val="none" w:sz="0" w:space="0" w:color="auto"/>
                    <w:bottom w:val="none" w:sz="0" w:space="0" w:color="auto"/>
                    <w:right w:val="none" w:sz="0" w:space="0" w:color="auto"/>
                  </w:divBdr>
                  <w:divsChild>
                    <w:div w:id="157392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218604">
      <w:bodyDiv w:val="1"/>
      <w:marLeft w:val="0"/>
      <w:marRight w:val="0"/>
      <w:marTop w:val="0"/>
      <w:marBottom w:val="0"/>
      <w:divBdr>
        <w:top w:val="none" w:sz="0" w:space="0" w:color="auto"/>
        <w:left w:val="none" w:sz="0" w:space="0" w:color="auto"/>
        <w:bottom w:val="none" w:sz="0" w:space="0" w:color="auto"/>
        <w:right w:val="none" w:sz="0" w:space="0" w:color="auto"/>
      </w:divBdr>
    </w:div>
    <w:div w:id="322854265">
      <w:bodyDiv w:val="1"/>
      <w:marLeft w:val="0"/>
      <w:marRight w:val="0"/>
      <w:marTop w:val="0"/>
      <w:marBottom w:val="0"/>
      <w:divBdr>
        <w:top w:val="none" w:sz="0" w:space="0" w:color="auto"/>
        <w:left w:val="none" w:sz="0" w:space="0" w:color="auto"/>
        <w:bottom w:val="none" w:sz="0" w:space="0" w:color="auto"/>
        <w:right w:val="none" w:sz="0" w:space="0" w:color="auto"/>
      </w:divBdr>
    </w:div>
    <w:div w:id="335115379">
      <w:bodyDiv w:val="1"/>
      <w:marLeft w:val="0"/>
      <w:marRight w:val="0"/>
      <w:marTop w:val="0"/>
      <w:marBottom w:val="0"/>
      <w:divBdr>
        <w:top w:val="none" w:sz="0" w:space="0" w:color="auto"/>
        <w:left w:val="none" w:sz="0" w:space="0" w:color="auto"/>
        <w:bottom w:val="none" w:sz="0" w:space="0" w:color="auto"/>
        <w:right w:val="none" w:sz="0" w:space="0" w:color="auto"/>
      </w:divBdr>
    </w:div>
    <w:div w:id="341054102">
      <w:bodyDiv w:val="1"/>
      <w:marLeft w:val="0"/>
      <w:marRight w:val="0"/>
      <w:marTop w:val="0"/>
      <w:marBottom w:val="0"/>
      <w:divBdr>
        <w:top w:val="none" w:sz="0" w:space="0" w:color="auto"/>
        <w:left w:val="none" w:sz="0" w:space="0" w:color="auto"/>
        <w:bottom w:val="none" w:sz="0" w:space="0" w:color="auto"/>
        <w:right w:val="none" w:sz="0" w:space="0" w:color="auto"/>
      </w:divBdr>
    </w:div>
    <w:div w:id="357202105">
      <w:bodyDiv w:val="1"/>
      <w:marLeft w:val="0"/>
      <w:marRight w:val="0"/>
      <w:marTop w:val="0"/>
      <w:marBottom w:val="0"/>
      <w:divBdr>
        <w:top w:val="none" w:sz="0" w:space="0" w:color="auto"/>
        <w:left w:val="none" w:sz="0" w:space="0" w:color="auto"/>
        <w:bottom w:val="none" w:sz="0" w:space="0" w:color="auto"/>
        <w:right w:val="none" w:sz="0" w:space="0" w:color="auto"/>
      </w:divBdr>
    </w:div>
    <w:div w:id="367799022">
      <w:bodyDiv w:val="1"/>
      <w:marLeft w:val="0"/>
      <w:marRight w:val="0"/>
      <w:marTop w:val="0"/>
      <w:marBottom w:val="0"/>
      <w:divBdr>
        <w:top w:val="none" w:sz="0" w:space="0" w:color="auto"/>
        <w:left w:val="none" w:sz="0" w:space="0" w:color="auto"/>
        <w:bottom w:val="none" w:sz="0" w:space="0" w:color="auto"/>
        <w:right w:val="none" w:sz="0" w:space="0" w:color="auto"/>
      </w:divBdr>
    </w:div>
    <w:div w:id="367802615">
      <w:bodyDiv w:val="1"/>
      <w:marLeft w:val="0"/>
      <w:marRight w:val="0"/>
      <w:marTop w:val="0"/>
      <w:marBottom w:val="0"/>
      <w:divBdr>
        <w:top w:val="none" w:sz="0" w:space="0" w:color="auto"/>
        <w:left w:val="none" w:sz="0" w:space="0" w:color="auto"/>
        <w:bottom w:val="none" w:sz="0" w:space="0" w:color="auto"/>
        <w:right w:val="none" w:sz="0" w:space="0" w:color="auto"/>
      </w:divBdr>
    </w:div>
    <w:div w:id="368259261">
      <w:bodyDiv w:val="1"/>
      <w:marLeft w:val="0"/>
      <w:marRight w:val="0"/>
      <w:marTop w:val="0"/>
      <w:marBottom w:val="0"/>
      <w:divBdr>
        <w:top w:val="none" w:sz="0" w:space="0" w:color="auto"/>
        <w:left w:val="none" w:sz="0" w:space="0" w:color="auto"/>
        <w:bottom w:val="none" w:sz="0" w:space="0" w:color="auto"/>
        <w:right w:val="none" w:sz="0" w:space="0" w:color="auto"/>
      </w:divBdr>
    </w:div>
    <w:div w:id="373504760">
      <w:bodyDiv w:val="1"/>
      <w:marLeft w:val="0"/>
      <w:marRight w:val="0"/>
      <w:marTop w:val="0"/>
      <w:marBottom w:val="0"/>
      <w:divBdr>
        <w:top w:val="none" w:sz="0" w:space="0" w:color="auto"/>
        <w:left w:val="none" w:sz="0" w:space="0" w:color="auto"/>
        <w:bottom w:val="none" w:sz="0" w:space="0" w:color="auto"/>
        <w:right w:val="none" w:sz="0" w:space="0" w:color="auto"/>
      </w:divBdr>
      <w:divsChild>
        <w:div w:id="129565002">
          <w:marLeft w:val="547"/>
          <w:marRight w:val="0"/>
          <w:marTop w:val="0"/>
          <w:marBottom w:val="0"/>
          <w:divBdr>
            <w:top w:val="none" w:sz="0" w:space="0" w:color="auto"/>
            <w:left w:val="none" w:sz="0" w:space="0" w:color="auto"/>
            <w:bottom w:val="none" w:sz="0" w:space="0" w:color="auto"/>
            <w:right w:val="none" w:sz="0" w:space="0" w:color="auto"/>
          </w:divBdr>
        </w:div>
        <w:div w:id="1883668287">
          <w:marLeft w:val="1166"/>
          <w:marRight w:val="0"/>
          <w:marTop w:val="0"/>
          <w:marBottom w:val="0"/>
          <w:divBdr>
            <w:top w:val="none" w:sz="0" w:space="0" w:color="auto"/>
            <w:left w:val="none" w:sz="0" w:space="0" w:color="auto"/>
            <w:bottom w:val="none" w:sz="0" w:space="0" w:color="auto"/>
            <w:right w:val="none" w:sz="0" w:space="0" w:color="auto"/>
          </w:divBdr>
        </w:div>
        <w:div w:id="465708026">
          <w:marLeft w:val="1166"/>
          <w:marRight w:val="0"/>
          <w:marTop w:val="0"/>
          <w:marBottom w:val="0"/>
          <w:divBdr>
            <w:top w:val="none" w:sz="0" w:space="0" w:color="auto"/>
            <w:left w:val="none" w:sz="0" w:space="0" w:color="auto"/>
            <w:bottom w:val="none" w:sz="0" w:space="0" w:color="auto"/>
            <w:right w:val="none" w:sz="0" w:space="0" w:color="auto"/>
          </w:divBdr>
        </w:div>
        <w:div w:id="113984314">
          <w:marLeft w:val="1166"/>
          <w:marRight w:val="0"/>
          <w:marTop w:val="0"/>
          <w:marBottom w:val="0"/>
          <w:divBdr>
            <w:top w:val="none" w:sz="0" w:space="0" w:color="auto"/>
            <w:left w:val="none" w:sz="0" w:space="0" w:color="auto"/>
            <w:bottom w:val="none" w:sz="0" w:space="0" w:color="auto"/>
            <w:right w:val="none" w:sz="0" w:space="0" w:color="auto"/>
          </w:divBdr>
        </w:div>
      </w:divsChild>
    </w:div>
    <w:div w:id="382103972">
      <w:bodyDiv w:val="1"/>
      <w:marLeft w:val="0"/>
      <w:marRight w:val="0"/>
      <w:marTop w:val="0"/>
      <w:marBottom w:val="0"/>
      <w:divBdr>
        <w:top w:val="none" w:sz="0" w:space="0" w:color="auto"/>
        <w:left w:val="none" w:sz="0" w:space="0" w:color="auto"/>
        <w:bottom w:val="none" w:sz="0" w:space="0" w:color="auto"/>
        <w:right w:val="none" w:sz="0" w:space="0" w:color="auto"/>
      </w:divBdr>
    </w:div>
    <w:div w:id="388115179">
      <w:bodyDiv w:val="1"/>
      <w:marLeft w:val="0"/>
      <w:marRight w:val="0"/>
      <w:marTop w:val="0"/>
      <w:marBottom w:val="0"/>
      <w:divBdr>
        <w:top w:val="none" w:sz="0" w:space="0" w:color="auto"/>
        <w:left w:val="none" w:sz="0" w:space="0" w:color="auto"/>
        <w:bottom w:val="none" w:sz="0" w:space="0" w:color="auto"/>
        <w:right w:val="none" w:sz="0" w:space="0" w:color="auto"/>
      </w:divBdr>
    </w:div>
    <w:div w:id="407270446">
      <w:bodyDiv w:val="1"/>
      <w:marLeft w:val="0"/>
      <w:marRight w:val="0"/>
      <w:marTop w:val="0"/>
      <w:marBottom w:val="0"/>
      <w:divBdr>
        <w:top w:val="none" w:sz="0" w:space="0" w:color="auto"/>
        <w:left w:val="none" w:sz="0" w:space="0" w:color="auto"/>
        <w:bottom w:val="none" w:sz="0" w:space="0" w:color="auto"/>
        <w:right w:val="none" w:sz="0" w:space="0" w:color="auto"/>
      </w:divBdr>
    </w:div>
    <w:div w:id="414211761">
      <w:bodyDiv w:val="1"/>
      <w:marLeft w:val="0"/>
      <w:marRight w:val="0"/>
      <w:marTop w:val="0"/>
      <w:marBottom w:val="0"/>
      <w:divBdr>
        <w:top w:val="none" w:sz="0" w:space="0" w:color="auto"/>
        <w:left w:val="none" w:sz="0" w:space="0" w:color="auto"/>
        <w:bottom w:val="none" w:sz="0" w:space="0" w:color="auto"/>
        <w:right w:val="none" w:sz="0" w:space="0" w:color="auto"/>
      </w:divBdr>
    </w:div>
    <w:div w:id="429349395">
      <w:bodyDiv w:val="1"/>
      <w:marLeft w:val="0"/>
      <w:marRight w:val="0"/>
      <w:marTop w:val="0"/>
      <w:marBottom w:val="0"/>
      <w:divBdr>
        <w:top w:val="none" w:sz="0" w:space="0" w:color="auto"/>
        <w:left w:val="none" w:sz="0" w:space="0" w:color="auto"/>
        <w:bottom w:val="none" w:sz="0" w:space="0" w:color="auto"/>
        <w:right w:val="none" w:sz="0" w:space="0" w:color="auto"/>
      </w:divBdr>
    </w:div>
    <w:div w:id="432435279">
      <w:bodyDiv w:val="1"/>
      <w:marLeft w:val="0"/>
      <w:marRight w:val="0"/>
      <w:marTop w:val="0"/>
      <w:marBottom w:val="0"/>
      <w:divBdr>
        <w:top w:val="none" w:sz="0" w:space="0" w:color="auto"/>
        <w:left w:val="none" w:sz="0" w:space="0" w:color="auto"/>
        <w:bottom w:val="none" w:sz="0" w:space="0" w:color="auto"/>
        <w:right w:val="none" w:sz="0" w:space="0" w:color="auto"/>
      </w:divBdr>
    </w:div>
    <w:div w:id="438989732">
      <w:bodyDiv w:val="1"/>
      <w:marLeft w:val="0"/>
      <w:marRight w:val="0"/>
      <w:marTop w:val="0"/>
      <w:marBottom w:val="0"/>
      <w:divBdr>
        <w:top w:val="none" w:sz="0" w:space="0" w:color="auto"/>
        <w:left w:val="none" w:sz="0" w:space="0" w:color="auto"/>
        <w:bottom w:val="none" w:sz="0" w:space="0" w:color="auto"/>
        <w:right w:val="none" w:sz="0" w:space="0" w:color="auto"/>
      </w:divBdr>
    </w:div>
    <w:div w:id="440535442">
      <w:bodyDiv w:val="1"/>
      <w:marLeft w:val="0"/>
      <w:marRight w:val="0"/>
      <w:marTop w:val="0"/>
      <w:marBottom w:val="0"/>
      <w:divBdr>
        <w:top w:val="none" w:sz="0" w:space="0" w:color="auto"/>
        <w:left w:val="none" w:sz="0" w:space="0" w:color="auto"/>
        <w:bottom w:val="none" w:sz="0" w:space="0" w:color="auto"/>
        <w:right w:val="none" w:sz="0" w:space="0" w:color="auto"/>
      </w:divBdr>
    </w:div>
    <w:div w:id="451288564">
      <w:bodyDiv w:val="1"/>
      <w:marLeft w:val="0"/>
      <w:marRight w:val="0"/>
      <w:marTop w:val="0"/>
      <w:marBottom w:val="0"/>
      <w:divBdr>
        <w:top w:val="none" w:sz="0" w:space="0" w:color="auto"/>
        <w:left w:val="none" w:sz="0" w:space="0" w:color="auto"/>
        <w:bottom w:val="none" w:sz="0" w:space="0" w:color="auto"/>
        <w:right w:val="none" w:sz="0" w:space="0" w:color="auto"/>
      </w:divBdr>
    </w:div>
    <w:div w:id="452990801">
      <w:bodyDiv w:val="1"/>
      <w:marLeft w:val="0"/>
      <w:marRight w:val="0"/>
      <w:marTop w:val="0"/>
      <w:marBottom w:val="0"/>
      <w:divBdr>
        <w:top w:val="none" w:sz="0" w:space="0" w:color="auto"/>
        <w:left w:val="none" w:sz="0" w:space="0" w:color="auto"/>
        <w:bottom w:val="none" w:sz="0" w:space="0" w:color="auto"/>
        <w:right w:val="none" w:sz="0" w:space="0" w:color="auto"/>
      </w:divBdr>
    </w:div>
    <w:div w:id="463086266">
      <w:bodyDiv w:val="1"/>
      <w:marLeft w:val="0"/>
      <w:marRight w:val="0"/>
      <w:marTop w:val="0"/>
      <w:marBottom w:val="0"/>
      <w:divBdr>
        <w:top w:val="none" w:sz="0" w:space="0" w:color="auto"/>
        <w:left w:val="none" w:sz="0" w:space="0" w:color="auto"/>
        <w:bottom w:val="none" w:sz="0" w:space="0" w:color="auto"/>
        <w:right w:val="none" w:sz="0" w:space="0" w:color="auto"/>
      </w:divBdr>
    </w:div>
    <w:div w:id="468481191">
      <w:bodyDiv w:val="1"/>
      <w:marLeft w:val="0"/>
      <w:marRight w:val="0"/>
      <w:marTop w:val="0"/>
      <w:marBottom w:val="0"/>
      <w:divBdr>
        <w:top w:val="none" w:sz="0" w:space="0" w:color="auto"/>
        <w:left w:val="none" w:sz="0" w:space="0" w:color="auto"/>
        <w:bottom w:val="none" w:sz="0" w:space="0" w:color="auto"/>
        <w:right w:val="none" w:sz="0" w:space="0" w:color="auto"/>
      </w:divBdr>
    </w:div>
    <w:div w:id="470827201">
      <w:bodyDiv w:val="1"/>
      <w:marLeft w:val="0"/>
      <w:marRight w:val="0"/>
      <w:marTop w:val="0"/>
      <w:marBottom w:val="0"/>
      <w:divBdr>
        <w:top w:val="none" w:sz="0" w:space="0" w:color="auto"/>
        <w:left w:val="none" w:sz="0" w:space="0" w:color="auto"/>
        <w:bottom w:val="none" w:sz="0" w:space="0" w:color="auto"/>
        <w:right w:val="none" w:sz="0" w:space="0" w:color="auto"/>
      </w:divBdr>
      <w:divsChild>
        <w:div w:id="1310092889">
          <w:marLeft w:val="0"/>
          <w:marRight w:val="0"/>
          <w:marTop w:val="0"/>
          <w:marBottom w:val="0"/>
          <w:divBdr>
            <w:top w:val="none" w:sz="0" w:space="0" w:color="auto"/>
            <w:left w:val="none" w:sz="0" w:space="0" w:color="auto"/>
            <w:bottom w:val="none" w:sz="0" w:space="0" w:color="auto"/>
            <w:right w:val="none" w:sz="0" w:space="0" w:color="auto"/>
          </w:divBdr>
          <w:divsChild>
            <w:div w:id="624505942">
              <w:marLeft w:val="0"/>
              <w:marRight w:val="0"/>
              <w:marTop w:val="0"/>
              <w:marBottom w:val="0"/>
              <w:divBdr>
                <w:top w:val="none" w:sz="0" w:space="0" w:color="auto"/>
                <w:left w:val="none" w:sz="0" w:space="0" w:color="auto"/>
                <w:bottom w:val="none" w:sz="0" w:space="0" w:color="auto"/>
                <w:right w:val="none" w:sz="0" w:space="0" w:color="auto"/>
              </w:divBdr>
            </w:div>
          </w:divsChild>
        </w:div>
        <w:div w:id="2116249041">
          <w:marLeft w:val="0"/>
          <w:marRight w:val="0"/>
          <w:marTop w:val="0"/>
          <w:marBottom w:val="0"/>
          <w:divBdr>
            <w:top w:val="none" w:sz="0" w:space="0" w:color="auto"/>
            <w:left w:val="none" w:sz="0" w:space="0" w:color="auto"/>
            <w:bottom w:val="none" w:sz="0" w:space="0" w:color="auto"/>
            <w:right w:val="none" w:sz="0" w:space="0" w:color="auto"/>
          </w:divBdr>
        </w:div>
        <w:div w:id="447242240">
          <w:marLeft w:val="0"/>
          <w:marRight w:val="0"/>
          <w:marTop w:val="0"/>
          <w:marBottom w:val="0"/>
          <w:divBdr>
            <w:top w:val="none" w:sz="0" w:space="0" w:color="auto"/>
            <w:left w:val="none" w:sz="0" w:space="0" w:color="auto"/>
            <w:bottom w:val="none" w:sz="0" w:space="0" w:color="auto"/>
            <w:right w:val="none" w:sz="0" w:space="0" w:color="auto"/>
          </w:divBdr>
        </w:div>
        <w:div w:id="2066289963">
          <w:marLeft w:val="0"/>
          <w:marRight w:val="0"/>
          <w:marTop w:val="0"/>
          <w:marBottom w:val="0"/>
          <w:divBdr>
            <w:top w:val="none" w:sz="0" w:space="0" w:color="auto"/>
            <w:left w:val="none" w:sz="0" w:space="0" w:color="auto"/>
            <w:bottom w:val="none" w:sz="0" w:space="0" w:color="auto"/>
            <w:right w:val="none" w:sz="0" w:space="0" w:color="auto"/>
          </w:divBdr>
        </w:div>
        <w:div w:id="325667303">
          <w:marLeft w:val="0"/>
          <w:marRight w:val="0"/>
          <w:marTop w:val="0"/>
          <w:marBottom w:val="0"/>
          <w:divBdr>
            <w:top w:val="none" w:sz="0" w:space="0" w:color="auto"/>
            <w:left w:val="none" w:sz="0" w:space="0" w:color="auto"/>
            <w:bottom w:val="none" w:sz="0" w:space="0" w:color="auto"/>
            <w:right w:val="none" w:sz="0" w:space="0" w:color="auto"/>
          </w:divBdr>
        </w:div>
        <w:div w:id="1195725596">
          <w:marLeft w:val="0"/>
          <w:marRight w:val="0"/>
          <w:marTop w:val="0"/>
          <w:marBottom w:val="0"/>
          <w:divBdr>
            <w:top w:val="none" w:sz="0" w:space="0" w:color="auto"/>
            <w:left w:val="none" w:sz="0" w:space="0" w:color="auto"/>
            <w:bottom w:val="none" w:sz="0" w:space="0" w:color="auto"/>
            <w:right w:val="none" w:sz="0" w:space="0" w:color="auto"/>
          </w:divBdr>
          <w:divsChild>
            <w:div w:id="1330909347">
              <w:marLeft w:val="0"/>
              <w:marRight w:val="0"/>
              <w:marTop w:val="0"/>
              <w:marBottom w:val="0"/>
              <w:divBdr>
                <w:top w:val="none" w:sz="0" w:space="0" w:color="auto"/>
                <w:left w:val="none" w:sz="0" w:space="0" w:color="auto"/>
                <w:bottom w:val="none" w:sz="0" w:space="0" w:color="auto"/>
                <w:right w:val="none" w:sz="0" w:space="0" w:color="auto"/>
              </w:divBdr>
            </w:div>
          </w:divsChild>
        </w:div>
        <w:div w:id="78522312">
          <w:marLeft w:val="0"/>
          <w:marRight w:val="0"/>
          <w:marTop w:val="0"/>
          <w:marBottom w:val="0"/>
          <w:divBdr>
            <w:top w:val="none" w:sz="0" w:space="0" w:color="auto"/>
            <w:left w:val="none" w:sz="0" w:space="0" w:color="auto"/>
            <w:bottom w:val="none" w:sz="0" w:space="0" w:color="auto"/>
            <w:right w:val="none" w:sz="0" w:space="0" w:color="auto"/>
          </w:divBdr>
        </w:div>
        <w:div w:id="1750229006">
          <w:marLeft w:val="0"/>
          <w:marRight w:val="0"/>
          <w:marTop w:val="0"/>
          <w:marBottom w:val="0"/>
          <w:divBdr>
            <w:top w:val="none" w:sz="0" w:space="0" w:color="auto"/>
            <w:left w:val="none" w:sz="0" w:space="0" w:color="auto"/>
            <w:bottom w:val="none" w:sz="0" w:space="0" w:color="auto"/>
            <w:right w:val="none" w:sz="0" w:space="0" w:color="auto"/>
          </w:divBdr>
          <w:divsChild>
            <w:div w:id="727847169">
              <w:marLeft w:val="0"/>
              <w:marRight w:val="0"/>
              <w:marTop w:val="0"/>
              <w:marBottom w:val="0"/>
              <w:divBdr>
                <w:top w:val="none" w:sz="0" w:space="0" w:color="auto"/>
                <w:left w:val="none" w:sz="0" w:space="0" w:color="auto"/>
                <w:bottom w:val="none" w:sz="0" w:space="0" w:color="auto"/>
                <w:right w:val="none" w:sz="0" w:space="0" w:color="auto"/>
              </w:divBdr>
            </w:div>
          </w:divsChild>
        </w:div>
        <w:div w:id="409470570">
          <w:marLeft w:val="0"/>
          <w:marRight w:val="0"/>
          <w:marTop w:val="0"/>
          <w:marBottom w:val="0"/>
          <w:divBdr>
            <w:top w:val="none" w:sz="0" w:space="0" w:color="auto"/>
            <w:left w:val="none" w:sz="0" w:space="0" w:color="auto"/>
            <w:bottom w:val="none" w:sz="0" w:space="0" w:color="auto"/>
            <w:right w:val="none" w:sz="0" w:space="0" w:color="auto"/>
          </w:divBdr>
        </w:div>
        <w:div w:id="2033265600">
          <w:marLeft w:val="0"/>
          <w:marRight w:val="0"/>
          <w:marTop w:val="0"/>
          <w:marBottom w:val="0"/>
          <w:divBdr>
            <w:top w:val="none" w:sz="0" w:space="0" w:color="auto"/>
            <w:left w:val="none" w:sz="0" w:space="0" w:color="auto"/>
            <w:bottom w:val="none" w:sz="0" w:space="0" w:color="auto"/>
            <w:right w:val="none" w:sz="0" w:space="0" w:color="auto"/>
          </w:divBdr>
          <w:divsChild>
            <w:div w:id="582181357">
              <w:marLeft w:val="0"/>
              <w:marRight w:val="0"/>
              <w:marTop w:val="0"/>
              <w:marBottom w:val="0"/>
              <w:divBdr>
                <w:top w:val="none" w:sz="0" w:space="0" w:color="auto"/>
                <w:left w:val="none" w:sz="0" w:space="0" w:color="auto"/>
                <w:bottom w:val="none" w:sz="0" w:space="0" w:color="auto"/>
                <w:right w:val="none" w:sz="0" w:space="0" w:color="auto"/>
              </w:divBdr>
            </w:div>
          </w:divsChild>
        </w:div>
        <w:div w:id="1626883434">
          <w:marLeft w:val="0"/>
          <w:marRight w:val="0"/>
          <w:marTop w:val="0"/>
          <w:marBottom w:val="0"/>
          <w:divBdr>
            <w:top w:val="none" w:sz="0" w:space="0" w:color="auto"/>
            <w:left w:val="none" w:sz="0" w:space="0" w:color="auto"/>
            <w:bottom w:val="none" w:sz="0" w:space="0" w:color="auto"/>
            <w:right w:val="none" w:sz="0" w:space="0" w:color="auto"/>
          </w:divBdr>
        </w:div>
        <w:div w:id="1092622256">
          <w:marLeft w:val="0"/>
          <w:marRight w:val="0"/>
          <w:marTop w:val="0"/>
          <w:marBottom w:val="0"/>
          <w:divBdr>
            <w:top w:val="none" w:sz="0" w:space="0" w:color="auto"/>
            <w:left w:val="none" w:sz="0" w:space="0" w:color="auto"/>
            <w:bottom w:val="none" w:sz="0" w:space="0" w:color="auto"/>
            <w:right w:val="none" w:sz="0" w:space="0" w:color="auto"/>
          </w:divBdr>
          <w:divsChild>
            <w:div w:id="316227790">
              <w:marLeft w:val="0"/>
              <w:marRight w:val="0"/>
              <w:marTop w:val="0"/>
              <w:marBottom w:val="0"/>
              <w:divBdr>
                <w:top w:val="none" w:sz="0" w:space="0" w:color="auto"/>
                <w:left w:val="none" w:sz="0" w:space="0" w:color="auto"/>
                <w:bottom w:val="none" w:sz="0" w:space="0" w:color="auto"/>
                <w:right w:val="none" w:sz="0" w:space="0" w:color="auto"/>
              </w:divBdr>
            </w:div>
          </w:divsChild>
        </w:div>
        <w:div w:id="1645162715">
          <w:marLeft w:val="0"/>
          <w:marRight w:val="0"/>
          <w:marTop w:val="0"/>
          <w:marBottom w:val="0"/>
          <w:divBdr>
            <w:top w:val="none" w:sz="0" w:space="0" w:color="auto"/>
            <w:left w:val="none" w:sz="0" w:space="0" w:color="auto"/>
            <w:bottom w:val="none" w:sz="0" w:space="0" w:color="auto"/>
            <w:right w:val="none" w:sz="0" w:space="0" w:color="auto"/>
          </w:divBdr>
          <w:divsChild>
            <w:div w:id="98255474">
              <w:marLeft w:val="0"/>
              <w:marRight w:val="0"/>
              <w:marTop w:val="0"/>
              <w:marBottom w:val="0"/>
              <w:divBdr>
                <w:top w:val="none" w:sz="0" w:space="0" w:color="auto"/>
                <w:left w:val="none" w:sz="0" w:space="0" w:color="auto"/>
                <w:bottom w:val="none" w:sz="0" w:space="0" w:color="auto"/>
                <w:right w:val="none" w:sz="0" w:space="0" w:color="auto"/>
              </w:divBdr>
              <w:divsChild>
                <w:div w:id="1406033102">
                  <w:marLeft w:val="0"/>
                  <w:marRight w:val="0"/>
                  <w:marTop w:val="0"/>
                  <w:marBottom w:val="0"/>
                  <w:divBdr>
                    <w:top w:val="none" w:sz="0" w:space="0" w:color="auto"/>
                    <w:left w:val="none" w:sz="0" w:space="0" w:color="auto"/>
                    <w:bottom w:val="none" w:sz="0" w:space="0" w:color="auto"/>
                    <w:right w:val="none" w:sz="0" w:space="0" w:color="auto"/>
                  </w:divBdr>
                </w:div>
                <w:div w:id="172453409">
                  <w:marLeft w:val="0"/>
                  <w:marRight w:val="0"/>
                  <w:marTop w:val="0"/>
                  <w:marBottom w:val="0"/>
                  <w:divBdr>
                    <w:top w:val="none" w:sz="0" w:space="0" w:color="auto"/>
                    <w:left w:val="none" w:sz="0" w:space="0" w:color="auto"/>
                    <w:bottom w:val="none" w:sz="0" w:space="0" w:color="auto"/>
                    <w:right w:val="none" w:sz="0" w:space="0" w:color="auto"/>
                  </w:divBdr>
                  <w:divsChild>
                    <w:div w:id="1680158103">
                      <w:marLeft w:val="0"/>
                      <w:marRight w:val="0"/>
                      <w:marTop w:val="0"/>
                      <w:marBottom w:val="0"/>
                      <w:divBdr>
                        <w:top w:val="none" w:sz="0" w:space="0" w:color="auto"/>
                        <w:left w:val="none" w:sz="0" w:space="0" w:color="auto"/>
                        <w:bottom w:val="none" w:sz="0" w:space="0" w:color="auto"/>
                        <w:right w:val="none" w:sz="0" w:space="0" w:color="auto"/>
                      </w:divBdr>
                      <w:divsChild>
                        <w:div w:id="1708335684">
                          <w:marLeft w:val="0"/>
                          <w:marRight w:val="0"/>
                          <w:marTop w:val="0"/>
                          <w:marBottom w:val="0"/>
                          <w:divBdr>
                            <w:top w:val="single" w:sz="6" w:space="6" w:color="CCCCCC"/>
                            <w:left w:val="single" w:sz="6" w:space="13" w:color="CCCCCC"/>
                            <w:bottom w:val="single" w:sz="6" w:space="6" w:color="CCCCCC"/>
                            <w:right w:val="single" w:sz="6" w:space="6" w:color="CCCCCC"/>
                          </w:divBdr>
                        </w:div>
                        <w:div w:id="458963240">
                          <w:marLeft w:val="0"/>
                          <w:marRight w:val="0"/>
                          <w:marTop w:val="0"/>
                          <w:marBottom w:val="0"/>
                          <w:divBdr>
                            <w:top w:val="single" w:sz="6" w:space="6" w:color="CCCCCC"/>
                            <w:left w:val="single" w:sz="6" w:space="13" w:color="CCCCCC"/>
                            <w:bottom w:val="single" w:sz="6" w:space="6" w:color="CCCCCC"/>
                            <w:right w:val="single" w:sz="6" w:space="6" w:color="CCCCCC"/>
                          </w:divBdr>
                        </w:div>
                        <w:div w:id="130596222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886113243">
              <w:marLeft w:val="0"/>
              <w:marRight w:val="0"/>
              <w:marTop w:val="0"/>
              <w:marBottom w:val="0"/>
              <w:divBdr>
                <w:top w:val="none" w:sz="0" w:space="0" w:color="auto"/>
                <w:left w:val="none" w:sz="0" w:space="0" w:color="auto"/>
                <w:bottom w:val="none" w:sz="0" w:space="0" w:color="auto"/>
                <w:right w:val="none" w:sz="0" w:space="0" w:color="auto"/>
              </w:divBdr>
              <w:divsChild>
                <w:div w:id="923297360">
                  <w:marLeft w:val="0"/>
                  <w:marRight w:val="0"/>
                  <w:marTop w:val="0"/>
                  <w:marBottom w:val="0"/>
                  <w:divBdr>
                    <w:top w:val="none" w:sz="0" w:space="0" w:color="auto"/>
                    <w:left w:val="none" w:sz="0" w:space="0" w:color="auto"/>
                    <w:bottom w:val="none" w:sz="0" w:space="0" w:color="auto"/>
                    <w:right w:val="none" w:sz="0" w:space="0" w:color="auto"/>
                  </w:divBdr>
                </w:div>
                <w:div w:id="595558067">
                  <w:marLeft w:val="0"/>
                  <w:marRight w:val="0"/>
                  <w:marTop w:val="0"/>
                  <w:marBottom w:val="0"/>
                  <w:divBdr>
                    <w:top w:val="none" w:sz="0" w:space="0" w:color="auto"/>
                    <w:left w:val="none" w:sz="0" w:space="0" w:color="auto"/>
                    <w:bottom w:val="none" w:sz="0" w:space="0" w:color="auto"/>
                    <w:right w:val="none" w:sz="0" w:space="0" w:color="auto"/>
                  </w:divBdr>
                  <w:divsChild>
                    <w:div w:id="855194005">
                      <w:marLeft w:val="0"/>
                      <w:marRight w:val="0"/>
                      <w:marTop w:val="0"/>
                      <w:marBottom w:val="0"/>
                      <w:divBdr>
                        <w:top w:val="none" w:sz="0" w:space="0" w:color="auto"/>
                        <w:left w:val="none" w:sz="0" w:space="0" w:color="auto"/>
                        <w:bottom w:val="none" w:sz="0" w:space="0" w:color="auto"/>
                        <w:right w:val="none" w:sz="0" w:space="0" w:color="auto"/>
                      </w:divBdr>
                      <w:divsChild>
                        <w:div w:id="568737164">
                          <w:marLeft w:val="0"/>
                          <w:marRight w:val="0"/>
                          <w:marTop w:val="0"/>
                          <w:marBottom w:val="0"/>
                          <w:divBdr>
                            <w:top w:val="single" w:sz="6" w:space="6" w:color="CCCCCC"/>
                            <w:left w:val="single" w:sz="6" w:space="13" w:color="CCCCCC"/>
                            <w:bottom w:val="single" w:sz="6" w:space="6" w:color="CCCCCC"/>
                            <w:right w:val="single" w:sz="6" w:space="6" w:color="CCCCCC"/>
                          </w:divBdr>
                        </w:div>
                        <w:div w:id="907375845">
                          <w:marLeft w:val="0"/>
                          <w:marRight w:val="0"/>
                          <w:marTop w:val="0"/>
                          <w:marBottom w:val="0"/>
                          <w:divBdr>
                            <w:top w:val="single" w:sz="6" w:space="6" w:color="CCCCCC"/>
                            <w:left w:val="single" w:sz="6" w:space="13" w:color="CCCCCC"/>
                            <w:bottom w:val="single" w:sz="6" w:space="6" w:color="CCCCCC"/>
                            <w:right w:val="single" w:sz="6" w:space="6" w:color="CCCCCC"/>
                          </w:divBdr>
                        </w:div>
                        <w:div w:id="26465558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57851352">
              <w:marLeft w:val="0"/>
              <w:marRight w:val="0"/>
              <w:marTop w:val="0"/>
              <w:marBottom w:val="0"/>
              <w:divBdr>
                <w:top w:val="none" w:sz="0" w:space="0" w:color="auto"/>
                <w:left w:val="none" w:sz="0" w:space="0" w:color="auto"/>
                <w:bottom w:val="none" w:sz="0" w:space="0" w:color="auto"/>
                <w:right w:val="none" w:sz="0" w:space="0" w:color="auto"/>
              </w:divBdr>
              <w:divsChild>
                <w:div w:id="2118518112">
                  <w:marLeft w:val="0"/>
                  <w:marRight w:val="0"/>
                  <w:marTop w:val="0"/>
                  <w:marBottom w:val="0"/>
                  <w:divBdr>
                    <w:top w:val="none" w:sz="0" w:space="0" w:color="auto"/>
                    <w:left w:val="none" w:sz="0" w:space="0" w:color="auto"/>
                    <w:bottom w:val="none" w:sz="0" w:space="0" w:color="auto"/>
                    <w:right w:val="none" w:sz="0" w:space="0" w:color="auto"/>
                  </w:divBdr>
                </w:div>
                <w:div w:id="995039329">
                  <w:marLeft w:val="0"/>
                  <w:marRight w:val="0"/>
                  <w:marTop w:val="0"/>
                  <w:marBottom w:val="0"/>
                  <w:divBdr>
                    <w:top w:val="none" w:sz="0" w:space="0" w:color="auto"/>
                    <w:left w:val="none" w:sz="0" w:space="0" w:color="auto"/>
                    <w:bottom w:val="none" w:sz="0" w:space="0" w:color="auto"/>
                    <w:right w:val="none" w:sz="0" w:space="0" w:color="auto"/>
                  </w:divBdr>
                  <w:divsChild>
                    <w:div w:id="1562516807">
                      <w:marLeft w:val="0"/>
                      <w:marRight w:val="0"/>
                      <w:marTop w:val="0"/>
                      <w:marBottom w:val="0"/>
                      <w:divBdr>
                        <w:top w:val="none" w:sz="0" w:space="0" w:color="auto"/>
                        <w:left w:val="none" w:sz="0" w:space="0" w:color="auto"/>
                        <w:bottom w:val="none" w:sz="0" w:space="0" w:color="auto"/>
                        <w:right w:val="none" w:sz="0" w:space="0" w:color="auto"/>
                      </w:divBdr>
                      <w:divsChild>
                        <w:div w:id="968629307">
                          <w:marLeft w:val="0"/>
                          <w:marRight w:val="0"/>
                          <w:marTop w:val="0"/>
                          <w:marBottom w:val="0"/>
                          <w:divBdr>
                            <w:top w:val="single" w:sz="6" w:space="6" w:color="CCCCCC"/>
                            <w:left w:val="single" w:sz="6" w:space="13" w:color="CCCCCC"/>
                            <w:bottom w:val="single" w:sz="6" w:space="6" w:color="CCCCCC"/>
                            <w:right w:val="single" w:sz="6" w:space="6" w:color="CCCCCC"/>
                          </w:divBdr>
                        </w:div>
                        <w:div w:id="642080597">
                          <w:marLeft w:val="0"/>
                          <w:marRight w:val="0"/>
                          <w:marTop w:val="0"/>
                          <w:marBottom w:val="0"/>
                          <w:divBdr>
                            <w:top w:val="single" w:sz="6" w:space="6" w:color="CCCCCC"/>
                            <w:left w:val="single" w:sz="6" w:space="13" w:color="CCCCCC"/>
                            <w:bottom w:val="single" w:sz="6" w:space="6" w:color="CCCCCC"/>
                            <w:right w:val="single" w:sz="6" w:space="6" w:color="CCCCCC"/>
                          </w:divBdr>
                        </w:div>
                        <w:div w:id="187931420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359210601">
              <w:marLeft w:val="0"/>
              <w:marRight w:val="0"/>
              <w:marTop w:val="0"/>
              <w:marBottom w:val="0"/>
              <w:divBdr>
                <w:top w:val="none" w:sz="0" w:space="0" w:color="auto"/>
                <w:left w:val="none" w:sz="0" w:space="0" w:color="auto"/>
                <w:bottom w:val="none" w:sz="0" w:space="0" w:color="auto"/>
                <w:right w:val="none" w:sz="0" w:space="0" w:color="auto"/>
              </w:divBdr>
              <w:divsChild>
                <w:div w:id="736706419">
                  <w:marLeft w:val="0"/>
                  <w:marRight w:val="0"/>
                  <w:marTop w:val="0"/>
                  <w:marBottom w:val="0"/>
                  <w:divBdr>
                    <w:top w:val="none" w:sz="0" w:space="0" w:color="auto"/>
                    <w:left w:val="none" w:sz="0" w:space="0" w:color="auto"/>
                    <w:bottom w:val="none" w:sz="0" w:space="0" w:color="auto"/>
                    <w:right w:val="none" w:sz="0" w:space="0" w:color="auto"/>
                  </w:divBdr>
                </w:div>
                <w:div w:id="1489860046">
                  <w:marLeft w:val="0"/>
                  <w:marRight w:val="0"/>
                  <w:marTop w:val="0"/>
                  <w:marBottom w:val="0"/>
                  <w:divBdr>
                    <w:top w:val="none" w:sz="0" w:space="0" w:color="auto"/>
                    <w:left w:val="none" w:sz="0" w:space="0" w:color="auto"/>
                    <w:bottom w:val="none" w:sz="0" w:space="0" w:color="auto"/>
                    <w:right w:val="none" w:sz="0" w:space="0" w:color="auto"/>
                  </w:divBdr>
                  <w:divsChild>
                    <w:div w:id="277569528">
                      <w:marLeft w:val="0"/>
                      <w:marRight w:val="0"/>
                      <w:marTop w:val="0"/>
                      <w:marBottom w:val="0"/>
                      <w:divBdr>
                        <w:top w:val="none" w:sz="0" w:space="0" w:color="auto"/>
                        <w:left w:val="none" w:sz="0" w:space="0" w:color="auto"/>
                        <w:bottom w:val="none" w:sz="0" w:space="0" w:color="auto"/>
                        <w:right w:val="none" w:sz="0" w:space="0" w:color="auto"/>
                      </w:divBdr>
                      <w:divsChild>
                        <w:div w:id="881018723">
                          <w:marLeft w:val="0"/>
                          <w:marRight w:val="0"/>
                          <w:marTop w:val="0"/>
                          <w:marBottom w:val="0"/>
                          <w:divBdr>
                            <w:top w:val="single" w:sz="6" w:space="6" w:color="CCCCCC"/>
                            <w:left w:val="single" w:sz="6" w:space="13" w:color="CCCCCC"/>
                            <w:bottom w:val="single" w:sz="6" w:space="6" w:color="CCCCCC"/>
                            <w:right w:val="single" w:sz="6" w:space="6" w:color="CCCCCC"/>
                          </w:divBdr>
                        </w:div>
                        <w:div w:id="1054692828">
                          <w:marLeft w:val="0"/>
                          <w:marRight w:val="0"/>
                          <w:marTop w:val="0"/>
                          <w:marBottom w:val="0"/>
                          <w:divBdr>
                            <w:top w:val="single" w:sz="6" w:space="6" w:color="CCCCCC"/>
                            <w:left w:val="single" w:sz="6" w:space="13" w:color="CCCCCC"/>
                            <w:bottom w:val="single" w:sz="6" w:space="6" w:color="CCCCCC"/>
                            <w:right w:val="single" w:sz="6" w:space="6" w:color="CCCCCC"/>
                          </w:divBdr>
                        </w:div>
                        <w:div w:id="208976297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57392220">
              <w:marLeft w:val="0"/>
              <w:marRight w:val="0"/>
              <w:marTop w:val="0"/>
              <w:marBottom w:val="0"/>
              <w:divBdr>
                <w:top w:val="none" w:sz="0" w:space="0" w:color="auto"/>
                <w:left w:val="none" w:sz="0" w:space="0" w:color="auto"/>
                <w:bottom w:val="none" w:sz="0" w:space="0" w:color="auto"/>
                <w:right w:val="none" w:sz="0" w:space="0" w:color="auto"/>
              </w:divBdr>
              <w:divsChild>
                <w:div w:id="872425932">
                  <w:marLeft w:val="0"/>
                  <w:marRight w:val="0"/>
                  <w:marTop w:val="0"/>
                  <w:marBottom w:val="0"/>
                  <w:divBdr>
                    <w:top w:val="none" w:sz="0" w:space="0" w:color="auto"/>
                    <w:left w:val="none" w:sz="0" w:space="0" w:color="auto"/>
                    <w:bottom w:val="none" w:sz="0" w:space="0" w:color="auto"/>
                    <w:right w:val="none" w:sz="0" w:space="0" w:color="auto"/>
                  </w:divBdr>
                </w:div>
                <w:div w:id="208420327">
                  <w:marLeft w:val="0"/>
                  <w:marRight w:val="0"/>
                  <w:marTop w:val="0"/>
                  <w:marBottom w:val="0"/>
                  <w:divBdr>
                    <w:top w:val="none" w:sz="0" w:space="0" w:color="auto"/>
                    <w:left w:val="none" w:sz="0" w:space="0" w:color="auto"/>
                    <w:bottom w:val="none" w:sz="0" w:space="0" w:color="auto"/>
                    <w:right w:val="none" w:sz="0" w:space="0" w:color="auto"/>
                  </w:divBdr>
                  <w:divsChild>
                    <w:div w:id="194391087">
                      <w:marLeft w:val="0"/>
                      <w:marRight w:val="0"/>
                      <w:marTop w:val="0"/>
                      <w:marBottom w:val="0"/>
                      <w:divBdr>
                        <w:top w:val="none" w:sz="0" w:space="0" w:color="auto"/>
                        <w:left w:val="none" w:sz="0" w:space="0" w:color="auto"/>
                        <w:bottom w:val="none" w:sz="0" w:space="0" w:color="auto"/>
                        <w:right w:val="none" w:sz="0" w:space="0" w:color="auto"/>
                      </w:divBdr>
                      <w:divsChild>
                        <w:div w:id="180899277">
                          <w:marLeft w:val="0"/>
                          <w:marRight w:val="0"/>
                          <w:marTop w:val="0"/>
                          <w:marBottom w:val="0"/>
                          <w:divBdr>
                            <w:top w:val="single" w:sz="6" w:space="6" w:color="CCCCCC"/>
                            <w:left w:val="single" w:sz="6" w:space="13" w:color="CCCCCC"/>
                            <w:bottom w:val="single" w:sz="6" w:space="6" w:color="CCCCCC"/>
                            <w:right w:val="single" w:sz="6" w:space="6" w:color="CCCCCC"/>
                          </w:divBdr>
                        </w:div>
                        <w:div w:id="1160925364">
                          <w:marLeft w:val="0"/>
                          <w:marRight w:val="0"/>
                          <w:marTop w:val="0"/>
                          <w:marBottom w:val="0"/>
                          <w:divBdr>
                            <w:top w:val="single" w:sz="6" w:space="6" w:color="CCCCCC"/>
                            <w:left w:val="single" w:sz="6" w:space="13" w:color="CCCCCC"/>
                            <w:bottom w:val="single" w:sz="6" w:space="6" w:color="CCCCCC"/>
                            <w:right w:val="single" w:sz="6" w:space="6" w:color="CCCCCC"/>
                          </w:divBdr>
                        </w:div>
                        <w:div w:id="91601946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00112529">
              <w:marLeft w:val="0"/>
              <w:marRight w:val="0"/>
              <w:marTop w:val="0"/>
              <w:marBottom w:val="0"/>
              <w:divBdr>
                <w:top w:val="none" w:sz="0" w:space="0" w:color="auto"/>
                <w:left w:val="none" w:sz="0" w:space="0" w:color="auto"/>
                <w:bottom w:val="none" w:sz="0" w:space="0" w:color="auto"/>
                <w:right w:val="none" w:sz="0" w:space="0" w:color="auto"/>
              </w:divBdr>
              <w:divsChild>
                <w:div w:id="1409419193">
                  <w:marLeft w:val="0"/>
                  <w:marRight w:val="0"/>
                  <w:marTop w:val="0"/>
                  <w:marBottom w:val="0"/>
                  <w:divBdr>
                    <w:top w:val="none" w:sz="0" w:space="0" w:color="auto"/>
                    <w:left w:val="none" w:sz="0" w:space="0" w:color="auto"/>
                    <w:bottom w:val="none" w:sz="0" w:space="0" w:color="auto"/>
                    <w:right w:val="none" w:sz="0" w:space="0" w:color="auto"/>
                  </w:divBdr>
                </w:div>
                <w:div w:id="74980119">
                  <w:marLeft w:val="0"/>
                  <w:marRight w:val="0"/>
                  <w:marTop w:val="0"/>
                  <w:marBottom w:val="0"/>
                  <w:divBdr>
                    <w:top w:val="none" w:sz="0" w:space="0" w:color="auto"/>
                    <w:left w:val="none" w:sz="0" w:space="0" w:color="auto"/>
                    <w:bottom w:val="none" w:sz="0" w:space="0" w:color="auto"/>
                    <w:right w:val="none" w:sz="0" w:space="0" w:color="auto"/>
                  </w:divBdr>
                  <w:divsChild>
                    <w:div w:id="1740711942">
                      <w:marLeft w:val="0"/>
                      <w:marRight w:val="0"/>
                      <w:marTop w:val="0"/>
                      <w:marBottom w:val="0"/>
                      <w:divBdr>
                        <w:top w:val="none" w:sz="0" w:space="0" w:color="auto"/>
                        <w:left w:val="none" w:sz="0" w:space="0" w:color="auto"/>
                        <w:bottom w:val="none" w:sz="0" w:space="0" w:color="auto"/>
                        <w:right w:val="none" w:sz="0" w:space="0" w:color="auto"/>
                      </w:divBdr>
                      <w:divsChild>
                        <w:div w:id="1096946986">
                          <w:marLeft w:val="0"/>
                          <w:marRight w:val="0"/>
                          <w:marTop w:val="0"/>
                          <w:marBottom w:val="0"/>
                          <w:divBdr>
                            <w:top w:val="single" w:sz="6" w:space="6" w:color="CCCCCC"/>
                            <w:left w:val="single" w:sz="6" w:space="13" w:color="CCCCCC"/>
                            <w:bottom w:val="single" w:sz="6" w:space="6" w:color="CCCCCC"/>
                            <w:right w:val="single" w:sz="6" w:space="6" w:color="CCCCCC"/>
                          </w:divBdr>
                        </w:div>
                        <w:div w:id="2014184658">
                          <w:marLeft w:val="0"/>
                          <w:marRight w:val="0"/>
                          <w:marTop w:val="0"/>
                          <w:marBottom w:val="0"/>
                          <w:divBdr>
                            <w:top w:val="single" w:sz="6" w:space="6" w:color="CCCCCC"/>
                            <w:left w:val="single" w:sz="6" w:space="13" w:color="CCCCCC"/>
                            <w:bottom w:val="single" w:sz="6" w:space="6" w:color="CCCCCC"/>
                            <w:right w:val="single" w:sz="6" w:space="6" w:color="CCCCCC"/>
                          </w:divBdr>
                        </w:div>
                        <w:div w:id="191623551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015112233">
              <w:marLeft w:val="0"/>
              <w:marRight w:val="0"/>
              <w:marTop w:val="0"/>
              <w:marBottom w:val="0"/>
              <w:divBdr>
                <w:top w:val="none" w:sz="0" w:space="0" w:color="auto"/>
                <w:left w:val="none" w:sz="0" w:space="0" w:color="auto"/>
                <w:bottom w:val="none" w:sz="0" w:space="0" w:color="auto"/>
                <w:right w:val="none" w:sz="0" w:space="0" w:color="auto"/>
              </w:divBdr>
              <w:divsChild>
                <w:div w:id="1683631542">
                  <w:marLeft w:val="0"/>
                  <w:marRight w:val="0"/>
                  <w:marTop w:val="0"/>
                  <w:marBottom w:val="0"/>
                  <w:divBdr>
                    <w:top w:val="none" w:sz="0" w:space="0" w:color="auto"/>
                    <w:left w:val="none" w:sz="0" w:space="0" w:color="auto"/>
                    <w:bottom w:val="none" w:sz="0" w:space="0" w:color="auto"/>
                    <w:right w:val="none" w:sz="0" w:space="0" w:color="auto"/>
                  </w:divBdr>
                </w:div>
                <w:div w:id="549727121">
                  <w:marLeft w:val="0"/>
                  <w:marRight w:val="0"/>
                  <w:marTop w:val="0"/>
                  <w:marBottom w:val="0"/>
                  <w:divBdr>
                    <w:top w:val="none" w:sz="0" w:space="0" w:color="auto"/>
                    <w:left w:val="none" w:sz="0" w:space="0" w:color="auto"/>
                    <w:bottom w:val="none" w:sz="0" w:space="0" w:color="auto"/>
                    <w:right w:val="none" w:sz="0" w:space="0" w:color="auto"/>
                  </w:divBdr>
                  <w:divsChild>
                    <w:div w:id="1193493856">
                      <w:marLeft w:val="0"/>
                      <w:marRight w:val="0"/>
                      <w:marTop w:val="0"/>
                      <w:marBottom w:val="0"/>
                      <w:divBdr>
                        <w:top w:val="none" w:sz="0" w:space="0" w:color="auto"/>
                        <w:left w:val="none" w:sz="0" w:space="0" w:color="auto"/>
                        <w:bottom w:val="none" w:sz="0" w:space="0" w:color="auto"/>
                        <w:right w:val="none" w:sz="0" w:space="0" w:color="auto"/>
                      </w:divBdr>
                      <w:divsChild>
                        <w:div w:id="888762285">
                          <w:marLeft w:val="0"/>
                          <w:marRight w:val="0"/>
                          <w:marTop w:val="0"/>
                          <w:marBottom w:val="0"/>
                          <w:divBdr>
                            <w:top w:val="single" w:sz="6" w:space="6" w:color="CCCCCC"/>
                            <w:left w:val="single" w:sz="6" w:space="13" w:color="CCCCCC"/>
                            <w:bottom w:val="single" w:sz="6" w:space="6" w:color="CCCCCC"/>
                            <w:right w:val="single" w:sz="6" w:space="6" w:color="CCCCCC"/>
                          </w:divBdr>
                        </w:div>
                        <w:div w:id="2000767234">
                          <w:marLeft w:val="0"/>
                          <w:marRight w:val="0"/>
                          <w:marTop w:val="0"/>
                          <w:marBottom w:val="0"/>
                          <w:divBdr>
                            <w:top w:val="single" w:sz="6" w:space="6" w:color="CCCCCC"/>
                            <w:left w:val="single" w:sz="6" w:space="13" w:color="CCCCCC"/>
                            <w:bottom w:val="single" w:sz="6" w:space="6" w:color="CCCCCC"/>
                            <w:right w:val="single" w:sz="6" w:space="6" w:color="CCCCCC"/>
                          </w:divBdr>
                        </w:div>
                        <w:div w:id="180119296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00341978">
              <w:marLeft w:val="0"/>
              <w:marRight w:val="0"/>
              <w:marTop w:val="0"/>
              <w:marBottom w:val="0"/>
              <w:divBdr>
                <w:top w:val="none" w:sz="0" w:space="0" w:color="auto"/>
                <w:left w:val="none" w:sz="0" w:space="0" w:color="auto"/>
                <w:bottom w:val="none" w:sz="0" w:space="0" w:color="auto"/>
                <w:right w:val="none" w:sz="0" w:space="0" w:color="auto"/>
              </w:divBdr>
              <w:divsChild>
                <w:div w:id="1220895718">
                  <w:marLeft w:val="0"/>
                  <w:marRight w:val="0"/>
                  <w:marTop w:val="0"/>
                  <w:marBottom w:val="0"/>
                  <w:divBdr>
                    <w:top w:val="none" w:sz="0" w:space="0" w:color="auto"/>
                    <w:left w:val="none" w:sz="0" w:space="0" w:color="auto"/>
                    <w:bottom w:val="none" w:sz="0" w:space="0" w:color="auto"/>
                    <w:right w:val="none" w:sz="0" w:space="0" w:color="auto"/>
                  </w:divBdr>
                </w:div>
                <w:div w:id="71389513">
                  <w:marLeft w:val="0"/>
                  <w:marRight w:val="0"/>
                  <w:marTop w:val="0"/>
                  <w:marBottom w:val="0"/>
                  <w:divBdr>
                    <w:top w:val="none" w:sz="0" w:space="0" w:color="auto"/>
                    <w:left w:val="none" w:sz="0" w:space="0" w:color="auto"/>
                    <w:bottom w:val="none" w:sz="0" w:space="0" w:color="auto"/>
                    <w:right w:val="none" w:sz="0" w:space="0" w:color="auto"/>
                  </w:divBdr>
                  <w:divsChild>
                    <w:div w:id="713966530">
                      <w:marLeft w:val="0"/>
                      <w:marRight w:val="0"/>
                      <w:marTop w:val="0"/>
                      <w:marBottom w:val="0"/>
                      <w:divBdr>
                        <w:top w:val="none" w:sz="0" w:space="0" w:color="auto"/>
                        <w:left w:val="none" w:sz="0" w:space="0" w:color="auto"/>
                        <w:bottom w:val="none" w:sz="0" w:space="0" w:color="auto"/>
                        <w:right w:val="none" w:sz="0" w:space="0" w:color="auto"/>
                      </w:divBdr>
                      <w:divsChild>
                        <w:div w:id="285239011">
                          <w:marLeft w:val="0"/>
                          <w:marRight w:val="0"/>
                          <w:marTop w:val="0"/>
                          <w:marBottom w:val="0"/>
                          <w:divBdr>
                            <w:top w:val="single" w:sz="6" w:space="6" w:color="CCCCCC"/>
                            <w:left w:val="single" w:sz="6" w:space="13" w:color="CCCCCC"/>
                            <w:bottom w:val="single" w:sz="6" w:space="6" w:color="CCCCCC"/>
                            <w:right w:val="single" w:sz="6" w:space="6" w:color="CCCCCC"/>
                          </w:divBdr>
                        </w:div>
                        <w:div w:id="709837348">
                          <w:marLeft w:val="0"/>
                          <w:marRight w:val="0"/>
                          <w:marTop w:val="0"/>
                          <w:marBottom w:val="0"/>
                          <w:divBdr>
                            <w:top w:val="single" w:sz="6" w:space="6" w:color="CCCCCC"/>
                            <w:left w:val="single" w:sz="6" w:space="13" w:color="CCCCCC"/>
                            <w:bottom w:val="single" w:sz="6" w:space="6" w:color="CCCCCC"/>
                            <w:right w:val="single" w:sz="6" w:space="6" w:color="CCCCCC"/>
                          </w:divBdr>
                        </w:div>
                        <w:div w:id="189288864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75864941">
              <w:marLeft w:val="0"/>
              <w:marRight w:val="0"/>
              <w:marTop w:val="0"/>
              <w:marBottom w:val="0"/>
              <w:divBdr>
                <w:top w:val="none" w:sz="0" w:space="0" w:color="auto"/>
                <w:left w:val="none" w:sz="0" w:space="0" w:color="auto"/>
                <w:bottom w:val="none" w:sz="0" w:space="0" w:color="auto"/>
                <w:right w:val="none" w:sz="0" w:space="0" w:color="auto"/>
              </w:divBdr>
              <w:divsChild>
                <w:div w:id="1759786481">
                  <w:marLeft w:val="0"/>
                  <w:marRight w:val="0"/>
                  <w:marTop w:val="0"/>
                  <w:marBottom w:val="0"/>
                  <w:divBdr>
                    <w:top w:val="none" w:sz="0" w:space="0" w:color="auto"/>
                    <w:left w:val="none" w:sz="0" w:space="0" w:color="auto"/>
                    <w:bottom w:val="none" w:sz="0" w:space="0" w:color="auto"/>
                    <w:right w:val="none" w:sz="0" w:space="0" w:color="auto"/>
                  </w:divBdr>
                </w:div>
                <w:div w:id="1117607426">
                  <w:marLeft w:val="0"/>
                  <w:marRight w:val="0"/>
                  <w:marTop w:val="0"/>
                  <w:marBottom w:val="0"/>
                  <w:divBdr>
                    <w:top w:val="none" w:sz="0" w:space="0" w:color="auto"/>
                    <w:left w:val="none" w:sz="0" w:space="0" w:color="auto"/>
                    <w:bottom w:val="none" w:sz="0" w:space="0" w:color="auto"/>
                    <w:right w:val="none" w:sz="0" w:space="0" w:color="auto"/>
                  </w:divBdr>
                  <w:divsChild>
                    <w:div w:id="2028172952">
                      <w:marLeft w:val="0"/>
                      <w:marRight w:val="0"/>
                      <w:marTop w:val="0"/>
                      <w:marBottom w:val="0"/>
                      <w:divBdr>
                        <w:top w:val="none" w:sz="0" w:space="0" w:color="auto"/>
                        <w:left w:val="none" w:sz="0" w:space="0" w:color="auto"/>
                        <w:bottom w:val="none" w:sz="0" w:space="0" w:color="auto"/>
                        <w:right w:val="none" w:sz="0" w:space="0" w:color="auto"/>
                      </w:divBdr>
                      <w:divsChild>
                        <w:div w:id="1687292332">
                          <w:marLeft w:val="0"/>
                          <w:marRight w:val="0"/>
                          <w:marTop w:val="0"/>
                          <w:marBottom w:val="0"/>
                          <w:divBdr>
                            <w:top w:val="single" w:sz="6" w:space="6" w:color="CCCCCC"/>
                            <w:left w:val="single" w:sz="6" w:space="13" w:color="CCCCCC"/>
                            <w:bottom w:val="single" w:sz="6" w:space="6" w:color="CCCCCC"/>
                            <w:right w:val="single" w:sz="6" w:space="6" w:color="CCCCCC"/>
                          </w:divBdr>
                        </w:div>
                        <w:div w:id="103352254">
                          <w:marLeft w:val="0"/>
                          <w:marRight w:val="0"/>
                          <w:marTop w:val="0"/>
                          <w:marBottom w:val="0"/>
                          <w:divBdr>
                            <w:top w:val="single" w:sz="6" w:space="6" w:color="CCCCCC"/>
                            <w:left w:val="single" w:sz="6" w:space="13" w:color="CCCCCC"/>
                            <w:bottom w:val="single" w:sz="6" w:space="6" w:color="CCCCCC"/>
                            <w:right w:val="single" w:sz="6" w:space="6" w:color="CCCCCC"/>
                          </w:divBdr>
                        </w:div>
                        <w:div w:id="28089030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948461104">
              <w:marLeft w:val="0"/>
              <w:marRight w:val="0"/>
              <w:marTop w:val="0"/>
              <w:marBottom w:val="0"/>
              <w:divBdr>
                <w:top w:val="none" w:sz="0" w:space="0" w:color="auto"/>
                <w:left w:val="none" w:sz="0" w:space="0" w:color="auto"/>
                <w:bottom w:val="none" w:sz="0" w:space="0" w:color="auto"/>
                <w:right w:val="none" w:sz="0" w:space="0" w:color="auto"/>
              </w:divBdr>
              <w:divsChild>
                <w:div w:id="1756630204">
                  <w:marLeft w:val="0"/>
                  <w:marRight w:val="0"/>
                  <w:marTop w:val="0"/>
                  <w:marBottom w:val="0"/>
                  <w:divBdr>
                    <w:top w:val="none" w:sz="0" w:space="0" w:color="auto"/>
                    <w:left w:val="none" w:sz="0" w:space="0" w:color="auto"/>
                    <w:bottom w:val="none" w:sz="0" w:space="0" w:color="auto"/>
                    <w:right w:val="none" w:sz="0" w:space="0" w:color="auto"/>
                  </w:divBdr>
                </w:div>
                <w:div w:id="1310595504">
                  <w:marLeft w:val="0"/>
                  <w:marRight w:val="0"/>
                  <w:marTop w:val="0"/>
                  <w:marBottom w:val="0"/>
                  <w:divBdr>
                    <w:top w:val="none" w:sz="0" w:space="0" w:color="auto"/>
                    <w:left w:val="none" w:sz="0" w:space="0" w:color="auto"/>
                    <w:bottom w:val="none" w:sz="0" w:space="0" w:color="auto"/>
                    <w:right w:val="none" w:sz="0" w:space="0" w:color="auto"/>
                  </w:divBdr>
                  <w:divsChild>
                    <w:div w:id="724333688">
                      <w:marLeft w:val="0"/>
                      <w:marRight w:val="0"/>
                      <w:marTop w:val="0"/>
                      <w:marBottom w:val="0"/>
                      <w:divBdr>
                        <w:top w:val="none" w:sz="0" w:space="0" w:color="auto"/>
                        <w:left w:val="none" w:sz="0" w:space="0" w:color="auto"/>
                        <w:bottom w:val="none" w:sz="0" w:space="0" w:color="auto"/>
                        <w:right w:val="none" w:sz="0" w:space="0" w:color="auto"/>
                      </w:divBdr>
                      <w:divsChild>
                        <w:div w:id="264579338">
                          <w:marLeft w:val="0"/>
                          <w:marRight w:val="0"/>
                          <w:marTop w:val="0"/>
                          <w:marBottom w:val="0"/>
                          <w:divBdr>
                            <w:top w:val="single" w:sz="6" w:space="6" w:color="CCCCCC"/>
                            <w:left w:val="single" w:sz="6" w:space="13" w:color="CCCCCC"/>
                            <w:bottom w:val="single" w:sz="6" w:space="6" w:color="CCCCCC"/>
                            <w:right w:val="single" w:sz="6" w:space="6" w:color="CCCCCC"/>
                          </w:divBdr>
                        </w:div>
                        <w:div w:id="1715883446">
                          <w:marLeft w:val="0"/>
                          <w:marRight w:val="0"/>
                          <w:marTop w:val="0"/>
                          <w:marBottom w:val="0"/>
                          <w:divBdr>
                            <w:top w:val="single" w:sz="6" w:space="6" w:color="CCCCCC"/>
                            <w:left w:val="single" w:sz="6" w:space="13" w:color="CCCCCC"/>
                            <w:bottom w:val="single" w:sz="6" w:space="6" w:color="CCCCCC"/>
                            <w:right w:val="single" w:sz="6" w:space="6" w:color="CCCCCC"/>
                          </w:divBdr>
                        </w:div>
                        <w:div w:id="163972633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966084034">
              <w:marLeft w:val="0"/>
              <w:marRight w:val="0"/>
              <w:marTop w:val="0"/>
              <w:marBottom w:val="0"/>
              <w:divBdr>
                <w:top w:val="none" w:sz="0" w:space="0" w:color="auto"/>
                <w:left w:val="none" w:sz="0" w:space="0" w:color="auto"/>
                <w:bottom w:val="none" w:sz="0" w:space="0" w:color="auto"/>
                <w:right w:val="none" w:sz="0" w:space="0" w:color="auto"/>
              </w:divBdr>
              <w:divsChild>
                <w:div w:id="1530605941">
                  <w:marLeft w:val="0"/>
                  <w:marRight w:val="0"/>
                  <w:marTop w:val="0"/>
                  <w:marBottom w:val="0"/>
                  <w:divBdr>
                    <w:top w:val="none" w:sz="0" w:space="0" w:color="auto"/>
                    <w:left w:val="none" w:sz="0" w:space="0" w:color="auto"/>
                    <w:bottom w:val="none" w:sz="0" w:space="0" w:color="auto"/>
                    <w:right w:val="none" w:sz="0" w:space="0" w:color="auto"/>
                  </w:divBdr>
                </w:div>
                <w:div w:id="953712155">
                  <w:marLeft w:val="0"/>
                  <w:marRight w:val="0"/>
                  <w:marTop w:val="0"/>
                  <w:marBottom w:val="0"/>
                  <w:divBdr>
                    <w:top w:val="none" w:sz="0" w:space="0" w:color="auto"/>
                    <w:left w:val="none" w:sz="0" w:space="0" w:color="auto"/>
                    <w:bottom w:val="none" w:sz="0" w:space="0" w:color="auto"/>
                    <w:right w:val="none" w:sz="0" w:space="0" w:color="auto"/>
                  </w:divBdr>
                  <w:divsChild>
                    <w:div w:id="205727454">
                      <w:marLeft w:val="0"/>
                      <w:marRight w:val="0"/>
                      <w:marTop w:val="0"/>
                      <w:marBottom w:val="0"/>
                      <w:divBdr>
                        <w:top w:val="none" w:sz="0" w:space="0" w:color="auto"/>
                        <w:left w:val="none" w:sz="0" w:space="0" w:color="auto"/>
                        <w:bottom w:val="none" w:sz="0" w:space="0" w:color="auto"/>
                        <w:right w:val="none" w:sz="0" w:space="0" w:color="auto"/>
                      </w:divBdr>
                      <w:divsChild>
                        <w:div w:id="1976182432">
                          <w:marLeft w:val="0"/>
                          <w:marRight w:val="0"/>
                          <w:marTop w:val="0"/>
                          <w:marBottom w:val="0"/>
                          <w:divBdr>
                            <w:top w:val="single" w:sz="6" w:space="6" w:color="CCCCCC"/>
                            <w:left w:val="single" w:sz="6" w:space="13" w:color="CCCCCC"/>
                            <w:bottom w:val="single" w:sz="6" w:space="6" w:color="CCCCCC"/>
                            <w:right w:val="single" w:sz="6" w:space="6" w:color="CCCCCC"/>
                          </w:divBdr>
                        </w:div>
                        <w:div w:id="1770806607">
                          <w:marLeft w:val="0"/>
                          <w:marRight w:val="0"/>
                          <w:marTop w:val="0"/>
                          <w:marBottom w:val="0"/>
                          <w:divBdr>
                            <w:top w:val="single" w:sz="6" w:space="6" w:color="CCCCCC"/>
                            <w:left w:val="single" w:sz="6" w:space="13" w:color="CCCCCC"/>
                            <w:bottom w:val="single" w:sz="6" w:space="6" w:color="CCCCCC"/>
                            <w:right w:val="single" w:sz="6" w:space="6" w:color="CCCCCC"/>
                          </w:divBdr>
                        </w:div>
                        <w:div w:id="96431453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616477814">
              <w:marLeft w:val="0"/>
              <w:marRight w:val="0"/>
              <w:marTop w:val="0"/>
              <w:marBottom w:val="0"/>
              <w:divBdr>
                <w:top w:val="none" w:sz="0" w:space="0" w:color="auto"/>
                <w:left w:val="none" w:sz="0" w:space="0" w:color="auto"/>
                <w:bottom w:val="none" w:sz="0" w:space="0" w:color="auto"/>
                <w:right w:val="none" w:sz="0" w:space="0" w:color="auto"/>
              </w:divBdr>
              <w:divsChild>
                <w:div w:id="182091369">
                  <w:marLeft w:val="0"/>
                  <w:marRight w:val="0"/>
                  <w:marTop w:val="0"/>
                  <w:marBottom w:val="0"/>
                  <w:divBdr>
                    <w:top w:val="none" w:sz="0" w:space="0" w:color="auto"/>
                    <w:left w:val="none" w:sz="0" w:space="0" w:color="auto"/>
                    <w:bottom w:val="none" w:sz="0" w:space="0" w:color="auto"/>
                    <w:right w:val="none" w:sz="0" w:space="0" w:color="auto"/>
                  </w:divBdr>
                </w:div>
                <w:div w:id="1624386072">
                  <w:marLeft w:val="0"/>
                  <w:marRight w:val="0"/>
                  <w:marTop w:val="0"/>
                  <w:marBottom w:val="0"/>
                  <w:divBdr>
                    <w:top w:val="none" w:sz="0" w:space="0" w:color="auto"/>
                    <w:left w:val="none" w:sz="0" w:space="0" w:color="auto"/>
                    <w:bottom w:val="none" w:sz="0" w:space="0" w:color="auto"/>
                    <w:right w:val="none" w:sz="0" w:space="0" w:color="auto"/>
                  </w:divBdr>
                  <w:divsChild>
                    <w:div w:id="1215384230">
                      <w:marLeft w:val="0"/>
                      <w:marRight w:val="0"/>
                      <w:marTop w:val="0"/>
                      <w:marBottom w:val="0"/>
                      <w:divBdr>
                        <w:top w:val="none" w:sz="0" w:space="0" w:color="auto"/>
                        <w:left w:val="none" w:sz="0" w:space="0" w:color="auto"/>
                        <w:bottom w:val="none" w:sz="0" w:space="0" w:color="auto"/>
                        <w:right w:val="none" w:sz="0" w:space="0" w:color="auto"/>
                      </w:divBdr>
                      <w:divsChild>
                        <w:div w:id="595135808">
                          <w:marLeft w:val="0"/>
                          <w:marRight w:val="0"/>
                          <w:marTop w:val="0"/>
                          <w:marBottom w:val="0"/>
                          <w:divBdr>
                            <w:top w:val="single" w:sz="6" w:space="6" w:color="CCCCCC"/>
                            <w:left w:val="single" w:sz="6" w:space="13" w:color="CCCCCC"/>
                            <w:bottom w:val="single" w:sz="6" w:space="6" w:color="CCCCCC"/>
                            <w:right w:val="single" w:sz="6" w:space="6" w:color="CCCCCC"/>
                          </w:divBdr>
                        </w:div>
                        <w:div w:id="1512527172">
                          <w:marLeft w:val="0"/>
                          <w:marRight w:val="0"/>
                          <w:marTop w:val="0"/>
                          <w:marBottom w:val="0"/>
                          <w:divBdr>
                            <w:top w:val="single" w:sz="6" w:space="6" w:color="CCCCCC"/>
                            <w:left w:val="single" w:sz="6" w:space="13" w:color="CCCCCC"/>
                            <w:bottom w:val="single" w:sz="6" w:space="6" w:color="CCCCCC"/>
                            <w:right w:val="single" w:sz="6" w:space="6" w:color="CCCCCC"/>
                          </w:divBdr>
                        </w:div>
                        <w:div w:id="103758560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69716824">
              <w:marLeft w:val="0"/>
              <w:marRight w:val="0"/>
              <w:marTop w:val="0"/>
              <w:marBottom w:val="0"/>
              <w:divBdr>
                <w:top w:val="none" w:sz="0" w:space="0" w:color="auto"/>
                <w:left w:val="none" w:sz="0" w:space="0" w:color="auto"/>
                <w:bottom w:val="none" w:sz="0" w:space="0" w:color="auto"/>
                <w:right w:val="none" w:sz="0" w:space="0" w:color="auto"/>
              </w:divBdr>
              <w:divsChild>
                <w:div w:id="873924957">
                  <w:marLeft w:val="0"/>
                  <w:marRight w:val="0"/>
                  <w:marTop w:val="0"/>
                  <w:marBottom w:val="0"/>
                  <w:divBdr>
                    <w:top w:val="none" w:sz="0" w:space="0" w:color="auto"/>
                    <w:left w:val="none" w:sz="0" w:space="0" w:color="auto"/>
                    <w:bottom w:val="none" w:sz="0" w:space="0" w:color="auto"/>
                    <w:right w:val="none" w:sz="0" w:space="0" w:color="auto"/>
                  </w:divBdr>
                </w:div>
                <w:div w:id="1596867357">
                  <w:marLeft w:val="0"/>
                  <w:marRight w:val="0"/>
                  <w:marTop w:val="0"/>
                  <w:marBottom w:val="0"/>
                  <w:divBdr>
                    <w:top w:val="none" w:sz="0" w:space="0" w:color="auto"/>
                    <w:left w:val="none" w:sz="0" w:space="0" w:color="auto"/>
                    <w:bottom w:val="none" w:sz="0" w:space="0" w:color="auto"/>
                    <w:right w:val="none" w:sz="0" w:space="0" w:color="auto"/>
                  </w:divBdr>
                  <w:divsChild>
                    <w:div w:id="1146435640">
                      <w:marLeft w:val="0"/>
                      <w:marRight w:val="0"/>
                      <w:marTop w:val="0"/>
                      <w:marBottom w:val="0"/>
                      <w:divBdr>
                        <w:top w:val="none" w:sz="0" w:space="0" w:color="auto"/>
                        <w:left w:val="none" w:sz="0" w:space="0" w:color="auto"/>
                        <w:bottom w:val="none" w:sz="0" w:space="0" w:color="auto"/>
                        <w:right w:val="none" w:sz="0" w:space="0" w:color="auto"/>
                      </w:divBdr>
                      <w:divsChild>
                        <w:div w:id="1061830217">
                          <w:marLeft w:val="0"/>
                          <w:marRight w:val="0"/>
                          <w:marTop w:val="0"/>
                          <w:marBottom w:val="0"/>
                          <w:divBdr>
                            <w:top w:val="single" w:sz="6" w:space="6" w:color="CCCCCC"/>
                            <w:left w:val="single" w:sz="6" w:space="13" w:color="CCCCCC"/>
                            <w:bottom w:val="single" w:sz="6" w:space="6" w:color="CCCCCC"/>
                            <w:right w:val="single" w:sz="6" w:space="6" w:color="CCCCCC"/>
                          </w:divBdr>
                        </w:div>
                        <w:div w:id="258486337">
                          <w:marLeft w:val="0"/>
                          <w:marRight w:val="0"/>
                          <w:marTop w:val="0"/>
                          <w:marBottom w:val="0"/>
                          <w:divBdr>
                            <w:top w:val="single" w:sz="6" w:space="6" w:color="CCCCCC"/>
                            <w:left w:val="single" w:sz="6" w:space="13" w:color="CCCCCC"/>
                            <w:bottom w:val="single" w:sz="6" w:space="6" w:color="CCCCCC"/>
                            <w:right w:val="single" w:sz="6" w:space="6" w:color="CCCCCC"/>
                          </w:divBdr>
                        </w:div>
                        <w:div w:id="114211497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57063585">
              <w:marLeft w:val="0"/>
              <w:marRight w:val="0"/>
              <w:marTop w:val="0"/>
              <w:marBottom w:val="0"/>
              <w:divBdr>
                <w:top w:val="none" w:sz="0" w:space="0" w:color="auto"/>
                <w:left w:val="none" w:sz="0" w:space="0" w:color="auto"/>
                <w:bottom w:val="none" w:sz="0" w:space="0" w:color="auto"/>
                <w:right w:val="none" w:sz="0" w:space="0" w:color="auto"/>
              </w:divBdr>
              <w:divsChild>
                <w:div w:id="779565983">
                  <w:marLeft w:val="0"/>
                  <w:marRight w:val="0"/>
                  <w:marTop w:val="0"/>
                  <w:marBottom w:val="0"/>
                  <w:divBdr>
                    <w:top w:val="none" w:sz="0" w:space="0" w:color="auto"/>
                    <w:left w:val="none" w:sz="0" w:space="0" w:color="auto"/>
                    <w:bottom w:val="none" w:sz="0" w:space="0" w:color="auto"/>
                    <w:right w:val="none" w:sz="0" w:space="0" w:color="auto"/>
                  </w:divBdr>
                </w:div>
                <w:div w:id="777331056">
                  <w:marLeft w:val="0"/>
                  <w:marRight w:val="0"/>
                  <w:marTop w:val="0"/>
                  <w:marBottom w:val="0"/>
                  <w:divBdr>
                    <w:top w:val="none" w:sz="0" w:space="0" w:color="auto"/>
                    <w:left w:val="none" w:sz="0" w:space="0" w:color="auto"/>
                    <w:bottom w:val="none" w:sz="0" w:space="0" w:color="auto"/>
                    <w:right w:val="none" w:sz="0" w:space="0" w:color="auto"/>
                  </w:divBdr>
                  <w:divsChild>
                    <w:div w:id="2087258427">
                      <w:marLeft w:val="0"/>
                      <w:marRight w:val="0"/>
                      <w:marTop w:val="0"/>
                      <w:marBottom w:val="0"/>
                      <w:divBdr>
                        <w:top w:val="none" w:sz="0" w:space="0" w:color="auto"/>
                        <w:left w:val="none" w:sz="0" w:space="0" w:color="auto"/>
                        <w:bottom w:val="none" w:sz="0" w:space="0" w:color="auto"/>
                        <w:right w:val="none" w:sz="0" w:space="0" w:color="auto"/>
                      </w:divBdr>
                      <w:divsChild>
                        <w:div w:id="1806502024">
                          <w:marLeft w:val="0"/>
                          <w:marRight w:val="0"/>
                          <w:marTop w:val="0"/>
                          <w:marBottom w:val="0"/>
                          <w:divBdr>
                            <w:top w:val="single" w:sz="6" w:space="6" w:color="CCCCCC"/>
                            <w:left w:val="single" w:sz="6" w:space="13" w:color="CCCCCC"/>
                            <w:bottom w:val="single" w:sz="6" w:space="6" w:color="CCCCCC"/>
                            <w:right w:val="single" w:sz="6" w:space="6" w:color="CCCCCC"/>
                          </w:divBdr>
                        </w:div>
                        <w:div w:id="1149516958">
                          <w:marLeft w:val="0"/>
                          <w:marRight w:val="0"/>
                          <w:marTop w:val="0"/>
                          <w:marBottom w:val="0"/>
                          <w:divBdr>
                            <w:top w:val="single" w:sz="6" w:space="6" w:color="CCCCCC"/>
                            <w:left w:val="single" w:sz="6" w:space="13" w:color="CCCCCC"/>
                            <w:bottom w:val="single" w:sz="6" w:space="6" w:color="CCCCCC"/>
                            <w:right w:val="single" w:sz="6" w:space="6" w:color="CCCCCC"/>
                          </w:divBdr>
                        </w:div>
                        <w:div w:id="10774421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306712358">
              <w:marLeft w:val="0"/>
              <w:marRight w:val="0"/>
              <w:marTop w:val="0"/>
              <w:marBottom w:val="0"/>
              <w:divBdr>
                <w:top w:val="none" w:sz="0" w:space="0" w:color="auto"/>
                <w:left w:val="none" w:sz="0" w:space="0" w:color="auto"/>
                <w:bottom w:val="none" w:sz="0" w:space="0" w:color="auto"/>
                <w:right w:val="none" w:sz="0" w:space="0" w:color="auto"/>
              </w:divBdr>
              <w:divsChild>
                <w:div w:id="1609584942">
                  <w:marLeft w:val="0"/>
                  <w:marRight w:val="0"/>
                  <w:marTop w:val="0"/>
                  <w:marBottom w:val="0"/>
                  <w:divBdr>
                    <w:top w:val="none" w:sz="0" w:space="0" w:color="auto"/>
                    <w:left w:val="none" w:sz="0" w:space="0" w:color="auto"/>
                    <w:bottom w:val="none" w:sz="0" w:space="0" w:color="auto"/>
                    <w:right w:val="none" w:sz="0" w:space="0" w:color="auto"/>
                  </w:divBdr>
                </w:div>
                <w:div w:id="988706825">
                  <w:marLeft w:val="0"/>
                  <w:marRight w:val="0"/>
                  <w:marTop w:val="0"/>
                  <w:marBottom w:val="0"/>
                  <w:divBdr>
                    <w:top w:val="none" w:sz="0" w:space="0" w:color="auto"/>
                    <w:left w:val="none" w:sz="0" w:space="0" w:color="auto"/>
                    <w:bottom w:val="none" w:sz="0" w:space="0" w:color="auto"/>
                    <w:right w:val="none" w:sz="0" w:space="0" w:color="auto"/>
                  </w:divBdr>
                  <w:divsChild>
                    <w:div w:id="865218738">
                      <w:marLeft w:val="0"/>
                      <w:marRight w:val="0"/>
                      <w:marTop w:val="0"/>
                      <w:marBottom w:val="0"/>
                      <w:divBdr>
                        <w:top w:val="none" w:sz="0" w:space="0" w:color="auto"/>
                        <w:left w:val="none" w:sz="0" w:space="0" w:color="auto"/>
                        <w:bottom w:val="none" w:sz="0" w:space="0" w:color="auto"/>
                        <w:right w:val="none" w:sz="0" w:space="0" w:color="auto"/>
                      </w:divBdr>
                      <w:divsChild>
                        <w:div w:id="1768384679">
                          <w:marLeft w:val="0"/>
                          <w:marRight w:val="0"/>
                          <w:marTop w:val="0"/>
                          <w:marBottom w:val="0"/>
                          <w:divBdr>
                            <w:top w:val="single" w:sz="6" w:space="6" w:color="CCCCCC"/>
                            <w:left w:val="single" w:sz="6" w:space="13" w:color="CCCCCC"/>
                            <w:bottom w:val="single" w:sz="6" w:space="6" w:color="CCCCCC"/>
                            <w:right w:val="single" w:sz="6" w:space="6" w:color="CCCCCC"/>
                          </w:divBdr>
                        </w:div>
                        <w:div w:id="41949129">
                          <w:marLeft w:val="0"/>
                          <w:marRight w:val="0"/>
                          <w:marTop w:val="0"/>
                          <w:marBottom w:val="0"/>
                          <w:divBdr>
                            <w:top w:val="single" w:sz="6" w:space="6" w:color="CCCCCC"/>
                            <w:left w:val="single" w:sz="6" w:space="13" w:color="CCCCCC"/>
                            <w:bottom w:val="single" w:sz="6" w:space="6" w:color="CCCCCC"/>
                            <w:right w:val="single" w:sz="6" w:space="6" w:color="CCCCCC"/>
                          </w:divBdr>
                        </w:div>
                        <w:div w:id="34590811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029258186">
              <w:marLeft w:val="0"/>
              <w:marRight w:val="0"/>
              <w:marTop w:val="0"/>
              <w:marBottom w:val="0"/>
              <w:divBdr>
                <w:top w:val="none" w:sz="0" w:space="0" w:color="auto"/>
                <w:left w:val="none" w:sz="0" w:space="0" w:color="auto"/>
                <w:bottom w:val="none" w:sz="0" w:space="0" w:color="auto"/>
                <w:right w:val="none" w:sz="0" w:space="0" w:color="auto"/>
              </w:divBdr>
              <w:divsChild>
                <w:div w:id="786388353">
                  <w:marLeft w:val="0"/>
                  <w:marRight w:val="0"/>
                  <w:marTop w:val="0"/>
                  <w:marBottom w:val="0"/>
                  <w:divBdr>
                    <w:top w:val="none" w:sz="0" w:space="0" w:color="auto"/>
                    <w:left w:val="none" w:sz="0" w:space="0" w:color="auto"/>
                    <w:bottom w:val="none" w:sz="0" w:space="0" w:color="auto"/>
                    <w:right w:val="none" w:sz="0" w:space="0" w:color="auto"/>
                  </w:divBdr>
                </w:div>
                <w:div w:id="1242791721">
                  <w:marLeft w:val="0"/>
                  <w:marRight w:val="0"/>
                  <w:marTop w:val="0"/>
                  <w:marBottom w:val="0"/>
                  <w:divBdr>
                    <w:top w:val="none" w:sz="0" w:space="0" w:color="auto"/>
                    <w:left w:val="none" w:sz="0" w:space="0" w:color="auto"/>
                    <w:bottom w:val="none" w:sz="0" w:space="0" w:color="auto"/>
                    <w:right w:val="none" w:sz="0" w:space="0" w:color="auto"/>
                  </w:divBdr>
                  <w:divsChild>
                    <w:div w:id="1590692793">
                      <w:marLeft w:val="0"/>
                      <w:marRight w:val="0"/>
                      <w:marTop w:val="0"/>
                      <w:marBottom w:val="0"/>
                      <w:divBdr>
                        <w:top w:val="none" w:sz="0" w:space="0" w:color="auto"/>
                        <w:left w:val="none" w:sz="0" w:space="0" w:color="auto"/>
                        <w:bottom w:val="none" w:sz="0" w:space="0" w:color="auto"/>
                        <w:right w:val="none" w:sz="0" w:space="0" w:color="auto"/>
                      </w:divBdr>
                      <w:divsChild>
                        <w:div w:id="1660495810">
                          <w:marLeft w:val="0"/>
                          <w:marRight w:val="0"/>
                          <w:marTop w:val="0"/>
                          <w:marBottom w:val="0"/>
                          <w:divBdr>
                            <w:top w:val="single" w:sz="6" w:space="6" w:color="CCCCCC"/>
                            <w:left w:val="single" w:sz="6" w:space="13" w:color="CCCCCC"/>
                            <w:bottom w:val="single" w:sz="6" w:space="6" w:color="CCCCCC"/>
                            <w:right w:val="single" w:sz="6" w:space="6" w:color="CCCCCC"/>
                          </w:divBdr>
                        </w:div>
                        <w:div w:id="1434090720">
                          <w:marLeft w:val="0"/>
                          <w:marRight w:val="0"/>
                          <w:marTop w:val="0"/>
                          <w:marBottom w:val="0"/>
                          <w:divBdr>
                            <w:top w:val="single" w:sz="6" w:space="6" w:color="CCCCCC"/>
                            <w:left w:val="single" w:sz="6" w:space="13" w:color="CCCCCC"/>
                            <w:bottom w:val="single" w:sz="6" w:space="6" w:color="CCCCCC"/>
                            <w:right w:val="single" w:sz="6" w:space="6" w:color="CCCCCC"/>
                          </w:divBdr>
                        </w:div>
                        <w:div w:id="155670063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76256767">
              <w:marLeft w:val="0"/>
              <w:marRight w:val="0"/>
              <w:marTop w:val="0"/>
              <w:marBottom w:val="0"/>
              <w:divBdr>
                <w:top w:val="none" w:sz="0" w:space="0" w:color="auto"/>
                <w:left w:val="none" w:sz="0" w:space="0" w:color="auto"/>
                <w:bottom w:val="none" w:sz="0" w:space="0" w:color="auto"/>
                <w:right w:val="none" w:sz="0" w:space="0" w:color="auto"/>
              </w:divBdr>
              <w:divsChild>
                <w:div w:id="270629766">
                  <w:marLeft w:val="0"/>
                  <w:marRight w:val="0"/>
                  <w:marTop w:val="0"/>
                  <w:marBottom w:val="0"/>
                  <w:divBdr>
                    <w:top w:val="none" w:sz="0" w:space="0" w:color="auto"/>
                    <w:left w:val="none" w:sz="0" w:space="0" w:color="auto"/>
                    <w:bottom w:val="none" w:sz="0" w:space="0" w:color="auto"/>
                    <w:right w:val="none" w:sz="0" w:space="0" w:color="auto"/>
                  </w:divBdr>
                </w:div>
                <w:div w:id="1724479236">
                  <w:marLeft w:val="0"/>
                  <w:marRight w:val="0"/>
                  <w:marTop w:val="0"/>
                  <w:marBottom w:val="0"/>
                  <w:divBdr>
                    <w:top w:val="none" w:sz="0" w:space="0" w:color="auto"/>
                    <w:left w:val="none" w:sz="0" w:space="0" w:color="auto"/>
                    <w:bottom w:val="none" w:sz="0" w:space="0" w:color="auto"/>
                    <w:right w:val="none" w:sz="0" w:space="0" w:color="auto"/>
                  </w:divBdr>
                  <w:divsChild>
                    <w:div w:id="631640111">
                      <w:marLeft w:val="0"/>
                      <w:marRight w:val="0"/>
                      <w:marTop w:val="0"/>
                      <w:marBottom w:val="0"/>
                      <w:divBdr>
                        <w:top w:val="none" w:sz="0" w:space="0" w:color="auto"/>
                        <w:left w:val="none" w:sz="0" w:space="0" w:color="auto"/>
                        <w:bottom w:val="none" w:sz="0" w:space="0" w:color="auto"/>
                        <w:right w:val="none" w:sz="0" w:space="0" w:color="auto"/>
                      </w:divBdr>
                      <w:divsChild>
                        <w:div w:id="2121685125">
                          <w:marLeft w:val="0"/>
                          <w:marRight w:val="0"/>
                          <w:marTop w:val="0"/>
                          <w:marBottom w:val="0"/>
                          <w:divBdr>
                            <w:top w:val="single" w:sz="6" w:space="6" w:color="CCCCCC"/>
                            <w:left w:val="single" w:sz="6" w:space="13" w:color="CCCCCC"/>
                            <w:bottom w:val="single" w:sz="6" w:space="6" w:color="CCCCCC"/>
                            <w:right w:val="single" w:sz="6" w:space="6" w:color="CCCCCC"/>
                          </w:divBdr>
                        </w:div>
                        <w:div w:id="400560404">
                          <w:marLeft w:val="0"/>
                          <w:marRight w:val="0"/>
                          <w:marTop w:val="0"/>
                          <w:marBottom w:val="0"/>
                          <w:divBdr>
                            <w:top w:val="single" w:sz="6" w:space="6" w:color="CCCCCC"/>
                            <w:left w:val="single" w:sz="6" w:space="13" w:color="CCCCCC"/>
                            <w:bottom w:val="single" w:sz="6" w:space="6" w:color="CCCCCC"/>
                            <w:right w:val="single" w:sz="6" w:space="6" w:color="CCCCCC"/>
                          </w:divBdr>
                        </w:div>
                        <w:div w:id="87060655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 w:id="1662391552">
          <w:marLeft w:val="0"/>
          <w:marRight w:val="0"/>
          <w:marTop w:val="0"/>
          <w:marBottom w:val="0"/>
          <w:divBdr>
            <w:top w:val="none" w:sz="0" w:space="0" w:color="auto"/>
            <w:left w:val="none" w:sz="0" w:space="0" w:color="auto"/>
            <w:bottom w:val="none" w:sz="0" w:space="0" w:color="auto"/>
            <w:right w:val="none" w:sz="0" w:space="0" w:color="auto"/>
          </w:divBdr>
          <w:divsChild>
            <w:div w:id="1525168892">
              <w:marLeft w:val="0"/>
              <w:marRight w:val="0"/>
              <w:marTop w:val="0"/>
              <w:marBottom w:val="0"/>
              <w:divBdr>
                <w:top w:val="none" w:sz="0" w:space="0" w:color="auto"/>
                <w:left w:val="none" w:sz="0" w:space="0" w:color="auto"/>
                <w:bottom w:val="none" w:sz="0" w:space="0" w:color="auto"/>
                <w:right w:val="none" w:sz="0" w:space="0" w:color="auto"/>
              </w:divBdr>
            </w:div>
          </w:divsChild>
        </w:div>
        <w:div w:id="674843043">
          <w:marLeft w:val="0"/>
          <w:marRight w:val="0"/>
          <w:marTop w:val="0"/>
          <w:marBottom w:val="0"/>
          <w:divBdr>
            <w:top w:val="none" w:sz="0" w:space="0" w:color="auto"/>
            <w:left w:val="none" w:sz="0" w:space="0" w:color="auto"/>
            <w:bottom w:val="none" w:sz="0" w:space="0" w:color="auto"/>
            <w:right w:val="none" w:sz="0" w:space="0" w:color="auto"/>
          </w:divBdr>
        </w:div>
      </w:divsChild>
    </w:div>
    <w:div w:id="472799192">
      <w:bodyDiv w:val="1"/>
      <w:marLeft w:val="0"/>
      <w:marRight w:val="0"/>
      <w:marTop w:val="0"/>
      <w:marBottom w:val="0"/>
      <w:divBdr>
        <w:top w:val="none" w:sz="0" w:space="0" w:color="auto"/>
        <w:left w:val="none" w:sz="0" w:space="0" w:color="auto"/>
        <w:bottom w:val="none" w:sz="0" w:space="0" w:color="auto"/>
        <w:right w:val="none" w:sz="0" w:space="0" w:color="auto"/>
      </w:divBdr>
    </w:div>
    <w:div w:id="483203160">
      <w:bodyDiv w:val="1"/>
      <w:marLeft w:val="0"/>
      <w:marRight w:val="0"/>
      <w:marTop w:val="0"/>
      <w:marBottom w:val="0"/>
      <w:divBdr>
        <w:top w:val="none" w:sz="0" w:space="0" w:color="auto"/>
        <w:left w:val="none" w:sz="0" w:space="0" w:color="auto"/>
        <w:bottom w:val="none" w:sz="0" w:space="0" w:color="auto"/>
        <w:right w:val="none" w:sz="0" w:space="0" w:color="auto"/>
      </w:divBdr>
    </w:div>
    <w:div w:id="487674810">
      <w:bodyDiv w:val="1"/>
      <w:marLeft w:val="0"/>
      <w:marRight w:val="0"/>
      <w:marTop w:val="0"/>
      <w:marBottom w:val="0"/>
      <w:divBdr>
        <w:top w:val="none" w:sz="0" w:space="0" w:color="auto"/>
        <w:left w:val="none" w:sz="0" w:space="0" w:color="auto"/>
        <w:bottom w:val="none" w:sz="0" w:space="0" w:color="auto"/>
        <w:right w:val="none" w:sz="0" w:space="0" w:color="auto"/>
      </w:divBdr>
    </w:div>
    <w:div w:id="497815162">
      <w:bodyDiv w:val="1"/>
      <w:marLeft w:val="0"/>
      <w:marRight w:val="0"/>
      <w:marTop w:val="0"/>
      <w:marBottom w:val="0"/>
      <w:divBdr>
        <w:top w:val="none" w:sz="0" w:space="0" w:color="auto"/>
        <w:left w:val="none" w:sz="0" w:space="0" w:color="auto"/>
        <w:bottom w:val="none" w:sz="0" w:space="0" w:color="auto"/>
        <w:right w:val="none" w:sz="0" w:space="0" w:color="auto"/>
      </w:divBdr>
    </w:div>
    <w:div w:id="508761263">
      <w:bodyDiv w:val="1"/>
      <w:marLeft w:val="0"/>
      <w:marRight w:val="0"/>
      <w:marTop w:val="0"/>
      <w:marBottom w:val="0"/>
      <w:divBdr>
        <w:top w:val="none" w:sz="0" w:space="0" w:color="auto"/>
        <w:left w:val="none" w:sz="0" w:space="0" w:color="auto"/>
        <w:bottom w:val="none" w:sz="0" w:space="0" w:color="auto"/>
        <w:right w:val="none" w:sz="0" w:space="0" w:color="auto"/>
      </w:divBdr>
    </w:div>
    <w:div w:id="519127014">
      <w:bodyDiv w:val="1"/>
      <w:marLeft w:val="0"/>
      <w:marRight w:val="0"/>
      <w:marTop w:val="0"/>
      <w:marBottom w:val="0"/>
      <w:divBdr>
        <w:top w:val="none" w:sz="0" w:space="0" w:color="auto"/>
        <w:left w:val="none" w:sz="0" w:space="0" w:color="auto"/>
        <w:bottom w:val="none" w:sz="0" w:space="0" w:color="auto"/>
        <w:right w:val="none" w:sz="0" w:space="0" w:color="auto"/>
      </w:divBdr>
    </w:div>
    <w:div w:id="523792496">
      <w:bodyDiv w:val="1"/>
      <w:marLeft w:val="0"/>
      <w:marRight w:val="0"/>
      <w:marTop w:val="0"/>
      <w:marBottom w:val="0"/>
      <w:divBdr>
        <w:top w:val="none" w:sz="0" w:space="0" w:color="auto"/>
        <w:left w:val="none" w:sz="0" w:space="0" w:color="auto"/>
        <w:bottom w:val="none" w:sz="0" w:space="0" w:color="auto"/>
        <w:right w:val="none" w:sz="0" w:space="0" w:color="auto"/>
      </w:divBdr>
    </w:div>
    <w:div w:id="534512178">
      <w:bodyDiv w:val="1"/>
      <w:marLeft w:val="0"/>
      <w:marRight w:val="0"/>
      <w:marTop w:val="0"/>
      <w:marBottom w:val="0"/>
      <w:divBdr>
        <w:top w:val="none" w:sz="0" w:space="0" w:color="auto"/>
        <w:left w:val="none" w:sz="0" w:space="0" w:color="auto"/>
        <w:bottom w:val="none" w:sz="0" w:space="0" w:color="auto"/>
        <w:right w:val="none" w:sz="0" w:space="0" w:color="auto"/>
      </w:divBdr>
    </w:div>
    <w:div w:id="539710281">
      <w:bodyDiv w:val="1"/>
      <w:marLeft w:val="0"/>
      <w:marRight w:val="0"/>
      <w:marTop w:val="0"/>
      <w:marBottom w:val="0"/>
      <w:divBdr>
        <w:top w:val="none" w:sz="0" w:space="0" w:color="auto"/>
        <w:left w:val="none" w:sz="0" w:space="0" w:color="auto"/>
        <w:bottom w:val="none" w:sz="0" w:space="0" w:color="auto"/>
        <w:right w:val="none" w:sz="0" w:space="0" w:color="auto"/>
      </w:divBdr>
    </w:div>
    <w:div w:id="560137822">
      <w:bodyDiv w:val="1"/>
      <w:marLeft w:val="0"/>
      <w:marRight w:val="0"/>
      <w:marTop w:val="0"/>
      <w:marBottom w:val="0"/>
      <w:divBdr>
        <w:top w:val="none" w:sz="0" w:space="0" w:color="auto"/>
        <w:left w:val="none" w:sz="0" w:space="0" w:color="auto"/>
        <w:bottom w:val="none" w:sz="0" w:space="0" w:color="auto"/>
        <w:right w:val="none" w:sz="0" w:space="0" w:color="auto"/>
      </w:divBdr>
    </w:div>
    <w:div w:id="564798534">
      <w:bodyDiv w:val="1"/>
      <w:marLeft w:val="0"/>
      <w:marRight w:val="0"/>
      <w:marTop w:val="0"/>
      <w:marBottom w:val="0"/>
      <w:divBdr>
        <w:top w:val="none" w:sz="0" w:space="0" w:color="auto"/>
        <w:left w:val="none" w:sz="0" w:space="0" w:color="auto"/>
        <w:bottom w:val="none" w:sz="0" w:space="0" w:color="auto"/>
        <w:right w:val="none" w:sz="0" w:space="0" w:color="auto"/>
      </w:divBdr>
      <w:divsChild>
        <w:div w:id="899365302">
          <w:marLeft w:val="0"/>
          <w:marRight w:val="0"/>
          <w:marTop w:val="0"/>
          <w:marBottom w:val="0"/>
          <w:divBdr>
            <w:top w:val="none" w:sz="0" w:space="0" w:color="auto"/>
            <w:left w:val="none" w:sz="0" w:space="0" w:color="auto"/>
            <w:bottom w:val="none" w:sz="0" w:space="0" w:color="auto"/>
            <w:right w:val="none" w:sz="0" w:space="0" w:color="auto"/>
          </w:divBdr>
          <w:divsChild>
            <w:div w:id="1188248818">
              <w:marLeft w:val="-225"/>
              <w:marRight w:val="-225"/>
              <w:marTop w:val="0"/>
              <w:marBottom w:val="0"/>
              <w:divBdr>
                <w:top w:val="none" w:sz="0" w:space="0" w:color="auto"/>
                <w:left w:val="none" w:sz="0" w:space="0" w:color="auto"/>
                <w:bottom w:val="none" w:sz="0" w:space="0" w:color="auto"/>
                <w:right w:val="none" w:sz="0" w:space="0" w:color="auto"/>
              </w:divBdr>
              <w:divsChild>
                <w:div w:id="170393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06182">
          <w:marLeft w:val="0"/>
          <w:marRight w:val="0"/>
          <w:marTop w:val="0"/>
          <w:marBottom w:val="0"/>
          <w:divBdr>
            <w:top w:val="none" w:sz="0" w:space="0" w:color="auto"/>
            <w:left w:val="none" w:sz="0" w:space="0" w:color="auto"/>
            <w:bottom w:val="none" w:sz="0" w:space="0" w:color="auto"/>
            <w:right w:val="none" w:sz="0" w:space="0" w:color="auto"/>
          </w:divBdr>
          <w:divsChild>
            <w:div w:id="1321084761">
              <w:marLeft w:val="-225"/>
              <w:marRight w:val="-225"/>
              <w:marTop w:val="0"/>
              <w:marBottom w:val="0"/>
              <w:divBdr>
                <w:top w:val="none" w:sz="0" w:space="0" w:color="auto"/>
                <w:left w:val="none" w:sz="0" w:space="0" w:color="auto"/>
                <w:bottom w:val="none" w:sz="0" w:space="0" w:color="auto"/>
                <w:right w:val="none" w:sz="0" w:space="0" w:color="auto"/>
              </w:divBdr>
              <w:divsChild>
                <w:div w:id="23431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07701">
          <w:marLeft w:val="0"/>
          <w:marRight w:val="0"/>
          <w:marTop w:val="0"/>
          <w:marBottom w:val="0"/>
          <w:divBdr>
            <w:top w:val="none" w:sz="0" w:space="0" w:color="auto"/>
            <w:left w:val="none" w:sz="0" w:space="0" w:color="auto"/>
            <w:bottom w:val="none" w:sz="0" w:space="0" w:color="auto"/>
            <w:right w:val="none" w:sz="0" w:space="0" w:color="auto"/>
          </w:divBdr>
          <w:divsChild>
            <w:div w:id="448087080">
              <w:marLeft w:val="-225"/>
              <w:marRight w:val="-225"/>
              <w:marTop w:val="0"/>
              <w:marBottom w:val="0"/>
              <w:divBdr>
                <w:top w:val="none" w:sz="0" w:space="0" w:color="auto"/>
                <w:left w:val="none" w:sz="0" w:space="0" w:color="auto"/>
                <w:bottom w:val="none" w:sz="0" w:space="0" w:color="auto"/>
                <w:right w:val="none" w:sz="0" w:space="0" w:color="auto"/>
              </w:divBdr>
              <w:divsChild>
                <w:div w:id="159555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78637">
          <w:marLeft w:val="0"/>
          <w:marRight w:val="0"/>
          <w:marTop w:val="0"/>
          <w:marBottom w:val="0"/>
          <w:divBdr>
            <w:top w:val="none" w:sz="0" w:space="0" w:color="auto"/>
            <w:left w:val="none" w:sz="0" w:space="0" w:color="auto"/>
            <w:bottom w:val="none" w:sz="0" w:space="0" w:color="auto"/>
            <w:right w:val="none" w:sz="0" w:space="0" w:color="auto"/>
          </w:divBdr>
          <w:divsChild>
            <w:div w:id="288979324">
              <w:marLeft w:val="-225"/>
              <w:marRight w:val="-225"/>
              <w:marTop w:val="0"/>
              <w:marBottom w:val="0"/>
              <w:divBdr>
                <w:top w:val="none" w:sz="0" w:space="0" w:color="auto"/>
                <w:left w:val="none" w:sz="0" w:space="0" w:color="auto"/>
                <w:bottom w:val="none" w:sz="0" w:space="0" w:color="auto"/>
                <w:right w:val="none" w:sz="0" w:space="0" w:color="auto"/>
              </w:divBdr>
              <w:divsChild>
                <w:div w:id="114073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858213">
          <w:marLeft w:val="0"/>
          <w:marRight w:val="0"/>
          <w:marTop w:val="0"/>
          <w:marBottom w:val="0"/>
          <w:divBdr>
            <w:top w:val="none" w:sz="0" w:space="0" w:color="auto"/>
            <w:left w:val="none" w:sz="0" w:space="0" w:color="auto"/>
            <w:bottom w:val="none" w:sz="0" w:space="0" w:color="auto"/>
            <w:right w:val="none" w:sz="0" w:space="0" w:color="auto"/>
          </w:divBdr>
          <w:divsChild>
            <w:div w:id="733503587">
              <w:marLeft w:val="-225"/>
              <w:marRight w:val="-225"/>
              <w:marTop w:val="0"/>
              <w:marBottom w:val="0"/>
              <w:divBdr>
                <w:top w:val="none" w:sz="0" w:space="0" w:color="auto"/>
                <w:left w:val="none" w:sz="0" w:space="0" w:color="auto"/>
                <w:bottom w:val="none" w:sz="0" w:space="0" w:color="auto"/>
                <w:right w:val="none" w:sz="0" w:space="0" w:color="auto"/>
              </w:divBdr>
              <w:divsChild>
                <w:div w:id="208066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842360">
      <w:bodyDiv w:val="1"/>
      <w:marLeft w:val="0"/>
      <w:marRight w:val="0"/>
      <w:marTop w:val="0"/>
      <w:marBottom w:val="0"/>
      <w:divBdr>
        <w:top w:val="none" w:sz="0" w:space="0" w:color="auto"/>
        <w:left w:val="none" w:sz="0" w:space="0" w:color="auto"/>
        <w:bottom w:val="none" w:sz="0" w:space="0" w:color="auto"/>
        <w:right w:val="none" w:sz="0" w:space="0" w:color="auto"/>
      </w:divBdr>
    </w:div>
    <w:div w:id="568074281">
      <w:bodyDiv w:val="1"/>
      <w:marLeft w:val="0"/>
      <w:marRight w:val="0"/>
      <w:marTop w:val="0"/>
      <w:marBottom w:val="0"/>
      <w:divBdr>
        <w:top w:val="none" w:sz="0" w:space="0" w:color="auto"/>
        <w:left w:val="none" w:sz="0" w:space="0" w:color="auto"/>
        <w:bottom w:val="none" w:sz="0" w:space="0" w:color="auto"/>
        <w:right w:val="none" w:sz="0" w:space="0" w:color="auto"/>
      </w:divBdr>
    </w:div>
    <w:div w:id="578517701">
      <w:bodyDiv w:val="1"/>
      <w:marLeft w:val="0"/>
      <w:marRight w:val="0"/>
      <w:marTop w:val="0"/>
      <w:marBottom w:val="0"/>
      <w:divBdr>
        <w:top w:val="none" w:sz="0" w:space="0" w:color="auto"/>
        <w:left w:val="none" w:sz="0" w:space="0" w:color="auto"/>
        <w:bottom w:val="none" w:sz="0" w:space="0" w:color="auto"/>
        <w:right w:val="none" w:sz="0" w:space="0" w:color="auto"/>
      </w:divBdr>
    </w:div>
    <w:div w:id="578633512">
      <w:bodyDiv w:val="1"/>
      <w:marLeft w:val="0"/>
      <w:marRight w:val="0"/>
      <w:marTop w:val="0"/>
      <w:marBottom w:val="0"/>
      <w:divBdr>
        <w:top w:val="none" w:sz="0" w:space="0" w:color="auto"/>
        <w:left w:val="none" w:sz="0" w:space="0" w:color="auto"/>
        <w:bottom w:val="none" w:sz="0" w:space="0" w:color="auto"/>
        <w:right w:val="none" w:sz="0" w:space="0" w:color="auto"/>
      </w:divBdr>
    </w:div>
    <w:div w:id="580069912">
      <w:bodyDiv w:val="1"/>
      <w:marLeft w:val="0"/>
      <w:marRight w:val="0"/>
      <w:marTop w:val="0"/>
      <w:marBottom w:val="0"/>
      <w:divBdr>
        <w:top w:val="none" w:sz="0" w:space="0" w:color="auto"/>
        <w:left w:val="none" w:sz="0" w:space="0" w:color="auto"/>
        <w:bottom w:val="none" w:sz="0" w:space="0" w:color="auto"/>
        <w:right w:val="none" w:sz="0" w:space="0" w:color="auto"/>
      </w:divBdr>
    </w:div>
    <w:div w:id="597057290">
      <w:bodyDiv w:val="1"/>
      <w:marLeft w:val="0"/>
      <w:marRight w:val="0"/>
      <w:marTop w:val="0"/>
      <w:marBottom w:val="0"/>
      <w:divBdr>
        <w:top w:val="none" w:sz="0" w:space="0" w:color="auto"/>
        <w:left w:val="none" w:sz="0" w:space="0" w:color="auto"/>
        <w:bottom w:val="none" w:sz="0" w:space="0" w:color="auto"/>
        <w:right w:val="none" w:sz="0" w:space="0" w:color="auto"/>
      </w:divBdr>
    </w:div>
    <w:div w:id="601425123">
      <w:bodyDiv w:val="1"/>
      <w:marLeft w:val="0"/>
      <w:marRight w:val="0"/>
      <w:marTop w:val="0"/>
      <w:marBottom w:val="0"/>
      <w:divBdr>
        <w:top w:val="none" w:sz="0" w:space="0" w:color="auto"/>
        <w:left w:val="none" w:sz="0" w:space="0" w:color="auto"/>
        <w:bottom w:val="none" w:sz="0" w:space="0" w:color="auto"/>
        <w:right w:val="none" w:sz="0" w:space="0" w:color="auto"/>
      </w:divBdr>
    </w:div>
    <w:div w:id="601425901">
      <w:bodyDiv w:val="1"/>
      <w:marLeft w:val="0"/>
      <w:marRight w:val="0"/>
      <w:marTop w:val="0"/>
      <w:marBottom w:val="0"/>
      <w:divBdr>
        <w:top w:val="none" w:sz="0" w:space="0" w:color="auto"/>
        <w:left w:val="none" w:sz="0" w:space="0" w:color="auto"/>
        <w:bottom w:val="none" w:sz="0" w:space="0" w:color="auto"/>
        <w:right w:val="none" w:sz="0" w:space="0" w:color="auto"/>
      </w:divBdr>
    </w:div>
    <w:div w:id="603266086">
      <w:bodyDiv w:val="1"/>
      <w:marLeft w:val="0"/>
      <w:marRight w:val="0"/>
      <w:marTop w:val="0"/>
      <w:marBottom w:val="0"/>
      <w:divBdr>
        <w:top w:val="none" w:sz="0" w:space="0" w:color="auto"/>
        <w:left w:val="none" w:sz="0" w:space="0" w:color="auto"/>
        <w:bottom w:val="none" w:sz="0" w:space="0" w:color="auto"/>
        <w:right w:val="none" w:sz="0" w:space="0" w:color="auto"/>
      </w:divBdr>
    </w:div>
    <w:div w:id="608197131">
      <w:bodyDiv w:val="1"/>
      <w:marLeft w:val="0"/>
      <w:marRight w:val="0"/>
      <w:marTop w:val="0"/>
      <w:marBottom w:val="0"/>
      <w:divBdr>
        <w:top w:val="none" w:sz="0" w:space="0" w:color="auto"/>
        <w:left w:val="none" w:sz="0" w:space="0" w:color="auto"/>
        <w:bottom w:val="none" w:sz="0" w:space="0" w:color="auto"/>
        <w:right w:val="none" w:sz="0" w:space="0" w:color="auto"/>
      </w:divBdr>
    </w:div>
    <w:div w:id="613246259">
      <w:bodyDiv w:val="1"/>
      <w:marLeft w:val="0"/>
      <w:marRight w:val="0"/>
      <w:marTop w:val="0"/>
      <w:marBottom w:val="0"/>
      <w:divBdr>
        <w:top w:val="none" w:sz="0" w:space="0" w:color="auto"/>
        <w:left w:val="none" w:sz="0" w:space="0" w:color="auto"/>
        <w:bottom w:val="none" w:sz="0" w:space="0" w:color="auto"/>
        <w:right w:val="none" w:sz="0" w:space="0" w:color="auto"/>
      </w:divBdr>
    </w:div>
    <w:div w:id="614286403">
      <w:bodyDiv w:val="1"/>
      <w:marLeft w:val="0"/>
      <w:marRight w:val="0"/>
      <w:marTop w:val="0"/>
      <w:marBottom w:val="0"/>
      <w:divBdr>
        <w:top w:val="none" w:sz="0" w:space="0" w:color="auto"/>
        <w:left w:val="none" w:sz="0" w:space="0" w:color="auto"/>
        <w:bottom w:val="none" w:sz="0" w:space="0" w:color="auto"/>
        <w:right w:val="none" w:sz="0" w:space="0" w:color="auto"/>
      </w:divBdr>
    </w:div>
    <w:div w:id="615253860">
      <w:bodyDiv w:val="1"/>
      <w:marLeft w:val="0"/>
      <w:marRight w:val="0"/>
      <w:marTop w:val="0"/>
      <w:marBottom w:val="0"/>
      <w:divBdr>
        <w:top w:val="none" w:sz="0" w:space="0" w:color="auto"/>
        <w:left w:val="none" w:sz="0" w:space="0" w:color="auto"/>
        <w:bottom w:val="none" w:sz="0" w:space="0" w:color="auto"/>
        <w:right w:val="none" w:sz="0" w:space="0" w:color="auto"/>
      </w:divBdr>
    </w:div>
    <w:div w:id="641427437">
      <w:bodyDiv w:val="1"/>
      <w:marLeft w:val="0"/>
      <w:marRight w:val="0"/>
      <w:marTop w:val="0"/>
      <w:marBottom w:val="0"/>
      <w:divBdr>
        <w:top w:val="none" w:sz="0" w:space="0" w:color="auto"/>
        <w:left w:val="none" w:sz="0" w:space="0" w:color="auto"/>
        <w:bottom w:val="none" w:sz="0" w:space="0" w:color="auto"/>
        <w:right w:val="none" w:sz="0" w:space="0" w:color="auto"/>
      </w:divBdr>
    </w:div>
    <w:div w:id="641934006">
      <w:bodyDiv w:val="1"/>
      <w:marLeft w:val="0"/>
      <w:marRight w:val="0"/>
      <w:marTop w:val="0"/>
      <w:marBottom w:val="0"/>
      <w:divBdr>
        <w:top w:val="none" w:sz="0" w:space="0" w:color="auto"/>
        <w:left w:val="none" w:sz="0" w:space="0" w:color="auto"/>
        <w:bottom w:val="none" w:sz="0" w:space="0" w:color="auto"/>
        <w:right w:val="none" w:sz="0" w:space="0" w:color="auto"/>
      </w:divBdr>
    </w:div>
    <w:div w:id="643853295">
      <w:bodyDiv w:val="1"/>
      <w:marLeft w:val="0"/>
      <w:marRight w:val="0"/>
      <w:marTop w:val="0"/>
      <w:marBottom w:val="0"/>
      <w:divBdr>
        <w:top w:val="none" w:sz="0" w:space="0" w:color="auto"/>
        <w:left w:val="none" w:sz="0" w:space="0" w:color="auto"/>
        <w:bottom w:val="none" w:sz="0" w:space="0" w:color="auto"/>
        <w:right w:val="none" w:sz="0" w:space="0" w:color="auto"/>
      </w:divBdr>
    </w:div>
    <w:div w:id="652029380">
      <w:bodyDiv w:val="1"/>
      <w:marLeft w:val="0"/>
      <w:marRight w:val="0"/>
      <w:marTop w:val="0"/>
      <w:marBottom w:val="0"/>
      <w:divBdr>
        <w:top w:val="none" w:sz="0" w:space="0" w:color="auto"/>
        <w:left w:val="none" w:sz="0" w:space="0" w:color="auto"/>
        <w:bottom w:val="none" w:sz="0" w:space="0" w:color="auto"/>
        <w:right w:val="none" w:sz="0" w:space="0" w:color="auto"/>
      </w:divBdr>
    </w:div>
    <w:div w:id="652493696">
      <w:bodyDiv w:val="1"/>
      <w:marLeft w:val="0"/>
      <w:marRight w:val="0"/>
      <w:marTop w:val="0"/>
      <w:marBottom w:val="0"/>
      <w:divBdr>
        <w:top w:val="none" w:sz="0" w:space="0" w:color="auto"/>
        <w:left w:val="none" w:sz="0" w:space="0" w:color="auto"/>
        <w:bottom w:val="none" w:sz="0" w:space="0" w:color="auto"/>
        <w:right w:val="none" w:sz="0" w:space="0" w:color="auto"/>
      </w:divBdr>
    </w:div>
    <w:div w:id="665010802">
      <w:bodyDiv w:val="1"/>
      <w:marLeft w:val="0"/>
      <w:marRight w:val="0"/>
      <w:marTop w:val="0"/>
      <w:marBottom w:val="0"/>
      <w:divBdr>
        <w:top w:val="none" w:sz="0" w:space="0" w:color="auto"/>
        <w:left w:val="none" w:sz="0" w:space="0" w:color="auto"/>
        <w:bottom w:val="none" w:sz="0" w:space="0" w:color="auto"/>
        <w:right w:val="none" w:sz="0" w:space="0" w:color="auto"/>
      </w:divBdr>
    </w:div>
    <w:div w:id="671876137">
      <w:bodyDiv w:val="1"/>
      <w:marLeft w:val="0"/>
      <w:marRight w:val="0"/>
      <w:marTop w:val="0"/>
      <w:marBottom w:val="0"/>
      <w:divBdr>
        <w:top w:val="none" w:sz="0" w:space="0" w:color="auto"/>
        <w:left w:val="none" w:sz="0" w:space="0" w:color="auto"/>
        <w:bottom w:val="none" w:sz="0" w:space="0" w:color="auto"/>
        <w:right w:val="none" w:sz="0" w:space="0" w:color="auto"/>
      </w:divBdr>
    </w:div>
    <w:div w:id="674302104">
      <w:bodyDiv w:val="1"/>
      <w:marLeft w:val="0"/>
      <w:marRight w:val="0"/>
      <w:marTop w:val="0"/>
      <w:marBottom w:val="0"/>
      <w:divBdr>
        <w:top w:val="none" w:sz="0" w:space="0" w:color="auto"/>
        <w:left w:val="none" w:sz="0" w:space="0" w:color="auto"/>
        <w:bottom w:val="none" w:sz="0" w:space="0" w:color="auto"/>
        <w:right w:val="none" w:sz="0" w:space="0" w:color="auto"/>
      </w:divBdr>
    </w:div>
    <w:div w:id="677275966">
      <w:bodyDiv w:val="1"/>
      <w:marLeft w:val="0"/>
      <w:marRight w:val="0"/>
      <w:marTop w:val="0"/>
      <w:marBottom w:val="0"/>
      <w:divBdr>
        <w:top w:val="none" w:sz="0" w:space="0" w:color="auto"/>
        <w:left w:val="none" w:sz="0" w:space="0" w:color="auto"/>
        <w:bottom w:val="none" w:sz="0" w:space="0" w:color="auto"/>
        <w:right w:val="none" w:sz="0" w:space="0" w:color="auto"/>
      </w:divBdr>
    </w:div>
    <w:div w:id="686293968">
      <w:bodyDiv w:val="1"/>
      <w:marLeft w:val="0"/>
      <w:marRight w:val="0"/>
      <w:marTop w:val="0"/>
      <w:marBottom w:val="0"/>
      <w:divBdr>
        <w:top w:val="none" w:sz="0" w:space="0" w:color="auto"/>
        <w:left w:val="none" w:sz="0" w:space="0" w:color="auto"/>
        <w:bottom w:val="none" w:sz="0" w:space="0" w:color="auto"/>
        <w:right w:val="none" w:sz="0" w:space="0" w:color="auto"/>
      </w:divBdr>
    </w:div>
    <w:div w:id="696660488">
      <w:bodyDiv w:val="1"/>
      <w:marLeft w:val="0"/>
      <w:marRight w:val="0"/>
      <w:marTop w:val="0"/>
      <w:marBottom w:val="0"/>
      <w:divBdr>
        <w:top w:val="none" w:sz="0" w:space="0" w:color="auto"/>
        <w:left w:val="none" w:sz="0" w:space="0" w:color="auto"/>
        <w:bottom w:val="none" w:sz="0" w:space="0" w:color="auto"/>
        <w:right w:val="none" w:sz="0" w:space="0" w:color="auto"/>
      </w:divBdr>
    </w:div>
    <w:div w:id="698048248">
      <w:bodyDiv w:val="1"/>
      <w:marLeft w:val="0"/>
      <w:marRight w:val="0"/>
      <w:marTop w:val="0"/>
      <w:marBottom w:val="0"/>
      <w:divBdr>
        <w:top w:val="none" w:sz="0" w:space="0" w:color="auto"/>
        <w:left w:val="none" w:sz="0" w:space="0" w:color="auto"/>
        <w:bottom w:val="none" w:sz="0" w:space="0" w:color="auto"/>
        <w:right w:val="none" w:sz="0" w:space="0" w:color="auto"/>
      </w:divBdr>
    </w:div>
    <w:div w:id="704867627">
      <w:bodyDiv w:val="1"/>
      <w:marLeft w:val="0"/>
      <w:marRight w:val="0"/>
      <w:marTop w:val="0"/>
      <w:marBottom w:val="0"/>
      <w:divBdr>
        <w:top w:val="none" w:sz="0" w:space="0" w:color="auto"/>
        <w:left w:val="none" w:sz="0" w:space="0" w:color="auto"/>
        <w:bottom w:val="none" w:sz="0" w:space="0" w:color="auto"/>
        <w:right w:val="none" w:sz="0" w:space="0" w:color="auto"/>
      </w:divBdr>
    </w:div>
    <w:div w:id="755248044">
      <w:bodyDiv w:val="1"/>
      <w:marLeft w:val="0"/>
      <w:marRight w:val="0"/>
      <w:marTop w:val="0"/>
      <w:marBottom w:val="0"/>
      <w:divBdr>
        <w:top w:val="none" w:sz="0" w:space="0" w:color="auto"/>
        <w:left w:val="none" w:sz="0" w:space="0" w:color="auto"/>
        <w:bottom w:val="none" w:sz="0" w:space="0" w:color="auto"/>
        <w:right w:val="none" w:sz="0" w:space="0" w:color="auto"/>
      </w:divBdr>
    </w:div>
    <w:div w:id="763576050">
      <w:bodyDiv w:val="1"/>
      <w:marLeft w:val="0"/>
      <w:marRight w:val="0"/>
      <w:marTop w:val="0"/>
      <w:marBottom w:val="0"/>
      <w:divBdr>
        <w:top w:val="none" w:sz="0" w:space="0" w:color="auto"/>
        <w:left w:val="none" w:sz="0" w:space="0" w:color="auto"/>
        <w:bottom w:val="none" w:sz="0" w:space="0" w:color="auto"/>
        <w:right w:val="none" w:sz="0" w:space="0" w:color="auto"/>
      </w:divBdr>
    </w:div>
    <w:div w:id="777143004">
      <w:bodyDiv w:val="1"/>
      <w:marLeft w:val="0"/>
      <w:marRight w:val="0"/>
      <w:marTop w:val="0"/>
      <w:marBottom w:val="0"/>
      <w:divBdr>
        <w:top w:val="none" w:sz="0" w:space="0" w:color="auto"/>
        <w:left w:val="none" w:sz="0" w:space="0" w:color="auto"/>
        <w:bottom w:val="none" w:sz="0" w:space="0" w:color="auto"/>
        <w:right w:val="none" w:sz="0" w:space="0" w:color="auto"/>
      </w:divBdr>
    </w:div>
    <w:div w:id="779640964">
      <w:bodyDiv w:val="1"/>
      <w:marLeft w:val="0"/>
      <w:marRight w:val="0"/>
      <w:marTop w:val="0"/>
      <w:marBottom w:val="0"/>
      <w:divBdr>
        <w:top w:val="none" w:sz="0" w:space="0" w:color="auto"/>
        <w:left w:val="none" w:sz="0" w:space="0" w:color="auto"/>
        <w:bottom w:val="none" w:sz="0" w:space="0" w:color="auto"/>
        <w:right w:val="none" w:sz="0" w:space="0" w:color="auto"/>
      </w:divBdr>
    </w:div>
    <w:div w:id="786120379">
      <w:bodyDiv w:val="1"/>
      <w:marLeft w:val="0"/>
      <w:marRight w:val="0"/>
      <w:marTop w:val="0"/>
      <w:marBottom w:val="0"/>
      <w:divBdr>
        <w:top w:val="none" w:sz="0" w:space="0" w:color="auto"/>
        <w:left w:val="none" w:sz="0" w:space="0" w:color="auto"/>
        <w:bottom w:val="none" w:sz="0" w:space="0" w:color="auto"/>
        <w:right w:val="none" w:sz="0" w:space="0" w:color="auto"/>
      </w:divBdr>
    </w:div>
    <w:div w:id="799802583">
      <w:bodyDiv w:val="1"/>
      <w:marLeft w:val="0"/>
      <w:marRight w:val="0"/>
      <w:marTop w:val="0"/>
      <w:marBottom w:val="0"/>
      <w:divBdr>
        <w:top w:val="none" w:sz="0" w:space="0" w:color="auto"/>
        <w:left w:val="none" w:sz="0" w:space="0" w:color="auto"/>
        <w:bottom w:val="none" w:sz="0" w:space="0" w:color="auto"/>
        <w:right w:val="none" w:sz="0" w:space="0" w:color="auto"/>
      </w:divBdr>
    </w:div>
    <w:div w:id="801532246">
      <w:bodyDiv w:val="1"/>
      <w:marLeft w:val="0"/>
      <w:marRight w:val="0"/>
      <w:marTop w:val="0"/>
      <w:marBottom w:val="0"/>
      <w:divBdr>
        <w:top w:val="none" w:sz="0" w:space="0" w:color="auto"/>
        <w:left w:val="none" w:sz="0" w:space="0" w:color="auto"/>
        <w:bottom w:val="none" w:sz="0" w:space="0" w:color="auto"/>
        <w:right w:val="none" w:sz="0" w:space="0" w:color="auto"/>
      </w:divBdr>
    </w:div>
    <w:div w:id="814105162">
      <w:bodyDiv w:val="1"/>
      <w:marLeft w:val="0"/>
      <w:marRight w:val="0"/>
      <w:marTop w:val="0"/>
      <w:marBottom w:val="0"/>
      <w:divBdr>
        <w:top w:val="none" w:sz="0" w:space="0" w:color="auto"/>
        <w:left w:val="none" w:sz="0" w:space="0" w:color="auto"/>
        <w:bottom w:val="none" w:sz="0" w:space="0" w:color="auto"/>
        <w:right w:val="none" w:sz="0" w:space="0" w:color="auto"/>
      </w:divBdr>
    </w:div>
    <w:div w:id="817117395">
      <w:bodyDiv w:val="1"/>
      <w:marLeft w:val="0"/>
      <w:marRight w:val="0"/>
      <w:marTop w:val="0"/>
      <w:marBottom w:val="0"/>
      <w:divBdr>
        <w:top w:val="none" w:sz="0" w:space="0" w:color="auto"/>
        <w:left w:val="none" w:sz="0" w:space="0" w:color="auto"/>
        <w:bottom w:val="none" w:sz="0" w:space="0" w:color="auto"/>
        <w:right w:val="none" w:sz="0" w:space="0" w:color="auto"/>
      </w:divBdr>
    </w:div>
    <w:div w:id="823469629">
      <w:bodyDiv w:val="1"/>
      <w:marLeft w:val="0"/>
      <w:marRight w:val="0"/>
      <w:marTop w:val="0"/>
      <w:marBottom w:val="0"/>
      <w:divBdr>
        <w:top w:val="none" w:sz="0" w:space="0" w:color="auto"/>
        <w:left w:val="none" w:sz="0" w:space="0" w:color="auto"/>
        <w:bottom w:val="none" w:sz="0" w:space="0" w:color="auto"/>
        <w:right w:val="none" w:sz="0" w:space="0" w:color="auto"/>
      </w:divBdr>
    </w:div>
    <w:div w:id="828014567">
      <w:bodyDiv w:val="1"/>
      <w:marLeft w:val="0"/>
      <w:marRight w:val="0"/>
      <w:marTop w:val="0"/>
      <w:marBottom w:val="0"/>
      <w:divBdr>
        <w:top w:val="none" w:sz="0" w:space="0" w:color="auto"/>
        <w:left w:val="none" w:sz="0" w:space="0" w:color="auto"/>
        <w:bottom w:val="none" w:sz="0" w:space="0" w:color="auto"/>
        <w:right w:val="none" w:sz="0" w:space="0" w:color="auto"/>
      </w:divBdr>
      <w:divsChild>
        <w:div w:id="1093207310">
          <w:marLeft w:val="0"/>
          <w:marRight w:val="0"/>
          <w:marTop w:val="0"/>
          <w:marBottom w:val="0"/>
          <w:divBdr>
            <w:top w:val="none" w:sz="0" w:space="0" w:color="auto"/>
            <w:left w:val="none" w:sz="0" w:space="0" w:color="auto"/>
            <w:bottom w:val="none" w:sz="0" w:space="0" w:color="auto"/>
            <w:right w:val="none" w:sz="0" w:space="0" w:color="auto"/>
          </w:divBdr>
          <w:divsChild>
            <w:div w:id="444541002">
              <w:marLeft w:val="-225"/>
              <w:marRight w:val="-225"/>
              <w:marTop w:val="0"/>
              <w:marBottom w:val="0"/>
              <w:divBdr>
                <w:top w:val="none" w:sz="0" w:space="0" w:color="auto"/>
                <w:left w:val="none" w:sz="0" w:space="0" w:color="auto"/>
                <w:bottom w:val="none" w:sz="0" w:space="0" w:color="auto"/>
                <w:right w:val="none" w:sz="0" w:space="0" w:color="auto"/>
              </w:divBdr>
              <w:divsChild>
                <w:div w:id="192433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55374">
          <w:marLeft w:val="0"/>
          <w:marRight w:val="0"/>
          <w:marTop w:val="0"/>
          <w:marBottom w:val="0"/>
          <w:divBdr>
            <w:top w:val="none" w:sz="0" w:space="0" w:color="auto"/>
            <w:left w:val="none" w:sz="0" w:space="0" w:color="auto"/>
            <w:bottom w:val="none" w:sz="0" w:space="0" w:color="auto"/>
            <w:right w:val="none" w:sz="0" w:space="0" w:color="auto"/>
          </w:divBdr>
          <w:divsChild>
            <w:div w:id="336033173">
              <w:marLeft w:val="-225"/>
              <w:marRight w:val="-225"/>
              <w:marTop w:val="0"/>
              <w:marBottom w:val="0"/>
              <w:divBdr>
                <w:top w:val="none" w:sz="0" w:space="0" w:color="auto"/>
                <w:left w:val="none" w:sz="0" w:space="0" w:color="auto"/>
                <w:bottom w:val="none" w:sz="0" w:space="0" w:color="auto"/>
                <w:right w:val="none" w:sz="0" w:space="0" w:color="auto"/>
              </w:divBdr>
              <w:divsChild>
                <w:div w:id="1059982561">
                  <w:marLeft w:val="0"/>
                  <w:marRight w:val="0"/>
                  <w:marTop w:val="0"/>
                  <w:marBottom w:val="0"/>
                  <w:divBdr>
                    <w:top w:val="none" w:sz="0" w:space="0" w:color="auto"/>
                    <w:left w:val="none" w:sz="0" w:space="0" w:color="auto"/>
                    <w:bottom w:val="none" w:sz="0" w:space="0" w:color="auto"/>
                    <w:right w:val="none" w:sz="0" w:space="0" w:color="auto"/>
                  </w:divBdr>
                  <w:divsChild>
                    <w:div w:id="1791583261">
                      <w:marLeft w:val="300"/>
                      <w:marRight w:val="0"/>
                      <w:marTop w:val="150"/>
                      <w:marBottom w:val="150"/>
                      <w:divBdr>
                        <w:top w:val="none" w:sz="0" w:space="0" w:color="auto"/>
                        <w:left w:val="none" w:sz="0" w:space="0" w:color="auto"/>
                        <w:bottom w:val="none" w:sz="0" w:space="0" w:color="auto"/>
                        <w:right w:val="none" w:sz="0" w:space="0" w:color="auto"/>
                      </w:divBdr>
                      <w:divsChild>
                        <w:div w:id="944925172">
                          <w:marLeft w:val="0"/>
                          <w:marRight w:val="0"/>
                          <w:marTop w:val="75"/>
                          <w:marBottom w:val="0"/>
                          <w:divBdr>
                            <w:top w:val="none" w:sz="0" w:space="0" w:color="auto"/>
                            <w:left w:val="none" w:sz="0" w:space="0" w:color="auto"/>
                            <w:bottom w:val="none" w:sz="0" w:space="0" w:color="auto"/>
                            <w:right w:val="none" w:sz="0" w:space="0" w:color="auto"/>
                          </w:divBdr>
                          <w:divsChild>
                            <w:div w:id="205148956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145872">
      <w:bodyDiv w:val="1"/>
      <w:marLeft w:val="0"/>
      <w:marRight w:val="0"/>
      <w:marTop w:val="0"/>
      <w:marBottom w:val="0"/>
      <w:divBdr>
        <w:top w:val="none" w:sz="0" w:space="0" w:color="auto"/>
        <w:left w:val="none" w:sz="0" w:space="0" w:color="auto"/>
        <w:bottom w:val="none" w:sz="0" w:space="0" w:color="auto"/>
        <w:right w:val="none" w:sz="0" w:space="0" w:color="auto"/>
      </w:divBdr>
    </w:div>
    <w:div w:id="834686193">
      <w:bodyDiv w:val="1"/>
      <w:marLeft w:val="0"/>
      <w:marRight w:val="0"/>
      <w:marTop w:val="0"/>
      <w:marBottom w:val="0"/>
      <w:divBdr>
        <w:top w:val="none" w:sz="0" w:space="0" w:color="auto"/>
        <w:left w:val="none" w:sz="0" w:space="0" w:color="auto"/>
        <w:bottom w:val="none" w:sz="0" w:space="0" w:color="auto"/>
        <w:right w:val="none" w:sz="0" w:space="0" w:color="auto"/>
      </w:divBdr>
    </w:div>
    <w:div w:id="837425667">
      <w:bodyDiv w:val="1"/>
      <w:marLeft w:val="0"/>
      <w:marRight w:val="0"/>
      <w:marTop w:val="0"/>
      <w:marBottom w:val="0"/>
      <w:divBdr>
        <w:top w:val="none" w:sz="0" w:space="0" w:color="auto"/>
        <w:left w:val="none" w:sz="0" w:space="0" w:color="auto"/>
        <w:bottom w:val="none" w:sz="0" w:space="0" w:color="auto"/>
        <w:right w:val="none" w:sz="0" w:space="0" w:color="auto"/>
      </w:divBdr>
    </w:div>
    <w:div w:id="848324907">
      <w:bodyDiv w:val="1"/>
      <w:marLeft w:val="0"/>
      <w:marRight w:val="0"/>
      <w:marTop w:val="0"/>
      <w:marBottom w:val="0"/>
      <w:divBdr>
        <w:top w:val="none" w:sz="0" w:space="0" w:color="auto"/>
        <w:left w:val="none" w:sz="0" w:space="0" w:color="auto"/>
        <w:bottom w:val="none" w:sz="0" w:space="0" w:color="auto"/>
        <w:right w:val="none" w:sz="0" w:space="0" w:color="auto"/>
      </w:divBdr>
    </w:div>
    <w:div w:id="849760307">
      <w:bodyDiv w:val="1"/>
      <w:marLeft w:val="0"/>
      <w:marRight w:val="0"/>
      <w:marTop w:val="0"/>
      <w:marBottom w:val="0"/>
      <w:divBdr>
        <w:top w:val="none" w:sz="0" w:space="0" w:color="auto"/>
        <w:left w:val="none" w:sz="0" w:space="0" w:color="auto"/>
        <w:bottom w:val="none" w:sz="0" w:space="0" w:color="auto"/>
        <w:right w:val="none" w:sz="0" w:space="0" w:color="auto"/>
      </w:divBdr>
    </w:div>
    <w:div w:id="849955931">
      <w:bodyDiv w:val="1"/>
      <w:marLeft w:val="0"/>
      <w:marRight w:val="0"/>
      <w:marTop w:val="0"/>
      <w:marBottom w:val="0"/>
      <w:divBdr>
        <w:top w:val="none" w:sz="0" w:space="0" w:color="auto"/>
        <w:left w:val="none" w:sz="0" w:space="0" w:color="auto"/>
        <w:bottom w:val="none" w:sz="0" w:space="0" w:color="auto"/>
        <w:right w:val="none" w:sz="0" w:space="0" w:color="auto"/>
      </w:divBdr>
    </w:div>
    <w:div w:id="850798798">
      <w:bodyDiv w:val="1"/>
      <w:marLeft w:val="0"/>
      <w:marRight w:val="0"/>
      <w:marTop w:val="0"/>
      <w:marBottom w:val="0"/>
      <w:divBdr>
        <w:top w:val="none" w:sz="0" w:space="0" w:color="auto"/>
        <w:left w:val="none" w:sz="0" w:space="0" w:color="auto"/>
        <w:bottom w:val="none" w:sz="0" w:space="0" w:color="auto"/>
        <w:right w:val="none" w:sz="0" w:space="0" w:color="auto"/>
      </w:divBdr>
    </w:div>
    <w:div w:id="889225090">
      <w:bodyDiv w:val="1"/>
      <w:marLeft w:val="0"/>
      <w:marRight w:val="0"/>
      <w:marTop w:val="0"/>
      <w:marBottom w:val="0"/>
      <w:divBdr>
        <w:top w:val="none" w:sz="0" w:space="0" w:color="auto"/>
        <w:left w:val="none" w:sz="0" w:space="0" w:color="auto"/>
        <w:bottom w:val="none" w:sz="0" w:space="0" w:color="auto"/>
        <w:right w:val="none" w:sz="0" w:space="0" w:color="auto"/>
      </w:divBdr>
    </w:div>
    <w:div w:id="900824411">
      <w:bodyDiv w:val="1"/>
      <w:marLeft w:val="0"/>
      <w:marRight w:val="0"/>
      <w:marTop w:val="0"/>
      <w:marBottom w:val="0"/>
      <w:divBdr>
        <w:top w:val="none" w:sz="0" w:space="0" w:color="auto"/>
        <w:left w:val="none" w:sz="0" w:space="0" w:color="auto"/>
        <w:bottom w:val="none" w:sz="0" w:space="0" w:color="auto"/>
        <w:right w:val="none" w:sz="0" w:space="0" w:color="auto"/>
      </w:divBdr>
    </w:div>
    <w:div w:id="909923922">
      <w:bodyDiv w:val="1"/>
      <w:marLeft w:val="0"/>
      <w:marRight w:val="0"/>
      <w:marTop w:val="0"/>
      <w:marBottom w:val="0"/>
      <w:divBdr>
        <w:top w:val="none" w:sz="0" w:space="0" w:color="auto"/>
        <w:left w:val="none" w:sz="0" w:space="0" w:color="auto"/>
        <w:bottom w:val="none" w:sz="0" w:space="0" w:color="auto"/>
        <w:right w:val="none" w:sz="0" w:space="0" w:color="auto"/>
      </w:divBdr>
    </w:div>
    <w:div w:id="931623183">
      <w:bodyDiv w:val="1"/>
      <w:marLeft w:val="0"/>
      <w:marRight w:val="0"/>
      <w:marTop w:val="0"/>
      <w:marBottom w:val="0"/>
      <w:divBdr>
        <w:top w:val="none" w:sz="0" w:space="0" w:color="auto"/>
        <w:left w:val="none" w:sz="0" w:space="0" w:color="auto"/>
        <w:bottom w:val="none" w:sz="0" w:space="0" w:color="auto"/>
        <w:right w:val="none" w:sz="0" w:space="0" w:color="auto"/>
      </w:divBdr>
    </w:div>
    <w:div w:id="959796555">
      <w:bodyDiv w:val="1"/>
      <w:marLeft w:val="0"/>
      <w:marRight w:val="0"/>
      <w:marTop w:val="0"/>
      <w:marBottom w:val="0"/>
      <w:divBdr>
        <w:top w:val="none" w:sz="0" w:space="0" w:color="auto"/>
        <w:left w:val="none" w:sz="0" w:space="0" w:color="auto"/>
        <w:bottom w:val="none" w:sz="0" w:space="0" w:color="auto"/>
        <w:right w:val="none" w:sz="0" w:space="0" w:color="auto"/>
      </w:divBdr>
    </w:div>
    <w:div w:id="997728241">
      <w:bodyDiv w:val="1"/>
      <w:marLeft w:val="0"/>
      <w:marRight w:val="0"/>
      <w:marTop w:val="0"/>
      <w:marBottom w:val="0"/>
      <w:divBdr>
        <w:top w:val="none" w:sz="0" w:space="0" w:color="auto"/>
        <w:left w:val="none" w:sz="0" w:space="0" w:color="auto"/>
        <w:bottom w:val="none" w:sz="0" w:space="0" w:color="auto"/>
        <w:right w:val="none" w:sz="0" w:space="0" w:color="auto"/>
      </w:divBdr>
    </w:div>
    <w:div w:id="1000085967">
      <w:bodyDiv w:val="1"/>
      <w:marLeft w:val="0"/>
      <w:marRight w:val="0"/>
      <w:marTop w:val="0"/>
      <w:marBottom w:val="0"/>
      <w:divBdr>
        <w:top w:val="none" w:sz="0" w:space="0" w:color="auto"/>
        <w:left w:val="none" w:sz="0" w:space="0" w:color="auto"/>
        <w:bottom w:val="none" w:sz="0" w:space="0" w:color="auto"/>
        <w:right w:val="none" w:sz="0" w:space="0" w:color="auto"/>
      </w:divBdr>
    </w:div>
    <w:div w:id="1004672535">
      <w:bodyDiv w:val="1"/>
      <w:marLeft w:val="0"/>
      <w:marRight w:val="0"/>
      <w:marTop w:val="0"/>
      <w:marBottom w:val="0"/>
      <w:divBdr>
        <w:top w:val="none" w:sz="0" w:space="0" w:color="auto"/>
        <w:left w:val="none" w:sz="0" w:space="0" w:color="auto"/>
        <w:bottom w:val="none" w:sz="0" w:space="0" w:color="auto"/>
        <w:right w:val="none" w:sz="0" w:space="0" w:color="auto"/>
      </w:divBdr>
    </w:div>
    <w:div w:id="1012488886">
      <w:bodyDiv w:val="1"/>
      <w:marLeft w:val="0"/>
      <w:marRight w:val="0"/>
      <w:marTop w:val="0"/>
      <w:marBottom w:val="0"/>
      <w:divBdr>
        <w:top w:val="none" w:sz="0" w:space="0" w:color="auto"/>
        <w:left w:val="none" w:sz="0" w:space="0" w:color="auto"/>
        <w:bottom w:val="none" w:sz="0" w:space="0" w:color="auto"/>
        <w:right w:val="none" w:sz="0" w:space="0" w:color="auto"/>
      </w:divBdr>
    </w:div>
    <w:div w:id="1014498895">
      <w:bodyDiv w:val="1"/>
      <w:marLeft w:val="0"/>
      <w:marRight w:val="0"/>
      <w:marTop w:val="0"/>
      <w:marBottom w:val="0"/>
      <w:divBdr>
        <w:top w:val="none" w:sz="0" w:space="0" w:color="auto"/>
        <w:left w:val="none" w:sz="0" w:space="0" w:color="auto"/>
        <w:bottom w:val="none" w:sz="0" w:space="0" w:color="auto"/>
        <w:right w:val="none" w:sz="0" w:space="0" w:color="auto"/>
      </w:divBdr>
    </w:div>
    <w:div w:id="1015378006">
      <w:bodyDiv w:val="1"/>
      <w:marLeft w:val="0"/>
      <w:marRight w:val="0"/>
      <w:marTop w:val="0"/>
      <w:marBottom w:val="0"/>
      <w:divBdr>
        <w:top w:val="none" w:sz="0" w:space="0" w:color="auto"/>
        <w:left w:val="none" w:sz="0" w:space="0" w:color="auto"/>
        <w:bottom w:val="none" w:sz="0" w:space="0" w:color="auto"/>
        <w:right w:val="none" w:sz="0" w:space="0" w:color="auto"/>
      </w:divBdr>
    </w:div>
    <w:div w:id="1020467757">
      <w:bodyDiv w:val="1"/>
      <w:marLeft w:val="0"/>
      <w:marRight w:val="0"/>
      <w:marTop w:val="0"/>
      <w:marBottom w:val="0"/>
      <w:divBdr>
        <w:top w:val="none" w:sz="0" w:space="0" w:color="auto"/>
        <w:left w:val="none" w:sz="0" w:space="0" w:color="auto"/>
        <w:bottom w:val="none" w:sz="0" w:space="0" w:color="auto"/>
        <w:right w:val="none" w:sz="0" w:space="0" w:color="auto"/>
      </w:divBdr>
    </w:div>
    <w:div w:id="1021971211">
      <w:bodyDiv w:val="1"/>
      <w:marLeft w:val="0"/>
      <w:marRight w:val="0"/>
      <w:marTop w:val="0"/>
      <w:marBottom w:val="0"/>
      <w:divBdr>
        <w:top w:val="none" w:sz="0" w:space="0" w:color="auto"/>
        <w:left w:val="none" w:sz="0" w:space="0" w:color="auto"/>
        <w:bottom w:val="none" w:sz="0" w:space="0" w:color="auto"/>
        <w:right w:val="none" w:sz="0" w:space="0" w:color="auto"/>
      </w:divBdr>
    </w:div>
    <w:div w:id="1030884588">
      <w:bodyDiv w:val="1"/>
      <w:marLeft w:val="0"/>
      <w:marRight w:val="0"/>
      <w:marTop w:val="0"/>
      <w:marBottom w:val="0"/>
      <w:divBdr>
        <w:top w:val="none" w:sz="0" w:space="0" w:color="auto"/>
        <w:left w:val="none" w:sz="0" w:space="0" w:color="auto"/>
        <w:bottom w:val="none" w:sz="0" w:space="0" w:color="auto"/>
        <w:right w:val="none" w:sz="0" w:space="0" w:color="auto"/>
      </w:divBdr>
    </w:div>
    <w:div w:id="1039432629">
      <w:bodyDiv w:val="1"/>
      <w:marLeft w:val="0"/>
      <w:marRight w:val="0"/>
      <w:marTop w:val="0"/>
      <w:marBottom w:val="0"/>
      <w:divBdr>
        <w:top w:val="none" w:sz="0" w:space="0" w:color="auto"/>
        <w:left w:val="none" w:sz="0" w:space="0" w:color="auto"/>
        <w:bottom w:val="none" w:sz="0" w:space="0" w:color="auto"/>
        <w:right w:val="none" w:sz="0" w:space="0" w:color="auto"/>
      </w:divBdr>
    </w:div>
    <w:div w:id="1042940558">
      <w:bodyDiv w:val="1"/>
      <w:marLeft w:val="0"/>
      <w:marRight w:val="0"/>
      <w:marTop w:val="0"/>
      <w:marBottom w:val="0"/>
      <w:divBdr>
        <w:top w:val="none" w:sz="0" w:space="0" w:color="auto"/>
        <w:left w:val="none" w:sz="0" w:space="0" w:color="auto"/>
        <w:bottom w:val="none" w:sz="0" w:space="0" w:color="auto"/>
        <w:right w:val="none" w:sz="0" w:space="0" w:color="auto"/>
      </w:divBdr>
    </w:div>
    <w:div w:id="1051883002">
      <w:bodyDiv w:val="1"/>
      <w:marLeft w:val="0"/>
      <w:marRight w:val="0"/>
      <w:marTop w:val="0"/>
      <w:marBottom w:val="0"/>
      <w:divBdr>
        <w:top w:val="none" w:sz="0" w:space="0" w:color="auto"/>
        <w:left w:val="none" w:sz="0" w:space="0" w:color="auto"/>
        <w:bottom w:val="none" w:sz="0" w:space="0" w:color="auto"/>
        <w:right w:val="none" w:sz="0" w:space="0" w:color="auto"/>
      </w:divBdr>
    </w:div>
    <w:div w:id="1064646978">
      <w:bodyDiv w:val="1"/>
      <w:marLeft w:val="0"/>
      <w:marRight w:val="0"/>
      <w:marTop w:val="0"/>
      <w:marBottom w:val="0"/>
      <w:divBdr>
        <w:top w:val="none" w:sz="0" w:space="0" w:color="auto"/>
        <w:left w:val="none" w:sz="0" w:space="0" w:color="auto"/>
        <w:bottom w:val="none" w:sz="0" w:space="0" w:color="auto"/>
        <w:right w:val="none" w:sz="0" w:space="0" w:color="auto"/>
      </w:divBdr>
    </w:div>
    <w:div w:id="1071655178">
      <w:bodyDiv w:val="1"/>
      <w:marLeft w:val="0"/>
      <w:marRight w:val="0"/>
      <w:marTop w:val="0"/>
      <w:marBottom w:val="0"/>
      <w:divBdr>
        <w:top w:val="none" w:sz="0" w:space="0" w:color="auto"/>
        <w:left w:val="none" w:sz="0" w:space="0" w:color="auto"/>
        <w:bottom w:val="none" w:sz="0" w:space="0" w:color="auto"/>
        <w:right w:val="none" w:sz="0" w:space="0" w:color="auto"/>
      </w:divBdr>
    </w:div>
    <w:div w:id="1071737428">
      <w:bodyDiv w:val="1"/>
      <w:marLeft w:val="0"/>
      <w:marRight w:val="0"/>
      <w:marTop w:val="0"/>
      <w:marBottom w:val="0"/>
      <w:divBdr>
        <w:top w:val="none" w:sz="0" w:space="0" w:color="auto"/>
        <w:left w:val="none" w:sz="0" w:space="0" w:color="auto"/>
        <w:bottom w:val="none" w:sz="0" w:space="0" w:color="auto"/>
        <w:right w:val="none" w:sz="0" w:space="0" w:color="auto"/>
      </w:divBdr>
    </w:div>
    <w:div w:id="1073548926">
      <w:bodyDiv w:val="1"/>
      <w:marLeft w:val="0"/>
      <w:marRight w:val="0"/>
      <w:marTop w:val="0"/>
      <w:marBottom w:val="0"/>
      <w:divBdr>
        <w:top w:val="none" w:sz="0" w:space="0" w:color="auto"/>
        <w:left w:val="none" w:sz="0" w:space="0" w:color="auto"/>
        <w:bottom w:val="none" w:sz="0" w:space="0" w:color="auto"/>
        <w:right w:val="none" w:sz="0" w:space="0" w:color="auto"/>
      </w:divBdr>
    </w:div>
    <w:div w:id="1082410413">
      <w:bodyDiv w:val="1"/>
      <w:marLeft w:val="0"/>
      <w:marRight w:val="0"/>
      <w:marTop w:val="0"/>
      <w:marBottom w:val="0"/>
      <w:divBdr>
        <w:top w:val="none" w:sz="0" w:space="0" w:color="auto"/>
        <w:left w:val="none" w:sz="0" w:space="0" w:color="auto"/>
        <w:bottom w:val="none" w:sz="0" w:space="0" w:color="auto"/>
        <w:right w:val="none" w:sz="0" w:space="0" w:color="auto"/>
      </w:divBdr>
    </w:div>
    <w:div w:id="1085106579">
      <w:bodyDiv w:val="1"/>
      <w:marLeft w:val="0"/>
      <w:marRight w:val="0"/>
      <w:marTop w:val="0"/>
      <w:marBottom w:val="0"/>
      <w:divBdr>
        <w:top w:val="none" w:sz="0" w:space="0" w:color="auto"/>
        <w:left w:val="none" w:sz="0" w:space="0" w:color="auto"/>
        <w:bottom w:val="none" w:sz="0" w:space="0" w:color="auto"/>
        <w:right w:val="none" w:sz="0" w:space="0" w:color="auto"/>
      </w:divBdr>
    </w:div>
    <w:div w:id="1085764495">
      <w:bodyDiv w:val="1"/>
      <w:marLeft w:val="0"/>
      <w:marRight w:val="0"/>
      <w:marTop w:val="0"/>
      <w:marBottom w:val="0"/>
      <w:divBdr>
        <w:top w:val="none" w:sz="0" w:space="0" w:color="auto"/>
        <w:left w:val="none" w:sz="0" w:space="0" w:color="auto"/>
        <w:bottom w:val="none" w:sz="0" w:space="0" w:color="auto"/>
        <w:right w:val="none" w:sz="0" w:space="0" w:color="auto"/>
      </w:divBdr>
    </w:div>
    <w:div w:id="1089077404">
      <w:bodyDiv w:val="1"/>
      <w:marLeft w:val="0"/>
      <w:marRight w:val="0"/>
      <w:marTop w:val="0"/>
      <w:marBottom w:val="0"/>
      <w:divBdr>
        <w:top w:val="none" w:sz="0" w:space="0" w:color="auto"/>
        <w:left w:val="none" w:sz="0" w:space="0" w:color="auto"/>
        <w:bottom w:val="none" w:sz="0" w:space="0" w:color="auto"/>
        <w:right w:val="none" w:sz="0" w:space="0" w:color="auto"/>
      </w:divBdr>
    </w:div>
    <w:div w:id="1094126650">
      <w:bodyDiv w:val="1"/>
      <w:marLeft w:val="0"/>
      <w:marRight w:val="0"/>
      <w:marTop w:val="0"/>
      <w:marBottom w:val="0"/>
      <w:divBdr>
        <w:top w:val="none" w:sz="0" w:space="0" w:color="auto"/>
        <w:left w:val="none" w:sz="0" w:space="0" w:color="auto"/>
        <w:bottom w:val="none" w:sz="0" w:space="0" w:color="auto"/>
        <w:right w:val="none" w:sz="0" w:space="0" w:color="auto"/>
      </w:divBdr>
    </w:div>
    <w:div w:id="1095590393">
      <w:bodyDiv w:val="1"/>
      <w:marLeft w:val="0"/>
      <w:marRight w:val="0"/>
      <w:marTop w:val="0"/>
      <w:marBottom w:val="0"/>
      <w:divBdr>
        <w:top w:val="none" w:sz="0" w:space="0" w:color="auto"/>
        <w:left w:val="none" w:sz="0" w:space="0" w:color="auto"/>
        <w:bottom w:val="none" w:sz="0" w:space="0" w:color="auto"/>
        <w:right w:val="none" w:sz="0" w:space="0" w:color="auto"/>
      </w:divBdr>
    </w:div>
    <w:div w:id="1109354381">
      <w:bodyDiv w:val="1"/>
      <w:marLeft w:val="0"/>
      <w:marRight w:val="0"/>
      <w:marTop w:val="0"/>
      <w:marBottom w:val="0"/>
      <w:divBdr>
        <w:top w:val="none" w:sz="0" w:space="0" w:color="auto"/>
        <w:left w:val="none" w:sz="0" w:space="0" w:color="auto"/>
        <w:bottom w:val="none" w:sz="0" w:space="0" w:color="auto"/>
        <w:right w:val="none" w:sz="0" w:space="0" w:color="auto"/>
      </w:divBdr>
      <w:divsChild>
        <w:div w:id="1656178728">
          <w:marLeft w:val="0"/>
          <w:marRight w:val="0"/>
          <w:marTop w:val="0"/>
          <w:marBottom w:val="0"/>
          <w:divBdr>
            <w:top w:val="none" w:sz="0" w:space="0" w:color="auto"/>
            <w:left w:val="none" w:sz="0" w:space="0" w:color="auto"/>
            <w:bottom w:val="none" w:sz="0" w:space="0" w:color="auto"/>
            <w:right w:val="none" w:sz="0" w:space="0" w:color="auto"/>
          </w:divBdr>
          <w:divsChild>
            <w:div w:id="1327323632">
              <w:marLeft w:val="0"/>
              <w:marRight w:val="0"/>
              <w:marTop w:val="0"/>
              <w:marBottom w:val="0"/>
              <w:divBdr>
                <w:top w:val="none" w:sz="0" w:space="0" w:color="auto"/>
                <w:left w:val="none" w:sz="0" w:space="0" w:color="auto"/>
                <w:bottom w:val="none" w:sz="0" w:space="0" w:color="auto"/>
                <w:right w:val="none" w:sz="0" w:space="0" w:color="auto"/>
              </w:divBdr>
            </w:div>
          </w:divsChild>
        </w:div>
        <w:div w:id="989332228">
          <w:marLeft w:val="0"/>
          <w:marRight w:val="0"/>
          <w:marTop w:val="0"/>
          <w:marBottom w:val="0"/>
          <w:divBdr>
            <w:top w:val="none" w:sz="0" w:space="0" w:color="auto"/>
            <w:left w:val="none" w:sz="0" w:space="0" w:color="auto"/>
            <w:bottom w:val="none" w:sz="0" w:space="0" w:color="auto"/>
            <w:right w:val="none" w:sz="0" w:space="0" w:color="auto"/>
          </w:divBdr>
        </w:div>
        <w:div w:id="2090350039">
          <w:marLeft w:val="0"/>
          <w:marRight w:val="0"/>
          <w:marTop w:val="0"/>
          <w:marBottom w:val="0"/>
          <w:divBdr>
            <w:top w:val="none" w:sz="0" w:space="0" w:color="auto"/>
            <w:left w:val="none" w:sz="0" w:space="0" w:color="auto"/>
            <w:bottom w:val="none" w:sz="0" w:space="0" w:color="auto"/>
            <w:right w:val="none" w:sz="0" w:space="0" w:color="auto"/>
          </w:divBdr>
          <w:divsChild>
            <w:div w:id="1105270482">
              <w:marLeft w:val="0"/>
              <w:marRight w:val="0"/>
              <w:marTop w:val="0"/>
              <w:marBottom w:val="0"/>
              <w:divBdr>
                <w:top w:val="none" w:sz="0" w:space="0" w:color="auto"/>
                <w:left w:val="none" w:sz="0" w:space="0" w:color="auto"/>
                <w:bottom w:val="none" w:sz="0" w:space="0" w:color="auto"/>
                <w:right w:val="none" w:sz="0" w:space="0" w:color="auto"/>
              </w:divBdr>
            </w:div>
          </w:divsChild>
        </w:div>
        <w:div w:id="517696842">
          <w:marLeft w:val="0"/>
          <w:marRight w:val="0"/>
          <w:marTop w:val="0"/>
          <w:marBottom w:val="0"/>
          <w:divBdr>
            <w:top w:val="none" w:sz="0" w:space="0" w:color="auto"/>
            <w:left w:val="none" w:sz="0" w:space="0" w:color="auto"/>
            <w:bottom w:val="none" w:sz="0" w:space="0" w:color="auto"/>
            <w:right w:val="none" w:sz="0" w:space="0" w:color="auto"/>
          </w:divBdr>
        </w:div>
        <w:div w:id="1455710067">
          <w:marLeft w:val="0"/>
          <w:marRight w:val="0"/>
          <w:marTop w:val="0"/>
          <w:marBottom w:val="0"/>
          <w:divBdr>
            <w:top w:val="none" w:sz="0" w:space="0" w:color="auto"/>
            <w:left w:val="none" w:sz="0" w:space="0" w:color="auto"/>
            <w:bottom w:val="none" w:sz="0" w:space="0" w:color="auto"/>
            <w:right w:val="none" w:sz="0" w:space="0" w:color="auto"/>
          </w:divBdr>
          <w:divsChild>
            <w:div w:id="1682703482">
              <w:marLeft w:val="0"/>
              <w:marRight w:val="0"/>
              <w:marTop w:val="0"/>
              <w:marBottom w:val="0"/>
              <w:divBdr>
                <w:top w:val="none" w:sz="0" w:space="0" w:color="auto"/>
                <w:left w:val="none" w:sz="0" w:space="0" w:color="auto"/>
                <w:bottom w:val="none" w:sz="0" w:space="0" w:color="auto"/>
                <w:right w:val="none" w:sz="0" w:space="0" w:color="auto"/>
              </w:divBdr>
            </w:div>
          </w:divsChild>
        </w:div>
        <w:div w:id="1509438911">
          <w:marLeft w:val="0"/>
          <w:marRight w:val="0"/>
          <w:marTop w:val="0"/>
          <w:marBottom w:val="0"/>
          <w:divBdr>
            <w:top w:val="none" w:sz="0" w:space="0" w:color="auto"/>
            <w:left w:val="none" w:sz="0" w:space="0" w:color="auto"/>
            <w:bottom w:val="none" w:sz="0" w:space="0" w:color="auto"/>
            <w:right w:val="none" w:sz="0" w:space="0" w:color="auto"/>
          </w:divBdr>
        </w:div>
        <w:div w:id="1969387362">
          <w:marLeft w:val="0"/>
          <w:marRight w:val="0"/>
          <w:marTop w:val="0"/>
          <w:marBottom w:val="0"/>
          <w:divBdr>
            <w:top w:val="none" w:sz="0" w:space="0" w:color="auto"/>
            <w:left w:val="none" w:sz="0" w:space="0" w:color="auto"/>
            <w:bottom w:val="none" w:sz="0" w:space="0" w:color="auto"/>
            <w:right w:val="none" w:sz="0" w:space="0" w:color="auto"/>
          </w:divBdr>
          <w:divsChild>
            <w:div w:id="1820069562">
              <w:marLeft w:val="0"/>
              <w:marRight w:val="0"/>
              <w:marTop w:val="0"/>
              <w:marBottom w:val="0"/>
              <w:divBdr>
                <w:top w:val="none" w:sz="0" w:space="0" w:color="auto"/>
                <w:left w:val="none" w:sz="0" w:space="0" w:color="auto"/>
                <w:bottom w:val="none" w:sz="0" w:space="0" w:color="auto"/>
                <w:right w:val="none" w:sz="0" w:space="0" w:color="auto"/>
              </w:divBdr>
            </w:div>
          </w:divsChild>
        </w:div>
        <w:div w:id="584345208">
          <w:marLeft w:val="0"/>
          <w:marRight w:val="0"/>
          <w:marTop w:val="0"/>
          <w:marBottom w:val="0"/>
          <w:divBdr>
            <w:top w:val="none" w:sz="0" w:space="0" w:color="auto"/>
            <w:left w:val="none" w:sz="0" w:space="0" w:color="auto"/>
            <w:bottom w:val="none" w:sz="0" w:space="0" w:color="auto"/>
            <w:right w:val="none" w:sz="0" w:space="0" w:color="auto"/>
          </w:divBdr>
        </w:div>
        <w:div w:id="160861">
          <w:marLeft w:val="0"/>
          <w:marRight w:val="0"/>
          <w:marTop w:val="0"/>
          <w:marBottom w:val="0"/>
          <w:divBdr>
            <w:top w:val="none" w:sz="0" w:space="0" w:color="auto"/>
            <w:left w:val="none" w:sz="0" w:space="0" w:color="auto"/>
            <w:bottom w:val="none" w:sz="0" w:space="0" w:color="auto"/>
            <w:right w:val="none" w:sz="0" w:space="0" w:color="auto"/>
          </w:divBdr>
          <w:divsChild>
            <w:div w:id="1037198900">
              <w:marLeft w:val="0"/>
              <w:marRight w:val="0"/>
              <w:marTop w:val="0"/>
              <w:marBottom w:val="0"/>
              <w:divBdr>
                <w:top w:val="none" w:sz="0" w:space="0" w:color="auto"/>
                <w:left w:val="none" w:sz="0" w:space="0" w:color="auto"/>
                <w:bottom w:val="none" w:sz="0" w:space="0" w:color="auto"/>
                <w:right w:val="none" w:sz="0" w:space="0" w:color="auto"/>
              </w:divBdr>
            </w:div>
          </w:divsChild>
        </w:div>
        <w:div w:id="1855653589">
          <w:marLeft w:val="0"/>
          <w:marRight w:val="0"/>
          <w:marTop w:val="0"/>
          <w:marBottom w:val="0"/>
          <w:divBdr>
            <w:top w:val="none" w:sz="0" w:space="0" w:color="auto"/>
            <w:left w:val="none" w:sz="0" w:space="0" w:color="auto"/>
            <w:bottom w:val="none" w:sz="0" w:space="0" w:color="auto"/>
            <w:right w:val="none" w:sz="0" w:space="0" w:color="auto"/>
          </w:divBdr>
          <w:divsChild>
            <w:div w:id="1211530170">
              <w:marLeft w:val="0"/>
              <w:marRight w:val="0"/>
              <w:marTop w:val="0"/>
              <w:marBottom w:val="0"/>
              <w:divBdr>
                <w:top w:val="none" w:sz="0" w:space="0" w:color="auto"/>
                <w:left w:val="none" w:sz="0" w:space="0" w:color="auto"/>
                <w:bottom w:val="none" w:sz="0" w:space="0" w:color="auto"/>
                <w:right w:val="none" w:sz="0" w:space="0" w:color="auto"/>
              </w:divBdr>
              <w:divsChild>
                <w:div w:id="1314724816">
                  <w:marLeft w:val="0"/>
                  <w:marRight w:val="0"/>
                  <w:marTop w:val="0"/>
                  <w:marBottom w:val="0"/>
                  <w:divBdr>
                    <w:top w:val="none" w:sz="0" w:space="0" w:color="auto"/>
                    <w:left w:val="none" w:sz="0" w:space="0" w:color="auto"/>
                    <w:bottom w:val="none" w:sz="0" w:space="0" w:color="auto"/>
                    <w:right w:val="none" w:sz="0" w:space="0" w:color="auto"/>
                  </w:divBdr>
                </w:div>
                <w:div w:id="1077434583">
                  <w:marLeft w:val="0"/>
                  <w:marRight w:val="0"/>
                  <w:marTop w:val="0"/>
                  <w:marBottom w:val="0"/>
                  <w:divBdr>
                    <w:top w:val="none" w:sz="0" w:space="0" w:color="auto"/>
                    <w:left w:val="none" w:sz="0" w:space="0" w:color="auto"/>
                    <w:bottom w:val="none" w:sz="0" w:space="0" w:color="auto"/>
                    <w:right w:val="none" w:sz="0" w:space="0" w:color="auto"/>
                  </w:divBdr>
                  <w:divsChild>
                    <w:div w:id="445471131">
                      <w:marLeft w:val="0"/>
                      <w:marRight w:val="0"/>
                      <w:marTop w:val="0"/>
                      <w:marBottom w:val="0"/>
                      <w:divBdr>
                        <w:top w:val="none" w:sz="0" w:space="0" w:color="auto"/>
                        <w:left w:val="none" w:sz="0" w:space="0" w:color="auto"/>
                        <w:bottom w:val="none" w:sz="0" w:space="0" w:color="auto"/>
                        <w:right w:val="none" w:sz="0" w:space="0" w:color="auto"/>
                      </w:divBdr>
                      <w:divsChild>
                        <w:div w:id="125003893">
                          <w:marLeft w:val="0"/>
                          <w:marRight w:val="0"/>
                          <w:marTop w:val="0"/>
                          <w:marBottom w:val="0"/>
                          <w:divBdr>
                            <w:top w:val="single" w:sz="6" w:space="6" w:color="CCCCCC"/>
                            <w:left w:val="single" w:sz="6" w:space="13" w:color="CCCCCC"/>
                            <w:bottom w:val="single" w:sz="6" w:space="6" w:color="CCCCCC"/>
                            <w:right w:val="single" w:sz="6" w:space="6" w:color="CCCCCC"/>
                          </w:divBdr>
                        </w:div>
                        <w:div w:id="2060936415">
                          <w:marLeft w:val="0"/>
                          <w:marRight w:val="0"/>
                          <w:marTop w:val="0"/>
                          <w:marBottom w:val="0"/>
                          <w:divBdr>
                            <w:top w:val="single" w:sz="6" w:space="6" w:color="CCCCCC"/>
                            <w:left w:val="single" w:sz="6" w:space="13" w:color="CCCCCC"/>
                            <w:bottom w:val="single" w:sz="6" w:space="6" w:color="CCCCCC"/>
                            <w:right w:val="single" w:sz="6" w:space="6" w:color="CCCCCC"/>
                          </w:divBdr>
                        </w:div>
                        <w:div w:id="170505380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946189414">
              <w:marLeft w:val="0"/>
              <w:marRight w:val="0"/>
              <w:marTop w:val="0"/>
              <w:marBottom w:val="0"/>
              <w:divBdr>
                <w:top w:val="none" w:sz="0" w:space="0" w:color="auto"/>
                <w:left w:val="none" w:sz="0" w:space="0" w:color="auto"/>
                <w:bottom w:val="none" w:sz="0" w:space="0" w:color="auto"/>
                <w:right w:val="none" w:sz="0" w:space="0" w:color="auto"/>
              </w:divBdr>
              <w:divsChild>
                <w:div w:id="956329882">
                  <w:marLeft w:val="0"/>
                  <w:marRight w:val="0"/>
                  <w:marTop w:val="0"/>
                  <w:marBottom w:val="0"/>
                  <w:divBdr>
                    <w:top w:val="none" w:sz="0" w:space="0" w:color="auto"/>
                    <w:left w:val="none" w:sz="0" w:space="0" w:color="auto"/>
                    <w:bottom w:val="none" w:sz="0" w:space="0" w:color="auto"/>
                    <w:right w:val="none" w:sz="0" w:space="0" w:color="auto"/>
                  </w:divBdr>
                </w:div>
                <w:div w:id="303584258">
                  <w:marLeft w:val="0"/>
                  <w:marRight w:val="0"/>
                  <w:marTop w:val="0"/>
                  <w:marBottom w:val="0"/>
                  <w:divBdr>
                    <w:top w:val="none" w:sz="0" w:space="0" w:color="auto"/>
                    <w:left w:val="none" w:sz="0" w:space="0" w:color="auto"/>
                    <w:bottom w:val="none" w:sz="0" w:space="0" w:color="auto"/>
                    <w:right w:val="none" w:sz="0" w:space="0" w:color="auto"/>
                  </w:divBdr>
                  <w:divsChild>
                    <w:div w:id="199781280">
                      <w:marLeft w:val="0"/>
                      <w:marRight w:val="0"/>
                      <w:marTop w:val="0"/>
                      <w:marBottom w:val="0"/>
                      <w:divBdr>
                        <w:top w:val="none" w:sz="0" w:space="0" w:color="auto"/>
                        <w:left w:val="none" w:sz="0" w:space="0" w:color="auto"/>
                        <w:bottom w:val="none" w:sz="0" w:space="0" w:color="auto"/>
                        <w:right w:val="none" w:sz="0" w:space="0" w:color="auto"/>
                      </w:divBdr>
                      <w:divsChild>
                        <w:div w:id="403794185">
                          <w:marLeft w:val="0"/>
                          <w:marRight w:val="0"/>
                          <w:marTop w:val="0"/>
                          <w:marBottom w:val="0"/>
                          <w:divBdr>
                            <w:top w:val="single" w:sz="6" w:space="6" w:color="CCCCCC"/>
                            <w:left w:val="single" w:sz="6" w:space="13" w:color="CCCCCC"/>
                            <w:bottom w:val="single" w:sz="6" w:space="6" w:color="CCCCCC"/>
                            <w:right w:val="single" w:sz="6" w:space="6" w:color="CCCCCC"/>
                          </w:divBdr>
                        </w:div>
                        <w:div w:id="697392523">
                          <w:marLeft w:val="0"/>
                          <w:marRight w:val="0"/>
                          <w:marTop w:val="0"/>
                          <w:marBottom w:val="0"/>
                          <w:divBdr>
                            <w:top w:val="single" w:sz="6" w:space="6" w:color="CCCCCC"/>
                            <w:left w:val="single" w:sz="6" w:space="13" w:color="CCCCCC"/>
                            <w:bottom w:val="single" w:sz="6" w:space="6" w:color="CCCCCC"/>
                            <w:right w:val="single" w:sz="6" w:space="6" w:color="CCCCCC"/>
                          </w:divBdr>
                        </w:div>
                        <w:div w:id="111398328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678576582">
              <w:marLeft w:val="0"/>
              <w:marRight w:val="0"/>
              <w:marTop w:val="0"/>
              <w:marBottom w:val="0"/>
              <w:divBdr>
                <w:top w:val="none" w:sz="0" w:space="0" w:color="auto"/>
                <w:left w:val="none" w:sz="0" w:space="0" w:color="auto"/>
                <w:bottom w:val="none" w:sz="0" w:space="0" w:color="auto"/>
                <w:right w:val="none" w:sz="0" w:space="0" w:color="auto"/>
              </w:divBdr>
              <w:divsChild>
                <w:div w:id="1136027629">
                  <w:marLeft w:val="0"/>
                  <w:marRight w:val="0"/>
                  <w:marTop w:val="0"/>
                  <w:marBottom w:val="0"/>
                  <w:divBdr>
                    <w:top w:val="none" w:sz="0" w:space="0" w:color="auto"/>
                    <w:left w:val="none" w:sz="0" w:space="0" w:color="auto"/>
                    <w:bottom w:val="none" w:sz="0" w:space="0" w:color="auto"/>
                    <w:right w:val="none" w:sz="0" w:space="0" w:color="auto"/>
                  </w:divBdr>
                </w:div>
                <w:div w:id="2077851439">
                  <w:marLeft w:val="0"/>
                  <w:marRight w:val="0"/>
                  <w:marTop w:val="0"/>
                  <w:marBottom w:val="0"/>
                  <w:divBdr>
                    <w:top w:val="none" w:sz="0" w:space="0" w:color="auto"/>
                    <w:left w:val="none" w:sz="0" w:space="0" w:color="auto"/>
                    <w:bottom w:val="none" w:sz="0" w:space="0" w:color="auto"/>
                    <w:right w:val="none" w:sz="0" w:space="0" w:color="auto"/>
                  </w:divBdr>
                  <w:divsChild>
                    <w:div w:id="1589462758">
                      <w:marLeft w:val="0"/>
                      <w:marRight w:val="0"/>
                      <w:marTop w:val="0"/>
                      <w:marBottom w:val="0"/>
                      <w:divBdr>
                        <w:top w:val="none" w:sz="0" w:space="0" w:color="auto"/>
                        <w:left w:val="none" w:sz="0" w:space="0" w:color="auto"/>
                        <w:bottom w:val="none" w:sz="0" w:space="0" w:color="auto"/>
                        <w:right w:val="none" w:sz="0" w:space="0" w:color="auto"/>
                      </w:divBdr>
                      <w:divsChild>
                        <w:div w:id="373115066">
                          <w:marLeft w:val="0"/>
                          <w:marRight w:val="0"/>
                          <w:marTop w:val="0"/>
                          <w:marBottom w:val="0"/>
                          <w:divBdr>
                            <w:top w:val="single" w:sz="6" w:space="6" w:color="CCCCCC"/>
                            <w:left w:val="single" w:sz="6" w:space="13" w:color="CCCCCC"/>
                            <w:bottom w:val="single" w:sz="6" w:space="6" w:color="CCCCCC"/>
                            <w:right w:val="single" w:sz="6" w:space="6" w:color="CCCCCC"/>
                          </w:divBdr>
                        </w:div>
                        <w:div w:id="590041409">
                          <w:marLeft w:val="0"/>
                          <w:marRight w:val="0"/>
                          <w:marTop w:val="0"/>
                          <w:marBottom w:val="0"/>
                          <w:divBdr>
                            <w:top w:val="single" w:sz="6" w:space="6" w:color="CCCCCC"/>
                            <w:left w:val="single" w:sz="6" w:space="13" w:color="CCCCCC"/>
                            <w:bottom w:val="single" w:sz="6" w:space="6" w:color="CCCCCC"/>
                            <w:right w:val="single" w:sz="6" w:space="6" w:color="CCCCCC"/>
                          </w:divBdr>
                        </w:div>
                        <w:div w:id="116065764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916018281">
              <w:marLeft w:val="0"/>
              <w:marRight w:val="0"/>
              <w:marTop w:val="0"/>
              <w:marBottom w:val="0"/>
              <w:divBdr>
                <w:top w:val="none" w:sz="0" w:space="0" w:color="auto"/>
                <w:left w:val="none" w:sz="0" w:space="0" w:color="auto"/>
                <w:bottom w:val="none" w:sz="0" w:space="0" w:color="auto"/>
                <w:right w:val="none" w:sz="0" w:space="0" w:color="auto"/>
              </w:divBdr>
              <w:divsChild>
                <w:div w:id="1134057643">
                  <w:marLeft w:val="0"/>
                  <w:marRight w:val="0"/>
                  <w:marTop w:val="0"/>
                  <w:marBottom w:val="0"/>
                  <w:divBdr>
                    <w:top w:val="none" w:sz="0" w:space="0" w:color="auto"/>
                    <w:left w:val="none" w:sz="0" w:space="0" w:color="auto"/>
                    <w:bottom w:val="none" w:sz="0" w:space="0" w:color="auto"/>
                    <w:right w:val="none" w:sz="0" w:space="0" w:color="auto"/>
                  </w:divBdr>
                </w:div>
                <w:div w:id="1257251116">
                  <w:marLeft w:val="0"/>
                  <w:marRight w:val="0"/>
                  <w:marTop w:val="0"/>
                  <w:marBottom w:val="0"/>
                  <w:divBdr>
                    <w:top w:val="none" w:sz="0" w:space="0" w:color="auto"/>
                    <w:left w:val="none" w:sz="0" w:space="0" w:color="auto"/>
                    <w:bottom w:val="none" w:sz="0" w:space="0" w:color="auto"/>
                    <w:right w:val="none" w:sz="0" w:space="0" w:color="auto"/>
                  </w:divBdr>
                  <w:divsChild>
                    <w:div w:id="1697660888">
                      <w:marLeft w:val="0"/>
                      <w:marRight w:val="0"/>
                      <w:marTop w:val="0"/>
                      <w:marBottom w:val="0"/>
                      <w:divBdr>
                        <w:top w:val="none" w:sz="0" w:space="0" w:color="auto"/>
                        <w:left w:val="none" w:sz="0" w:space="0" w:color="auto"/>
                        <w:bottom w:val="none" w:sz="0" w:space="0" w:color="auto"/>
                        <w:right w:val="none" w:sz="0" w:space="0" w:color="auto"/>
                      </w:divBdr>
                      <w:divsChild>
                        <w:div w:id="1121266414">
                          <w:marLeft w:val="0"/>
                          <w:marRight w:val="0"/>
                          <w:marTop w:val="0"/>
                          <w:marBottom w:val="0"/>
                          <w:divBdr>
                            <w:top w:val="single" w:sz="6" w:space="6" w:color="CCCCCC"/>
                            <w:left w:val="single" w:sz="6" w:space="13" w:color="CCCCCC"/>
                            <w:bottom w:val="single" w:sz="6" w:space="6" w:color="CCCCCC"/>
                            <w:right w:val="single" w:sz="6" w:space="6" w:color="CCCCCC"/>
                          </w:divBdr>
                        </w:div>
                        <w:div w:id="1990666164">
                          <w:marLeft w:val="0"/>
                          <w:marRight w:val="0"/>
                          <w:marTop w:val="0"/>
                          <w:marBottom w:val="0"/>
                          <w:divBdr>
                            <w:top w:val="single" w:sz="6" w:space="6" w:color="CCCCCC"/>
                            <w:left w:val="single" w:sz="6" w:space="13" w:color="CCCCCC"/>
                            <w:bottom w:val="single" w:sz="6" w:space="6" w:color="CCCCCC"/>
                            <w:right w:val="single" w:sz="6" w:space="6" w:color="CCCCCC"/>
                          </w:divBdr>
                        </w:div>
                        <w:div w:id="63622490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 w:id="332533856">
          <w:marLeft w:val="0"/>
          <w:marRight w:val="0"/>
          <w:marTop w:val="0"/>
          <w:marBottom w:val="0"/>
          <w:divBdr>
            <w:top w:val="none" w:sz="0" w:space="0" w:color="auto"/>
            <w:left w:val="none" w:sz="0" w:space="0" w:color="auto"/>
            <w:bottom w:val="none" w:sz="0" w:space="0" w:color="auto"/>
            <w:right w:val="none" w:sz="0" w:space="0" w:color="auto"/>
          </w:divBdr>
          <w:divsChild>
            <w:div w:id="77753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53558">
      <w:bodyDiv w:val="1"/>
      <w:marLeft w:val="0"/>
      <w:marRight w:val="0"/>
      <w:marTop w:val="0"/>
      <w:marBottom w:val="0"/>
      <w:divBdr>
        <w:top w:val="none" w:sz="0" w:space="0" w:color="auto"/>
        <w:left w:val="none" w:sz="0" w:space="0" w:color="auto"/>
        <w:bottom w:val="none" w:sz="0" w:space="0" w:color="auto"/>
        <w:right w:val="none" w:sz="0" w:space="0" w:color="auto"/>
      </w:divBdr>
    </w:div>
    <w:div w:id="1130392497">
      <w:bodyDiv w:val="1"/>
      <w:marLeft w:val="0"/>
      <w:marRight w:val="0"/>
      <w:marTop w:val="0"/>
      <w:marBottom w:val="0"/>
      <w:divBdr>
        <w:top w:val="none" w:sz="0" w:space="0" w:color="auto"/>
        <w:left w:val="none" w:sz="0" w:space="0" w:color="auto"/>
        <w:bottom w:val="none" w:sz="0" w:space="0" w:color="auto"/>
        <w:right w:val="none" w:sz="0" w:space="0" w:color="auto"/>
      </w:divBdr>
    </w:div>
    <w:div w:id="1132596246">
      <w:bodyDiv w:val="1"/>
      <w:marLeft w:val="0"/>
      <w:marRight w:val="0"/>
      <w:marTop w:val="0"/>
      <w:marBottom w:val="0"/>
      <w:divBdr>
        <w:top w:val="none" w:sz="0" w:space="0" w:color="auto"/>
        <w:left w:val="none" w:sz="0" w:space="0" w:color="auto"/>
        <w:bottom w:val="none" w:sz="0" w:space="0" w:color="auto"/>
        <w:right w:val="none" w:sz="0" w:space="0" w:color="auto"/>
      </w:divBdr>
    </w:div>
    <w:div w:id="1154756722">
      <w:bodyDiv w:val="1"/>
      <w:marLeft w:val="0"/>
      <w:marRight w:val="0"/>
      <w:marTop w:val="0"/>
      <w:marBottom w:val="0"/>
      <w:divBdr>
        <w:top w:val="none" w:sz="0" w:space="0" w:color="auto"/>
        <w:left w:val="none" w:sz="0" w:space="0" w:color="auto"/>
        <w:bottom w:val="none" w:sz="0" w:space="0" w:color="auto"/>
        <w:right w:val="none" w:sz="0" w:space="0" w:color="auto"/>
      </w:divBdr>
    </w:div>
    <w:div w:id="1167861227">
      <w:bodyDiv w:val="1"/>
      <w:marLeft w:val="0"/>
      <w:marRight w:val="0"/>
      <w:marTop w:val="0"/>
      <w:marBottom w:val="0"/>
      <w:divBdr>
        <w:top w:val="none" w:sz="0" w:space="0" w:color="auto"/>
        <w:left w:val="none" w:sz="0" w:space="0" w:color="auto"/>
        <w:bottom w:val="none" w:sz="0" w:space="0" w:color="auto"/>
        <w:right w:val="none" w:sz="0" w:space="0" w:color="auto"/>
      </w:divBdr>
    </w:div>
    <w:div w:id="1177504773">
      <w:bodyDiv w:val="1"/>
      <w:marLeft w:val="0"/>
      <w:marRight w:val="0"/>
      <w:marTop w:val="0"/>
      <w:marBottom w:val="0"/>
      <w:divBdr>
        <w:top w:val="none" w:sz="0" w:space="0" w:color="auto"/>
        <w:left w:val="none" w:sz="0" w:space="0" w:color="auto"/>
        <w:bottom w:val="none" w:sz="0" w:space="0" w:color="auto"/>
        <w:right w:val="none" w:sz="0" w:space="0" w:color="auto"/>
      </w:divBdr>
    </w:div>
    <w:div w:id="1183474695">
      <w:bodyDiv w:val="1"/>
      <w:marLeft w:val="0"/>
      <w:marRight w:val="0"/>
      <w:marTop w:val="0"/>
      <w:marBottom w:val="0"/>
      <w:divBdr>
        <w:top w:val="none" w:sz="0" w:space="0" w:color="auto"/>
        <w:left w:val="none" w:sz="0" w:space="0" w:color="auto"/>
        <w:bottom w:val="none" w:sz="0" w:space="0" w:color="auto"/>
        <w:right w:val="none" w:sz="0" w:space="0" w:color="auto"/>
      </w:divBdr>
    </w:div>
    <w:div w:id="1185024556">
      <w:bodyDiv w:val="1"/>
      <w:marLeft w:val="0"/>
      <w:marRight w:val="0"/>
      <w:marTop w:val="0"/>
      <w:marBottom w:val="0"/>
      <w:divBdr>
        <w:top w:val="none" w:sz="0" w:space="0" w:color="auto"/>
        <w:left w:val="none" w:sz="0" w:space="0" w:color="auto"/>
        <w:bottom w:val="none" w:sz="0" w:space="0" w:color="auto"/>
        <w:right w:val="none" w:sz="0" w:space="0" w:color="auto"/>
      </w:divBdr>
    </w:div>
    <w:div w:id="1193226273">
      <w:bodyDiv w:val="1"/>
      <w:marLeft w:val="0"/>
      <w:marRight w:val="0"/>
      <w:marTop w:val="0"/>
      <w:marBottom w:val="0"/>
      <w:divBdr>
        <w:top w:val="none" w:sz="0" w:space="0" w:color="auto"/>
        <w:left w:val="none" w:sz="0" w:space="0" w:color="auto"/>
        <w:bottom w:val="none" w:sz="0" w:space="0" w:color="auto"/>
        <w:right w:val="none" w:sz="0" w:space="0" w:color="auto"/>
      </w:divBdr>
    </w:div>
    <w:div w:id="1224173732">
      <w:bodyDiv w:val="1"/>
      <w:marLeft w:val="0"/>
      <w:marRight w:val="0"/>
      <w:marTop w:val="0"/>
      <w:marBottom w:val="0"/>
      <w:divBdr>
        <w:top w:val="none" w:sz="0" w:space="0" w:color="auto"/>
        <w:left w:val="none" w:sz="0" w:space="0" w:color="auto"/>
        <w:bottom w:val="none" w:sz="0" w:space="0" w:color="auto"/>
        <w:right w:val="none" w:sz="0" w:space="0" w:color="auto"/>
      </w:divBdr>
    </w:div>
    <w:div w:id="1232890761">
      <w:bodyDiv w:val="1"/>
      <w:marLeft w:val="0"/>
      <w:marRight w:val="0"/>
      <w:marTop w:val="0"/>
      <w:marBottom w:val="0"/>
      <w:divBdr>
        <w:top w:val="none" w:sz="0" w:space="0" w:color="auto"/>
        <w:left w:val="none" w:sz="0" w:space="0" w:color="auto"/>
        <w:bottom w:val="none" w:sz="0" w:space="0" w:color="auto"/>
        <w:right w:val="none" w:sz="0" w:space="0" w:color="auto"/>
      </w:divBdr>
      <w:divsChild>
        <w:div w:id="613098007">
          <w:marLeft w:val="0"/>
          <w:marRight w:val="0"/>
          <w:marTop w:val="0"/>
          <w:marBottom w:val="0"/>
          <w:divBdr>
            <w:top w:val="none" w:sz="0" w:space="0" w:color="auto"/>
            <w:left w:val="none" w:sz="0" w:space="0" w:color="auto"/>
            <w:bottom w:val="none" w:sz="0" w:space="0" w:color="auto"/>
            <w:right w:val="none" w:sz="0" w:space="0" w:color="auto"/>
          </w:divBdr>
        </w:div>
        <w:div w:id="1304047731">
          <w:marLeft w:val="0"/>
          <w:marRight w:val="0"/>
          <w:marTop w:val="0"/>
          <w:marBottom w:val="0"/>
          <w:divBdr>
            <w:top w:val="none" w:sz="0" w:space="0" w:color="auto"/>
            <w:left w:val="none" w:sz="0" w:space="0" w:color="auto"/>
            <w:bottom w:val="none" w:sz="0" w:space="0" w:color="auto"/>
            <w:right w:val="none" w:sz="0" w:space="0" w:color="auto"/>
          </w:divBdr>
        </w:div>
      </w:divsChild>
    </w:div>
    <w:div w:id="1236744191">
      <w:bodyDiv w:val="1"/>
      <w:marLeft w:val="0"/>
      <w:marRight w:val="0"/>
      <w:marTop w:val="0"/>
      <w:marBottom w:val="0"/>
      <w:divBdr>
        <w:top w:val="none" w:sz="0" w:space="0" w:color="auto"/>
        <w:left w:val="none" w:sz="0" w:space="0" w:color="auto"/>
        <w:bottom w:val="none" w:sz="0" w:space="0" w:color="auto"/>
        <w:right w:val="none" w:sz="0" w:space="0" w:color="auto"/>
      </w:divBdr>
    </w:div>
    <w:div w:id="1252081313">
      <w:bodyDiv w:val="1"/>
      <w:marLeft w:val="0"/>
      <w:marRight w:val="0"/>
      <w:marTop w:val="0"/>
      <w:marBottom w:val="0"/>
      <w:divBdr>
        <w:top w:val="none" w:sz="0" w:space="0" w:color="auto"/>
        <w:left w:val="none" w:sz="0" w:space="0" w:color="auto"/>
        <w:bottom w:val="none" w:sz="0" w:space="0" w:color="auto"/>
        <w:right w:val="none" w:sz="0" w:space="0" w:color="auto"/>
      </w:divBdr>
    </w:div>
    <w:div w:id="1273636345">
      <w:bodyDiv w:val="1"/>
      <w:marLeft w:val="0"/>
      <w:marRight w:val="0"/>
      <w:marTop w:val="0"/>
      <w:marBottom w:val="0"/>
      <w:divBdr>
        <w:top w:val="none" w:sz="0" w:space="0" w:color="auto"/>
        <w:left w:val="none" w:sz="0" w:space="0" w:color="auto"/>
        <w:bottom w:val="none" w:sz="0" w:space="0" w:color="auto"/>
        <w:right w:val="none" w:sz="0" w:space="0" w:color="auto"/>
      </w:divBdr>
    </w:div>
    <w:div w:id="1279214377">
      <w:bodyDiv w:val="1"/>
      <w:marLeft w:val="0"/>
      <w:marRight w:val="0"/>
      <w:marTop w:val="0"/>
      <w:marBottom w:val="0"/>
      <w:divBdr>
        <w:top w:val="none" w:sz="0" w:space="0" w:color="auto"/>
        <w:left w:val="none" w:sz="0" w:space="0" w:color="auto"/>
        <w:bottom w:val="none" w:sz="0" w:space="0" w:color="auto"/>
        <w:right w:val="none" w:sz="0" w:space="0" w:color="auto"/>
      </w:divBdr>
    </w:div>
    <w:div w:id="1284648787">
      <w:bodyDiv w:val="1"/>
      <w:marLeft w:val="0"/>
      <w:marRight w:val="0"/>
      <w:marTop w:val="0"/>
      <w:marBottom w:val="0"/>
      <w:divBdr>
        <w:top w:val="none" w:sz="0" w:space="0" w:color="auto"/>
        <w:left w:val="none" w:sz="0" w:space="0" w:color="auto"/>
        <w:bottom w:val="none" w:sz="0" w:space="0" w:color="auto"/>
        <w:right w:val="none" w:sz="0" w:space="0" w:color="auto"/>
      </w:divBdr>
    </w:div>
    <w:div w:id="1296253548">
      <w:bodyDiv w:val="1"/>
      <w:marLeft w:val="0"/>
      <w:marRight w:val="0"/>
      <w:marTop w:val="0"/>
      <w:marBottom w:val="0"/>
      <w:divBdr>
        <w:top w:val="none" w:sz="0" w:space="0" w:color="auto"/>
        <w:left w:val="none" w:sz="0" w:space="0" w:color="auto"/>
        <w:bottom w:val="none" w:sz="0" w:space="0" w:color="auto"/>
        <w:right w:val="none" w:sz="0" w:space="0" w:color="auto"/>
      </w:divBdr>
    </w:div>
    <w:div w:id="1314798806">
      <w:bodyDiv w:val="1"/>
      <w:marLeft w:val="0"/>
      <w:marRight w:val="0"/>
      <w:marTop w:val="0"/>
      <w:marBottom w:val="0"/>
      <w:divBdr>
        <w:top w:val="none" w:sz="0" w:space="0" w:color="auto"/>
        <w:left w:val="none" w:sz="0" w:space="0" w:color="auto"/>
        <w:bottom w:val="none" w:sz="0" w:space="0" w:color="auto"/>
        <w:right w:val="none" w:sz="0" w:space="0" w:color="auto"/>
      </w:divBdr>
    </w:div>
    <w:div w:id="1320230043">
      <w:bodyDiv w:val="1"/>
      <w:marLeft w:val="0"/>
      <w:marRight w:val="0"/>
      <w:marTop w:val="0"/>
      <w:marBottom w:val="0"/>
      <w:divBdr>
        <w:top w:val="none" w:sz="0" w:space="0" w:color="auto"/>
        <w:left w:val="none" w:sz="0" w:space="0" w:color="auto"/>
        <w:bottom w:val="none" w:sz="0" w:space="0" w:color="auto"/>
        <w:right w:val="none" w:sz="0" w:space="0" w:color="auto"/>
      </w:divBdr>
    </w:div>
    <w:div w:id="1329289901">
      <w:bodyDiv w:val="1"/>
      <w:marLeft w:val="0"/>
      <w:marRight w:val="0"/>
      <w:marTop w:val="0"/>
      <w:marBottom w:val="0"/>
      <w:divBdr>
        <w:top w:val="none" w:sz="0" w:space="0" w:color="auto"/>
        <w:left w:val="none" w:sz="0" w:space="0" w:color="auto"/>
        <w:bottom w:val="none" w:sz="0" w:space="0" w:color="auto"/>
        <w:right w:val="none" w:sz="0" w:space="0" w:color="auto"/>
      </w:divBdr>
    </w:div>
    <w:div w:id="1329749870">
      <w:bodyDiv w:val="1"/>
      <w:marLeft w:val="0"/>
      <w:marRight w:val="0"/>
      <w:marTop w:val="0"/>
      <w:marBottom w:val="0"/>
      <w:divBdr>
        <w:top w:val="none" w:sz="0" w:space="0" w:color="auto"/>
        <w:left w:val="none" w:sz="0" w:space="0" w:color="auto"/>
        <w:bottom w:val="none" w:sz="0" w:space="0" w:color="auto"/>
        <w:right w:val="none" w:sz="0" w:space="0" w:color="auto"/>
      </w:divBdr>
    </w:div>
    <w:div w:id="1330059037">
      <w:bodyDiv w:val="1"/>
      <w:marLeft w:val="0"/>
      <w:marRight w:val="0"/>
      <w:marTop w:val="0"/>
      <w:marBottom w:val="0"/>
      <w:divBdr>
        <w:top w:val="none" w:sz="0" w:space="0" w:color="auto"/>
        <w:left w:val="none" w:sz="0" w:space="0" w:color="auto"/>
        <w:bottom w:val="none" w:sz="0" w:space="0" w:color="auto"/>
        <w:right w:val="none" w:sz="0" w:space="0" w:color="auto"/>
      </w:divBdr>
    </w:div>
    <w:div w:id="1357929499">
      <w:bodyDiv w:val="1"/>
      <w:marLeft w:val="0"/>
      <w:marRight w:val="0"/>
      <w:marTop w:val="0"/>
      <w:marBottom w:val="0"/>
      <w:divBdr>
        <w:top w:val="none" w:sz="0" w:space="0" w:color="auto"/>
        <w:left w:val="none" w:sz="0" w:space="0" w:color="auto"/>
        <w:bottom w:val="none" w:sz="0" w:space="0" w:color="auto"/>
        <w:right w:val="none" w:sz="0" w:space="0" w:color="auto"/>
      </w:divBdr>
    </w:div>
    <w:div w:id="1372463053">
      <w:bodyDiv w:val="1"/>
      <w:marLeft w:val="0"/>
      <w:marRight w:val="0"/>
      <w:marTop w:val="0"/>
      <w:marBottom w:val="0"/>
      <w:divBdr>
        <w:top w:val="none" w:sz="0" w:space="0" w:color="auto"/>
        <w:left w:val="none" w:sz="0" w:space="0" w:color="auto"/>
        <w:bottom w:val="none" w:sz="0" w:space="0" w:color="auto"/>
        <w:right w:val="none" w:sz="0" w:space="0" w:color="auto"/>
      </w:divBdr>
    </w:div>
    <w:div w:id="1393458367">
      <w:bodyDiv w:val="1"/>
      <w:marLeft w:val="0"/>
      <w:marRight w:val="0"/>
      <w:marTop w:val="0"/>
      <w:marBottom w:val="0"/>
      <w:divBdr>
        <w:top w:val="none" w:sz="0" w:space="0" w:color="auto"/>
        <w:left w:val="none" w:sz="0" w:space="0" w:color="auto"/>
        <w:bottom w:val="none" w:sz="0" w:space="0" w:color="auto"/>
        <w:right w:val="none" w:sz="0" w:space="0" w:color="auto"/>
      </w:divBdr>
    </w:div>
    <w:div w:id="1405686946">
      <w:bodyDiv w:val="1"/>
      <w:marLeft w:val="0"/>
      <w:marRight w:val="0"/>
      <w:marTop w:val="0"/>
      <w:marBottom w:val="0"/>
      <w:divBdr>
        <w:top w:val="none" w:sz="0" w:space="0" w:color="auto"/>
        <w:left w:val="none" w:sz="0" w:space="0" w:color="auto"/>
        <w:bottom w:val="none" w:sz="0" w:space="0" w:color="auto"/>
        <w:right w:val="none" w:sz="0" w:space="0" w:color="auto"/>
      </w:divBdr>
      <w:divsChild>
        <w:div w:id="1490945492">
          <w:marLeft w:val="547"/>
          <w:marRight w:val="0"/>
          <w:marTop w:val="0"/>
          <w:marBottom w:val="0"/>
          <w:divBdr>
            <w:top w:val="none" w:sz="0" w:space="0" w:color="auto"/>
            <w:left w:val="none" w:sz="0" w:space="0" w:color="auto"/>
            <w:bottom w:val="none" w:sz="0" w:space="0" w:color="auto"/>
            <w:right w:val="none" w:sz="0" w:space="0" w:color="auto"/>
          </w:divBdr>
        </w:div>
        <w:div w:id="1497920070">
          <w:marLeft w:val="547"/>
          <w:marRight w:val="0"/>
          <w:marTop w:val="0"/>
          <w:marBottom w:val="0"/>
          <w:divBdr>
            <w:top w:val="none" w:sz="0" w:space="0" w:color="auto"/>
            <w:left w:val="none" w:sz="0" w:space="0" w:color="auto"/>
            <w:bottom w:val="none" w:sz="0" w:space="0" w:color="auto"/>
            <w:right w:val="none" w:sz="0" w:space="0" w:color="auto"/>
          </w:divBdr>
        </w:div>
        <w:div w:id="534200175">
          <w:marLeft w:val="547"/>
          <w:marRight w:val="0"/>
          <w:marTop w:val="0"/>
          <w:marBottom w:val="0"/>
          <w:divBdr>
            <w:top w:val="none" w:sz="0" w:space="0" w:color="auto"/>
            <w:left w:val="none" w:sz="0" w:space="0" w:color="auto"/>
            <w:bottom w:val="none" w:sz="0" w:space="0" w:color="auto"/>
            <w:right w:val="none" w:sz="0" w:space="0" w:color="auto"/>
          </w:divBdr>
        </w:div>
        <w:div w:id="1502116024">
          <w:marLeft w:val="547"/>
          <w:marRight w:val="0"/>
          <w:marTop w:val="0"/>
          <w:marBottom w:val="0"/>
          <w:divBdr>
            <w:top w:val="none" w:sz="0" w:space="0" w:color="auto"/>
            <w:left w:val="none" w:sz="0" w:space="0" w:color="auto"/>
            <w:bottom w:val="none" w:sz="0" w:space="0" w:color="auto"/>
            <w:right w:val="none" w:sz="0" w:space="0" w:color="auto"/>
          </w:divBdr>
        </w:div>
        <w:div w:id="874269660">
          <w:marLeft w:val="547"/>
          <w:marRight w:val="0"/>
          <w:marTop w:val="0"/>
          <w:marBottom w:val="0"/>
          <w:divBdr>
            <w:top w:val="none" w:sz="0" w:space="0" w:color="auto"/>
            <w:left w:val="none" w:sz="0" w:space="0" w:color="auto"/>
            <w:bottom w:val="none" w:sz="0" w:space="0" w:color="auto"/>
            <w:right w:val="none" w:sz="0" w:space="0" w:color="auto"/>
          </w:divBdr>
        </w:div>
      </w:divsChild>
    </w:div>
    <w:div w:id="1409427701">
      <w:bodyDiv w:val="1"/>
      <w:marLeft w:val="0"/>
      <w:marRight w:val="0"/>
      <w:marTop w:val="0"/>
      <w:marBottom w:val="0"/>
      <w:divBdr>
        <w:top w:val="none" w:sz="0" w:space="0" w:color="auto"/>
        <w:left w:val="none" w:sz="0" w:space="0" w:color="auto"/>
        <w:bottom w:val="none" w:sz="0" w:space="0" w:color="auto"/>
        <w:right w:val="none" w:sz="0" w:space="0" w:color="auto"/>
      </w:divBdr>
    </w:div>
    <w:div w:id="1418939274">
      <w:bodyDiv w:val="1"/>
      <w:marLeft w:val="0"/>
      <w:marRight w:val="0"/>
      <w:marTop w:val="0"/>
      <w:marBottom w:val="0"/>
      <w:divBdr>
        <w:top w:val="none" w:sz="0" w:space="0" w:color="auto"/>
        <w:left w:val="none" w:sz="0" w:space="0" w:color="auto"/>
        <w:bottom w:val="none" w:sz="0" w:space="0" w:color="auto"/>
        <w:right w:val="none" w:sz="0" w:space="0" w:color="auto"/>
      </w:divBdr>
      <w:divsChild>
        <w:div w:id="1557546471">
          <w:marLeft w:val="0"/>
          <w:marRight w:val="0"/>
          <w:marTop w:val="0"/>
          <w:marBottom w:val="0"/>
          <w:divBdr>
            <w:top w:val="none" w:sz="0" w:space="0" w:color="auto"/>
            <w:left w:val="none" w:sz="0" w:space="0" w:color="auto"/>
            <w:bottom w:val="none" w:sz="0" w:space="0" w:color="auto"/>
            <w:right w:val="none" w:sz="0" w:space="0" w:color="auto"/>
          </w:divBdr>
          <w:divsChild>
            <w:div w:id="6064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54118">
      <w:bodyDiv w:val="1"/>
      <w:marLeft w:val="0"/>
      <w:marRight w:val="0"/>
      <w:marTop w:val="0"/>
      <w:marBottom w:val="0"/>
      <w:divBdr>
        <w:top w:val="none" w:sz="0" w:space="0" w:color="auto"/>
        <w:left w:val="none" w:sz="0" w:space="0" w:color="auto"/>
        <w:bottom w:val="none" w:sz="0" w:space="0" w:color="auto"/>
        <w:right w:val="none" w:sz="0" w:space="0" w:color="auto"/>
      </w:divBdr>
    </w:div>
    <w:div w:id="1445079344">
      <w:bodyDiv w:val="1"/>
      <w:marLeft w:val="0"/>
      <w:marRight w:val="0"/>
      <w:marTop w:val="0"/>
      <w:marBottom w:val="0"/>
      <w:divBdr>
        <w:top w:val="none" w:sz="0" w:space="0" w:color="auto"/>
        <w:left w:val="none" w:sz="0" w:space="0" w:color="auto"/>
        <w:bottom w:val="none" w:sz="0" w:space="0" w:color="auto"/>
        <w:right w:val="none" w:sz="0" w:space="0" w:color="auto"/>
      </w:divBdr>
    </w:div>
    <w:div w:id="1447582179">
      <w:bodyDiv w:val="1"/>
      <w:marLeft w:val="0"/>
      <w:marRight w:val="0"/>
      <w:marTop w:val="0"/>
      <w:marBottom w:val="0"/>
      <w:divBdr>
        <w:top w:val="none" w:sz="0" w:space="0" w:color="auto"/>
        <w:left w:val="none" w:sz="0" w:space="0" w:color="auto"/>
        <w:bottom w:val="none" w:sz="0" w:space="0" w:color="auto"/>
        <w:right w:val="none" w:sz="0" w:space="0" w:color="auto"/>
      </w:divBdr>
    </w:div>
    <w:div w:id="1464272666">
      <w:bodyDiv w:val="1"/>
      <w:marLeft w:val="0"/>
      <w:marRight w:val="0"/>
      <w:marTop w:val="0"/>
      <w:marBottom w:val="0"/>
      <w:divBdr>
        <w:top w:val="none" w:sz="0" w:space="0" w:color="auto"/>
        <w:left w:val="none" w:sz="0" w:space="0" w:color="auto"/>
        <w:bottom w:val="none" w:sz="0" w:space="0" w:color="auto"/>
        <w:right w:val="none" w:sz="0" w:space="0" w:color="auto"/>
      </w:divBdr>
    </w:div>
    <w:div w:id="1466577774">
      <w:bodyDiv w:val="1"/>
      <w:marLeft w:val="0"/>
      <w:marRight w:val="0"/>
      <w:marTop w:val="0"/>
      <w:marBottom w:val="0"/>
      <w:divBdr>
        <w:top w:val="none" w:sz="0" w:space="0" w:color="auto"/>
        <w:left w:val="none" w:sz="0" w:space="0" w:color="auto"/>
        <w:bottom w:val="none" w:sz="0" w:space="0" w:color="auto"/>
        <w:right w:val="none" w:sz="0" w:space="0" w:color="auto"/>
      </w:divBdr>
    </w:div>
    <w:div w:id="1482188773">
      <w:bodyDiv w:val="1"/>
      <w:marLeft w:val="0"/>
      <w:marRight w:val="0"/>
      <w:marTop w:val="0"/>
      <w:marBottom w:val="0"/>
      <w:divBdr>
        <w:top w:val="none" w:sz="0" w:space="0" w:color="auto"/>
        <w:left w:val="none" w:sz="0" w:space="0" w:color="auto"/>
        <w:bottom w:val="none" w:sz="0" w:space="0" w:color="auto"/>
        <w:right w:val="none" w:sz="0" w:space="0" w:color="auto"/>
      </w:divBdr>
    </w:div>
    <w:div w:id="1486167111">
      <w:bodyDiv w:val="1"/>
      <w:marLeft w:val="0"/>
      <w:marRight w:val="0"/>
      <w:marTop w:val="0"/>
      <w:marBottom w:val="0"/>
      <w:divBdr>
        <w:top w:val="none" w:sz="0" w:space="0" w:color="auto"/>
        <w:left w:val="none" w:sz="0" w:space="0" w:color="auto"/>
        <w:bottom w:val="none" w:sz="0" w:space="0" w:color="auto"/>
        <w:right w:val="none" w:sz="0" w:space="0" w:color="auto"/>
      </w:divBdr>
    </w:div>
    <w:div w:id="1497957382">
      <w:bodyDiv w:val="1"/>
      <w:marLeft w:val="0"/>
      <w:marRight w:val="0"/>
      <w:marTop w:val="0"/>
      <w:marBottom w:val="0"/>
      <w:divBdr>
        <w:top w:val="none" w:sz="0" w:space="0" w:color="auto"/>
        <w:left w:val="none" w:sz="0" w:space="0" w:color="auto"/>
        <w:bottom w:val="none" w:sz="0" w:space="0" w:color="auto"/>
        <w:right w:val="none" w:sz="0" w:space="0" w:color="auto"/>
      </w:divBdr>
    </w:div>
    <w:div w:id="1500585356">
      <w:bodyDiv w:val="1"/>
      <w:marLeft w:val="0"/>
      <w:marRight w:val="0"/>
      <w:marTop w:val="0"/>
      <w:marBottom w:val="0"/>
      <w:divBdr>
        <w:top w:val="none" w:sz="0" w:space="0" w:color="auto"/>
        <w:left w:val="none" w:sz="0" w:space="0" w:color="auto"/>
        <w:bottom w:val="none" w:sz="0" w:space="0" w:color="auto"/>
        <w:right w:val="none" w:sz="0" w:space="0" w:color="auto"/>
      </w:divBdr>
    </w:div>
    <w:div w:id="1501194914">
      <w:bodyDiv w:val="1"/>
      <w:marLeft w:val="0"/>
      <w:marRight w:val="0"/>
      <w:marTop w:val="0"/>
      <w:marBottom w:val="0"/>
      <w:divBdr>
        <w:top w:val="none" w:sz="0" w:space="0" w:color="auto"/>
        <w:left w:val="none" w:sz="0" w:space="0" w:color="auto"/>
        <w:bottom w:val="none" w:sz="0" w:space="0" w:color="auto"/>
        <w:right w:val="none" w:sz="0" w:space="0" w:color="auto"/>
      </w:divBdr>
    </w:div>
    <w:div w:id="1513648286">
      <w:bodyDiv w:val="1"/>
      <w:marLeft w:val="0"/>
      <w:marRight w:val="0"/>
      <w:marTop w:val="0"/>
      <w:marBottom w:val="0"/>
      <w:divBdr>
        <w:top w:val="none" w:sz="0" w:space="0" w:color="auto"/>
        <w:left w:val="none" w:sz="0" w:space="0" w:color="auto"/>
        <w:bottom w:val="none" w:sz="0" w:space="0" w:color="auto"/>
        <w:right w:val="none" w:sz="0" w:space="0" w:color="auto"/>
      </w:divBdr>
    </w:div>
    <w:div w:id="1535732715">
      <w:bodyDiv w:val="1"/>
      <w:marLeft w:val="0"/>
      <w:marRight w:val="0"/>
      <w:marTop w:val="0"/>
      <w:marBottom w:val="0"/>
      <w:divBdr>
        <w:top w:val="none" w:sz="0" w:space="0" w:color="auto"/>
        <w:left w:val="none" w:sz="0" w:space="0" w:color="auto"/>
        <w:bottom w:val="none" w:sz="0" w:space="0" w:color="auto"/>
        <w:right w:val="none" w:sz="0" w:space="0" w:color="auto"/>
      </w:divBdr>
    </w:div>
    <w:div w:id="1560633680">
      <w:bodyDiv w:val="1"/>
      <w:marLeft w:val="0"/>
      <w:marRight w:val="0"/>
      <w:marTop w:val="0"/>
      <w:marBottom w:val="0"/>
      <w:divBdr>
        <w:top w:val="none" w:sz="0" w:space="0" w:color="auto"/>
        <w:left w:val="none" w:sz="0" w:space="0" w:color="auto"/>
        <w:bottom w:val="none" w:sz="0" w:space="0" w:color="auto"/>
        <w:right w:val="none" w:sz="0" w:space="0" w:color="auto"/>
      </w:divBdr>
    </w:div>
    <w:div w:id="1561671828">
      <w:bodyDiv w:val="1"/>
      <w:marLeft w:val="0"/>
      <w:marRight w:val="0"/>
      <w:marTop w:val="0"/>
      <w:marBottom w:val="0"/>
      <w:divBdr>
        <w:top w:val="none" w:sz="0" w:space="0" w:color="auto"/>
        <w:left w:val="none" w:sz="0" w:space="0" w:color="auto"/>
        <w:bottom w:val="none" w:sz="0" w:space="0" w:color="auto"/>
        <w:right w:val="none" w:sz="0" w:space="0" w:color="auto"/>
      </w:divBdr>
    </w:div>
    <w:div w:id="1571697245">
      <w:bodyDiv w:val="1"/>
      <w:marLeft w:val="0"/>
      <w:marRight w:val="0"/>
      <w:marTop w:val="0"/>
      <w:marBottom w:val="0"/>
      <w:divBdr>
        <w:top w:val="none" w:sz="0" w:space="0" w:color="auto"/>
        <w:left w:val="none" w:sz="0" w:space="0" w:color="auto"/>
        <w:bottom w:val="none" w:sz="0" w:space="0" w:color="auto"/>
        <w:right w:val="none" w:sz="0" w:space="0" w:color="auto"/>
      </w:divBdr>
    </w:div>
    <w:div w:id="1573392190">
      <w:bodyDiv w:val="1"/>
      <w:marLeft w:val="0"/>
      <w:marRight w:val="0"/>
      <w:marTop w:val="0"/>
      <w:marBottom w:val="0"/>
      <w:divBdr>
        <w:top w:val="none" w:sz="0" w:space="0" w:color="auto"/>
        <w:left w:val="none" w:sz="0" w:space="0" w:color="auto"/>
        <w:bottom w:val="none" w:sz="0" w:space="0" w:color="auto"/>
        <w:right w:val="none" w:sz="0" w:space="0" w:color="auto"/>
      </w:divBdr>
    </w:div>
    <w:div w:id="1584560210">
      <w:bodyDiv w:val="1"/>
      <w:marLeft w:val="0"/>
      <w:marRight w:val="0"/>
      <w:marTop w:val="0"/>
      <w:marBottom w:val="0"/>
      <w:divBdr>
        <w:top w:val="none" w:sz="0" w:space="0" w:color="auto"/>
        <w:left w:val="none" w:sz="0" w:space="0" w:color="auto"/>
        <w:bottom w:val="none" w:sz="0" w:space="0" w:color="auto"/>
        <w:right w:val="none" w:sz="0" w:space="0" w:color="auto"/>
      </w:divBdr>
    </w:div>
    <w:div w:id="1586918498">
      <w:bodyDiv w:val="1"/>
      <w:marLeft w:val="0"/>
      <w:marRight w:val="0"/>
      <w:marTop w:val="0"/>
      <w:marBottom w:val="0"/>
      <w:divBdr>
        <w:top w:val="none" w:sz="0" w:space="0" w:color="auto"/>
        <w:left w:val="none" w:sz="0" w:space="0" w:color="auto"/>
        <w:bottom w:val="none" w:sz="0" w:space="0" w:color="auto"/>
        <w:right w:val="none" w:sz="0" w:space="0" w:color="auto"/>
      </w:divBdr>
      <w:divsChild>
        <w:div w:id="1377241471">
          <w:marLeft w:val="0"/>
          <w:marRight w:val="0"/>
          <w:marTop w:val="0"/>
          <w:marBottom w:val="0"/>
          <w:divBdr>
            <w:top w:val="none" w:sz="0" w:space="0" w:color="auto"/>
            <w:left w:val="none" w:sz="0" w:space="0" w:color="auto"/>
            <w:bottom w:val="none" w:sz="0" w:space="0" w:color="auto"/>
            <w:right w:val="none" w:sz="0" w:space="0" w:color="auto"/>
          </w:divBdr>
          <w:divsChild>
            <w:div w:id="761223433">
              <w:marLeft w:val="0"/>
              <w:marRight w:val="0"/>
              <w:marTop w:val="0"/>
              <w:marBottom w:val="0"/>
              <w:divBdr>
                <w:top w:val="none" w:sz="0" w:space="0" w:color="auto"/>
                <w:left w:val="none" w:sz="0" w:space="0" w:color="auto"/>
                <w:bottom w:val="none" w:sz="0" w:space="0" w:color="auto"/>
                <w:right w:val="none" w:sz="0" w:space="0" w:color="auto"/>
              </w:divBdr>
              <w:divsChild>
                <w:div w:id="993220909">
                  <w:marLeft w:val="0"/>
                  <w:marRight w:val="0"/>
                  <w:marTop w:val="0"/>
                  <w:marBottom w:val="0"/>
                  <w:divBdr>
                    <w:top w:val="none" w:sz="0" w:space="0" w:color="auto"/>
                    <w:left w:val="none" w:sz="0" w:space="0" w:color="auto"/>
                    <w:bottom w:val="none" w:sz="0" w:space="0" w:color="auto"/>
                    <w:right w:val="none" w:sz="0" w:space="0" w:color="auto"/>
                  </w:divBdr>
                  <w:divsChild>
                    <w:div w:id="20626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280221">
      <w:bodyDiv w:val="1"/>
      <w:marLeft w:val="0"/>
      <w:marRight w:val="0"/>
      <w:marTop w:val="0"/>
      <w:marBottom w:val="0"/>
      <w:divBdr>
        <w:top w:val="none" w:sz="0" w:space="0" w:color="auto"/>
        <w:left w:val="none" w:sz="0" w:space="0" w:color="auto"/>
        <w:bottom w:val="none" w:sz="0" w:space="0" w:color="auto"/>
        <w:right w:val="none" w:sz="0" w:space="0" w:color="auto"/>
      </w:divBdr>
    </w:div>
    <w:div w:id="1595358669">
      <w:bodyDiv w:val="1"/>
      <w:marLeft w:val="0"/>
      <w:marRight w:val="0"/>
      <w:marTop w:val="0"/>
      <w:marBottom w:val="0"/>
      <w:divBdr>
        <w:top w:val="none" w:sz="0" w:space="0" w:color="auto"/>
        <w:left w:val="none" w:sz="0" w:space="0" w:color="auto"/>
        <w:bottom w:val="none" w:sz="0" w:space="0" w:color="auto"/>
        <w:right w:val="none" w:sz="0" w:space="0" w:color="auto"/>
      </w:divBdr>
    </w:div>
    <w:div w:id="1596481168">
      <w:bodyDiv w:val="1"/>
      <w:marLeft w:val="0"/>
      <w:marRight w:val="0"/>
      <w:marTop w:val="0"/>
      <w:marBottom w:val="0"/>
      <w:divBdr>
        <w:top w:val="none" w:sz="0" w:space="0" w:color="auto"/>
        <w:left w:val="none" w:sz="0" w:space="0" w:color="auto"/>
        <w:bottom w:val="none" w:sz="0" w:space="0" w:color="auto"/>
        <w:right w:val="none" w:sz="0" w:space="0" w:color="auto"/>
      </w:divBdr>
    </w:div>
    <w:div w:id="1599560574">
      <w:bodyDiv w:val="1"/>
      <w:marLeft w:val="0"/>
      <w:marRight w:val="0"/>
      <w:marTop w:val="0"/>
      <w:marBottom w:val="0"/>
      <w:divBdr>
        <w:top w:val="none" w:sz="0" w:space="0" w:color="auto"/>
        <w:left w:val="none" w:sz="0" w:space="0" w:color="auto"/>
        <w:bottom w:val="none" w:sz="0" w:space="0" w:color="auto"/>
        <w:right w:val="none" w:sz="0" w:space="0" w:color="auto"/>
      </w:divBdr>
    </w:div>
    <w:div w:id="1600983793">
      <w:bodyDiv w:val="1"/>
      <w:marLeft w:val="0"/>
      <w:marRight w:val="0"/>
      <w:marTop w:val="0"/>
      <w:marBottom w:val="0"/>
      <w:divBdr>
        <w:top w:val="none" w:sz="0" w:space="0" w:color="auto"/>
        <w:left w:val="none" w:sz="0" w:space="0" w:color="auto"/>
        <w:bottom w:val="none" w:sz="0" w:space="0" w:color="auto"/>
        <w:right w:val="none" w:sz="0" w:space="0" w:color="auto"/>
      </w:divBdr>
    </w:div>
    <w:div w:id="1601907870">
      <w:bodyDiv w:val="1"/>
      <w:marLeft w:val="0"/>
      <w:marRight w:val="0"/>
      <w:marTop w:val="0"/>
      <w:marBottom w:val="0"/>
      <w:divBdr>
        <w:top w:val="none" w:sz="0" w:space="0" w:color="auto"/>
        <w:left w:val="none" w:sz="0" w:space="0" w:color="auto"/>
        <w:bottom w:val="none" w:sz="0" w:space="0" w:color="auto"/>
        <w:right w:val="none" w:sz="0" w:space="0" w:color="auto"/>
      </w:divBdr>
    </w:div>
    <w:div w:id="1607227731">
      <w:bodyDiv w:val="1"/>
      <w:marLeft w:val="0"/>
      <w:marRight w:val="0"/>
      <w:marTop w:val="0"/>
      <w:marBottom w:val="0"/>
      <w:divBdr>
        <w:top w:val="none" w:sz="0" w:space="0" w:color="auto"/>
        <w:left w:val="none" w:sz="0" w:space="0" w:color="auto"/>
        <w:bottom w:val="none" w:sz="0" w:space="0" w:color="auto"/>
        <w:right w:val="none" w:sz="0" w:space="0" w:color="auto"/>
      </w:divBdr>
    </w:div>
    <w:div w:id="1613707584">
      <w:bodyDiv w:val="1"/>
      <w:marLeft w:val="0"/>
      <w:marRight w:val="0"/>
      <w:marTop w:val="0"/>
      <w:marBottom w:val="0"/>
      <w:divBdr>
        <w:top w:val="none" w:sz="0" w:space="0" w:color="auto"/>
        <w:left w:val="none" w:sz="0" w:space="0" w:color="auto"/>
        <w:bottom w:val="none" w:sz="0" w:space="0" w:color="auto"/>
        <w:right w:val="none" w:sz="0" w:space="0" w:color="auto"/>
      </w:divBdr>
    </w:div>
    <w:div w:id="1617831113">
      <w:bodyDiv w:val="1"/>
      <w:marLeft w:val="0"/>
      <w:marRight w:val="0"/>
      <w:marTop w:val="0"/>
      <w:marBottom w:val="0"/>
      <w:divBdr>
        <w:top w:val="none" w:sz="0" w:space="0" w:color="auto"/>
        <w:left w:val="none" w:sz="0" w:space="0" w:color="auto"/>
        <w:bottom w:val="none" w:sz="0" w:space="0" w:color="auto"/>
        <w:right w:val="none" w:sz="0" w:space="0" w:color="auto"/>
      </w:divBdr>
    </w:div>
    <w:div w:id="1629781225">
      <w:bodyDiv w:val="1"/>
      <w:marLeft w:val="0"/>
      <w:marRight w:val="0"/>
      <w:marTop w:val="0"/>
      <w:marBottom w:val="0"/>
      <w:divBdr>
        <w:top w:val="none" w:sz="0" w:space="0" w:color="auto"/>
        <w:left w:val="none" w:sz="0" w:space="0" w:color="auto"/>
        <w:bottom w:val="none" w:sz="0" w:space="0" w:color="auto"/>
        <w:right w:val="none" w:sz="0" w:space="0" w:color="auto"/>
      </w:divBdr>
    </w:div>
    <w:div w:id="1652710704">
      <w:bodyDiv w:val="1"/>
      <w:marLeft w:val="0"/>
      <w:marRight w:val="0"/>
      <w:marTop w:val="0"/>
      <w:marBottom w:val="0"/>
      <w:divBdr>
        <w:top w:val="none" w:sz="0" w:space="0" w:color="auto"/>
        <w:left w:val="none" w:sz="0" w:space="0" w:color="auto"/>
        <w:bottom w:val="none" w:sz="0" w:space="0" w:color="auto"/>
        <w:right w:val="none" w:sz="0" w:space="0" w:color="auto"/>
      </w:divBdr>
    </w:div>
    <w:div w:id="1663313049">
      <w:bodyDiv w:val="1"/>
      <w:marLeft w:val="0"/>
      <w:marRight w:val="0"/>
      <w:marTop w:val="0"/>
      <w:marBottom w:val="0"/>
      <w:divBdr>
        <w:top w:val="none" w:sz="0" w:space="0" w:color="auto"/>
        <w:left w:val="none" w:sz="0" w:space="0" w:color="auto"/>
        <w:bottom w:val="none" w:sz="0" w:space="0" w:color="auto"/>
        <w:right w:val="none" w:sz="0" w:space="0" w:color="auto"/>
      </w:divBdr>
    </w:div>
    <w:div w:id="1664166975">
      <w:bodyDiv w:val="1"/>
      <w:marLeft w:val="0"/>
      <w:marRight w:val="0"/>
      <w:marTop w:val="0"/>
      <w:marBottom w:val="0"/>
      <w:divBdr>
        <w:top w:val="none" w:sz="0" w:space="0" w:color="auto"/>
        <w:left w:val="none" w:sz="0" w:space="0" w:color="auto"/>
        <w:bottom w:val="none" w:sz="0" w:space="0" w:color="auto"/>
        <w:right w:val="none" w:sz="0" w:space="0" w:color="auto"/>
      </w:divBdr>
    </w:div>
    <w:div w:id="1669093839">
      <w:bodyDiv w:val="1"/>
      <w:marLeft w:val="0"/>
      <w:marRight w:val="0"/>
      <w:marTop w:val="0"/>
      <w:marBottom w:val="0"/>
      <w:divBdr>
        <w:top w:val="none" w:sz="0" w:space="0" w:color="auto"/>
        <w:left w:val="none" w:sz="0" w:space="0" w:color="auto"/>
        <w:bottom w:val="none" w:sz="0" w:space="0" w:color="auto"/>
        <w:right w:val="none" w:sz="0" w:space="0" w:color="auto"/>
      </w:divBdr>
    </w:div>
    <w:div w:id="1688408903">
      <w:bodyDiv w:val="1"/>
      <w:marLeft w:val="0"/>
      <w:marRight w:val="0"/>
      <w:marTop w:val="0"/>
      <w:marBottom w:val="0"/>
      <w:divBdr>
        <w:top w:val="none" w:sz="0" w:space="0" w:color="auto"/>
        <w:left w:val="none" w:sz="0" w:space="0" w:color="auto"/>
        <w:bottom w:val="none" w:sz="0" w:space="0" w:color="auto"/>
        <w:right w:val="none" w:sz="0" w:space="0" w:color="auto"/>
      </w:divBdr>
    </w:div>
    <w:div w:id="1699089777">
      <w:bodyDiv w:val="1"/>
      <w:marLeft w:val="0"/>
      <w:marRight w:val="0"/>
      <w:marTop w:val="0"/>
      <w:marBottom w:val="0"/>
      <w:divBdr>
        <w:top w:val="none" w:sz="0" w:space="0" w:color="auto"/>
        <w:left w:val="none" w:sz="0" w:space="0" w:color="auto"/>
        <w:bottom w:val="none" w:sz="0" w:space="0" w:color="auto"/>
        <w:right w:val="none" w:sz="0" w:space="0" w:color="auto"/>
      </w:divBdr>
    </w:div>
    <w:div w:id="1720781091">
      <w:bodyDiv w:val="1"/>
      <w:marLeft w:val="0"/>
      <w:marRight w:val="0"/>
      <w:marTop w:val="0"/>
      <w:marBottom w:val="0"/>
      <w:divBdr>
        <w:top w:val="none" w:sz="0" w:space="0" w:color="auto"/>
        <w:left w:val="none" w:sz="0" w:space="0" w:color="auto"/>
        <w:bottom w:val="none" w:sz="0" w:space="0" w:color="auto"/>
        <w:right w:val="none" w:sz="0" w:space="0" w:color="auto"/>
      </w:divBdr>
    </w:div>
    <w:div w:id="1740053608">
      <w:bodyDiv w:val="1"/>
      <w:marLeft w:val="0"/>
      <w:marRight w:val="0"/>
      <w:marTop w:val="0"/>
      <w:marBottom w:val="0"/>
      <w:divBdr>
        <w:top w:val="none" w:sz="0" w:space="0" w:color="auto"/>
        <w:left w:val="none" w:sz="0" w:space="0" w:color="auto"/>
        <w:bottom w:val="none" w:sz="0" w:space="0" w:color="auto"/>
        <w:right w:val="none" w:sz="0" w:space="0" w:color="auto"/>
      </w:divBdr>
    </w:div>
    <w:div w:id="1744790561">
      <w:bodyDiv w:val="1"/>
      <w:marLeft w:val="0"/>
      <w:marRight w:val="0"/>
      <w:marTop w:val="0"/>
      <w:marBottom w:val="0"/>
      <w:divBdr>
        <w:top w:val="none" w:sz="0" w:space="0" w:color="auto"/>
        <w:left w:val="none" w:sz="0" w:space="0" w:color="auto"/>
        <w:bottom w:val="none" w:sz="0" w:space="0" w:color="auto"/>
        <w:right w:val="none" w:sz="0" w:space="0" w:color="auto"/>
      </w:divBdr>
    </w:div>
    <w:div w:id="1764375552">
      <w:bodyDiv w:val="1"/>
      <w:marLeft w:val="0"/>
      <w:marRight w:val="0"/>
      <w:marTop w:val="0"/>
      <w:marBottom w:val="0"/>
      <w:divBdr>
        <w:top w:val="none" w:sz="0" w:space="0" w:color="auto"/>
        <w:left w:val="none" w:sz="0" w:space="0" w:color="auto"/>
        <w:bottom w:val="none" w:sz="0" w:space="0" w:color="auto"/>
        <w:right w:val="none" w:sz="0" w:space="0" w:color="auto"/>
      </w:divBdr>
    </w:div>
    <w:div w:id="1767193610">
      <w:bodyDiv w:val="1"/>
      <w:marLeft w:val="0"/>
      <w:marRight w:val="0"/>
      <w:marTop w:val="0"/>
      <w:marBottom w:val="0"/>
      <w:divBdr>
        <w:top w:val="none" w:sz="0" w:space="0" w:color="auto"/>
        <w:left w:val="none" w:sz="0" w:space="0" w:color="auto"/>
        <w:bottom w:val="none" w:sz="0" w:space="0" w:color="auto"/>
        <w:right w:val="none" w:sz="0" w:space="0" w:color="auto"/>
      </w:divBdr>
    </w:div>
    <w:div w:id="1777872444">
      <w:bodyDiv w:val="1"/>
      <w:marLeft w:val="0"/>
      <w:marRight w:val="0"/>
      <w:marTop w:val="0"/>
      <w:marBottom w:val="0"/>
      <w:divBdr>
        <w:top w:val="none" w:sz="0" w:space="0" w:color="auto"/>
        <w:left w:val="none" w:sz="0" w:space="0" w:color="auto"/>
        <w:bottom w:val="none" w:sz="0" w:space="0" w:color="auto"/>
        <w:right w:val="none" w:sz="0" w:space="0" w:color="auto"/>
      </w:divBdr>
    </w:div>
    <w:div w:id="1815639747">
      <w:bodyDiv w:val="1"/>
      <w:marLeft w:val="0"/>
      <w:marRight w:val="0"/>
      <w:marTop w:val="0"/>
      <w:marBottom w:val="0"/>
      <w:divBdr>
        <w:top w:val="none" w:sz="0" w:space="0" w:color="auto"/>
        <w:left w:val="none" w:sz="0" w:space="0" w:color="auto"/>
        <w:bottom w:val="none" w:sz="0" w:space="0" w:color="auto"/>
        <w:right w:val="none" w:sz="0" w:space="0" w:color="auto"/>
      </w:divBdr>
    </w:div>
    <w:div w:id="1816411192">
      <w:bodyDiv w:val="1"/>
      <w:marLeft w:val="0"/>
      <w:marRight w:val="0"/>
      <w:marTop w:val="0"/>
      <w:marBottom w:val="0"/>
      <w:divBdr>
        <w:top w:val="none" w:sz="0" w:space="0" w:color="auto"/>
        <w:left w:val="none" w:sz="0" w:space="0" w:color="auto"/>
        <w:bottom w:val="none" w:sz="0" w:space="0" w:color="auto"/>
        <w:right w:val="none" w:sz="0" w:space="0" w:color="auto"/>
      </w:divBdr>
    </w:div>
    <w:div w:id="1830054383">
      <w:bodyDiv w:val="1"/>
      <w:marLeft w:val="0"/>
      <w:marRight w:val="0"/>
      <w:marTop w:val="0"/>
      <w:marBottom w:val="0"/>
      <w:divBdr>
        <w:top w:val="none" w:sz="0" w:space="0" w:color="auto"/>
        <w:left w:val="none" w:sz="0" w:space="0" w:color="auto"/>
        <w:bottom w:val="none" w:sz="0" w:space="0" w:color="auto"/>
        <w:right w:val="none" w:sz="0" w:space="0" w:color="auto"/>
      </w:divBdr>
    </w:div>
    <w:div w:id="1836071819">
      <w:bodyDiv w:val="1"/>
      <w:marLeft w:val="0"/>
      <w:marRight w:val="0"/>
      <w:marTop w:val="0"/>
      <w:marBottom w:val="0"/>
      <w:divBdr>
        <w:top w:val="none" w:sz="0" w:space="0" w:color="auto"/>
        <w:left w:val="none" w:sz="0" w:space="0" w:color="auto"/>
        <w:bottom w:val="none" w:sz="0" w:space="0" w:color="auto"/>
        <w:right w:val="none" w:sz="0" w:space="0" w:color="auto"/>
      </w:divBdr>
    </w:div>
    <w:div w:id="1840267500">
      <w:bodyDiv w:val="1"/>
      <w:marLeft w:val="0"/>
      <w:marRight w:val="0"/>
      <w:marTop w:val="0"/>
      <w:marBottom w:val="0"/>
      <w:divBdr>
        <w:top w:val="none" w:sz="0" w:space="0" w:color="auto"/>
        <w:left w:val="none" w:sz="0" w:space="0" w:color="auto"/>
        <w:bottom w:val="none" w:sz="0" w:space="0" w:color="auto"/>
        <w:right w:val="none" w:sz="0" w:space="0" w:color="auto"/>
      </w:divBdr>
    </w:div>
    <w:div w:id="1844513843">
      <w:bodyDiv w:val="1"/>
      <w:marLeft w:val="0"/>
      <w:marRight w:val="0"/>
      <w:marTop w:val="0"/>
      <w:marBottom w:val="0"/>
      <w:divBdr>
        <w:top w:val="none" w:sz="0" w:space="0" w:color="auto"/>
        <w:left w:val="none" w:sz="0" w:space="0" w:color="auto"/>
        <w:bottom w:val="none" w:sz="0" w:space="0" w:color="auto"/>
        <w:right w:val="none" w:sz="0" w:space="0" w:color="auto"/>
      </w:divBdr>
    </w:div>
    <w:div w:id="1851525431">
      <w:bodyDiv w:val="1"/>
      <w:marLeft w:val="0"/>
      <w:marRight w:val="0"/>
      <w:marTop w:val="0"/>
      <w:marBottom w:val="0"/>
      <w:divBdr>
        <w:top w:val="none" w:sz="0" w:space="0" w:color="auto"/>
        <w:left w:val="none" w:sz="0" w:space="0" w:color="auto"/>
        <w:bottom w:val="none" w:sz="0" w:space="0" w:color="auto"/>
        <w:right w:val="none" w:sz="0" w:space="0" w:color="auto"/>
      </w:divBdr>
    </w:div>
    <w:div w:id="1853564236">
      <w:bodyDiv w:val="1"/>
      <w:marLeft w:val="0"/>
      <w:marRight w:val="0"/>
      <w:marTop w:val="0"/>
      <w:marBottom w:val="0"/>
      <w:divBdr>
        <w:top w:val="none" w:sz="0" w:space="0" w:color="auto"/>
        <w:left w:val="none" w:sz="0" w:space="0" w:color="auto"/>
        <w:bottom w:val="none" w:sz="0" w:space="0" w:color="auto"/>
        <w:right w:val="none" w:sz="0" w:space="0" w:color="auto"/>
      </w:divBdr>
    </w:div>
    <w:div w:id="1854028933">
      <w:bodyDiv w:val="1"/>
      <w:marLeft w:val="0"/>
      <w:marRight w:val="0"/>
      <w:marTop w:val="0"/>
      <w:marBottom w:val="0"/>
      <w:divBdr>
        <w:top w:val="none" w:sz="0" w:space="0" w:color="auto"/>
        <w:left w:val="none" w:sz="0" w:space="0" w:color="auto"/>
        <w:bottom w:val="none" w:sz="0" w:space="0" w:color="auto"/>
        <w:right w:val="none" w:sz="0" w:space="0" w:color="auto"/>
      </w:divBdr>
    </w:div>
    <w:div w:id="1886984287">
      <w:bodyDiv w:val="1"/>
      <w:marLeft w:val="0"/>
      <w:marRight w:val="0"/>
      <w:marTop w:val="0"/>
      <w:marBottom w:val="0"/>
      <w:divBdr>
        <w:top w:val="none" w:sz="0" w:space="0" w:color="auto"/>
        <w:left w:val="none" w:sz="0" w:space="0" w:color="auto"/>
        <w:bottom w:val="none" w:sz="0" w:space="0" w:color="auto"/>
        <w:right w:val="none" w:sz="0" w:space="0" w:color="auto"/>
      </w:divBdr>
    </w:div>
    <w:div w:id="1889490415">
      <w:bodyDiv w:val="1"/>
      <w:marLeft w:val="0"/>
      <w:marRight w:val="0"/>
      <w:marTop w:val="0"/>
      <w:marBottom w:val="0"/>
      <w:divBdr>
        <w:top w:val="none" w:sz="0" w:space="0" w:color="auto"/>
        <w:left w:val="none" w:sz="0" w:space="0" w:color="auto"/>
        <w:bottom w:val="none" w:sz="0" w:space="0" w:color="auto"/>
        <w:right w:val="none" w:sz="0" w:space="0" w:color="auto"/>
      </w:divBdr>
    </w:div>
    <w:div w:id="1891846139">
      <w:bodyDiv w:val="1"/>
      <w:marLeft w:val="0"/>
      <w:marRight w:val="0"/>
      <w:marTop w:val="0"/>
      <w:marBottom w:val="0"/>
      <w:divBdr>
        <w:top w:val="none" w:sz="0" w:space="0" w:color="auto"/>
        <w:left w:val="none" w:sz="0" w:space="0" w:color="auto"/>
        <w:bottom w:val="none" w:sz="0" w:space="0" w:color="auto"/>
        <w:right w:val="none" w:sz="0" w:space="0" w:color="auto"/>
      </w:divBdr>
    </w:div>
    <w:div w:id="1912235026">
      <w:bodyDiv w:val="1"/>
      <w:marLeft w:val="0"/>
      <w:marRight w:val="0"/>
      <w:marTop w:val="0"/>
      <w:marBottom w:val="0"/>
      <w:divBdr>
        <w:top w:val="none" w:sz="0" w:space="0" w:color="auto"/>
        <w:left w:val="none" w:sz="0" w:space="0" w:color="auto"/>
        <w:bottom w:val="none" w:sz="0" w:space="0" w:color="auto"/>
        <w:right w:val="none" w:sz="0" w:space="0" w:color="auto"/>
      </w:divBdr>
    </w:div>
    <w:div w:id="1915240688">
      <w:bodyDiv w:val="1"/>
      <w:marLeft w:val="0"/>
      <w:marRight w:val="0"/>
      <w:marTop w:val="0"/>
      <w:marBottom w:val="0"/>
      <w:divBdr>
        <w:top w:val="none" w:sz="0" w:space="0" w:color="auto"/>
        <w:left w:val="none" w:sz="0" w:space="0" w:color="auto"/>
        <w:bottom w:val="none" w:sz="0" w:space="0" w:color="auto"/>
        <w:right w:val="none" w:sz="0" w:space="0" w:color="auto"/>
      </w:divBdr>
    </w:div>
    <w:div w:id="1923030494">
      <w:bodyDiv w:val="1"/>
      <w:marLeft w:val="0"/>
      <w:marRight w:val="0"/>
      <w:marTop w:val="0"/>
      <w:marBottom w:val="0"/>
      <w:divBdr>
        <w:top w:val="none" w:sz="0" w:space="0" w:color="auto"/>
        <w:left w:val="none" w:sz="0" w:space="0" w:color="auto"/>
        <w:bottom w:val="none" w:sz="0" w:space="0" w:color="auto"/>
        <w:right w:val="none" w:sz="0" w:space="0" w:color="auto"/>
      </w:divBdr>
    </w:div>
    <w:div w:id="1925727494">
      <w:bodyDiv w:val="1"/>
      <w:marLeft w:val="0"/>
      <w:marRight w:val="0"/>
      <w:marTop w:val="0"/>
      <w:marBottom w:val="0"/>
      <w:divBdr>
        <w:top w:val="none" w:sz="0" w:space="0" w:color="auto"/>
        <w:left w:val="none" w:sz="0" w:space="0" w:color="auto"/>
        <w:bottom w:val="none" w:sz="0" w:space="0" w:color="auto"/>
        <w:right w:val="none" w:sz="0" w:space="0" w:color="auto"/>
      </w:divBdr>
    </w:div>
    <w:div w:id="1934195462">
      <w:bodyDiv w:val="1"/>
      <w:marLeft w:val="0"/>
      <w:marRight w:val="0"/>
      <w:marTop w:val="0"/>
      <w:marBottom w:val="0"/>
      <w:divBdr>
        <w:top w:val="none" w:sz="0" w:space="0" w:color="auto"/>
        <w:left w:val="none" w:sz="0" w:space="0" w:color="auto"/>
        <w:bottom w:val="none" w:sz="0" w:space="0" w:color="auto"/>
        <w:right w:val="none" w:sz="0" w:space="0" w:color="auto"/>
      </w:divBdr>
    </w:div>
    <w:div w:id="1945842325">
      <w:bodyDiv w:val="1"/>
      <w:marLeft w:val="0"/>
      <w:marRight w:val="0"/>
      <w:marTop w:val="0"/>
      <w:marBottom w:val="0"/>
      <w:divBdr>
        <w:top w:val="none" w:sz="0" w:space="0" w:color="auto"/>
        <w:left w:val="none" w:sz="0" w:space="0" w:color="auto"/>
        <w:bottom w:val="none" w:sz="0" w:space="0" w:color="auto"/>
        <w:right w:val="none" w:sz="0" w:space="0" w:color="auto"/>
      </w:divBdr>
    </w:div>
    <w:div w:id="1947343662">
      <w:bodyDiv w:val="1"/>
      <w:marLeft w:val="0"/>
      <w:marRight w:val="0"/>
      <w:marTop w:val="0"/>
      <w:marBottom w:val="0"/>
      <w:divBdr>
        <w:top w:val="none" w:sz="0" w:space="0" w:color="auto"/>
        <w:left w:val="none" w:sz="0" w:space="0" w:color="auto"/>
        <w:bottom w:val="none" w:sz="0" w:space="0" w:color="auto"/>
        <w:right w:val="none" w:sz="0" w:space="0" w:color="auto"/>
      </w:divBdr>
    </w:div>
    <w:div w:id="1947957386">
      <w:bodyDiv w:val="1"/>
      <w:marLeft w:val="0"/>
      <w:marRight w:val="0"/>
      <w:marTop w:val="0"/>
      <w:marBottom w:val="0"/>
      <w:divBdr>
        <w:top w:val="none" w:sz="0" w:space="0" w:color="auto"/>
        <w:left w:val="none" w:sz="0" w:space="0" w:color="auto"/>
        <w:bottom w:val="none" w:sz="0" w:space="0" w:color="auto"/>
        <w:right w:val="none" w:sz="0" w:space="0" w:color="auto"/>
      </w:divBdr>
    </w:div>
    <w:div w:id="1969239652">
      <w:bodyDiv w:val="1"/>
      <w:marLeft w:val="0"/>
      <w:marRight w:val="0"/>
      <w:marTop w:val="0"/>
      <w:marBottom w:val="0"/>
      <w:divBdr>
        <w:top w:val="none" w:sz="0" w:space="0" w:color="auto"/>
        <w:left w:val="none" w:sz="0" w:space="0" w:color="auto"/>
        <w:bottom w:val="none" w:sz="0" w:space="0" w:color="auto"/>
        <w:right w:val="none" w:sz="0" w:space="0" w:color="auto"/>
      </w:divBdr>
    </w:div>
    <w:div w:id="1980332291">
      <w:bodyDiv w:val="1"/>
      <w:marLeft w:val="0"/>
      <w:marRight w:val="0"/>
      <w:marTop w:val="0"/>
      <w:marBottom w:val="0"/>
      <w:divBdr>
        <w:top w:val="none" w:sz="0" w:space="0" w:color="auto"/>
        <w:left w:val="none" w:sz="0" w:space="0" w:color="auto"/>
        <w:bottom w:val="none" w:sz="0" w:space="0" w:color="auto"/>
        <w:right w:val="none" w:sz="0" w:space="0" w:color="auto"/>
      </w:divBdr>
    </w:div>
    <w:div w:id="2014839860">
      <w:bodyDiv w:val="1"/>
      <w:marLeft w:val="0"/>
      <w:marRight w:val="0"/>
      <w:marTop w:val="0"/>
      <w:marBottom w:val="0"/>
      <w:divBdr>
        <w:top w:val="none" w:sz="0" w:space="0" w:color="auto"/>
        <w:left w:val="none" w:sz="0" w:space="0" w:color="auto"/>
        <w:bottom w:val="none" w:sz="0" w:space="0" w:color="auto"/>
        <w:right w:val="none" w:sz="0" w:space="0" w:color="auto"/>
      </w:divBdr>
      <w:divsChild>
        <w:div w:id="784156109">
          <w:marLeft w:val="0"/>
          <w:marRight w:val="0"/>
          <w:marTop w:val="0"/>
          <w:marBottom w:val="0"/>
          <w:divBdr>
            <w:top w:val="none" w:sz="0" w:space="0" w:color="auto"/>
            <w:left w:val="none" w:sz="0" w:space="0" w:color="auto"/>
            <w:bottom w:val="none" w:sz="0" w:space="0" w:color="auto"/>
            <w:right w:val="none" w:sz="0" w:space="0" w:color="auto"/>
          </w:divBdr>
          <w:divsChild>
            <w:div w:id="554243198">
              <w:marLeft w:val="0"/>
              <w:marRight w:val="0"/>
              <w:marTop w:val="0"/>
              <w:marBottom w:val="0"/>
              <w:divBdr>
                <w:top w:val="none" w:sz="0" w:space="0" w:color="auto"/>
                <w:left w:val="none" w:sz="0" w:space="0" w:color="auto"/>
                <w:bottom w:val="none" w:sz="0" w:space="0" w:color="auto"/>
                <w:right w:val="none" w:sz="0" w:space="0" w:color="auto"/>
              </w:divBdr>
            </w:div>
            <w:div w:id="1164396633">
              <w:marLeft w:val="0"/>
              <w:marRight w:val="0"/>
              <w:marTop w:val="0"/>
              <w:marBottom w:val="0"/>
              <w:divBdr>
                <w:top w:val="none" w:sz="0" w:space="0" w:color="auto"/>
                <w:left w:val="none" w:sz="0" w:space="0" w:color="auto"/>
                <w:bottom w:val="none" w:sz="0" w:space="0" w:color="auto"/>
                <w:right w:val="none" w:sz="0" w:space="0" w:color="auto"/>
              </w:divBdr>
            </w:div>
            <w:div w:id="732897746">
              <w:marLeft w:val="0"/>
              <w:marRight w:val="0"/>
              <w:marTop w:val="0"/>
              <w:marBottom w:val="0"/>
              <w:divBdr>
                <w:top w:val="none" w:sz="0" w:space="0" w:color="auto"/>
                <w:left w:val="none" w:sz="0" w:space="0" w:color="auto"/>
                <w:bottom w:val="none" w:sz="0" w:space="0" w:color="auto"/>
                <w:right w:val="none" w:sz="0" w:space="0" w:color="auto"/>
              </w:divBdr>
            </w:div>
            <w:div w:id="110978398">
              <w:marLeft w:val="0"/>
              <w:marRight w:val="0"/>
              <w:marTop w:val="0"/>
              <w:marBottom w:val="0"/>
              <w:divBdr>
                <w:top w:val="none" w:sz="0" w:space="0" w:color="auto"/>
                <w:left w:val="none" w:sz="0" w:space="0" w:color="auto"/>
                <w:bottom w:val="none" w:sz="0" w:space="0" w:color="auto"/>
                <w:right w:val="none" w:sz="0" w:space="0" w:color="auto"/>
              </w:divBdr>
            </w:div>
            <w:div w:id="2055302877">
              <w:marLeft w:val="0"/>
              <w:marRight w:val="0"/>
              <w:marTop w:val="0"/>
              <w:marBottom w:val="0"/>
              <w:divBdr>
                <w:top w:val="none" w:sz="0" w:space="0" w:color="auto"/>
                <w:left w:val="none" w:sz="0" w:space="0" w:color="auto"/>
                <w:bottom w:val="none" w:sz="0" w:space="0" w:color="auto"/>
                <w:right w:val="none" w:sz="0" w:space="0" w:color="auto"/>
              </w:divBdr>
            </w:div>
            <w:div w:id="1082222354">
              <w:marLeft w:val="0"/>
              <w:marRight w:val="0"/>
              <w:marTop w:val="0"/>
              <w:marBottom w:val="0"/>
              <w:divBdr>
                <w:top w:val="none" w:sz="0" w:space="0" w:color="auto"/>
                <w:left w:val="none" w:sz="0" w:space="0" w:color="auto"/>
                <w:bottom w:val="none" w:sz="0" w:space="0" w:color="auto"/>
                <w:right w:val="none" w:sz="0" w:space="0" w:color="auto"/>
              </w:divBdr>
            </w:div>
            <w:div w:id="873615061">
              <w:marLeft w:val="0"/>
              <w:marRight w:val="0"/>
              <w:marTop w:val="0"/>
              <w:marBottom w:val="0"/>
              <w:divBdr>
                <w:top w:val="none" w:sz="0" w:space="0" w:color="auto"/>
                <w:left w:val="none" w:sz="0" w:space="0" w:color="auto"/>
                <w:bottom w:val="none" w:sz="0" w:space="0" w:color="auto"/>
                <w:right w:val="none" w:sz="0" w:space="0" w:color="auto"/>
              </w:divBdr>
            </w:div>
            <w:div w:id="1485580843">
              <w:marLeft w:val="0"/>
              <w:marRight w:val="0"/>
              <w:marTop w:val="0"/>
              <w:marBottom w:val="0"/>
              <w:divBdr>
                <w:top w:val="none" w:sz="0" w:space="0" w:color="auto"/>
                <w:left w:val="none" w:sz="0" w:space="0" w:color="auto"/>
                <w:bottom w:val="none" w:sz="0" w:space="0" w:color="auto"/>
                <w:right w:val="none" w:sz="0" w:space="0" w:color="auto"/>
              </w:divBdr>
            </w:div>
            <w:div w:id="905342500">
              <w:marLeft w:val="0"/>
              <w:marRight w:val="0"/>
              <w:marTop w:val="0"/>
              <w:marBottom w:val="0"/>
              <w:divBdr>
                <w:top w:val="none" w:sz="0" w:space="0" w:color="auto"/>
                <w:left w:val="none" w:sz="0" w:space="0" w:color="auto"/>
                <w:bottom w:val="none" w:sz="0" w:space="0" w:color="auto"/>
                <w:right w:val="none" w:sz="0" w:space="0" w:color="auto"/>
              </w:divBdr>
            </w:div>
            <w:div w:id="1989700049">
              <w:marLeft w:val="0"/>
              <w:marRight w:val="0"/>
              <w:marTop w:val="0"/>
              <w:marBottom w:val="0"/>
              <w:divBdr>
                <w:top w:val="none" w:sz="0" w:space="0" w:color="auto"/>
                <w:left w:val="none" w:sz="0" w:space="0" w:color="auto"/>
                <w:bottom w:val="none" w:sz="0" w:space="0" w:color="auto"/>
                <w:right w:val="none" w:sz="0" w:space="0" w:color="auto"/>
              </w:divBdr>
            </w:div>
            <w:div w:id="446507197">
              <w:marLeft w:val="0"/>
              <w:marRight w:val="0"/>
              <w:marTop w:val="0"/>
              <w:marBottom w:val="0"/>
              <w:divBdr>
                <w:top w:val="none" w:sz="0" w:space="0" w:color="auto"/>
                <w:left w:val="none" w:sz="0" w:space="0" w:color="auto"/>
                <w:bottom w:val="none" w:sz="0" w:space="0" w:color="auto"/>
                <w:right w:val="none" w:sz="0" w:space="0" w:color="auto"/>
              </w:divBdr>
            </w:div>
            <w:div w:id="1979991988">
              <w:marLeft w:val="0"/>
              <w:marRight w:val="0"/>
              <w:marTop w:val="0"/>
              <w:marBottom w:val="0"/>
              <w:divBdr>
                <w:top w:val="none" w:sz="0" w:space="0" w:color="auto"/>
                <w:left w:val="none" w:sz="0" w:space="0" w:color="auto"/>
                <w:bottom w:val="none" w:sz="0" w:space="0" w:color="auto"/>
                <w:right w:val="none" w:sz="0" w:space="0" w:color="auto"/>
              </w:divBdr>
            </w:div>
            <w:div w:id="1499348246">
              <w:marLeft w:val="0"/>
              <w:marRight w:val="0"/>
              <w:marTop w:val="0"/>
              <w:marBottom w:val="0"/>
              <w:divBdr>
                <w:top w:val="none" w:sz="0" w:space="0" w:color="auto"/>
                <w:left w:val="none" w:sz="0" w:space="0" w:color="auto"/>
                <w:bottom w:val="none" w:sz="0" w:space="0" w:color="auto"/>
                <w:right w:val="none" w:sz="0" w:space="0" w:color="auto"/>
              </w:divBdr>
            </w:div>
            <w:div w:id="311787379">
              <w:marLeft w:val="0"/>
              <w:marRight w:val="0"/>
              <w:marTop w:val="0"/>
              <w:marBottom w:val="0"/>
              <w:divBdr>
                <w:top w:val="none" w:sz="0" w:space="0" w:color="auto"/>
                <w:left w:val="none" w:sz="0" w:space="0" w:color="auto"/>
                <w:bottom w:val="none" w:sz="0" w:space="0" w:color="auto"/>
                <w:right w:val="none" w:sz="0" w:space="0" w:color="auto"/>
              </w:divBdr>
            </w:div>
            <w:div w:id="14771195">
              <w:marLeft w:val="0"/>
              <w:marRight w:val="0"/>
              <w:marTop w:val="0"/>
              <w:marBottom w:val="0"/>
              <w:divBdr>
                <w:top w:val="none" w:sz="0" w:space="0" w:color="auto"/>
                <w:left w:val="none" w:sz="0" w:space="0" w:color="auto"/>
                <w:bottom w:val="none" w:sz="0" w:space="0" w:color="auto"/>
                <w:right w:val="none" w:sz="0" w:space="0" w:color="auto"/>
              </w:divBdr>
            </w:div>
            <w:div w:id="739788968">
              <w:marLeft w:val="0"/>
              <w:marRight w:val="0"/>
              <w:marTop w:val="0"/>
              <w:marBottom w:val="0"/>
              <w:divBdr>
                <w:top w:val="none" w:sz="0" w:space="0" w:color="auto"/>
                <w:left w:val="none" w:sz="0" w:space="0" w:color="auto"/>
                <w:bottom w:val="none" w:sz="0" w:space="0" w:color="auto"/>
                <w:right w:val="none" w:sz="0" w:space="0" w:color="auto"/>
              </w:divBdr>
            </w:div>
            <w:div w:id="1792357592">
              <w:marLeft w:val="0"/>
              <w:marRight w:val="0"/>
              <w:marTop w:val="0"/>
              <w:marBottom w:val="0"/>
              <w:divBdr>
                <w:top w:val="none" w:sz="0" w:space="0" w:color="auto"/>
                <w:left w:val="none" w:sz="0" w:space="0" w:color="auto"/>
                <w:bottom w:val="none" w:sz="0" w:space="0" w:color="auto"/>
                <w:right w:val="none" w:sz="0" w:space="0" w:color="auto"/>
              </w:divBdr>
            </w:div>
            <w:div w:id="1634825944">
              <w:marLeft w:val="0"/>
              <w:marRight w:val="0"/>
              <w:marTop w:val="0"/>
              <w:marBottom w:val="0"/>
              <w:divBdr>
                <w:top w:val="none" w:sz="0" w:space="0" w:color="auto"/>
                <w:left w:val="none" w:sz="0" w:space="0" w:color="auto"/>
                <w:bottom w:val="none" w:sz="0" w:space="0" w:color="auto"/>
                <w:right w:val="none" w:sz="0" w:space="0" w:color="auto"/>
              </w:divBdr>
            </w:div>
            <w:div w:id="1510488545">
              <w:marLeft w:val="0"/>
              <w:marRight w:val="0"/>
              <w:marTop w:val="0"/>
              <w:marBottom w:val="0"/>
              <w:divBdr>
                <w:top w:val="none" w:sz="0" w:space="0" w:color="auto"/>
                <w:left w:val="none" w:sz="0" w:space="0" w:color="auto"/>
                <w:bottom w:val="none" w:sz="0" w:space="0" w:color="auto"/>
                <w:right w:val="none" w:sz="0" w:space="0" w:color="auto"/>
              </w:divBdr>
            </w:div>
            <w:div w:id="415247760">
              <w:marLeft w:val="0"/>
              <w:marRight w:val="0"/>
              <w:marTop w:val="0"/>
              <w:marBottom w:val="0"/>
              <w:divBdr>
                <w:top w:val="none" w:sz="0" w:space="0" w:color="auto"/>
                <w:left w:val="none" w:sz="0" w:space="0" w:color="auto"/>
                <w:bottom w:val="none" w:sz="0" w:space="0" w:color="auto"/>
                <w:right w:val="none" w:sz="0" w:space="0" w:color="auto"/>
              </w:divBdr>
            </w:div>
            <w:div w:id="90372">
              <w:marLeft w:val="0"/>
              <w:marRight w:val="0"/>
              <w:marTop w:val="0"/>
              <w:marBottom w:val="0"/>
              <w:divBdr>
                <w:top w:val="none" w:sz="0" w:space="0" w:color="auto"/>
                <w:left w:val="none" w:sz="0" w:space="0" w:color="auto"/>
                <w:bottom w:val="none" w:sz="0" w:space="0" w:color="auto"/>
                <w:right w:val="none" w:sz="0" w:space="0" w:color="auto"/>
              </w:divBdr>
            </w:div>
            <w:div w:id="1869490549">
              <w:marLeft w:val="0"/>
              <w:marRight w:val="0"/>
              <w:marTop w:val="0"/>
              <w:marBottom w:val="0"/>
              <w:divBdr>
                <w:top w:val="none" w:sz="0" w:space="0" w:color="auto"/>
                <w:left w:val="none" w:sz="0" w:space="0" w:color="auto"/>
                <w:bottom w:val="none" w:sz="0" w:space="0" w:color="auto"/>
                <w:right w:val="none" w:sz="0" w:space="0" w:color="auto"/>
              </w:divBdr>
            </w:div>
            <w:div w:id="266469620">
              <w:marLeft w:val="0"/>
              <w:marRight w:val="0"/>
              <w:marTop w:val="0"/>
              <w:marBottom w:val="0"/>
              <w:divBdr>
                <w:top w:val="none" w:sz="0" w:space="0" w:color="auto"/>
                <w:left w:val="none" w:sz="0" w:space="0" w:color="auto"/>
                <w:bottom w:val="none" w:sz="0" w:space="0" w:color="auto"/>
                <w:right w:val="none" w:sz="0" w:space="0" w:color="auto"/>
              </w:divBdr>
            </w:div>
            <w:div w:id="546261046">
              <w:marLeft w:val="0"/>
              <w:marRight w:val="0"/>
              <w:marTop w:val="0"/>
              <w:marBottom w:val="0"/>
              <w:divBdr>
                <w:top w:val="none" w:sz="0" w:space="0" w:color="auto"/>
                <w:left w:val="none" w:sz="0" w:space="0" w:color="auto"/>
                <w:bottom w:val="none" w:sz="0" w:space="0" w:color="auto"/>
                <w:right w:val="none" w:sz="0" w:space="0" w:color="auto"/>
              </w:divBdr>
            </w:div>
            <w:div w:id="1550263936">
              <w:marLeft w:val="0"/>
              <w:marRight w:val="0"/>
              <w:marTop w:val="0"/>
              <w:marBottom w:val="0"/>
              <w:divBdr>
                <w:top w:val="none" w:sz="0" w:space="0" w:color="auto"/>
                <w:left w:val="none" w:sz="0" w:space="0" w:color="auto"/>
                <w:bottom w:val="none" w:sz="0" w:space="0" w:color="auto"/>
                <w:right w:val="none" w:sz="0" w:space="0" w:color="auto"/>
              </w:divBdr>
            </w:div>
            <w:div w:id="345327520">
              <w:marLeft w:val="0"/>
              <w:marRight w:val="0"/>
              <w:marTop w:val="0"/>
              <w:marBottom w:val="0"/>
              <w:divBdr>
                <w:top w:val="none" w:sz="0" w:space="0" w:color="auto"/>
                <w:left w:val="none" w:sz="0" w:space="0" w:color="auto"/>
                <w:bottom w:val="none" w:sz="0" w:space="0" w:color="auto"/>
                <w:right w:val="none" w:sz="0" w:space="0" w:color="auto"/>
              </w:divBdr>
            </w:div>
            <w:div w:id="1741832905">
              <w:marLeft w:val="0"/>
              <w:marRight w:val="0"/>
              <w:marTop w:val="0"/>
              <w:marBottom w:val="0"/>
              <w:divBdr>
                <w:top w:val="none" w:sz="0" w:space="0" w:color="auto"/>
                <w:left w:val="none" w:sz="0" w:space="0" w:color="auto"/>
                <w:bottom w:val="none" w:sz="0" w:space="0" w:color="auto"/>
                <w:right w:val="none" w:sz="0" w:space="0" w:color="auto"/>
              </w:divBdr>
            </w:div>
            <w:div w:id="1041251456">
              <w:marLeft w:val="0"/>
              <w:marRight w:val="0"/>
              <w:marTop w:val="0"/>
              <w:marBottom w:val="0"/>
              <w:divBdr>
                <w:top w:val="none" w:sz="0" w:space="0" w:color="auto"/>
                <w:left w:val="none" w:sz="0" w:space="0" w:color="auto"/>
                <w:bottom w:val="none" w:sz="0" w:space="0" w:color="auto"/>
                <w:right w:val="none" w:sz="0" w:space="0" w:color="auto"/>
              </w:divBdr>
            </w:div>
            <w:div w:id="589126143">
              <w:marLeft w:val="0"/>
              <w:marRight w:val="0"/>
              <w:marTop w:val="0"/>
              <w:marBottom w:val="0"/>
              <w:divBdr>
                <w:top w:val="none" w:sz="0" w:space="0" w:color="auto"/>
                <w:left w:val="none" w:sz="0" w:space="0" w:color="auto"/>
                <w:bottom w:val="none" w:sz="0" w:space="0" w:color="auto"/>
                <w:right w:val="none" w:sz="0" w:space="0" w:color="auto"/>
              </w:divBdr>
            </w:div>
            <w:div w:id="535822548">
              <w:marLeft w:val="0"/>
              <w:marRight w:val="0"/>
              <w:marTop w:val="0"/>
              <w:marBottom w:val="0"/>
              <w:divBdr>
                <w:top w:val="none" w:sz="0" w:space="0" w:color="auto"/>
                <w:left w:val="none" w:sz="0" w:space="0" w:color="auto"/>
                <w:bottom w:val="none" w:sz="0" w:space="0" w:color="auto"/>
                <w:right w:val="none" w:sz="0" w:space="0" w:color="auto"/>
              </w:divBdr>
            </w:div>
            <w:div w:id="1561280497">
              <w:marLeft w:val="0"/>
              <w:marRight w:val="0"/>
              <w:marTop w:val="0"/>
              <w:marBottom w:val="0"/>
              <w:divBdr>
                <w:top w:val="none" w:sz="0" w:space="0" w:color="auto"/>
                <w:left w:val="none" w:sz="0" w:space="0" w:color="auto"/>
                <w:bottom w:val="none" w:sz="0" w:space="0" w:color="auto"/>
                <w:right w:val="none" w:sz="0" w:space="0" w:color="auto"/>
              </w:divBdr>
            </w:div>
            <w:div w:id="366301308">
              <w:marLeft w:val="0"/>
              <w:marRight w:val="0"/>
              <w:marTop w:val="0"/>
              <w:marBottom w:val="0"/>
              <w:divBdr>
                <w:top w:val="none" w:sz="0" w:space="0" w:color="auto"/>
                <w:left w:val="none" w:sz="0" w:space="0" w:color="auto"/>
                <w:bottom w:val="none" w:sz="0" w:space="0" w:color="auto"/>
                <w:right w:val="none" w:sz="0" w:space="0" w:color="auto"/>
              </w:divBdr>
            </w:div>
            <w:div w:id="1194927061">
              <w:marLeft w:val="0"/>
              <w:marRight w:val="0"/>
              <w:marTop w:val="0"/>
              <w:marBottom w:val="0"/>
              <w:divBdr>
                <w:top w:val="none" w:sz="0" w:space="0" w:color="auto"/>
                <w:left w:val="none" w:sz="0" w:space="0" w:color="auto"/>
                <w:bottom w:val="none" w:sz="0" w:space="0" w:color="auto"/>
                <w:right w:val="none" w:sz="0" w:space="0" w:color="auto"/>
              </w:divBdr>
            </w:div>
            <w:div w:id="1014190969">
              <w:marLeft w:val="0"/>
              <w:marRight w:val="0"/>
              <w:marTop w:val="0"/>
              <w:marBottom w:val="0"/>
              <w:divBdr>
                <w:top w:val="none" w:sz="0" w:space="0" w:color="auto"/>
                <w:left w:val="none" w:sz="0" w:space="0" w:color="auto"/>
                <w:bottom w:val="none" w:sz="0" w:space="0" w:color="auto"/>
                <w:right w:val="none" w:sz="0" w:space="0" w:color="auto"/>
              </w:divBdr>
            </w:div>
            <w:div w:id="1854220396">
              <w:marLeft w:val="0"/>
              <w:marRight w:val="0"/>
              <w:marTop w:val="0"/>
              <w:marBottom w:val="0"/>
              <w:divBdr>
                <w:top w:val="none" w:sz="0" w:space="0" w:color="auto"/>
                <w:left w:val="none" w:sz="0" w:space="0" w:color="auto"/>
                <w:bottom w:val="none" w:sz="0" w:space="0" w:color="auto"/>
                <w:right w:val="none" w:sz="0" w:space="0" w:color="auto"/>
              </w:divBdr>
            </w:div>
            <w:div w:id="1050612481">
              <w:marLeft w:val="0"/>
              <w:marRight w:val="0"/>
              <w:marTop w:val="0"/>
              <w:marBottom w:val="0"/>
              <w:divBdr>
                <w:top w:val="none" w:sz="0" w:space="0" w:color="auto"/>
                <w:left w:val="none" w:sz="0" w:space="0" w:color="auto"/>
                <w:bottom w:val="none" w:sz="0" w:space="0" w:color="auto"/>
                <w:right w:val="none" w:sz="0" w:space="0" w:color="auto"/>
              </w:divBdr>
            </w:div>
            <w:div w:id="623274654">
              <w:marLeft w:val="0"/>
              <w:marRight w:val="0"/>
              <w:marTop w:val="0"/>
              <w:marBottom w:val="0"/>
              <w:divBdr>
                <w:top w:val="none" w:sz="0" w:space="0" w:color="auto"/>
                <w:left w:val="none" w:sz="0" w:space="0" w:color="auto"/>
                <w:bottom w:val="none" w:sz="0" w:space="0" w:color="auto"/>
                <w:right w:val="none" w:sz="0" w:space="0" w:color="auto"/>
              </w:divBdr>
            </w:div>
            <w:div w:id="1429888987">
              <w:marLeft w:val="0"/>
              <w:marRight w:val="0"/>
              <w:marTop w:val="0"/>
              <w:marBottom w:val="0"/>
              <w:divBdr>
                <w:top w:val="none" w:sz="0" w:space="0" w:color="auto"/>
                <w:left w:val="none" w:sz="0" w:space="0" w:color="auto"/>
                <w:bottom w:val="none" w:sz="0" w:space="0" w:color="auto"/>
                <w:right w:val="none" w:sz="0" w:space="0" w:color="auto"/>
              </w:divBdr>
            </w:div>
            <w:div w:id="1749686824">
              <w:marLeft w:val="0"/>
              <w:marRight w:val="0"/>
              <w:marTop w:val="0"/>
              <w:marBottom w:val="0"/>
              <w:divBdr>
                <w:top w:val="none" w:sz="0" w:space="0" w:color="auto"/>
                <w:left w:val="none" w:sz="0" w:space="0" w:color="auto"/>
                <w:bottom w:val="none" w:sz="0" w:space="0" w:color="auto"/>
                <w:right w:val="none" w:sz="0" w:space="0" w:color="auto"/>
              </w:divBdr>
            </w:div>
            <w:div w:id="148181003">
              <w:marLeft w:val="0"/>
              <w:marRight w:val="0"/>
              <w:marTop w:val="0"/>
              <w:marBottom w:val="0"/>
              <w:divBdr>
                <w:top w:val="none" w:sz="0" w:space="0" w:color="auto"/>
                <w:left w:val="none" w:sz="0" w:space="0" w:color="auto"/>
                <w:bottom w:val="none" w:sz="0" w:space="0" w:color="auto"/>
                <w:right w:val="none" w:sz="0" w:space="0" w:color="auto"/>
              </w:divBdr>
            </w:div>
            <w:div w:id="1919439246">
              <w:marLeft w:val="0"/>
              <w:marRight w:val="0"/>
              <w:marTop w:val="0"/>
              <w:marBottom w:val="0"/>
              <w:divBdr>
                <w:top w:val="none" w:sz="0" w:space="0" w:color="auto"/>
                <w:left w:val="none" w:sz="0" w:space="0" w:color="auto"/>
                <w:bottom w:val="none" w:sz="0" w:space="0" w:color="auto"/>
                <w:right w:val="none" w:sz="0" w:space="0" w:color="auto"/>
              </w:divBdr>
            </w:div>
            <w:div w:id="1727338612">
              <w:marLeft w:val="0"/>
              <w:marRight w:val="0"/>
              <w:marTop w:val="0"/>
              <w:marBottom w:val="0"/>
              <w:divBdr>
                <w:top w:val="none" w:sz="0" w:space="0" w:color="auto"/>
                <w:left w:val="none" w:sz="0" w:space="0" w:color="auto"/>
                <w:bottom w:val="none" w:sz="0" w:space="0" w:color="auto"/>
                <w:right w:val="none" w:sz="0" w:space="0" w:color="auto"/>
              </w:divBdr>
            </w:div>
            <w:div w:id="495612928">
              <w:marLeft w:val="0"/>
              <w:marRight w:val="0"/>
              <w:marTop w:val="0"/>
              <w:marBottom w:val="0"/>
              <w:divBdr>
                <w:top w:val="none" w:sz="0" w:space="0" w:color="auto"/>
                <w:left w:val="none" w:sz="0" w:space="0" w:color="auto"/>
                <w:bottom w:val="none" w:sz="0" w:space="0" w:color="auto"/>
                <w:right w:val="none" w:sz="0" w:space="0" w:color="auto"/>
              </w:divBdr>
            </w:div>
            <w:div w:id="1214196428">
              <w:marLeft w:val="0"/>
              <w:marRight w:val="0"/>
              <w:marTop w:val="0"/>
              <w:marBottom w:val="0"/>
              <w:divBdr>
                <w:top w:val="none" w:sz="0" w:space="0" w:color="auto"/>
                <w:left w:val="none" w:sz="0" w:space="0" w:color="auto"/>
                <w:bottom w:val="none" w:sz="0" w:space="0" w:color="auto"/>
                <w:right w:val="none" w:sz="0" w:space="0" w:color="auto"/>
              </w:divBdr>
            </w:div>
            <w:div w:id="1506624918">
              <w:marLeft w:val="0"/>
              <w:marRight w:val="0"/>
              <w:marTop w:val="0"/>
              <w:marBottom w:val="0"/>
              <w:divBdr>
                <w:top w:val="none" w:sz="0" w:space="0" w:color="auto"/>
                <w:left w:val="none" w:sz="0" w:space="0" w:color="auto"/>
                <w:bottom w:val="none" w:sz="0" w:space="0" w:color="auto"/>
                <w:right w:val="none" w:sz="0" w:space="0" w:color="auto"/>
              </w:divBdr>
            </w:div>
            <w:div w:id="757754828">
              <w:marLeft w:val="0"/>
              <w:marRight w:val="0"/>
              <w:marTop w:val="0"/>
              <w:marBottom w:val="0"/>
              <w:divBdr>
                <w:top w:val="none" w:sz="0" w:space="0" w:color="auto"/>
                <w:left w:val="none" w:sz="0" w:space="0" w:color="auto"/>
                <w:bottom w:val="none" w:sz="0" w:space="0" w:color="auto"/>
                <w:right w:val="none" w:sz="0" w:space="0" w:color="auto"/>
              </w:divBdr>
            </w:div>
            <w:div w:id="155266139">
              <w:marLeft w:val="0"/>
              <w:marRight w:val="0"/>
              <w:marTop w:val="0"/>
              <w:marBottom w:val="0"/>
              <w:divBdr>
                <w:top w:val="none" w:sz="0" w:space="0" w:color="auto"/>
                <w:left w:val="none" w:sz="0" w:space="0" w:color="auto"/>
                <w:bottom w:val="none" w:sz="0" w:space="0" w:color="auto"/>
                <w:right w:val="none" w:sz="0" w:space="0" w:color="auto"/>
              </w:divBdr>
            </w:div>
            <w:div w:id="793407571">
              <w:marLeft w:val="0"/>
              <w:marRight w:val="0"/>
              <w:marTop w:val="0"/>
              <w:marBottom w:val="0"/>
              <w:divBdr>
                <w:top w:val="none" w:sz="0" w:space="0" w:color="auto"/>
                <w:left w:val="none" w:sz="0" w:space="0" w:color="auto"/>
                <w:bottom w:val="none" w:sz="0" w:space="0" w:color="auto"/>
                <w:right w:val="none" w:sz="0" w:space="0" w:color="auto"/>
              </w:divBdr>
            </w:div>
            <w:div w:id="1503352333">
              <w:marLeft w:val="0"/>
              <w:marRight w:val="0"/>
              <w:marTop w:val="0"/>
              <w:marBottom w:val="0"/>
              <w:divBdr>
                <w:top w:val="none" w:sz="0" w:space="0" w:color="auto"/>
                <w:left w:val="none" w:sz="0" w:space="0" w:color="auto"/>
                <w:bottom w:val="none" w:sz="0" w:space="0" w:color="auto"/>
                <w:right w:val="none" w:sz="0" w:space="0" w:color="auto"/>
              </w:divBdr>
            </w:div>
            <w:div w:id="1335958495">
              <w:marLeft w:val="0"/>
              <w:marRight w:val="0"/>
              <w:marTop w:val="0"/>
              <w:marBottom w:val="0"/>
              <w:divBdr>
                <w:top w:val="none" w:sz="0" w:space="0" w:color="auto"/>
                <w:left w:val="none" w:sz="0" w:space="0" w:color="auto"/>
                <w:bottom w:val="none" w:sz="0" w:space="0" w:color="auto"/>
                <w:right w:val="none" w:sz="0" w:space="0" w:color="auto"/>
              </w:divBdr>
            </w:div>
            <w:div w:id="1196039139">
              <w:marLeft w:val="0"/>
              <w:marRight w:val="0"/>
              <w:marTop w:val="0"/>
              <w:marBottom w:val="0"/>
              <w:divBdr>
                <w:top w:val="none" w:sz="0" w:space="0" w:color="auto"/>
                <w:left w:val="none" w:sz="0" w:space="0" w:color="auto"/>
                <w:bottom w:val="none" w:sz="0" w:space="0" w:color="auto"/>
                <w:right w:val="none" w:sz="0" w:space="0" w:color="auto"/>
              </w:divBdr>
            </w:div>
            <w:div w:id="1503202877">
              <w:marLeft w:val="0"/>
              <w:marRight w:val="0"/>
              <w:marTop w:val="0"/>
              <w:marBottom w:val="0"/>
              <w:divBdr>
                <w:top w:val="none" w:sz="0" w:space="0" w:color="auto"/>
                <w:left w:val="none" w:sz="0" w:space="0" w:color="auto"/>
                <w:bottom w:val="none" w:sz="0" w:space="0" w:color="auto"/>
                <w:right w:val="none" w:sz="0" w:space="0" w:color="auto"/>
              </w:divBdr>
            </w:div>
            <w:div w:id="950816782">
              <w:marLeft w:val="0"/>
              <w:marRight w:val="0"/>
              <w:marTop w:val="0"/>
              <w:marBottom w:val="0"/>
              <w:divBdr>
                <w:top w:val="none" w:sz="0" w:space="0" w:color="auto"/>
                <w:left w:val="none" w:sz="0" w:space="0" w:color="auto"/>
                <w:bottom w:val="none" w:sz="0" w:space="0" w:color="auto"/>
                <w:right w:val="none" w:sz="0" w:space="0" w:color="auto"/>
              </w:divBdr>
            </w:div>
            <w:div w:id="1526942711">
              <w:marLeft w:val="0"/>
              <w:marRight w:val="0"/>
              <w:marTop w:val="0"/>
              <w:marBottom w:val="0"/>
              <w:divBdr>
                <w:top w:val="none" w:sz="0" w:space="0" w:color="auto"/>
                <w:left w:val="none" w:sz="0" w:space="0" w:color="auto"/>
                <w:bottom w:val="none" w:sz="0" w:space="0" w:color="auto"/>
                <w:right w:val="none" w:sz="0" w:space="0" w:color="auto"/>
              </w:divBdr>
            </w:div>
            <w:div w:id="1381979680">
              <w:marLeft w:val="0"/>
              <w:marRight w:val="0"/>
              <w:marTop w:val="0"/>
              <w:marBottom w:val="0"/>
              <w:divBdr>
                <w:top w:val="none" w:sz="0" w:space="0" w:color="auto"/>
                <w:left w:val="none" w:sz="0" w:space="0" w:color="auto"/>
                <w:bottom w:val="none" w:sz="0" w:space="0" w:color="auto"/>
                <w:right w:val="none" w:sz="0" w:space="0" w:color="auto"/>
              </w:divBdr>
            </w:div>
            <w:div w:id="779642547">
              <w:marLeft w:val="0"/>
              <w:marRight w:val="0"/>
              <w:marTop w:val="0"/>
              <w:marBottom w:val="0"/>
              <w:divBdr>
                <w:top w:val="none" w:sz="0" w:space="0" w:color="auto"/>
                <w:left w:val="none" w:sz="0" w:space="0" w:color="auto"/>
                <w:bottom w:val="none" w:sz="0" w:space="0" w:color="auto"/>
                <w:right w:val="none" w:sz="0" w:space="0" w:color="auto"/>
              </w:divBdr>
            </w:div>
            <w:div w:id="252978450">
              <w:marLeft w:val="0"/>
              <w:marRight w:val="0"/>
              <w:marTop w:val="0"/>
              <w:marBottom w:val="0"/>
              <w:divBdr>
                <w:top w:val="none" w:sz="0" w:space="0" w:color="auto"/>
                <w:left w:val="none" w:sz="0" w:space="0" w:color="auto"/>
                <w:bottom w:val="none" w:sz="0" w:space="0" w:color="auto"/>
                <w:right w:val="none" w:sz="0" w:space="0" w:color="auto"/>
              </w:divBdr>
            </w:div>
            <w:div w:id="1164518099">
              <w:marLeft w:val="0"/>
              <w:marRight w:val="0"/>
              <w:marTop w:val="0"/>
              <w:marBottom w:val="0"/>
              <w:divBdr>
                <w:top w:val="none" w:sz="0" w:space="0" w:color="auto"/>
                <w:left w:val="none" w:sz="0" w:space="0" w:color="auto"/>
                <w:bottom w:val="none" w:sz="0" w:space="0" w:color="auto"/>
                <w:right w:val="none" w:sz="0" w:space="0" w:color="auto"/>
              </w:divBdr>
            </w:div>
            <w:div w:id="338434232">
              <w:marLeft w:val="0"/>
              <w:marRight w:val="0"/>
              <w:marTop w:val="0"/>
              <w:marBottom w:val="0"/>
              <w:divBdr>
                <w:top w:val="none" w:sz="0" w:space="0" w:color="auto"/>
                <w:left w:val="none" w:sz="0" w:space="0" w:color="auto"/>
                <w:bottom w:val="none" w:sz="0" w:space="0" w:color="auto"/>
                <w:right w:val="none" w:sz="0" w:space="0" w:color="auto"/>
              </w:divBdr>
            </w:div>
            <w:div w:id="1293095484">
              <w:marLeft w:val="0"/>
              <w:marRight w:val="0"/>
              <w:marTop w:val="0"/>
              <w:marBottom w:val="0"/>
              <w:divBdr>
                <w:top w:val="none" w:sz="0" w:space="0" w:color="auto"/>
                <w:left w:val="none" w:sz="0" w:space="0" w:color="auto"/>
                <w:bottom w:val="none" w:sz="0" w:space="0" w:color="auto"/>
                <w:right w:val="none" w:sz="0" w:space="0" w:color="auto"/>
              </w:divBdr>
            </w:div>
            <w:div w:id="607008364">
              <w:marLeft w:val="0"/>
              <w:marRight w:val="0"/>
              <w:marTop w:val="0"/>
              <w:marBottom w:val="0"/>
              <w:divBdr>
                <w:top w:val="none" w:sz="0" w:space="0" w:color="auto"/>
                <w:left w:val="none" w:sz="0" w:space="0" w:color="auto"/>
                <w:bottom w:val="none" w:sz="0" w:space="0" w:color="auto"/>
                <w:right w:val="none" w:sz="0" w:space="0" w:color="auto"/>
              </w:divBdr>
            </w:div>
            <w:div w:id="1983846670">
              <w:marLeft w:val="0"/>
              <w:marRight w:val="0"/>
              <w:marTop w:val="0"/>
              <w:marBottom w:val="0"/>
              <w:divBdr>
                <w:top w:val="none" w:sz="0" w:space="0" w:color="auto"/>
                <w:left w:val="none" w:sz="0" w:space="0" w:color="auto"/>
                <w:bottom w:val="none" w:sz="0" w:space="0" w:color="auto"/>
                <w:right w:val="none" w:sz="0" w:space="0" w:color="auto"/>
              </w:divBdr>
            </w:div>
            <w:div w:id="847863067">
              <w:marLeft w:val="0"/>
              <w:marRight w:val="0"/>
              <w:marTop w:val="0"/>
              <w:marBottom w:val="0"/>
              <w:divBdr>
                <w:top w:val="none" w:sz="0" w:space="0" w:color="auto"/>
                <w:left w:val="none" w:sz="0" w:space="0" w:color="auto"/>
                <w:bottom w:val="none" w:sz="0" w:space="0" w:color="auto"/>
                <w:right w:val="none" w:sz="0" w:space="0" w:color="auto"/>
              </w:divBdr>
            </w:div>
            <w:div w:id="1708720477">
              <w:marLeft w:val="0"/>
              <w:marRight w:val="0"/>
              <w:marTop w:val="0"/>
              <w:marBottom w:val="0"/>
              <w:divBdr>
                <w:top w:val="none" w:sz="0" w:space="0" w:color="auto"/>
                <w:left w:val="none" w:sz="0" w:space="0" w:color="auto"/>
                <w:bottom w:val="none" w:sz="0" w:space="0" w:color="auto"/>
                <w:right w:val="none" w:sz="0" w:space="0" w:color="auto"/>
              </w:divBdr>
            </w:div>
            <w:div w:id="1199976203">
              <w:marLeft w:val="0"/>
              <w:marRight w:val="0"/>
              <w:marTop w:val="0"/>
              <w:marBottom w:val="0"/>
              <w:divBdr>
                <w:top w:val="none" w:sz="0" w:space="0" w:color="auto"/>
                <w:left w:val="none" w:sz="0" w:space="0" w:color="auto"/>
                <w:bottom w:val="none" w:sz="0" w:space="0" w:color="auto"/>
                <w:right w:val="none" w:sz="0" w:space="0" w:color="auto"/>
              </w:divBdr>
            </w:div>
            <w:div w:id="1051274409">
              <w:marLeft w:val="0"/>
              <w:marRight w:val="0"/>
              <w:marTop w:val="0"/>
              <w:marBottom w:val="0"/>
              <w:divBdr>
                <w:top w:val="none" w:sz="0" w:space="0" w:color="auto"/>
                <w:left w:val="none" w:sz="0" w:space="0" w:color="auto"/>
                <w:bottom w:val="none" w:sz="0" w:space="0" w:color="auto"/>
                <w:right w:val="none" w:sz="0" w:space="0" w:color="auto"/>
              </w:divBdr>
            </w:div>
            <w:div w:id="1967932852">
              <w:marLeft w:val="0"/>
              <w:marRight w:val="0"/>
              <w:marTop w:val="0"/>
              <w:marBottom w:val="0"/>
              <w:divBdr>
                <w:top w:val="none" w:sz="0" w:space="0" w:color="auto"/>
                <w:left w:val="none" w:sz="0" w:space="0" w:color="auto"/>
                <w:bottom w:val="none" w:sz="0" w:space="0" w:color="auto"/>
                <w:right w:val="none" w:sz="0" w:space="0" w:color="auto"/>
              </w:divBdr>
            </w:div>
            <w:div w:id="481192694">
              <w:marLeft w:val="0"/>
              <w:marRight w:val="0"/>
              <w:marTop w:val="0"/>
              <w:marBottom w:val="0"/>
              <w:divBdr>
                <w:top w:val="none" w:sz="0" w:space="0" w:color="auto"/>
                <w:left w:val="none" w:sz="0" w:space="0" w:color="auto"/>
                <w:bottom w:val="none" w:sz="0" w:space="0" w:color="auto"/>
                <w:right w:val="none" w:sz="0" w:space="0" w:color="auto"/>
              </w:divBdr>
            </w:div>
            <w:div w:id="2066024531">
              <w:marLeft w:val="0"/>
              <w:marRight w:val="0"/>
              <w:marTop w:val="0"/>
              <w:marBottom w:val="0"/>
              <w:divBdr>
                <w:top w:val="none" w:sz="0" w:space="0" w:color="auto"/>
                <w:left w:val="none" w:sz="0" w:space="0" w:color="auto"/>
                <w:bottom w:val="none" w:sz="0" w:space="0" w:color="auto"/>
                <w:right w:val="none" w:sz="0" w:space="0" w:color="auto"/>
              </w:divBdr>
            </w:div>
            <w:div w:id="1798259297">
              <w:marLeft w:val="0"/>
              <w:marRight w:val="0"/>
              <w:marTop w:val="0"/>
              <w:marBottom w:val="0"/>
              <w:divBdr>
                <w:top w:val="none" w:sz="0" w:space="0" w:color="auto"/>
                <w:left w:val="none" w:sz="0" w:space="0" w:color="auto"/>
                <w:bottom w:val="none" w:sz="0" w:space="0" w:color="auto"/>
                <w:right w:val="none" w:sz="0" w:space="0" w:color="auto"/>
              </w:divBdr>
            </w:div>
            <w:div w:id="395784714">
              <w:marLeft w:val="0"/>
              <w:marRight w:val="0"/>
              <w:marTop w:val="0"/>
              <w:marBottom w:val="0"/>
              <w:divBdr>
                <w:top w:val="none" w:sz="0" w:space="0" w:color="auto"/>
                <w:left w:val="none" w:sz="0" w:space="0" w:color="auto"/>
                <w:bottom w:val="none" w:sz="0" w:space="0" w:color="auto"/>
                <w:right w:val="none" w:sz="0" w:space="0" w:color="auto"/>
              </w:divBdr>
            </w:div>
            <w:div w:id="813906763">
              <w:marLeft w:val="0"/>
              <w:marRight w:val="0"/>
              <w:marTop w:val="0"/>
              <w:marBottom w:val="0"/>
              <w:divBdr>
                <w:top w:val="none" w:sz="0" w:space="0" w:color="auto"/>
                <w:left w:val="none" w:sz="0" w:space="0" w:color="auto"/>
                <w:bottom w:val="none" w:sz="0" w:space="0" w:color="auto"/>
                <w:right w:val="none" w:sz="0" w:space="0" w:color="auto"/>
              </w:divBdr>
            </w:div>
            <w:div w:id="1031034131">
              <w:marLeft w:val="0"/>
              <w:marRight w:val="0"/>
              <w:marTop w:val="0"/>
              <w:marBottom w:val="0"/>
              <w:divBdr>
                <w:top w:val="none" w:sz="0" w:space="0" w:color="auto"/>
                <w:left w:val="none" w:sz="0" w:space="0" w:color="auto"/>
                <w:bottom w:val="none" w:sz="0" w:space="0" w:color="auto"/>
                <w:right w:val="none" w:sz="0" w:space="0" w:color="auto"/>
              </w:divBdr>
            </w:div>
            <w:div w:id="1754548425">
              <w:marLeft w:val="0"/>
              <w:marRight w:val="0"/>
              <w:marTop w:val="0"/>
              <w:marBottom w:val="0"/>
              <w:divBdr>
                <w:top w:val="none" w:sz="0" w:space="0" w:color="auto"/>
                <w:left w:val="none" w:sz="0" w:space="0" w:color="auto"/>
                <w:bottom w:val="none" w:sz="0" w:space="0" w:color="auto"/>
                <w:right w:val="none" w:sz="0" w:space="0" w:color="auto"/>
              </w:divBdr>
            </w:div>
            <w:div w:id="1609433841">
              <w:marLeft w:val="0"/>
              <w:marRight w:val="0"/>
              <w:marTop w:val="0"/>
              <w:marBottom w:val="0"/>
              <w:divBdr>
                <w:top w:val="none" w:sz="0" w:space="0" w:color="auto"/>
                <w:left w:val="none" w:sz="0" w:space="0" w:color="auto"/>
                <w:bottom w:val="none" w:sz="0" w:space="0" w:color="auto"/>
                <w:right w:val="none" w:sz="0" w:space="0" w:color="auto"/>
              </w:divBdr>
            </w:div>
            <w:div w:id="1812938874">
              <w:marLeft w:val="0"/>
              <w:marRight w:val="0"/>
              <w:marTop w:val="0"/>
              <w:marBottom w:val="0"/>
              <w:divBdr>
                <w:top w:val="none" w:sz="0" w:space="0" w:color="auto"/>
                <w:left w:val="none" w:sz="0" w:space="0" w:color="auto"/>
                <w:bottom w:val="none" w:sz="0" w:space="0" w:color="auto"/>
                <w:right w:val="none" w:sz="0" w:space="0" w:color="auto"/>
              </w:divBdr>
            </w:div>
            <w:div w:id="282269638">
              <w:marLeft w:val="0"/>
              <w:marRight w:val="0"/>
              <w:marTop w:val="0"/>
              <w:marBottom w:val="0"/>
              <w:divBdr>
                <w:top w:val="none" w:sz="0" w:space="0" w:color="auto"/>
                <w:left w:val="none" w:sz="0" w:space="0" w:color="auto"/>
                <w:bottom w:val="none" w:sz="0" w:space="0" w:color="auto"/>
                <w:right w:val="none" w:sz="0" w:space="0" w:color="auto"/>
              </w:divBdr>
            </w:div>
            <w:div w:id="573667999">
              <w:marLeft w:val="0"/>
              <w:marRight w:val="0"/>
              <w:marTop w:val="0"/>
              <w:marBottom w:val="0"/>
              <w:divBdr>
                <w:top w:val="none" w:sz="0" w:space="0" w:color="auto"/>
                <w:left w:val="none" w:sz="0" w:space="0" w:color="auto"/>
                <w:bottom w:val="none" w:sz="0" w:space="0" w:color="auto"/>
                <w:right w:val="none" w:sz="0" w:space="0" w:color="auto"/>
              </w:divBdr>
            </w:div>
            <w:div w:id="1151604119">
              <w:marLeft w:val="0"/>
              <w:marRight w:val="0"/>
              <w:marTop w:val="0"/>
              <w:marBottom w:val="0"/>
              <w:divBdr>
                <w:top w:val="none" w:sz="0" w:space="0" w:color="auto"/>
                <w:left w:val="none" w:sz="0" w:space="0" w:color="auto"/>
                <w:bottom w:val="none" w:sz="0" w:space="0" w:color="auto"/>
                <w:right w:val="none" w:sz="0" w:space="0" w:color="auto"/>
              </w:divBdr>
            </w:div>
            <w:div w:id="113714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61289">
      <w:bodyDiv w:val="1"/>
      <w:marLeft w:val="0"/>
      <w:marRight w:val="0"/>
      <w:marTop w:val="0"/>
      <w:marBottom w:val="0"/>
      <w:divBdr>
        <w:top w:val="none" w:sz="0" w:space="0" w:color="auto"/>
        <w:left w:val="none" w:sz="0" w:space="0" w:color="auto"/>
        <w:bottom w:val="none" w:sz="0" w:space="0" w:color="auto"/>
        <w:right w:val="none" w:sz="0" w:space="0" w:color="auto"/>
      </w:divBdr>
    </w:div>
    <w:div w:id="2034647005">
      <w:bodyDiv w:val="1"/>
      <w:marLeft w:val="0"/>
      <w:marRight w:val="0"/>
      <w:marTop w:val="0"/>
      <w:marBottom w:val="0"/>
      <w:divBdr>
        <w:top w:val="none" w:sz="0" w:space="0" w:color="auto"/>
        <w:left w:val="none" w:sz="0" w:space="0" w:color="auto"/>
        <w:bottom w:val="none" w:sz="0" w:space="0" w:color="auto"/>
        <w:right w:val="none" w:sz="0" w:space="0" w:color="auto"/>
      </w:divBdr>
    </w:div>
    <w:div w:id="2046829513">
      <w:bodyDiv w:val="1"/>
      <w:marLeft w:val="0"/>
      <w:marRight w:val="0"/>
      <w:marTop w:val="0"/>
      <w:marBottom w:val="0"/>
      <w:divBdr>
        <w:top w:val="none" w:sz="0" w:space="0" w:color="auto"/>
        <w:left w:val="none" w:sz="0" w:space="0" w:color="auto"/>
        <w:bottom w:val="none" w:sz="0" w:space="0" w:color="auto"/>
        <w:right w:val="none" w:sz="0" w:space="0" w:color="auto"/>
      </w:divBdr>
    </w:div>
    <w:div w:id="2048944327">
      <w:bodyDiv w:val="1"/>
      <w:marLeft w:val="0"/>
      <w:marRight w:val="0"/>
      <w:marTop w:val="0"/>
      <w:marBottom w:val="0"/>
      <w:divBdr>
        <w:top w:val="none" w:sz="0" w:space="0" w:color="auto"/>
        <w:left w:val="none" w:sz="0" w:space="0" w:color="auto"/>
        <w:bottom w:val="none" w:sz="0" w:space="0" w:color="auto"/>
        <w:right w:val="none" w:sz="0" w:space="0" w:color="auto"/>
      </w:divBdr>
    </w:div>
    <w:div w:id="2049180826">
      <w:bodyDiv w:val="1"/>
      <w:marLeft w:val="0"/>
      <w:marRight w:val="0"/>
      <w:marTop w:val="0"/>
      <w:marBottom w:val="0"/>
      <w:divBdr>
        <w:top w:val="none" w:sz="0" w:space="0" w:color="auto"/>
        <w:left w:val="none" w:sz="0" w:space="0" w:color="auto"/>
        <w:bottom w:val="none" w:sz="0" w:space="0" w:color="auto"/>
        <w:right w:val="none" w:sz="0" w:space="0" w:color="auto"/>
      </w:divBdr>
    </w:div>
    <w:div w:id="2051296714">
      <w:bodyDiv w:val="1"/>
      <w:marLeft w:val="0"/>
      <w:marRight w:val="0"/>
      <w:marTop w:val="0"/>
      <w:marBottom w:val="0"/>
      <w:divBdr>
        <w:top w:val="none" w:sz="0" w:space="0" w:color="auto"/>
        <w:left w:val="none" w:sz="0" w:space="0" w:color="auto"/>
        <w:bottom w:val="none" w:sz="0" w:space="0" w:color="auto"/>
        <w:right w:val="none" w:sz="0" w:space="0" w:color="auto"/>
      </w:divBdr>
    </w:div>
    <w:div w:id="2066949576">
      <w:bodyDiv w:val="1"/>
      <w:marLeft w:val="0"/>
      <w:marRight w:val="0"/>
      <w:marTop w:val="0"/>
      <w:marBottom w:val="0"/>
      <w:divBdr>
        <w:top w:val="none" w:sz="0" w:space="0" w:color="auto"/>
        <w:left w:val="none" w:sz="0" w:space="0" w:color="auto"/>
        <w:bottom w:val="none" w:sz="0" w:space="0" w:color="auto"/>
        <w:right w:val="none" w:sz="0" w:space="0" w:color="auto"/>
      </w:divBdr>
    </w:div>
    <w:div w:id="2076539288">
      <w:bodyDiv w:val="1"/>
      <w:marLeft w:val="0"/>
      <w:marRight w:val="0"/>
      <w:marTop w:val="0"/>
      <w:marBottom w:val="0"/>
      <w:divBdr>
        <w:top w:val="none" w:sz="0" w:space="0" w:color="auto"/>
        <w:left w:val="none" w:sz="0" w:space="0" w:color="auto"/>
        <w:bottom w:val="none" w:sz="0" w:space="0" w:color="auto"/>
        <w:right w:val="none" w:sz="0" w:space="0" w:color="auto"/>
      </w:divBdr>
    </w:div>
    <w:div w:id="2077894519">
      <w:bodyDiv w:val="1"/>
      <w:marLeft w:val="0"/>
      <w:marRight w:val="0"/>
      <w:marTop w:val="0"/>
      <w:marBottom w:val="0"/>
      <w:divBdr>
        <w:top w:val="none" w:sz="0" w:space="0" w:color="auto"/>
        <w:left w:val="none" w:sz="0" w:space="0" w:color="auto"/>
        <w:bottom w:val="none" w:sz="0" w:space="0" w:color="auto"/>
        <w:right w:val="none" w:sz="0" w:space="0" w:color="auto"/>
      </w:divBdr>
    </w:div>
    <w:div w:id="2100563772">
      <w:bodyDiv w:val="1"/>
      <w:marLeft w:val="0"/>
      <w:marRight w:val="0"/>
      <w:marTop w:val="0"/>
      <w:marBottom w:val="0"/>
      <w:divBdr>
        <w:top w:val="none" w:sz="0" w:space="0" w:color="auto"/>
        <w:left w:val="none" w:sz="0" w:space="0" w:color="auto"/>
        <w:bottom w:val="none" w:sz="0" w:space="0" w:color="auto"/>
        <w:right w:val="none" w:sz="0" w:space="0" w:color="auto"/>
      </w:divBdr>
    </w:div>
    <w:div w:id="2100641170">
      <w:bodyDiv w:val="1"/>
      <w:marLeft w:val="0"/>
      <w:marRight w:val="0"/>
      <w:marTop w:val="0"/>
      <w:marBottom w:val="0"/>
      <w:divBdr>
        <w:top w:val="none" w:sz="0" w:space="0" w:color="auto"/>
        <w:left w:val="none" w:sz="0" w:space="0" w:color="auto"/>
        <w:bottom w:val="none" w:sz="0" w:space="0" w:color="auto"/>
        <w:right w:val="none" w:sz="0" w:space="0" w:color="auto"/>
      </w:divBdr>
    </w:div>
    <w:div w:id="2100788911">
      <w:bodyDiv w:val="1"/>
      <w:marLeft w:val="0"/>
      <w:marRight w:val="0"/>
      <w:marTop w:val="0"/>
      <w:marBottom w:val="0"/>
      <w:divBdr>
        <w:top w:val="none" w:sz="0" w:space="0" w:color="auto"/>
        <w:left w:val="none" w:sz="0" w:space="0" w:color="auto"/>
        <w:bottom w:val="none" w:sz="0" w:space="0" w:color="auto"/>
        <w:right w:val="none" w:sz="0" w:space="0" w:color="auto"/>
      </w:divBdr>
    </w:div>
    <w:div w:id="2105606901">
      <w:bodyDiv w:val="1"/>
      <w:marLeft w:val="0"/>
      <w:marRight w:val="0"/>
      <w:marTop w:val="0"/>
      <w:marBottom w:val="0"/>
      <w:divBdr>
        <w:top w:val="none" w:sz="0" w:space="0" w:color="auto"/>
        <w:left w:val="none" w:sz="0" w:space="0" w:color="auto"/>
        <w:bottom w:val="none" w:sz="0" w:space="0" w:color="auto"/>
        <w:right w:val="none" w:sz="0" w:space="0" w:color="auto"/>
      </w:divBdr>
    </w:div>
    <w:div w:id="2105607755">
      <w:bodyDiv w:val="1"/>
      <w:marLeft w:val="0"/>
      <w:marRight w:val="0"/>
      <w:marTop w:val="0"/>
      <w:marBottom w:val="0"/>
      <w:divBdr>
        <w:top w:val="none" w:sz="0" w:space="0" w:color="auto"/>
        <w:left w:val="none" w:sz="0" w:space="0" w:color="auto"/>
        <w:bottom w:val="none" w:sz="0" w:space="0" w:color="auto"/>
        <w:right w:val="none" w:sz="0" w:space="0" w:color="auto"/>
      </w:divBdr>
    </w:div>
    <w:div w:id="2107076477">
      <w:bodyDiv w:val="1"/>
      <w:marLeft w:val="0"/>
      <w:marRight w:val="0"/>
      <w:marTop w:val="0"/>
      <w:marBottom w:val="0"/>
      <w:divBdr>
        <w:top w:val="none" w:sz="0" w:space="0" w:color="auto"/>
        <w:left w:val="none" w:sz="0" w:space="0" w:color="auto"/>
        <w:bottom w:val="none" w:sz="0" w:space="0" w:color="auto"/>
        <w:right w:val="none" w:sz="0" w:space="0" w:color="auto"/>
      </w:divBdr>
    </w:div>
    <w:div w:id="2113041493">
      <w:bodyDiv w:val="1"/>
      <w:marLeft w:val="0"/>
      <w:marRight w:val="0"/>
      <w:marTop w:val="0"/>
      <w:marBottom w:val="0"/>
      <w:divBdr>
        <w:top w:val="none" w:sz="0" w:space="0" w:color="auto"/>
        <w:left w:val="none" w:sz="0" w:space="0" w:color="auto"/>
        <w:bottom w:val="none" w:sz="0" w:space="0" w:color="auto"/>
        <w:right w:val="none" w:sz="0" w:space="0" w:color="auto"/>
      </w:divBdr>
    </w:div>
    <w:div w:id="2117096720">
      <w:bodyDiv w:val="1"/>
      <w:marLeft w:val="0"/>
      <w:marRight w:val="0"/>
      <w:marTop w:val="0"/>
      <w:marBottom w:val="0"/>
      <w:divBdr>
        <w:top w:val="none" w:sz="0" w:space="0" w:color="auto"/>
        <w:left w:val="none" w:sz="0" w:space="0" w:color="auto"/>
        <w:bottom w:val="none" w:sz="0" w:space="0" w:color="auto"/>
        <w:right w:val="none" w:sz="0" w:space="0" w:color="auto"/>
      </w:divBdr>
    </w:div>
    <w:div w:id="2120643685">
      <w:bodyDiv w:val="1"/>
      <w:marLeft w:val="0"/>
      <w:marRight w:val="0"/>
      <w:marTop w:val="0"/>
      <w:marBottom w:val="0"/>
      <w:divBdr>
        <w:top w:val="none" w:sz="0" w:space="0" w:color="auto"/>
        <w:left w:val="none" w:sz="0" w:space="0" w:color="auto"/>
        <w:bottom w:val="none" w:sz="0" w:space="0" w:color="auto"/>
        <w:right w:val="none" w:sz="0" w:space="0" w:color="auto"/>
      </w:divBdr>
    </w:div>
    <w:div w:id="2126658963">
      <w:bodyDiv w:val="1"/>
      <w:marLeft w:val="0"/>
      <w:marRight w:val="0"/>
      <w:marTop w:val="0"/>
      <w:marBottom w:val="0"/>
      <w:divBdr>
        <w:top w:val="none" w:sz="0" w:space="0" w:color="auto"/>
        <w:left w:val="none" w:sz="0" w:space="0" w:color="auto"/>
        <w:bottom w:val="none" w:sz="0" w:space="0" w:color="auto"/>
        <w:right w:val="none" w:sz="0" w:space="0" w:color="auto"/>
      </w:divBdr>
    </w:div>
    <w:div w:id="2132741194">
      <w:bodyDiv w:val="1"/>
      <w:marLeft w:val="0"/>
      <w:marRight w:val="0"/>
      <w:marTop w:val="0"/>
      <w:marBottom w:val="0"/>
      <w:divBdr>
        <w:top w:val="none" w:sz="0" w:space="0" w:color="auto"/>
        <w:left w:val="none" w:sz="0" w:space="0" w:color="auto"/>
        <w:bottom w:val="none" w:sz="0" w:space="0" w:color="auto"/>
        <w:right w:val="none" w:sz="0" w:space="0" w:color="auto"/>
      </w:divBdr>
    </w:div>
    <w:div w:id="2136215206">
      <w:bodyDiv w:val="1"/>
      <w:marLeft w:val="0"/>
      <w:marRight w:val="0"/>
      <w:marTop w:val="0"/>
      <w:marBottom w:val="0"/>
      <w:divBdr>
        <w:top w:val="none" w:sz="0" w:space="0" w:color="auto"/>
        <w:left w:val="none" w:sz="0" w:space="0" w:color="auto"/>
        <w:bottom w:val="none" w:sz="0" w:space="0" w:color="auto"/>
        <w:right w:val="none" w:sz="0" w:space="0" w:color="auto"/>
      </w:divBdr>
    </w:div>
    <w:div w:id="2141073587">
      <w:bodyDiv w:val="1"/>
      <w:marLeft w:val="0"/>
      <w:marRight w:val="0"/>
      <w:marTop w:val="0"/>
      <w:marBottom w:val="0"/>
      <w:divBdr>
        <w:top w:val="none" w:sz="0" w:space="0" w:color="auto"/>
        <w:left w:val="none" w:sz="0" w:space="0" w:color="auto"/>
        <w:bottom w:val="none" w:sz="0" w:space="0" w:color="auto"/>
        <w:right w:val="none" w:sz="0" w:space="0" w:color="auto"/>
      </w:divBdr>
    </w:div>
    <w:div w:id="2143227695">
      <w:bodyDiv w:val="1"/>
      <w:marLeft w:val="0"/>
      <w:marRight w:val="0"/>
      <w:marTop w:val="0"/>
      <w:marBottom w:val="0"/>
      <w:divBdr>
        <w:top w:val="none" w:sz="0" w:space="0" w:color="auto"/>
        <w:left w:val="none" w:sz="0" w:space="0" w:color="auto"/>
        <w:bottom w:val="none" w:sz="0" w:space="0" w:color="auto"/>
        <w:right w:val="none" w:sz="0" w:space="0" w:color="auto"/>
      </w:divBdr>
    </w:div>
    <w:div w:id="2143768013">
      <w:bodyDiv w:val="1"/>
      <w:marLeft w:val="0"/>
      <w:marRight w:val="0"/>
      <w:marTop w:val="0"/>
      <w:marBottom w:val="0"/>
      <w:divBdr>
        <w:top w:val="none" w:sz="0" w:space="0" w:color="auto"/>
        <w:left w:val="none" w:sz="0" w:space="0" w:color="auto"/>
        <w:bottom w:val="none" w:sz="0" w:space="0" w:color="auto"/>
        <w:right w:val="none" w:sz="0" w:space="0" w:color="auto"/>
      </w:divBdr>
    </w:div>
    <w:div w:id="2146460823">
      <w:bodyDiv w:val="1"/>
      <w:marLeft w:val="0"/>
      <w:marRight w:val="0"/>
      <w:marTop w:val="0"/>
      <w:marBottom w:val="0"/>
      <w:divBdr>
        <w:top w:val="none" w:sz="0" w:space="0" w:color="auto"/>
        <w:left w:val="none" w:sz="0" w:space="0" w:color="auto"/>
        <w:bottom w:val="none" w:sz="0" w:space="0" w:color="auto"/>
        <w:right w:val="none" w:sz="0" w:space="0" w:color="auto"/>
      </w:divBdr>
      <w:divsChild>
        <w:div w:id="2010283563">
          <w:marLeft w:val="0"/>
          <w:marRight w:val="0"/>
          <w:marTop w:val="0"/>
          <w:marBottom w:val="0"/>
          <w:divBdr>
            <w:top w:val="none" w:sz="0" w:space="0" w:color="auto"/>
            <w:left w:val="none" w:sz="0" w:space="0" w:color="auto"/>
            <w:bottom w:val="none" w:sz="0" w:space="0" w:color="auto"/>
            <w:right w:val="none" w:sz="0" w:space="0" w:color="auto"/>
          </w:divBdr>
          <w:divsChild>
            <w:div w:id="1274291019">
              <w:marLeft w:val="0"/>
              <w:marRight w:val="0"/>
              <w:marTop w:val="0"/>
              <w:marBottom w:val="0"/>
              <w:divBdr>
                <w:top w:val="none" w:sz="0" w:space="0" w:color="auto"/>
                <w:left w:val="none" w:sz="0" w:space="0" w:color="auto"/>
                <w:bottom w:val="none" w:sz="0" w:space="0" w:color="auto"/>
                <w:right w:val="none" w:sz="0" w:space="0" w:color="auto"/>
              </w:divBdr>
            </w:div>
          </w:divsChild>
        </w:div>
        <w:div w:id="1752390184">
          <w:marLeft w:val="0"/>
          <w:marRight w:val="0"/>
          <w:marTop w:val="0"/>
          <w:marBottom w:val="0"/>
          <w:divBdr>
            <w:top w:val="none" w:sz="0" w:space="0" w:color="auto"/>
            <w:left w:val="none" w:sz="0" w:space="0" w:color="auto"/>
            <w:bottom w:val="none" w:sz="0" w:space="0" w:color="auto"/>
            <w:right w:val="none" w:sz="0" w:space="0" w:color="auto"/>
          </w:divBdr>
        </w:div>
        <w:div w:id="1155412254">
          <w:marLeft w:val="0"/>
          <w:marRight w:val="0"/>
          <w:marTop w:val="0"/>
          <w:marBottom w:val="0"/>
          <w:divBdr>
            <w:top w:val="none" w:sz="0" w:space="0" w:color="auto"/>
            <w:left w:val="none" w:sz="0" w:space="0" w:color="auto"/>
            <w:bottom w:val="none" w:sz="0" w:space="0" w:color="auto"/>
            <w:right w:val="none" w:sz="0" w:space="0" w:color="auto"/>
          </w:divBdr>
          <w:divsChild>
            <w:div w:id="1280915952">
              <w:marLeft w:val="0"/>
              <w:marRight w:val="0"/>
              <w:marTop w:val="0"/>
              <w:marBottom w:val="0"/>
              <w:divBdr>
                <w:top w:val="none" w:sz="0" w:space="0" w:color="auto"/>
                <w:left w:val="none" w:sz="0" w:space="0" w:color="auto"/>
                <w:bottom w:val="none" w:sz="0" w:space="0" w:color="auto"/>
                <w:right w:val="none" w:sz="0" w:space="0" w:color="auto"/>
              </w:divBdr>
            </w:div>
          </w:divsChild>
        </w:div>
        <w:div w:id="1948191890">
          <w:marLeft w:val="0"/>
          <w:marRight w:val="0"/>
          <w:marTop w:val="0"/>
          <w:marBottom w:val="0"/>
          <w:divBdr>
            <w:top w:val="none" w:sz="0" w:space="0" w:color="auto"/>
            <w:left w:val="none" w:sz="0" w:space="0" w:color="auto"/>
            <w:bottom w:val="none" w:sz="0" w:space="0" w:color="auto"/>
            <w:right w:val="none" w:sz="0" w:space="0" w:color="auto"/>
          </w:divBdr>
        </w:div>
        <w:div w:id="521822528">
          <w:marLeft w:val="0"/>
          <w:marRight w:val="0"/>
          <w:marTop w:val="0"/>
          <w:marBottom w:val="0"/>
          <w:divBdr>
            <w:top w:val="none" w:sz="0" w:space="0" w:color="auto"/>
            <w:left w:val="none" w:sz="0" w:space="0" w:color="auto"/>
            <w:bottom w:val="none" w:sz="0" w:space="0" w:color="auto"/>
            <w:right w:val="none" w:sz="0" w:space="0" w:color="auto"/>
          </w:divBdr>
          <w:divsChild>
            <w:div w:id="1394501250">
              <w:marLeft w:val="0"/>
              <w:marRight w:val="0"/>
              <w:marTop w:val="0"/>
              <w:marBottom w:val="0"/>
              <w:divBdr>
                <w:top w:val="none" w:sz="0" w:space="0" w:color="auto"/>
                <w:left w:val="none" w:sz="0" w:space="0" w:color="auto"/>
                <w:bottom w:val="none" w:sz="0" w:space="0" w:color="auto"/>
                <w:right w:val="none" w:sz="0" w:space="0" w:color="auto"/>
              </w:divBdr>
            </w:div>
          </w:divsChild>
        </w:div>
        <w:div w:id="181865443">
          <w:marLeft w:val="0"/>
          <w:marRight w:val="0"/>
          <w:marTop w:val="0"/>
          <w:marBottom w:val="0"/>
          <w:divBdr>
            <w:top w:val="none" w:sz="0" w:space="0" w:color="auto"/>
            <w:left w:val="none" w:sz="0" w:space="0" w:color="auto"/>
            <w:bottom w:val="none" w:sz="0" w:space="0" w:color="auto"/>
            <w:right w:val="none" w:sz="0" w:space="0" w:color="auto"/>
          </w:divBdr>
        </w:div>
        <w:div w:id="329869920">
          <w:marLeft w:val="0"/>
          <w:marRight w:val="0"/>
          <w:marTop w:val="0"/>
          <w:marBottom w:val="0"/>
          <w:divBdr>
            <w:top w:val="none" w:sz="0" w:space="0" w:color="auto"/>
            <w:left w:val="none" w:sz="0" w:space="0" w:color="auto"/>
            <w:bottom w:val="none" w:sz="0" w:space="0" w:color="auto"/>
            <w:right w:val="none" w:sz="0" w:space="0" w:color="auto"/>
          </w:divBdr>
          <w:divsChild>
            <w:div w:id="237327800">
              <w:marLeft w:val="0"/>
              <w:marRight w:val="0"/>
              <w:marTop w:val="0"/>
              <w:marBottom w:val="0"/>
              <w:divBdr>
                <w:top w:val="none" w:sz="0" w:space="0" w:color="auto"/>
                <w:left w:val="none" w:sz="0" w:space="0" w:color="auto"/>
                <w:bottom w:val="none" w:sz="0" w:space="0" w:color="auto"/>
                <w:right w:val="none" w:sz="0" w:space="0" w:color="auto"/>
              </w:divBdr>
            </w:div>
          </w:divsChild>
        </w:div>
        <w:div w:id="453643171">
          <w:marLeft w:val="0"/>
          <w:marRight w:val="0"/>
          <w:marTop w:val="0"/>
          <w:marBottom w:val="0"/>
          <w:divBdr>
            <w:top w:val="none" w:sz="0" w:space="0" w:color="auto"/>
            <w:left w:val="none" w:sz="0" w:space="0" w:color="auto"/>
            <w:bottom w:val="none" w:sz="0" w:space="0" w:color="auto"/>
            <w:right w:val="none" w:sz="0" w:space="0" w:color="auto"/>
          </w:divBdr>
        </w:div>
        <w:div w:id="310064040">
          <w:marLeft w:val="0"/>
          <w:marRight w:val="0"/>
          <w:marTop w:val="0"/>
          <w:marBottom w:val="0"/>
          <w:divBdr>
            <w:top w:val="none" w:sz="0" w:space="0" w:color="auto"/>
            <w:left w:val="none" w:sz="0" w:space="0" w:color="auto"/>
            <w:bottom w:val="none" w:sz="0" w:space="0" w:color="auto"/>
            <w:right w:val="none" w:sz="0" w:space="0" w:color="auto"/>
          </w:divBdr>
          <w:divsChild>
            <w:div w:id="1916548600">
              <w:marLeft w:val="0"/>
              <w:marRight w:val="0"/>
              <w:marTop w:val="0"/>
              <w:marBottom w:val="0"/>
              <w:divBdr>
                <w:top w:val="none" w:sz="0" w:space="0" w:color="auto"/>
                <w:left w:val="none" w:sz="0" w:space="0" w:color="auto"/>
                <w:bottom w:val="none" w:sz="0" w:space="0" w:color="auto"/>
                <w:right w:val="none" w:sz="0" w:space="0" w:color="auto"/>
              </w:divBdr>
            </w:div>
          </w:divsChild>
        </w:div>
        <w:div w:id="2074228476">
          <w:marLeft w:val="0"/>
          <w:marRight w:val="0"/>
          <w:marTop w:val="0"/>
          <w:marBottom w:val="0"/>
          <w:divBdr>
            <w:top w:val="none" w:sz="0" w:space="0" w:color="auto"/>
            <w:left w:val="none" w:sz="0" w:space="0" w:color="auto"/>
            <w:bottom w:val="none" w:sz="0" w:space="0" w:color="auto"/>
            <w:right w:val="none" w:sz="0" w:space="0" w:color="auto"/>
          </w:divBdr>
          <w:divsChild>
            <w:div w:id="487944627">
              <w:marLeft w:val="0"/>
              <w:marRight w:val="0"/>
              <w:marTop w:val="0"/>
              <w:marBottom w:val="0"/>
              <w:divBdr>
                <w:top w:val="none" w:sz="0" w:space="0" w:color="auto"/>
                <w:left w:val="none" w:sz="0" w:space="0" w:color="auto"/>
                <w:bottom w:val="none" w:sz="0" w:space="0" w:color="auto"/>
                <w:right w:val="none" w:sz="0" w:space="0" w:color="auto"/>
              </w:divBdr>
              <w:divsChild>
                <w:div w:id="994339956">
                  <w:marLeft w:val="0"/>
                  <w:marRight w:val="0"/>
                  <w:marTop w:val="0"/>
                  <w:marBottom w:val="0"/>
                  <w:divBdr>
                    <w:top w:val="none" w:sz="0" w:space="0" w:color="auto"/>
                    <w:left w:val="none" w:sz="0" w:space="0" w:color="auto"/>
                    <w:bottom w:val="none" w:sz="0" w:space="0" w:color="auto"/>
                    <w:right w:val="none" w:sz="0" w:space="0" w:color="auto"/>
                  </w:divBdr>
                </w:div>
                <w:div w:id="1205481566">
                  <w:marLeft w:val="0"/>
                  <w:marRight w:val="0"/>
                  <w:marTop w:val="0"/>
                  <w:marBottom w:val="0"/>
                  <w:divBdr>
                    <w:top w:val="none" w:sz="0" w:space="0" w:color="auto"/>
                    <w:left w:val="none" w:sz="0" w:space="0" w:color="auto"/>
                    <w:bottom w:val="none" w:sz="0" w:space="0" w:color="auto"/>
                    <w:right w:val="none" w:sz="0" w:space="0" w:color="auto"/>
                  </w:divBdr>
                  <w:divsChild>
                    <w:div w:id="888692244">
                      <w:marLeft w:val="0"/>
                      <w:marRight w:val="0"/>
                      <w:marTop w:val="0"/>
                      <w:marBottom w:val="0"/>
                      <w:divBdr>
                        <w:top w:val="none" w:sz="0" w:space="0" w:color="auto"/>
                        <w:left w:val="none" w:sz="0" w:space="0" w:color="auto"/>
                        <w:bottom w:val="none" w:sz="0" w:space="0" w:color="auto"/>
                        <w:right w:val="none" w:sz="0" w:space="0" w:color="auto"/>
                      </w:divBdr>
                      <w:divsChild>
                        <w:div w:id="1024554401">
                          <w:marLeft w:val="0"/>
                          <w:marRight w:val="0"/>
                          <w:marTop w:val="0"/>
                          <w:marBottom w:val="0"/>
                          <w:divBdr>
                            <w:top w:val="single" w:sz="6" w:space="6" w:color="CCCCCC"/>
                            <w:left w:val="single" w:sz="6" w:space="13" w:color="CCCCCC"/>
                            <w:bottom w:val="single" w:sz="6" w:space="6" w:color="CCCCCC"/>
                            <w:right w:val="single" w:sz="6" w:space="6" w:color="CCCCCC"/>
                          </w:divBdr>
                        </w:div>
                        <w:div w:id="1172062775">
                          <w:marLeft w:val="0"/>
                          <w:marRight w:val="0"/>
                          <w:marTop w:val="0"/>
                          <w:marBottom w:val="0"/>
                          <w:divBdr>
                            <w:top w:val="single" w:sz="6" w:space="6" w:color="CCCCCC"/>
                            <w:left w:val="single" w:sz="6" w:space="13" w:color="CCCCCC"/>
                            <w:bottom w:val="single" w:sz="6" w:space="6" w:color="CCCCCC"/>
                            <w:right w:val="single" w:sz="6" w:space="6" w:color="CCCCCC"/>
                          </w:divBdr>
                        </w:div>
                        <w:div w:id="116971299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26668586">
              <w:marLeft w:val="0"/>
              <w:marRight w:val="0"/>
              <w:marTop w:val="0"/>
              <w:marBottom w:val="0"/>
              <w:divBdr>
                <w:top w:val="none" w:sz="0" w:space="0" w:color="auto"/>
                <w:left w:val="none" w:sz="0" w:space="0" w:color="auto"/>
                <w:bottom w:val="none" w:sz="0" w:space="0" w:color="auto"/>
                <w:right w:val="none" w:sz="0" w:space="0" w:color="auto"/>
              </w:divBdr>
              <w:divsChild>
                <w:div w:id="487861590">
                  <w:marLeft w:val="0"/>
                  <w:marRight w:val="0"/>
                  <w:marTop w:val="0"/>
                  <w:marBottom w:val="0"/>
                  <w:divBdr>
                    <w:top w:val="none" w:sz="0" w:space="0" w:color="auto"/>
                    <w:left w:val="none" w:sz="0" w:space="0" w:color="auto"/>
                    <w:bottom w:val="none" w:sz="0" w:space="0" w:color="auto"/>
                    <w:right w:val="none" w:sz="0" w:space="0" w:color="auto"/>
                  </w:divBdr>
                </w:div>
                <w:div w:id="2144694882">
                  <w:marLeft w:val="0"/>
                  <w:marRight w:val="0"/>
                  <w:marTop w:val="0"/>
                  <w:marBottom w:val="0"/>
                  <w:divBdr>
                    <w:top w:val="none" w:sz="0" w:space="0" w:color="auto"/>
                    <w:left w:val="none" w:sz="0" w:space="0" w:color="auto"/>
                    <w:bottom w:val="none" w:sz="0" w:space="0" w:color="auto"/>
                    <w:right w:val="none" w:sz="0" w:space="0" w:color="auto"/>
                  </w:divBdr>
                  <w:divsChild>
                    <w:div w:id="1267883348">
                      <w:marLeft w:val="0"/>
                      <w:marRight w:val="0"/>
                      <w:marTop w:val="0"/>
                      <w:marBottom w:val="0"/>
                      <w:divBdr>
                        <w:top w:val="none" w:sz="0" w:space="0" w:color="auto"/>
                        <w:left w:val="none" w:sz="0" w:space="0" w:color="auto"/>
                        <w:bottom w:val="none" w:sz="0" w:space="0" w:color="auto"/>
                        <w:right w:val="none" w:sz="0" w:space="0" w:color="auto"/>
                      </w:divBdr>
                      <w:divsChild>
                        <w:div w:id="1287127041">
                          <w:marLeft w:val="0"/>
                          <w:marRight w:val="0"/>
                          <w:marTop w:val="0"/>
                          <w:marBottom w:val="0"/>
                          <w:divBdr>
                            <w:top w:val="single" w:sz="6" w:space="6" w:color="CCCCCC"/>
                            <w:left w:val="single" w:sz="6" w:space="13" w:color="CCCCCC"/>
                            <w:bottom w:val="single" w:sz="6" w:space="6" w:color="CCCCCC"/>
                            <w:right w:val="single" w:sz="6" w:space="6" w:color="CCCCCC"/>
                          </w:divBdr>
                        </w:div>
                        <w:div w:id="822507757">
                          <w:marLeft w:val="0"/>
                          <w:marRight w:val="0"/>
                          <w:marTop w:val="0"/>
                          <w:marBottom w:val="0"/>
                          <w:divBdr>
                            <w:top w:val="single" w:sz="6" w:space="6" w:color="CCCCCC"/>
                            <w:left w:val="single" w:sz="6" w:space="13" w:color="CCCCCC"/>
                            <w:bottom w:val="single" w:sz="6" w:space="6" w:color="CCCCCC"/>
                            <w:right w:val="single" w:sz="6" w:space="6" w:color="CCCCCC"/>
                          </w:divBdr>
                        </w:div>
                        <w:div w:id="146789205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3482705">
              <w:marLeft w:val="0"/>
              <w:marRight w:val="0"/>
              <w:marTop w:val="0"/>
              <w:marBottom w:val="0"/>
              <w:divBdr>
                <w:top w:val="none" w:sz="0" w:space="0" w:color="auto"/>
                <w:left w:val="none" w:sz="0" w:space="0" w:color="auto"/>
                <w:bottom w:val="none" w:sz="0" w:space="0" w:color="auto"/>
                <w:right w:val="none" w:sz="0" w:space="0" w:color="auto"/>
              </w:divBdr>
              <w:divsChild>
                <w:div w:id="2052880618">
                  <w:marLeft w:val="0"/>
                  <w:marRight w:val="0"/>
                  <w:marTop w:val="0"/>
                  <w:marBottom w:val="0"/>
                  <w:divBdr>
                    <w:top w:val="none" w:sz="0" w:space="0" w:color="auto"/>
                    <w:left w:val="none" w:sz="0" w:space="0" w:color="auto"/>
                    <w:bottom w:val="none" w:sz="0" w:space="0" w:color="auto"/>
                    <w:right w:val="none" w:sz="0" w:space="0" w:color="auto"/>
                  </w:divBdr>
                </w:div>
                <w:div w:id="1174610863">
                  <w:marLeft w:val="0"/>
                  <w:marRight w:val="0"/>
                  <w:marTop w:val="0"/>
                  <w:marBottom w:val="0"/>
                  <w:divBdr>
                    <w:top w:val="none" w:sz="0" w:space="0" w:color="auto"/>
                    <w:left w:val="none" w:sz="0" w:space="0" w:color="auto"/>
                    <w:bottom w:val="none" w:sz="0" w:space="0" w:color="auto"/>
                    <w:right w:val="none" w:sz="0" w:space="0" w:color="auto"/>
                  </w:divBdr>
                  <w:divsChild>
                    <w:div w:id="630138858">
                      <w:marLeft w:val="0"/>
                      <w:marRight w:val="0"/>
                      <w:marTop w:val="0"/>
                      <w:marBottom w:val="0"/>
                      <w:divBdr>
                        <w:top w:val="none" w:sz="0" w:space="0" w:color="auto"/>
                        <w:left w:val="none" w:sz="0" w:space="0" w:color="auto"/>
                        <w:bottom w:val="none" w:sz="0" w:space="0" w:color="auto"/>
                        <w:right w:val="none" w:sz="0" w:space="0" w:color="auto"/>
                      </w:divBdr>
                      <w:divsChild>
                        <w:div w:id="1487162452">
                          <w:marLeft w:val="0"/>
                          <w:marRight w:val="0"/>
                          <w:marTop w:val="0"/>
                          <w:marBottom w:val="0"/>
                          <w:divBdr>
                            <w:top w:val="single" w:sz="6" w:space="6" w:color="CCCCCC"/>
                            <w:left w:val="single" w:sz="6" w:space="13" w:color="CCCCCC"/>
                            <w:bottom w:val="single" w:sz="6" w:space="6" w:color="CCCCCC"/>
                            <w:right w:val="single" w:sz="6" w:space="6" w:color="CCCCCC"/>
                          </w:divBdr>
                        </w:div>
                        <w:div w:id="1235507303">
                          <w:marLeft w:val="0"/>
                          <w:marRight w:val="0"/>
                          <w:marTop w:val="0"/>
                          <w:marBottom w:val="0"/>
                          <w:divBdr>
                            <w:top w:val="single" w:sz="6" w:space="6" w:color="CCCCCC"/>
                            <w:left w:val="single" w:sz="6" w:space="13" w:color="CCCCCC"/>
                            <w:bottom w:val="single" w:sz="6" w:space="6" w:color="CCCCCC"/>
                            <w:right w:val="single" w:sz="6" w:space="6" w:color="CCCCCC"/>
                          </w:divBdr>
                        </w:div>
                        <w:div w:id="1481590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036081589">
              <w:marLeft w:val="0"/>
              <w:marRight w:val="0"/>
              <w:marTop w:val="0"/>
              <w:marBottom w:val="0"/>
              <w:divBdr>
                <w:top w:val="none" w:sz="0" w:space="0" w:color="auto"/>
                <w:left w:val="none" w:sz="0" w:space="0" w:color="auto"/>
                <w:bottom w:val="none" w:sz="0" w:space="0" w:color="auto"/>
                <w:right w:val="none" w:sz="0" w:space="0" w:color="auto"/>
              </w:divBdr>
              <w:divsChild>
                <w:div w:id="1378435314">
                  <w:marLeft w:val="0"/>
                  <w:marRight w:val="0"/>
                  <w:marTop w:val="0"/>
                  <w:marBottom w:val="0"/>
                  <w:divBdr>
                    <w:top w:val="none" w:sz="0" w:space="0" w:color="auto"/>
                    <w:left w:val="none" w:sz="0" w:space="0" w:color="auto"/>
                    <w:bottom w:val="none" w:sz="0" w:space="0" w:color="auto"/>
                    <w:right w:val="none" w:sz="0" w:space="0" w:color="auto"/>
                  </w:divBdr>
                </w:div>
                <w:div w:id="1255673540">
                  <w:marLeft w:val="0"/>
                  <w:marRight w:val="0"/>
                  <w:marTop w:val="0"/>
                  <w:marBottom w:val="0"/>
                  <w:divBdr>
                    <w:top w:val="none" w:sz="0" w:space="0" w:color="auto"/>
                    <w:left w:val="none" w:sz="0" w:space="0" w:color="auto"/>
                    <w:bottom w:val="none" w:sz="0" w:space="0" w:color="auto"/>
                    <w:right w:val="none" w:sz="0" w:space="0" w:color="auto"/>
                  </w:divBdr>
                  <w:divsChild>
                    <w:div w:id="1295331577">
                      <w:marLeft w:val="0"/>
                      <w:marRight w:val="0"/>
                      <w:marTop w:val="0"/>
                      <w:marBottom w:val="0"/>
                      <w:divBdr>
                        <w:top w:val="none" w:sz="0" w:space="0" w:color="auto"/>
                        <w:left w:val="none" w:sz="0" w:space="0" w:color="auto"/>
                        <w:bottom w:val="none" w:sz="0" w:space="0" w:color="auto"/>
                        <w:right w:val="none" w:sz="0" w:space="0" w:color="auto"/>
                      </w:divBdr>
                      <w:divsChild>
                        <w:div w:id="600066439">
                          <w:marLeft w:val="0"/>
                          <w:marRight w:val="0"/>
                          <w:marTop w:val="0"/>
                          <w:marBottom w:val="0"/>
                          <w:divBdr>
                            <w:top w:val="single" w:sz="6" w:space="6" w:color="CCCCCC"/>
                            <w:left w:val="single" w:sz="6" w:space="13" w:color="CCCCCC"/>
                            <w:bottom w:val="single" w:sz="6" w:space="6" w:color="CCCCCC"/>
                            <w:right w:val="single" w:sz="6" w:space="6" w:color="CCCCCC"/>
                          </w:divBdr>
                        </w:div>
                        <w:div w:id="1623222287">
                          <w:marLeft w:val="0"/>
                          <w:marRight w:val="0"/>
                          <w:marTop w:val="0"/>
                          <w:marBottom w:val="0"/>
                          <w:divBdr>
                            <w:top w:val="single" w:sz="6" w:space="6" w:color="CCCCCC"/>
                            <w:left w:val="single" w:sz="6" w:space="13" w:color="CCCCCC"/>
                            <w:bottom w:val="single" w:sz="6" w:space="6" w:color="CCCCCC"/>
                            <w:right w:val="single" w:sz="6" w:space="6" w:color="CCCCCC"/>
                          </w:divBdr>
                        </w:div>
                        <w:div w:id="72707087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842016447">
              <w:marLeft w:val="0"/>
              <w:marRight w:val="0"/>
              <w:marTop w:val="0"/>
              <w:marBottom w:val="0"/>
              <w:divBdr>
                <w:top w:val="none" w:sz="0" w:space="0" w:color="auto"/>
                <w:left w:val="none" w:sz="0" w:space="0" w:color="auto"/>
                <w:bottom w:val="none" w:sz="0" w:space="0" w:color="auto"/>
                <w:right w:val="none" w:sz="0" w:space="0" w:color="auto"/>
              </w:divBdr>
              <w:divsChild>
                <w:div w:id="1961759004">
                  <w:marLeft w:val="0"/>
                  <w:marRight w:val="0"/>
                  <w:marTop w:val="0"/>
                  <w:marBottom w:val="0"/>
                  <w:divBdr>
                    <w:top w:val="none" w:sz="0" w:space="0" w:color="auto"/>
                    <w:left w:val="none" w:sz="0" w:space="0" w:color="auto"/>
                    <w:bottom w:val="none" w:sz="0" w:space="0" w:color="auto"/>
                    <w:right w:val="none" w:sz="0" w:space="0" w:color="auto"/>
                  </w:divBdr>
                </w:div>
                <w:div w:id="852954931">
                  <w:marLeft w:val="0"/>
                  <w:marRight w:val="0"/>
                  <w:marTop w:val="0"/>
                  <w:marBottom w:val="0"/>
                  <w:divBdr>
                    <w:top w:val="none" w:sz="0" w:space="0" w:color="auto"/>
                    <w:left w:val="none" w:sz="0" w:space="0" w:color="auto"/>
                    <w:bottom w:val="none" w:sz="0" w:space="0" w:color="auto"/>
                    <w:right w:val="none" w:sz="0" w:space="0" w:color="auto"/>
                  </w:divBdr>
                  <w:divsChild>
                    <w:div w:id="448092881">
                      <w:marLeft w:val="0"/>
                      <w:marRight w:val="0"/>
                      <w:marTop w:val="0"/>
                      <w:marBottom w:val="0"/>
                      <w:divBdr>
                        <w:top w:val="none" w:sz="0" w:space="0" w:color="auto"/>
                        <w:left w:val="none" w:sz="0" w:space="0" w:color="auto"/>
                        <w:bottom w:val="none" w:sz="0" w:space="0" w:color="auto"/>
                        <w:right w:val="none" w:sz="0" w:space="0" w:color="auto"/>
                      </w:divBdr>
                      <w:divsChild>
                        <w:div w:id="1751344184">
                          <w:marLeft w:val="0"/>
                          <w:marRight w:val="0"/>
                          <w:marTop w:val="0"/>
                          <w:marBottom w:val="0"/>
                          <w:divBdr>
                            <w:top w:val="single" w:sz="6" w:space="6" w:color="CCCCCC"/>
                            <w:left w:val="single" w:sz="6" w:space="13" w:color="CCCCCC"/>
                            <w:bottom w:val="single" w:sz="6" w:space="6" w:color="CCCCCC"/>
                            <w:right w:val="single" w:sz="6" w:space="6" w:color="CCCCCC"/>
                          </w:divBdr>
                        </w:div>
                        <w:div w:id="1761834633">
                          <w:marLeft w:val="0"/>
                          <w:marRight w:val="0"/>
                          <w:marTop w:val="0"/>
                          <w:marBottom w:val="0"/>
                          <w:divBdr>
                            <w:top w:val="single" w:sz="6" w:space="6" w:color="CCCCCC"/>
                            <w:left w:val="single" w:sz="6" w:space="13" w:color="CCCCCC"/>
                            <w:bottom w:val="single" w:sz="6" w:space="6" w:color="CCCCCC"/>
                            <w:right w:val="single" w:sz="6" w:space="6" w:color="CCCCCC"/>
                          </w:divBdr>
                        </w:div>
                        <w:div w:id="44665488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hyperlink" Target="https://www.data.gov/" TargetMode="External"/><Relationship Id="rId26" Type="http://schemas.openxmlformats.org/officeDocument/2006/relationships/diagramColors" Target="diagrams/colors2.xml"/><Relationship Id="rId39" Type="http://schemas.openxmlformats.org/officeDocument/2006/relationships/image" Target="media/image6.png"/><Relationship Id="rId21" Type="http://schemas.openxmlformats.org/officeDocument/2006/relationships/hyperlink" Target="https://datasetsearch.research.google.com/" TargetMode="External"/><Relationship Id="rId34" Type="http://schemas.microsoft.com/office/2007/relationships/diagramDrawing" Target="diagrams/drawing3.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hyperlink" Target="https://scholar.google.com/" TargetMode="External"/><Relationship Id="rId29" Type="http://schemas.openxmlformats.org/officeDocument/2006/relationships/image" Target="media/image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diagramLayout" Target="diagrams/layout2.xml"/><Relationship Id="rId32" Type="http://schemas.openxmlformats.org/officeDocument/2006/relationships/diagramQuickStyle" Target="diagrams/quickStyle3.xml"/><Relationship Id="rId37" Type="http://schemas.openxmlformats.org/officeDocument/2006/relationships/image" Target="media/image4.png"/><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diagramData" Target="diagrams/data2.xml"/><Relationship Id="rId28" Type="http://schemas.openxmlformats.org/officeDocument/2006/relationships/hyperlink" Target="https://www.win.tue.nl/bpi/doku.php?id=2014:challenge" TargetMode="External"/><Relationship Id="rId36"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yperlink" Target="https://archive.ics.uci.edu/ml/index.php" TargetMode="External"/><Relationship Id="rId31"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Layout" Target="diagrams/layout1.xml"/><Relationship Id="rId22" Type="http://schemas.openxmlformats.org/officeDocument/2006/relationships/hyperlink" Target="https://www.kaggle.com/datasets" TargetMode="External"/><Relationship Id="rId27" Type="http://schemas.microsoft.com/office/2007/relationships/diagramDrawing" Target="diagrams/drawing2.xml"/><Relationship Id="rId30" Type="http://schemas.openxmlformats.org/officeDocument/2006/relationships/diagramData" Target="diagrams/data3.xml"/><Relationship Id="rId35" Type="http://schemas.openxmlformats.org/officeDocument/2006/relationships/image" Target="media/image2.png"/><Relationship Id="rId8" Type="http://schemas.openxmlformats.org/officeDocument/2006/relationships/hyperlink" Target="mailto:chenn15@wgu.edu" TargetMode="External"/><Relationship Id="rId3" Type="http://schemas.openxmlformats.org/officeDocument/2006/relationships/styles" Target="styles.xml"/><Relationship Id="rId12" Type="http://schemas.openxmlformats.org/officeDocument/2006/relationships/header" Target="header2.xml"/><Relationship Id="rId17" Type="http://schemas.microsoft.com/office/2007/relationships/diagramDrawing" Target="diagrams/drawing1.xml"/><Relationship Id="rId25" Type="http://schemas.openxmlformats.org/officeDocument/2006/relationships/diagramQuickStyle" Target="diagrams/quickStyle2.xml"/><Relationship Id="rId33" Type="http://schemas.openxmlformats.org/officeDocument/2006/relationships/diagramColors" Target="diagrams/colors3.xml"/><Relationship Id="rId38"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h/Library/Group%20Containers/UBF8T346G9.Office/User%20Content.localized/Templates.localized/Formal%20CMHStudies%20Papers.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661CB13-F123-114E-AA80-9D0FB0E5CF2B}" type="doc">
      <dgm:prSet loTypeId="urn:microsoft.com/office/officeart/2005/8/layout/process1" loCatId="" qsTypeId="urn:microsoft.com/office/officeart/2005/8/quickstyle/simple2" qsCatId="simple" csTypeId="urn:microsoft.com/office/officeart/2005/8/colors/accent1_2" csCatId="accent1" phldr="1"/>
      <dgm:spPr/>
    </dgm:pt>
    <dgm:pt modelId="{6BA3DFEE-1A45-DD41-B3C7-C12BA37BBBCC}">
      <dgm:prSet phldrT="[Text]"/>
      <dgm:spPr/>
      <dgm:t>
        <a:bodyPr/>
        <a:lstStyle/>
        <a:p>
          <a:r>
            <a:rPr lang="en-US"/>
            <a:t>Search</a:t>
          </a:r>
        </a:p>
      </dgm:t>
    </dgm:pt>
    <dgm:pt modelId="{18F08448-AFE7-6241-946F-ECFA687F491A}" type="parTrans" cxnId="{CC5BC674-1199-A64C-AA6B-AE4B4D520107}">
      <dgm:prSet/>
      <dgm:spPr/>
      <dgm:t>
        <a:bodyPr/>
        <a:lstStyle/>
        <a:p>
          <a:endParaRPr lang="en-US"/>
        </a:p>
      </dgm:t>
    </dgm:pt>
    <dgm:pt modelId="{9E0BEDBA-26E2-A941-B892-095E69CBBB10}" type="sibTrans" cxnId="{CC5BC674-1199-A64C-AA6B-AE4B4D520107}">
      <dgm:prSet/>
      <dgm:spPr/>
      <dgm:t>
        <a:bodyPr/>
        <a:lstStyle/>
        <a:p>
          <a:endParaRPr lang="en-US"/>
        </a:p>
      </dgm:t>
    </dgm:pt>
    <dgm:pt modelId="{DBB840D6-9AD2-284A-94DD-30706019EA81}">
      <dgm:prSet phldrT="[Text]"/>
      <dgm:spPr/>
      <dgm:t>
        <a:bodyPr/>
        <a:lstStyle/>
        <a:p>
          <a:r>
            <a:rPr lang="en-US"/>
            <a:t>Screen</a:t>
          </a:r>
        </a:p>
      </dgm:t>
    </dgm:pt>
    <dgm:pt modelId="{8A1941A3-243F-5546-8338-2B6FA7A1913F}" type="parTrans" cxnId="{6FABE390-88F0-2449-B8B0-BC9782E6CC54}">
      <dgm:prSet/>
      <dgm:spPr/>
      <dgm:t>
        <a:bodyPr/>
        <a:lstStyle/>
        <a:p>
          <a:endParaRPr lang="en-US"/>
        </a:p>
      </dgm:t>
    </dgm:pt>
    <dgm:pt modelId="{2A9C7F7F-402C-4041-9E25-7EBF83DC3667}" type="sibTrans" cxnId="{6FABE390-88F0-2449-B8B0-BC9782E6CC54}">
      <dgm:prSet/>
      <dgm:spPr/>
      <dgm:t>
        <a:bodyPr/>
        <a:lstStyle/>
        <a:p>
          <a:endParaRPr lang="en-US"/>
        </a:p>
      </dgm:t>
    </dgm:pt>
    <dgm:pt modelId="{A392B0F6-CB7D-2048-9F45-E4B7B4410CB2}">
      <dgm:prSet phldrT="[Text]"/>
      <dgm:spPr/>
      <dgm:t>
        <a:bodyPr/>
        <a:lstStyle/>
        <a:p>
          <a:r>
            <a:rPr lang="en-US"/>
            <a:t>Select</a:t>
          </a:r>
        </a:p>
      </dgm:t>
    </dgm:pt>
    <dgm:pt modelId="{772BE44C-907D-314B-A182-4F6279723286}" type="parTrans" cxnId="{667DB215-BDBE-4240-9498-6A4A77F3038B}">
      <dgm:prSet/>
      <dgm:spPr/>
      <dgm:t>
        <a:bodyPr/>
        <a:lstStyle/>
        <a:p>
          <a:endParaRPr lang="en-US"/>
        </a:p>
      </dgm:t>
    </dgm:pt>
    <dgm:pt modelId="{1654F014-F21C-934C-B9C6-5DE7401B7E11}" type="sibTrans" cxnId="{667DB215-BDBE-4240-9498-6A4A77F3038B}">
      <dgm:prSet/>
      <dgm:spPr/>
      <dgm:t>
        <a:bodyPr/>
        <a:lstStyle/>
        <a:p>
          <a:endParaRPr lang="en-US"/>
        </a:p>
      </dgm:t>
    </dgm:pt>
    <dgm:pt modelId="{9087395F-89D0-4E44-AC9F-3BED5BD034EF}" type="pres">
      <dgm:prSet presAssocID="{9661CB13-F123-114E-AA80-9D0FB0E5CF2B}" presName="Name0" presStyleCnt="0">
        <dgm:presLayoutVars>
          <dgm:dir/>
          <dgm:resizeHandles val="exact"/>
        </dgm:presLayoutVars>
      </dgm:prSet>
      <dgm:spPr/>
    </dgm:pt>
    <dgm:pt modelId="{48F3D035-3BEB-B442-A7EB-88BB4AF908B1}" type="pres">
      <dgm:prSet presAssocID="{6BA3DFEE-1A45-DD41-B3C7-C12BA37BBBCC}" presName="node" presStyleLbl="node1" presStyleIdx="0" presStyleCnt="3">
        <dgm:presLayoutVars>
          <dgm:bulletEnabled val="1"/>
        </dgm:presLayoutVars>
      </dgm:prSet>
      <dgm:spPr/>
    </dgm:pt>
    <dgm:pt modelId="{DEEDBD0C-B109-294D-BBAD-93590E111C9C}" type="pres">
      <dgm:prSet presAssocID="{9E0BEDBA-26E2-A941-B892-095E69CBBB10}" presName="sibTrans" presStyleLbl="sibTrans2D1" presStyleIdx="0" presStyleCnt="2"/>
      <dgm:spPr/>
    </dgm:pt>
    <dgm:pt modelId="{A8B6131D-7A06-9041-A34C-44125972711E}" type="pres">
      <dgm:prSet presAssocID="{9E0BEDBA-26E2-A941-B892-095E69CBBB10}" presName="connectorText" presStyleLbl="sibTrans2D1" presStyleIdx="0" presStyleCnt="2"/>
      <dgm:spPr/>
    </dgm:pt>
    <dgm:pt modelId="{89CE36F4-D3BB-C347-8D21-FDE431F308FA}" type="pres">
      <dgm:prSet presAssocID="{DBB840D6-9AD2-284A-94DD-30706019EA81}" presName="node" presStyleLbl="node1" presStyleIdx="1" presStyleCnt="3">
        <dgm:presLayoutVars>
          <dgm:bulletEnabled val="1"/>
        </dgm:presLayoutVars>
      </dgm:prSet>
      <dgm:spPr/>
    </dgm:pt>
    <dgm:pt modelId="{ED32BBCF-93A6-0344-9ACC-5EC8D13F2E36}" type="pres">
      <dgm:prSet presAssocID="{2A9C7F7F-402C-4041-9E25-7EBF83DC3667}" presName="sibTrans" presStyleLbl="sibTrans2D1" presStyleIdx="1" presStyleCnt="2"/>
      <dgm:spPr/>
    </dgm:pt>
    <dgm:pt modelId="{0900EA0C-5344-3C4E-85D0-1ACDBB36E1F5}" type="pres">
      <dgm:prSet presAssocID="{2A9C7F7F-402C-4041-9E25-7EBF83DC3667}" presName="connectorText" presStyleLbl="sibTrans2D1" presStyleIdx="1" presStyleCnt="2"/>
      <dgm:spPr/>
    </dgm:pt>
    <dgm:pt modelId="{648CF2CE-AB16-8846-B780-C0C53AD165BF}" type="pres">
      <dgm:prSet presAssocID="{A392B0F6-CB7D-2048-9F45-E4B7B4410CB2}" presName="node" presStyleLbl="node1" presStyleIdx="2" presStyleCnt="3">
        <dgm:presLayoutVars>
          <dgm:bulletEnabled val="1"/>
        </dgm:presLayoutVars>
      </dgm:prSet>
      <dgm:spPr/>
    </dgm:pt>
  </dgm:ptLst>
  <dgm:cxnLst>
    <dgm:cxn modelId="{667DB215-BDBE-4240-9498-6A4A77F3038B}" srcId="{9661CB13-F123-114E-AA80-9D0FB0E5CF2B}" destId="{A392B0F6-CB7D-2048-9F45-E4B7B4410CB2}" srcOrd="2" destOrd="0" parTransId="{772BE44C-907D-314B-A182-4F6279723286}" sibTransId="{1654F014-F21C-934C-B9C6-5DE7401B7E11}"/>
    <dgm:cxn modelId="{283F5D20-1CAA-B04C-AF07-C4B0A68630A0}" type="presOf" srcId="{A392B0F6-CB7D-2048-9F45-E4B7B4410CB2}" destId="{648CF2CE-AB16-8846-B780-C0C53AD165BF}" srcOrd="0" destOrd="0" presId="urn:microsoft.com/office/officeart/2005/8/layout/process1"/>
    <dgm:cxn modelId="{07B4C528-1112-E64C-A8EA-2A054C94315A}" type="presOf" srcId="{6BA3DFEE-1A45-DD41-B3C7-C12BA37BBBCC}" destId="{48F3D035-3BEB-B442-A7EB-88BB4AF908B1}" srcOrd="0" destOrd="0" presId="urn:microsoft.com/office/officeart/2005/8/layout/process1"/>
    <dgm:cxn modelId="{098EC76E-30DA-8A4F-9E95-130D05F5A540}" type="presOf" srcId="{9661CB13-F123-114E-AA80-9D0FB0E5CF2B}" destId="{9087395F-89D0-4E44-AC9F-3BED5BD034EF}" srcOrd="0" destOrd="0" presId="urn:microsoft.com/office/officeart/2005/8/layout/process1"/>
    <dgm:cxn modelId="{CC5BC674-1199-A64C-AA6B-AE4B4D520107}" srcId="{9661CB13-F123-114E-AA80-9D0FB0E5CF2B}" destId="{6BA3DFEE-1A45-DD41-B3C7-C12BA37BBBCC}" srcOrd="0" destOrd="0" parTransId="{18F08448-AFE7-6241-946F-ECFA687F491A}" sibTransId="{9E0BEDBA-26E2-A941-B892-095E69CBBB10}"/>
    <dgm:cxn modelId="{747BA37C-06AD-154C-87EA-C637EF583C90}" type="presOf" srcId="{2A9C7F7F-402C-4041-9E25-7EBF83DC3667}" destId="{0900EA0C-5344-3C4E-85D0-1ACDBB36E1F5}" srcOrd="1" destOrd="0" presId="urn:microsoft.com/office/officeart/2005/8/layout/process1"/>
    <dgm:cxn modelId="{10358E81-61EC-DB41-8497-4605936BA018}" type="presOf" srcId="{9E0BEDBA-26E2-A941-B892-095E69CBBB10}" destId="{DEEDBD0C-B109-294D-BBAD-93590E111C9C}" srcOrd="0" destOrd="0" presId="urn:microsoft.com/office/officeart/2005/8/layout/process1"/>
    <dgm:cxn modelId="{6FABE390-88F0-2449-B8B0-BC9782E6CC54}" srcId="{9661CB13-F123-114E-AA80-9D0FB0E5CF2B}" destId="{DBB840D6-9AD2-284A-94DD-30706019EA81}" srcOrd="1" destOrd="0" parTransId="{8A1941A3-243F-5546-8338-2B6FA7A1913F}" sibTransId="{2A9C7F7F-402C-4041-9E25-7EBF83DC3667}"/>
    <dgm:cxn modelId="{B0485B9A-A3B1-0943-9818-5538C63860FB}" type="presOf" srcId="{DBB840D6-9AD2-284A-94DD-30706019EA81}" destId="{89CE36F4-D3BB-C347-8D21-FDE431F308FA}" srcOrd="0" destOrd="0" presId="urn:microsoft.com/office/officeart/2005/8/layout/process1"/>
    <dgm:cxn modelId="{4A3229C0-B719-C343-9494-6EC2E06B3FBD}" type="presOf" srcId="{2A9C7F7F-402C-4041-9E25-7EBF83DC3667}" destId="{ED32BBCF-93A6-0344-9ACC-5EC8D13F2E36}" srcOrd="0" destOrd="0" presId="urn:microsoft.com/office/officeart/2005/8/layout/process1"/>
    <dgm:cxn modelId="{1F587BD1-2D70-6C43-A342-9E5A56E193F4}" type="presOf" srcId="{9E0BEDBA-26E2-A941-B892-095E69CBBB10}" destId="{A8B6131D-7A06-9041-A34C-44125972711E}" srcOrd="1" destOrd="0" presId="urn:microsoft.com/office/officeart/2005/8/layout/process1"/>
    <dgm:cxn modelId="{E57AE836-91A2-5442-B3F1-AC86EA666FF7}" type="presParOf" srcId="{9087395F-89D0-4E44-AC9F-3BED5BD034EF}" destId="{48F3D035-3BEB-B442-A7EB-88BB4AF908B1}" srcOrd="0" destOrd="0" presId="urn:microsoft.com/office/officeart/2005/8/layout/process1"/>
    <dgm:cxn modelId="{5ECA3DAC-34AF-474C-BD21-DB6F94A374BE}" type="presParOf" srcId="{9087395F-89D0-4E44-AC9F-3BED5BD034EF}" destId="{DEEDBD0C-B109-294D-BBAD-93590E111C9C}" srcOrd="1" destOrd="0" presId="urn:microsoft.com/office/officeart/2005/8/layout/process1"/>
    <dgm:cxn modelId="{BE76E213-D8BB-9D4A-87C5-E87D6155DA06}" type="presParOf" srcId="{DEEDBD0C-B109-294D-BBAD-93590E111C9C}" destId="{A8B6131D-7A06-9041-A34C-44125972711E}" srcOrd="0" destOrd="0" presId="urn:microsoft.com/office/officeart/2005/8/layout/process1"/>
    <dgm:cxn modelId="{85231513-A678-B244-AC8A-3C72974B3255}" type="presParOf" srcId="{9087395F-89D0-4E44-AC9F-3BED5BD034EF}" destId="{89CE36F4-D3BB-C347-8D21-FDE431F308FA}" srcOrd="2" destOrd="0" presId="urn:microsoft.com/office/officeart/2005/8/layout/process1"/>
    <dgm:cxn modelId="{6735431C-3ECB-CF4D-8EA8-52556E9E7102}" type="presParOf" srcId="{9087395F-89D0-4E44-AC9F-3BED5BD034EF}" destId="{ED32BBCF-93A6-0344-9ACC-5EC8D13F2E36}" srcOrd="3" destOrd="0" presId="urn:microsoft.com/office/officeart/2005/8/layout/process1"/>
    <dgm:cxn modelId="{DCD92D8B-E14D-CB4D-A0F4-5BF99CF0E0E9}" type="presParOf" srcId="{ED32BBCF-93A6-0344-9ACC-5EC8D13F2E36}" destId="{0900EA0C-5344-3C4E-85D0-1ACDBB36E1F5}" srcOrd="0" destOrd="0" presId="urn:microsoft.com/office/officeart/2005/8/layout/process1"/>
    <dgm:cxn modelId="{4C3AB4EB-40ED-CB40-B742-570A1924AE19}" type="presParOf" srcId="{9087395F-89D0-4E44-AC9F-3BED5BD034EF}" destId="{648CF2CE-AB16-8846-B780-C0C53AD165BF}" srcOrd="4"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661CB13-F123-114E-AA80-9D0FB0E5CF2B}" type="doc">
      <dgm:prSet loTypeId="urn:microsoft.com/office/officeart/2005/8/layout/process1" loCatId="" qsTypeId="urn:microsoft.com/office/officeart/2005/8/quickstyle/simple2" qsCatId="simple" csTypeId="urn:microsoft.com/office/officeart/2005/8/colors/accent1_2" csCatId="accent1" phldr="1"/>
      <dgm:spPr/>
    </dgm:pt>
    <dgm:pt modelId="{6BA3DFEE-1A45-DD41-B3C7-C12BA37BBBCC}">
      <dgm:prSet phldrT="[Text]"/>
      <dgm:spPr/>
      <dgm:t>
        <a:bodyPr/>
        <a:lstStyle/>
        <a:p>
          <a:r>
            <a:rPr lang="en-US"/>
            <a:t>Acquire</a:t>
          </a:r>
        </a:p>
      </dgm:t>
    </dgm:pt>
    <dgm:pt modelId="{18F08448-AFE7-6241-946F-ECFA687F491A}" type="parTrans" cxnId="{CC5BC674-1199-A64C-AA6B-AE4B4D520107}">
      <dgm:prSet/>
      <dgm:spPr/>
      <dgm:t>
        <a:bodyPr/>
        <a:lstStyle/>
        <a:p>
          <a:endParaRPr lang="en-US"/>
        </a:p>
      </dgm:t>
    </dgm:pt>
    <dgm:pt modelId="{9E0BEDBA-26E2-A941-B892-095E69CBBB10}" type="sibTrans" cxnId="{CC5BC674-1199-A64C-AA6B-AE4B4D520107}">
      <dgm:prSet/>
      <dgm:spPr/>
      <dgm:t>
        <a:bodyPr/>
        <a:lstStyle/>
        <a:p>
          <a:endParaRPr lang="en-US"/>
        </a:p>
      </dgm:t>
    </dgm:pt>
    <dgm:pt modelId="{DBB840D6-9AD2-284A-94DD-30706019EA81}">
      <dgm:prSet phldrT="[Text]"/>
      <dgm:spPr/>
      <dgm:t>
        <a:bodyPr/>
        <a:lstStyle/>
        <a:p>
          <a:r>
            <a:rPr lang="en-US"/>
            <a:t>Clean</a:t>
          </a:r>
        </a:p>
      </dgm:t>
    </dgm:pt>
    <dgm:pt modelId="{8A1941A3-243F-5546-8338-2B6FA7A1913F}" type="parTrans" cxnId="{6FABE390-88F0-2449-B8B0-BC9782E6CC54}">
      <dgm:prSet/>
      <dgm:spPr/>
      <dgm:t>
        <a:bodyPr/>
        <a:lstStyle/>
        <a:p>
          <a:endParaRPr lang="en-US"/>
        </a:p>
      </dgm:t>
    </dgm:pt>
    <dgm:pt modelId="{2A9C7F7F-402C-4041-9E25-7EBF83DC3667}" type="sibTrans" cxnId="{6FABE390-88F0-2449-B8B0-BC9782E6CC54}">
      <dgm:prSet/>
      <dgm:spPr/>
      <dgm:t>
        <a:bodyPr/>
        <a:lstStyle/>
        <a:p>
          <a:endParaRPr lang="en-US"/>
        </a:p>
      </dgm:t>
    </dgm:pt>
    <dgm:pt modelId="{A392B0F6-CB7D-2048-9F45-E4B7B4410CB2}">
      <dgm:prSet phldrT="[Text]"/>
      <dgm:spPr/>
      <dgm:t>
        <a:bodyPr/>
        <a:lstStyle/>
        <a:p>
          <a:r>
            <a:rPr lang="en-US"/>
            <a:t>Engineer</a:t>
          </a:r>
        </a:p>
      </dgm:t>
    </dgm:pt>
    <dgm:pt modelId="{772BE44C-907D-314B-A182-4F6279723286}" type="parTrans" cxnId="{667DB215-BDBE-4240-9498-6A4A77F3038B}">
      <dgm:prSet/>
      <dgm:spPr/>
      <dgm:t>
        <a:bodyPr/>
        <a:lstStyle/>
        <a:p>
          <a:endParaRPr lang="en-US"/>
        </a:p>
      </dgm:t>
    </dgm:pt>
    <dgm:pt modelId="{1654F014-F21C-934C-B9C6-5DE7401B7E11}" type="sibTrans" cxnId="{667DB215-BDBE-4240-9498-6A4A77F3038B}">
      <dgm:prSet/>
      <dgm:spPr/>
      <dgm:t>
        <a:bodyPr/>
        <a:lstStyle/>
        <a:p>
          <a:endParaRPr lang="en-US"/>
        </a:p>
      </dgm:t>
    </dgm:pt>
    <dgm:pt modelId="{A2D38541-21D3-CE4A-93EA-F6B801E16F78}">
      <dgm:prSet phldrT="[Text]"/>
      <dgm:spPr/>
      <dgm:t>
        <a:bodyPr/>
        <a:lstStyle/>
        <a:p>
          <a:r>
            <a:rPr lang="en-US"/>
            <a:t>Filter and Bin</a:t>
          </a:r>
        </a:p>
      </dgm:t>
    </dgm:pt>
    <dgm:pt modelId="{755787D3-C023-3349-9B95-F3BB99E7E28C}" type="parTrans" cxnId="{FD2DB6CB-96C6-4C43-85AE-09303E3C0922}">
      <dgm:prSet/>
      <dgm:spPr/>
      <dgm:t>
        <a:bodyPr/>
        <a:lstStyle/>
        <a:p>
          <a:endParaRPr lang="en-US"/>
        </a:p>
      </dgm:t>
    </dgm:pt>
    <dgm:pt modelId="{0C44BC8C-1561-7849-A675-B3AA0E6939FA}" type="sibTrans" cxnId="{FD2DB6CB-96C6-4C43-85AE-09303E3C0922}">
      <dgm:prSet/>
      <dgm:spPr/>
      <dgm:t>
        <a:bodyPr/>
        <a:lstStyle/>
        <a:p>
          <a:endParaRPr lang="en-US"/>
        </a:p>
      </dgm:t>
    </dgm:pt>
    <dgm:pt modelId="{9087395F-89D0-4E44-AC9F-3BED5BD034EF}" type="pres">
      <dgm:prSet presAssocID="{9661CB13-F123-114E-AA80-9D0FB0E5CF2B}" presName="Name0" presStyleCnt="0">
        <dgm:presLayoutVars>
          <dgm:dir/>
          <dgm:resizeHandles val="exact"/>
        </dgm:presLayoutVars>
      </dgm:prSet>
      <dgm:spPr/>
    </dgm:pt>
    <dgm:pt modelId="{48F3D035-3BEB-B442-A7EB-88BB4AF908B1}" type="pres">
      <dgm:prSet presAssocID="{6BA3DFEE-1A45-DD41-B3C7-C12BA37BBBCC}" presName="node" presStyleLbl="node1" presStyleIdx="0" presStyleCnt="4">
        <dgm:presLayoutVars>
          <dgm:bulletEnabled val="1"/>
        </dgm:presLayoutVars>
      </dgm:prSet>
      <dgm:spPr/>
    </dgm:pt>
    <dgm:pt modelId="{DEEDBD0C-B109-294D-BBAD-93590E111C9C}" type="pres">
      <dgm:prSet presAssocID="{9E0BEDBA-26E2-A941-B892-095E69CBBB10}" presName="sibTrans" presStyleLbl="sibTrans2D1" presStyleIdx="0" presStyleCnt="3"/>
      <dgm:spPr/>
    </dgm:pt>
    <dgm:pt modelId="{A8B6131D-7A06-9041-A34C-44125972711E}" type="pres">
      <dgm:prSet presAssocID="{9E0BEDBA-26E2-A941-B892-095E69CBBB10}" presName="connectorText" presStyleLbl="sibTrans2D1" presStyleIdx="0" presStyleCnt="3"/>
      <dgm:spPr/>
    </dgm:pt>
    <dgm:pt modelId="{89CE36F4-D3BB-C347-8D21-FDE431F308FA}" type="pres">
      <dgm:prSet presAssocID="{DBB840D6-9AD2-284A-94DD-30706019EA81}" presName="node" presStyleLbl="node1" presStyleIdx="1" presStyleCnt="4">
        <dgm:presLayoutVars>
          <dgm:bulletEnabled val="1"/>
        </dgm:presLayoutVars>
      </dgm:prSet>
      <dgm:spPr/>
    </dgm:pt>
    <dgm:pt modelId="{ED32BBCF-93A6-0344-9ACC-5EC8D13F2E36}" type="pres">
      <dgm:prSet presAssocID="{2A9C7F7F-402C-4041-9E25-7EBF83DC3667}" presName="sibTrans" presStyleLbl="sibTrans2D1" presStyleIdx="1" presStyleCnt="3"/>
      <dgm:spPr/>
    </dgm:pt>
    <dgm:pt modelId="{0900EA0C-5344-3C4E-85D0-1ACDBB36E1F5}" type="pres">
      <dgm:prSet presAssocID="{2A9C7F7F-402C-4041-9E25-7EBF83DC3667}" presName="connectorText" presStyleLbl="sibTrans2D1" presStyleIdx="1" presStyleCnt="3"/>
      <dgm:spPr/>
    </dgm:pt>
    <dgm:pt modelId="{648CF2CE-AB16-8846-B780-C0C53AD165BF}" type="pres">
      <dgm:prSet presAssocID="{A392B0F6-CB7D-2048-9F45-E4B7B4410CB2}" presName="node" presStyleLbl="node1" presStyleIdx="2" presStyleCnt="4">
        <dgm:presLayoutVars>
          <dgm:bulletEnabled val="1"/>
        </dgm:presLayoutVars>
      </dgm:prSet>
      <dgm:spPr/>
    </dgm:pt>
    <dgm:pt modelId="{E042F0C7-74C8-6946-907E-E44B980FF6EC}" type="pres">
      <dgm:prSet presAssocID="{1654F014-F21C-934C-B9C6-5DE7401B7E11}" presName="sibTrans" presStyleLbl="sibTrans2D1" presStyleIdx="2" presStyleCnt="3"/>
      <dgm:spPr/>
    </dgm:pt>
    <dgm:pt modelId="{2B70553D-4F58-BF43-907F-4EF89783765A}" type="pres">
      <dgm:prSet presAssocID="{1654F014-F21C-934C-B9C6-5DE7401B7E11}" presName="connectorText" presStyleLbl="sibTrans2D1" presStyleIdx="2" presStyleCnt="3"/>
      <dgm:spPr/>
    </dgm:pt>
    <dgm:pt modelId="{926FAACF-91E1-C24D-97BB-3F330EBA373E}" type="pres">
      <dgm:prSet presAssocID="{A2D38541-21D3-CE4A-93EA-F6B801E16F78}" presName="node" presStyleLbl="node1" presStyleIdx="3" presStyleCnt="4">
        <dgm:presLayoutVars>
          <dgm:bulletEnabled val="1"/>
        </dgm:presLayoutVars>
      </dgm:prSet>
      <dgm:spPr/>
    </dgm:pt>
  </dgm:ptLst>
  <dgm:cxnLst>
    <dgm:cxn modelId="{667DB215-BDBE-4240-9498-6A4A77F3038B}" srcId="{9661CB13-F123-114E-AA80-9D0FB0E5CF2B}" destId="{A392B0F6-CB7D-2048-9F45-E4B7B4410CB2}" srcOrd="2" destOrd="0" parTransId="{772BE44C-907D-314B-A182-4F6279723286}" sibTransId="{1654F014-F21C-934C-B9C6-5DE7401B7E11}"/>
    <dgm:cxn modelId="{283F5D20-1CAA-B04C-AF07-C4B0A68630A0}" type="presOf" srcId="{A392B0F6-CB7D-2048-9F45-E4B7B4410CB2}" destId="{648CF2CE-AB16-8846-B780-C0C53AD165BF}" srcOrd="0" destOrd="0" presId="urn:microsoft.com/office/officeart/2005/8/layout/process1"/>
    <dgm:cxn modelId="{07B4C528-1112-E64C-A8EA-2A054C94315A}" type="presOf" srcId="{6BA3DFEE-1A45-DD41-B3C7-C12BA37BBBCC}" destId="{48F3D035-3BEB-B442-A7EB-88BB4AF908B1}" srcOrd="0" destOrd="0" presId="urn:microsoft.com/office/officeart/2005/8/layout/process1"/>
    <dgm:cxn modelId="{C0B92E3F-7549-A841-946E-2E99A5D511E3}" type="presOf" srcId="{1654F014-F21C-934C-B9C6-5DE7401B7E11}" destId="{2B70553D-4F58-BF43-907F-4EF89783765A}" srcOrd="1" destOrd="0" presId="urn:microsoft.com/office/officeart/2005/8/layout/process1"/>
    <dgm:cxn modelId="{F066C84E-EF4E-4348-92A0-148029FE6D27}" type="presOf" srcId="{A2D38541-21D3-CE4A-93EA-F6B801E16F78}" destId="{926FAACF-91E1-C24D-97BB-3F330EBA373E}" srcOrd="0" destOrd="0" presId="urn:microsoft.com/office/officeart/2005/8/layout/process1"/>
    <dgm:cxn modelId="{098EC76E-30DA-8A4F-9E95-130D05F5A540}" type="presOf" srcId="{9661CB13-F123-114E-AA80-9D0FB0E5CF2B}" destId="{9087395F-89D0-4E44-AC9F-3BED5BD034EF}" srcOrd="0" destOrd="0" presId="urn:microsoft.com/office/officeart/2005/8/layout/process1"/>
    <dgm:cxn modelId="{CC5BC674-1199-A64C-AA6B-AE4B4D520107}" srcId="{9661CB13-F123-114E-AA80-9D0FB0E5CF2B}" destId="{6BA3DFEE-1A45-DD41-B3C7-C12BA37BBBCC}" srcOrd="0" destOrd="0" parTransId="{18F08448-AFE7-6241-946F-ECFA687F491A}" sibTransId="{9E0BEDBA-26E2-A941-B892-095E69CBBB10}"/>
    <dgm:cxn modelId="{747BA37C-06AD-154C-87EA-C637EF583C90}" type="presOf" srcId="{2A9C7F7F-402C-4041-9E25-7EBF83DC3667}" destId="{0900EA0C-5344-3C4E-85D0-1ACDBB36E1F5}" srcOrd="1" destOrd="0" presId="urn:microsoft.com/office/officeart/2005/8/layout/process1"/>
    <dgm:cxn modelId="{10358E81-61EC-DB41-8497-4605936BA018}" type="presOf" srcId="{9E0BEDBA-26E2-A941-B892-095E69CBBB10}" destId="{DEEDBD0C-B109-294D-BBAD-93590E111C9C}" srcOrd="0" destOrd="0" presId="urn:microsoft.com/office/officeart/2005/8/layout/process1"/>
    <dgm:cxn modelId="{6FABE390-88F0-2449-B8B0-BC9782E6CC54}" srcId="{9661CB13-F123-114E-AA80-9D0FB0E5CF2B}" destId="{DBB840D6-9AD2-284A-94DD-30706019EA81}" srcOrd="1" destOrd="0" parTransId="{8A1941A3-243F-5546-8338-2B6FA7A1913F}" sibTransId="{2A9C7F7F-402C-4041-9E25-7EBF83DC3667}"/>
    <dgm:cxn modelId="{B0485B9A-A3B1-0943-9818-5538C63860FB}" type="presOf" srcId="{DBB840D6-9AD2-284A-94DD-30706019EA81}" destId="{89CE36F4-D3BB-C347-8D21-FDE431F308FA}" srcOrd="0" destOrd="0" presId="urn:microsoft.com/office/officeart/2005/8/layout/process1"/>
    <dgm:cxn modelId="{A40EF3AB-75D8-5248-9248-E9709326E04F}" type="presOf" srcId="{1654F014-F21C-934C-B9C6-5DE7401B7E11}" destId="{E042F0C7-74C8-6946-907E-E44B980FF6EC}" srcOrd="0" destOrd="0" presId="urn:microsoft.com/office/officeart/2005/8/layout/process1"/>
    <dgm:cxn modelId="{4A3229C0-B719-C343-9494-6EC2E06B3FBD}" type="presOf" srcId="{2A9C7F7F-402C-4041-9E25-7EBF83DC3667}" destId="{ED32BBCF-93A6-0344-9ACC-5EC8D13F2E36}" srcOrd="0" destOrd="0" presId="urn:microsoft.com/office/officeart/2005/8/layout/process1"/>
    <dgm:cxn modelId="{FD2DB6CB-96C6-4C43-85AE-09303E3C0922}" srcId="{9661CB13-F123-114E-AA80-9D0FB0E5CF2B}" destId="{A2D38541-21D3-CE4A-93EA-F6B801E16F78}" srcOrd="3" destOrd="0" parTransId="{755787D3-C023-3349-9B95-F3BB99E7E28C}" sibTransId="{0C44BC8C-1561-7849-A675-B3AA0E6939FA}"/>
    <dgm:cxn modelId="{1F587BD1-2D70-6C43-A342-9E5A56E193F4}" type="presOf" srcId="{9E0BEDBA-26E2-A941-B892-095E69CBBB10}" destId="{A8B6131D-7A06-9041-A34C-44125972711E}" srcOrd="1" destOrd="0" presId="urn:microsoft.com/office/officeart/2005/8/layout/process1"/>
    <dgm:cxn modelId="{E57AE836-91A2-5442-B3F1-AC86EA666FF7}" type="presParOf" srcId="{9087395F-89D0-4E44-AC9F-3BED5BD034EF}" destId="{48F3D035-3BEB-B442-A7EB-88BB4AF908B1}" srcOrd="0" destOrd="0" presId="urn:microsoft.com/office/officeart/2005/8/layout/process1"/>
    <dgm:cxn modelId="{5ECA3DAC-34AF-474C-BD21-DB6F94A374BE}" type="presParOf" srcId="{9087395F-89D0-4E44-AC9F-3BED5BD034EF}" destId="{DEEDBD0C-B109-294D-BBAD-93590E111C9C}" srcOrd="1" destOrd="0" presId="urn:microsoft.com/office/officeart/2005/8/layout/process1"/>
    <dgm:cxn modelId="{BE76E213-D8BB-9D4A-87C5-E87D6155DA06}" type="presParOf" srcId="{DEEDBD0C-B109-294D-BBAD-93590E111C9C}" destId="{A8B6131D-7A06-9041-A34C-44125972711E}" srcOrd="0" destOrd="0" presId="urn:microsoft.com/office/officeart/2005/8/layout/process1"/>
    <dgm:cxn modelId="{85231513-A678-B244-AC8A-3C72974B3255}" type="presParOf" srcId="{9087395F-89D0-4E44-AC9F-3BED5BD034EF}" destId="{89CE36F4-D3BB-C347-8D21-FDE431F308FA}" srcOrd="2" destOrd="0" presId="urn:microsoft.com/office/officeart/2005/8/layout/process1"/>
    <dgm:cxn modelId="{6735431C-3ECB-CF4D-8EA8-52556E9E7102}" type="presParOf" srcId="{9087395F-89D0-4E44-AC9F-3BED5BD034EF}" destId="{ED32BBCF-93A6-0344-9ACC-5EC8D13F2E36}" srcOrd="3" destOrd="0" presId="urn:microsoft.com/office/officeart/2005/8/layout/process1"/>
    <dgm:cxn modelId="{DCD92D8B-E14D-CB4D-A0F4-5BF99CF0E0E9}" type="presParOf" srcId="{ED32BBCF-93A6-0344-9ACC-5EC8D13F2E36}" destId="{0900EA0C-5344-3C4E-85D0-1ACDBB36E1F5}" srcOrd="0" destOrd="0" presId="urn:microsoft.com/office/officeart/2005/8/layout/process1"/>
    <dgm:cxn modelId="{4C3AB4EB-40ED-CB40-B742-570A1924AE19}" type="presParOf" srcId="{9087395F-89D0-4E44-AC9F-3BED5BD034EF}" destId="{648CF2CE-AB16-8846-B780-C0C53AD165BF}" srcOrd="4" destOrd="0" presId="urn:microsoft.com/office/officeart/2005/8/layout/process1"/>
    <dgm:cxn modelId="{8A0402C1-010E-1E49-9EA8-8C650D053E5D}" type="presParOf" srcId="{9087395F-89D0-4E44-AC9F-3BED5BD034EF}" destId="{E042F0C7-74C8-6946-907E-E44B980FF6EC}" srcOrd="5" destOrd="0" presId="urn:microsoft.com/office/officeart/2005/8/layout/process1"/>
    <dgm:cxn modelId="{24E9FD33-9942-7748-8B81-638728E28F31}" type="presParOf" srcId="{E042F0C7-74C8-6946-907E-E44B980FF6EC}" destId="{2B70553D-4F58-BF43-907F-4EF89783765A}" srcOrd="0" destOrd="0" presId="urn:microsoft.com/office/officeart/2005/8/layout/process1"/>
    <dgm:cxn modelId="{0912AC6D-BA47-2446-A542-7F00B49C125C}" type="presParOf" srcId="{9087395F-89D0-4E44-AC9F-3BED5BD034EF}" destId="{926FAACF-91E1-C24D-97BB-3F330EBA373E}" srcOrd="6" destOrd="0" presId="urn:microsoft.com/office/officeart/2005/8/layout/process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098515D-F1D4-B946-BFD0-30E0A2128B54}" type="doc">
      <dgm:prSet loTypeId="urn:microsoft.com/office/officeart/2005/8/layout/radial4" loCatId="" qsTypeId="urn:microsoft.com/office/officeart/2005/8/quickstyle/simple1" qsCatId="simple" csTypeId="urn:microsoft.com/office/officeart/2005/8/colors/accent1_2" csCatId="accent1" phldr="1"/>
      <dgm:spPr/>
    </dgm:pt>
    <dgm:pt modelId="{7D25EF04-8257-F944-A8AF-96ABE19E4CC0}">
      <dgm:prSet phldrT="[Text]"/>
      <dgm:spPr/>
      <dgm:t>
        <a:bodyPr/>
        <a:lstStyle/>
        <a:p>
          <a:r>
            <a:rPr lang="en-US"/>
            <a:t>Investigate Variable Encoding</a:t>
          </a:r>
        </a:p>
      </dgm:t>
    </dgm:pt>
    <dgm:pt modelId="{3A247A89-3903-114B-8D0F-E5F1AFEDAFCD}" type="parTrans" cxnId="{1573D57D-8BF5-7849-BB8D-42AE1CD5ED49}">
      <dgm:prSet/>
      <dgm:spPr/>
      <dgm:t>
        <a:bodyPr/>
        <a:lstStyle/>
        <a:p>
          <a:endParaRPr lang="en-US"/>
        </a:p>
      </dgm:t>
    </dgm:pt>
    <dgm:pt modelId="{C9B9A328-7F4D-1F4B-A303-619FAF695E4E}" type="sibTrans" cxnId="{1573D57D-8BF5-7849-BB8D-42AE1CD5ED49}">
      <dgm:prSet/>
      <dgm:spPr/>
      <dgm:t>
        <a:bodyPr/>
        <a:lstStyle/>
        <a:p>
          <a:endParaRPr lang="en-US"/>
        </a:p>
      </dgm:t>
    </dgm:pt>
    <dgm:pt modelId="{12123BE7-9299-2C45-870D-FB32F2C591A7}">
      <dgm:prSet/>
      <dgm:spPr/>
      <dgm:t>
        <a:bodyPr/>
        <a:lstStyle/>
        <a:p>
          <a:r>
            <a:rPr lang="en-US"/>
            <a:t>Optimize Model</a:t>
          </a:r>
        </a:p>
      </dgm:t>
    </dgm:pt>
    <dgm:pt modelId="{AAB752C0-4BC3-EE44-AC57-E3D8D47B0B63}" type="parTrans" cxnId="{86924B34-45C9-BF4C-8375-7CB5442F3AFC}">
      <dgm:prSet/>
      <dgm:spPr/>
      <dgm:t>
        <a:bodyPr/>
        <a:lstStyle/>
        <a:p>
          <a:endParaRPr lang="en-US"/>
        </a:p>
      </dgm:t>
    </dgm:pt>
    <dgm:pt modelId="{B3D0672E-4BA4-CC4D-B7F4-A2E2D297D845}" type="sibTrans" cxnId="{86924B34-45C9-BF4C-8375-7CB5442F3AFC}">
      <dgm:prSet/>
      <dgm:spPr/>
      <dgm:t>
        <a:bodyPr/>
        <a:lstStyle/>
        <a:p>
          <a:endParaRPr lang="en-US"/>
        </a:p>
      </dgm:t>
    </dgm:pt>
    <dgm:pt modelId="{7250F6AF-C767-0940-9ECC-23443DC449CD}">
      <dgm:prSet phldrT="[Text]"/>
      <dgm:spPr/>
      <dgm:t>
        <a:bodyPr/>
        <a:lstStyle/>
        <a:p>
          <a:r>
            <a:rPr lang="en-US"/>
            <a:t>Analyze Features</a:t>
          </a:r>
        </a:p>
      </dgm:t>
    </dgm:pt>
    <dgm:pt modelId="{AAF82E4A-A518-9946-9424-08AED44209CB}" type="parTrans" cxnId="{13042247-4D16-D241-AE3E-B1D252439011}">
      <dgm:prSet/>
      <dgm:spPr/>
      <dgm:t>
        <a:bodyPr/>
        <a:lstStyle/>
        <a:p>
          <a:endParaRPr lang="en-US"/>
        </a:p>
      </dgm:t>
    </dgm:pt>
    <dgm:pt modelId="{8C091127-5C2B-B24A-8AED-0B49C8D3AA2F}" type="sibTrans" cxnId="{13042247-4D16-D241-AE3E-B1D252439011}">
      <dgm:prSet/>
      <dgm:spPr/>
      <dgm:t>
        <a:bodyPr/>
        <a:lstStyle/>
        <a:p>
          <a:endParaRPr lang="en-US"/>
        </a:p>
      </dgm:t>
    </dgm:pt>
    <dgm:pt modelId="{0210995C-EFC1-704D-95DD-D6DC98875239}">
      <dgm:prSet phldrT="[Text]"/>
      <dgm:spPr/>
      <dgm:t>
        <a:bodyPr/>
        <a:lstStyle/>
        <a:p>
          <a:r>
            <a:rPr lang="en-US"/>
            <a:t>Explore Feature Selection</a:t>
          </a:r>
        </a:p>
      </dgm:t>
    </dgm:pt>
    <dgm:pt modelId="{F95F762E-3651-8B46-8616-EC8081468DCE}" type="parTrans" cxnId="{1A542267-4896-E545-8E1A-DEEA93F01F90}">
      <dgm:prSet/>
      <dgm:spPr/>
      <dgm:t>
        <a:bodyPr/>
        <a:lstStyle/>
        <a:p>
          <a:endParaRPr lang="en-US"/>
        </a:p>
      </dgm:t>
    </dgm:pt>
    <dgm:pt modelId="{2B0078EE-B5D0-CC4D-894D-ECEA5135F701}" type="sibTrans" cxnId="{1A542267-4896-E545-8E1A-DEEA93F01F90}">
      <dgm:prSet/>
      <dgm:spPr/>
      <dgm:t>
        <a:bodyPr/>
        <a:lstStyle/>
        <a:p>
          <a:endParaRPr lang="en-US"/>
        </a:p>
      </dgm:t>
    </dgm:pt>
    <dgm:pt modelId="{F9CBE71A-4387-BC40-9B01-3247D13896BA}" type="pres">
      <dgm:prSet presAssocID="{1098515D-F1D4-B946-BFD0-30E0A2128B54}" presName="cycle" presStyleCnt="0">
        <dgm:presLayoutVars>
          <dgm:chMax val="1"/>
          <dgm:dir/>
          <dgm:animLvl val="ctr"/>
          <dgm:resizeHandles val="exact"/>
        </dgm:presLayoutVars>
      </dgm:prSet>
      <dgm:spPr/>
    </dgm:pt>
    <dgm:pt modelId="{44227C30-4BD7-E14F-BFD1-2A72E44EC47C}" type="pres">
      <dgm:prSet presAssocID="{12123BE7-9299-2C45-870D-FB32F2C591A7}" presName="centerShape" presStyleLbl="node0" presStyleIdx="0" presStyleCnt="1"/>
      <dgm:spPr/>
    </dgm:pt>
    <dgm:pt modelId="{CA0BB3D0-7DED-B140-87A8-85330919CDAD}" type="pres">
      <dgm:prSet presAssocID="{3A247A89-3903-114B-8D0F-E5F1AFEDAFCD}" presName="parTrans" presStyleLbl="bgSibTrans2D1" presStyleIdx="0" presStyleCnt="3"/>
      <dgm:spPr/>
    </dgm:pt>
    <dgm:pt modelId="{C58B13B5-91C8-F748-9045-1CAB0504B726}" type="pres">
      <dgm:prSet presAssocID="{7D25EF04-8257-F944-A8AF-96ABE19E4CC0}" presName="node" presStyleLbl="node1" presStyleIdx="0" presStyleCnt="3">
        <dgm:presLayoutVars>
          <dgm:bulletEnabled val="1"/>
        </dgm:presLayoutVars>
      </dgm:prSet>
      <dgm:spPr/>
    </dgm:pt>
    <dgm:pt modelId="{6833D080-B7B5-9246-BFF8-63321F47277B}" type="pres">
      <dgm:prSet presAssocID="{F95F762E-3651-8B46-8616-EC8081468DCE}" presName="parTrans" presStyleLbl="bgSibTrans2D1" presStyleIdx="1" presStyleCnt="3"/>
      <dgm:spPr/>
    </dgm:pt>
    <dgm:pt modelId="{4632533B-258D-9347-888D-8F2FC6042D89}" type="pres">
      <dgm:prSet presAssocID="{0210995C-EFC1-704D-95DD-D6DC98875239}" presName="node" presStyleLbl="node1" presStyleIdx="1" presStyleCnt="3">
        <dgm:presLayoutVars>
          <dgm:bulletEnabled val="1"/>
        </dgm:presLayoutVars>
      </dgm:prSet>
      <dgm:spPr/>
    </dgm:pt>
    <dgm:pt modelId="{A13ED41B-67D9-4649-8D05-A93662FE631B}" type="pres">
      <dgm:prSet presAssocID="{AAF82E4A-A518-9946-9424-08AED44209CB}" presName="parTrans" presStyleLbl="bgSibTrans2D1" presStyleIdx="2" presStyleCnt="3"/>
      <dgm:spPr/>
    </dgm:pt>
    <dgm:pt modelId="{871AE3A4-EF4B-5A46-A458-372FE631FE4E}" type="pres">
      <dgm:prSet presAssocID="{7250F6AF-C767-0940-9ECC-23443DC449CD}" presName="node" presStyleLbl="node1" presStyleIdx="2" presStyleCnt="3">
        <dgm:presLayoutVars>
          <dgm:bulletEnabled val="1"/>
        </dgm:presLayoutVars>
      </dgm:prSet>
      <dgm:spPr/>
    </dgm:pt>
  </dgm:ptLst>
  <dgm:cxnLst>
    <dgm:cxn modelId="{1F880F06-CD9A-A244-B2BA-AC619F99C45A}" type="presOf" srcId="{7D25EF04-8257-F944-A8AF-96ABE19E4CC0}" destId="{C58B13B5-91C8-F748-9045-1CAB0504B726}" srcOrd="0" destOrd="0" presId="urn:microsoft.com/office/officeart/2005/8/layout/radial4"/>
    <dgm:cxn modelId="{7197BA1A-283C-B64D-A5A4-63623DFC0609}" type="presOf" srcId="{12123BE7-9299-2C45-870D-FB32F2C591A7}" destId="{44227C30-4BD7-E14F-BFD1-2A72E44EC47C}" srcOrd="0" destOrd="0" presId="urn:microsoft.com/office/officeart/2005/8/layout/radial4"/>
    <dgm:cxn modelId="{35F98B29-935B-6145-A1DA-4E108E3DB3D8}" type="presOf" srcId="{7250F6AF-C767-0940-9ECC-23443DC449CD}" destId="{871AE3A4-EF4B-5A46-A458-372FE631FE4E}" srcOrd="0" destOrd="0" presId="urn:microsoft.com/office/officeart/2005/8/layout/radial4"/>
    <dgm:cxn modelId="{86924B34-45C9-BF4C-8375-7CB5442F3AFC}" srcId="{1098515D-F1D4-B946-BFD0-30E0A2128B54}" destId="{12123BE7-9299-2C45-870D-FB32F2C591A7}" srcOrd="0" destOrd="0" parTransId="{AAB752C0-4BC3-EE44-AC57-E3D8D47B0B63}" sibTransId="{B3D0672E-4BA4-CC4D-B7F4-A2E2D297D845}"/>
    <dgm:cxn modelId="{F43AA13B-28E6-EE44-98E7-E0424B94FAE5}" type="presOf" srcId="{F95F762E-3651-8B46-8616-EC8081468DCE}" destId="{6833D080-B7B5-9246-BFF8-63321F47277B}" srcOrd="0" destOrd="0" presId="urn:microsoft.com/office/officeart/2005/8/layout/radial4"/>
    <dgm:cxn modelId="{13042247-4D16-D241-AE3E-B1D252439011}" srcId="{12123BE7-9299-2C45-870D-FB32F2C591A7}" destId="{7250F6AF-C767-0940-9ECC-23443DC449CD}" srcOrd="2" destOrd="0" parTransId="{AAF82E4A-A518-9946-9424-08AED44209CB}" sibTransId="{8C091127-5C2B-B24A-8AED-0B49C8D3AA2F}"/>
    <dgm:cxn modelId="{AF3C1363-CC01-BA44-9F06-265882169561}" type="presOf" srcId="{3A247A89-3903-114B-8D0F-E5F1AFEDAFCD}" destId="{CA0BB3D0-7DED-B140-87A8-85330919CDAD}" srcOrd="0" destOrd="0" presId="urn:microsoft.com/office/officeart/2005/8/layout/radial4"/>
    <dgm:cxn modelId="{831E7864-9169-E342-B425-0BB7D6B79052}" type="presOf" srcId="{1098515D-F1D4-B946-BFD0-30E0A2128B54}" destId="{F9CBE71A-4387-BC40-9B01-3247D13896BA}" srcOrd="0" destOrd="0" presId="urn:microsoft.com/office/officeart/2005/8/layout/radial4"/>
    <dgm:cxn modelId="{1A542267-4896-E545-8E1A-DEEA93F01F90}" srcId="{12123BE7-9299-2C45-870D-FB32F2C591A7}" destId="{0210995C-EFC1-704D-95DD-D6DC98875239}" srcOrd="1" destOrd="0" parTransId="{F95F762E-3651-8B46-8616-EC8081468DCE}" sibTransId="{2B0078EE-B5D0-CC4D-894D-ECEA5135F701}"/>
    <dgm:cxn modelId="{A0687F7A-0705-1A4C-ADAA-94A76C75F019}" type="presOf" srcId="{0210995C-EFC1-704D-95DD-D6DC98875239}" destId="{4632533B-258D-9347-888D-8F2FC6042D89}" srcOrd="0" destOrd="0" presId="urn:microsoft.com/office/officeart/2005/8/layout/radial4"/>
    <dgm:cxn modelId="{1573D57D-8BF5-7849-BB8D-42AE1CD5ED49}" srcId="{12123BE7-9299-2C45-870D-FB32F2C591A7}" destId="{7D25EF04-8257-F944-A8AF-96ABE19E4CC0}" srcOrd="0" destOrd="0" parTransId="{3A247A89-3903-114B-8D0F-E5F1AFEDAFCD}" sibTransId="{C9B9A328-7F4D-1F4B-A303-619FAF695E4E}"/>
    <dgm:cxn modelId="{0DBFE1C1-B0B7-0740-8EE7-A616197A62A7}" type="presOf" srcId="{AAF82E4A-A518-9946-9424-08AED44209CB}" destId="{A13ED41B-67D9-4649-8D05-A93662FE631B}" srcOrd="0" destOrd="0" presId="urn:microsoft.com/office/officeart/2005/8/layout/radial4"/>
    <dgm:cxn modelId="{4E9C0E60-906A-584F-A719-2754A88BA880}" type="presParOf" srcId="{F9CBE71A-4387-BC40-9B01-3247D13896BA}" destId="{44227C30-4BD7-E14F-BFD1-2A72E44EC47C}" srcOrd="0" destOrd="0" presId="urn:microsoft.com/office/officeart/2005/8/layout/radial4"/>
    <dgm:cxn modelId="{7BB57999-21C1-A84E-B2FE-2B3D67E29BDD}" type="presParOf" srcId="{F9CBE71A-4387-BC40-9B01-3247D13896BA}" destId="{CA0BB3D0-7DED-B140-87A8-85330919CDAD}" srcOrd="1" destOrd="0" presId="urn:microsoft.com/office/officeart/2005/8/layout/radial4"/>
    <dgm:cxn modelId="{48ED916E-55ED-D742-9705-9B7C0E7D1623}" type="presParOf" srcId="{F9CBE71A-4387-BC40-9B01-3247D13896BA}" destId="{C58B13B5-91C8-F748-9045-1CAB0504B726}" srcOrd="2" destOrd="0" presId="urn:microsoft.com/office/officeart/2005/8/layout/radial4"/>
    <dgm:cxn modelId="{59B15B9E-1643-F94D-B277-8363A824E804}" type="presParOf" srcId="{F9CBE71A-4387-BC40-9B01-3247D13896BA}" destId="{6833D080-B7B5-9246-BFF8-63321F47277B}" srcOrd="3" destOrd="0" presId="urn:microsoft.com/office/officeart/2005/8/layout/radial4"/>
    <dgm:cxn modelId="{2539DF55-A691-AB46-8B59-9BAAA92DCE58}" type="presParOf" srcId="{F9CBE71A-4387-BC40-9B01-3247D13896BA}" destId="{4632533B-258D-9347-888D-8F2FC6042D89}" srcOrd="4" destOrd="0" presId="urn:microsoft.com/office/officeart/2005/8/layout/radial4"/>
    <dgm:cxn modelId="{10153778-CC24-9F4A-AC20-C4725EE5D614}" type="presParOf" srcId="{F9CBE71A-4387-BC40-9B01-3247D13896BA}" destId="{A13ED41B-67D9-4649-8D05-A93662FE631B}" srcOrd="5" destOrd="0" presId="urn:microsoft.com/office/officeart/2005/8/layout/radial4"/>
    <dgm:cxn modelId="{11AB285D-45C3-D341-93BF-1A8581B1AA13}" type="presParOf" srcId="{F9CBE71A-4387-BC40-9B01-3247D13896BA}" destId="{871AE3A4-EF4B-5A46-A458-372FE631FE4E}" srcOrd="6" destOrd="0" presId="urn:microsoft.com/office/officeart/2005/8/layout/radial4"/>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F3D035-3BEB-B442-A7EB-88BB4AF908B1}">
      <dsp:nvSpPr>
        <dsp:cNvPr id="0" name=""/>
        <dsp:cNvSpPr/>
      </dsp:nvSpPr>
      <dsp:spPr>
        <a:xfrm>
          <a:off x="5223" y="0"/>
          <a:ext cx="1561355" cy="67455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Search</a:t>
          </a:r>
        </a:p>
      </dsp:txBody>
      <dsp:txXfrm>
        <a:off x="24980" y="19757"/>
        <a:ext cx="1521841" cy="635043"/>
      </dsp:txXfrm>
    </dsp:sp>
    <dsp:sp modelId="{DEEDBD0C-B109-294D-BBAD-93590E111C9C}">
      <dsp:nvSpPr>
        <dsp:cNvPr id="0" name=""/>
        <dsp:cNvSpPr/>
      </dsp:nvSpPr>
      <dsp:spPr>
        <a:xfrm>
          <a:off x="1722715" y="143670"/>
          <a:ext cx="331007" cy="3872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755650">
            <a:lnSpc>
              <a:spcPct val="90000"/>
            </a:lnSpc>
            <a:spcBef>
              <a:spcPct val="0"/>
            </a:spcBef>
            <a:spcAft>
              <a:spcPct val="35000"/>
            </a:spcAft>
            <a:buNone/>
          </a:pPr>
          <a:endParaRPr lang="en-US" sz="1700" kern="1200"/>
        </a:p>
      </dsp:txBody>
      <dsp:txXfrm>
        <a:off x="1722715" y="221113"/>
        <a:ext cx="231705" cy="232330"/>
      </dsp:txXfrm>
    </dsp:sp>
    <dsp:sp modelId="{89CE36F4-D3BB-C347-8D21-FDE431F308FA}">
      <dsp:nvSpPr>
        <dsp:cNvPr id="0" name=""/>
        <dsp:cNvSpPr/>
      </dsp:nvSpPr>
      <dsp:spPr>
        <a:xfrm>
          <a:off x="2191122" y="0"/>
          <a:ext cx="1561355" cy="67455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Screen</a:t>
          </a:r>
        </a:p>
      </dsp:txBody>
      <dsp:txXfrm>
        <a:off x="2210879" y="19757"/>
        <a:ext cx="1521841" cy="635043"/>
      </dsp:txXfrm>
    </dsp:sp>
    <dsp:sp modelId="{ED32BBCF-93A6-0344-9ACC-5EC8D13F2E36}">
      <dsp:nvSpPr>
        <dsp:cNvPr id="0" name=""/>
        <dsp:cNvSpPr/>
      </dsp:nvSpPr>
      <dsp:spPr>
        <a:xfrm>
          <a:off x="3908613" y="143670"/>
          <a:ext cx="331007" cy="3872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755650">
            <a:lnSpc>
              <a:spcPct val="90000"/>
            </a:lnSpc>
            <a:spcBef>
              <a:spcPct val="0"/>
            </a:spcBef>
            <a:spcAft>
              <a:spcPct val="35000"/>
            </a:spcAft>
            <a:buNone/>
          </a:pPr>
          <a:endParaRPr lang="en-US" sz="1700" kern="1200"/>
        </a:p>
      </dsp:txBody>
      <dsp:txXfrm>
        <a:off x="3908613" y="221113"/>
        <a:ext cx="231705" cy="232330"/>
      </dsp:txXfrm>
    </dsp:sp>
    <dsp:sp modelId="{648CF2CE-AB16-8846-B780-C0C53AD165BF}">
      <dsp:nvSpPr>
        <dsp:cNvPr id="0" name=""/>
        <dsp:cNvSpPr/>
      </dsp:nvSpPr>
      <dsp:spPr>
        <a:xfrm>
          <a:off x="4377020" y="0"/>
          <a:ext cx="1561355" cy="67455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Select</a:t>
          </a:r>
        </a:p>
      </dsp:txBody>
      <dsp:txXfrm>
        <a:off x="4396777" y="19757"/>
        <a:ext cx="1521841" cy="63504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F3D035-3BEB-B442-A7EB-88BB4AF908B1}">
      <dsp:nvSpPr>
        <dsp:cNvPr id="0" name=""/>
        <dsp:cNvSpPr/>
      </dsp:nvSpPr>
      <dsp:spPr>
        <a:xfrm>
          <a:off x="2611" y="32305"/>
          <a:ext cx="1141995" cy="68519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Acquire</a:t>
          </a:r>
        </a:p>
      </dsp:txBody>
      <dsp:txXfrm>
        <a:off x="22680" y="52374"/>
        <a:ext cx="1101857" cy="645059"/>
      </dsp:txXfrm>
    </dsp:sp>
    <dsp:sp modelId="{DEEDBD0C-B109-294D-BBAD-93590E111C9C}">
      <dsp:nvSpPr>
        <dsp:cNvPr id="0" name=""/>
        <dsp:cNvSpPr/>
      </dsp:nvSpPr>
      <dsp:spPr>
        <a:xfrm>
          <a:off x="1258806" y="233296"/>
          <a:ext cx="242103" cy="28321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1258806" y="289939"/>
        <a:ext cx="169472" cy="169928"/>
      </dsp:txXfrm>
    </dsp:sp>
    <dsp:sp modelId="{89CE36F4-D3BB-C347-8D21-FDE431F308FA}">
      <dsp:nvSpPr>
        <dsp:cNvPr id="0" name=""/>
        <dsp:cNvSpPr/>
      </dsp:nvSpPr>
      <dsp:spPr>
        <a:xfrm>
          <a:off x="1601405" y="32305"/>
          <a:ext cx="1141995" cy="68519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Clean</a:t>
          </a:r>
        </a:p>
      </dsp:txBody>
      <dsp:txXfrm>
        <a:off x="1621474" y="52374"/>
        <a:ext cx="1101857" cy="645059"/>
      </dsp:txXfrm>
    </dsp:sp>
    <dsp:sp modelId="{ED32BBCF-93A6-0344-9ACC-5EC8D13F2E36}">
      <dsp:nvSpPr>
        <dsp:cNvPr id="0" name=""/>
        <dsp:cNvSpPr/>
      </dsp:nvSpPr>
      <dsp:spPr>
        <a:xfrm>
          <a:off x="2857600" y="233296"/>
          <a:ext cx="242103" cy="28321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2857600" y="289939"/>
        <a:ext cx="169472" cy="169928"/>
      </dsp:txXfrm>
    </dsp:sp>
    <dsp:sp modelId="{648CF2CE-AB16-8846-B780-C0C53AD165BF}">
      <dsp:nvSpPr>
        <dsp:cNvPr id="0" name=""/>
        <dsp:cNvSpPr/>
      </dsp:nvSpPr>
      <dsp:spPr>
        <a:xfrm>
          <a:off x="3200199" y="32305"/>
          <a:ext cx="1141995" cy="68519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Engineer</a:t>
          </a:r>
        </a:p>
      </dsp:txBody>
      <dsp:txXfrm>
        <a:off x="3220268" y="52374"/>
        <a:ext cx="1101857" cy="645059"/>
      </dsp:txXfrm>
    </dsp:sp>
    <dsp:sp modelId="{E042F0C7-74C8-6946-907E-E44B980FF6EC}">
      <dsp:nvSpPr>
        <dsp:cNvPr id="0" name=""/>
        <dsp:cNvSpPr/>
      </dsp:nvSpPr>
      <dsp:spPr>
        <a:xfrm>
          <a:off x="4456394" y="233296"/>
          <a:ext cx="242103" cy="28321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4456394" y="289939"/>
        <a:ext cx="169472" cy="169928"/>
      </dsp:txXfrm>
    </dsp:sp>
    <dsp:sp modelId="{926FAACF-91E1-C24D-97BB-3F330EBA373E}">
      <dsp:nvSpPr>
        <dsp:cNvPr id="0" name=""/>
        <dsp:cNvSpPr/>
      </dsp:nvSpPr>
      <dsp:spPr>
        <a:xfrm>
          <a:off x="4798992" y="32305"/>
          <a:ext cx="1141995" cy="68519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Filter and Bin</a:t>
          </a:r>
        </a:p>
      </dsp:txBody>
      <dsp:txXfrm>
        <a:off x="4819061" y="52374"/>
        <a:ext cx="1101857" cy="64505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227C30-4BD7-E14F-BFD1-2A72E44EC47C}">
      <dsp:nvSpPr>
        <dsp:cNvPr id="0" name=""/>
        <dsp:cNvSpPr/>
      </dsp:nvSpPr>
      <dsp:spPr>
        <a:xfrm>
          <a:off x="848700" y="991689"/>
          <a:ext cx="782820" cy="78282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Optimize Model</a:t>
          </a:r>
        </a:p>
      </dsp:txBody>
      <dsp:txXfrm>
        <a:off x="963341" y="1106330"/>
        <a:ext cx="553538" cy="553538"/>
      </dsp:txXfrm>
    </dsp:sp>
    <dsp:sp modelId="{CA0BB3D0-7DED-B140-87A8-85330919CDAD}">
      <dsp:nvSpPr>
        <dsp:cNvPr id="0" name=""/>
        <dsp:cNvSpPr/>
      </dsp:nvSpPr>
      <dsp:spPr>
        <a:xfrm rot="12900000">
          <a:off x="316455" y="845348"/>
          <a:ext cx="629960" cy="223103"/>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58B13B5-91C8-F748-9045-1CAB0504B726}">
      <dsp:nvSpPr>
        <dsp:cNvPr id="0" name=""/>
        <dsp:cNvSpPr/>
      </dsp:nvSpPr>
      <dsp:spPr>
        <a:xfrm>
          <a:off x="1579" y="478763"/>
          <a:ext cx="743679" cy="5949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444500">
            <a:lnSpc>
              <a:spcPct val="90000"/>
            </a:lnSpc>
            <a:spcBef>
              <a:spcPct val="0"/>
            </a:spcBef>
            <a:spcAft>
              <a:spcPct val="35000"/>
            </a:spcAft>
            <a:buNone/>
          </a:pPr>
          <a:r>
            <a:rPr lang="en-US" sz="1000" kern="1200"/>
            <a:t>Investigate Variable Encoding</a:t>
          </a:r>
        </a:p>
      </dsp:txBody>
      <dsp:txXfrm>
        <a:off x="19004" y="496188"/>
        <a:ext cx="708829" cy="560093"/>
      </dsp:txXfrm>
    </dsp:sp>
    <dsp:sp modelId="{6833D080-B7B5-9246-BFF8-63321F47277B}">
      <dsp:nvSpPr>
        <dsp:cNvPr id="0" name=""/>
        <dsp:cNvSpPr/>
      </dsp:nvSpPr>
      <dsp:spPr>
        <a:xfrm rot="16200000">
          <a:off x="925130" y="528492"/>
          <a:ext cx="629960" cy="223103"/>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632533B-258D-9347-888D-8F2FC6042D89}">
      <dsp:nvSpPr>
        <dsp:cNvPr id="0" name=""/>
        <dsp:cNvSpPr/>
      </dsp:nvSpPr>
      <dsp:spPr>
        <a:xfrm>
          <a:off x="868271" y="27592"/>
          <a:ext cx="743679" cy="5949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444500">
            <a:lnSpc>
              <a:spcPct val="90000"/>
            </a:lnSpc>
            <a:spcBef>
              <a:spcPct val="0"/>
            </a:spcBef>
            <a:spcAft>
              <a:spcPct val="35000"/>
            </a:spcAft>
            <a:buNone/>
          </a:pPr>
          <a:r>
            <a:rPr lang="en-US" sz="1000" kern="1200"/>
            <a:t>Explore Feature Selection</a:t>
          </a:r>
        </a:p>
      </dsp:txBody>
      <dsp:txXfrm>
        <a:off x="885696" y="45017"/>
        <a:ext cx="708829" cy="560093"/>
      </dsp:txXfrm>
    </dsp:sp>
    <dsp:sp modelId="{A13ED41B-67D9-4649-8D05-A93662FE631B}">
      <dsp:nvSpPr>
        <dsp:cNvPr id="0" name=""/>
        <dsp:cNvSpPr/>
      </dsp:nvSpPr>
      <dsp:spPr>
        <a:xfrm rot="19500000">
          <a:off x="1533805" y="845348"/>
          <a:ext cx="629960" cy="223103"/>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71AE3A4-EF4B-5A46-A458-372FE631FE4E}">
      <dsp:nvSpPr>
        <dsp:cNvPr id="0" name=""/>
        <dsp:cNvSpPr/>
      </dsp:nvSpPr>
      <dsp:spPr>
        <a:xfrm>
          <a:off x="1734963" y="478763"/>
          <a:ext cx="743679" cy="5949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444500">
            <a:lnSpc>
              <a:spcPct val="90000"/>
            </a:lnSpc>
            <a:spcBef>
              <a:spcPct val="0"/>
            </a:spcBef>
            <a:spcAft>
              <a:spcPct val="35000"/>
            </a:spcAft>
            <a:buNone/>
          </a:pPr>
          <a:r>
            <a:rPr lang="en-US" sz="1000" kern="1200"/>
            <a:t>Analyze Features</a:t>
          </a:r>
        </a:p>
      </dsp:txBody>
      <dsp:txXfrm>
        <a:off x="1752388" y="496188"/>
        <a:ext cx="708829" cy="56009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Feathered">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noFill/>
        </a:ln>
      </a:spPr>
      <a:bodyPr wrap="square" rtlCol="0">
        <a:spAutoFit/>
      </a:bodyPr>
      <a:lstStyle/>
    </a:txDef>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Uni19</b:Tag>
    <b:SourceType>InternetSite</b:SourceType>
    <b:Guid>{A4C456A9-4C99-6549-86DA-06CF0E53EFBA}</b:Guid>
    <b:Author>
      <b:Author>
        <b:Corporate>United States Census Bureau</b:Corporate>
      </b:Author>
    </b:Author>
    <b:Title>State Population Totals: 2010-2018</b:Title>
    <b:InternetSiteTitle>Census.gov</b:InternetSiteTitle>
    <b:URL>nst-est2018-popchg2010_2018.csv</b:URL>
    <b:Year>2019</b:Year>
    <b:Month>May</b:Month>
    <b:Day>23</b:Day>
    <b:YearAccessed>2019</b:YearAccessed>
    <b:MonthAccessed>May</b:MonthAccessed>
    <b:DayAccessed>27</b:DayAccessed>
    <b:RefOrder>5</b:RefOrder>
  </b:Source>
  <b:Source>
    <b:Tag>Kas18</b:Tag>
    <b:SourceType>InternetSite</b:SourceType>
    <b:Guid>{F68928B0-3758-7044-89B9-BE72AB95A437}</b:Guid>
    <b:Author>
      <b:Author>
        <b:NameList>
          <b:Person>
            <b:Last>Kassambara</b:Last>
            <b:First>Alboukadel</b:First>
          </b:Person>
        </b:NameList>
      </b:Author>
    </b:Author>
    <b:Title>Predict in R: Model Predictions and Confidence Intervals</b:Title>
    <b:InternetSiteTitle>STHDA</b:InternetSiteTitle>
    <b:URL>http://www.sthda.com/english/articles/40-regression-analysis/166-predict-in-r-model-predictions-and-confidence-intervals/</b:URL>
    <b:Year>2018</b:Year>
    <b:Month>10</b:Month>
    <b:Day>3</b:Day>
    <b:YearAccessed>2019</b:YearAccessed>
    <b:MonthAccessed>05</b:MonthAccessed>
    <b:DayAccessed>29</b:DayAccessed>
    <b:RefOrder>6</b:RefOrder>
  </b:Source>
  <b:Source>
    <b:Tag>Gro17</b:Tag>
    <b:SourceType>Book</b:SourceType>
    <b:Guid>{D32ECBD4-20AA-334A-B98E-69D88B6A9081}</b:Guid>
    <b:Author>
      <b:Author>
        <b:NameList>
          <b:Person>
            <b:Last>Grolemund</b:Last>
            <b:First>G</b:First>
          </b:Person>
          <b:Person>
            <b:Last>Wickham</b:Last>
            <b:First>H</b:First>
          </b:Person>
        </b:NameList>
      </b:Author>
    </b:Author>
    <b:Title>R for Data Science</b:Title>
    <b:Year>2017</b:Year>
    <b:Publisher>O’Reilly</b:Publisher>
    <b:RefOrder>7</b:RefOrder>
  </b:Source>
  <b:Source>
    <b:Tag>Bur19</b:Tag>
    <b:SourceType>InternetSite</b:SourceType>
    <b:Guid>{5AA4C6A2-455D-EA4B-B1D3-3A59C6D2B491}</b:Guid>
    <b:Author>
      <b:Author>
        <b:NameList>
          <b:Person>
            <b:Last>Burger</b:Last>
            <b:First>Martin</b:First>
          </b:Person>
        </b:NameList>
      </b:Author>
    </b:Author>
    <b:Title>Data Management and Preparation Using R</b:Title>
    <b:InternetSiteTitle>Pluralsight</b:InternetSiteTitle>
    <b:URL>https://app.pluralsight.com/library/courses/r-data-management-preparation/table-of-contents</b:URL>
    <b:YearAccessed>2019</b:YearAccessed>
    <b:MonthAccessed>May</b:MonthAccessed>
    <b:DayAccessed>27</b:DayAccessed>
    <b:Year>2017</b:Year>
    <b:Month>September</b:Month>
    <b:Day>18</b:Day>
    <b:RefOrder>8</b:RefOrder>
  </b:Source>
  <b:Source>
    <b:Tag>Tuf11</b:Tag>
    <b:SourceType>Book</b:SourceType>
    <b:Guid>{A50D6308-AF09-6D49-90BE-E34A82A87090}</b:Guid>
    <b:Author>
      <b:Author>
        <b:NameList>
          <b:Person>
            <b:Last>Tufféry</b:Last>
            <b:First>Stéphane</b:First>
          </b:Person>
        </b:NameList>
      </b:Author>
    </b:Author>
    <b:Title>Data Mining and Statistics for Decision Making</b:Title>
    <b:Year>2011</b:Year>
    <b:City>West Sussex</b:City>
    <b:Publisher>John Wiley &amp; Sons Ltd</b:Publisher>
    <b:RefOrder>9</b:RefOrder>
  </b:Source>
  <b:Source>
    <b:Tag>Jef19</b:Tag>
    <b:SourceType>InternetSite</b:SourceType>
    <b:Guid>{3267F48F-7B2F-564F-B7E8-D219F3A76E1F}</b:Guid>
    <b:Author>
      <b:Author>
        <b:NameList>
          <b:Person>
            <b:Last>Leitner</b:Last>
            <b:First>Jeff</b:First>
          </b:Person>
        </b:NameList>
      </b:Author>
    </b:Author>
    <b:Title>Why PWin is the Most Important Bid Decision Criteria</b:Title>
    <b:Year>2019</b:Year>
    <b:InternetSiteTitle>Red Team Consulting</b:InternetSiteTitle>
    <b:URL>https://redteamconsulting.com/2019/01/14/a-rational-approach-to-making-bid-decisions-part-two/</b:URL>
    <b:Month>January</b:Month>
    <b:Day>14</b:Day>
    <b:YearAccessed>2019</b:YearAccessed>
    <b:MonthAccessed>November</b:MonthAccessed>
    <b:RefOrder>1</b:RefOrder>
  </b:Source>
  <b:Source>
    <b:Tag>USG19</b:Tag>
    <b:SourceType>InternetSite</b:SourceType>
    <b:Guid>{4E6D8C28-5B81-5E49-ACBA-B34674020C16}</b:Guid>
    <b:Author>
      <b:Author>
        <b:Corporate>U.S. General Services Administration Federal Government</b:Corporate>
      </b:Author>
    </b:Author>
    <b:Title>About</b:Title>
    <b:InternetSiteTitle>System for Award Management</b:InternetSiteTitle>
    <b:URL>https://www.sam.gov/SAM/pages/public/generalInfo/aboutSAM.jsf</b:URL>
    <b:YearAccessed>2019</b:YearAccessed>
    <b:MonthAccessed>November</b:MonthAccessed>
    <b:RefOrder>2</b:RefOrder>
  </b:Source>
  <b:Source>
    <b:Tag>USG191</b:Tag>
    <b:SourceType>InternetSite</b:SourceType>
    <b:Guid>{676B0523-C970-3F4D-8A96-2DE966A5318D}</b:Guid>
    <b:Author>
      <b:Author>
        <b:Corporate>U.S. General Services Administration Federal Government</b:Corporate>
      </b:Author>
    </b:Author>
    <b:Title>FPDS-NG FAQ</b:Title>
    <b:InternetSiteTitle>Federal Procurement Data System - Next Generation</b:InternetSiteTitle>
    <b:URL>https://www.fpds.gov/wiki/index.php/FPDS-NG_FAQ</b:URL>
    <b:YearAccessed>2019</b:YearAccessed>
    <b:MonthAccessed>November</b:MonthAccessed>
    <b:RefOrder>3</b:RefOrder>
  </b:Source>
  <b:Source>
    <b:Tag>Uni20</b:Tag>
    <b:SourceType>InternetSite</b:SourceType>
    <b:Guid>{8F792B27-9C39-034F-8151-B17CE94B63FA}</b:Guid>
    <b:Author>
      <b:Author>
        <b:Corporate>United States Census Bureau</b:Corporate>
      </b:Author>
    </b:Author>
    <b:Title>North American Industry Classification System</b:Title>
    <b:InternetSiteTitle>United States Census Bureau</b:InternetSiteTitle>
    <b:URL>https://www.census.gov/eos/www/naics/index.html</b:URL>
    <b:YearAccessed>2020</b:YearAccessed>
    <b:MonthAccessed>January</b:MonthAccessed>
    <b:RefOrder>4</b:RefOrder>
  </b:Source>
</b:Sources>
</file>

<file path=customXml/itemProps1.xml><?xml version="1.0" encoding="utf-8"?>
<ds:datastoreItem xmlns:ds="http://schemas.openxmlformats.org/officeDocument/2006/customXml" ds:itemID="{AFD01577-4A8E-5D44-A8A1-C379467F1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Formal CMHStudies Papers.dotx</Template>
  <TotalTime>2050</TotalTime>
  <Pages>45</Pages>
  <Words>10922</Words>
  <Characters>71867</Characters>
  <Application>Microsoft Office Word</Application>
  <DocSecurity>0</DocSecurity>
  <Lines>2053</Lines>
  <Paragraphs>1199</Paragraphs>
  <ScaleCrop>false</ScaleCrop>
  <HeadingPairs>
    <vt:vector size="2" baseType="variant">
      <vt:variant>
        <vt:lpstr>Title</vt:lpstr>
      </vt:variant>
      <vt:variant>
        <vt:i4>1</vt:i4>
      </vt:variant>
    </vt:vector>
  </HeadingPairs>
  <TitlesOfParts>
    <vt:vector size="1" baseType="lpstr">
      <vt:lpstr>Predicting Incident Management Service Level Agreement (SLA) Failures</vt:lpstr>
    </vt:vector>
  </TitlesOfParts>
  <Manager/>
  <Company>CMHStudies LLC</Company>
  <LinksUpToDate>false</LinksUpToDate>
  <CharactersWithSpaces>81590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Incident Management Service Level Agreement (SLA) Failures</dc:title>
  <dc:subject>A Logistic Regression Application</dc:subject>
  <dc:creator>CMH</dc:creator>
  <cp:keywords/>
  <dc:description/>
  <cp:lastModifiedBy>Carolyn M. Hennings</cp:lastModifiedBy>
  <cp:revision>34</cp:revision>
  <dcterms:created xsi:type="dcterms:W3CDTF">2020-03-02T21:10:00Z</dcterms:created>
  <dcterms:modified xsi:type="dcterms:W3CDTF">2020-03-10T13:20:00Z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id="aCVdYCjf"/&gt;&lt;style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name="dontAskDelayCitationUpdates" value="true"/&gt;&lt;/prefs&gt;&lt;/data&gt;</vt:lpwstr>
  </property>
</Properties>
</file>