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09"/>
        <w:tblW w:w="9639" w:type="dxa"/>
        <w:tblBorders/>
        <w:tblLook w:val="04A0" w:firstRow="1" w:lastRow="0" w:firstColumn="1" w:lastColumn="0" w:noHBand="0" w:noVBand="1"/>
      </w:tblPr>
      <w:tblGrid>
        <w:gridCol w:w="2298"/>
        <w:gridCol w:w="5706"/>
        <w:gridCol w:w="1751"/>
      </w:tblGrid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Metadata type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Metadata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Comment on the metadata type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Work title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Susanna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Work Wikidata ID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shd w:val="clear" w:color="auto" w:fill="auto"/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Genre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Check!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Genre Wikidata ID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Check!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Region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Low Countries?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Region Wikidata ID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Q476033?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Printed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1532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the date is not clear, you may specify as follows: “not before AAAA, not after BBBB”.]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Premiered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[See above.]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Written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[See above.]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Author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Johannes Placentius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[Give the English name version.]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Author Wikidata ID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Q1243416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Author GND ID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119790009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Editor of the source critical edition or source online edition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applicable, give the editor(s) of the source critical edition or source online edition.]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Transcribed under the supervision of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Transcribed by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Jan Bloemendal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Transcription software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Transkribus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Converted to TEI under the supervision of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Julia J</w:t>
            </w:r>
            <w:r>
              <w:rPr>
                <w:lang w:val="cs-CZ"/>
              </w:rPr>
              <w:t xml:space="preserve">ennifer</w:t>
            </w:r>
            <w:bookmarkStart w:id="0" w:name="_GoBack"/>
            <w:r/>
            <w:bookmarkEnd w:id="0"/>
            <w:r>
              <w:t xml:space="preserve"> Beine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Converted to TEI by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Jana Synovcová Borovičková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Institution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Huygens Institute?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Funding organisation or institution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Dutch Research Council (NWO)?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Funding line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NWO Open Competition SSH?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Publisher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DraCor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Licence of the TEI file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CC0 1.0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Copyright of the source text edition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 [If applicable, give the copyright holder(s) of the source text edition. This may also be the source edition of the digital source you use.]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Source text edition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Johannes Placentius: S</w:t>
            </w:r>
            <w:r>
              <w:t xml:space="preserve">usanna. In: Susanna per Plancentium euangelisten iusa. Eusebii Candidi Elegia, in uanam breuemq[ue] humanæ uitæ gloriolam. Item Ode Sapphica eiusdem Eusebij, in mortis recordationem. Item Plausus luctificæ mortis, ad modum diologi, extemporaliter ad eodem </w:t>
            </w:r>
            <w:r>
              <w:t xml:space="preserve">Eusebio lusus. Antwerp: Martinus Caesar 1534. </w:t>
            </w:r>
            <w:r>
              <w:fldChar w:fldCharType="begin"/>
            </w:r>
            <w:r>
              <w:instrText xml:space="preserve"> HYPERLINK "https://books.google.nl/books?id=nSsUAAAAQAAJ" \o "https://books.google.nl/books?id=nSsUAAAAQAAJ" </w:instrText>
            </w:r>
            <w:r>
              <w:fldChar w:fldCharType="separate"/>
            </w:r>
            <w:r>
              <w:rPr>
                <w:rStyle w:val="877"/>
                <w:color w:val="auto"/>
                <w:u w:val="none"/>
              </w:rPr>
              <w:t xml:space="preserve">h</w:t>
            </w:r>
            <w:r>
              <w:rPr>
                <w:rStyle w:val="877"/>
                <w:color w:val="auto"/>
                <w:u w:val="none"/>
              </w:rPr>
              <w:t xml:space="preserve">t</w:t>
            </w:r>
            <w:r>
              <w:rPr>
                <w:rStyle w:val="877"/>
                <w:color w:val="auto"/>
                <w:u w:val="none"/>
              </w:rPr>
              <w:t xml:space="preserve">tps://books.google.nl/books?id=nSsUAAAAQAAJ</w:t>
            </w:r>
            <w:r>
              <w:rPr>
                <w:rStyle w:val="877"/>
                <w:color w:val="auto"/>
                <w:u w:val="none"/>
              </w:rPr>
              <w:fldChar w:fldCharType="end"/>
            </w:r>
            <w:r>
              <w:t xml:space="preserve">.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applicable, give the bibliographical information of the source text edition. </w:t>
            </w:r>
            <w:r>
              <w:t xml:space="preserve">This may also be the source edition of the digital source you use.]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Copyright of the source critical edition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applicable, give the copyright holder(s) of the source critical edition. This may also be the source edition of the digital source you use.]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Source critical edition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applicable, give the bibliographical information of the source critical edition. This may also be the source edition of the digital source you use.]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Copyright of the digital source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applicable, give the copyright information of the source </w:t>
            </w:r>
            <w:r>
              <w:t xml:space="preserve">online edition.]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Acknowledgements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Digital source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URL of digital source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Availability status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 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you refer to a digital source, you must give its status.]</w:t>
            </w:r>
            <w:r/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Notes on the availability status</w:t>
            </w:r>
            <w:r/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/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13"/>
              <w:pBdr/>
              <w:spacing/>
              <w:ind/>
              <w:rPr/>
            </w:pPr>
            <w:r>
              <w:t xml:space="preserve">[If applicable.]</w:t>
            </w:r>
            <w:r/>
          </w:p>
        </w:tc>
      </w:tr>
    </w:tbl>
    <w:p>
      <w:pPr>
        <w:pStyle w:val="914"/>
        <w:pBdr/>
        <w:spacing/>
        <w:ind/>
        <w:rPr/>
      </w:pPr>
      <w:r>
        <w:t xml:space="preserve">/front/</w:t>
      </w:r>
      <w:r/>
    </w:p>
    <w:p>
      <w:pPr>
        <w:pStyle w:val="914"/>
        <w:pBdr/>
        <w:spacing/>
        <w:ind/>
        <w:rPr/>
      </w:pPr>
      <w:r/>
      <w:bookmarkStart w:id="1" w:name="OLE_LINK7"/>
      <w:r>
        <w:t xml:space="preserve">/titlePage_start/</w:t>
      </w:r>
      <w:r/>
    </w:p>
    <w:p>
      <w:pPr>
        <w:pStyle w:val="914"/>
        <w:pBdr/>
        <w:spacing/>
        <w:ind/>
        <w:rPr/>
      </w:pPr>
      <w:r>
        <w:t xml:space="preserve">/title_start/</w:t>
      </w:r>
      <w:r/>
    </w:p>
    <w:p>
      <w:pPr>
        <w:pStyle w:val="912"/>
        <w:pBdr/>
        <w:spacing/>
        <w:ind/>
        <w:rPr>
          <w:b/>
          <w:lang w:val="cs-CZ"/>
        </w:rPr>
      </w:pPr>
      <w:r>
        <w:rPr>
          <w:b/>
        </w:rPr>
        <w:t xml:space="preserve">S</w:t>
      </w:r>
      <w:r>
        <w:rPr>
          <w:b/>
          <w:lang w:val="cs-CZ"/>
        </w:rPr>
        <w:t xml:space="preserve">V</w:t>
      </w:r>
      <w:r>
        <w:rPr>
          <w:b/>
        </w:rPr>
        <w:t xml:space="preserve">SAN</w:t>
      </w:r>
      <w:r>
        <w:rPr>
          <w:b/>
          <w:lang w:val="cs-CZ"/>
        </w:rPr>
        <w:t xml:space="preserve">-</w:t>
      </w:r>
      <w:r>
        <w:rPr>
          <w:b/>
          <w:lang w:val="cs-CZ"/>
        </w:rPr>
      </w:r>
    </w:p>
    <w:p>
      <w:pPr>
        <w:pStyle w:val="912"/>
        <w:pBdr/>
        <w:spacing/>
        <w:ind/>
        <w:rPr>
          <w:b/>
          <w:lang w:val="cs-CZ"/>
        </w:rPr>
      </w:pPr>
      <w:r>
        <w:rPr>
          <w:b/>
        </w:rPr>
        <w:t xml:space="preserve">NA PER PLA</w:t>
      </w:r>
      <w:r>
        <w:rPr>
          <w:b/>
          <w:lang w:val="cs-CZ"/>
        </w:rPr>
        <w:t xml:space="preserve">-</w:t>
      </w:r>
      <w:r>
        <w:rPr>
          <w:b/>
          <w:lang w:val="cs-CZ"/>
        </w:rPr>
      </w:r>
    </w:p>
    <w:p>
      <w:pPr>
        <w:pStyle w:val="912"/>
        <w:pBdr/>
        <w:spacing/>
        <w:ind/>
        <w:rPr>
          <w:b/>
        </w:rPr>
      </w:pPr>
      <w:r>
        <w:rPr>
          <w:b/>
        </w:rPr>
        <w:t xml:space="preserve">CENTI</w:t>
      </w:r>
      <w:r>
        <w:rPr>
          <w:b/>
          <w:lang w:val="cs-CZ"/>
        </w:rPr>
        <w:t xml:space="preserve">V</w:t>
      </w:r>
      <w:r>
        <w:rPr>
          <w:b/>
        </w:rPr>
        <w:t xml:space="preserve">M EVAN</w:t>
      </w:r>
      <w:r>
        <w:rPr>
          <w:b/>
        </w:rPr>
      </w:r>
    </w:p>
    <w:p>
      <w:pPr>
        <w:pStyle w:val="912"/>
        <w:pBdr/>
        <w:spacing/>
        <w:ind/>
        <w:rPr>
          <w:b/>
        </w:rPr>
      </w:pPr>
      <w:r>
        <w:rPr>
          <w:b/>
          <w:lang w:val="cs-CZ"/>
        </w:rPr>
        <w:t xml:space="preserve">g</w:t>
      </w:r>
      <w:r>
        <w:rPr>
          <w:b/>
          <w:lang w:val="cs-CZ"/>
        </w:rPr>
        <w:t xml:space="preserve">elisten</w:t>
      </w:r>
      <w:r>
        <w:rPr>
          <w:b/>
          <w:lang w:val="cs-CZ"/>
        </w:rPr>
        <w:t xml:space="preserve"> lusa</w:t>
      </w:r>
      <w:bookmarkEnd w:id="1"/>
      <w:r>
        <w:rPr>
          <w:b/>
          <w:lang w:val="cs-CZ"/>
        </w:rPr>
        <w:t xml:space="preserve">.</w:t>
      </w:r>
      <w:r>
        <w:rPr>
          <w:b/>
        </w:rPr>
      </w:r>
    </w:p>
    <w:p>
      <w:pPr>
        <w:pStyle w:val="914"/>
        <w:pBdr/>
        <w:spacing/>
        <w:ind/>
        <w:rPr/>
      </w:pPr>
      <w:r>
        <w:t xml:space="preserve">/title_end/</w:t>
      </w:r>
      <w:r/>
    </w:p>
    <w:p>
      <w:pPr>
        <w:pStyle w:val="912"/>
        <w:pBdr/>
        <w:spacing/>
        <w:ind/>
        <w:rPr/>
      </w:pPr>
      <w:r>
        <w:t xml:space="preserve">E</w:t>
      </w:r>
      <w:r>
        <w:rPr>
          <w:lang w:val="cs-CZ"/>
        </w:rPr>
        <w:t xml:space="preserve">V</w:t>
      </w:r>
      <w:r>
        <w:t xml:space="preserve">SEBII CANDII</w:t>
      </w:r>
      <w:r/>
    </w:p>
    <w:p>
      <w:pPr>
        <w:pStyle w:val="912"/>
        <w:pBdr/>
        <w:spacing/>
        <w:ind/>
        <w:rPr/>
      </w:pPr>
      <w:r>
        <w:t xml:space="preserve">Elegi</w:t>
      </w:r>
      <w:r>
        <w:t xml:space="preserve">a, in unam </w:t>
      </w:r>
      <w:r>
        <w:t xml:space="preserve">breuemque humanae </w:t>
      </w:r>
      <w:r/>
    </w:p>
    <w:p>
      <w:pPr>
        <w:pStyle w:val="912"/>
        <w:pBdr/>
        <w:spacing/>
        <w:ind/>
        <w:rPr/>
      </w:pPr>
      <w:r>
        <w:rPr>
          <w:lang w:val="cs-CZ"/>
        </w:rPr>
        <w:t xml:space="preserve">u</w:t>
      </w:r>
      <w:r>
        <w:t xml:space="preserve">itae gloriolam</w:t>
      </w:r>
      <w:r/>
    </w:p>
    <w:p>
      <w:pPr>
        <w:pStyle w:val="912"/>
        <w:pBdr/>
        <w:spacing/>
        <w:ind/>
        <w:rPr>
          <w:lang w:val="cs-CZ"/>
        </w:rPr>
      </w:pPr>
      <w:r>
        <w:rPr>
          <w:lang w:val="cs-CZ"/>
        </w:rPr>
        <w:t xml:space="preserve">ITEM</w:t>
      </w:r>
      <w:r>
        <w:t xml:space="preserve"> ode Sapphica ejusdem eusebii, in mortis re</w:t>
      </w:r>
      <w:r>
        <w:rPr>
          <w:lang w:val="cs-CZ"/>
        </w:rPr>
        <w:t xml:space="preserve">-</w:t>
      </w:r>
      <w:r>
        <w:rPr>
          <w:lang w:val="cs-CZ"/>
        </w:rPr>
      </w:r>
    </w:p>
    <w:p>
      <w:pPr>
        <w:pStyle w:val="912"/>
        <w:pBdr/>
        <w:spacing/>
        <w:ind/>
        <w:rPr/>
      </w:pPr>
      <w:r>
        <w:t xml:space="preserve">C</w:t>
      </w:r>
      <w:r>
        <w:t xml:space="preserve">ordationem</w:t>
      </w:r>
      <w:r/>
    </w:p>
    <w:p>
      <w:pPr>
        <w:pStyle w:val="912"/>
        <w:pBdr/>
        <w:spacing/>
        <w:ind/>
        <w:rPr>
          <w:lang w:val="cs-CZ"/>
        </w:rPr>
      </w:pPr>
      <w:r>
        <w:rPr>
          <w:lang w:val="cs-CZ"/>
        </w:rPr>
        <w:t xml:space="preserve">ITEM plausus luctificae Mortis, ad </w:t>
      </w:r>
      <w:r>
        <w:rPr>
          <w:lang w:val="cs-CZ"/>
        </w:rPr>
      </w:r>
    </w:p>
    <w:p>
      <w:pPr>
        <w:pStyle w:val="912"/>
        <w:pBdr/>
        <w:spacing/>
        <w:ind/>
        <w:rPr>
          <w:lang w:val="cs-CZ"/>
        </w:rPr>
      </w:pPr>
      <w:r>
        <w:rPr>
          <w:lang w:val="cs-CZ"/>
        </w:rPr>
        <w:t xml:space="preserve">modum Dialogi, extemporaliter</w:t>
      </w:r>
      <w:r>
        <w:rPr>
          <w:lang w:val="cs-CZ"/>
        </w:rPr>
      </w:r>
    </w:p>
    <w:p>
      <w:pPr>
        <w:pStyle w:val="912"/>
        <w:pBdr/>
        <w:spacing/>
        <w:ind/>
        <w:rPr>
          <w:lang w:val="cs-CZ"/>
        </w:rPr>
      </w:pPr>
      <w:r>
        <w:rPr>
          <w:lang w:val="cs-CZ"/>
        </w:rPr>
        <w:t xml:space="preserve">ad eodem Eusebio lusus.</w:t>
      </w:r>
      <w:r>
        <w:rPr>
          <w:lang w:val="cs-CZ"/>
        </w:rPr>
      </w:r>
    </w:p>
    <w:p>
      <w:pPr>
        <w:pStyle w:val="912"/>
        <w:pBdr/>
        <w:spacing/>
        <w:ind/>
        <w:rPr>
          <w:lang w:val="cs-CZ"/>
        </w:rPr>
      </w:pPr>
      <w:r>
        <w:rPr>
          <w:lang w:val="cs-CZ"/>
        </w:rPr>
        <w:t xml:space="preserve">An. 1534</w:t>
      </w:r>
      <w:r>
        <w:rPr>
          <w:lang w:val="cs-CZ"/>
        </w:rPr>
      </w:r>
    </w:p>
    <w:p>
      <w:pPr>
        <w:pStyle w:val="914"/>
        <w:pBdr/>
        <w:spacing/>
        <w:ind/>
        <w:rPr/>
      </w:pPr>
      <w:r>
        <w:t xml:space="preserve">/titlePage_end/</w:t>
      </w:r>
      <w:r/>
    </w:p>
    <w:p>
      <w:pPr>
        <w:pStyle w:val="914"/>
        <w:pBdr/>
        <w:spacing/>
        <w:ind/>
        <w:rPr>
          <w:lang w:bidi="he-IL"/>
        </w:rPr>
      </w:pPr>
      <w:r>
        <w:rPr>
          <w:lang w:bidi="he-IL"/>
        </w:rPr>
        <w:t xml:space="preserve">/preface_start=verse/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Epigramma ad lectorem.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Quid iuvat heus iuvenes veteris monumenta Terenti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aut Plauti, aut Nevi volvere saepe manu,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et spectatori vanas divendere nugas,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val="fr-FR" w:bidi="he-IL"/>
        </w:rPr>
        <w:t xml:space="preserve">i</w:t>
      </w:r>
      <w:r>
        <w:rPr>
          <w:lang w:bidi="he-IL"/>
        </w:rPr>
        <w:t xml:space="preserve">n quibus instruitur desidiosus amor?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Quin potius placeant divina poëmata nostri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Evangelistae, qui canit ore caro.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Hic bene Susannam festivo carmine lusit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quamquam senes turpis commacularit amor.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Annis sub teneris divinas discere praestat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historias, veterum quam recitare leves.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Nam quod percipiunt iuvenes aetate recenti,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firmius inhaeret, nec cito desidet.</w:t>
      </w:r>
      <w:r>
        <w:rPr>
          <w:lang w:val="en-GB" w:bidi="he-IL"/>
        </w:rPr>
      </w:r>
    </w:p>
    <w:p>
      <w:pPr>
        <w:pStyle w:val="914"/>
        <w:pBdr/>
        <w:spacing/>
        <w:ind/>
        <w:rPr>
          <w:lang w:bidi="he-IL"/>
        </w:rPr>
      </w:pPr>
      <w:r>
        <w:rPr>
          <w:lang w:bidi="he-IL"/>
        </w:rPr>
        <w:t xml:space="preserve">/preface_end/</w:t>
      </w:r>
      <w:r>
        <w:rPr>
          <w:lang w:bidi="he-IL"/>
        </w:rPr>
      </w:r>
    </w:p>
    <w:p>
      <w:pPr>
        <w:pStyle w:val="914"/>
        <w:pBdr/>
        <w:spacing/>
        <w:ind/>
        <w:rPr/>
      </w:pPr>
      <w:r>
        <w:t xml:space="preserve">/dramatisPersonae_start/</w:t>
      </w:r>
      <w:r/>
    </w:p>
    <w:p>
      <w:pPr>
        <w:pStyle w:val="915"/>
        <w:pBdr/>
        <w:spacing/>
        <w:ind/>
        <w:rPr/>
      </w:pPr>
      <w:r>
        <w:t xml:space="preserve">INTERLOCUTORES</w:t>
      </w:r>
      <w:r/>
    </w:p>
    <w:p>
      <w:pPr>
        <w:pStyle w:val="912"/>
        <w:pBdr/>
        <w:spacing/>
        <w:ind/>
        <w:rPr>
          <w:lang w:val="en-GB" w:bidi="he-IL"/>
        </w:rPr>
      </w:pPr>
      <w:r>
        <w:rPr>
          <w:rStyle w:val="916"/>
        </w:rPr>
        <w:t xml:space="preserve">POËTA</w:t>
      </w:r>
      <w:r>
        <w:rPr>
          <w:i/>
          <w:lang w:val="en-GB" w:bidi="he-IL"/>
        </w:rPr>
        <w:t xml:space="preserve"> </w:t>
      </w:r>
      <w:r>
        <w:rPr>
          <w:rStyle w:val="917"/>
        </w:rPr>
        <w:t xml:space="preserve">orans argumentum ad populum.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6"/>
        </w:rPr>
        <w:t xml:space="preserve">CRITO</w:t>
      </w:r>
      <w:r>
        <w:rPr>
          <w:lang w:val="fr-FR" w:bidi="he-IL"/>
        </w:rPr>
        <w:t xml:space="preserve"> </w:t>
      </w:r>
      <w:r>
        <w:rPr>
          <w:rStyle w:val="917"/>
        </w:rPr>
        <w:t xml:space="preserve">advocatus.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6"/>
        </w:rPr>
        <w:t xml:space="preserve">PETULUS</w:t>
      </w:r>
      <w:r>
        <w:rPr>
          <w:lang w:val="fr-FR" w:bidi="he-IL"/>
        </w:rPr>
        <w:t xml:space="preserve"> </w:t>
      </w:r>
      <w:r>
        <w:rPr>
          <w:rStyle w:val="917"/>
        </w:rPr>
        <w:t xml:space="preserve">Critonis famulus.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i/>
          <w:lang w:val="fr-FR" w:bidi="he-IL"/>
        </w:rPr>
      </w:pPr>
      <w:r>
        <w:rPr>
          <w:rStyle w:val="916"/>
        </w:rPr>
        <w:t xml:space="preserve">HISLIO</w:t>
      </w:r>
      <w:r>
        <w:rPr>
          <w:lang w:val="fr-FR" w:bidi="he-IL"/>
        </w:rPr>
        <w:t xml:space="preserve"> </w:t>
      </w:r>
      <w:r>
        <w:rPr>
          <w:rStyle w:val="917"/>
        </w:rPr>
        <w:t xml:space="preserve">pedellus Chrisali famulus.</w:t>
      </w:r>
      <w:r>
        <w:rPr>
          <w:i/>
          <w:lang w:val="fr-FR" w:bidi="he-IL"/>
        </w:rPr>
      </w:r>
    </w:p>
    <w:p>
      <w:pPr>
        <w:pStyle w:val="914"/>
        <w:pBdr/>
        <w:spacing/>
        <w:ind/>
        <w:rPr>
          <w:rStyle w:val="917"/>
        </w:rPr>
      </w:pPr>
      <w:r>
        <w:rPr>
          <w:rStyle w:val="916"/>
        </w:rPr>
        <w:t xml:space="preserve">CHRISALUS</w:t>
      </w:r>
      <w:r>
        <w:rPr>
          <w:lang w:val="fr-FR" w:bidi="he-IL"/>
        </w:rPr>
        <w:t xml:space="preserve"> </w:t>
      </w:r>
      <w:r>
        <w:rPr>
          <w:rStyle w:val="917"/>
        </w:rPr>
        <w:t xml:space="preserve">iudex.</w:t>
      </w:r>
      <w:r>
        <w:rPr>
          <w:rStyle w:val="917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6"/>
        </w:rPr>
        <w:t xml:space="preserve">JOACHIMUS</w:t>
      </w:r>
      <w:r>
        <w:rPr>
          <w:lang w:bidi="he-IL"/>
        </w:rPr>
        <w:t xml:space="preserve"> </w:t>
      </w:r>
      <w:r>
        <w:rPr>
          <w:rStyle w:val="917"/>
        </w:rPr>
        <w:t xml:space="preserve">Susannae maritus.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6"/>
        </w:rPr>
        <w:t xml:space="preserve">SUSANNA</w:t>
      </w:r>
      <w:r>
        <w:rPr>
          <w:lang w:bidi="he-IL"/>
        </w:rPr>
        <w:t xml:space="preserve">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6"/>
        </w:rPr>
        <w:t xml:space="preserve">MAURA</w:t>
      </w:r>
      <w:r>
        <w:rPr>
          <w:rStyle w:val="916"/>
        </w:rPr>
        <w:t xml:space="preserve">,</w:t>
      </w:r>
      <w:r>
        <w:rPr>
          <w:lang w:val="fr-FR" w:bidi="he-IL"/>
        </w:rPr>
        <w:t xml:space="preserve"> </w:t>
      </w:r>
      <w:r>
        <w:rPr>
          <w:rStyle w:val="916"/>
        </w:rPr>
        <w:t xml:space="preserve">LIVIA</w:t>
      </w:r>
      <w:r>
        <w:rPr>
          <w:lang w:val="fr-FR" w:bidi="he-IL"/>
        </w:rPr>
        <w:t xml:space="preserve"> </w:t>
      </w:r>
      <w:r>
        <w:rPr>
          <w:rStyle w:val="917"/>
        </w:rPr>
        <w:t xml:space="preserve">pedissiquae.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6"/>
        </w:rPr>
        <w:t xml:space="preserve">CHARINUS</w:t>
      </w:r>
      <w:r>
        <w:rPr>
          <w:lang w:val="fr-FR" w:bidi="he-IL"/>
        </w:rPr>
        <w:t xml:space="preserve"> </w:t>
      </w:r>
      <w:r>
        <w:rPr>
          <w:rStyle w:val="917"/>
        </w:rPr>
        <w:t xml:space="preserve">Susannae famulus.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6"/>
        </w:rPr>
      </w:pPr>
      <w:r>
        <w:rPr>
          <w:rStyle w:val="916"/>
        </w:rPr>
        <w:t xml:space="preserve">CARNIFICES DUO</w:t>
      </w:r>
      <w:r>
        <w:rPr>
          <w:rStyle w:val="916"/>
        </w:rPr>
        <w:t xml:space="preserve">.</w:t>
      </w:r>
      <w:r>
        <w:rPr>
          <w:rStyle w:val="916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6"/>
        </w:rPr>
        <w:t xml:space="preserve">HELCHIAS</w:t>
      </w:r>
      <w:r>
        <w:rPr>
          <w:lang w:val="en-US" w:bidi="he-IL"/>
        </w:rPr>
        <w:t xml:space="preserve"> </w:t>
      </w:r>
      <w:r>
        <w:rPr>
          <w:rStyle w:val="917"/>
        </w:rPr>
        <w:t xml:space="preserve">Susannae pater.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6"/>
        </w:rPr>
        <w:t xml:space="preserve">DANIËL</w:t>
      </w:r>
      <w:r>
        <w:rPr>
          <w:lang w:val="en-US" w:bidi="he-IL"/>
        </w:rPr>
        <w:t xml:space="preserve"> </w:t>
      </w:r>
      <w:r>
        <w:rPr>
          <w:rStyle w:val="917"/>
        </w:rPr>
        <w:t xml:space="preserve">propheta.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6"/>
        </w:rPr>
        <w:t xml:space="preserve">POPULUS</w:t>
      </w:r>
      <w:r>
        <w:rPr>
          <w:lang w:val="en-US" w:bidi="he-IL"/>
        </w:rPr>
        <w:t xml:space="preserve"> </w:t>
      </w:r>
      <w:r>
        <w:rPr>
          <w:rStyle w:val="917"/>
        </w:rPr>
        <w:t xml:space="preserve">spectator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6"/>
        </w:rPr>
        <w:t xml:space="preserve">LORARII</w:t>
      </w:r>
      <w:r>
        <w:rPr>
          <w:lang w:bidi="he-IL"/>
        </w:rPr>
        <w:t xml:space="preserve"> </w:t>
      </w:r>
      <w:r>
        <w:rPr>
          <w:rStyle w:val="916"/>
        </w:rPr>
        <w:t xml:space="preserve">DUO</w:t>
      </w:r>
      <w:r>
        <w:rPr>
          <w:lang w:bidi="he-IL"/>
        </w:rPr>
        <w:t xml:space="preserve"> </w:t>
      </w:r>
      <w:r>
        <w:rPr>
          <w:rStyle w:val="917"/>
        </w:rPr>
        <w:t xml:space="preserve">personae mutae</w:t>
      </w:r>
      <w:r>
        <w:rPr>
          <w:lang w:bidi="he-IL"/>
        </w:rPr>
      </w:r>
    </w:p>
    <w:p>
      <w:pPr>
        <w:pStyle w:val="912"/>
        <w:pBdr/>
        <w:spacing/>
        <w:ind/>
        <w:rPr>
          <w:i/>
          <w:lang w:bidi="he-IL"/>
        </w:rPr>
      </w:pPr>
      <w:r>
        <w:rPr>
          <w:rStyle w:val="916"/>
        </w:rPr>
        <w:t xml:space="preserve">Angelus</w:t>
      </w:r>
      <w:r>
        <w:rPr>
          <w:i/>
          <w:lang w:bidi="he-IL"/>
        </w:rPr>
        <w:t xml:space="preserve"> </w:t>
      </w:r>
      <w:r>
        <w:rPr>
          <w:rStyle w:val="917"/>
        </w:rPr>
        <w:t xml:space="preserve">persona muta, stringens gladium</w:t>
      </w:r>
      <w:r>
        <w:rPr>
          <w:i/>
          <w:lang w:bidi="he-IL"/>
        </w:rPr>
      </w:r>
    </w:p>
    <w:p>
      <w:pPr>
        <w:pStyle w:val="914"/>
        <w:pBdr/>
        <w:spacing/>
        <w:ind/>
        <w:rPr>
          <w:lang w:bidi="he-IL"/>
        </w:rPr>
      </w:pPr>
      <w:r>
        <w:rPr>
          <w:lang w:bidi="he-IL"/>
        </w:rPr>
        <w:t xml:space="preserve">/dramatisPersonae_end/</w:t>
      </w:r>
      <w:r>
        <w:rPr>
          <w:lang w:bidi="he-IL"/>
        </w:rPr>
      </w:r>
    </w:p>
    <w:p>
      <w:pPr>
        <w:pStyle w:val="914"/>
        <w:pBdr/>
        <w:spacing/>
        <w:ind/>
        <w:rPr/>
      </w:pPr>
      <w:r>
        <w:t xml:space="preserve">/argument_start/</w:t>
      </w:r>
      <w:r/>
    </w:p>
    <w:p>
      <w:pPr>
        <w:pStyle w:val="915"/>
        <w:pBdr/>
        <w:spacing/>
        <w:ind/>
        <w:rPr>
          <w:lang w:bidi="he-IL"/>
        </w:rPr>
      </w:pPr>
      <w:r>
        <w:rPr>
          <w:lang w:bidi="he-IL"/>
        </w:rPr>
        <w:t xml:space="preserve">Argumentum sub iambis hyponactiis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                         </w:t>
      </w:r>
      <w:r>
        <w:rPr>
          <w:lang w:bidi="he-IL"/>
        </w:rPr>
        <w:t xml:space="preserve"> 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Senes duo multo omnium impiissimi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ira, libidine, avaritia, gula, omnibus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breviter malis foeti, vegeti impliciti oppido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castae Susannae inurere cauterium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ausi, dolos excogitant adulterii.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Pomario abdunt, Susanna dum lavat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corpusculum, exque more smigmate abluit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oleoque, puellis tunc abeuntibus procul,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ab angulo emergunt, rogantque improbum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factum ; illa constanter negat, minantibus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senibus quid acturi sient ; ea invocat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servos, senes contra Susannam adulteram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aiunt, iuveni paruisse. Nil pudet viros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mentirier. Hortantur populum in necem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miserae Susannae; educta spem superis duit,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parat lapides plebs, flet maritus anxius.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Circum at Daniel propheta avocat manus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Declarat impiam rem, redit in senes malum,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quod innocenti foeminae paratum erat.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Ita servat integros Deus optimus, malos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perdit. Docemur hoc argumento habere abditam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spem in coelicolas ; favete nutibus.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Exibit hic bis pessimus senex Crito.</w:t>
      </w:r>
      <w:r>
        <w:rPr>
          <w:lang w:val="fr-FR" w:bidi="he-IL"/>
        </w:rPr>
      </w:r>
    </w:p>
    <w:p>
      <w:pPr>
        <w:pStyle w:val="914"/>
        <w:pBdr/>
        <w:spacing/>
        <w:ind/>
        <w:rPr>
          <w:lang w:bidi="he-IL"/>
        </w:rPr>
      </w:pPr>
      <w:r>
        <w:rPr>
          <w:lang w:bidi="he-IL"/>
        </w:rPr>
        <w:t xml:space="preserve">/argument_end/</w:t>
      </w:r>
      <w:r>
        <w:rPr>
          <w:lang w:bidi="he-IL"/>
        </w:rPr>
      </w:r>
    </w:p>
    <w:p>
      <w:pPr>
        <w:pStyle w:val="914"/>
        <w:pBdr/>
        <w:spacing/>
        <w:ind/>
        <w:rPr/>
      </w:pPr>
      <w:r>
        <w:t xml:space="preserve">/main</w:t>
      </w:r>
      <w:r>
        <w:t xml:space="preserve">=verse</w:t>
      </w:r>
      <w:r>
        <w:t xml:space="preserve">/</w:t>
      </w:r>
      <w:r/>
    </w:p>
    <w:p>
      <w:pPr>
        <w:pStyle w:val="914"/>
        <w:pBdr/>
        <w:spacing/>
        <w:ind/>
        <w:rPr/>
      </w:pPr>
      <w:r>
        <w:t xml:space="preserve">/act=1/</w:t>
      </w:r>
      <w:r/>
    </w:p>
    <w:p>
      <w:pPr>
        <w:pStyle w:val="915"/>
        <w:pBdr/>
        <w:spacing/>
        <w:ind/>
        <w:rPr/>
      </w:pPr>
      <w:r>
        <w:t xml:space="preserve">ACTUS PRIMUS</w:t>
      </w:r>
      <w:r/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Crito iureconsultus et Petulus servus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Sexcentae pestes, podagrae, pleureses malae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has puellas obtineant diu, quas senum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non miseret magis, quasi desissemus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vivere, aut omnino non possemus amandi compotes.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Sapiunt.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ita?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Quia annosos equos non comparant ad onus,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neque detritas vestes festo die induunt.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Ea sunt omnium ingenia. </w:t>
      </w:r>
      <w:r>
        <w:rPr>
          <w:rStyle w:val="919"/>
        </w:rPr>
        <w:t xml:space="preserve">Cri.</w:t>
      </w:r>
      <w:r>
        <w:rPr>
          <w:lang w:val="de-DE" w:bidi="he-IL"/>
        </w:rPr>
        <w:t xml:space="preserve"> </w:t>
      </w:r>
      <w:r>
        <w:rPr>
          <w:rStyle w:val="923"/>
        </w:rPr>
        <w:t xml:space="preserve">@</w:t>
      </w:r>
      <w:r>
        <w:rPr>
          <w:lang w:val="de-DE" w:bidi="he-IL"/>
        </w:rPr>
        <w:t xml:space="preserve">Atqui?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Haud ita oderunt veterem pecuniam.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Scio, nam ea manet sibi similis,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senes non itidem: varii sunt, momento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evanidi sapientia, ingenio irritabiles,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praecoces in rixam.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Carcer, servum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meum hostem alo. </w:t>
      </w: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Here.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Lorarii. </w:t>
      </w: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Hem.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Hunc sycophantam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servum meum Petulum, facite eum insimulationis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tam calumniosae poeniteat.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Audi, obsecro.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Non audio</w:t>
      </w:r>
      <w:r>
        <w:rPr>
          <w:lang w:val="fr-FR" w:bidi="he-IL"/>
        </w:rPr>
        <w:t xml:space="preserve">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Etiamne verbum ullum?</w:t>
      </w:r>
      <w:r>
        <w:rPr>
          <w:lang w:val="fr-FR" w:bidi="he-IL"/>
        </w:rPr>
        <w:t xml:space="preserve">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Non unum quidem.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Pet.</w:t>
      </w:r>
      <w:r>
        <w:rPr>
          <w:lang w:bidi="he-IL"/>
        </w:rPr>
        <w:t xml:space="preserve"> Nec in rem tuam aliquid?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</w:t>
      </w:r>
      <w:r>
        <w:rPr>
          <w:lang w:val="de-DE" w:bidi="he-IL"/>
        </w:rPr>
        <w:t xml:space="preserve"> </w:t>
      </w:r>
      <w:r>
        <w:rPr>
          <w:rStyle w:val="923"/>
        </w:rPr>
        <w:t xml:space="preserve">@</w:t>
      </w:r>
      <w:r>
        <w:rPr>
          <w:lang w:val="de-DE" w:bidi="he-IL"/>
        </w:rPr>
        <w:t xml:space="preserve">Auferte in praecipitium scelus. </w:t>
      </w:r>
      <w:r>
        <w:rPr>
          <w:rStyle w:val="919"/>
        </w:rPr>
        <w:t xml:space="preserve">Pet.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Hoihoi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Scapha meretricula iam nunc aderit.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Mehercule, non poterit ei persuaderi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 maneat, nisi verbis meis.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Scapham narras? Euge, mi Petule.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Protinus alius est.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Scapham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ne huius patriae ornamentum?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Scapham, inquam, quae palmam facile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praeripit omnibus.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Homo frugies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pulchreque de me meritus, quo non optarem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conducibiliorem. At abi vero intus, ac cura,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luculentus sit locus et eleganter ubique omnia.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Pet.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Nihil moror. </w:t>
      </w:r>
      <w:r>
        <w:rPr>
          <w:rStyle w:val="919"/>
        </w:rPr>
        <w:t xml:space="preserve">Cri.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Iam nunc iuventa mihi rediit.</w:t>
      </w:r>
      <w:r>
        <w:rPr>
          <w:lang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Hislio pedellus, Crito, Petulus</w:t>
      </w:r>
      <w:r>
        <w:rPr>
          <w:rStyle w:val="918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Egregium vero senem, sed audit, hem Crito salve.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</w:t>
      </w:r>
      <w:r>
        <w:rPr>
          <w:lang w:bidi="he-IL"/>
        </w:rPr>
        <w:t xml:space="preserve"> Salve Hislio, tu hic aderas lepidum capitulum.</w:t>
      </w:r>
      <w:r>
        <w:rPr>
          <w:lang w:bidi="he-IL"/>
        </w:rPr>
      </w:r>
    </w:p>
    <w:p>
      <w:pPr>
        <w:pStyle w:val="912"/>
        <w:pBdr/>
        <w:spacing/>
        <w:ind/>
        <w:rPr>
          <w:rStyle w:val="919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Ecquid obsecro novarum rerum? </w:t>
      </w:r>
      <w:r>
        <w:rPr>
          <w:rStyle w:val="919"/>
        </w:rPr>
        <w:t xml:space="preserve">His.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Forensium aliquid</w:t>
      </w:r>
      <w:r>
        <w:rPr>
          <w:rStyle w:val="919"/>
        </w:rPr>
        <w:t xml:space="preserve">.</w:t>
      </w:r>
      <w:r>
        <w:rPr>
          <w:rStyle w:val="919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Dii nos amant. </w:t>
      </w:r>
      <w:r>
        <w:rPr>
          <w:rStyle w:val="919"/>
        </w:rPr>
        <w:t xml:space="preserve">His.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Obambulabam cogitabundus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ac ungues rodens.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Saepe soles.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Pet.</w:t>
      </w:r>
      <w:r>
        <w:rPr>
          <w:lang w:bidi="he-IL"/>
        </w:rPr>
        <w:t xml:space="preserve"> Video e specu fortuna emergentem virgunculam.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</w:t>
      </w:r>
      <w:r>
        <w:rPr>
          <w:lang w:bidi="he-IL"/>
        </w:rPr>
        <w:t xml:space="preserve"> Hem perge, apud me licet.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Facite honesta, ut siqua est alia.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9"/>
        </w:rPr>
        <w:t xml:space="preserve">Cri</w:t>
      </w:r>
      <w:r>
        <w:rPr>
          <w:i/>
          <w:lang w:val="en-US" w:bidi="he-IL"/>
        </w:rPr>
        <w:t xml:space="preserve">.</w:t>
      </w:r>
      <w:r>
        <w:rPr>
          <w:lang w:val="en-US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US" w:bidi="he-IL"/>
        </w:rPr>
        <w:t xml:space="preserve">Beate. </w:t>
      </w:r>
      <w:r>
        <w:rPr>
          <w:rStyle w:val="919"/>
        </w:rPr>
        <w:t xml:space="preserve">His.</w:t>
      </w:r>
      <w:r>
        <w:rPr>
          <w:lang w:val="en-US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US" w:bidi="he-IL"/>
        </w:rPr>
        <w:t xml:space="preserve">Plorabat, opem rogabat, quaerebat patronum.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9"/>
        </w:rPr>
        <w:t xml:space="preserve">Cri.</w:t>
      </w:r>
      <w:r>
        <w:rPr>
          <w:lang w:val="en-US" w:bidi="he-IL"/>
        </w:rPr>
        <w:t xml:space="preserve"> Offendit te opportunum satis, quid neges?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His.</w:t>
      </w:r>
      <w:r>
        <w:rPr>
          <w:lang w:bidi="he-IL"/>
        </w:rPr>
        <w:t xml:space="preserve"> Propere audio eam anxie dicentem causam.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At non illubenter scio. </w:t>
      </w:r>
      <w:r>
        <w:rPr>
          <w:rStyle w:val="919"/>
        </w:rPr>
        <w:t xml:space="preserve">His.</w:t>
      </w:r>
      <w:r>
        <w:rPr>
          <w:i/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Israelitem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interea se dicebat, patre circumciso natam.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Si bella sit, quo patre, minimum.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rStyle w:val="919"/>
        </w:rPr>
        <w:t xml:space="preserve">His.</w:t>
      </w:r>
      <w:r>
        <w:rPr>
          <w:lang w:val="de-DE" w:bidi="he-IL"/>
        </w:rPr>
        <w:t xml:space="preserve"> Tum verbis identidem sobrie isthuc egi,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ut temperaret lacrymas. </w:t>
      </w:r>
      <w:r>
        <w:rPr>
          <w:rStyle w:val="919"/>
        </w:rPr>
        <w:t xml:space="preserve">Cri.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Verbis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an</w:t>
      </w:r>
      <w:r>
        <w:rPr>
          <w:lang w:val="en-GB" w:bidi="he-IL"/>
        </w:rPr>
        <w:t xml:space="preserve"> rebus? </w:t>
      </w:r>
      <w:r>
        <w:rPr>
          <w:rStyle w:val="919"/>
        </w:rPr>
        <w:t xml:space="preserve">His.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Imo, virgo erat.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rStyle w:val="919"/>
        </w:rPr>
        <w:t xml:space="preserve">Cri.</w:t>
      </w:r>
      <w:r>
        <w:rPr>
          <w:lang w:val="de-DE" w:bidi="he-IL"/>
        </w:rPr>
        <w:t xml:space="preserve"> Caeterum, nam spes erat posse eam audire?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Pet.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Quos? </w:t>
      </w:r>
      <w:r>
        <w:rPr>
          <w:rStyle w:val="919"/>
        </w:rPr>
        <w:t xml:space="preserve">Cri</w:t>
      </w:r>
      <w:r>
        <w:rPr>
          <w:i/>
          <w:lang w:val="en-GB" w:bidi="he-IL"/>
        </w:rPr>
        <w:t xml:space="preserve">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Senes. </w:t>
      </w:r>
      <w:r>
        <w:rPr>
          <w:rStyle w:val="919"/>
        </w:rPr>
        <w:t xml:space="preserve">Pet.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Maxime,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modo nihil cum ea vestrae pugnaret sententiae.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9"/>
        </w:rPr>
        <w:t xml:space="preserve">Cri.</w:t>
      </w:r>
      <w:r>
        <w:rPr>
          <w:i/>
          <w:lang w:val="en-US" w:bidi="he-IL"/>
        </w:rPr>
        <w:t xml:space="preserve"> </w:t>
      </w:r>
      <w:r>
        <w:rPr>
          <w:lang w:val="en-US" w:bidi="he-IL"/>
        </w:rPr>
        <w:t xml:space="preserve">Nefas, fas, aequum, iniquum, lubens.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Capillus passus, oculus intime luxurians,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tota cutis eburnea.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Ubi nam pergentum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ea est? </w:t>
      </w:r>
      <w:r>
        <w:rPr>
          <w:rStyle w:val="919"/>
        </w:rPr>
        <w:t xml:space="preserve">His.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Iussi alicunde consilium ut peteret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apud iudicem Chrisalum.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Sterquilinium.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His.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Succenses?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enim, num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adduxisti domi meae? </w:t>
      </w:r>
      <w:r>
        <w:rPr>
          <w:rStyle w:val="919"/>
        </w:rPr>
        <w:t xml:space="preserve">His.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Isthuc Petuli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officium est.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Utrumque malis exemplis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dii deaeque perdant. </w:t>
      </w:r>
      <w:r>
        <w:rPr>
          <w:rStyle w:val="919"/>
        </w:rPr>
        <w:t xml:space="preserve">His.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Mitius fulminator.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Scisti me amicum? </w:t>
      </w:r>
      <w:r>
        <w:rPr>
          <w:rStyle w:val="919"/>
        </w:rPr>
        <w:t xml:space="preserve">His.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Scio etiam num,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sed praepedivit memoriam virginis improbus dolor.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Pet.</w:t>
      </w:r>
      <w:r>
        <w:rPr>
          <w:lang w:val="en-GB" w:bidi="he-IL"/>
        </w:rPr>
        <w:t xml:space="preserve"> Imperator meus Hislio.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His.</w:t>
      </w:r>
      <w:r>
        <w:rPr>
          <w:lang w:val="en-GB" w:bidi="he-IL"/>
        </w:rPr>
        <w:t xml:space="preserve"> Petule, te ipsam optabam, affines sumus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utrumque eadem prece male devovit senex.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</w:t>
      </w:r>
      <w:r>
        <w:rPr>
          <w:lang w:bidi="he-IL"/>
        </w:rPr>
        <w:t xml:space="preserve"> Utinam mihi in manu teneam aeque perdere,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ac velle hoc consiliabulum. </w:t>
      </w:r>
      <w:r>
        <w:rPr>
          <w:rStyle w:val="919"/>
        </w:rPr>
        <w:t xml:space="preserve">His.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Audisne iracundiam?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Pet.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Occidi. </w:t>
      </w:r>
      <w:r>
        <w:rPr>
          <w:rStyle w:val="919"/>
        </w:rPr>
        <w:t xml:space="preserve">Cri.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Melius, Petule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ne cessa solicitus esse in vesperum,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ego hinc abiens Chrisalum adoriar,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 valuerit cum scitula virgine.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Petulus, Hislio</w:t>
      </w:r>
      <w:r>
        <w:rPr>
          <w:rStyle w:val="918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Scilicet amat Crito. </w:t>
      </w:r>
      <w:r>
        <w:rPr>
          <w:rStyle w:val="919"/>
        </w:rPr>
        <w:t xml:space="preserve">His</w:t>
      </w:r>
      <w:r>
        <w:rPr>
          <w:i/>
          <w:lang w:val="en-GB" w:bidi="he-IL"/>
        </w:rPr>
        <w:t xml:space="preserve">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Octogenariusne?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Et quidem procaciter, ac perdite.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His.</w:t>
      </w:r>
      <w:r>
        <w:rPr>
          <w:i/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O severum iudicem. </w:t>
      </w:r>
      <w:r>
        <w:rPr>
          <w:rStyle w:val="919"/>
        </w:rPr>
        <w:t xml:space="preserve">Pet.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Haud ita pisciculi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in piscinis ludibundi solem anhelant,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atque ipsius quotidie scorta recentiora.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Virgines eum siquae adeunt consilii causa,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non abeunt integrae. Aedepol hercle,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Scapham meretricem in cenam vocavit?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Huius hodie gratia mihi benefiet.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His.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Ah Petule. </w:t>
      </w:r>
      <w:r>
        <w:rPr>
          <w:rStyle w:val="919"/>
        </w:rPr>
        <w:t xml:space="preserve">Pet.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Quid est?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His.</w:t>
      </w:r>
      <w:r>
        <w:rPr>
          <w:lang w:bidi="he-IL"/>
        </w:rPr>
        <w:t xml:space="preserve"> Eiusdem omnino farinae ausim dicere iudicem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herum meum Chrisalum. Nam lippit, titubat,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marcet totus; at at metuo, quorsum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evadat virguncula. </w:t>
      </w:r>
      <w:r>
        <w:rPr>
          <w:rStyle w:val="919"/>
        </w:rPr>
        <w:t xml:space="preserve">Pet.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Eo concessit,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nihil addubita, lupus non remittet ovem.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His.</w:t>
      </w:r>
      <w:r>
        <w:rPr>
          <w:lang w:val="fr-FR" w:bidi="he-IL"/>
        </w:rPr>
        <w:t xml:space="preserve"> Me miserum, potui iam dudum ex vultu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facere obstinatam libidinem. Atque adeo haec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non commemineram. </w:t>
      </w: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Quenquam esse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ingenio tam bruto, ut citra verecundiam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val="fr-FR" w:bidi="he-IL"/>
        </w:rPr>
        <w:t xml:space="preserve">in hunc sexum quoque peccet? </w:t>
      </w:r>
      <w:r>
        <w:rPr>
          <w:lang w:bidi="he-IL"/>
        </w:rPr>
        <w:t xml:space="preserve">O mores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ad quos secula redierunt. </w:t>
      </w:r>
      <w:r>
        <w:rPr>
          <w:rStyle w:val="919"/>
        </w:rPr>
        <w:t xml:space="preserve">His.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Quin tu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tace, Petule, nisi hoc clamore ad</w:t>
      </w:r>
      <w:r>
        <w:rPr>
          <w:lang w:val="fr-FR" w:bidi="he-IL"/>
        </w:rPr>
        <w:t xml:space="preserve"> </w:t>
      </w:r>
      <w:r>
        <w:rPr>
          <w:lang w:val="fr-FR" w:bidi="he-IL"/>
        </w:rPr>
        <w:t xml:space="preserve">restim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mihi rem redire desideras. Caeterum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 in aurem aperte aliquid fabuler,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reges nos esse oportuit. </w:t>
      </w: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At hodie nihil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minus sumus, quam tanti mali auspices.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His.</w:t>
      </w:r>
      <w:r>
        <w:rPr>
          <w:lang w:val="fr-FR" w:bidi="he-IL"/>
        </w:rPr>
        <w:t xml:space="preserve"> Tum liceret tam manifestae insaniae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nobis obicem ponere. </w:t>
      </w:r>
      <w:r>
        <w:rPr>
          <w:rStyle w:val="919"/>
        </w:rPr>
        <w:t xml:space="preserve">Pet.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Ah, obicem?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Scitum est, vel ubique gentium cum autoritate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alium exurgere animum; videat optimos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pessimos fieri, certe bonis parum convenit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cum fucatis sublimibusque titulis.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His.</w:t>
      </w:r>
      <w:r>
        <w:rPr>
          <w:lang w:val="fr-FR" w:bidi="he-IL"/>
        </w:rPr>
        <w:t xml:space="preserve"> Ita est, sed ut abeam opus est facto.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Mihi vero ut scite omnia domi meae coaptem,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quandoquidem tanta imperatrix proximo ventura sit.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Crito et Petulus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Non irascar isthic Chrisalo? Solus potitus est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cupitis amplexibus, virginem sine teste vitiavit.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Ubi obiurgavi hominem, ait multa quidem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multis argumentis me idem fere domi nuper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patrasse, idque manifestius quam quod inficiar.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Quamquam, dii boni, levius tulerim factum inhumanum,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quod me domi meae pellex maneat lepidissima.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Sed eccum Petulum ut ridet affatim, ut laetus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est nebulo, siquidem iam una licebit nobiscum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obligurire, saginari citra dispendium.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Pet.</w:t>
      </w:r>
      <w:r>
        <w:rPr>
          <w:lang w:val="fr-FR" w:bidi="he-IL"/>
        </w:rPr>
        <w:t xml:space="preserve"> Iubet Scapha ad se quantum potes properes.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</w:t>
      </w:r>
      <w:r>
        <w:rPr>
          <w:lang w:bidi="he-IL"/>
        </w:rPr>
        <w:t xml:space="preserve"> Vivo ad nomen Scaphae, quoties occurrit.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Obliviscor modo omnium iniuriarum, ita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sum gaudio factus velut ebrius.</w:t>
      </w:r>
      <w:r>
        <w:rPr>
          <w:lang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Chrisalus iudex, Crito, Ioachinus, Susanna.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Ego non illum obiurgem, qui infami scelere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nomen, gloriam, maiestatem, ordinem denique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iureconsultorum invertit? Quid dicant cives,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imo quid non dicant? Critonem esse, senem esse,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iudicem esse, cuius aedes pateant meretrici.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Gestio illum in conspectu dari, ut sciat.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Atque adeo quid tua?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Ehem, Crito,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tu hic eras? Oratum te advenio.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Scilicet hominum omnium quos sol videt deploratis.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An te putas tuaque facta ignorare omnes 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de-DE" w:bidi="he-IL"/>
        </w:rPr>
        <w:t xml:space="preserve">Invidus es. </w:t>
      </w:r>
      <w:r>
        <w:rPr>
          <w:rStyle w:val="919"/>
        </w:rPr>
        <w:t xml:space="preserve">Chr.</w:t>
      </w:r>
      <w:r>
        <w:rPr>
          <w:lang w:val="de-DE" w:bidi="he-IL"/>
        </w:rPr>
        <w:t xml:space="preserve"> </w:t>
      </w:r>
      <w:r>
        <w:rPr>
          <w:rStyle w:val="923"/>
        </w:rPr>
        <w:t xml:space="preserve">@</w:t>
      </w:r>
      <w:r>
        <w:rPr>
          <w:lang w:val="de-DE" w:bidi="he-IL"/>
        </w:rPr>
        <w:t xml:space="preserve">An metuis?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Avarus 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Saepe aliquando.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Luxu perditus.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Tempora vero.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Incestuosus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Satis.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Sacrilegus, ne quid addam.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9"/>
        </w:rPr>
        <w:t xml:space="preserve">Chr.</w:t>
      </w:r>
      <w:r>
        <w:rPr>
          <w:lang w:val="en-US" w:bidi="he-IL"/>
        </w:rPr>
        <w:t xml:space="preserve"> Malum, nisi taceas. Vicissim audies male.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Dixi Crito.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Si tu perges uno verbulo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contra hoc strepere, iniuriarum teneo inexplebilem dicam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Dixi Chrisale.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Enimvero, si redeamus in gratiam.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In pugnos malim.</w:t>
      </w:r>
      <w:r>
        <w:rPr>
          <w:i/>
          <w:lang w:val="fr-FR" w:bidi="he-IL"/>
        </w:rPr>
        <w:t xml:space="preserve">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Aedepol, non vidi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magis immodestam audaciam. </w:t>
      </w:r>
      <w:r>
        <w:rPr>
          <w:rStyle w:val="919"/>
        </w:rPr>
        <w:t xml:space="preserve">Cri.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Consultius multo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cacodaemonem irritasses, quam huic meo stomacho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negotium facessis. </w:t>
      </w:r>
      <w:r>
        <w:rPr>
          <w:rStyle w:val="919"/>
        </w:rPr>
        <w:t xml:space="preserve">Chr.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At ignosce, obsecro.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Ni me haec aetas prohibeat magis quam metus,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facile doceam te non frustra ab seniis calumniatum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iri opera.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Quin tu tandem memento nos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esse presbyteros, quorum nutu ac renutu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oculi omnium pendeant.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Scelus, omnium oculos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narras, cum nemo sit qui te impiissimum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non norit?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Ingenue, haud admodum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enim dissidemus ab auditorio, cave ne imprudentes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nos Ioachimus classicus opprimat.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Siquidem vir est, sancta apud vulgum eius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est auctoritas, possumus uno strepitu grandem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opinioni nostrae facere iacturam.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Ioa.</w:t>
      </w:r>
      <w:r>
        <w:rPr>
          <w:lang w:val="fr-FR" w:bidi="he-IL"/>
        </w:rPr>
        <w:t xml:space="preserve"> Ita faciam, ut dixi, Susanna.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Debemus, aecastor, isthuc aetati tardae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 venerandae canitiei, ut meliuscule undique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sentiant nos affectos senes, etiam si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desit autoritas. </w:t>
      </w:r>
      <w:r>
        <w:rPr>
          <w:rStyle w:val="919"/>
        </w:rPr>
        <w:t xml:space="preserve">Ioa.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Vocabo utrumque ad prandium.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Sed eccum aggreditur. </w:t>
      </w:r>
      <w:r>
        <w:rPr>
          <w:rStyle w:val="919"/>
        </w:rPr>
        <w:t xml:space="preserve">Ioa.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Salvete oppido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multum magistri nostri.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Tu vero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tantundem, Ioachime suavissime.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Nos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equidem laboriosa hic contentione didiceramus,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antequam advenisses, ut sicubi commodioribus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paulo argumentis, argutioribusque possemus causas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pro republica posthac dicere.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Ioa.</w:t>
      </w:r>
      <w:r>
        <w:rPr>
          <w:lang w:val="fr-FR" w:bidi="he-IL"/>
        </w:rPr>
        <w:t xml:space="preserve"> Profecto ut ubique, ita hic exercitatio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plurimum ponderis adfert. Caeterum in prandium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utrumque gestio domi meae habere convivam, ne quid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causemini; ita imperavit Susanna nostra.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Femina est, ita me dii bene ament, digna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cui numquam aliquid negetur. Itaque eamus.</w:t>
      </w:r>
      <w:r>
        <w:rPr>
          <w:lang w:val="fr-FR" w:bidi="he-IL"/>
        </w:rPr>
      </w:r>
    </w:p>
    <w:p>
      <w:pPr>
        <w:pStyle w:val="914"/>
        <w:pBdr/>
        <w:spacing/>
        <w:ind/>
        <w:rPr/>
      </w:pPr>
      <w:r>
        <w:t xml:space="preserve">/act=2/</w:t>
      </w:r>
      <w:r/>
    </w:p>
    <w:p>
      <w:pPr>
        <w:pStyle w:val="915"/>
        <w:pBdr/>
        <w:spacing/>
        <w:ind/>
        <w:rPr/>
      </w:pPr>
      <w:r>
        <w:t xml:space="preserve">ACTUS SECUNDUS</w:t>
      </w:r>
      <w:r/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Crito, Chrisalus senes</w:t>
      </w:r>
      <w:r>
        <w:rPr>
          <w:rStyle w:val="918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lang w:val="en-US" w:bidi="he-IL"/>
        </w:rPr>
        <w:t xml:space="preserve">Annos computo, reperio me hodie primum vixisse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misere. </w:t>
      </w: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O Susanna, Susanna, quam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magnifice experior oculos tuos vere esse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magnetes.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Eia mellitissime Chrisale.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O Crito quid est?</w:t>
      </w:r>
      <w:r>
        <w:rPr>
          <w:i/>
          <w:lang w:val="fr-FR" w:bidi="he-IL"/>
        </w:rPr>
        <w:t xml:space="preserve">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Rogas ?</w:t>
      </w:r>
      <w:r>
        <w:rPr>
          <w:lang w:val="fr-FR" w:bidi="he-IL"/>
        </w:rPr>
        <w:t xml:space="preserve"> quod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me eloqui indignum est.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enim?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Hactenus non constamus invicem.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Potis est tacere?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Maxime.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Amo.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Susannamne? </w:t>
      </w:r>
      <w:r>
        <w:rPr>
          <w:rStyle w:val="919"/>
        </w:rPr>
        <w:t xml:space="preserve">Cri.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Eam ipsam.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Ah quam pertinaciter haeret. </w:t>
      </w:r>
      <w:r>
        <w:rPr>
          <w:rStyle w:val="919"/>
        </w:rPr>
        <w:t xml:space="preserve">Chr.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Hau, obsecro,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eadem mihi iamque vertiginem attulit, adeo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me indomitus decoquit ignis, abdita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penetralia furor (heu nimium insolens) obtinet.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Quid est consilii? Abs te audire percupio.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Quid? Nisi ut demus operam mutuam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Connitemur in hoc summis viribus astuque.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Atqui? Honesta est, non exaudiet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illecebrosos; adolescentula est, aversabitur senes,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cum improperio reiciemur.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bidi="he-IL"/>
        </w:rPr>
        <w:t xml:space="preserve">Miserum me,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nisi potiar, certum est perire.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Ipsum id ego.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Quin igitur aperte pereamus.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Respira aliquantisper, plus satis est amare,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si non etiam desperemus.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An tu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vero nihil iam potes, qui saepe sphingem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evicisti dolis? </w:t>
      </w:r>
      <w:r>
        <w:rPr>
          <w:rStyle w:val="919"/>
        </w:rPr>
        <w:t xml:space="preserve">Chr.</w:t>
      </w:r>
      <w:r>
        <w:rPr>
          <w:lang w:val="en-GB" w:bidi="he-IL"/>
        </w:rPr>
        <w:t xml:space="preserve"> </w:t>
      </w:r>
      <w:r>
        <w:rPr>
          <w:rStyle w:val="923"/>
        </w:rPr>
        <w:t xml:space="preserve">@</w:t>
      </w:r>
      <w:r>
        <w:rPr>
          <w:lang w:val="en-GB" w:bidi="he-IL"/>
        </w:rPr>
        <w:t xml:space="preserve">Caeterum tua refert hic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altius insistere, qui ubivis universos sutelis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anteis. Redige in memoriam, ut ut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millies instructas virginum ades consilio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expugnaveris, inglorium est omne vetus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modo hic deficiant artes tuae.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Papae spes est iniecta.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Abundas,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enarra.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Scisne pomarium esse Ioachimo?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Scio, nempe quo contemplari solemus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euntem eam ac redeuntem bellissime.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Ibi plurimum confert se a prandio, ut lavet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augusto pedissequarum sodalitio. </w:t>
      </w: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Perge.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In angulo alibi crastino nos abdemus,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de-DE" w:bidi="he-IL"/>
        </w:rPr>
        <w:t xml:space="preserve">erumpemus dum plana nuda erit.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Recte.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Tu, inquam, heus pulcherrima Susanna,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fr-FR" w:bidi="he-IL"/>
        </w:rPr>
        <w:t xml:space="preserve">ecquid nos enecas eleganti specie? </w:t>
      </w:r>
      <w:r>
        <w:rPr>
          <w:lang w:val="de-DE" w:bidi="he-IL"/>
        </w:rPr>
        <w:t xml:space="preserve">Equidem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foeminarum id genus, mirum quam bene audiat,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sicubi telum ordiaris ab honesta forma.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rStyle w:val="919"/>
        </w:rPr>
        <w:t xml:space="preserve">Chr.</w:t>
      </w:r>
      <w:r>
        <w:rPr>
          <w:lang w:val="de-DE" w:bidi="he-IL"/>
        </w:rPr>
        <w:t xml:space="preserve"> Dii boni, numquam audivi sapientius consilium.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Ut ut ex Vulcano subito factus sum Mercurius?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Ceterum accingere quanta potes fiducia.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Susanna, Maura pedissequa, ac Livia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Haud semel mihi doluit nescire vos quam penitus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sit inutile virgines secum congerere superbiae flatum,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spem facere obtinendarum anxiae rerum, iugiter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nuptias expetere, procos quoquo gestu abire.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O si noveritis quam longe alia res est atque existimatio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connubi, certe studio vehementiori contenderetis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in innocentiam illam sempiternam.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Mau.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Audimus mater.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Maturas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decet matrimonium, non quaslibet, quarum sit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pulchre educata adolescentia, quarum sublimiter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arbitria rem domesticam ab interitu vindicant,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quarum manus augeant suppellectilem.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Liv.</w:t>
      </w:r>
      <w:r>
        <w:rPr>
          <w:lang w:val="fr-FR" w:bidi="he-IL"/>
        </w:rPr>
        <w:t xml:space="preserve"> vicisti nos, hera, mellitis istis eloquiis.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Gaudemus te nobis contigisse feliciter heram.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Caeterum dispatiatum hodie sat est,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eamus intro.</w:t>
      </w:r>
      <w:r>
        <w:rPr>
          <w:lang w:bidi="he-IL"/>
        </w:rPr>
      </w:r>
    </w:p>
    <w:p>
      <w:pPr>
        <w:pStyle w:val="914"/>
        <w:pBdr/>
        <w:spacing/>
        <w:ind/>
        <w:rPr/>
      </w:pPr>
      <w:r>
        <w:t xml:space="preserve">/act=3/</w:t>
      </w:r>
      <w:r/>
    </w:p>
    <w:p>
      <w:pPr>
        <w:pStyle w:val="915"/>
        <w:pBdr/>
        <w:spacing/>
        <w:ind/>
        <w:rPr/>
      </w:pPr>
      <w:r>
        <w:t xml:space="preserve">TERTIUS ACTUS</w:t>
      </w:r>
      <w:r/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Crito, Chrisalus senes, Susanna, Maura et Charinus servus.</w:t>
      </w:r>
      <w:r>
        <w:rPr>
          <w:rStyle w:val="918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Obfirmata sunt mihi corde omnia interea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utrimque plurima, victoriam audio visam dicere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sponte consentit, bene factum, tardiuscule relinquitur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bidi="he-IL"/>
        </w:rPr>
        <w:t xml:space="preserve">precibus locus. </w:t>
      </w:r>
      <w:r>
        <w:rPr>
          <w:lang w:val="fr-FR" w:bidi="he-IL"/>
        </w:rPr>
        <w:t xml:space="preserve">Sin omnino pervicax refugit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adulterium illi facile impegero. Enimvero, quid enim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non adulatione, aut tam insperatae insaniae non angore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pervincatur? At tu vero abscondere, Chrisale.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Actum,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Quis nos hic suspicetur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delitescere curiosus. Ceterum ipsa advenit.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Dii immortales, quam turgida, quam scitula, quam purpurascens.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Deam videre mihi videor.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Heus virgunculae? </w:t>
      </w:r>
      <w:r>
        <w:rPr>
          <w:rStyle w:val="919"/>
        </w:rPr>
        <w:t xml:space="preserve">Mau.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iubes hera?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Nempe ut conferatis oleum ac smigmata,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ut hoc aestu ferbescente laver. </w:t>
      </w:r>
      <w:r>
        <w:rPr>
          <w:rStyle w:val="919"/>
        </w:rPr>
        <w:t xml:space="preserve">Mau. </w:t>
      </w:r>
      <w:r>
        <w:rPr>
          <w:rStyle w:val="923"/>
        </w:rPr>
        <w:t xml:space="preserve">@</w:t>
      </w:r>
      <w:r>
        <w:rPr>
          <w:lang w:bidi="he-IL"/>
        </w:rPr>
        <w:t xml:space="preserve">Curatum,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numquid nos vis?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Tantum sedulo occludite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pomarii ostia. </w:t>
      </w:r>
      <w:r>
        <w:rPr>
          <w:rStyle w:val="919"/>
        </w:rPr>
        <w:t xml:space="preserve">Mau.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Avolamus.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Impune tantisper dormis?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Immo vero,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totus vigilo. Eccam occasio quae data est.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Ades, Citheraea Venus, fave furtivae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voluptatis, pater magne Iuppiter.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Me miserum, quid turbae?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Ingere te quantum potes.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Ah, perii.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Ecquid causae est (per superos) qui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non exonero humeros pensili hoc?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Satis superque cuncta est; excute ocius isthuc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innobile, quid stas? </w:t>
      </w:r>
      <w:r>
        <w:rPr>
          <w:rStyle w:val="919"/>
        </w:rPr>
        <w:t xml:space="preserve">Cri.</w:t>
      </w:r>
      <w: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Au au omnium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quae vivunt feminarum pulcherrima Susanna.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(malum) quid hic eratis, ubi non convenit?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Atqui tu nos sola protraxisti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ut fateamur.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Egone?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Ha hene clama? Scimus raram aut penitus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nullam mulierem esse, cui non peculiare est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cum cicadis expedite vociferari.</w:t>
      </w:r>
      <w:r>
        <w:rPr>
          <w:rStyle w:val="719"/>
        </w:rPr>
        <w:t xml:space="preserve">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Bona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verba. </w:t>
      </w: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Euge, bellissima foemina;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nihil te pudeat, nos seorsum cupiditate omni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excipere.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O scelera.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bidi="he-IL"/>
        </w:rPr>
        <w:t xml:space="preserve">Haud admodum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lang w:bidi="he-IL"/>
        </w:rPr>
        <w:t xml:space="preserve">pensa inutile nostrum senium. </w:t>
      </w:r>
      <w:r>
        <w:rPr>
          <w:lang w:val="en-US" w:bidi="he-IL"/>
        </w:rPr>
        <w:t xml:space="preserve">Nam delicatiusculis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amplexibus hucusque vegeti sumus; strenue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litavimus hactenus in palestra Veneris;</w:t>
      </w:r>
      <w:r>
        <w:rPr>
          <w:lang w:val="fr-FR" w:bidi="he-IL"/>
        </w:rPr>
        <w:t xml:space="preserve"> 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Dicas nos plura super naturam, etiam iuvenilem posse.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Quid inaniter dura es?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Huiusmodi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est formae tuae elegantia, ea facilitas morum,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is animi lepor, ut videatur non posse fieri,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val="fr-FR" w:bidi="he-IL"/>
        </w:rPr>
        <w:t xml:space="preserve">quae diu obaudias. </w:t>
      </w:r>
      <w:r>
        <w:rPr>
          <w:lang w:bidi="he-IL"/>
        </w:rPr>
        <w:t xml:space="preserve">Ea denique necessitas nostra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 siquid aliorsum differas, de utroque sit factum. 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Quid angeris frustra?, quid superstitiose metuis?</w:t>
      </w:r>
      <w:r>
        <w:rPr>
          <w:lang w:val="fr-FR" w:bidi="he-IL"/>
        </w:rPr>
        <w:t xml:space="preserve">  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Quasi non soli simus, ut spes certa sit neminem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adventurum.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Hic nunc domi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meae abditos hostes?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Amici sumus,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tace.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Adeo cruentos latrones? O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impudentia. Ego qua via, ordine ve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praesedioque fulta, quo effugiam?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Au obsecro,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Susanna.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Audiam vero?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Ita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facto opus est.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Nihilne vos </w:t>
      </w:r>
      <w:r>
        <w:rPr>
          <w:lang w:val="fr-FR" w:bidi="he-IL"/>
        </w:rPr>
        <w:t xml:space="preserve">pudet?,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senes?, arbitros?, bene institutos?, quos alui,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quos obrui bene factis, at tantopere exaltavi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semper?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Pessima, ni protinus audias.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Sus.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Numquam. </w:t>
      </w: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Occupa ergo eam.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Sus.</w:t>
      </w:r>
      <w:r>
        <w:rPr>
          <w:lang w:bidi="he-IL"/>
        </w:rPr>
        <w:t xml:space="preserve"> Nihil apud me profeceritis etiam importunitate.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rStyle w:val="919"/>
        </w:rPr>
        <w:t xml:space="preserve">Cri. </w:t>
      </w:r>
      <w:r>
        <w:rPr>
          <w:lang w:bidi="he-IL"/>
        </w:rPr>
        <w:t xml:space="preserve">Quidni, modeste igitur? </w:t>
      </w:r>
      <w:r>
        <w:rPr>
          <w:lang w:val="en-US" w:bidi="he-IL"/>
        </w:rPr>
        <w:t xml:space="preserve">Age perfice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quod extremo nolentem volentem oporteat.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Sus.</w:t>
      </w:r>
      <w:r>
        <w:rPr>
          <w:lang w:val="en-GB" w:bidi="he-IL"/>
        </w:rPr>
        <w:t xml:space="preserve"> </w:t>
      </w:r>
      <w:r>
        <w:rPr>
          <w:lang w:val="en-GB" w:bidi="he-IL"/>
        </w:rPr>
        <w:t xml:space="preserve">Oporteat?,</w:t>
      </w:r>
      <w:r>
        <w:rPr>
          <w:lang w:val="en-GB" w:bidi="he-IL"/>
        </w:rPr>
        <w:t xml:space="preserve"> obtunditis.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Lupa verius est quam femina. </w:t>
      </w:r>
      <w:r>
        <w:rPr>
          <w:rStyle w:val="919"/>
        </w:rPr>
        <w:t xml:space="preserve">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isthuc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praestaret quidem, quam nativitatis originem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flagitiis voluptatum obscurare, confundere, extinguere.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rStyle w:val="919"/>
        </w:rPr>
        <w:t xml:space="preserve">Cri. </w:t>
      </w:r>
      <w:r>
        <w:rPr>
          <w:lang w:val="de-DE" w:bidi="he-IL"/>
        </w:rPr>
        <w:t xml:space="preserve">In summam, nisi aliud proferas, definiemus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te moechatam .</w:t>
      </w:r>
      <w:r>
        <w:rPr>
          <w:lang w:val="fr-FR" w:bidi="he-IL"/>
        </w:rPr>
        <w:t xml:space="preserve">Sus.</w:t>
      </w:r>
      <w:r>
        <w:rPr>
          <w:lang w:val="fr-FR" w:bidi="he-IL"/>
        </w:rPr>
        <w:t xml:space="preserve"> Sapite.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Cum adolescente lacteo.</w:t>
      </w:r>
      <w:r>
        <w:rPr>
          <w:lang w:val="fr-FR" w:bidi="he-IL"/>
        </w:rPr>
        <w:t xml:space="preserve">Sus.</w:t>
      </w:r>
      <w:r>
        <w:rPr>
          <w:lang w:val="fr-FR" w:bidi="he-IL"/>
        </w:rPr>
        <w:t xml:space="preserve"> Dii vostrum auxilium.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Vidisse nos facinus indignum.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Miseram me, angustiae mihi sunt undique.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Quippe isthuc si egero, mortem operor. 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Sin illabefacta refutem, non effugio manus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vestras; quamquam satius esse putem incidere</w:t>
      </w:r>
      <w:r>
        <w:rPr>
          <w:lang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in manus vestras, quam Deum inimicum habere.</w:t>
      </w:r>
      <w:r>
        <w:rPr>
          <w:lang w:val="de-DE" w:bidi="he-IL"/>
        </w:rPr>
        <w:t xml:space="preserve"> 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Ita futurum praescito, vide quid incipias?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Quid autem? Nisi ut ignominias hasce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me meoque genere indignas fortiter excutiam.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Multo, ut dixi, mihi satius est omnem impetum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quemcumque tandem malevoli excogitabitis, ut feram.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quam irritem aeternum contagio iudicem.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Ferte opem imbelli foeminae; pereo Susanna.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Perimus miseri senes.</w:t>
      </w:r>
      <w:r>
        <w:rPr>
          <w:i/>
          <w:lang w:bidi="he-IL"/>
        </w:rPr>
        <w:t xml:space="preserve">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bidi="he-IL"/>
        </w:rPr>
        <w:t xml:space="preserve">Festinate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adesse vicini. </w:t>
      </w:r>
      <w:r>
        <w:rPr>
          <w:rStyle w:val="919"/>
        </w:rPr>
        <w:t xml:space="preserve">Cha. </w:t>
      </w:r>
      <w:r>
        <w:rPr>
          <w:rStyle w:val="923"/>
        </w:rPr>
        <w:t xml:space="preserve">@</w:t>
      </w:r>
      <w:r>
        <w:rPr>
          <w:lang w:bidi="he-IL"/>
        </w:rPr>
        <w:t xml:space="preserve">Quid id est?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Haec meretrix. </w:t>
      </w:r>
      <w:r>
        <w:rPr>
          <w:rStyle w:val="919"/>
        </w:rPr>
        <w:t xml:space="preserve">Cha.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audio?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Cum adolescente.</w:t>
      </w:r>
      <w:r>
        <w:rPr>
          <w:lang w:val="fr-FR" w:bidi="he-IL"/>
        </w:rPr>
        <w:t xml:space="preserve">  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Cha.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Inauditum portentum.</w:t>
      </w:r>
      <w:r>
        <w:rPr>
          <w:i/>
          <w:lang w:val="fr-FR" w:bidi="he-IL"/>
        </w:rPr>
        <w:t xml:space="preserve">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Modo hic.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Cha. </w:t>
      </w:r>
      <w:r>
        <w:rPr>
          <w:lang w:val="fr-FR" w:bidi="he-IL"/>
        </w:rPr>
        <w:t xml:space="preserve">Oh, quam me velim abesse; ita pudet me.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Libidinem explevit. </w:t>
      </w:r>
      <w:r>
        <w:rPr>
          <w:rStyle w:val="919"/>
        </w:rPr>
        <w:t xml:space="preserve">Cha.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Occidi.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Adprime turpiter. </w:t>
      </w:r>
      <w:r>
        <w:rPr>
          <w:rStyle w:val="919"/>
        </w:rPr>
        <w:t xml:space="preserve">Cha.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Non sum</w:t>
      </w:r>
      <w:r>
        <w:rPr>
          <w:lang w:val="fr-FR" w:bidi="he-IL"/>
        </w:rPr>
        <w:t xml:space="preserve"> apud me.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Sus.</w:t>
      </w:r>
      <w:r>
        <w:rPr>
          <w:lang w:val="fr-FR" w:bidi="he-IL"/>
        </w:rPr>
        <w:t xml:space="preserve"> Mortua sum, calumniam non sustinens.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Chr.</w:t>
      </w:r>
      <w:r>
        <w:rPr>
          <w:lang w:bidi="he-IL"/>
        </w:rPr>
        <w:t xml:space="preserve"> Ambo adeo defessi sumus enisi comprehendere</w:t>
      </w:r>
      <w:r>
        <w:rPr>
          <w:lang w:bidi="he-IL"/>
        </w:rPr>
        <w:t xml:space="preserve"> 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illam, ut vix respirare detur.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Miseret nos insignis patritii Ioachimi iuxta ac integerrimi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pontificis Helchiae, quorum haec una claritatem hodie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familiamque prostituit. Quamquam per genium docebimus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eam crastino, quam sit multo impiissimum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boni coniugis abuti simplicitate.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Susanna orans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Nosti me quam procul abesse ab his innocentiae, deus,</w:t>
      </w:r>
      <w:r>
        <w:rPr>
          <w:lang w:val="fr-FR" w:bidi="he-IL"/>
        </w:rPr>
      </w:r>
    </w:p>
    <w:p>
      <w:pPr>
        <w:pStyle w:val="912"/>
        <w:pBdr/>
        <w:spacing/>
        <w:ind/>
        <w:rPr/>
      </w:pPr>
      <w:r>
        <w:rPr>
          <w:lang w:val="fr-FR" w:bidi="he-IL"/>
        </w:rPr>
        <w:t xml:space="preserve">sceleribus, quae mihi pertinaciter presbyteri </w:t>
      </w:r>
      <w:r>
        <w:t xml:space="preserve">impingunt,</w:t>
      </w:r>
      <w:r/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quandoquidem et meum periculum exhorruerim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et una eademque constantia obstiterim violentiis.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Neque ob id tamen aliquid modestiores sunt.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Excogitant nova, inusitata provulgant,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adeo ut rumoribus adulterii mei domus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cognatio iugiter intabescet tota. In te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mihi spes est omnis, excute potenter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bolum hunc e faucibus beluarum</w:t>
      </w:r>
      <w:r>
        <w:rPr>
          <w:lang w:val="de-DE" w:bidi="he-IL"/>
        </w:rPr>
      </w:r>
    </w:p>
    <w:p>
      <w:pPr>
        <w:pStyle w:val="914"/>
        <w:pBdr/>
        <w:spacing/>
        <w:ind/>
        <w:rPr/>
      </w:pPr>
      <w:r>
        <w:t xml:space="preserve">/act=4/</w:t>
      </w:r>
      <w:r/>
    </w:p>
    <w:p>
      <w:pPr>
        <w:pStyle w:val="915"/>
        <w:pBdr/>
        <w:spacing/>
        <w:ind/>
        <w:rPr/>
      </w:pPr>
      <w:r>
        <w:t xml:space="preserve">QUARTUS ACTUS</w:t>
      </w:r>
      <w:r/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Ioachimus et Helchias</w:t>
      </w:r>
      <w:r>
        <w:rPr>
          <w:rStyle w:val="918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fr-FR" w:bidi="he-IL"/>
        </w:rPr>
        <w:t xml:space="preserve">Aiunt? Quid aiunt, perisse animam? </w:t>
      </w:r>
      <w:r>
        <w:rPr>
          <w:lang w:val="en-GB" w:bidi="he-IL"/>
        </w:rPr>
        <w:t xml:space="preserve">Susannam?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Meamne? Vitam meam? Credam? Persuadebunt?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Illam? Talem? Tam exquisite continentem?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Hel.</w:t>
      </w:r>
      <w:r>
        <w:rPr>
          <w:lang w:val="en-GB" w:bidi="he-IL"/>
        </w:rPr>
        <w:t xml:space="preserve"> At mihi videtur verisimile.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Neque possum inducere in animum, ut aliquando credam.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Ioa.</w:t>
      </w:r>
      <w:r>
        <w:rPr>
          <w:lang w:val="en-GB" w:bidi="he-IL"/>
        </w:rPr>
        <w:t xml:space="preserve"> Totam noctem insumpsi circum gemitu,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suspiriis, lacrymis, o dii, abii, redii, eadem plus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millies. Quid mei cordis nobilissima particula?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Decretum est me simul commori; contra, haec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luctum abundavit, flevit, tentavit dicere.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Ecce autem in praecinctu haesit vox, gnaviter.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Tumque talia atque alia haud quaquam potis est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linguam instituere, ut cogitata proloquatur.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Hel.</w:t>
      </w:r>
      <w:r>
        <w:rPr>
          <w:lang w:val="fr-FR" w:bidi="he-IL"/>
        </w:rPr>
        <w:t xml:space="preserve"> Haeccine spectacula manebant aetatem meam?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Ioa.</w:t>
      </w:r>
      <w:r>
        <w:rPr>
          <w:lang w:val="fr-FR" w:bidi="he-IL"/>
        </w:rPr>
        <w:t xml:space="preserve"> Vae misero mihi, anxietas ea coepta est,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Quae mihi proxime mortem derivet.</w:t>
      </w:r>
      <w:r>
        <w:rPr>
          <w:lang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Crito, Chrisalus, carnifices, Susanna, Ioachimus, Daniël et populus.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Carnifices. </w:t>
      </w:r>
      <w:r>
        <w:rPr>
          <w:rStyle w:val="919"/>
        </w:rPr>
        <w:t xml:space="preserve">Car.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Adsumus.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Lorarii omnes.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Car.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est?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Quotquot praeestis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usquam lumbifragiis, facite adsitis. </w:t>
      </w:r>
      <w:r>
        <w:rPr>
          <w:rStyle w:val="919"/>
        </w:rPr>
        <w:t xml:space="preserve">Car.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Furiae.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Carnifices inquam? </w:t>
      </w:r>
      <w:r>
        <w:rPr>
          <w:rStyle w:val="919"/>
        </w:rPr>
        <w:t xml:space="preserve">Car.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est inquam?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rStyle w:val="919"/>
        </w:rPr>
        <w:t xml:space="preserve">Cri. </w:t>
      </w:r>
      <w:r>
        <w:rPr>
          <w:lang w:val="en-GB" w:bidi="he-IL"/>
        </w:rPr>
        <w:t xml:space="preserve">Expedite, producite Susannam filiam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Helchiae, nuptam Ioachimo. </w:t>
      </w:r>
      <w:r>
        <w:rPr>
          <w:rStyle w:val="919"/>
        </w:rPr>
        <w:t xml:space="preserve">Car.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hoc monstri est? Nihil nobis commune est cum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tam ingenua.</w:t>
      </w:r>
      <w:r>
        <w:rPr>
          <w:i/>
          <w:lang w:val="fr-FR" w:bidi="he-IL"/>
        </w:rPr>
        <w:t xml:space="preserve">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Cessatis ire, funesti?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Abite iam nunc, dictum satis.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 Sus.</w:t>
      </w:r>
      <w:r>
        <w:rPr>
          <w:lang w:val="fr-FR" w:bidi="he-IL"/>
        </w:rPr>
        <w:t xml:space="preserve"> Obvelate prius faciem, pueri quid fletis ubertim?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 coelis est, qui sortem meam opportune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in melius commutabit. </w:t>
      </w:r>
      <w:r>
        <w:rPr>
          <w:rStyle w:val="919"/>
        </w:rPr>
        <w:t xml:space="preserve">Ioa.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Certum est me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pariter cum illa perire, adobrui saxis.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 Sus.</w:t>
      </w:r>
      <w:r>
        <w:rPr>
          <w:lang w:val="fr-FR" w:bidi="he-IL"/>
        </w:rPr>
        <w:t xml:space="preserve"> Nunc nunc ades deploratae feminae,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sed speranti in te, Deus optimus maximus, rugentium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horum leonum saevitiam male verte.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Malum. Ecquid perditissimi, bisque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pessimi sycophantae, huic faciem obduxtis?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Facite plana sit, si officiis consulitis.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Heri cum deambularemus in pomario,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paulo post ingressa est et haec duabus subsequis.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Quas dum cauta dimisisset, ecce adolescens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exiliit, alacer, pinguiculus, elegans totus.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Suspensique animo atque consternati protinus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tacito contemplamur indignum facinus, itaque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accurrimus. Sed ille velox fugit. Tum autem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nequimus ab hac extorquere, ecquis fuerit.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US" w:bidi="he-IL"/>
        </w:rPr>
      </w:pPr>
      <w:r>
        <w:rPr>
          <w:lang w:val="en-US" w:bidi="he-IL"/>
        </w:rPr>
        <w:t xml:space="preserve">Idcirco factum est, ut isthic iniecerimus manus.</w:t>
      </w:r>
      <w:r>
        <w:rPr>
          <w:lang w:val="en-US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Horum nos Deus testes esse voluit.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 Sus.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Ah mendacia. </w:t>
      </w:r>
      <w:r>
        <w:rPr>
          <w:rStyle w:val="919"/>
        </w:rPr>
        <w:t xml:space="preserve">Pop.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Mortem merita est.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lang w:val="fr-FR" w:bidi="he-IL"/>
        </w:rPr>
        <w:t xml:space="preserve">Ita (iubet lex) sapis, decretum est id fieri.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Vobis licet, auferte morituram.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 Sus.</w:t>
      </w:r>
      <w:r>
        <w:rPr>
          <w:lang w:val="fr-FR" w:bidi="he-IL"/>
        </w:rPr>
        <w:t xml:space="preserve"> Deus aeterne, abstrusorum perscrutator,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vide precor, quae est audacia. Iamdudum morior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omnium expers, quae isti maliciose congesserunt in me.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Ioa.</w:t>
      </w:r>
      <w:r>
        <w:rPr>
          <w:lang w:val="fr-FR" w:bidi="he-IL"/>
        </w:rPr>
        <w:t xml:space="preserve"> Innocuam, unanimem me turbis proruam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pariter in interitum.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Daniël propheta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Ah quam facile bene audiunt vel ubique, auctoritate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insignes hoccine persuadere esse ausos?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Siccine pessimorum pessima machinamenta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praevalent adversos bonos? Ite impudentes,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properate populi, sanguinolentas immergite petras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 sancta viscera, candorem splendidum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immiti vulnere conspergite. Tuber fiat lene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corpusculum, in planitiem redigantur lactea ubera.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Libeat, liceat, delectet vos quantum vultis.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 me prorsus cupio remotam innocentis foeminae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necem. </w:t>
      </w:r>
      <w:r>
        <w:rPr>
          <w:rStyle w:val="919"/>
        </w:rPr>
        <w:t xml:space="preserve">Pop.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Quid au prohibet nos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propheta? </w:t>
      </w:r>
      <w:r>
        <w:rPr>
          <w:rStyle w:val="919"/>
        </w:rPr>
        <w:t xml:space="preserve">Dan.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Ita insulsi filii Israel,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neque quod aequum erat pensiculantes, damnastis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impie sororem vestram? Redite, sapite,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discite quam nefarie falsum sit, quod ii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religiosi adeo ementiti sunt.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Ohe,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bonam rem occoeptas. Nobis senium praeripis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 elabatur adultera; vide temeritas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quid facit, et anxius livor. </w:t>
      </w:r>
      <w:r>
        <w:rPr>
          <w:rStyle w:val="919"/>
        </w:rPr>
        <w:t xml:space="preserve">Dan.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Proscindite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inquam, ac seorsum ambos vincite, stringite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loris. </w:t>
      </w:r>
      <w:r>
        <w:rPr>
          <w:rStyle w:val="919"/>
        </w:rPr>
        <w:t xml:space="preserve">Cri.</w:t>
      </w:r>
      <w: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Ha ha he callide. </w:t>
      </w: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Astute.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Dan.</w:t>
      </w:r>
      <w:r>
        <w:rPr>
          <w:lang w:bidi="he-IL"/>
        </w:rPr>
        <w:t xml:space="preserve"> Quod vobis vertat male aequissimus deus.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Cri. </w:t>
      </w:r>
      <w:r>
        <w:rPr>
          <w:lang w:bidi="he-IL"/>
        </w:rPr>
        <w:t xml:space="preserve">Sed porro scientia est adversum senes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sapere iuvenem? </w:t>
      </w: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Scilicet. </w:t>
      </w:r>
      <w:r>
        <w:rPr>
          <w:rStyle w:val="919"/>
        </w:rPr>
        <w:t xml:space="preserve">Dan.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Ego ego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qualis qualis sum, facile docuero, quam praepostere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vobis cum auquitate conveniat.</w:t>
      </w:r>
      <w:r>
        <w:rPr>
          <w:i/>
          <w:lang w:val="fr-FR" w:bidi="he-IL"/>
        </w:rPr>
        <w:t xml:space="preserve"> </w:t>
      </w:r>
      <w:r>
        <w:rPr>
          <w:rStyle w:val="919"/>
        </w:rPr>
        <w:t xml:space="preserve">Ioa.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Dii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nos salvos velint.</w:t>
      </w:r>
      <w:r>
        <w:rPr>
          <w:lang w:bidi="he-IL"/>
        </w:rPr>
      </w:r>
    </w:p>
    <w:p>
      <w:pPr>
        <w:pStyle w:val="914"/>
        <w:pBdr/>
        <w:spacing/>
        <w:ind/>
        <w:rPr/>
      </w:pPr>
      <w:r>
        <w:t xml:space="preserve">/act=5/</w:t>
      </w:r>
      <w:r/>
    </w:p>
    <w:p>
      <w:pPr>
        <w:pStyle w:val="915"/>
        <w:pBdr/>
        <w:spacing/>
        <w:ind/>
        <w:rPr/>
      </w:pPr>
      <w:r>
        <w:t xml:space="preserve">QUINTUS </w:t>
      </w:r>
      <w:r>
        <w:rPr>
          <w:rStyle w:val="922"/>
        </w:rPr>
        <w:t xml:space="preserve">AC</w:t>
      </w:r>
      <w:r>
        <w:t xml:space="preserve">TUS</w:t>
      </w:r>
      <w:r/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Daniël, Susanna, Crito, Chrisalus, carnifices, populus, Ioachimus, Helchias.</w:t>
      </w:r>
      <w:r>
        <w:rPr>
          <w:rStyle w:val="918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Apage sis, dierum malorum inveterate, huc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spectata est vecordia tua, ut quo iure quaque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iniuria traduceres optime de omnibus meritam?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Vetante domino, innocentem ne occideres.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Quaeso quid habeat mundialis haec machina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ac saeculum prius posteriusque te monstrosius?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Nimirum adposite ad apicem usque quadrat,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quod Hieremias iam antea vaticinatus est,</w:t>
      </w:r>
      <w:r>
        <w:rPr>
          <w:lang w:val="en-GB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lang w:bidi="he-IL"/>
        </w:rPr>
        <w:t xml:space="preserve">emersisse in Babylonem vasta scelera a senibus,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hodie in aedito est, quam sitis portenta pessima.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Ita plerumque soletis invertere conscientias filiarum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Hierusalem, tantisper dum metu ac auctoritate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vestra devictae; loquerentur in rem vestram.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Verum, diis gratia superbis, unam unice licuit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lang w:val="de-DE" w:bidi="he-IL"/>
        </w:rPr>
        <w:t xml:space="preserve">comperire, quae vos, quae vestrum imperium refelleret.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Utut prospectat scelus? Cedo inquam,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quando hic temet impuleris, sub qua arbore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vidisti?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Perii miser; utinam eadem mecum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definiat complex. </w:t>
      </w:r>
      <w:r>
        <w:rPr>
          <w:rStyle w:val="919"/>
        </w:rPr>
        <w:t xml:space="preserve">Dan.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Taces? Quae sint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hic veri vestigia? </w:t>
      </w: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Indignum reputo te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cui respondeam. </w:t>
      </w:r>
      <w:r>
        <w:rPr>
          <w:rStyle w:val="919"/>
        </w:rPr>
        <w:t xml:space="preserve">Dan.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Apte quid, quando aliorsum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nequeas evadere.</w:t>
      </w:r>
      <w:r>
        <w:rPr>
          <w:rStyle w:val="919"/>
        </w:rPr>
        <w:t xml:space="preserve"> 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Illa sub cino.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rStyle w:val="919"/>
        </w:rPr>
        <w:t xml:space="preserve">Dan.</w:t>
      </w:r>
      <w:r>
        <w:rPr>
          <w:lang w:bidi="he-IL"/>
        </w:rPr>
        <w:t xml:space="preserve"> Nihil te etiamnum pudet? </w:t>
      </w:r>
      <w:r>
        <w:rPr>
          <w:lang w:val="de-DE" w:bidi="he-IL"/>
        </w:rPr>
        <w:t xml:space="preserve">At vero alterum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val="de-DE" w:bidi="he-IL"/>
        </w:rPr>
      </w:pPr>
      <w:r>
        <w:rPr>
          <w:rStyle w:val="923"/>
        </w:rPr>
        <w:t xml:space="preserve">@</w:t>
      </w:r>
      <w:r>
        <w:rPr>
          <w:lang w:val="de-DE" w:bidi="he-IL"/>
        </w:rPr>
        <w:t xml:space="preserve">proferte in medium.</w:t>
      </w:r>
      <w:r>
        <w:rPr>
          <w:rStyle w:val="919"/>
        </w:rPr>
        <w:t xml:space="preserve"> Cri.</w:t>
      </w:r>
      <w:r>
        <w:t xml:space="preserve"> </w:t>
      </w:r>
      <w:r>
        <w:rPr>
          <w:rStyle w:val="923"/>
        </w:rPr>
        <w:t xml:space="preserve">@</w:t>
      </w:r>
      <w:r>
        <w:rPr>
          <w:lang w:val="de-DE" w:bidi="he-IL"/>
        </w:rPr>
        <w:t xml:space="preserve">Ades vicissim tu</w:t>
      </w:r>
      <w:r>
        <w:rPr>
          <w:lang w:val="de-DE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val="de-DE" w:bidi="he-IL"/>
        </w:rPr>
        <w:t xml:space="preserve">orci fastidium. </w:t>
      </w:r>
      <w:r>
        <w:rPr>
          <w:rStyle w:val="919"/>
        </w:rPr>
        <w:t xml:space="preserve">Chr.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Itane tremulo sene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en-GB" w:bidi="he-IL"/>
        </w:rPr>
        <w:t xml:space="preserve">iuvat abuti? </w:t>
      </w:r>
      <w:r>
        <w:rPr>
          <w:rStyle w:val="919"/>
        </w:rPr>
        <w:t xml:space="preserve">Dan.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Eho dic sodes, semen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Canaan et non Iuda, species enim excaecavit te,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et concupiscentia subvertit sensus tuos.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Sub qua arbore patrata est iniquitas?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Chr.</w:t>
      </w:r>
      <w:r>
        <w:rPr>
          <w:lang w:val="fr-FR" w:bidi="he-IL"/>
        </w:rPr>
        <w:t xml:space="preserve"> Quasi vero id nesciam? </w:t>
      </w:r>
      <w:r>
        <w:rPr>
          <w:lang w:bidi="he-IL"/>
        </w:rPr>
        <w:t xml:space="preserve">Sub ea nimirum</w:t>
      </w:r>
      <w:r>
        <w:rPr>
          <w:lang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quam designavit Crito. </w:t>
      </w:r>
      <w:r>
        <w:rPr>
          <w:rStyle w:val="919"/>
        </w:rPr>
        <w:t xml:space="preserve">Dan.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Obtundis? </w:t>
      </w:r>
      <w:r>
        <w:rPr>
          <w:lang w:val="fr-FR" w:bidi="he-IL"/>
        </w:rPr>
        <w:t xml:space="preserve">Designa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manifestius.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Omitte me, sub pino.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Dan.</w:t>
      </w:r>
      <w:r>
        <w:rPr>
          <w:lang w:val="de-DE" w:bidi="he-IL"/>
        </w:rPr>
        <w:t xml:space="preserve"> Proh deum atque hominum fidem? </w:t>
      </w:r>
      <w:r>
        <w:rPr>
          <w:lang w:val="fr-FR" w:bidi="he-IL"/>
        </w:rPr>
        <w:t xml:space="preserve">Itane putastis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defore impunitatem? Ecce angelus dei adest,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qui te desecet medium. Comperta est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coniuratio, perdite, ita ut aequum est utribusque carnifices.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19"/>
        </w:rPr>
        <w:t xml:space="preserve">Cri.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Au au obsecro. </w:t>
      </w:r>
      <w:r>
        <w:rPr>
          <w:rStyle w:val="919"/>
        </w:rPr>
        <w:t xml:space="preserve">Car.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Extremum dixistis,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rStyle w:val="923"/>
        </w:rPr>
        <w:t xml:space="preserve">@</w:t>
      </w:r>
      <w:r>
        <w:rPr>
          <w:lang w:val="fr-FR" w:bidi="he-IL"/>
        </w:rPr>
        <w:t xml:space="preserve">nihil audimus. </w:t>
      </w:r>
      <w:r>
        <w:rPr>
          <w:rStyle w:val="919"/>
        </w:rPr>
        <w:t xml:space="preserve">Chr.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Perimus. </w:t>
      </w:r>
      <w:r>
        <w:rPr>
          <w:rStyle w:val="919"/>
        </w:rPr>
        <w:t xml:space="preserve">Car.</w:t>
      </w:r>
      <w:r>
        <w:rPr>
          <w:lang w:val="fr-FR" w:bidi="he-IL"/>
        </w:rPr>
        <w:t xml:space="preserve"> </w:t>
      </w:r>
      <w:r>
        <w:rPr>
          <w:rStyle w:val="923"/>
        </w:rPr>
        <w:t xml:space="preserve">@</w:t>
      </w:r>
      <w:r>
        <w:rPr>
          <w:lang w:val="fr-FR" w:bidi="he-IL"/>
        </w:rPr>
        <w:t xml:space="preserve">Hoc illud est.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Susanna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Tibi gratiae deus sublimes, qui me vindicasti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23"/>
        </w:rPr>
        <w:t xml:space="preserve">@</w:t>
      </w:r>
      <w:r>
        <w:rPr>
          <w:lang w:bidi="he-IL"/>
        </w:rPr>
        <w:t xml:space="preserve">ab improperio.</w:t>
      </w:r>
      <w:r>
        <w:rPr>
          <w:i/>
          <w:lang w:bidi="he-IL"/>
        </w:rPr>
        <w:t xml:space="preserve"> </w:t>
      </w:r>
      <w:r>
        <w:rPr>
          <w:rStyle w:val="919"/>
        </w:rPr>
        <w:t xml:space="preserve">Ioa.</w:t>
      </w:r>
      <w:r>
        <w:rPr>
          <w:lang w:bidi="he-IL"/>
        </w:rPr>
        <w:t xml:space="preserve"> </w:t>
      </w:r>
      <w:r>
        <w:rPr>
          <w:rStyle w:val="923"/>
        </w:rPr>
        <w:t xml:space="preserve">@</w:t>
      </w:r>
      <w:r>
        <w:rPr>
          <w:lang w:bidi="he-IL"/>
        </w:rPr>
        <w:t xml:space="preserve">Multipliciter.</w:t>
      </w:r>
      <w:r>
        <w:rPr>
          <w:lang w:bidi="he-IL"/>
        </w:rPr>
      </w:r>
    </w:p>
    <w:p>
      <w:pPr>
        <w:pStyle w:val="912"/>
        <w:pBdr/>
        <w:spacing/>
        <w:ind/>
        <w:rPr>
          <w:lang w:bidi="he-IL"/>
        </w:rPr>
      </w:pPr>
      <w:r>
        <w:rPr>
          <w:rStyle w:val="919"/>
        </w:rPr>
        <w:t xml:space="preserve">Hel.</w:t>
      </w:r>
      <w:r>
        <w:rPr>
          <w:lang w:bidi="he-IL"/>
        </w:rPr>
        <w:t xml:space="preserve"> Redi iam nunc, nostrum decus Susanna, ac</w:t>
      </w:r>
      <w:r>
        <w:rPr>
          <w:lang w:bidi="he-IL"/>
        </w:rPr>
      </w:r>
    </w:p>
    <w:p>
      <w:pPr>
        <w:pStyle w:val="912"/>
        <w:pBdr/>
        <w:spacing/>
        <w:ind/>
        <w:rPr>
          <w:lang w:val="en-GB" w:bidi="he-IL"/>
        </w:rPr>
      </w:pPr>
      <w:r>
        <w:rPr>
          <w:lang w:val="en-GB" w:bidi="he-IL"/>
        </w:rPr>
        <w:t xml:space="preserve">rigidos a nobis metus deterge.</w:t>
      </w:r>
      <w:r>
        <w:rPr>
          <w:lang w:val="en-GB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Carnifices</w:t>
      </w:r>
      <w:r>
        <w:rPr>
          <w:rStyle w:val="918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Extra castella suis locis plectentur mali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Spectatores boni, nihil est quod exspectetis.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Bene vobis sit cum Susanna; congratulemini</w:t>
      </w:r>
      <w:r>
        <w:rPr>
          <w:lang w:val="fr-FR" w:bidi="he-IL"/>
        </w:rPr>
      </w:r>
    </w:p>
    <w:p>
      <w:pPr>
        <w:pStyle w:val="912"/>
        <w:pBdr/>
        <w:spacing/>
        <w:ind/>
        <w:rPr>
          <w:lang w:val="fr-FR" w:bidi="he-IL"/>
        </w:rPr>
      </w:pPr>
      <w:r>
        <w:rPr>
          <w:lang w:val="fr-FR" w:bidi="he-IL"/>
        </w:rPr>
        <w:t xml:space="preserve">innocentiae. Valete et plaudite.</w:t>
      </w:r>
      <w:r>
        <w:rPr>
          <w:lang w:val="fr-FR" w:bidi="he-IL"/>
        </w:rPr>
      </w:r>
    </w:p>
    <w:p>
      <w:pPr>
        <w:pStyle w:val="912"/>
        <w:pBdr/>
        <w:spacing/>
        <w:ind/>
        <w:rPr>
          <w:rStyle w:val="918"/>
        </w:rPr>
      </w:pPr>
      <w:r>
        <w:rPr>
          <w:rStyle w:val="918"/>
        </w:rPr>
        <w:t xml:space="preserve">Susannae finis.</w:t>
      </w:r>
      <w:r>
        <w:rPr>
          <w:rStyle w:val="918"/>
        </w:rPr>
      </w:r>
    </w:p>
    <w:p>
      <w:pPr>
        <w:pStyle w:val="912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417" w:bottom="1417" w:left="1417" w:header="0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Noto Sans SC Regular"/>
  <w:font w:name="Noto Sans">
    <w:panose1 w:val="020B0502040504020204"/>
  </w:font>
  <w:font w:name="Carlito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Arial"/>
        <w:lang w:val="en-US" w:eastAsia="en-GB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16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6"/>
    <w:link w:val="7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6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6"/>
    <w:link w:val="71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6"/>
    <w:link w:val="7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6"/>
    <w:link w:val="7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6"/>
    <w:link w:val="71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6"/>
    <w:link w:val="7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6"/>
    <w:link w:val="7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16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16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16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16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16"/>
    <w:link w:val="869"/>
    <w:uiPriority w:val="99"/>
    <w:pPr>
      <w:pBdr/>
      <w:spacing/>
      <w:ind/>
    </w:pPr>
  </w:style>
  <w:style w:type="character" w:styleId="184">
    <w:name w:val="Endnote Text Char"/>
    <w:basedOn w:val="716"/>
    <w:link w:val="874"/>
    <w:uiPriority w:val="99"/>
    <w:semiHidden/>
    <w:pPr>
      <w:pBdr/>
      <w:spacing/>
      <w:ind/>
    </w:pPr>
    <w:rPr>
      <w:sz w:val="20"/>
      <w:szCs w:val="20"/>
    </w:rPr>
  </w:style>
  <w:style w:type="paragraph" w:styleId="706" w:default="1">
    <w:name w:val="Normal"/>
    <w:qFormat/>
    <w:pPr>
      <w:pBdr/>
      <w:spacing w:after="160" w:line="259" w:lineRule="auto"/>
      <w:ind/>
    </w:pPr>
    <w:rPr>
      <w:rFonts w:eastAsia="Times New Roman" w:asciiTheme="minorHAnsi" w:hAnsiTheme="minorHAnsi" w:cstheme="minorBidi"/>
      <w:sz w:val="22"/>
      <w:szCs w:val="22"/>
      <w:lang w:val="de-DE"/>
    </w:rPr>
  </w:style>
  <w:style w:type="paragraph" w:styleId="707">
    <w:name w:val="Heading 1"/>
    <w:basedOn w:val="706"/>
    <w:next w:val="706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708">
    <w:name w:val="Heading 2"/>
    <w:basedOn w:val="706"/>
    <w:next w:val="706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9">
    <w:name w:val="Heading 3"/>
    <w:basedOn w:val="706"/>
    <w:next w:val="706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710">
    <w:name w:val="Heading 4"/>
    <w:basedOn w:val="706"/>
    <w:next w:val="706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11">
    <w:name w:val="Heading 5"/>
    <w:basedOn w:val="706"/>
    <w:next w:val="706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12">
    <w:name w:val="Heading 6"/>
    <w:basedOn w:val="706"/>
    <w:next w:val="706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14">
    <w:name w:val="Heading 8"/>
    <w:basedOn w:val="706"/>
    <w:next w:val="706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6" w:default="1">
    <w:name w:val="Default Paragraph Font"/>
    <w:uiPriority w:val="1"/>
    <w:unhideWhenUsed/>
    <w:pPr>
      <w:pBdr/>
      <w:spacing/>
      <w:ind/>
    </w:pPr>
  </w:style>
  <w:style w:type="table" w:styleId="7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8" w:default="1">
    <w:name w:val="No List"/>
    <w:uiPriority w:val="99"/>
    <w:semiHidden/>
    <w:unhideWhenUsed/>
    <w:pPr>
      <w:pBdr/>
      <w:spacing/>
      <w:ind/>
    </w:pPr>
  </w:style>
  <w:style w:type="table" w:styleId="719" w:customStyle="1">
    <w:name w:val="Table Grid Light"/>
    <w:basedOn w:val="71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71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71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1 Light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1 Light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1 Light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1 Light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1 Light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1 Light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2 - Accent 1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2 - Accent 2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2 - Accent 3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2 - Accent 4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2 - Accent 5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2 - Accent 6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3 - Accent 1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3 - Accent 2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3 - Accent 3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3 - Accent 4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3 - Accent 5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3 - Accent 6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71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4 - Accent 1"/>
    <w:basedOn w:val="71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4 - Accent 2"/>
    <w:basedOn w:val="71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4 - Accent 3"/>
    <w:basedOn w:val="71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4 - Accent 4"/>
    <w:basedOn w:val="71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4 - Accent 5"/>
    <w:basedOn w:val="71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4 - Accent 6"/>
    <w:basedOn w:val="71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5 Dark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5 Dark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5 Dark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5 Dark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5 Dark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5 Dark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6 Colorful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6 Colorful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6 Colorful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6 Colorful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6 Colorful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6 Colorful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7 Colorful - Accent 1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7 Colorful - Accent 2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7 Colorful - Accent 3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7 Colorful - Accent 4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7 Colorful - Accent 5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7 Colorful - Accent 6"/>
    <w:basedOn w:val="71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1 Light - Accent 1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1 Light - Accent 2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1 Light - Accent 3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1 Light - Accent 4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1 Light - Accent 5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1 Light - Accent 6"/>
    <w:basedOn w:val="71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2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2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2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2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2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2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3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3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3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3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3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3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4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4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4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4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4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4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5 Dark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5 Dark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5 Dark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5 Dark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5 Dark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5 Dark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6 Colorful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6 Colorful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6 Colorful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6 Colorful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6 Colorful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6 Colorful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71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7 Colorful - Accent 1"/>
    <w:basedOn w:val="717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7 Colorful - Accent 2"/>
    <w:basedOn w:val="71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7 Colorful - Accent 3"/>
    <w:basedOn w:val="71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7 Colorful - Accent 4"/>
    <w:basedOn w:val="71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7 Colorful - Accent 5"/>
    <w:basedOn w:val="717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7 Colorful - Accent 6"/>
    <w:basedOn w:val="71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ned - Accent 1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ned - Accent 2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ned - Accent 3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ned - Accent 4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ned - Accent 5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ned - Accent 6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&amp; Lined - Accent 1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&amp; Lined - Accent 2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&amp; Lined - Accent 3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&amp; Lined - Accent 4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&amp; Lined - Accent 5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&amp; Lined - Accent 6"/>
    <w:basedOn w:val="717"/>
    <w:uiPriority w:val="99"/>
    <w:pPr>
      <w:pBdr/>
      <w:spacing/>
      <w:ind/>
    </w:pPr>
    <w:rPr>
      <w:color w:val="404040"/>
      <w:lang w:val="cs-CZ" w:eastAsia="cs-CZ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- Accent 1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- Accent 2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- Accent 3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- Accent 4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- Accent 5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- Accent 6"/>
    <w:basedOn w:val="71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 w:customStyle="1">
    <w:name w:val="Nadpis 1 Char"/>
    <w:basedOn w:val="716"/>
    <w:link w:val="70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:lang w:val="de-DE"/>
    </w:rPr>
  </w:style>
  <w:style w:type="character" w:styleId="845" w:customStyle="1">
    <w:name w:val="Nadpis 2 Char"/>
    <w:basedOn w:val="716"/>
    <w:link w:val="70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de-DE"/>
    </w:rPr>
  </w:style>
  <w:style w:type="character" w:styleId="846" w:customStyle="1">
    <w:name w:val="Nadpis 3 Char"/>
    <w:basedOn w:val="716"/>
    <w:link w:val="709"/>
    <w:uiPriority w:val="9"/>
    <w:pPr>
      <w:pBdr/>
      <w:spacing/>
      <w:ind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  <w:lang w:val="de-DE"/>
    </w:rPr>
  </w:style>
  <w:style w:type="character" w:styleId="847" w:customStyle="1">
    <w:name w:val="Nadpis 4 Char"/>
    <w:basedOn w:val="716"/>
    <w:link w:val="710"/>
    <w:uiPriority w:val="9"/>
    <w:pPr>
      <w:pBdr/>
      <w:spacing/>
      <w:ind/>
    </w:pPr>
    <w:rPr>
      <w:rFonts w:asciiTheme="minorHAnsi" w:hAnsiTheme="minorHAnsi" w:eastAsiaTheme="majorEastAsia" w:cstheme="majorBidi"/>
      <w:i/>
      <w:iCs/>
      <w:color w:val="2f5496" w:themeColor="accent1" w:themeShade="BF"/>
      <w:sz w:val="22"/>
      <w:szCs w:val="22"/>
      <w:lang w:val="de-DE"/>
    </w:rPr>
  </w:style>
  <w:style w:type="character" w:styleId="848" w:customStyle="1">
    <w:name w:val="Nadpis 5 Char"/>
    <w:basedOn w:val="716"/>
    <w:link w:val="711"/>
    <w:uiPriority w:val="9"/>
    <w:pPr>
      <w:pBdr/>
      <w:spacing/>
      <w:ind/>
    </w:pPr>
    <w:rPr>
      <w:rFonts w:asciiTheme="minorHAnsi" w:hAnsiTheme="minorHAnsi" w:eastAsiaTheme="majorEastAsia" w:cstheme="majorBidi"/>
      <w:color w:val="2f5496" w:themeColor="accent1" w:themeShade="BF"/>
      <w:sz w:val="22"/>
      <w:szCs w:val="22"/>
      <w:lang w:val="de-DE"/>
    </w:rPr>
  </w:style>
  <w:style w:type="character" w:styleId="849" w:customStyle="1">
    <w:name w:val="Nadpis 6 Char"/>
    <w:basedOn w:val="716"/>
    <w:link w:val="712"/>
    <w:uiPriority w:val="9"/>
    <w:pPr>
      <w:pBdr/>
      <w:spacing/>
      <w:ind/>
    </w:pPr>
    <w:rPr>
      <w:rFonts w:asciiTheme="minorHAnsi" w:hAnsiTheme="minorHAnsi" w:eastAsiaTheme="majorEastAsia" w:cstheme="majorBidi"/>
      <w:i/>
      <w:iCs/>
      <w:color w:val="595959" w:themeColor="text1" w:themeTint="A6"/>
      <w:sz w:val="22"/>
      <w:szCs w:val="22"/>
      <w:lang w:val="de-DE"/>
    </w:rPr>
  </w:style>
  <w:style w:type="character" w:styleId="850" w:customStyle="1">
    <w:name w:val="Nadpis 7 Char"/>
    <w:basedOn w:val="716"/>
    <w:link w:val="713"/>
    <w:uiPriority w:val="9"/>
    <w:pPr>
      <w:pBdr/>
      <w:spacing/>
      <w:ind/>
    </w:pPr>
    <w:rPr>
      <w:rFonts w:asciiTheme="minorHAnsi" w:hAnsiTheme="minorHAnsi" w:eastAsiaTheme="majorEastAsia" w:cstheme="majorBidi"/>
      <w:color w:val="595959" w:themeColor="text1" w:themeTint="A6"/>
      <w:sz w:val="22"/>
      <w:szCs w:val="22"/>
      <w:lang w:val="de-DE"/>
    </w:rPr>
  </w:style>
  <w:style w:type="character" w:styleId="851" w:customStyle="1">
    <w:name w:val="Nadpis 8 Char"/>
    <w:basedOn w:val="716"/>
    <w:link w:val="714"/>
    <w:uiPriority w:val="9"/>
    <w:pPr>
      <w:pBdr/>
      <w:spacing/>
      <w:ind/>
    </w:pPr>
    <w:rPr>
      <w:rFonts w:asciiTheme="minorHAnsi" w:hAnsiTheme="minorHAnsi" w:eastAsiaTheme="majorEastAsia" w:cstheme="majorBidi"/>
      <w:i/>
      <w:iCs/>
      <w:color w:val="272727" w:themeColor="text1" w:themeTint="D8"/>
      <w:sz w:val="22"/>
      <w:szCs w:val="22"/>
      <w:lang w:val="de-DE"/>
    </w:rPr>
  </w:style>
  <w:style w:type="character" w:styleId="852" w:customStyle="1">
    <w:name w:val="Nadpis 9 Char"/>
    <w:basedOn w:val="716"/>
    <w:link w:val="715"/>
    <w:uiPriority w:val="9"/>
    <w:pPr>
      <w:pBdr/>
      <w:spacing/>
      <w:ind/>
    </w:pPr>
    <w:rPr>
      <w:rFonts w:asciiTheme="minorHAnsi" w:hAnsiTheme="minorHAnsi" w:eastAsiaTheme="majorEastAsia" w:cstheme="majorBidi"/>
      <w:color w:val="272727" w:themeColor="text1" w:themeTint="D8"/>
      <w:sz w:val="22"/>
      <w:szCs w:val="22"/>
      <w:lang w:val="de-DE"/>
    </w:rPr>
  </w:style>
  <w:style w:type="paragraph" w:styleId="853">
    <w:name w:val="Title"/>
    <w:basedOn w:val="706"/>
    <w:next w:val="706"/>
    <w:link w:val="85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4" w:customStyle="1">
    <w:name w:val="Název Char"/>
    <w:basedOn w:val="716"/>
    <w:link w:val="8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de-DE"/>
    </w:rPr>
  </w:style>
  <w:style w:type="paragraph" w:styleId="855">
    <w:name w:val="Subtitle"/>
    <w:basedOn w:val="706"/>
    <w:next w:val="706"/>
    <w:link w:val="85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56" w:customStyle="1">
    <w:name w:val="Podnadpis Char"/>
    <w:basedOn w:val="716"/>
    <w:link w:val="855"/>
    <w:uiPriority w:val="11"/>
    <w:pPr>
      <w:pBdr/>
      <w:spacing/>
      <w:ind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857">
    <w:name w:val="Quote"/>
    <w:basedOn w:val="706"/>
    <w:next w:val="706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 w:customStyle="1">
    <w:name w:val="Citát Char"/>
    <w:basedOn w:val="716"/>
    <w:link w:val="857"/>
    <w:uiPriority w:val="29"/>
    <w:pPr>
      <w:pBdr/>
      <w:spacing/>
      <w:ind/>
    </w:pPr>
    <w:rPr>
      <w:rFonts w:eastAsia="Times New Roman" w:asciiTheme="minorHAnsi" w:hAnsiTheme="minorHAnsi" w:cstheme="minorBidi"/>
      <w:i/>
      <w:iCs/>
      <w:color w:val="404040" w:themeColor="text1" w:themeTint="BF"/>
      <w:sz w:val="22"/>
      <w:szCs w:val="22"/>
      <w:lang w:val="de-DE"/>
    </w:rPr>
  </w:style>
  <w:style w:type="paragraph" w:styleId="859">
    <w:name w:val="List Paragraph"/>
    <w:basedOn w:val="706"/>
    <w:uiPriority w:val="34"/>
    <w:qFormat/>
    <w:pPr>
      <w:pBdr/>
      <w:spacing/>
      <w:ind w:left="720"/>
      <w:contextualSpacing w:val="true"/>
    </w:pPr>
  </w:style>
  <w:style w:type="character" w:styleId="860">
    <w:name w:val="Intense Emphasis"/>
    <w:basedOn w:val="71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61">
    <w:name w:val="Intense Quote"/>
    <w:basedOn w:val="706"/>
    <w:next w:val="706"/>
    <w:link w:val="86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62" w:customStyle="1">
    <w:name w:val="Výrazný citát Char"/>
    <w:basedOn w:val="716"/>
    <w:link w:val="861"/>
    <w:uiPriority w:val="30"/>
    <w:pPr>
      <w:pBdr/>
      <w:spacing/>
      <w:ind/>
    </w:pPr>
    <w:rPr>
      <w:rFonts w:eastAsia="Times New Roman" w:asciiTheme="minorHAnsi" w:hAnsiTheme="minorHAnsi" w:cstheme="minorBidi"/>
      <w:i/>
      <w:iCs/>
      <w:color w:val="2f5496" w:themeColor="accent1" w:themeShade="BF"/>
      <w:sz w:val="22"/>
      <w:szCs w:val="22"/>
      <w:lang w:val="de-DE"/>
    </w:rPr>
  </w:style>
  <w:style w:type="character" w:styleId="863">
    <w:name w:val="Intense Reference"/>
    <w:basedOn w:val="71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64">
    <w:name w:val="No Spacing"/>
    <w:basedOn w:val="706"/>
    <w:uiPriority w:val="1"/>
    <w:qFormat/>
    <w:pPr>
      <w:pBdr/>
      <w:spacing w:after="0" w:line="240" w:lineRule="auto"/>
      <w:ind/>
    </w:pPr>
  </w:style>
  <w:style w:type="character" w:styleId="865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706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 w:customStyle="1">
    <w:name w:val="Záhlaví Char"/>
    <w:basedOn w:val="716"/>
    <w:link w:val="869"/>
    <w:uiPriority w:val="99"/>
    <w:pPr>
      <w:pBdr/>
      <w:spacing/>
      <w:ind/>
    </w:pPr>
  </w:style>
  <w:style w:type="character" w:styleId="871" w:customStyle="1">
    <w:name w:val="Footer Char"/>
    <w:basedOn w:val="716"/>
    <w:uiPriority w:val="99"/>
    <w:pPr>
      <w:pBdr/>
      <w:spacing/>
      <w:ind/>
    </w:pPr>
  </w:style>
  <w:style w:type="character" w:styleId="872" w:customStyle="1">
    <w:name w:val="Footnote Text Char"/>
    <w:basedOn w:val="716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716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706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 w:customStyle="1">
    <w:name w:val="Text vysvětlivek Char"/>
    <w:basedOn w:val="716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716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706"/>
    <w:next w:val="706"/>
    <w:uiPriority w:val="39"/>
    <w:unhideWhenUsed/>
    <w:pPr>
      <w:pBdr/>
      <w:spacing w:after="100"/>
      <w:ind/>
    </w:pPr>
  </w:style>
  <w:style w:type="paragraph" w:styleId="880">
    <w:name w:val="toc 2"/>
    <w:basedOn w:val="706"/>
    <w:next w:val="706"/>
    <w:uiPriority w:val="39"/>
    <w:unhideWhenUsed/>
    <w:pPr>
      <w:pBdr/>
      <w:spacing w:after="100"/>
      <w:ind w:left="220"/>
    </w:pPr>
  </w:style>
  <w:style w:type="paragraph" w:styleId="881">
    <w:name w:val="toc 3"/>
    <w:basedOn w:val="706"/>
    <w:next w:val="706"/>
    <w:uiPriority w:val="39"/>
    <w:unhideWhenUsed/>
    <w:pPr>
      <w:pBdr/>
      <w:spacing w:after="100"/>
      <w:ind w:left="440"/>
    </w:pPr>
  </w:style>
  <w:style w:type="paragraph" w:styleId="882">
    <w:name w:val="toc 4"/>
    <w:basedOn w:val="706"/>
    <w:next w:val="706"/>
    <w:uiPriority w:val="39"/>
    <w:unhideWhenUsed/>
    <w:pPr>
      <w:pBdr/>
      <w:spacing w:after="100"/>
      <w:ind w:left="660"/>
    </w:pPr>
  </w:style>
  <w:style w:type="paragraph" w:styleId="883">
    <w:name w:val="toc 5"/>
    <w:basedOn w:val="706"/>
    <w:next w:val="706"/>
    <w:uiPriority w:val="39"/>
    <w:unhideWhenUsed/>
    <w:pPr>
      <w:pBdr/>
      <w:spacing w:after="100"/>
      <w:ind w:left="880"/>
    </w:pPr>
  </w:style>
  <w:style w:type="paragraph" w:styleId="884">
    <w:name w:val="toc 6"/>
    <w:basedOn w:val="706"/>
    <w:next w:val="706"/>
    <w:uiPriority w:val="39"/>
    <w:unhideWhenUsed/>
    <w:pPr>
      <w:pBdr/>
      <w:spacing w:after="100"/>
      <w:ind w:left="1100"/>
    </w:pPr>
  </w:style>
  <w:style w:type="paragraph" w:styleId="885">
    <w:name w:val="toc 7"/>
    <w:basedOn w:val="706"/>
    <w:next w:val="706"/>
    <w:uiPriority w:val="39"/>
    <w:unhideWhenUsed/>
    <w:pPr>
      <w:pBdr/>
      <w:spacing w:after="100"/>
      <w:ind w:left="1320"/>
    </w:pPr>
  </w:style>
  <w:style w:type="paragraph" w:styleId="886">
    <w:name w:val="toc 8"/>
    <w:basedOn w:val="706"/>
    <w:next w:val="706"/>
    <w:uiPriority w:val="39"/>
    <w:unhideWhenUsed/>
    <w:pPr>
      <w:pBdr/>
      <w:spacing w:after="100"/>
      <w:ind w:left="1540"/>
    </w:pPr>
  </w:style>
  <w:style w:type="paragraph" w:styleId="887">
    <w:name w:val="toc 9"/>
    <w:basedOn w:val="706"/>
    <w:next w:val="706"/>
    <w:uiPriority w:val="39"/>
    <w:unhideWhenUsed/>
    <w:pPr>
      <w:pBdr/>
      <w:spacing w:after="100"/>
      <w:ind w:left="1760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706"/>
    <w:next w:val="706"/>
    <w:uiPriority w:val="99"/>
    <w:unhideWhenUsed/>
    <w:pPr>
      <w:pBdr/>
      <w:spacing w:after="0"/>
      <w:ind/>
    </w:pPr>
  </w:style>
  <w:style w:type="character" w:styleId="890" w:customStyle="1">
    <w:name w:val="Text pozn. pod čarou Char"/>
    <w:basedOn w:val="716"/>
    <w:link w:val="903"/>
    <w:semiHidden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891" w:customStyle="1">
    <w:name w:val="Zápatí Char"/>
    <w:basedOn w:val="716"/>
    <w:link w:val="905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892">
    <w:name w:val="page number"/>
    <w:basedOn w:val="716"/>
    <w:pPr>
      <w:pBdr/>
      <w:spacing/>
      <w:ind/>
    </w:pPr>
  </w:style>
  <w:style w:type="character" w:styleId="893">
    <w:name w:val="Emphasis"/>
    <w:basedOn w:val="716"/>
    <w:qFormat/>
    <w:pPr>
      <w:pBdr/>
      <w:spacing/>
      <w:ind/>
    </w:pPr>
    <w:rPr>
      <w:i/>
      <w:iCs/>
    </w:rPr>
  </w:style>
  <w:style w:type="character" w:styleId="894">
    <w:name w:val="annotation reference"/>
    <w:basedOn w:val="716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895" w:customStyle="1">
    <w:name w:val="Text komentáře Char"/>
    <w:basedOn w:val="716"/>
    <w:link w:val="906"/>
    <w:uiPriority w:val="99"/>
    <w:semiHidden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896" w:customStyle="1">
    <w:name w:val="Předmět komentáře Char"/>
    <w:basedOn w:val="895"/>
    <w:link w:val="907"/>
    <w:uiPriority w:val="99"/>
    <w:semiHidden/>
    <w:qFormat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nl-NL"/>
    </w:rPr>
  </w:style>
  <w:style w:type="character" w:styleId="897" w:customStyle="1">
    <w:name w:val="Text bubliny Char"/>
    <w:basedOn w:val="716"/>
    <w:link w:val="908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  <w:lang w:eastAsia="nl-NL"/>
    </w:rPr>
  </w:style>
  <w:style w:type="paragraph" w:styleId="898" w:customStyle="1">
    <w:name w:val="Heading"/>
    <w:basedOn w:val="706"/>
    <w:next w:val="899"/>
    <w:qFormat/>
    <w:pPr>
      <w:keepNext w:val="true"/>
      <w:pBdr/>
      <w:spacing w:before="240"/>
      <w:ind/>
    </w:pPr>
    <w:rPr>
      <w:rFonts w:ascii="Carlito" w:hAnsi="Carlito" w:eastAsia="Noto Sans SC Regular" w:cs="Noto Sans"/>
      <w:sz w:val="28"/>
      <w:szCs w:val="28"/>
    </w:rPr>
  </w:style>
  <w:style w:type="paragraph" w:styleId="899">
    <w:name w:val="Body Text"/>
    <w:basedOn w:val="706"/>
    <w:pPr>
      <w:pBdr/>
      <w:spacing w:after="140" w:line="276" w:lineRule="auto"/>
      <w:ind/>
    </w:pPr>
  </w:style>
  <w:style w:type="paragraph" w:styleId="900">
    <w:name w:val="List"/>
    <w:basedOn w:val="899"/>
    <w:pPr>
      <w:pBdr/>
      <w:spacing/>
      <w:ind/>
    </w:pPr>
    <w:rPr>
      <w:rFonts w:cs="Noto Sans"/>
    </w:rPr>
  </w:style>
  <w:style w:type="paragraph" w:styleId="901">
    <w:name w:val="Caption"/>
    <w:basedOn w:val="706"/>
    <w:qFormat/>
    <w:pPr>
      <w:suppressLineNumbers w:val="true"/>
      <w:pBdr/>
      <w:spacing w:before="120"/>
      <w:ind/>
    </w:pPr>
    <w:rPr>
      <w:rFonts w:cs="Noto Sans"/>
      <w:i/>
      <w:iCs/>
    </w:rPr>
  </w:style>
  <w:style w:type="paragraph" w:styleId="902" w:customStyle="1">
    <w:name w:val="Index"/>
    <w:basedOn w:val="706"/>
    <w:qFormat/>
    <w:pPr>
      <w:suppressLineNumbers w:val="true"/>
      <w:pBdr/>
      <w:spacing/>
      <w:ind/>
    </w:pPr>
    <w:rPr>
      <w:rFonts w:cs="Noto Sans"/>
    </w:rPr>
  </w:style>
  <w:style w:type="paragraph" w:styleId="903">
    <w:name w:val="footnote text"/>
    <w:basedOn w:val="706"/>
    <w:link w:val="890"/>
    <w:semiHidden/>
    <w:pPr>
      <w:pBdr/>
      <w:spacing/>
      <w:ind/>
    </w:pPr>
    <w:rPr>
      <w:sz w:val="20"/>
      <w:szCs w:val="20"/>
    </w:rPr>
  </w:style>
  <w:style w:type="paragraph" w:styleId="904" w:customStyle="1">
    <w:name w:val="Header and Footer"/>
    <w:basedOn w:val="706"/>
    <w:qFormat/>
    <w:pPr>
      <w:pBdr/>
      <w:spacing/>
      <w:ind/>
    </w:pPr>
  </w:style>
  <w:style w:type="paragraph" w:styleId="905">
    <w:name w:val="Footer"/>
    <w:basedOn w:val="706"/>
    <w:link w:val="891"/>
    <w:pPr>
      <w:pBdr/>
      <w:tabs>
        <w:tab w:val="center" w:leader="none" w:pos="4536"/>
        <w:tab w:val="right" w:leader="none" w:pos="9072"/>
      </w:tabs>
      <w:spacing/>
      <w:ind/>
    </w:pPr>
  </w:style>
  <w:style w:type="paragraph" w:styleId="906">
    <w:name w:val="annotation text"/>
    <w:basedOn w:val="706"/>
    <w:link w:val="895"/>
    <w:uiPriority w:val="99"/>
    <w:semiHidden/>
    <w:unhideWhenUsed/>
    <w:pPr>
      <w:pBdr/>
      <w:spacing/>
      <w:ind/>
    </w:pPr>
    <w:rPr>
      <w:sz w:val="20"/>
      <w:szCs w:val="20"/>
    </w:rPr>
  </w:style>
  <w:style w:type="paragraph" w:styleId="907">
    <w:name w:val="annotation subject"/>
    <w:basedOn w:val="906"/>
    <w:next w:val="906"/>
    <w:link w:val="896"/>
    <w:uiPriority w:val="99"/>
    <w:semiHidden/>
    <w:unhideWhenUsed/>
    <w:qFormat/>
    <w:pPr>
      <w:pBdr/>
      <w:spacing/>
      <w:ind/>
    </w:pPr>
    <w:rPr>
      <w:b/>
      <w:bCs/>
    </w:rPr>
  </w:style>
  <w:style w:type="paragraph" w:styleId="908">
    <w:name w:val="Balloon Text"/>
    <w:basedOn w:val="706"/>
    <w:link w:val="897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table" w:styleId="909">
    <w:name w:val="Table Grid"/>
    <w:basedOn w:val="717"/>
    <w:uiPriority w:val="59"/>
    <w:pPr>
      <w:pBdr/>
      <w:spacing/>
      <w:ind/>
    </w:pPr>
    <w:rPr>
      <w:rFonts w:asciiTheme="minorHAnsi" w:hAnsiTheme="minorHAnsi" w:eastAsiaTheme="minorHAnsi" w:cstheme="minorBidi"/>
      <w:sz w:val="22"/>
      <w:szCs w:val="22"/>
      <w:lang w:val="de-DE" w:eastAsia="en-US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0">
    <w:name w:val="Plain Text"/>
    <w:basedOn w:val="706"/>
    <w:link w:val="911"/>
    <w:semiHidden/>
    <w:qFormat/>
    <w:pPr>
      <w:pBdr/>
      <w:spacing/>
      <w:ind/>
    </w:pPr>
    <w:rPr>
      <w:rFonts w:ascii="Courier New" w:hAnsi="Courier New" w:cs="Courier New"/>
    </w:rPr>
  </w:style>
  <w:style w:type="character" w:styleId="911" w:customStyle="1">
    <w:name w:val="Prostý text Char"/>
    <w:basedOn w:val="716"/>
    <w:link w:val="910"/>
    <w:semiHidden/>
    <w:pPr>
      <w:pBdr/>
      <w:spacing/>
      <w:ind/>
    </w:pPr>
    <w:rPr>
      <w:rFonts w:ascii="Courier New" w:hAnsi="Courier New" w:eastAsia="Times New Roman" w:cs="Courier New"/>
      <w:sz w:val="22"/>
      <w:szCs w:val="22"/>
      <w:lang w:val="de-DE"/>
    </w:rPr>
  </w:style>
  <w:style w:type="paragraph" w:styleId="912" w:customStyle="1">
    <w:name w:val="DraCor standard"/>
    <w:qFormat/>
    <w:pPr>
      <w:pBdr/>
      <w:spacing w:after="120" w:line="360" w:lineRule="auto"/>
      <w:ind/>
    </w:pPr>
    <w:rPr>
      <w:rFonts w:ascii="Times New Roman" w:hAnsi="Times New Roman" w:cs="Times New Roman" w:eastAsiaTheme="minorHAnsi"/>
      <w:sz w:val="24"/>
      <w:lang w:eastAsia="en-US"/>
      <w14:ligatures w14:val="standardContextual"/>
    </w:rPr>
  </w:style>
  <w:style w:type="paragraph" w:styleId="913" w:customStyle="1">
    <w:name w:val="DraCor metadata"/>
    <w:qFormat/>
    <w:pPr>
      <w:pBdr/>
      <w:spacing w:line="360" w:lineRule="auto"/>
      <w:ind/>
    </w:pPr>
    <w:rPr>
      <w:rFonts w:ascii="Arial" w:hAnsi="Arial" w:cs="Times New Roman" w:eastAsiaTheme="minorHAnsi"/>
      <w:sz w:val="24"/>
      <w:lang w:eastAsia="en-US"/>
      <w14:ligatures w14:val="standardContextual"/>
    </w:rPr>
  </w:style>
  <w:style w:type="paragraph" w:styleId="914" w:customStyle="1">
    <w:name w:val="DraCor additions"/>
    <w:qFormat/>
    <w:pPr>
      <w:pBdr/>
      <w:spacing w:after="120" w:line="360" w:lineRule="auto"/>
      <w:ind/>
    </w:pPr>
    <w:rPr>
      <w:rFonts w:ascii="Arial" w:hAnsi="Arial" w:cs="Times New Roman" w:eastAsiaTheme="minorHAnsi"/>
      <w:color w:val="0099ff"/>
      <w:sz w:val="24"/>
      <w:lang w:val="en-GB" w:eastAsia="en-US"/>
      <w14:ligatures w14:val="standardContextual"/>
    </w:rPr>
  </w:style>
  <w:style w:type="paragraph" w:styleId="915" w:customStyle="1">
    <w:name w:val="DraCor head"/>
    <w:qFormat/>
    <w:pPr>
      <w:pBdr/>
      <w:spacing w:after="120" w:line="360" w:lineRule="auto"/>
      <w:ind/>
    </w:pPr>
    <w:rPr>
      <w:rFonts w:ascii="Arial" w:hAnsi="Arial" w:cs="Times New Roman" w:eastAsiaTheme="minorHAnsi"/>
      <w:color w:val="a74fff"/>
      <w:sz w:val="28"/>
      <w:lang w:eastAsia="en-US"/>
      <w14:ligatures w14:val="standardContextual"/>
    </w:rPr>
  </w:style>
  <w:style w:type="character" w:styleId="916" w:customStyle="1">
    <w:name w:val="DraCor character name"/>
    <w:uiPriority w:val="1"/>
    <w:qFormat/>
    <w:pPr>
      <w:pBdr/>
      <w:spacing/>
      <w:ind/>
    </w:pPr>
    <w:rPr>
      <w:rFonts w:ascii="Arial" w:hAnsi="Arial"/>
      <w:color w:val="ff3b3b"/>
      <w:sz w:val="24"/>
    </w:rPr>
  </w:style>
  <w:style w:type="character" w:styleId="917" w:customStyle="1">
    <w:name w:val="DraCor role description"/>
    <w:uiPriority w:val="1"/>
    <w:qFormat/>
    <w:pPr>
      <w:pBdr/>
      <w:spacing/>
      <w:ind/>
    </w:pPr>
    <w:rPr>
      <w:rFonts w:ascii="Arial" w:hAnsi="Arial"/>
      <w:color w:val="d09e00"/>
      <w:sz w:val="24"/>
    </w:rPr>
  </w:style>
  <w:style w:type="character" w:styleId="918" w:customStyle="1">
    <w:name w:val="DraCor stage directions etc."/>
    <w:uiPriority w:val="1"/>
    <w:qFormat/>
    <w:pPr>
      <w:pBdr/>
      <w:spacing/>
      <w:ind/>
    </w:pPr>
    <w:rPr>
      <w:rFonts w:ascii="Arial" w:hAnsi="Arial"/>
      <w:color w:val="ee7700"/>
      <w:sz w:val="24"/>
    </w:rPr>
  </w:style>
  <w:style w:type="character" w:styleId="919" w:customStyle="1">
    <w:name w:val="DraCor speaker attribution"/>
    <w:uiPriority w:val="1"/>
    <w:qFormat/>
    <w:pPr>
      <w:pBdr/>
      <w:spacing/>
      <w:ind/>
    </w:pPr>
    <w:rPr>
      <w:rFonts w:ascii="Arial" w:hAnsi="Arial"/>
      <w:color w:val="00c800"/>
      <w:sz w:val="24"/>
    </w:rPr>
  </w:style>
  <w:style w:type="character" w:styleId="920" w:customStyle="1">
    <w:name w:val="DraCor foreign language"/>
    <w:uiPriority w:val="1"/>
    <w:qFormat/>
    <w:pPr>
      <w:pBdr/>
      <w:spacing/>
      <w:ind/>
    </w:pPr>
    <w:rPr>
      <w:rFonts w:ascii="Arial" w:hAnsi="Arial"/>
      <w:color w:val="15c0dd"/>
      <w:sz w:val="24"/>
    </w:rPr>
  </w:style>
  <w:style w:type="character" w:styleId="921" w:customStyle="1">
    <w:name w:val="DraCor line number"/>
    <w:uiPriority w:val="1"/>
    <w:qFormat/>
    <w:pPr>
      <w:pBdr/>
      <w:spacing/>
      <w:ind/>
    </w:pPr>
    <w:rPr>
      <w:rFonts w:ascii="Arial" w:hAnsi="Arial"/>
      <w:color w:val="00c49f"/>
      <w:sz w:val="24"/>
    </w:rPr>
  </w:style>
  <w:style w:type="character" w:styleId="922" w:customStyle="1">
    <w:name w:val="DraCor page break"/>
    <w:uiPriority w:val="1"/>
    <w:qFormat/>
    <w:pPr>
      <w:pBdr/>
      <w:spacing/>
      <w:ind/>
    </w:pPr>
    <w:rPr>
      <w:rFonts w:ascii="Arial" w:hAnsi="Arial"/>
      <w:color w:val="5b9bd5" w:themeColor="accent5"/>
      <w:sz w:val="24"/>
    </w:rPr>
  </w:style>
  <w:style w:type="character" w:styleId="923" w:customStyle="1">
    <w:name w:val="DraCor mark verse part"/>
    <w:basedOn w:val="716"/>
    <w:uiPriority w:val="1"/>
    <w:qFormat/>
    <w:pPr>
      <w:pBdr/>
      <w:spacing/>
      <w:ind/>
    </w:pPr>
    <w:rPr>
      <w:color w:val="ff00ff"/>
      <w:lang w:val="en-GB"/>
    </w:rPr>
  </w:style>
  <w:style w:type="character" w:styleId="924" w:customStyle="1">
    <w:name w:val="fn"/>
    <w:basedOn w:val="716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2025-05-21 NeoLatDraCor stylesheet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Bloemendal</dc:creator>
  <dc:description/>
  <dc:language>en-US</dc:language>
  <cp:lastModifiedBy>Jana (Guest)</cp:lastModifiedBy>
  <cp:revision>33</cp:revision>
  <dcterms:created xsi:type="dcterms:W3CDTF">2024-11-27T14:28:00Z</dcterms:created>
  <dcterms:modified xsi:type="dcterms:W3CDTF">2025-05-22T14:04:16Z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9df11682-1298-48cb-a4a5-dadd57886816</vt:lpwstr>
  </property>
</Properties>
</file>