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69094033"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modelling</w:t>
      </w:r>
      <w:r w:rsidR="0020436F">
        <w:rPr>
          <w:lang w:val="en-GB"/>
        </w:rPr>
        <w:t xml:space="preserve"> &amp; evaluation</w:t>
      </w:r>
    </w:p>
    <w:p w14:paraId="237A8E1A" w14:textId="47386FC0"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0436F">
        <w:rPr>
          <w:lang w:val="en-GB"/>
        </w:rPr>
        <w:t xml:space="preserve">data &amp; </w:t>
      </w:r>
      <w:r w:rsidR="0022198A" w:rsidRPr="00A85AD0">
        <w:rPr>
          <w:lang w:val="en-GB"/>
        </w:rPr>
        <w:t>modelling</w:t>
      </w:r>
    </w:p>
    <w:p w14:paraId="4A415A1B" w14:textId="17AAEE30" w:rsidR="00E73F98" w:rsidRPr="00A85AD0" w:rsidRDefault="003C6D2A" w:rsidP="003C6D2A">
      <w:pPr>
        <w:pStyle w:val="Heading1"/>
        <w:rPr>
          <w:lang w:val="en-GB"/>
        </w:rPr>
      </w:pPr>
      <w:proofErr w:type="spellStart"/>
      <w:r w:rsidRPr="00A85AD0">
        <w:t>Introduction</w:t>
      </w:r>
      <w:proofErr w:type="spellEnd"/>
      <w:r w:rsidRPr="00A85AD0">
        <w:t xml:space="preserve"> / Problem Statement</w:t>
      </w:r>
    </w:p>
    <w:p w14:paraId="6461A22F" w14:textId="54E45ED7" w:rsidR="006F7224" w:rsidRPr="00A85AD0" w:rsidRDefault="006F7224" w:rsidP="002F2356">
      <w:pPr>
        <w:rPr>
          <w:lang w:val="en-GB" w:eastAsia="en-GB"/>
        </w:rPr>
      </w:pPr>
      <w:r w:rsidRPr="00A85AD0">
        <w:rPr>
          <w:lang w:val="en-GB" w:eastAsia="en-GB"/>
        </w:rPr>
        <w:t xml:space="preserve">Data scarcity is one of the major bottlenecks in modern computer vision. Transformer-based vision models, such as DETR, have shown remarkable results in object detection, but they typically require large amounts of annotated data to reach their full potential. Collecting and </w:t>
      </w:r>
      <w:proofErr w:type="spellStart"/>
      <w:r w:rsidRPr="00A85AD0">
        <w:rPr>
          <w:lang w:val="en-GB" w:eastAsia="en-GB"/>
        </w:rPr>
        <w:t>labeling</w:t>
      </w:r>
      <w:proofErr w:type="spellEnd"/>
      <w:r w:rsidRPr="00A85AD0">
        <w:rPr>
          <w:lang w:val="en-GB" w:eastAsia="en-GB"/>
        </w:rPr>
        <w:t xml:space="preserve"> such datasets in the real world is expensive, time-consuming, and </w:t>
      </w:r>
      <w:proofErr w:type="gramStart"/>
      <w:r w:rsidRPr="00A85AD0">
        <w:rPr>
          <w:lang w:val="en-GB" w:eastAsia="en-GB"/>
        </w:rPr>
        <w:t>error-prone</w:t>
      </w:r>
      <w:proofErr w:type="gramEnd"/>
      <w:r w:rsidRPr="00A85AD0">
        <w:rPr>
          <w:lang w:val="en-GB" w:eastAsia="en-GB"/>
        </w:rPr>
        <w:t>.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 xml:space="preserve">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w:t>
      </w:r>
      <w:proofErr w:type="spellStart"/>
      <w:r w:rsidRPr="00A85AD0">
        <w:rPr>
          <w:lang w:val="en-GB" w:eastAsia="en-GB"/>
        </w:rPr>
        <w:t>labeling</w:t>
      </w:r>
      <w:proofErr w:type="spellEnd"/>
      <w:r w:rsidRPr="00A85AD0">
        <w:rPr>
          <w:lang w:val="en-GB" w:eastAsia="en-GB"/>
        </w:rPr>
        <w:t>.</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426C3C06" w:rsidR="00D038CD" w:rsidRPr="00A85AD0" w:rsidRDefault="00795946" w:rsidP="002F2356">
      <w:pPr>
        <w:rPr>
          <w:lang w:val="en-GB" w:eastAsia="en-GB"/>
        </w:rPr>
      </w:pPr>
      <w:r w:rsidRPr="00A85AD0">
        <w:rPr>
          <w:lang w:val="en-GB" w:eastAsia="en-GB"/>
        </w:rPr>
        <w:t>RQ1. Can synthetic data generated from GTA V (PreSIL dataset) improve the performance of transformer-based vision models for object detection</w:t>
      </w:r>
      <w:r w:rsidR="00D20438">
        <w:rPr>
          <w:lang w:val="en-GB" w:eastAsia="en-GB"/>
        </w:rPr>
        <w:t xml:space="preserve"> on real data</w:t>
      </w:r>
      <w:r w:rsidRPr="00A85AD0">
        <w:rPr>
          <w:lang w:val="en-GB" w:eastAsia="en-GB"/>
        </w:rPr>
        <w:t>?</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 xml:space="preserve">Out </w:t>
      </w:r>
      <w:proofErr w:type="spellStart"/>
      <w:r w:rsidRPr="009C209B">
        <w:rPr>
          <w:b/>
          <w:bCs/>
          <w:lang w:eastAsia="en-GB"/>
        </w:rPr>
        <w:t>of</w:t>
      </w:r>
      <w:proofErr w:type="spellEnd"/>
      <w:r w:rsidRPr="009C209B">
        <w:rPr>
          <w:b/>
          <w:bCs/>
          <w:lang w:eastAsia="en-GB"/>
        </w:rPr>
        <w:t xml:space="preserve"> </w:t>
      </w:r>
      <w:proofErr w:type="spellStart"/>
      <w:r w:rsidRPr="009C209B">
        <w:rPr>
          <w:b/>
          <w:bCs/>
          <w:lang w:eastAsia="en-GB"/>
        </w:rPr>
        <w:t>Scope</w:t>
      </w:r>
      <w:proofErr w:type="spellEnd"/>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proofErr w:type="spellStart"/>
      <w:r w:rsidRPr="00A85AD0">
        <w:t>Related</w:t>
      </w:r>
      <w:proofErr w:type="spellEnd"/>
      <w:r w:rsidRPr="00A85AD0">
        <w:t xml:space="preserve">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 Similarly, </w:t>
      </w:r>
      <w:proofErr w:type="spellStart"/>
      <w:r w:rsidRPr="00A85AD0">
        <w:rPr>
          <w:lang w:val="en-GB"/>
        </w:rPr>
        <w:t>ViPeD</w:t>
      </w:r>
      <w:proofErr w:type="spellEnd"/>
      <w:r w:rsidRPr="00A85AD0">
        <w:rPr>
          <w:lang w:val="en-GB"/>
        </w:rPr>
        <w:t xml:space="preserve">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0D91F52E"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approximately 50k instances; precise bounding boxes for vehicles and pedestrians; automatically generated labels.</w:t>
      </w:r>
    </w:p>
    <w:p w14:paraId="6E2E8835" w14:textId="10983CF4" w:rsidR="003D49F9" w:rsidRPr="00A85AD0" w:rsidRDefault="003D49F9" w:rsidP="00E25F0D">
      <w:pPr>
        <w:rPr>
          <w:lang w:val="en-GB"/>
        </w:rPr>
      </w:pPr>
      <w:r w:rsidRPr="00A85AD0">
        <w:rPr>
          <w:b/>
          <w:bCs/>
          <w:lang w:val="en-GB"/>
        </w:rPr>
        <w:t>Label Quality</w:t>
      </w:r>
      <w:r w:rsidRPr="00A85AD0">
        <w:rPr>
          <w:lang w:val="en-GB"/>
        </w:rPr>
        <w:t>: PreSIL provides highly precise automatic annotations</w:t>
      </w:r>
    </w:p>
    <w:p w14:paraId="1C05FBD6" w14:textId="77777777" w:rsidR="00967F25" w:rsidRDefault="00967F25" w:rsidP="00E25F0D">
      <w:pPr>
        <w:rPr>
          <w:lang w:val="en-GB"/>
        </w:rPr>
      </w:pPr>
    </w:p>
    <w:p w14:paraId="2409E1B2" w14:textId="35048797" w:rsidR="006E565F" w:rsidRDefault="006E565F" w:rsidP="00E25F0D">
      <w:pPr>
        <w:rPr>
          <w:lang w:val="en-GB"/>
        </w:rPr>
      </w:pPr>
      <w:r w:rsidRPr="006E565F">
        <w:rPr>
          <w:b/>
          <w:bCs/>
          <w:lang w:val="en-GB"/>
        </w:rPr>
        <w:t>Cityscapes (Corse)</w:t>
      </w:r>
      <w:r w:rsidRPr="006E565F">
        <w:rPr>
          <w:lang w:val="en-GB"/>
        </w:rPr>
        <w:br/>
        <w:t xml:space="preserve">Real-world dataset in 2D RGB street scenes; recorded across 50 cities in Europe (focus on urban driving); 5k finely annotated images (with </w:t>
      </w:r>
      <w:r w:rsidR="00782AA3">
        <w:rPr>
          <w:lang w:val="en-GB"/>
        </w:rPr>
        <w:t>30</w:t>
      </w:r>
      <w:r w:rsidRPr="006E565F">
        <w:rPr>
          <w:lang w:val="en-GB"/>
        </w:rPr>
        <w:t xml:space="preserve"> classes) and ~20k coarsely annotated images; provides pixel-level semantic, instance, and panoptic segmentation; research license.</w:t>
      </w:r>
    </w:p>
    <w:p w14:paraId="095F8033" w14:textId="5EB6C0A8" w:rsidR="006E565F" w:rsidRPr="006E565F" w:rsidRDefault="006E565F" w:rsidP="00E25F0D">
      <w:pPr>
        <w:rPr>
          <w:lang w:val="en-GB"/>
        </w:rPr>
      </w:pPr>
      <w:r w:rsidRPr="006E565F">
        <w:rPr>
          <w:b/>
          <w:bCs/>
          <w:lang w:val="en-GB"/>
        </w:rPr>
        <w:t>Label Quality:</w:t>
      </w:r>
      <w:r w:rsidRPr="006E565F">
        <w:rPr>
          <w:lang w:val="en-GB"/>
        </w:rPr>
        <w:t xml:space="preserve"> Cityscapes fine annotations are of very high manual quality (benchmark standard), while the coarse labels cover larger scale but are less detailed.</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3FF01BC9" w:rsidR="00C32D7D" w:rsidRDefault="00E70717" w:rsidP="006B2C1D">
      <w:pPr>
        <w:rPr>
          <w:lang w:val="en-GB"/>
        </w:rPr>
      </w:pPr>
      <w:r w:rsidRPr="00C32D7D">
        <w:rPr>
          <w:noProof/>
        </w:rPr>
        <w:drawing>
          <wp:anchor distT="0" distB="0" distL="114300" distR="114300" simplePos="0" relativeHeight="251658240" behindDoc="1" locked="0" layoutInCell="1" allowOverlap="1" wp14:anchorId="3101E5D7" wp14:editId="58C58752">
            <wp:simplePos x="0" y="0"/>
            <wp:positionH relativeFrom="column">
              <wp:posOffset>615950</wp:posOffset>
            </wp:positionH>
            <wp:positionV relativeFrom="paragraph">
              <wp:posOffset>283845</wp:posOffset>
            </wp:positionV>
            <wp:extent cx="4657725" cy="1958340"/>
            <wp:effectExtent l="0" t="0" r="9525" b="3810"/>
            <wp:wrapTopAndBottom/>
            <wp:docPr id="68596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57725" cy="1958340"/>
                    </a:xfrm>
                    <a:prstGeom prst="rect">
                      <a:avLst/>
                    </a:prstGeom>
                    <a:noFill/>
                    <a:ln>
                      <a:noFill/>
                    </a:ln>
                  </pic:spPr>
                </pic:pic>
              </a:graphicData>
            </a:graphic>
            <wp14:sizeRelV relativeFrom="margin">
              <wp14:pctHeight>0</wp14:pctHeight>
            </wp14:sizeRelV>
          </wp:anchor>
        </w:drawing>
      </w:r>
      <w:r w:rsidR="009E4B80">
        <w:rPr>
          <w:noProof/>
          <w:lang w:val="en-GB"/>
        </w:rPr>
        <mc:AlternateContent>
          <mc:Choice Requires="wpi">
            <w:drawing>
              <wp:anchor distT="0" distB="0" distL="114300" distR="114300" simplePos="0" relativeHeight="251682816" behindDoc="0" locked="0" layoutInCell="1" allowOverlap="1" wp14:anchorId="3403DA13" wp14:editId="6008FB0F">
                <wp:simplePos x="0" y="0"/>
                <wp:positionH relativeFrom="column">
                  <wp:posOffset>2846969</wp:posOffset>
                </wp:positionH>
                <wp:positionV relativeFrom="paragraph">
                  <wp:posOffset>1203316</wp:posOffset>
                </wp:positionV>
                <wp:extent cx="360" cy="360"/>
                <wp:effectExtent l="38100" t="38100" r="38100" b="38100"/>
                <wp:wrapNone/>
                <wp:docPr id="845239061"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58750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23.8pt;margin-top:94.4pt;width:.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">
                <v:imagedata r:id="rId18" o:title=""/>
              </v:shape>
            </w:pict>
          </mc:Fallback>
        </mc:AlternateContent>
      </w:r>
      <w:r w:rsidR="009E4B80">
        <w:rPr>
          <w:noProof/>
          <w:lang w:val="en-GB"/>
        </w:rPr>
        <mc:AlternateContent>
          <mc:Choice Requires="wpi">
            <w:drawing>
              <wp:anchor distT="0" distB="0" distL="114300" distR="114300" simplePos="0" relativeHeight="251681792" behindDoc="0" locked="0" layoutInCell="1" allowOverlap="1" wp14:anchorId="3585C752" wp14:editId="52880D21">
                <wp:simplePos x="0" y="0"/>
                <wp:positionH relativeFrom="column">
                  <wp:posOffset>3897089</wp:posOffset>
                </wp:positionH>
                <wp:positionV relativeFrom="paragraph">
                  <wp:posOffset>1484476</wp:posOffset>
                </wp:positionV>
                <wp:extent cx="360" cy="360"/>
                <wp:effectExtent l="38100" t="38100" r="38100" b="38100"/>
                <wp:wrapNone/>
                <wp:docPr id="138686932"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BD3BEB0" id="Ink 23" o:spid="_x0000_s1026" type="#_x0000_t75" style="position:absolute;margin-left:306.5pt;margin-top:116.5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gqiRM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ugqiRMcBAABqBAAAEAAAAAAAAAAAAAAAAADTAwAA&#10;ZHJzL2luay9pbmsxLnhtbFBLAQItABQABgAIAAAAIQBtoJ1r4AAAAAsBAAAPAAAAAAAAAAAAAAAA&#10;AMgFAABkcnMvZG93bnJldi54bWxQSwECLQAUAAYACAAAACEAeRi8nb8AAAAhAQAAGQAAAAAAAAAA&#10;AAAAAADVBgAAZHJzL19yZWxzL2Uyb0RvYy54bWwucmVsc1BLBQYAAAAABgAGAHgBAADLBwAAAAA=&#10;">
                <v:imagedata r:id="rId18" o:title=""/>
              </v:shape>
            </w:pict>
          </mc:Fallback>
        </mc:AlternateContent>
      </w:r>
      <w:r w:rsidR="009E4B80">
        <w:rPr>
          <w:noProof/>
          <w:lang w:val="en-GB"/>
        </w:rPr>
        <mc:AlternateContent>
          <mc:Choice Requires="wpi">
            <w:drawing>
              <wp:anchor distT="0" distB="0" distL="114300" distR="114300" simplePos="0" relativeHeight="251680768" behindDoc="0" locked="0" layoutInCell="1" allowOverlap="1" wp14:anchorId="686FBAE4" wp14:editId="7A21952D">
                <wp:simplePos x="0" y="0"/>
                <wp:positionH relativeFrom="column">
                  <wp:posOffset>4047569</wp:posOffset>
                </wp:positionH>
                <wp:positionV relativeFrom="paragraph">
                  <wp:posOffset>1298716</wp:posOffset>
                </wp:positionV>
                <wp:extent cx="360" cy="360"/>
                <wp:effectExtent l="38100" t="38100" r="38100" b="38100"/>
                <wp:wrapNone/>
                <wp:docPr id="25968409"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44CDA7E" id="Ink 22" o:spid="_x0000_s1026" type="#_x0000_t75" style="position:absolute;margin-left:318.35pt;margin-top:101.9pt;width:.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l3jas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WXeNqxwEAAGoEAAAQAAAAAAAAAAAAAAAAANMDAABk&#10;cnMvaW5rL2luazEueG1sUEsBAi0AFAAGAAgAAAAhAGidW4nfAAAACwEAAA8AAAAAAAAAAAAAAAAA&#10;yAUAAGRycy9kb3ducmV2LnhtbFBLAQItABQABgAIAAAAIQB5GLydvwAAACEBAAAZAAAAAAAAAAAA&#10;AAAAANQGAABkcnMvX3JlbHMvZTJvRG9jLnhtbC5yZWxzUEsFBgAAAAAGAAYAeAEAAMoHAAAAAA==&#10;">
                <v:imagedata r:id="rId18" o:title=""/>
              </v:shape>
            </w:pict>
          </mc:Fallback>
        </mc:AlternateContent>
      </w:r>
    </w:p>
    <w:p w14:paraId="4119DB57" w14:textId="77777777" w:rsidR="00A41D45" w:rsidRDefault="00A41D45" w:rsidP="006B2C1D">
      <w:pPr>
        <w:rPr>
          <w:lang w:val="en-GB"/>
        </w:rPr>
      </w:pPr>
    </w:p>
    <w:p w14:paraId="761B36D6" w14:textId="753CFDC5" w:rsidR="006B2C1D" w:rsidRPr="006B2C1D" w:rsidRDefault="006B2C1D" w:rsidP="006B2C1D">
      <w:pPr>
        <w:rPr>
          <w:lang w:val="en-GB"/>
        </w:rPr>
      </w:pPr>
      <w:r w:rsidRPr="006B2C1D">
        <w:rPr>
          <w:lang w:val="en-GB"/>
        </w:rPr>
        <w:t>We aim to investigate whether synthetic data can improve transformer-based object detection models under data scarcity. Instead of pretraining from scratch, we will use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42793CD4" w:rsidR="003117F3" w:rsidRPr="003117F3" w:rsidRDefault="003117F3" w:rsidP="003117F3">
      <w:pPr>
        <w:rPr>
          <w:lang w:val="en-GB"/>
        </w:rPr>
      </w:pPr>
      <w:r w:rsidRPr="003117F3">
        <w:rPr>
          <w:lang w:val="en-GB"/>
        </w:rPr>
        <w:t xml:space="preserve">For efficiency, we will initialize models with COCO-pretrained weights. Fine-tuning will be combined with data augmentation techniques to reduce overfitting and mitigate domain shift. Training is designed to be computationally feasible, with expected runtimes of a few hours per regime on our or Google </w:t>
      </w:r>
      <w:proofErr w:type="spellStart"/>
      <w:r w:rsidRPr="003117F3">
        <w:rPr>
          <w:lang w:val="en-GB"/>
        </w:rPr>
        <w:t>Colabs</w:t>
      </w:r>
      <w:proofErr w:type="spellEnd"/>
      <w:r w:rsidRPr="003117F3">
        <w:rPr>
          <w:lang w:val="en-GB"/>
        </w:rPr>
        <w:t xml:space="preserve"> GPUs.</w:t>
      </w:r>
    </w:p>
    <w:p w14:paraId="0068DD87" w14:textId="526E5A71" w:rsidR="009A1252" w:rsidRPr="003117F3" w:rsidRDefault="009A1252" w:rsidP="009A1252">
      <w:pPr>
        <w:rPr>
          <w:lang w:val="en-GB"/>
        </w:rPr>
      </w:pPr>
    </w:p>
    <w:p w14:paraId="16C9BFFA" w14:textId="0A498598" w:rsidR="00C32D7D" w:rsidRPr="006B2C1D" w:rsidRDefault="009A1252" w:rsidP="009A1252">
      <w:pPr>
        <w:rPr>
          <w:lang w:val="en-GB"/>
        </w:rPr>
      </w:pPr>
      <w:r w:rsidRPr="003117F3">
        <w:rPr>
          <w:lang w:val="en-GB"/>
        </w:rPr>
        <w:t>Evaluation will be based on COCO-style metrics (</w:t>
      </w:r>
      <w:r w:rsidR="004B32FC">
        <w:rPr>
          <w:lang w:val="en-GB"/>
        </w:rPr>
        <w:t>m</w:t>
      </w:r>
      <w:r w:rsidRPr="003117F3">
        <w:rPr>
          <w:lang w:val="en-GB"/>
        </w:rPr>
        <w:t xml:space="preserve">AP50, </w:t>
      </w:r>
      <w:r w:rsidR="004B32FC">
        <w:rPr>
          <w:lang w:val="en-GB"/>
        </w:rPr>
        <w:t>m</w:t>
      </w:r>
      <w:r w:rsidRPr="003117F3">
        <w:rPr>
          <w:lang w:val="en-GB"/>
        </w:rPr>
        <w:t xml:space="preserve">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08D22A73" w14:textId="1AF5ACEC" w:rsidR="00A30312" w:rsidRPr="00A85AD0" w:rsidRDefault="00A30312" w:rsidP="00A30312">
      <w:pPr>
        <w:pStyle w:val="Heading1"/>
        <w:rPr>
          <w:lang w:val="en-GB"/>
        </w:rPr>
      </w:pPr>
      <w:r w:rsidRPr="00A85AD0">
        <w:rPr>
          <w:lang w:val="en-GB"/>
        </w:rPr>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r w:rsidRPr="00A85AD0">
        <w:rPr>
          <w:lang w:val="es-ES"/>
        </w:rPr>
        <w:t xml:space="preserve">Ciampi, L., Messina, N., Falchi, F., Gennaro,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r w:rsidRPr="00A85AD0">
        <w:lastRenderedPageBreak/>
        <w:t xml:space="preserve">Hurl, B., Czarnecki, K., &amp; Waslander,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proofErr w:type="spellStart"/>
            <w:r w:rsidRPr="00A85AD0">
              <w:t>Lecturer</w:t>
            </w:r>
            <w:proofErr w:type="spellEnd"/>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FA651" w14:textId="77777777" w:rsidR="00F76241" w:rsidRPr="00C6782B" w:rsidRDefault="00F76241">
      <w:r w:rsidRPr="00C6782B">
        <w:separator/>
      </w:r>
    </w:p>
  </w:endnote>
  <w:endnote w:type="continuationSeparator" w:id="0">
    <w:p w14:paraId="02465E4B" w14:textId="77777777" w:rsidR="00F76241" w:rsidRPr="00C6782B" w:rsidRDefault="00F76241">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C7963" w14:textId="77777777" w:rsidR="00F76241" w:rsidRPr="00C6782B" w:rsidRDefault="00F76241">
      <w:r w:rsidRPr="00C6782B">
        <w:separator/>
      </w:r>
    </w:p>
  </w:footnote>
  <w:footnote w:type="continuationSeparator" w:id="0">
    <w:p w14:paraId="12AEA5E0" w14:textId="77777777" w:rsidR="00F76241" w:rsidRPr="00C6782B" w:rsidRDefault="00F76241">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36F"/>
    <w:rsid w:val="00204767"/>
    <w:rsid w:val="00205335"/>
    <w:rsid w:val="00206517"/>
    <w:rsid w:val="00207483"/>
    <w:rsid w:val="00210547"/>
    <w:rsid w:val="002105DD"/>
    <w:rsid w:val="002129AE"/>
    <w:rsid w:val="0021362E"/>
    <w:rsid w:val="00221537"/>
    <w:rsid w:val="0022198A"/>
    <w:rsid w:val="002237E9"/>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2B61"/>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2E"/>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2D6F"/>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32FC"/>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0589"/>
    <w:rsid w:val="00642BA7"/>
    <w:rsid w:val="006443AF"/>
    <w:rsid w:val="00644DEE"/>
    <w:rsid w:val="00644EBE"/>
    <w:rsid w:val="00650321"/>
    <w:rsid w:val="00650E06"/>
    <w:rsid w:val="006544DD"/>
    <w:rsid w:val="00655C62"/>
    <w:rsid w:val="006578C1"/>
    <w:rsid w:val="00657FDC"/>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16B0"/>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565F"/>
    <w:rsid w:val="006E6997"/>
    <w:rsid w:val="006E70A0"/>
    <w:rsid w:val="006F0A42"/>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AA3"/>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45D2"/>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0D0"/>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E4B80"/>
    <w:rsid w:val="009F038E"/>
    <w:rsid w:val="009F1412"/>
    <w:rsid w:val="00A02515"/>
    <w:rsid w:val="00A02A0C"/>
    <w:rsid w:val="00A033A9"/>
    <w:rsid w:val="00A041C3"/>
    <w:rsid w:val="00A04806"/>
    <w:rsid w:val="00A07502"/>
    <w:rsid w:val="00A14C23"/>
    <w:rsid w:val="00A15C90"/>
    <w:rsid w:val="00A15F22"/>
    <w:rsid w:val="00A161E1"/>
    <w:rsid w:val="00A179D9"/>
    <w:rsid w:val="00A22806"/>
    <w:rsid w:val="00A248D6"/>
    <w:rsid w:val="00A24C61"/>
    <w:rsid w:val="00A30312"/>
    <w:rsid w:val="00A31D54"/>
    <w:rsid w:val="00A3202E"/>
    <w:rsid w:val="00A34D4F"/>
    <w:rsid w:val="00A37573"/>
    <w:rsid w:val="00A37CA2"/>
    <w:rsid w:val="00A40077"/>
    <w:rsid w:val="00A4084C"/>
    <w:rsid w:val="00A4099E"/>
    <w:rsid w:val="00A41D45"/>
    <w:rsid w:val="00A424E2"/>
    <w:rsid w:val="00A42F7B"/>
    <w:rsid w:val="00A5040F"/>
    <w:rsid w:val="00A53F2E"/>
    <w:rsid w:val="00A54D4D"/>
    <w:rsid w:val="00A607F6"/>
    <w:rsid w:val="00A60AB6"/>
    <w:rsid w:val="00A6301A"/>
    <w:rsid w:val="00A633AB"/>
    <w:rsid w:val="00A66947"/>
    <w:rsid w:val="00A717C9"/>
    <w:rsid w:val="00A72A49"/>
    <w:rsid w:val="00A73968"/>
    <w:rsid w:val="00A75FAD"/>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DFB"/>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6792"/>
    <w:rsid w:val="00CC7721"/>
    <w:rsid w:val="00CD020E"/>
    <w:rsid w:val="00CD0543"/>
    <w:rsid w:val="00CD1555"/>
    <w:rsid w:val="00CD7C3E"/>
    <w:rsid w:val="00CE102E"/>
    <w:rsid w:val="00CE1B8C"/>
    <w:rsid w:val="00CE7C59"/>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438"/>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296E"/>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0717"/>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52A"/>
    <w:rsid w:val="00F546DB"/>
    <w:rsid w:val="00F54B33"/>
    <w:rsid w:val="00F55255"/>
    <w:rsid w:val="00F56A42"/>
    <w:rsid w:val="00F56A6C"/>
    <w:rsid w:val="00F61F46"/>
    <w:rsid w:val="00F62297"/>
    <w:rsid w:val="00F63958"/>
    <w:rsid w:val="00F65833"/>
    <w:rsid w:val="00F66D9B"/>
    <w:rsid w:val="00F71469"/>
    <w:rsid w:val="00F74A1F"/>
    <w:rsid w:val="00F75BE8"/>
    <w:rsid w:val="00F76241"/>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0B68"/>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ustomXml" Target="ink/ink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customXml" Target="ink/ink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41.542"/>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7.698"/>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6.771"/>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Document">eNp7v3u/jUt+cmlual6JnY1PYl56aWJ6qp2RgampjT6ca6MPVwMA6D4SQg==</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customXml/itemProps4.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6.xml><?xml version="1.0" encoding="utf-8"?>
<ds:datastoreItem xmlns:ds="http://schemas.openxmlformats.org/officeDocument/2006/customXml" ds:itemID="{F1B98392-9F5A-4A19-96F3-41BC07FE10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1357</Words>
  <Characters>8401</Characters>
  <Application>Microsoft Office Word</Application>
  <DocSecurity>0</DocSecurity>
  <Lines>175</Lines>
  <Paragraphs>83</Paragraphs>
  <ScaleCrop>false</ScaleCrop>
  <Manager/>
  <Company/>
  <LinksUpToDate>false</LinksUpToDate>
  <CharactersWithSpaces>9675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Chris Imholz</cp:lastModifiedBy>
  <cp:revision>107</cp:revision>
  <cp:lastPrinted>2007-08-23T08:57:00Z</cp:lastPrinted>
  <dcterms:created xsi:type="dcterms:W3CDTF">2025-03-19T14:22:00Z</dcterms:created>
  <dcterms:modified xsi:type="dcterms:W3CDTF">2025-08-29T12:09:00Z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