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SOP: Khôi phục cấu hình VPN Cisco sau sự cố mất nguồn</w:t>
      </w:r>
    </w:p>
    <w:p>
      <w:pPr>
        <w:spacing w:after="120"/>
      </w:pPr>
      <w:r>
        <w:rPr>
          <w:sz w:val="24"/>
          <w:szCs w:val="24"/>
        </w:rPr>
        <w:t xml:space="preserve">Phiên bản: 1.2 | Ngày cập nhật: 2025-03-15 | Tác giả: IT Infrastructure Team</w:t>
      </w:r>
    </w:p>
    <w:p>
      <w:pPr>
        <w:spacing w:after="120"/>
      </w:pPr>
      <w:r>
        <w:rPr>
          <w:sz w:val="24"/>
          <w:szCs w:val="24"/>
        </w:rPr>
        <w:t xml:space="preserve">Mã tài liệu: NET-SOP-VPN-001</w:t>
      </w:r>
    </w:p>
    <w:p>
      <w:pPr>
        <w:pStyle w:val="Heading2"/>
        <w:spacing w:after="150" w:before="300"/>
      </w:pPr>
      <w:r>
        <w:t xml:space="preserve">1. Mục đích</w:t>
      </w:r>
    </w:p>
    <w:p>
      <w:pPr>
        <w:spacing w:after="120"/>
      </w:pPr>
      <w:r>
        <w:rPr>
          <w:sz w:val="24"/>
          <w:szCs w:val="24"/>
        </w:rPr>
        <w:t xml:space="preserve">Tài liệu này hướng dẫn kỹ thuật viên mạng thực hiện khôi phục toàn bộ cấu hình VPN trên thiết bị Cisco ASA và Cisco ISR sau sự cố mất điện đột ngột, nhằm đảm bảo thời gian khôi phục tối thiểu (MTTR &lt; 30 phút).</w:t>
      </w:r>
    </w:p>
    <w:p>
      <w:pPr>
        <w:pStyle w:val="Heading2"/>
        <w:spacing w:after="150" w:before="300"/>
      </w:pPr>
      <w:r>
        <w:t xml:space="preserve">2. Phạm vi áp dụng</w:t>
      </w:r>
    </w:p>
    <w:p>
      <w:pPr>
        <w:spacing w:after="120"/>
      </w:pPr>
      <w:r>
        <w:rPr>
          <w:sz w:val="24"/>
          <w:szCs w:val="24"/>
        </w:rPr>
        <w:t xml:space="preserve">Áp dụng cho các thiết bị:</w:t>
      </w:r>
    </w:p>
    <w:p>
      <w:pPr>
        <w:spacing w:after="80"/>
        <w:ind w:left="360"/>
      </w:pPr>
      <w:r>
        <w:rPr>
          <w:sz w:val="24"/>
          <w:szCs w:val="24"/>
        </w:rPr>
        <w:t xml:space="preserve">• Cisco ASA 5500-X Series (phiên bản 9.x trở lên)</w:t>
      </w:r>
    </w:p>
    <w:p>
      <w:pPr>
        <w:spacing w:after="80"/>
        <w:ind w:left="360"/>
      </w:pPr>
      <w:r>
        <w:rPr>
          <w:sz w:val="24"/>
          <w:szCs w:val="24"/>
        </w:rPr>
        <w:t xml:space="preserve">• Cisco ISR 4000 Series với module VPN</w:t>
      </w:r>
    </w:p>
    <w:p>
      <w:pPr>
        <w:spacing w:after="80"/>
        <w:ind w:left="360"/>
      </w:pPr>
      <w:r>
        <w:rPr>
          <w:sz w:val="24"/>
          <w:szCs w:val="24"/>
        </w:rPr>
        <w:t xml:space="preserve">• Cisco Firepower 1000/2100 Series</w:t>
      </w:r>
    </w:p>
    <w:p>
      <w:pPr>
        <w:pStyle w:val="Heading2"/>
        <w:spacing w:after="150" w:before="300"/>
      </w:pPr>
      <w:r>
        <w:t xml:space="preserve">3. Các bước thực hiện</w:t>
      </w:r>
    </w:p>
    <w:p>
      <w:pPr>
        <w:pStyle w:val="Heading3"/>
        <w:spacing w:after="150" w:before="300"/>
      </w:pPr>
      <w:r>
        <w:t xml:space="preserve">Bước 1: Kiểm tra trạng thái khởi động</w:t>
      </w:r>
    </w:p>
    <w:p>
      <w:pPr>
        <w:spacing w:after="120"/>
      </w:pPr>
      <w:r>
        <w:rPr>
          <w:sz w:val="24"/>
          <w:szCs w:val="24"/>
        </w:rPr>
        <w:t xml:space="preserve">Sau khi nguồn điện được khôi phục, kết nối console vào thiết bị và thực hiện:</w:t>
      </w:r>
    </w:p>
    <w:p>
      <w:pPr>
        <w:spacing w:after="80"/>
        <w:ind w:left="360"/>
      </w:pPr>
      <w:r>
        <w:rPr>
          <w:sz w:val="24"/>
          <w:szCs w:val="24"/>
        </w:rPr>
        <w:t xml:space="preserve">• Kiểm tra quá trình boot: quan sát màn hình console trong 3-5 phút đầu tiên</w:t>
      </w:r>
    </w:p>
    <w:p>
      <w:pPr>
        <w:spacing w:after="80"/>
        <w:ind w:left="360"/>
      </w:pPr>
      <w:r>
        <w:rPr>
          <w:sz w:val="24"/>
          <w:szCs w:val="24"/>
        </w:rPr>
        <w:t xml:space="preserve">• Xác nhận IOS đã load thành công: dấu nhắc lệnh "#" xuất hiện</w:t>
      </w:r>
    </w:p>
    <w:p>
      <w:pPr>
        <w:spacing w:after="80"/>
        <w:ind w:left="360"/>
      </w:pPr>
      <w:r>
        <w:rPr>
          <w:sz w:val="24"/>
          <w:szCs w:val="24"/>
        </w:rPr>
        <w:t xml:space="preserve">• Chạy lệnh: show version — xác nhận phiên bản firmware</w:t>
      </w:r>
    </w:p>
    <w:p>
      <w:pPr>
        <w:spacing w:after="80"/>
        <w:ind w:left="360"/>
      </w:pPr>
      <w:r>
        <w:rPr>
          <w:sz w:val="24"/>
          <w:szCs w:val="24"/>
        </w:rPr>
        <w:t xml:space="preserve">• Chạy lệnh: show startup-config — xác nhận cấu hình backup có tồn tại</w:t>
      </w:r>
    </w:p>
    <w:p>
      <w:pPr>
        <w:pStyle w:val="Heading3"/>
        <w:spacing w:after="150" w:before="300"/>
      </w:pPr>
      <w:r>
        <w:t xml:space="preserve">Bước 2: Khôi phục cấu hình VPN từ NVRAM</w:t>
      </w:r>
    </w:p>
    <w:p>
      <w:pPr>
        <w:spacing w:after="120"/>
      </w:pPr>
      <w:r>
        <w:rPr>
          <w:sz w:val="24"/>
          <w:szCs w:val="24"/>
        </w:rPr>
        <w:t xml:space="preserve">Nếu startup-config còn nguyên vẹn, chạy lệnh sau để áp dụng lại toàn bộ cấu hình:</w:t>
      </w:r>
    </w:p>
    <w:p>
      <w:pPr>
        <w:spacing w:after="120"/>
      </w:pPr>
      <w:r>
        <w:rPr>
          <w:sz w:val="24"/>
          <w:szCs w:val="24"/>
        </w:rPr>
        <w:t xml:space="preserve">    copy startup-config running-config</w:t>
      </w:r>
    </w:p>
    <w:p>
      <w:pPr>
        <w:spacing w:after="120"/>
      </w:pPr>
      <w:r>
        <w:rPr>
          <w:sz w:val="24"/>
          <w:szCs w:val="24"/>
        </w:rPr>
        <w:t xml:space="preserve">Sau đó xác nhận VPN tunnel đã được khởi tạo lại:</w:t>
      </w:r>
    </w:p>
    <w:p>
      <w:pPr>
        <w:spacing w:after="120"/>
      </w:pPr>
      <w:r>
        <w:rPr>
          <w:sz w:val="24"/>
          <w:szCs w:val="24"/>
        </w:rPr>
        <w:t xml:space="preserve">    show crypto isakmp sa</w:t>
      </w:r>
    </w:p>
    <w:p>
      <w:pPr>
        <w:spacing w:after="120"/>
      </w:pPr>
      <w:r>
        <w:rPr>
          <w:sz w:val="24"/>
          <w:szCs w:val="24"/>
        </w:rPr>
        <w:t xml:space="preserve">    show crypto ipsec sa</w:t>
      </w:r>
    </w:p>
    <w:p>
      <w:pPr>
        <w:pStyle w:val="Heading3"/>
        <w:spacing w:after="150" w:before="300"/>
      </w:pPr>
      <w:r>
        <w:t xml:space="preserve">Bước 3: Kiểm tra trạng thái VPN Tunnel</w:t>
      </w:r>
    </w:p>
    <w:p>
      <w:pPr>
        <w:spacing w:after="120"/>
      </w:pPr>
      <w:r>
        <w:rPr>
          <w:sz w:val="24"/>
          <w:szCs w:val="24"/>
        </w:rPr>
        <w:t xml:space="preserve">Sử dụng các lệnh sau để xác minh kết nối VPN đã hoạt động trở lại:</w:t>
      </w:r>
    </w:p>
    <w:p>
      <w:pPr>
        <w:spacing w:after="80"/>
        <w:ind w:left="360"/>
      </w:pPr>
      <w:r>
        <w:rPr>
          <w:sz w:val="24"/>
          <w:szCs w:val="24"/>
        </w:rPr>
        <w:t xml:space="preserve">• show vpn-sessiondb — xem danh sách phiên VPN hiện tại</w:t>
      </w:r>
    </w:p>
    <w:p>
      <w:pPr>
        <w:spacing w:after="80"/>
        <w:ind w:left="360"/>
      </w:pPr>
      <w:r>
        <w:rPr>
          <w:sz w:val="24"/>
          <w:szCs w:val="24"/>
        </w:rPr>
        <w:t xml:space="preserve">• show ip route — xác nhận routing table bao gồm các subnet VPN</w:t>
      </w:r>
    </w:p>
    <w:p>
      <w:pPr>
        <w:spacing w:after="80"/>
        <w:ind w:left="360"/>
      </w:pPr>
      <w:r>
        <w:rPr>
          <w:sz w:val="24"/>
          <w:szCs w:val="24"/>
        </w:rPr>
        <w:t xml:space="preserve">• ping [IP nội bộ đối tác] source [interface LAN] — test kết nối end-to-end</w:t>
      </w:r>
    </w:p>
    <w:p>
      <w:pPr>
        <w:spacing w:after="80"/>
        <w:ind w:left="360"/>
      </w:pPr>
      <w:r>
        <w:rPr>
          <w:sz w:val="24"/>
          <w:szCs w:val="24"/>
        </w:rPr>
        <w:t xml:space="preserve">• debug crypto isakmp — bật debug nếu tunnel không lên</w:t>
      </w:r>
    </w:p>
    <w:p>
      <w:pPr>
        <w:pStyle w:val="Heading3"/>
        <w:spacing w:after="150" w:before="300"/>
      </w:pPr>
      <w:r>
        <w:t xml:space="preserve">Bước 4: Khôi phục thủ công nếu cấu hình bị mất</w:t>
      </w:r>
    </w:p>
    <w:p>
      <w:pPr>
        <w:spacing w:after="120"/>
      </w:pPr>
      <w:r>
        <w:rPr>
          <w:sz w:val="24"/>
          <w:szCs w:val="24"/>
        </w:rPr>
        <w:t xml:space="preserve">Trường hợp NVRAM bị hỏng, cần khôi phục từ bản backup trên TFTP server:</w:t>
      </w:r>
    </w:p>
    <w:p>
      <w:pPr>
        <w:spacing w:after="120"/>
      </w:pPr>
      <w:r>
        <w:rPr>
          <w:sz w:val="24"/>
          <w:szCs w:val="24"/>
        </w:rPr>
        <w:t xml:space="preserve">    copy tftp://192.168.1.100/cisco-asa-backup.cfg startup-config</w:t>
      </w:r>
    </w:p>
    <w:p>
      <w:pPr>
        <w:spacing w:after="120"/>
      </w:pPr>
      <w:r>
        <w:rPr>
          <w:sz w:val="24"/>
          <w:szCs w:val="24"/>
        </w:rPr>
        <w:t xml:space="preserve">Sau đó reload thiết bị:</w:t>
      </w:r>
    </w:p>
    <w:p>
      <w:pPr>
        <w:spacing w:after="120"/>
      </w:pPr>
      <w:r>
        <w:rPr>
          <w:sz w:val="24"/>
          <w:szCs w:val="24"/>
        </w:rPr>
        <w:t xml:space="preserve">    reload</w:t>
      </w:r>
    </w:p>
    <w:p>
      <w:pPr>
        <w:pStyle w:val="Heading2"/>
        <w:spacing w:after="150" w:before="300"/>
      </w:pPr>
      <w:r>
        <w:t xml:space="preserve">4. Xử lý sự cố phổ biến</w:t>
      </w:r>
    </w:p>
    <w:p>
      <w:pPr>
        <w:spacing w:after="120"/>
      </w:pPr>
      <w:r>
        <w:rPr>
          <w:sz w:val="24"/>
          <w:szCs w:val="24"/>
        </w:rPr>
        <w:t xml:space="preserve">Lỗi: "IKE Main Mode Failed" sau khi khôi phục</w:t>
      </w:r>
    </w:p>
    <w:p>
      <w:pPr>
        <w:spacing w:after="80"/>
        <w:ind w:left="360"/>
      </w:pPr>
      <w:r>
        <w:rPr>
          <w:sz w:val="24"/>
          <w:szCs w:val="24"/>
        </w:rPr>
        <w:t xml:space="preserve">• Nguyên nhân: Clock lệch sau khi mất nguồn</w:t>
      </w:r>
    </w:p>
    <w:p>
      <w:pPr>
        <w:spacing w:after="80"/>
        <w:ind w:left="360"/>
      </w:pPr>
      <w:r>
        <w:rPr>
          <w:sz w:val="24"/>
          <w:szCs w:val="24"/>
        </w:rPr>
        <w:t xml:space="preserve">• Giải pháp: Đồng bộ NTP — "ntp server pool.ntp.org"</w:t>
      </w:r>
    </w:p>
    <w:p>
      <w:pPr>
        <w:spacing w:after="80"/>
        <w:ind w:left="360"/>
      </w:pPr>
      <w:r>
        <w:rPr>
          <w:sz w:val="24"/>
          <w:szCs w:val="24"/>
        </w:rPr>
        <w:t xml:space="preserve">• Kiểm tra: "show clock" phải đúng múi giờ</w:t>
      </w:r>
    </w:p>
    <w:p>
      <w:pPr>
        <w:spacing w:after="120"/>
      </w:pPr>
      <w:r>
        <w:rPr>
          <w:sz w:val="24"/>
          <w:szCs w:val="24"/>
        </w:rPr>
        <w:t xml:space="preserve">Lỗi: VPN tunnel lên nhưng không ping được qua tunnel</w:t>
      </w:r>
    </w:p>
    <w:p>
      <w:pPr>
        <w:spacing w:after="80"/>
        <w:ind w:left="360"/>
      </w:pPr>
      <w:r>
        <w:rPr>
          <w:sz w:val="24"/>
          <w:szCs w:val="24"/>
        </w:rPr>
        <w:t xml:space="preserve">• Kiểm tra crypto map: "show crypto map"</w:t>
      </w:r>
    </w:p>
    <w:p>
      <w:pPr>
        <w:spacing w:after="80"/>
        <w:ind w:left="360"/>
      </w:pPr>
      <w:r>
        <w:rPr>
          <w:sz w:val="24"/>
          <w:szCs w:val="24"/>
        </w:rPr>
        <w:t xml:space="preserve">• Kiểm tra ACL permit: traffic match must be mirrored on both sides</w:t>
      </w:r>
    </w:p>
    <w:p>
      <w:pPr>
        <w:spacing w:after="80"/>
        <w:ind w:left="360"/>
      </w:pPr>
      <w:r>
        <w:rPr>
          <w:sz w:val="24"/>
          <w:szCs w:val="24"/>
        </w:rPr>
        <w:t xml:space="preserve">• Chạy: "clear crypto isakmp sa" và "clear crypto ipsec sa" rồi thử lại</w:t>
      </w:r>
    </w:p>
    <w:p>
      <w:pPr>
        <w:pStyle w:val="Heading2"/>
        <w:spacing w:after="150" w:before="300"/>
      </w:pPr>
      <w:r>
        <w:t xml:space="preserve">5. Liên hệ hỗ trợ</w:t>
      </w:r>
    </w:p>
    <w:p>
      <w:pPr>
        <w:spacing w:after="120"/>
      </w:pPr>
      <w:r>
        <w:rPr>
          <w:sz w:val="24"/>
          <w:szCs w:val="24"/>
        </w:rPr>
        <w:t xml:space="preserve">Nếu không khôi phục được sau 30 phút, leo thang lên:</w:t>
      </w:r>
    </w:p>
    <w:p>
      <w:pPr>
        <w:spacing w:after="80"/>
        <w:ind w:left="360"/>
      </w:pPr>
      <w:r>
        <w:rPr>
          <w:sz w:val="24"/>
          <w:szCs w:val="24"/>
        </w:rPr>
        <w:t xml:space="preserve">• Network Team Lead: Ext. 1001</w:t>
      </w:r>
    </w:p>
    <w:p>
      <w:pPr>
        <w:spacing w:after="80"/>
        <w:ind w:left="360"/>
      </w:pPr>
      <w:r>
        <w:rPr>
          <w:sz w:val="24"/>
          <w:szCs w:val="24"/>
        </w:rPr>
        <w:t xml:space="preserve">• Cisco TAC: 1-800-553-2447 (trường hợp có SmartNet contract)</w:t>
      </w:r>
    </w:p>
    <w:p>
      <w:pPr>
        <w:spacing w:after="80"/>
        <w:ind w:left="360"/>
      </w:pPr>
      <w:r>
        <w:rPr>
          <w:sz w:val="24"/>
          <w:szCs w:val="24"/>
        </w:rPr>
        <w:t xml:space="preserve">• Ticket system: helpdesk.internal/network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2026-05-19T04:17:51.161Z</dcterms:created>
  <dcterms:modified xsi:type="dcterms:W3CDTF">2026-05-19T04:17:51.161Z</dcterms:modified>
</cp:coreProperties>
</file>

<file path=docProps/custom.xml><?xml version="1.0" encoding="utf-8"?>
<Properties xmlns="http://schemas.openxmlformats.org/officeDocument/2006/custom-properties" xmlns:vt="http://schemas.openxmlformats.org/officeDocument/2006/docPropsVTypes"/>
</file>