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754" w:rsidRDefault="000F1757" w:rsidP="000F1757">
      <w:pPr>
        <w:pStyle w:val="Title"/>
      </w:pPr>
      <w:bookmarkStart w:id="0" w:name="_GoBack"/>
      <w:r>
        <w:t>IMAGE FUSION CAPTURE SYSTEM FOR INTRINSIC PEEP AND LARYNGEAL APERTURE IN COPD</w:t>
      </w:r>
    </w:p>
    <w:bookmarkEnd w:id="0"/>
    <w:p w:rsidR="000F1757" w:rsidRPr="000F1757" w:rsidRDefault="000F1757" w:rsidP="000F1757">
      <w:r>
        <w:t>BACK</w:t>
      </w:r>
    </w:p>
    <w:sectPr w:rsidR="000F1757" w:rsidRPr="000F1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757"/>
    <w:rsid w:val="000F1757"/>
    <w:rsid w:val="00426754"/>
    <w:rsid w:val="0082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C0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17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17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C0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17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17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ED0812F</Template>
  <TotalTime>2</TotalTime>
  <Pages>1</Pages>
  <Words>12</Words>
  <Characters>71</Characters>
  <Application>Microsoft Office Word</Application>
  <DocSecurity>0</DocSecurity>
  <Lines>1</Lines>
  <Paragraphs>1</Paragraphs>
  <ScaleCrop>false</ScaleCrop>
  <Company>Imperial College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Dijemeni, David</dc:creator>
  <cp:lastModifiedBy>Dijemeni, David</cp:lastModifiedBy>
  <cp:revision>1</cp:revision>
  <dcterms:created xsi:type="dcterms:W3CDTF">2015-12-21T14:41:00Z</dcterms:created>
  <dcterms:modified xsi:type="dcterms:W3CDTF">2015-12-21T14:43:00Z</dcterms:modified>
</cp:coreProperties>
</file>