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C2102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val="en-US" w:eastAsia="zh-CN"/>
        </w:rPr>
        <w:t>大学</w:t>
      </w:r>
    </w:p>
    <w:p w14:paraId="42DB134E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69807F69">
      <w:pPr>
        <w:spacing w:line="360" w:lineRule="auto"/>
        <w:jc w:val="center"/>
        <w:rPr>
          <w:sz w:val="24"/>
        </w:rPr>
      </w:pPr>
    </w:p>
    <w:p w14:paraId="01A4C474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202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年/202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>年第2 学期</w:t>
      </w:r>
    </w:p>
    <w:p w14:paraId="2911396F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14D52002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3869EFAA">
      <w:pPr>
        <w:adjustRightInd w:val="0"/>
        <w:snapToGrid w:val="0"/>
        <w:spacing w:line="480" w:lineRule="auto"/>
        <w:rPr>
          <w:rFonts w:hint="eastAsia" w:ascii="方正公文小标宋" w:hAnsi="方正公文小标宋" w:eastAsia="方正公文小标宋" w:cs="方正公文小标宋"/>
          <w:sz w:val="30"/>
        </w:rPr>
      </w:pPr>
    </w:p>
    <w:p w14:paraId="6A179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526805400"/>
        </w:rPr>
        <w:t>课程名</w:t>
      </w:r>
      <w:r>
        <w:rPr>
          <w:rFonts w:hint="eastAsia" w:eastAsia="方正楷体_GB2312"/>
          <w:spacing w:val="0"/>
          <w:kern w:val="0"/>
          <w:sz w:val="30"/>
          <w:fitText w:val="2100" w:id="1526805400"/>
        </w:rPr>
        <w:t>称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Python数据分析技术</w:t>
      </w:r>
      <w:r>
        <w:rPr>
          <w:rFonts w:hint="eastAsia" w:eastAsia="方正楷体_GB2312"/>
          <w:sz w:val="30"/>
          <w:u w:val="single"/>
        </w:rPr>
        <w:t xml:space="preserve">   </w:t>
      </w:r>
    </w:p>
    <w:p w14:paraId="31E29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343313584"/>
        </w:rPr>
        <w:t>课程类</w:t>
      </w:r>
      <w:r>
        <w:rPr>
          <w:rFonts w:hint="eastAsia" w:eastAsia="方正楷体_GB2312"/>
          <w:spacing w:val="0"/>
          <w:kern w:val="0"/>
          <w:sz w:val="30"/>
          <w:fitText w:val="2100" w:id="1343313584"/>
        </w:rPr>
        <w:t>别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专业核心课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 </w:t>
      </w:r>
      <w:r>
        <w:rPr>
          <w:rFonts w:hint="eastAsia" w:eastAsia="方正楷体_GB2312"/>
          <w:sz w:val="30"/>
          <w:u w:val="single"/>
        </w:rPr>
        <w:t xml:space="preserve">  </w:t>
      </w:r>
    </w:p>
    <w:p w14:paraId="3D96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2002589713"/>
        </w:rPr>
        <w:t>适用专</w:t>
      </w:r>
      <w:r>
        <w:rPr>
          <w:rFonts w:hint="eastAsia" w:eastAsia="方正楷体_GB2312"/>
          <w:spacing w:val="0"/>
          <w:kern w:val="0"/>
          <w:sz w:val="30"/>
          <w:fitText w:val="2100" w:id="2002589713"/>
        </w:rPr>
        <w:t>业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大数据技术 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</w:t>
      </w:r>
      <w:r>
        <w:rPr>
          <w:rFonts w:hint="eastAsia" w:eastAsia="方正楷体_GB2312"/>
          <w:sz w:val="30"/>
          <w:u w:val="single"/>
        </w:rPr>
        <w:t xml:space="preserve">    </w:t>
      </w:r>
    </w:p>
    <w:p w14:paraId="3EF33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53254019"/>
        </w:rPr>
        <w:t>任课教</w:t>
      </w:r>
      <w:r>
        <w:rPr>
          <w:rFonts w:hint="eastAsia" w:eastAsia="方正楷体_GB2312"/>
          <w:spacing w:val="0"/>
          <w:kern w:val="0"/>
          <w:sz w:val="30"/>
          <w:fitText w:val="2100" w:id="153254019"/>
        </w:rPr>
        <w:t>师</w:t>
      </w:r>
      <w:r>
        <w:rPr>
          <w:rFonts w:hint="eastAsia" w:eastAsia="方正楷体_GB2312"/>
          <w:sz w:val="30"/>
          <w:u w:val="single"/>
        </w:rPr>
        <w:t xml:space="preserve">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曹维  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03C9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1985152899"/>
        </w:rPr>
        <w:t>教师所属院</w:t>
      </w:r>
      <w:r>
        <w:rPr>
          <w:rFonts w:hint="eastAsia" w:eastAsia="方正楷体_GB2312"/>
          <w:spacing w:val="0"/>
          <w:kern w:val="0"/>
          <w:sz w:val="30"/>
          <w:fitText w:val="2100" w:id="1985152899"/>
        </w:rPr>
        <w:t>部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人工智能学院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3BAAF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0"/>
          <w:kern w:val="0"/>
          <w:sz w:val="30"/>
          <w:fitText w:val="2100" w:id="83115001"/>
        </w:rPr>
        <w:t>教研室主任签名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曹维</w:t>
      </w:r>
      <w:r>
        <w:rPr>
          <w:rFonts w:hint="eastAsia" w:eastAsia="方正楷体_GB2312"/>
          <w:sz w:val="30"/>
          <w:u w:val="single"/>
        </w:rPr>
        <w:t xml:space="preserve">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26275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hint="eastAsia"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70986668"/>
        </w:rPr>
        <w:t>院部主任签</w:t>
      </w:r>
      <w:r>
        <w:rPr>
          <w:rFonts w:hint="eastAsia" w:eastAsia="方正楷体_GB2312"/>
          <w:spacing w:val="0"/>
          <w:kern w:val="0"/>
          <w:sz w:val="30"/>
          <w:fitText w:val="2100" w:id="70986668"/>
        </w:rPr>
        <w:t>名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谭旭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6C1EA6D1">
      <w:pPr>
        <w:jc w:val="center"/>
        <w:rPr>
          <w:rFonts w:eastAsia="华文中宋"/>
          <w:b/>
          <w:bCs/>
          <w:spacing w:val="80"/>
          <w:sz w:val="36"/>
        </w:rPr>
      </w:pPr>
    </w:p>
    <w:p w14:paraId="16E57E72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7D30A5F7">
      <w:pPr>
        <w:jc w:val="center"/>
        <w:rPr>
          <w:rFonts w:eastAsia="楷体_GB2312"/>
          <w:sz w:val="30"/>
        </w:rPr>
      </w:pPr>
      <w:r>
        <w:rPr>
          <w:rFonts w:hint="eastAsia" w:eastAsia="楷体_GB2312"/>
          <w:sz w:val="30"/>
        </w:rPr>
        <w:t>教研室通过日期：</w:t>
      </w:r>
      <w:r>
        <w:rPr>
          <w:rFonts w:eastAsia="楷体_GB2312"/>
          <w:sz w:val="30"/>
        </w:rPr>
        <w:t>202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eastAsia="楷体_GB2312"/>
          <w:sz w:val="30"/>
        </w:rPr>
        <w:t xml:space="preserve"> </w:t>
      </w:r>
      <w:r>
        <w:rPr>
          <w:rFonts w:hint="eastAsia" w:eastAsia="楷体_GB2312"/>
          <w:sz w:val="30"/>
        </w:rPr>
        <w:t>年2月2</w:t>
      </w:r>
      <w:r>
        <w:rPr>
          <w:rFonts w:eastAsia="楷体_GB2312"/>
          <w:sz w:val="30"/>
        </w:rPr>
        <w:t>8</w:t>
      </w:r>
      <w:r>
        <w:rPr>
          <w:rFonts w:hint="eastAsia" w:eastAsia="楷体_GB2312"/>
          <w:sz w:val="30"/>
        </w:rPr>
        <w:t>日</w:t>
      </w:r>
    </w:p>
    <w:p w14:paraId="4E5BEAAB">
      <w:pPr>
        <w:rPr>
          <w:rFonts w:eastAsia="华文中宋"/>
          <w:b/>
          <w:bCs/>
          <w:spacing w:val="80"/>
          <w:sz w:val="36"/>
        </w:rPr>
      </w:pPr>
    </w:p>
    <w:p w14:paraId="3746785D">
      <w:pPr>
        <w:rPr>
          <w:rFonts w:eastAsia="华文中宋"/>
          <w:b/>
          <w:bCs/>
          <w:spacing w:val="80"/>
          <w:sz w:val="36"/>
        </w:rPr>
      </w:pPr>
    </w:p>
    <w:p w14:paraId="25846440">
      <w:pPr>
        <w:rPr>
          <w:rFonts w:eastAsia="华文中宋"/>
          <w:b/>
          <w:bCs/>
          <w:spacing w:val="80"/>
          <w:sz w:val="36"/>
        </w:rPr>
      </w:pPr>
    </w:p>
    <w:p w14:paraId="6306A445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029"/>
        <w:gridCol w:w="649"/>
        <w:gridCol w:w="609"/>
        <w:gridCol w:w="619"/>
        <w:gridCol w:w="635"/>
        <w:gridCol w:w="635"/>
        <w:gridCol w:w="640"/>
        <w:gridCol w:w="619"/>
        <w:gridCol w:w="609"/>
        <w:gridCol w:w="635"/>
        <w:gridCol w:w="609"/>
        <w:gridCol w:w="625"/>
      </w:tblGrid>
      <w:tr w14:paraId="3156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4" w:hRule="atLeast"/>
        </w:trPr>
        <w:tc>
          <w:tcPr>
            <w:tcW w:w="1638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vAlign w:val="center"/>
          </w:tcPr>
          <w:p w14:paraId="10D8CDAD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课程标准名称、批准单位及时间</w:t>
            </w:r>
          </w:p>
        </w:tc>
        <w:tc>
          <w:tcPr>
            <w:tcW w:w="6884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  <w:vAlign w:val="center"/>
          </w:tcPr>
          <w:p w14:paraId="68571AD2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《python数据分析技术》课程标准</w:t>
            </w:r>
          </w:p>
          <w:p w14:paraId="70ACD43C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人工智能学院 2026年2月</w:t>
            </w:r>
          </w:p>
        </w:tc>
      </w:tr>
      <w:tr w14:paraId="02F9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108D659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本学期主要讲授的内容（授课内容起止章节）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224317E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项目1</w:t>
            </w:r>
            <w:r>
              <w:rPr>
                <w:rFonts w:hint="eastAsia" w:ascii="Times New Roman" w:hAnsi="Times New Roman" w:eastAsia="楷体_GB2312" w:cs="Times New Roman"/>
                <w:sz w:val="28"/>
                <w:szCs w:val="28"/>
                <w:lang w:val="en-US" w:eastAsia="zh-CN"/>
              </w:rPr>
              <w:t>~</w:t>
            </w: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项目7</w:t>
            </w:r>
          </w:p>
        </w:tc>
      </w:tr>
      <w:tr w14:paraId="6926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330D0412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采用教材名称、作者及版本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1561EF4D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《Python数据分析与应用》（</w:t>
            </w:r>
            <w:r>
              <w:rPr>
                <w:rFonts w:hint="default" w:ascii="Times New Roman" w:hAnsi="Times New Roman" w:eastAsia="楷体_GB2312" w:cs="Times New Roman"/>
                <w:sz w:val="28"/>
                <w:lang w:val="en-US" w:eastAsia="zh-CN"/>
              </w:rPr>
              <w:t>曾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文权 编著，人民邮电出版社 2025年7月）</w:t>
            </w:r>
          </w:p>
        </w:tc>
      </w:tr>
      <w:tr w14:paraId="6562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4299F42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教学参考资料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7BCF93B2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《Python数据分析与应用》（程东升 黄锐军编著，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begin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instrText xml:space="preserve"> HYPERLINK "https://www.jd.com/pinpai/1-1713-447275.html" </w:instrTex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separate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西安电子科技大学出版社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end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 xml:space="preserve"> 2020年5月）</w:t>
            </w:r>
          </w:p>
        </w:tc>
      </w:tr>
      <w:tr w14:paraId="2856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8" w:hRule="atLeast"/>
        </w:trPr>
        <w:tc>
          <w:tcPr>
            <w:tcW w:w="1638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7C1D1A5C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教学资源及网络教学资源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0389448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网络教学平台：</w:t>
            </w:r>
            <w:r>
              <w:rPr>
                <w:rFonts w:hint="eastAsia" w:ascii="Times New Roman" w:hAnsi="Times New Roman" w:eastAsia="楷体_GB2312" w:cs="Times New Roman"/>
                <w:sz w:val="28"/>
                <w:lang w:val="en-US" w:eastAsia="zh-CN"/>
              </w:rPr>
              <w:t>超星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课程名《python数据分析技术》</w:t>
            </w:r>
          </w:p>
          <w:p w14:paraId="4CBA763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网络教学资源：https://www.numpy.org.cn/ 等</w:t>
            </w:r>
          </w:p>
        </w:tc>
      </w:tr>
      <w:tr w14:paraId="46BC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8522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19B819A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30"/>
              </w:rPr>
            </w:pPr>
            <w:r>
              <w:rPr>
                <w:rFonts w:hint="default" w:ascii="Times New Roman" w:hAnsi="Times New Roman" w:eastAsia="楷体_GB2312" w:cs="Times New Roman"/>
                <w:sz w:val="30"/>
              </w:rPr>
              <w:t>教    学    时    数</w:t>
            </w:r>
          </w:p>
        </w:tc>
      </w:tr>
      <w:tr w14:paraId="527E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609" w:type="dxa"/>
            <w:vMerge w:val="restart"/>
            <w:tcBorders>
              <w:top w:val="double" w:color="auto" w:sz="4" w:space="0"/>
              <w:left w:val="single" w:color="auto" w:sz="8" w:space="0"/>
            </w:tcBorders>
            <w:textDirection w:val="tbRlV"/>
            <w:vAlign w:val="center"/>
          </w:tcPr>
          <w:p w14:paraId="463DB31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pacing w:val="100"/>
                <w:sz w:val="24"/>
              </w:rPr>
              <w:t>本学期授课时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数</w:t>
            </w:r>
          </w:p>
        </w:tc>
        <w:tc>
          <w:tcPr>
            <w:tcW w:w="1029" w:type="dxa"/>
            <w:vMerge w:val="restart"/>
            <w:tcBorders>
              <w:top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480B53B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班    次</w:t>
            </w:r>
          </w:p>
        </w:tc>
        <w:tc>
          <w:tcPr>
            <w:tcW w:w="649" w:type="dxa"/>
            <w:vMerge w:val="restart"/>
            <w:tcBorders>
              <w:top w:val="double" w:color="auto" w:sz="4" w:space="0"/>
              <w:left w:val="double" w:color="auto" w:sz="4" w:space="0"/>
            </w:tcBorders>
            <w:textDirection w:val="tbRlV"/>
            <w:vAlign w:val="center"/>
          </w:tcPr>
          <w:p w14:paraId="75966FD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本学期教学周数</w:t>
            </w:r>
          </w:p>
        </w:tc>
        <w:tc>
          <w:tcPr>
            <w:tcW w:w="609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274D49F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本学期周学时数</w:t>
            </w:r>
          </w:p>
        </w:tc>
        <w:tc>
          <w:tcPr>
            <w:tcW w:w="619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5B1B9838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本学期计划教学时数</w:t>
            </w:r>
          </w:p>
        </w:tc>
        <w:tc>
          <w:tcPr>
            <w:tcW w:w="635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4CAB701D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预计假日缺课时数</w:t>
            </w:r>
          </w:p>
        </w:tc>
        <w:tc>
          <w:tcPr>
            <w:tcW w:w="4372" w:type="dxa"/>
            <w:gridSpan w:val="7"/>
            <w:tcBorders>
              <w:top w:val="double" w:color="auto" w:sz="4" w:space="0"/>
              <w:right w:val="single" w:color="auto" w:sz="8" w:space="0"/>
            </w:tcBorders>
            <w:vAlign w:val="center"/>
          </w:tcPr>
          <w:p w14:paraId="67F8E53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本学期实际教学时数</w:t>
            </w:r>
          </w:p>
        </w:tc>
      </w:tr>
      <w:tr w14:paraId="77C5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5B72E218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vMerge w:val="continue"/>
            <w:tcBorders>
              <w:right w:val="double" w:color="auto" w:sz="4" w:space="0"/>
            </w:tcBorders>
            <w:textDirection w:val="tbRlV"/>
            <w:vAlign w:val="center"/>
          </w:tcPr>
          <w:p w14:paraId="61588F2E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</w:tcBorders>
            <w:textDirection w:val="tbRlV"/>
            <w:vAlign w:val="center"/>
          </w:tcPr>
          <w:p w14:paraId="1D79B71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Merge w:val="continue"/>
            <w:textDirection w:val="tbRlV"/>
            <w:vAlign w:val="center"/>
          </w:tcPr>
          <w:p w14:paraId="6171F65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Merge w:val="continue"/>
            <w:textDirection w:val="tbRlV"/>
            <w:vAlign w:val="center"/>
          </w:tcPr>
          <w:p w14:paraId="6C03A97D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extDirection w:val="tbRlV"/>
            <w:vAlign w:val="center"/>
          </w:tcPr>
          <w:p w14:paraId="638A0A5B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restart"/>
            <w:textDirection w:val="tbRlV"/>
            <w:vAlign w:val="center"/>
          </w:tcPr>
          <w:p w14:paraId="41BC3F4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总   时   数</w:t>
            </w:r>
          </w:p>
        </w:tc>
        <w:tc>
          <w:tcPr>
            <w:tcW w:w="3737" w:type="dxa"/>
            <w:gridSpan w:val="6"/>
            <w:tcBorders>
              <w:right w:val="single" w:color="auto" w:sz="8" w:space="0"/>
            </w:tcBorders>
            <w:vAlign w:val="center"/>
          </w:tcPr>
          <w:p w14:paraId="6DD3F75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其    中</w:t>
            </w:r>
          </w:p>
        </w:tc>
      </w:tr>
      <w:tr w14:paraId="302F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6756DDC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vMerge w:val="continue"/>
            <w:tcBorders>
              <w:bottom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0A8661D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  <w:bottom w:val="double" w:color="auto" w:sz="4" w:space="0"/>
            </w:tcBorders>
            <w:textDirection w:val="tbRlV"/>
            <w:vAlign w:val="center"/>
          </w:tcPr>
          <w:p w14:paraId="6063A947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6A61E98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4948A6A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032D260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76180B6A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0" w:type="dxa"/>
            <w:tcBorders>
              <w:bottom w:val="double" w:color="auto" w:sz="4" w:space="0"/>
            </w:tcBorders>
            <w:textDirection w:val="tbRlV"/>
            <w:vAlign w:val="center"/>
          </w:tcPr>
          <w:p w14:paraId="137AE8E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讲    授</w:t>
            </w:r>
          </w:p>
        </w:tc>
        <w:tc>
          <w:tcPr>
            <w:tcW w:w="619" w:type="dxa"/>
            <w:tcBorders>
              <w:bottom w:val="double" w:color="auto" w:sz="4" w:space="0"/>
            </w:tcBorders>
            <w:textDirection w:val="tbRlV"/>
            <w:vAlign w:val="center"/>
          </w:tcPr>
          <w:p w14:paraId="6D45DF6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实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textDirection w:val="tbRlV"/>
            <w:vAlign w:val="center"/>
          </w:tcPr>
          <w:p w14:paraId="2C97509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小 结 课</w:t>
            </w:r>
          </w:p>
        </w:tc>
        <w:tc>
          <w:tcPr>
            <w:tcW w:w="635" w:type="dxa"/>
            <w:tcBorders>
              <w:bottom w:val="double" w:color="auto" w:sz="4" w:space="0"/>
            </w:tcBorders>
            <w:textDirection w:val="tbRlV"/>
            <w:vAlign w:val="center"/>
          </w:tcPr>
          <w:p w14:paraId="43FAE40E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测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textDirection w:val="tbRlV"/>
            <w:vAlign w:val="center"/>
          </w:tcPr>
          <w:p w14:paraId="0B0BBFF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习 题 课</w:t>
            </w:r>
          </w:p>
        </w:tc>
        <w:tc>
          <w:tcPr>
            <w:tcW w:w="625" w:type="dxa"/>
            <w:tcBorders>
              <w:bottom w:val="double" w:color="auto" w:sz="4" w:space="0"/>
              <w:right w:val="single" w:color="auto" w:sz="8" w:space="0"/>
            </w:tcBorders>
            <w:textDirection w:val="tbRlV"/>
            <w:vAlign w:val="center"/>
          </w:tcPr>
          <w:p w14:paraId="5CCFEFCC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机动时数</w:t>
            </w:r>
          </w:p>
        </w:tc>
      </w:tr>
      <w:tr w14:paraId="6A9B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vAlign w:val="center"/>
          </w:tcPr>
          <w:p w14:paraId="1F6F236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vAlign w:val="center"/>
          </w:tcPr>
          <w:p w14:paraId="05ACD3E0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2</w:t>
            </w: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大数据3-</w:t>
            </w: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班</w:t>
            </w:r>
          </w:p>
        </w:tc>
        <w:tc>
          <w:tcPr>
            <w:tcW w:w="649" w:type="dxa"/>
            <w:tcBorders>
              <w:left w:val="double" w:color="auto" w:sz="4" w:space="0"/>
            </w:tcBorders>
            <w:vAlign w:val="center"/>
          </w:tcPr>
          <w:p w14:paraId="5248DC1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16</w:t>
            </w:r>
          </w:p>
        </w:tc>
        <w:tc>
          <w:tcPr>
            <w:tcW w:w="609" w:type="dxa"/>
            <w:vAlign w:val="center"/>
          </w:tcPr>
          <w:p w14:paraId="5031370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4</w:t>
            </w:r>
          </w:p>
        </w:tc>
        <w:tc>
          <w:tcPr>
            <w:tcW w:w="619" w:type="dxa"/>
            <w:vAlign w:val="center"/>
          </w:tcPr>
          <w:p w14:paraId="0B18D001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64</w:t>
            </w:r>
          </w:p>
        </w:tc>
        <w:tc>
          <w:tcPr>
            <w:tcW w:w="635" w:type="dxa"/>
            <w:vAlign w:val="center"/>
          </w:tcPr>
          <w:p w14:paraId="51F05C4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0</w:t>
            </w:r>
          </w:p>
        </w:tc>
        <w:tc>
          <w:tcPr>
            <w:tcW w:w="635" w:type="dxa"/>
            <w:vAlign w:val="center"/>
          </w:tcPr>
          <w:p w14:paraId="0D10E63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64</w:t>
            </w:r>
          </w:p>
        </w:tc>
        <w:tc>
          <w:tcPr>
            <w:tcW w:w="640" w:type="dxa"/>
            <w:vAlign w:val="center"/>
          </w:tcPr>
          <w:p w14:paraId="5C5B837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32</w:t>
            </w:r>
          </w:p>
        </w:tc>
        <w:tc>
          <w:tcPr>
            <w:tcW w:w="619" w:type="dxa"/>
            <w:vAlign w:val="center"/>
          </w:tcPr>
          <w:p w14:paraId="3DCF901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32</w:t>
            </w:r>
          </w:p>
        </w:tc>
        <w:tc>
          <w:tcPr>
            <w:tcW w:w="609" w:type="dxa"/>
            <w:vAlign w:val="center"/>
          </w:tcPr>
          <w:p w14:paraId="5ED7F26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</w:p>
        </w:tc>
        <w:tc>
          <w:tcPr>
            <w:tcW w:w="635" w:type="dxa"/>
            <w:vAlign w:val="center"/>
          </w:tcPr>
          <w:p w14:paraId="1D7C86FC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4D53324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vAlign w:val="center"/>
          </w:tcPr>
          <w:p w14:paraId="0BBCF1F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</w:tr>
      <w:tr w14:paraId="7CA5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vAlign w:val="center"/>
          </w:tcPr>
          <w:p w14:paraId="616F189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vAlign w:val="center"/>
          </w:tcPr>
          <w:p w14:paraId="7E0FDAE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vAlign w:val="center"/>
          </w:tcPr>
          <w:p w14:paraId="414DE60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647D613E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Align w:val="center"/>
          </w:tcPr>
          <w:p w14:paraId="3908802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1629694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4DB9A8F5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0" w:type="dxa"/>
            <w:vAlign w:val="center"/>
          </w:tcPr>
          <w:p w14:paraId="66938DC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Align w:val="center"/>
          </w:tcPr>
          <w:p w14:paraId="45B1FB4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5801CEA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586199C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33567C6E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vAlign w:val="center"/>
          </w:tcPr>
          <w:p w14:paraId="17F066D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</w:tr>
    </w:tbl>
    <w:p w14:paraId="1BAE3691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05702601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大学</w:t>
      </w:r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3A6EB939">
      <w:pPr>
        <w:spacing w:before="156" w:beforeLines="50"/>
        <w:rPr>
          <w:rFonts w:eastAsia="楷体_GB2312"/>
          <w:u w:val="single"/>
        </w:rPr>
      </w:pPr>
      <w:r>
        <w:rPr>
          <w:rFonts w:hint="eastAsia" w:eastAsia="楷体_GB2312"/>
        </w:rPr>
        <w:t>教师姓名：</w:t>
      </w:r>
      <w:r>
        <w:rPr>
          <w:rFonts w:hint="eastAsia" w:eastAsia="楷体_GB2312"/>
          <w:lang w:val="en-US" w:eastAsia="zh-CN"/>
        </w:rPr>
        <w:t>曹维</w:t>
      </w:r>
      <w:r>
        <w:rPr>
          <w:rFonts w:hint="eastAsia" w:eastAsia="楷体_GB2312"/>
        </w:rPr>
        <w:t xml:space="preserve">      课程名称：p</w:t>
      </w:r>
      <w:r>
        <w:rPr>
          <w:rFonts w:eastAsia="楷体_GB2312"/>
        </w:rPr>
        <w:t>ython</w:t>
      </w:r>
      <w:r>
        <w:rPr>
          <w:rFonts w:hint="eastAsia" w:eastAsia="楷体_GB2312"/>
        </w:rPr>
        <w:t>数据分析技术    授课班级：2</w:t>
      </w:r>
      <w:r>
        <w:rPr>
          <w:rFonts w:hint="eastAsia" w:eastAsia="楷体_GB2312"/>
          <w:lang w:val="en-US" w:eastAsia="zh-CN"/>
        </w:rPr>
        <w:t>4</w:t>
      </w:r>
      <w:r>
        <w:rPr>
          <w:rFonts w:hint="eastAsia" w:eastAsia="楷体_GB2312"/>
        </w:rPr>
        <w:t>大数据3-</w:t>
      </w:r>
      <w:r>
        <w:rPr>
          <w:rFonts w:hint="eastAsia" w:eastAsia="楷体_GB2312"/>
          <w:lang w:val="en-US" w:eastAsia="zh-CN"/>
        </w:rPr>
        <w:t>2</w:t>
      </w:r>
      <w:r>
        <w:rPr>
          <w:rFonts w:hint="eastAsia" w:eastAsia="楷体_GB2312"/>
        </w:rPr>
        <w:t>班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20"/>
        <w:gridCol w:w="2148"/>
        <w:gridCol w:w="907"/>
        <w:gridCol w:w="706"/>
        <w:gridCol w:w="1163"/>
        <w:gridCol w:w="1688"/>
        <w:gridCol w:w="386"/>
      </w:tblGrid>
      <w:tr w14:paraId="0B68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vAlign w:val="center"/>
          </w:tcPr>
          <w:p w14:paraId="44C496C6">
            <w:pPr>
              <w:jc w:val="center"/>
              <w:rPr>
                <w:rFonts w:ascii="楷体_GB2312" w:eastAsia="楷体_GB2312"/>
              </w:rPr>
            </w:pPr>
          </w:p>
          <w:p w14:paraId="44D9065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54D429D7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481" w:type="pct"/>
            <w:vAlign w:val="center"/>
          </w:tcPr>
          <w:p w14:paraId="6A5603D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00DDDD5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260" w:type="pct"/>
            <w:vAlign w:val="center"/>
          </w:tcPr>
          <w:p w14:paraId="5A814013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532" w:type="pct"/>
            <w:vAlign w:val="center"/>
          </w:tcPr>
          <w:p w14:paraId="2B840135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022F073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414" w:type="pct"/>
            <w:vAlign w:val="center"/>
          </w:tcPr>
          <w:p w14:paraId="61340B2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249D29B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682" w:type="pct"/>
            <w:vAlign w:val="center"/>
          </w:tcPr>
          <w:p w14:paraId="3C56520F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990" w:type="pct"/>
            <w:vAlign w:val="center"/>
          </w:tcPr>
          <w:p w14:paraId="5696D79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  <w:bookmarkStart w:id="0" w:name="_GoBack"/>
            <w:bookmarkEnd w:id="0"/>
          </w:p>
        </w:tc>
        <w:tc>
          <w:tcPr>
            <w:tcW w:w="226" w:type="pct"/>
            <w:vAlign w:val="center"/>
          </w:tcPr>
          <w:p w14:paraId="73D9F3B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1DC6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42E9C7D"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81" w:type="pct"/>
            <w:vAlign w:val="center"/>
          </w:tcPr>
          <w:p w14:paraId="7B36466A">
            <w:r>
              <w:rPr>
                <w:rFonts w:hint="eastAsia"/>
                <w:lang w:val="en-US" w:eastAsia="zh-CN"/>
              </w:rPr>
              <w:t>03-03</w:t>
            </w:r>
          </w:p>
        </w:tc>
        <w:tc>
          <w:tcPr>
            <w:tcW w:w="1260" w:type="pct"/>
            <w:vAlign w:val="center"/>
          </w:tcPr>
          <w:p w14:paraId="4D3942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项目1任务1：搭建Python的数据分析开发环境；</w:t>
            </w:r>
          </w:p>
          <w:p w14:paraId="6C385CFF">
            <w:r>
              <w:rPr>
                <w:rFonts w:hint="eastAsia"/>
                <w:lang w:val="en-US" w:eastAsia="zh-CN"/>
              </w:rPr>
              <w:t>项目1任务2：搭建Anaconda的数据分析开发环境</w:t>
            </w:r>
          </w:p>
        </w:tc>
        <w:tc>
          <w:tcPr>
            <w:tcW w:w="532" w:type="pct"/>
            <w:vAlign w:val="center"/>
          </w:tcPr>
          <w:p w14:paraId="495492A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C8AFFC9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B83AA2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55241FE4">
            <w:r>
              <w:rPr>
                <w:rFonts w:hint="eastAsia"/>
              </w:rPr>
              <w:t>完成Anaconda安装，提交Jupyter Notebook运行测试截图</w:t>
            </w:r>
          </w:p>
        </w:tc>
        <w:tc>
          <w:tcPr>
            <w:tcW w:w="226" w:type="pct"/>
            <w:vAlign w:val="center"/>
          </w:tcPr>
          <w:p w14:paraId="65E859B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F1F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081ED951"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81" w:type="pct"/>
            <w:vAlign w:val="center"/>
          </w:tcPr>
          <w:p w14:paraId="2283AE27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03-10</w:t>
            </w:r>
          </w:p>
        </w:tc>
        <w:tc>
          <w:tcPr>
            <w:tcW w:w="1260" w:type="pct"/>
            <w:vAlign w:val="center"/>
          </w:tcPr>
          <w:p w14:paraId="30BCCAB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项目二：粮食产量分析 任务1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32" w:type="pct"/>
            <w:vAlign w:val="center"/>
          </w:tcPr>
          <w:p w14:paraId="55B978F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7627532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2736D45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7D7D950D">
            <w:r>
              <w:rPr>
                <w:rFonts w:hint="eastAsia"/>
              </w:rPr>
              <w:t>提交粮食产量数组创建与基础计算代码</w:t>
            </w:r>
          </w:p>
        </w:tc>
        <w:tc>
          <w:tcPr>
            <w:tcW w:w="226" w:type="pct"/>
            <w:vAlign w:val="center"/>
          </w:tcPr>
          <w:p w14:paraId="55CC067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A49C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75FCC0C8"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81" w:type="pct"/>
            <w:vAlign w:val="center"/>
          </w:tcPr>
          <w:p w14:paraId="7C7CBACE">
            <w:r>
              <w:rPr>
                <w:rFonts w:hint="eastAsia"/>
                <w:lang w:val="en-US" w:eastAsia="zh-CN"/>
              </w:rPr>
              <w:t>03-17</w:t>
            </w:r>
          </w:p>
        </w:tc>
        <w:tc>
          <w:tcPr>
            <w:tcW w:w="1260" w:type="pct"/>
            <w:vAlign w:val="center"/>
          </w:tcPr>
          <w:p w14:paraId="1830C79F">
            <w:pPr>
              <w:rPr>
                <w:rFonts w:hint="eastAsia"/>
              </w:rPr>
            </w:pPr>
            <w:r>
              <w:rPr>
                <w:rFonts w:hint="eastAsia"/>
              </w:rPr>
              <w:t>项目二：粮食产量分析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32" w:type="pct"/>
            <w:vAlign w:val="center"/>
          </w:tcPr>
          <w:p w14:paraId="1389BEB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266626EF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7F057FF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1A6C9BD1">
            <w:r>
              <w:rPr>
                <w:rFonts w:hint="eastAsia"/>
              </w:rPr>
              <w:t>完成NumPy综合练习；预习Pandas基本数据结构</w:t>
            </w:r>
          </w:p>
        </w:tc>
        <w:tc>
          <w:tcPr>
            <w:tcW w:w="226" w:type="pct"/>
            <w:vAlign w:val="center"/>
          </w:tcPr>
          <w:p w14:paraId="53A2740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A02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4ED4C8C"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81" w:type="pct"/>
            <w:vAlign w:val="center"/>
          </w:tcPr>
          <w:p w14:paraId="0E9E6A55">
            <w:r>
              <w:rPr>
                <w:rFonts w:hint="eastAsia"/>
                <w:lang w:val="en-US" w:eastAsia="zh-CN"/>
              </w:rPr>
              <w:t>03-24</w:t>
            </w:r>
          </w:p>
        </w:tc>
        <w:tc>
          <w:tcPr>
            <w:tcW w:w="1260" w:type="pct"/>
            <w:vAlign w:val="center"/>
          </w:tcPr>
          <w:p w14:paraId="6E61FFB0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任务1、2</w:t>
            </w:r>
          </w:p>
        </w:tc>
        <w:tc>
          <w:tcPr>
            <w:tcW w:w="532" w:type="pct"/>
            <w:vAlign w:val="center"/>
          </w:tcPr>
          <w:p w14:paraId="409B07B6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1683A5D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537ED378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38387AC">
            <w:r>
              <w:rPr>
                <w:rFonts w:hint="eastAsia"/>
              </w:rPr>
              <w:t>提交工业产品数据读取与基础描述性分析代码</w:t>
            </w:r>
          </w:p>
        </w:tc>
        <w:tc>
          <w:tcPr>
            <w:tcW w:w="226" w:type="pct"/>
            <w:vAlign w:val="center"/>
          </w:tcPr>
          <w:p w14:paraId="27F8AC9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392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27416114"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81" w:type="pct"/>
            <w:vAlign w:val="center"/>
          </w:tcPr>
          <w:p w14:paraId="123615F5">
            <w:r>
              <w:rPr>
                <w:rFonts w:hint="eastAsia"/>
                <w:lang w:val="en-US" w:eastAsia="zh-CN"/>
              </w:rPr>
              <w:t>03-31</w:t>
            </w:r>
          </w:p>
        </w:tc>
        <w:tc>
          <w:tcPr>
            <w:tcW w:w="1260" w:type="pct"/>
            <w:vAlign w:val="center"/>
          </w:tcPr>
          <w:p w14:paraId="3FF51B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任务3、4</w:t>
            </w:r>
          </w:p>
          <w:p w14:paraId="244C038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532" w:type="pct"/>
            <w:vAlign w:val="center"/>
          </w:tcPr>
          <w:p w14:paraId="3936034B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682921B8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CFF8902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237BA30">
            <w:r>
              <w:rPr>
                <w:rFonts w:hint="eastAsia"/>
              </w:rPr>
              <w:t>完成数据分组聚合练习；</w:t>
            </w:r>
          </w:p>
        </w:tc>
        <w:tc>
          <w:tcPr>
            <w:tcW w:w="226" w:type="pct"/>
            <w:vAlign w:val="center"/>
          </w:tcPr>
          <w:p w14:paraId="6EEEA092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3FCA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shd w:val="clear"/>
            <w:vAlign w:val="center"/>
          </w:tcPr>
          <w:p w14:paraId="09A8E8A4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481" w:type="pct"/>
            <w:shd w:val="clear"/>
            <w:vAlign w:val="center"/>
          </w:tcPr>
          <w:p w14:paraId="2D8993FA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04-07</w:t>
            </w:r>
          </w:p>
        </w:tc>
        <w:tc>
          <w:tcPr>
            <w:tcW w:w="1260" w:type="pct"/>
            <w:vAlign w:val="center"/>
          </w:tcPr>
          <w:p w14:paraId="472B09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项目四：电商产品销售数据预处理</w:t>
            </w:r>
            <w:r>
              <w:rPr>
                <w:rFonts w:hint="eastAsia"/>
                <w:lang w:val="en-US" w:eastAsia="zh-CN"/>
              </w:rPr>
              <w:t xml:space="preserve"> 任务1、2</w:t>
            </w:r>
          </w:p>
        </w:tc>
        <w:tc>
          <w:tcPr>
            <w:tcW w:w="532" w:type="pct"/>
            <w:vAlign w:val="center"/>
          </w:tcPr>
          <w:p w14:paraId="3DBBBA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3837184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DB369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16BB3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完成</w:t>
            </w:r>
            <w:r>
              <w:rPr>
                <w:rFonts w:hint="eastAsia"/>
              </w:rPr>
              <w:t>电商数据清洗要点</w:t>
            </w:r>
          </w:p>
        </w:tc>
        <w:tc>
          <w:tcPr>
            <w:tcW w:w="226" w:type="pct"/>
            <w:vAlign w:val="center"/>
          </w:tcPr>
          <w:p w14:paraId="051FE58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36A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5CF62F6F"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481" w:type="pct"/>
            <w:vAlign w:val="center"/>
          </w:tcPr>
          <w:p w14:paraId="6B869515">
            <w:r>
              <w:rPr>
                <w:rFonts w:hint="eastAsia"/>
                <w:lang w:val="en-US" w:eastAsia="zh-CN"/>
              </w:rPr>
              <w:t>04-14</w:t>
            </w:r>
          </w:p>
        </w:tc>
        <w:tc>
          <w:tcPr>
            <w:tcW w:w="1260" w:type="pct"/>
            <w:vAlign w:val="center"/>
          </w:tcPr>
          <w:p w14:paraId="251225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项目四：电商产品销售数据预处理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  <w:lang w:val="en-US" w:eastAsia="zh-CN"/>
              </w:rPr>
              <w:t>3、4</w:t>
            </w:r>
          </w:p>
        </w:tc>
        <w:tc>
          <w:tcPr>
            <w:tcW w:w="532" w:type="pct"/>
            <w:vAlign w:val="center"/>
          </w:tcPr>
          <w:p w14:paraId="443DA44A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BD47750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70F1F607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0D784CB4">
            <w:r>
              <w:rPr>
                <w:rFonts w:hint="eastAsia"/>
              </w:rPr>
              <w:t>提交电商数据缺失值、异常值处理与标准化转换代码</w:t>
            </w:r>
          </w:p>
        </w:tc>
        <w:tc>
          <w:tcPr>
            <w:tcW w:w="226" w:type="pct"/>
            <w:vAlign w:val="center"/>
          </w:tcPr>
          <w:p w14:paraId="5B23471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D22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1C846A9B"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81" w:type="pct"/>
            <w:vAlign w:val="center"/>
          </w:tcPr>
          <w:p w14:paraId="1EFA8F2E">
            <w:r>
              <w:rPr>
                <w:rFonts w:hint="eastAsia"/>
                <w:lang w:val="en-US" w:eastAsia="zh-CN"/>
              </w:rPr>
              <w:t>04-21</w:t>
            </w:r>
          </w:p>
        </w:tc>
        <w:tc>
          <w:tcPr>
            <w:tcW w:w="1260" w:type="pct"/>
            <w:vAlign w:val="center"/>
          </w:tcPr>
          <w:p w14:paraId="0D53AD82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项目五：电商销售可视化分析 任务1、任务2</w:t>
            </w:r>
          </w:p>
        </w:tc>
        <w:tc>
          <w:tcPr>
            <w:tcW w:w="532" w:type="pct"/>
            <w:vAlign w:val="center"/>
          </w:tcPr>
          <w:p w14:paraId="5E3406E0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CF8B77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CA3F068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784A8FE2">
            <w:r>
              <w:rPr>
                <w:rFonts w:hint="eastAsia"/>
              </w:rPr>
              <w:t>使用Matplotlib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seaborn</w:t>
            </w:r>
            <w:r>
              <w:rPr>
                <w:rFonts w:hint="eastAsia"/>
              </w:rPr>
              <w:t>绘制电商销售基础折线图与柱状图</w:t>
            </w:r>
          </w:p>
        </w:tc>
        <w:tc>
          <w:tcPr>
            <w:tcW w:w="226" w:type="pct"/>
            <w:vAlign w:val="center"/>
          </w:tcPr>
          <w:p w14:paraId="5F7EC39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93E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6C66E366"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81" w:type="pct"/>
            <w:vAlign w:val="center"/>
          </w:tcPr>
          <w:p w14:paraId="422EAF19">
            <w:r>
              <w:rPr>
                <w:rFonts w:hint="eastAsia"/>
                <w:lang w:val="en-US" w:eastAsia="zh-CN"/>
              </w:rPr>
              <w:t>04-28</w:t>
            </w:r>
          </w:p>
        </w:tc>
        <w:tc>
          <w:tcPr>
            <w:tcW w:w="1260" w:type="pct"/>
            <w:vAlign w:val="center"/>
          </w:tcPr>
          <w:p w14:paraId="1400336B">
            <w:r>
              <w:rPr>
                <w:rFonts w:hint="eastAsia"/>
                <w:lang w:val="en-US" w:eastAsia="zh-CN"/>
              </w:rPr>
              <w:t>项目五：电商销售可视化分析 任务3</w:t>
            </w:r>
          </w:p>
        </w:tc>
        <w:tc>
          <w:tcPr>
            <w:tcW w:w="532" w:type="pct"/>
            <w:vAlign w:val="center"/>
          </w:tcPr>
          <w:p w14:paraId="66C14179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1EF9A23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69D1CB7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0783F45">
            <w:r>
              <w:rPr>
                <w:rFonts w:hint="eastAsia"/>
              </w:rPr>
              <w:t>提交基于Pyecharts的进阶交互式图表代码</w:t>
            </w:r>
          </w:p>
        </w:tc>
        <w:tc>
          <w:tcPr>
            <w:tcW w:w="226" w:type="pct"/>
            <w:vAlign w:val="center"/>
          </w:tcPr>
          <w:p w14:paraId="1020112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B8A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shd w:val="clear"/>
            <w:vAlign w:val="center"/>
          </w:tcPr>
          <w:p w14:paraId="4C3A8849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81" w:type="pct"/>
            <w:shd w:val="clear"/>
            <w:vAlign w:val="center"/>
          </w:tcPr>
          <w:p w14:paraId="13BADC72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05-05</w:t>
            </w:r>
          </w:p>
        </w:tc>
        <w:tc>
          <w:tcPr>
            <w:tcW w:w="1260" w:type="pct"/>
            <w:shd w:val="clear"/>
            <w:vAlign w:val="center"/>
          </w:tcPr>
          <w:p w14:paraId="07904F1D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项目六：线上书籍网站数据可视化分析 </w:t>
            </w:r>
          </w:p>
        </w:tc>
        <w:tc>
          <w:tcPr>
            <w:tcW w:w="532" w:type="pct"/>
            <w:shd w:val="clear"/>
            <w:vAlign w:val="center"/>
          </w:tcPr>
          <w:p w14:paraId="67A500E4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/>
            <w:vAlign w:val="center"/>
          </w:tcPr>
          <w:p w14:paraId="2ADBDC44">
            <w:pPr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/>
            <w:vAlign w:val="center"/>
          </w:tcPr>
          <w:p w14:paraId="34AC8261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/>
            <w:vAlign w:val="center"/>
          </w:tcPr>
          <w:p w14:paraId="7A02381E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提交书籍网站数据清洗与探索性分析图表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提交综合数据分析结论草稿</w:t>
            </w:r>
          </w:p>
        </w:tc>
        <w:tc>
          <w:tcPr>
            <w:tcW w:w="226" w:type="pct"/>
            <w:vAlign w:val="center"/>
          </w:tcPr>
          <w:p w14:paraId="279024B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EFF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22E01609"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481" w:type="pct"/>
            <w:vAlign w:val="center"/>
          </w:tcPr>
          <w:p w14:paraId="09BA1AA2">
            <w:r>
              <w:rPr>
                <w:rFonts w:hint="eastAsia"/>
                <w:lang w:val="en-US" w:eastAsia="zh-CN"/>
              </w:rPr>
              <w:t>05-12</w:t>
            </w:r>
          </w:p>
        </w:tc>
        <w:tc>
          <w:tcPr>
            <w:tcW w:w="1260" w:type="pct"/>
            <w:shd w:val="clear"/>
            <w:vAlign w:val="center"/>
          </w:tcPr>
          <w:p w14:paraId="439C77A4">
            <w:pPr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项目七：线上数据网站数据综合分析</w:t>
            </w:r>
          </w:p>
        </w:tc>
        <w:tc>
          <w:tcPr>
            <w:tcW w:w="532" w:type="pct"/>
            <w:shd w:val="clear"/>
            <w:vAlign w:val="center"/>
          </w:tcPr>
          <w:p w14:paraId="64A6B0A8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/>
            <w:vAlign w:val="center"/>
          </w:tcPr>
          <w:p w14:paraId="69D41451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/>
            <w:vAlign w:val="center"/>
          </w:tcPr>
          <w:p w14:paraId="081C47DD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/>
            <w:vAlign w:val="center"/>
          </w:tcPr>
          <w:p w14:paraId="3FFD93FF">
            <w:pPr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提交书籍网站</w:t>
            </w:r>
            <w:r>
              <w:rPr>
                <w:rFonts w:hint="eastAsia"/>
                <w:lang w:val="en-US" w:eastAsia="zh-CN"/>
              </w:rPr>
              <w:t>综合分析报告</w:t>
            </w:r>
          </w:p>
        </w:tc>
        <w:tc>
          <w:tcPr>
            <w:tcW w:w="226" w:type="pct"/>
            <w:vAlign w:val="center"/>
          </w:tcPr>
          <w:p w14:paraId="7E2365A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6872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6E10CB3F"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481" w:type="pct"/>
            <w:vAlign w:val="center"/>
          </w:tcPr>
          <w:p w14:paraId="155215CB">
            <w:r>
              <w:rPr>
                <w:rFonts w:hint="eastAsia"/>
                <w:lang w:val="en-US" w:eastAsia="zh-CN"/>
              </w:rPr>
              <w:t>05-19</w:t>
            </w:r>
          </w:p>
        </w:tc>
        <w:tc>
          <w:tcPr>
            <w:tcW w:w="1260" w:type="pct"/>
            <w:shd w:val="clear"/>
            <w:vAlign w:val="center"/>
          </w:tcPr>
          <w:p w14:paraId="091AC16D">
            <w:pPr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多模态数据处理1：文本预处理；</w:t>
            </w:r>
          </w:p>
        </w:tc>
        <w:tc>
          <w:tcPr>
            <w:tcW w:w="532" w:type="pct"/>
            <w:shd w:val="clear"/>
            <w:vAlign w:val="center"/>
          </w:tcPr>
          <w:p w14:paraId="627B1A4F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/>
            <w:vAlign w:val="center"/>
          </w:tcPr>
          <w:p w14:paraId="27AD2CE1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/>
            <w:vAlign w:val="center"/>
          </w:tcPr>
          <w:p w14:paraId="399F87F5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/>
            <w:vAlign w:val="center"/>
          </w:tcPr>
          <w:p w14:paraId="382FA223">
            <w:pPr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提交给定中文评论文本的Jieba分词结果与自定义词云图</w:t>
            </w:r>
          </w:p>
        </w:tc>
        <w:tc>
          <w:tcPr>
            <w:tcW w:w="226" w:type="pct"/>
            <w:vAlign w:val="center"/>
          </w:tcPr>
          <w:p w14:paraId="166BF44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FEA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7FD5746C"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481" w:type="pct"/>
            <w:vAlign w:val="center"/>
          </w:tcPr>
          <w:p w14:paraId="3AE05456">
            <w:r>
              <w:rPr>
                <w:rFonts w:hint="eastAsia"/>
                <w:lang w:val="en-US" w:eastAsia="zh-CN"/>
              </w:rPr>
              <w:t>05-26</w:t>
            </w:r>
          </w:p>
        </w:tc>
        <w:tc>
          <w:tcPr>
            <w:tcW w:w="1260" w:type="pct"/>
            <w:shd w:val="clear"/>
            <w:vAlign w:val="center"/>
          </w:tcPr>
          <w:p w14:paraId="4B103FE2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多模态数据处理2：图像预处理；</w:t>
            </w:r>
          </w:p>
        </w:tc>
        <w:tc>
          <w:tcPr>
            <w:tcW w:w="532" w:type="pct"/>
            <w:shd w:val="clear"/>
            <w:vAlign w:val="center"/>
          </w:tcPr>
          <w:p w14:paraId="496F965F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/>
            <w:vAlign w:val="center"/>
          </w:tcPr>
          <w:p w14:paraId="58E8891C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/>
            <w:vAlign w:val="center"/>
          </w:tcPr>
          <w:p w14:paraId="6BE0E5C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/>
            <w:vAlign w:val="center"/>
          </w:tcPr>
          <w:p w14:paraId="2DDB6DF1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提交图片读取、通道分离与RGB转灰度的基础代码</w:t>
            </w:r>
          </w:p>
        </w:tc>
        <w:tc>
          <w:tcPr>
            <w:tcW w:w="226" w:type="pct"/>
            <w:vAlign w:val="center"/>
          </w:tcPr>
          <w:p w14:paraId="5615730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8E0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2F272672"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81" w:type="pct"/>
            <w:vAlign w:val="center"/>
          </w:tcPr>
          <w:p w14:paraId="0BFAA1AF">
            <w:r>
              <w:rPr>
                <w:rFonts w:hint="eastAsia"/>
                <w:lang w:val="en-US" w:eastAsia="zh-CN"/>
              </w:rPr>
              <w:t>06-02</w:t>
            </w:r>
          </w:p>
        </w:tc>
        <w:tc>
          <w:tcPr>
            <w:tcW w:w="1260" w:type="pct"/>
            <w:shd w:val="clear"/>
            <w:vAlign w:val="center"/>
          </w:tcPr>
          <w:p w14:paraId="291967E1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综合项目：数据分析流程实战</w:t>
            </w:r>
          </w:p>
        </w:tc>
        <w:tc>
          <w:tcPr>
            <w:tcW w:w="532" w:type="pct"/>
            <w:shd w:val="clear"/>
            <w:vAlign w:val="center"/>
          </w:tcPr>
          <w:p w14:paraId="4EB2EA25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/>
            <w:vAlign w:val="center"/>
          </w:tcPr>
          <w:p w14:paraId="40CD6B40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/>
            <w:vAlign w:val="center"/>
          </w:tcPr>
          <w:p w14:paraId="23985FFA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/>
            <w:vAlign w:val="center"/>
          </w:tcPr>
          <w:p w14:paraId="27A6B89D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明确综合项目选题，提交数据清洗与预处理阶段代码</w:t>
            </w:r>
          </w:p>
        </w:tc>
        <w:tc>
          <w:tcPr>
            <w:tcW w:w="226" w:type="pct"/>
            <w:vAlign w:val="center"/>
          </w:tcPr>
          <w:p w14:paraId="42051AC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5FE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1E00DDCB"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481" w:type="pct"/>
            <w:vAlign w:val="center"/>
          </w:tcPr>
          <w:p w14:paraId="224976AF">
            <w:r>
              <w:rPr>
                <w:rFonts w:hint="eastAsia"/>
                <w:lang w:val="en-US" w:eastAsia="zh-CN"/>
              </w:rPr>
              <w:t>06-09</w:t>
            </w:r>
          </w:p>
        </w:tc>
        <w:tc>
          <w:tcPr>
            <w:tcW w:w="1260" w:type="pct"/>
            <w:shd w:val="clear"/>
            <w:vAlign w:val="center"/>
          </w:tcPr>
          <w:p w14:paraId="775AEB6A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综合项目：数据分析流程实战</w:t>
            </w:r>
          </w:p>
        </w:tc>
        <w:tc>
          <w:tcPr>
            <w:tcW w:w="532" w:type="pct"/>
            <w:shd w:val="clear"/>
            <w:vAlign w:val="center"/>
          </w:tcPr>
          <w:p w14:paraId="76064B86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/>
            <w:vAlign w:val="center"/>
          </w:tcPr>
          <w:p w14:paraId="6A8C43FF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/>
            <w:vAlign w:val="center"/>
          </w:tcPr>
          <w:p w14:paraId="2219724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/>
            <w:vAlign w:val="center"/>
          </w:tcPr>
          <w:p w14:paraId="4541725F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提交综合大屏可视化代码，准备期末项目答辩PPT</w:t>
            </w:r>
          </w:p>
        </w:tc>
        <w:tc>
          <w:tcPr>
            <w:tcW w:w="226" w:type="pct"/>
            <w:vAlign w:val="center"/>
          </w:tcPr>
          <w:p w14:paraId="7ACD6DE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1A9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3AF94709"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481" w:type="pct"/>
            <w:vAlign w:val="center"/>
          </w:tcPr>
          <w:p w14:paraId="082704DB">
            <w:r>
              <w:rPr>
                <w:rFonts w:hint="eastAsia"/>
                <w:lang w:val="en-US" w:eastAsia="zh-CN"/>
              </w:rPr>
              <w:t>06-16</w:t>
            </w:r>
          </w:p>
        </w:tc>
        <w:tc>
          <w:tcPr>
            <w:tcW w:w="1260" w:type="pct"/>
            <w:shd w:val="clear"/>
            <w:vAlign w:val="center"/>
          </w:tcPr>
          <w:p w14:paraId="5BF1FE3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课程复习与总结</w:t>
            </w:r>
          </w:p>
        </w:tc>
        <w:tc>
          <w:tcPr>
            <w:tcW w:w="532" w:type="pct"/>
            <w:shd w:val="clear"/>
            <w:vAlign w:val="center"/>
          </w:tcPr>
          <w:p w14:paraId="6DB1F70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讲授/测试</w:t>
            </w:r>
          </w:p>
        </w:tc>
        <w:tc>
          <w:tcPr>
            <w:tcW w:w="414" w:type="pct"/>
            <w:shd w:val="clear"/>
            <w:vAlign w:val="center"/>
          </w:tcPr>
          <w:p w14:paraId="5F5E4465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/>
            <w:vAlign w:val="center"/>
          </w:tcPr>
          <w:p w14:paraId="3E72BEEB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/>
            <w:vAlign w:val="center"/>
          </w:tcPr>
          <w:p w14:paraId="53130A3F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系统复习全部内容，准备期末上机/笔试考核</w:t>
            </w:r>
          </w:p>
        </w:tc>
        <w:tc>
          <w:tcPr>
            <w:tcW w:w="226" w:type="pct"/>
            <w:vAlign w:val="center"/>
          </w:tcPr>
          <w:p w14:paraId="1C7CFAA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0C2392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5ZDMxNzI2NjI5MTUzZTExZTUxN2U5NjNiYzJkYmIifQ=="/>
  </w:docVars>
  <w:rsids>
    <w:rsidRoot w:val="00172EA0"/>
    <w:rsid w:val="00000330"/>
    <w:rsid w:val="00024D15"/>
    <w:rsid w:val="00031334"/>
    <w:rsid w:val="00044FCC"/>
    <w:rsid w:val="000639C8"/>
    <w:rsid w:val="000823E0"/>
    <w:rsid w:val="000869DC"/>
    <w:rsid w:val="00095BA6"/>
    <w:rsid w:val="000E1502"/>
    <w:rsid w:val="00100029"/>
    <w:rsid w:val="0011249B"/>
    <w:rsid w:val="0012297B"/>
    <w:rsid w:val="001673D7"/>
    <w:rsid w:val="00171E03"/>
    <w:rsid w:val="00172EA0"/>
    <w:rsid w:val="00180ED4"/>
    <w:rsid w:val="001A055A"/>
    <w:rsid w:val="001D51D8"/>
    <w:rsid w:val="001D52AB"/>
    <w:rsid w:val="00211A11"/>
    <w:rsid w:val="0022184D"/>
    <w:rsid w:val="00235806"/>
    <w:rsid w:val="002A41FE"/>
    <w:rsid w:val="002A6931"/>
    <w:rsid w:val="002D28A9"/>
    <w:rsid w:val="002D4D72"/>
    <w:rsid w:val="002D71FF"/>
    <w:rsid w:val="002E1751"/>
    <w:rsid w:val="003231DF"/>
    <w:rsid w:val="00327A5C"/>
    <w:rsid w:val="003314F6"/>
    <w:rsid w:val="003379A6"/>
    <w:rsid w:val="00337E6E"/>
    <w:rsid w:val="00371C80"/>
    <w:rsid w:val="00375560"/>
    <w:rsid w:val="0038765F"/>
    <w:rsid w:val="003B5BEB"/>
    <w:rsid w:val="003C42BC"/>
    <w:rsid w:val="003C6663"/>
    <w:rsid w:val="003E289F"/>
    <w:rsid w:val="003F4B2B"/>
    <w:rsid w:val="00421230"/>
    <w:rsid w:val="004332A0"/>
    <w:rsid w:val="00470698"/>
    <w:rsid w:val="00470DDF"/>
    <w:rsid w:val="00482858"/>
    <w:rsid w:val="00497D8E"/>
    <w:rsid w:val="004B0463"/>
    <w:rsid w:val="004B4BB3"/>
    <w:rsid w:val="004C7D54"/>
    <w:rsid w:val="004E25AD"/>
    <w:rsid w:val="00505040"/>
    <w:rsid w:val="00512D61"/>
    <w:rsid w:val="00514F84"/>
    <w:rsid w:val="005351C2"/>
    <w:rsid w:val="00537BBB"/>
    <w:rsid w:val="00572559"/>
    <w:rsid w:val="005763A6"/>
    <w:rsid w:val="0058439C"/>
    <w:rsid w:val="00592103"/>
    <w:rsid w:val="005F69EE"/>
    <w:rsid w:val="00604B1B"/>
    <w:rsid w:val="006247A0"/>
    <w:rsid w:val="00680376"/>
    <w:rsid w:val="006A3F48"/>
    <w:rsid w:val="006B7A0B"/>
    <w:rsid w:val="006D1B37"/>
    <w:rsid w:val="006D29DB"/>
    <w:rsid w:val="006E12F1"/>
    <w:rsid w:val="0070464E"/>
    <w:rsid w:val="00725CAA"/>
    <w:rsid w:val="00766A58"/>
    <w:rsid w:val="007C671A"/>
    <w:rsid w:val="007E4E03"/>
    <w:rsid w:val="007F1178"/>
    <w:rsid w:val="007F17ED"/>
    <w:rsid w:val="00823CE5"/>
    <w:rsid w:val="0082769E"/>
    <w:rsid w:val="008374BF"/>
    <w:rsid w:val="00843ED5"/>
    <w:rsid w:val="00874223"/>
    <w:rsid w:val="00882DA5"/>
    <w:rsid w:val="008A0368"/>
    <w:rsid w:val="008A6A2D"/>
    <w:rsid w:val="008C4CD0"/>
    <w:rsid w:val="008E00FB"/>
    <w:rsid w:val="008F3527"/>
    <w:rsid w:val="00960FAF"/>
    <w:rsid w:val="00977A4B"/>
    <w:rsid w:val="009C3845"/>
    <w:rsid w:val="009E2C0A"/>
    <w:rsid w:val="00A03B2C"/>
    <w:rsid w:val="00A23CB2"/>
    <w:rsid w:val="00A41CAF"/>
    <w:rsid w:val="00A741B2"/>
    <w:rsid w:val="00A96FEA"/>
    <w:rsid w:val="00AB70D2"/>
    <w:rsid w:val="00B44B83"/>
    <w:rsid w:val="00BC4A7B"/>
    <w:rsid w:val="00BD5487"/>
    <w:rsid w:val="00BE3BF8"/>
    <w:rsid w:val="00BE3DEA"/>
    <w:rsid w:val="00BF0B25"/>
    <w:rsid w:val="00C03338"/>
    <w:rsid w:val="00C218E0"/>
    <w:rsid w:val="00C53DA1"/>
    <w:rsid w:val="00C56283"/>
    <w:rsid w:val="00C652BD"/>
    <w:rsid w:val="00C830D1"/>
    <w:rsid w:val="00C87F5C"/>
    <w:rsid w:val="00CA5027"/>
    <w:rsid w:val="00CD45CD"/>
    <w:rsid w:val="00D05583"/>
    <w:rsid w:val="00D10F20"/>
    <w:rsid w:val="00D37AE5"/>
    <w:rsid w:val="00D40306"/>
    <w:rsid w:val="00D43FB7"/>
    <w:rsid w:val="00D47BAA"/>
    <w:rsid w:val="00D53F17"/>
    <w:rsid w:val="00DB188B"/>
    <w:rsid w:val="00DE07F6"/>
    <w:rsid w:val="00DE6E4C"/>
    <w:rsid w:val="00E125BF"/>
    <w:rsid w:val="00E35263"/>
    <w:rsid w:val="00E3576B"/>
    <w:rsid w:val="00E420CE"/>
    <w:rsid w:val="00E42741"/>
    <w:rsid w:val="00E54B25"/>
    <w:rsid w:val="00E75CE7"/>
    <w:rsid w:val="00E97835"/>
    <w:rsid w:val="00EA5696"/>
    <w:rsid w:val="00EA6C81"/>
    <w:rsid w:val="00EB612B"/>
    <w:rsid w:val="00ED4077"/>
    <w:rsid w:val="00EE4FF5"/>
    <w:rsid w:val="00F63E68"/>
    <w:rsid w:val="00F65C5E"/>
    <w:rsid w:val="00F8066B"/>
    <w:rsid w:val="00F94832"/>
    <w:rsid w:val="02731368"/>
    <w:rsid w:val="30431CAA"/>
    <w:rsid w:val="56D969A4"/>
    <w:rsid w:val="5AE730A6"/>
    <w:rsid w:val="626A6F2B"/>
    <w:rsid w:val="65955E23"/>
    <w:rsid w:val="6F6E76E2"/>
    <w:rsid w:val="7ADB016C"/>
    <w:rsid w:val="7B2F36D7"/>
    <w:rsid w:val="9BDD1B69"/>
    <w:rsid w:val="A06F21C7"/>
    <w:rsid w:val="BFFDE201"/>
    <w:rsid w:val="D7BD0396"/>
    <w:rsid w:val="DA3B4936"/>
    <w:rsid w:val="DFCF9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HTML 预设格式 字符"/>
    <w:basedOn w:val="7"/>
    <w:link w:val="5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标题 1 字符"/>
    <w:basedOn w:val="7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9C61D54-685F-4E44-9F7A-D7697F837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1324</Words>
  <Characters>1564</Characters>
  <Lines>16</Lines>
  <Paragraphs>4</Paragraphs>
  <TotalTime>2</TotalTime>
  <ScaleCrop>false</ScaleCrop>
  <LinksUpToDate>false</LinksUpToDate>
  <CharactersWithSpaces>1727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2021-10-30T11:16:00Z</dcterms:created>
  <dc:creator>米年年</dc:creator>
  <cp:lastModifiedBy>Caow</cp:lastModifiedBy>
  <dcterms:modified xsi:type="dcterms:W3CDTF">2026-03-01T12:14:16Z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4B5AC53D593C4A5EB34FE034A9C4587A</vt:lpwstr>
  </property>
  <property fmtid="{D5CDD505-2E9C-101B-9397-08002B2CF9AE}" pid="4" name="KSOTemplateDocerSaveRecord">
    <vt:lpwstr>eyJoZGlkIjoiYTBiZGYxMjYzM2Y2NTQyOWViMzBhYWQyN2E0YzUyODEiLCJ1c2VySWQiOiIzODE2ODM0NDIifQ==</vt:lpwstr>
  </property>
</Properties>
</file>