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54BCC7C4" w:rsidR="00381847" w:rsidRPr="001646BD" w:rsidRDefault="00E769D9" w:rsidP="001646BD">
      <w:pPr>
        <w:rPr>
          <w:b/>
          <w:sz w:val="20"/>
          <w:szCs w:val="20"/>
        </w:rPr>
      </w:pPr>
      <w:r w:rsidRPr="001646BD">
        <w:rPr>
          <w:b/>
          <w:sz w:val="20"/>
          <w:szCs w:val="20"/>
        </w:rPr>
        <w:t xml:space="preserve">Green Pace Developer: Security Policy Guide </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6BFD1A2E" w14:textId="77777777" w:rsidR="0060333E" w:rsidRDefault="00E769D9" w:rsidP="00E170F5">
      <w:pPr>
        <w:pStyle w:val="Heading1"/>
      </w:pPr>
      <w:r>
        <w:t>Green Pace Secure Development Policy</w:t>
      </w:r>
    </w:p>
    <w:p w14:paraId="6DAC491A" w14:textId="77777777" w:rsidR="0060333E" w:rsidRDefault="0060333E" w:rsidP="00E170F5">
      <w:pPr>
        <w:pStyle w:val="Heading1"/>
      </w:pPr>
    </w:p>
    <w:p w14:paraId="35A268F3" w14:textId="77777777" w:rsidR="0060333E" w:rsidRDefault="0060333E" w:rsidP="00E170F5">
      <w:pPr>
        <w:pStyle w:val="Heading1"/>
      </w:pPr>
    </w:p>
    <w:p w14:paraId="655263FA" w14:textId="77777777" w:rsidR="0060333E" w:rsidRDefault="0060333E" w:rsidP="00E170F5">
      <w:pPr>
        <w:pStyle w:val="Heading1"/>
      </w:pPr>
    </w:p>
    <w:p w14:paraId="3A1BDBF0" w14:textId="77777777" w:rsidR="0060333E" w:rsidRDefault="0060333E" w:rsidP="00E170F5">
      <w:pPr>
        <w:pStyle w:val="Heading1"/>
      </w:pPr>
    </w:p>
    <w:p w14:paraId="4F49CAA1" w14:textId="77777777" w:rsidR="0060333E" w:rsidRDefault="0060333E" w:rsidP="00E170F5">
      <w:pPr>
        <w:pStyle w:val="Heading1"/>
      </w:pPr>
    </w:p>
    <w:p w14:paraId="67708045" w14:textId="77777777" w:rsidR="0060333E" w:rsidRDefault="0060333E" w:rsidP="00E170F5">
      <w:pPr>
        <w:pStyle w:val="Heading1"/>
      </w:pPr>
    </w:p>
    <w:p w14:paraId="2C1FE878" w14:textId="77777777" w:rsidR="0060333E" w:rsidRDefault="0060333E" w:rsidP="00E170F5">
      <w:pPr>
        <w:pStyle w:val="Heading1"/>
      </w:pPr>
    </w:p>
    <w:p w14:paraId="515E5E5D" w14:textId="77777777" w:rsidR="0060333E" w:rsidRDefault="0060333E" w:rsidP="00E170F5">
      <w:pPr>
        <w:pStyle w:val="Heading1"/>
      </w:pPr>
    </w:p>
    <w:p w14:paraId="1C7EB275" w14:textId="77777777" w:rsidR="0060333E" w:rsidRDefault="0060333E" w:rsidP="00E170F5">
      <w:pPr>
        <w:pStyle w:val="Heading1"/>
      </w:pPr>
    </w:p>
    <w:p w14:paraId="2AA54AE8" w14:textId="77777777" w:rsidR="0060333E" w:rsidRDefault="0060333E" w:rsidP="00E170F5">
      <w:pPr>
        <w:pStyle w:val="Heading1"/>
      </w:pPr>
    </w:p>
    <w:p w14:paraId="43D9925A" w14:textId="77777777" w:rsidR="0060333E" w:rsidRDefault="0060333E" w:rsidP="00E170F5">
      <w:pPr>
        <w:pStyle w:val="Heading1"/>
      </w:pPr>
    </w:p>
    <w:p w14:paraId="2FB58938" w14:textId="77777777" w:rsidR="0060333E" w:rsidRDefault="0060333E" w:rsidP="00E170F5">
      <w:pPr>
        <w:pStyle w:val="Heading1"/>
      </w:pPr>
    </w:p>
    <w:p w14:paraId="4C36ED8A" w14:textId="77777777" w:rsidR="0060333E" w:rsidRDefault="0060333E" w:rsidP="00E170F5">
      <w:pPr>
        <w:pStyle w:val="Heading1"/>
      </w:pPr>
    </w:p>
    <w:p w14:paraId="268C0D41" w14:textId="77777777" w:rsidR="0060333E" w:rsidRDefault="0060333E" w:rsidP="00E170F5">
      <w:pPr>
        <w:pStyle w:val="Heading1"/>
      </w:pPr>
    </w:p>
    <w:p w14:paraId="24D9F707" w14:textId="77777777" w:rsidR="0060333E" w:rsidRDefault="0060333E" w:rsidP="00E170F5">
      <w:pPr>
        <w:pStyle w:val="Heading1"/>
      </w:pPr>
    </w:p>
    <w:p w14:paraId="20125D93" w14:textId="77777777" w:rsidR="0060333E" w:rsidRDefault="0060333E" w:rsidP="00E170F5">
      <w:pPr>
        <w:pStyle w:val="Heading1"/>
      </w:pPr>
    </w:p>
    <w:p w14:paraId="7598E4B8" w14:textId="67D554CB" w:rsidR="00381847" w:rsidRPr="0060333E" w:rsidRDefault="00E769D9" w:rsidP="0060333E">
      <w:pPr>
        <w:pStyle w:val="Heading1"/>
        <w:jc w:val="right"/>
        <w:rPr>
          <w:sz w:val="20"/>
          <w:szCs w:val="20"/>
        </w:rPr>
      </w:pPr>
      <w:r w:rsidRPr="0060333E">
        <w:rPr>
          <w:sz w:val="20"/>
          <w:szCs w:val="20"/>
        </w:rP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6A739D94"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sidR="001F6320">
              <w:rPr>
                <w:noProof/>
                <w:webHidden/>
              </w:rPr>
              <w:t>6</w:t>
            </w:r>
          </w:hyperlink>
        </w:p>
        <w:p w14:paraId="56E26387" w14:textId="2DEDFC99"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sidR="001F6320">
              <w:rPr>
                <w:noProof/>
                <w:webHidden/>
              </w:rPr>
              <w:t>8</w:t>
            </w:r>
          </w:hyperlink>
        </w:p>
        <w:p w14:paraId="461121B0" w14:textId="1D498541"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sidR="001F6320">
              <w:rPr>
                <w:noProof/>
                <w:webHidden/>
              </w:rPr>
              <w:t>10</w:t>
            </w:r>
          </w:hyperlink>
        </w:p>
        <w:p w14:paraId="1A462924" w14:textId="6744CA2A"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sidR="000E4E36">
              <w:rPr>
                <w:noProof/>
                <w:webHidden/>
              </w:rPr>
              <w:t>1</w:t>
            </w:r>
            <w:r w:rsidR="009B73D8">
              <w:rPr>
                <w:noProof/>
                <w:webHidden/>
              </w:rPr>
              <w:t>4</w:t>
            </w:r>
          </w:hyperlink>
        </w:p>
        <w:p w14:paraId="10A51981" w14:textId="605F10F2"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sidR="001F6320">
              <w:rPr>
                <w:noProof/>
                <w:webHidden/>
              </w:rPr>
              <w:t>1</w:t>
            </w:r>
            <w:r w:rsidR="009B73D8">
              <w:rPr>
                <w:noProof/>
                <w:webHidden/>
              </w:rPr>
              <w:t>6</w:t>
            </w:r>
          </w:hyperlink>
        </w:p>
        <w:p w14:paraId="28D03205" w14:textId="41F49882"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sidR="001F6320">
              <w:rPr>
                <w:noProof/>
                <w:webHidden/>
              </w:rPr>
              <w:t>1</w:t>
            </w:r>
            <w:r w:rsidR="009B73D8">
              <w:rPr>
                <w:noProof/>
                <w:webHidden/>
              </w:rPr>
              <w:t>8</w:t>
            </w:r>
          </w:hyperlink>
        </w:p>
        <w:p w14:paraId="561BC095" w14:textId="370F3126"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sidR="009B73D8">
              <w:rPr>
                <w:noProof/>
                <w:webHidden/>
              </w:rPr>
              <w:t>20</w:t>
            </w:r>
          </w:hyperlink>
        </w:p>
        <w:p w14:paraId="01B7FB02" w14:textId="78DBBAF9"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sidR="009B73D8">
              <w:rPr>
                <w:noProof/>
                <w:webHidden/>
              </w:rPr>
              <w:t>22</w:t>
            </w:r>
          </w:hyperlink>
        </w:p>
        <w:p w14:paraId="0A253E44" w14:textId="43DC5556"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sidR="009B73D8">
              <w:rPr>
                <w:noProof/>
                <w:webHidden/>
              </w:rPr>
              <w:t>24</w:t>
            </w:r>
          </w:hyperlink>
        </w:p>
        <w:p w14:paraId="51D27592" w14:textId="3801C7C4"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sidR="001F6320">
              <w:rPr>
                <w:noProof/>
                <w:webHidden/>
              </w:rPr>
              <w:t>2</w:t>
            </w:r>
            <w:r w:rsidR="005250DC">
              <w:rPr>
                <w:noProof/>
                <w:webHidden/>
              </w:rPr>
              <w:t>6</w:t>
            </w:r>
          </w:hyperlink>
        </w:p>
        <w:p w14:paraId="11F53BB9" w14:textId="7D73CAF6"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sidR="001F6320">
              <w:rPr>
                <w:noProof/>
                <w:webHidden/>
              </w:rPr>
              <w:t>2</w:t>
            </w:r>
            <w:r w:rsidR="005250DC">
              <w:rPr>
                <w:noProof/>
                <w:webHidden/>
              </w:rPr>
              <w:t>6</w:t>
            </w:r>
          </w:hyperlink>
        </w:p>
        <w:p w14:paraId="0800DCA9" w14:textId="150296D3"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sidR="001F6320">
              <w:rPr>
                <w:noProof/>
                <w:webHidden/>
              </w:rPr>
              <w:t>2</w:t>
            </w:r>
            <w:r w:rsidR="005250DC">
              <w:rPr>
                <w:noProof/>
                <w:webHidden/>
              </w:rPr>
              <w:t>6</w:t>
            </w:r>
          </w:hyperlink>
        </w:p>
        <w:p w14:paraId="241DF891" w14:textId="604871B8"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sidR="001F6320">
              <w:rPr>
                <w:noProof/>
                <w:webHidden/>
              </w:rPr>
              <w:t>2</w:t>
            </w:r>
            <w:r w:rsidR="005250DC">
              <w:rPr>
                <w:noProof/>
                <w:webHidden/>
              </w:rPr>
              <w:t>6</w:t>
            </w:r>
          </w:hyperlink>
        </w:p>
        <w:p w14:paraId="2CD59CDB" w14:textId="5E56C749"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sidR="001F6320">
              <w:rPr>
                <w:noProof/>
                <w:webHidden/>
              </w:rPr>
              <w:t>2</w:t>
            </w:r>
            <w:r w:rsidR="005250DC">
              <w:rPr>
                <w:noProof/>
                <w:webHidden/>
              </w:rPr>
              <w:t>6</w:t>
            </w:r>
          </w:hyperlink>
        </w:p>
        <w:p w14:paraId="19EF50A8" w14:textId="1840CB28"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sidR="001F6320">
              <w:rPr>
                <w:noProof/>
                <w:webHidden/>
              </w:rPr>
              <w:t>2</w:t>
            </w:r>
            <w:r w:rsidR="005250DC">
              <w:rPr>
                <w:noProof/>
                <w:webHidden/>
              </w:rPr>
              <w:t>7</w:t>
            </w:r>
          </w:hyperlink>
        </w:p>
        <w:p w14:paraId="0CF6015F" w14:textId="0C8690F6"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sidR="001F6320">
              <w:rPr>
                <w:noProof/>
                <w:webHidden/>
              </w:rPr>
              <w:t>2</w:t>
            </w:r>
            <w:r w:rsidR="005250DC">
              <w:rPr>
                <w:noProof/>
                <w:webHidden/>
              </w:rPr>
              <w:t>8</w:t>
            </w:r>
          </w:hyperlink>
        </w:p>
        <w:p w14:paraId="549F3FCD" w14:textId="7FBAD9C0"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sidR="001F6320">
              <w:rPr>
                <w:noProof/>
                <w:webHidden/>
              </w:rPr>
              <w:t>2</w:t>
            </w:r>
            <w:r w:rsidR="00E113FC">
              <w:rPr>
                <w:noProof/>
                <w:webHidden/>
              </w:rPr>
              <w:t>8</w:t>
            </w:r>
          </w:hyperlink>
        </w:p>
        <w:p w14:paraId="7C5F6E57" w14:textId="0A8E1A26"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sidR="00E113FC">
              <w:rPr>
                <w:noProof/>
                <w:webHidden/>
              </w:rPr>
              <w:t>30</w:t>
            </w:r>
          </w:hyperlink>
        </w:p>
        <w:p w14:paraId="7418FBC2" w14:textId="3248A47B"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sidR="00E113FC">
              <w:rPr>
                <w:noProof/>
                <w:webHidden/>
              </w:rPr>
              <w:t>31</w:t>
            </w:r>
          </w:hyperlink>
        </w:p>
        <w:p w14:paraId="7D7F40ED" w14:textId="00AF9344"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sidR="00E113FC">
              <w:rPr>
                <w:noProof/>
                <w:webHidden/>
              </w:rPr>
              <w:t>31</w:t>
            </w:r>
          </w:hyperlink>
        </w:p>
        <w:p w14:paraId="15EAC341" w14:textId="658C7042"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sidR="00E113FC">
              <w:rPr>
                <w:noProof/>
                <w:webHidden/>
              </w:rPr>
              <w:t>31</w:t>
            </w:r>
          </w:hyperlink>
        </w:p>
        <w:p w14:paraId="6A515187" w14:textId="71DF51B4"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sidR="00E113FC">
              <w:rPr>
                <w:noProof/>
                <w:webHidden/>
              </w:rPr>
              <w:t>32</w:t>
            </w:r>
          </w:hyperlink>
        </w:p>
        <w:p w14:paraId="4CB19BBB" w14:textId="04FA0E81"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sidR="00E113FC">
              <w:rPr>
                <w:noProof/>
                <w:webHidden/>
              </w:rPr>
              <w:t>32</w:t>
            </w:r>
          </w:hyperlink>
        </w:p>
        <w:p w14:paraId="54B04028" w14:textId="2FB97BE8"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sidR="00E113FC">
              <w:rPr>
                <w:noProof/>
                <w:webHidden/>
              </w:rPr>
              <w:t>32</w:t>
            </w:r>
          </w:hyperlink>
        </w:p>
        <w:p w14:paraId="62EEAC38" w14:textId="459D80D4" w:rsidR="006B67CE" w:rsidRPr="006B67CE" w:rsidRDefault="00BC2B54" w:rsidP="006B67CE">
          <w:pPr>
            <w:pStyle w:val="TOC1"/>
            <w:tabs>
              <w:tab w:val="right" w:pos="10790"/>
            </w:tabs>
          </w:pPr>
          <w:hyperlink w:anchor="_Toc52464084" w:history="1">
            <w:r w:rsidRPr="00020E59">
              <w:rPr>
                <w:rStyle w:val="Hyperlink"/>
                <w:noProof/>
              </w:rPr>
              <w:t>Appendix A Lookups</w:t>
            </w:r>
            <w:r>
              <w:rPr>
                <w:noProof/>
                <w:webHidden/>
              </w:rPr>
              <w:tab/>
            </w:r>
            <w:r w:rsidR="00E113FC">
              <w:rPr>
                <w:noProof/>
                <w:webHidden/>
              </w:rPr>
              <w:t>32</w:t>
            </w:r>
          </w:hyperlink>
        </w:p>
        <w:p w14:paraId="1A3B6AF9" w14:textId="6949F256" w:rsidR="00BC2B54" w:rsidRDefault="00BC2B54">
          <w:pPr>
            <w:pStyle w:val="TOC2"/>
            <w:tabs>
              <w:tab w:val="right" w:pos="10790"/>
            </w:tabs>
          </w:pPr>
          <w:hyperlink w:anchor="_Toc52464085" w:history="1">
            <w:r w:rsidRPr="00020E59">
              <w:rPr>
                <w:rStyle w:val="Hyperlink"/>
                <w:noProof/>
              </w:rPr>
              <w:t>Approved C/C++ Language Acronyms</w:t>
            </w:r>
            <w:r>
              <w:rPr>
                <w:noProof/>
                <w:webHidden/>
              </w:rPr>
              <w:tab/>
            </w:r>
          </w:hyperlink>
          <w:r w:rsidR="00E113FC">
            <w:t>32</w:t>
          </w:r>
        </w:p>
        <w:p w14:paraId="293D60E1" w14:textId="215F56E8" w:rsidR="006B67CE" w:rsidRPr="006B67CE" w:rsidRDefault="006B67CE" w:rsidP="006B67CE">
          <w:r>
            <w:t xml:space="preserve">    Risk Assessment Values</w:t>
          </w:r>
          <w:r>
            <w:tab/>
          </w:r>
          <w:r>
            <w:tab/>
          </w:r>
          <w:r>
            <w:tab/>
          </w:r>
          <w:r>
            <w:tab/>
          </w:r>
          <w:r>
            <w:tab/>
          </w:r>
          <w:r>
            <w:tab/>
          </w:r>
          <w:r>
            <w:tab/>
          </w:r>
          <w:r>
            <w:tab/>
          </w:r>
          <w:r>
            <w:tab/>
          </w:r>
          <w:r>
            <w:tab/>
          </w:r>
          <w:r>
            <w:tab/>
            <w:t xml:space="preserve">        </w:t>
          </w:r>
          <w:r w:rsidR="00E113FC">
            <w:t>32</w:t>
          </w:r>
        </w:p>
        <w:p w14:paraId="747F55F3" w14:textId="7CBBDC92" w:rsidR="00B475A1" w:rsidRPr="009B73D8" w:rsidRDefault="00E769D9" w:rsidP="009B73D8">
          <w:pPr>
            <w:tabs>
              <w:tab w:val="right" w:pos="13997"/>
            </w:tabs>
            <w:ind w:left="360"/>
            <w:rPr>
              <w:color w:val="000000"/>
            </w:rPr>
          </w:pPr>
          <w:r>
            <w:fldChar w:fldCharType="end"/>
          </w:r>
        </w:p>
      </w:sdtContent>
    </w:sdt>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52CCC42" w:rsidR="00381847" w:rsidRDefault="00A63402" w:rsidP="007A163D">
            <w:pPr>
              <w:pBdr>
                <w:top w:val="nil"/>
                <w:left w:val="nil"/>
                <w:bottom w:val="nil"/>
                <w:right w:val="nil"/>
                <w:between w:val="nil"/>
              </w:pBdr>
              <w:tabs>
                <w:tab w:val="left" w:pos="5295"/>
              </w:tabs>
            </w:pPr>
            <w:r>
              <w:t xml:space="preserve">Treat all data from non-trusted sources as a potential threat until it is validated.  </w:t>
            </w:r>
            <w:r w:rsidR="007A163D">
              <w:t>Test</w:t>
            </w:r>
            <w:r w:rsidR="00C54001">
              <w:t xml:space="preserve"> the</w:t>
            </w:r>
            <w:r w:rsidR="007A163D">
              <w:t xml:space="preserve"> type, length, and </w:t>
            </w:r>
            <w:r>
              <w:t>appropriateness</w:t>
            </w:r>
            <w:r w:rsidR="007A163D">
              <w:t xml:space="preserve"> </w:t>
            </w:r>
            <w:r w:rsidR="007A7EB4">
              <w:t>of any data coming into the system</w:t>
            </w:r>
            <w:r w:rsidR="007A163D">
              <w:t xml:space="preserve"> to ensure only safe </w:t>
            </w:r>
            <w:r w:rsidR="003051B9">
              <w:t xml:space="preserve">and </w:t>
            </w:r>
            <w:r w:rsidR="007A163D">
              <w:t xml:space="preserve">appropriate data is accepted </w:t>
            </w:r>
            <w:r w:rsidR="007A7EB4">
              <w:t xml:space="preserve">as valid input </w:t>
            </w:r>
            <w:r w:rsidR="003051B9">
              <w:t xml:space="preserve">while </w:t>
            </w:r>
            <w:r w:rsidR="007A163D">
              <w:t>unsafe, inappropriate, or malicious data is not accepted.  Ensuring only valid input can interact with the information system.</w:t>
            </w:r>
            <w:r w:rsidR="00E02815">
              <w:t xml:space="preserve">  Handle all exceptions that may occur from in</w:t>
            </w:r>
            <w:r>
              <w:t>valid</w:t>
            </w:r>
            <w:r w:rsidR="00E02815">
              <w:t xml:space="preserve"> input to avoid unexpected behavior from the system.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719E659" w:rsidR="00381847" w:rsidRDefault="00BA6392">
            <w:pPr>
              <w:pBdr>
                <w:top w:val="nil"/>
                <w:left w:val="nil"/>
                <w:bottom w:val="nil"/>
                <w:right w:val="nil"/>
                <w:between w:val="nil"/>
              </w:pBdr>
            </w:pPr>
            <w:r w:rsidRPr="00BA6392">
              <w:t xml:space="preserve">Compiler warnings alert </w:t>
            </w:r>
            <w:r w:rsidR="00E02815">
              <w:t>developers</w:t>
            </w:r>
            <w:r w:rsidRPr="00BA6392">
              <w:t xml:space="preserve"> to potential errors or issues in code that need to be addressed to prevent potential security risks.</w:t>
            </w:r>
            <w:r w:rsidR="00E02815">
              <w:t xml:space="preserve">  Ignored warnings could result in software that contains exploitable flaws or unreliable code that generates unexpected results.  Consider modifying code that prompts warnings from the compiler</w:t>
            </w:r>
            <w:r w:rsidR="007A7EB4">
              <w:t xml:space="preserve"> to avoid introducing vulnerabilities.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C077BE6" w:rsidR="00381847" w:rsidRDefault="00A63402">
            <w:pPr>
              <w:pBdr>
                <w:top w:val="nil"/>
                <w:left w:val="nil"/>
                <w:bottom w:val="nil"/>
                <w:right w:val="nil"/>
                <w:between w:val="nil"/>
              </w:pBdr>
            </w:pPr>
            <w:r>
              <w:t xml:space="preserve">Security is </w:t>
            </w:r>
            <w:r w:rsidR="00DD3046">
              <w:t>a core requirement and needs to be a primary consideration when planning and designing software architecture.</w:t>
            </w:r>
            <w:r w:rsidR="006469A3">
              <w:t xml:space="preserve">  Strive to build security into the foundations rather than attempt to add security layers as an afterthought to ensure integrity of the system.</w:t>
            </w:r>
            <w:r w:rsidR="00DD3046">
              <w:t xml:space="preserve">  Practice modularization and abstraction with system components to easily accommodate a range of privileges or security authorization levels. </w:t>
            </w:r>
            <w:r w:rsidR="00CC2FC0">
              <w:t xml:space="preserv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71B4A1C" w:rsidR="00381847" w:rsidRDefault="006469A3">
            <w:pPr>
              <w:pBdr>
                <w:top w:val="nil"/>
                <w:left w:val="nil"/>
                <w:bottom w:val="nil"/>
                <w:right w:val="nil"/>
                <w:between w:val="nil"/>
              </w:pBdr>
            </w:pPr>
            <w:r>
              <w:t xml:space="preserve">Increased complexity results in increased risk and a greater number of potential weaknesses vulnerable to exploitation.  </w:t>
            </w:r>
            <w:r w:rsidR="00C57482">
              <w:t xml:space="preserve">Systems that are simple are easier to maintain, update, and adapt to protect against threats.  Aim to keep software design simple to minimize </w:t>
            </w:r>
            <w:r w:rsidR="00F41B02">
              <w:t xml:space="preserve">errors in coding as well as reduce potential errors in use.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9215A8B" w:rsidR="00381847" w:rsidRDefault="00C57482">
            <w:pPr>
              <w:pBdr>
                <w:top w:val="nil"/>
                <w:left w:val="nil"/>
                <w:bottom w:val="nil"/>
                <w:right w:val="nil"/>
                <w:between w:val="nil"/>
              </w:pBdr>
            </w:pPr>
            <w:r>
              <w:t xml:space="preserve">Protect system assets by defaulting to a denying access unless the access is explicitly granted.  </w:t>
            </w:r>
            <w:r w:rsidR="007909BF">
              <w:t>This aids in b</w:t>
            </w:r>
            <w:r>
              <w:t>lock</w:t>
            </w:r>
            <w:r w:rsidR="007909BF">
              <w:t>ing</w:t>
            </w:r>
            <w:r>
              <w:t xml:space="preserve"> attempts</w:t>
            </w:r>
            <w:r w:rsidR="007909BF">
              <w:t xml:space="preserve"> to gain entry</w:t>
            </w:r>
            <w:r>
              <w:t xml:space="preserve"> </w:t>
            </w:r>
            <w:r w:rsidR="007909BF">
              <w:t xml:space="preserve">or complete requests </w:t>
            </w:r>
            <w:r>
              <w:t xml:space="preserve">made from </w:t>
            </w:r>
            <w:r w:rsidR="007909BF">
              <w:t xml:space="preserve">unauthorized parties/users.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35A50C16" w:rsidR="00381847" w:rsidRDefault="007909BF">
            <w:pPr>
              <w:pBdr>
                <w:top w:val="nil"/>
                <w:left w:val="nil"/>
                <w:bottom w:val="nil"/>
                <w:right w:val="nil"/>
                <w:between w:val="nil"/>
              </w:pBdr>
            </w:pPr>
            <w:r>
              <w:t xml:space="preserve">Grant users the lowest access level with fewest permissions needed to accomplish their </w:t>
            </w:r>
            <w:r w:rsidR="0060333E">
              <w:t>job function</w:t>
            </w:r>
            <w:r>
              <w:t xml:space="preserve">s.  </w:t>
            </w:r>
            <w:r w:rsidR="00F41B02">
              <w:t xml:space="preserve">Elevated privileges should be granted for </w:t>
            </w:r>
            <w:r w:rsidR="00E63A1A">
              <w:t>only the amount of time required and should default back to minimum after they are no longer needed.  This principle limits the harm malicious actors can cause in the event they are able to access a user’s account.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bookmarkStart w:id="5" w:name="_Hlk203856165"/>
            <w:r>
              <w:rPr>
                <w:color w:val="000000"/>
                <w:sz w:val="24"/>
                <w:szCs w:val="24"/>
              </w:rPr>
              <w:t>Sanitize Data Sent to Other Systems</w:t>
            </w:r>
            <w:bookmarkEnd w:id="5"/>
          </w:p>
        </w:tc>
        <w:tc>
          <w:tcPr>
            <w:tcW w:w="8238" w:type="dxa"/>
            <w:shd w:val="clear" w:color="auto" w:fill="auto"/>
            <w:tcMar>
              <w:top w:w="100" w:type="dxa"/>
              <w:left w:w="100" w:type="dxa"/>
              <w:bottom w:w="100" w:type="dxa"/>
              <w:right w:w="100" w:type="dxa"/>
            </w:tcMar>
          </w:tcPr>
          <w:p w14:paraId="1EAAFE91" w14:textId="6287BEE2" w:rsidR="00381847" w:rsidRDefault="00154E29">
            <w:pPr>
              <w:pBdr>
                <w:top w:val="nil"/>
                <w:left w:val="nil"/>
                <w:bottom w:val="nil"/>
                <w:right w:val="nil"/>
                <w:between w:val="nil"/>
              </w:pBdr>
            </w:pPr>
            <w:r>
              <w:t>Ensure outgoing data is transmitted safely, conforms to requirements of the receiving system</w:t>
            </w:r>
            <w:r w:rsidR="0060333E">
              <w:t xml:space="preserve">, is </w:t>
            </w:r>
            <w:r>
              <w:t xml:space="preserve">complete, </w:t>
            </w:r>
            <w:r w:rsidR="0060333E">
              <w:t xml:space="preserve">is valid, and is free from harmful elements.  </w:t>
            </w:r>
            <w:r w:rsidR="00FC1760">
              <w:t xml:space="preserve">This </w:t>
            </w:r>
            <w:proofErr w:type="gramStart"/>
            <w:r w:rsidR="00FC1760">
              <w:t>ensure</w:t>
            </w:r>
            <w:proofErr w:type="gramEnd"/>
            <w:r w:rsidR="00FC1760">
              <w:t xml:space="preserve"> the transmitted data does not cause damage to the receiving system.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6932B85" w:rsidR="00381847" w:rsidRDefault="00FC1760">
            <w:pPr>
              <w:pBdr>
                <w:top w:val="nil"/>
                <w:left w:val="nil"/>
                <w:bottom w:val="nil"/>
                <w:right w:val="nil"/>
                <w:between w:val="nil"/>
              </w:pBdr>
            </w:pPr>
            <w:r>
              <w:t xml:space="preserve">Create multiple security layers to prevent or limit misuse of the system.  No single security layer is impenetrable, multiple layers of security are needed to ensure that when one fails another can stop the attack.  Adhering to this principle is one of the best ways to protect the organizations systems and data.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9A65C79" w:rsidR="00381847" w:rsidRDefault="00DD048D">
            <w:pPr>
              <w:pBdr>
                <w:top w:val="nil"/>
                <w:left w:val="nil"/>
                <w:bottom w:val="nil"/>
                <w:right w:val="nil"/>
                <w:between w:val="nil"/>
              </w:pBdr>
            </w:pPr>
            <w:r w:rsidRPr="00DD048D">
              <w:t>QA ensures that</w:t>
            </w:r>
            <w:r>
              <w:t xml:space="preserve"> software and IT systems are correctly </w:t>
            </w:r>
            <w:r w:rsidRPr="00DD048D">
              <w:t>implemented, tested, and monitored continuously, identifying and addressing vulnerabilities as they arise.</w:t>
            </w:r>
            <w:r>
              <w:t xml:space="preserve">  Utilize effective QA measure such as JUnit tests, fuzz testing, penetration testing, and security reviews to identify weaknesses or flaws so they can be promptly corrected.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E2EAACC" w:rsidR="00381847" w:rsidRDefault="00DD048D">
            <w:pPr>
              <w:pBdr>
                <w:top w:val="nil"/>
                <w:left w:val="nil"/>
                <w:bottom w:val="nil"/>
                <w:right w:val="nil"/>
                <w:between w:val="nil"/>
              </w:pBdr>
            </w:pPr>
            <w:r>
              <w:t xml:space="preserve">Implement </w:t>
            </w:r>
            <w:r w:rsidR="004335DB">
              <w:t>standards</w:t>
            </w:r>
            <w:r>
              <w:t xml:space="preserve"> that developers must </w:t>
            </w:r>
            <w:r w:rsidR="004335DB">
              <w:t xml:space="preserve">comply with when writing code to govern common areas of vulnerability such as input validation, error handling, authentication, and data storage.  This will improve consistency and reduce risk of vulnerabilities. </w:t>
            </w:r>
          </w:p>
        </w:tc>
      </w:tr>
    </w:tbl>
    <w:p w14:paraId="27FBDA56" w14:textId="77777777" w:rsidR="00381847" w:rsidRDefault="00381847">
      <w:bookmarkStart w:id="6" w:name="_heading=h.kfauw168p7ru" w:colFirst="0" w:colLast="0"/>
      <w:bookmarkEnd w:id="6"/>
    </w:p>
    <w:p w14:paraId="03F3DEAD" w14:textId="77777777" w:rsidR="00381847" w:rsidRDefault="00E769D9" w:rsidP="0059536C">
      <w:pPr>
        <w:pStyle w:val="Heading3"/>
      </w:pPr>
      <w:bookmarkStart w:id="7" w:name="_Toc52464058"/>
      <w:r>
        <w:t>C/C++ Ten Coding Standards</w:t>
      </w:r>
      <w:bookmarkEnd w:id="7"/>
    </w:p>
    <w:p w14:paraId="24FF41BD" w14:textId="77777777" w:rsidR="00CC4700" w:rsidRDefault="00E769D9">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14:paraId="10C82A6C" w14:textId="77777777" w:rsidR="00CC4700" w:rsidRDefault="00CC4700"/>
    <w:p w14:paraId="3DB246A0" w14:textId="2F37BD73" w:rsidR="00381847" w:rsidRPr="00CE250C" w:rsidRDefault="00CC4700">
      <w:pPr>
        <w:rPr>
          <w:sz w:val="27"/>
          <w:szCs w:val="27"/>
        </w:rPr>
      </w:pPr>
      <w:r w:rsidRPr="00CE250C">
        <w:t>***</w:t>
      </w:r>
      <w:r w:rsidR="00CE250C">
        <w:t>Note: A</w:t>
      </w:r>
      <w:r w:rsidRPr="00CE250C">
        <w:t>ll included standards are from SEI CERT C++ Coding Standards obtained from https://wiki.sei.cmu.edu/confluence/pages/viewpage.action?pageId=88046682   ***</w:t>
      </w:r>
      <w:r w:rsidR="00E769D9" w:rsidRPr="00CE250C">
        <w:br w:type="page"/>
      </w:r>
    </w:p>
    <w:p w14:paraId="7B4C2F4E" w14:textId="77777777" w:rsidR="00381847" w:rsidRDefault="00E769D9" w:rsidP="0059536C">
      <w:pPr>
        <w:pStyle w:val="Heading4"/>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C22C892" w:rsidR="00381847" w:rsidRDefault="00484286">
            <w:pPr>
              <w:jc w:val="center"/>
            </w:pPr>
            <w:r>
              <w:t>STR</w:t>
            </w:r>
            <w:r w:rsidR="00E769D9">
              <w:t>-</w:t>
            </w:r>
            <w:r w:rsidR="00425739">
              <w:t>001</w:t>
            </w:r>
            <w:r w:rsidR="00E769D9">
              <w:t>-</w:t>
            </w:r>
            <w:r w:rsidR="00425739">
              <w:t>CPP</w:t>
            </w:r>
          </w:p>
        </w:tc>
        <w:tc>
          <w:tcPr>
            <w:tcW w:w="7632" w:type="dxa"/>
            <w:tcMar>
              <w:top w:w="100" w:type="dxa"/>
              <w:left w:w="100" w:type="dxa"/>
              <w:bottom w:w="100" w:type="dxa"/>
              <w:right w:w="100" w:type="dxa"/>
            </w:tcMar>
          </w:tcPr>
          <w:p w14:paraId="7140E542" w14:textId="4E798D13" w:rsidR="00381847" w:rsidRDefault="00484286">
            <w:r>
              <w:t xml:space="preserve">Guarantee that storage for strings has sufficient space for character data and the null terminator.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8CFB3A0" w:rsidR="00F72634" w:rsidRDefault="00484286" w:rsidP="0015146B">
            <w:r>
              <w:t xml:space="preserve">This code is noncompliant as the character array for the string storage is limited to 15 characters but the </w:t>
            </w:r>
            <w:r w:rsidR="00F15404">
              <w:t xml:space="preserve">input from the user’s keyboard is unbound.  This could lead to buffer overflow if the input is greater than 15 characters. </w:t>
            </w:r>
          </w:p>
        </w:tc>
      </w:tr>
      <w:tr w:rsidR="00F72634" w14:paraId="5B8614A1" w14:textId="77777777" w:rsidTr="00001F14">
        <w:trPr>
          <w:trHeight w:val="460"/>
        </w:trPr>
        <w:tc>
          <w:tcPr>
            <w:tcW w:w="10800" w:type="dxa"/>
            <w:tcMar>
              <w:top w:w="100" w:type="dxa"/>
              <w:left w:w="100" w:type="dxa"/>
              <w:bottom w:w="100" w:type="dxa"/>
              <w:right w:w="100" w:type="dxa"/>
            </w:tcMar>
          </w:tcPr>
          <w:p w14:paraId="309BB0BB" w14:textId="77F772B0" w:rsidR="00484286" w:rsidRPr="00484286" w:rsidRDefault="00484286" w:rsidP="00D93979">
            <w:pPr>
              <w:ind w:left="-15"/>
              <w:rPr>
                <w:rFonts w:ascii="Courier New" w:hAnsi="Courier New" w:cs="Courier New"/>
                <w:sz w:val="24"/>
                <w:szCs w:val="24"/>
              </w:rPr>
            </w:pPr>
            <w:r w:rsidRPr="00484286">
              <w:rPr>
                <w:rFonts w:ascii="Courier New" w:hAnsi="Courier New" w:cs="Courier New"/>
                <w:sz w:val="24"/>
                <w:szCs w:val="24"/>
              </w:rPr>
              <w:t>#include &lt;iostream&gt;</w:t>
            </w:r>
          </w:p>
          <w:p w14:paraId="5FD7CD86" w14:textId="77777777" w:rsidR="00484286" w:rsidRPr="00484286" w:rsidRDefault="00484286" w:rsidP="00D93979">
            <w:pPr>
              <w:ind w:left="-15"/>
              <w:rPr>
                <w:rFonts w:ascii="Courier New" w:hAnsi="Courier New" w:cs="Courier New"/>
                <w:sz w:val="24"/>
                <w:szCs w:val="24"/>
              </w:rPr>
            </w:pPr>
            <w:r w:rsidRPr="00484286">
              <w:rPr>
                <w:rFonts w:ascii="Courier New" w:hAnsi="Courier New" w:cs="Courier New"/>
                <w:sz w:val="24"/>
                <w:szCs w:val="24"/>
              </w:rPr>
              <w:t>  </w:t>
            </w:r>
          </w:p>
          <w:p w14:paraId="74F4747A" w14:textId="19C16583" w:rsidR="00484286" w:rsidRPr="00484286" w:rsidRDefault="00484286" w:rsidP="00D93979">
            <w:pPr>
              <w:ind w:left="-15"/>
              <w:rPr>
                <w:rFonts w:ascii="Courier New" w:hAnsi="Courier New" w:cs="Courier New"/>
                <w:sz w:val="24"/>
                <w:szCs w:val="24"/>
              </w:rPr>
            </w:pPr>
            <w:r w:rsidRPr="00484286">
              <w:rPr>
                <w:rFonts w:ascii="Courier New" w:hAnsi="Courier New" w:cs="Courier New"/>
                <w:b/>
                <w:bCs/>
                <w:sz w:val="24"/>
                <w:szCs w:val="24"/>
              </w:rPr>
              <w:t>void</w:t>
            </w:r>
            <w:r w:rsidRPr="00484286">
              <w:rPr>
                <w:rFonts w:ascii="Courier New" w:hAnsi="Courier New" w:cs="Courier New"/>
                <w:sz w:val="24"/>
                <w:szCs w:val="24"/>
              </w:rPr>
              <w:t> </w:t>
            </w:r>
            <w:proofErr w:type="gramStart"/>
            <w:r w:rsidR="00F15404">
              <w:rPr>
                <w:rFonts w:ascii="Courier New" w:hAnsi="Courier New" w:cs="Courier New"/>
                <w:sz w:val="24"/>
                <w:szCs w:val="24"/>
              </w:rPr>
              <w:t>function</w:t>
            </w:r>
            <w:r w:rsidRPr="00484286">
              <w:rPr>
                <w:rFonts w:ascii="Courier New" w:hAnsi="Courier New" w:cs="Courier New"/>
                <w:sz w:val="24"/>
                <w:szCs w:val="24"/>
              </w:rPr>
              <w:t>(</w:t>
            </w:r>
            <w:proofErr w:type="gramEnd"/>
            <w:r w:rsidRPr="00484286">
              <w:rPr>
                <w:rFonts w:ascii="Courier New" w:hAnsi="Courier New" w:cs="Courier New"/>
                <w:sz w:val="24"/>
                <w:szCs w:val="24"/>
              </w:rPr>
              <w:t>) {</w:t>
            </w:r>
          </w:p>
          <w:p w14:paraId="6125749D" w14:textId="62BFEE49" w:rsidR="00484286" w:rsidRPr="00484286" w:rsidRDefault="00484286" w:rsidP="00D93979">
            <w:pPr>
              <w:ind w:left="-15"/>
              <w:rPr>
                <w:rFonts w:ascii="Courier New" w:hAnsi="Courier New" w:cs="Courier New"/>
                <w:sz w:val="24"/>
                <w:szCs w:val="24"/>
              </w:rPr>
            </w:pPr>
            <w:r w:rsidRPr="00484286">
              <w:rPr>
                <w:rFonts w:ascii="Courier New" w:hAnsi="Courier New" w:cs="Courier New"/>
                <w:sz w:val="24"/>
                <w:szCs w:val="24"/>
              </w:rPr>
              <w:t>  </w:t>
            </w:r>
            <w:r w:rsidRPr="00484286">
              <w:rPr>
                <w:rFonts w:ascii="Courier New" w:hAnsi="Courier New" w:cs="Courier New"/>
                <w:b/>
                <w:bCs/>
                <w:sz w:val="24"/>
                <w:szCs w:val="24"/>
              </w:rPr>
              <w:t>char</w:t>
            </w:r>
            <w:r w:rsidRPr="00484286">
              <w:rPr>
                <w:rFonts w:ascii="Courier New" w:hAnsi="Courier New" w:cs="Courier New"/>
                <w:sz w:val="24"/>
                <w:szCs w:val="24"/>
              </w:rPr>
              <w:t> </w:t>
            </w:r>
            <w:proofErr w:type="spellStart"/>
            <w:proofErr w:type="gramStart"/>
            <w:r w:rsidR="00F15404">
              <w:rPr>
                <w:rFonts w:ascii="Courier New" w:hAnsi="Courier New" w:cs="Courier New"/>
                <w:sz w:val="24"/>
                <w:szCs w:val="24"/>
              </w:rPr>
              <w:t>c</w:t>
            </w:r>
            <w:r w:rsidRPr="00484286">
              <w:rPr>
                <w:rFonts w:ascii="Courier New" w:hAnsi="Courier New" w:cs="Courier New"/>
                <w:sz w:val="24"/>
                <w:szCs w:val="24"/>
              </w:rPr>
              <w:t>harArray</w:t>
            </w:r>
            <w:proofErr w:type="spellEnd"/>
            <w:r w:rsidRPr="00484286">
              <w:rPr>
                <w:rFonts w:ascii="Courier New" w:hAnsi="Courier New" w:cs="Courier New"/>
                <w:sz w:val="24"/>
                <w:szCs w:val="24"/>
              </w:rPr>
              <w:t>[</w:t>
            </w:r>
            <w:proofErr w:type="gramEnd"/>
            <w:r w:rsidRPr="00484286">
              <w:rPr>
                <w:rFonts w:ascii="Courier New" w:hAnsi="Courier New" w:cs="Courier New"/>
                <w:sz w:val="24"/>
                <w:szCs w:val="24"/>
              </w:rPr>
              <w:t>15];</w:t>
            </w:r>
          </w:p>
          <w:p w14:paraId="74F79475" w14:textId="4B53365D" w:rsidR="00484286" w:rsidRPr="00484286" w:rsidRDefault="00484286" w:rsidP="00D93979">
            <w:pPr>
              <w:ind w:left="-15"/>
              <w:rPr>
                <w:rFonts w:ascii="Courier New" w:hAnsi="Courier New" w:cs="Courier New"/>
                <w:sz w:val="24"/>
                <w:szCs w:val="24"/>
              </w:rPr>
            </w:pPr>
            <w:r w:rsidRPr="00484286">
              <w:rPr>
                <w:rFonts w:ascii="Courier New" w:hAnsi="Courier New" w:cs="Courier New"/>
                <w:sz w:val="24"/>
                <w:szCs w:val="24"/>
              </w:rPr>
              <w:t>  </w:t>
            </w:r>
            <w:proofErr w:type="gramStart"/>
            <w:r w:rsidRPr="00484286">
              <w:rPr>
                <w:rFonts w:ascii="Courier New" w:hAnsi="Courier New" w:cs="Courier New"/>
                <w:sz w:val="24"/>
                <w:szCs w:val="24"/>
              </w:rPr>
              <w:t>std::</w:t>
            </w:r>
            <w:proofErr w:type="spellStart"/>
            <w:proofErr w:type="gramEnd"/>
            <w:r w:rsidRPr="00484286">
              <w:rPr>
                <w:rFonts w:ascii="Courier New" w:hAnsi="Courier New" w:cs="Courier New"/>
                <w:sz w:val="24"/>
                <w:szCs w:val="24"/>
              </w:rPr>
              <w:t>cin</w:t>
            </w:r>
            <w:proofErr w:type="spellEnd"/>
            <w:r w:rsidRPr="00484286">
              <w:rPr>
                <w:rFonts w:ascii="Courier New" w:hAnsi="Courier New" w:cs="Courier New"/>
                <w:sz w:val="24"/>
                <w:szCs w:val="24"/>
              </w:rPr>
              <w:t xml:space="preserve"> &gt;&gt; </w:t>
            </w:r>
            <w:proofErr w:type="spellStart"/>
            <w:r w:rsidR="00F15404">
              <w:rPr>
                <w:rFonts w:ascii="Courier New" w:hAnsi="Courier New" w:cs="Courier New"/>
                <w:sz w:val="24"/>
                <w:szCs w:val="24"/>
              </w:rPr>
              <w:t>c</w:t>
            </w:r>
            <w:r w:rsidRPr="00484286">
              <w:rPr>
                <w:rFonts w:ascii="Courier New" w:hAnsi="Courier New" w:cs="Courier New"/>
                <w:sz w:val="24"/>
                <w:szCs w:val="24"/>
              </w:rPr>
              <w:t>harArray</w:t>
            </w:r>
            <w:proofErr w:type="spellEnd"/>
            <w:r w:rsidRPr="00484286">
              <w:rPr>
                <w:rFonts w:ascii="Courier New" w:hAnsi="Courier New" w:cs="Courier New"/>
                <w:sz w:val="24"/>
                <w:szCs w:val="24"/>
              </w:rPr>
              <w:t>;</w:t>
            </w:r>
          </w:p>
          <w:p w14:paraId="3ECD0D5A" w14:textId="653D9FBC" w:rsidR="00F72634" w:rsidRDefault="00484286" w:rsidP="00D93979">
            <w:pPr>
              <w:ind w:left="-15"/>
            </w:pPr>
            <w:r w:rsidRPr="00484286">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440243A" w:rsidR="00F72634" w:rsidRDefault="00F15404" w:rsidP="0015146B">
            <w:r>
              <w:t xml:space="preserve">To ensure input data is not truncated while guarding against buffer overflows use </w:t>
            </w:r>
            <w:proofErr w:type="gramStart"/>
            <w:r>
              <w:t>std::</w:t>
            </w:r>
            <w:proofErr w:type="gramEnd"/>
            <w:r>
              <w:t xml:space="preserve">string instead of a bound character array. </w:t>
            </w:r>
          </w:p>
        </w:tc>
      </w:tr>
      <w:tr w:rsidR="00F72634" w14:paraId="4EAB134E" w14:textId="77777777" w:rsidTr="00001F14">
        <w:trPr>
          <w:trHeight w:val="460"/>
        </w:trPr>
        <w:tc>
          <w:tcPr>
            <w:tcW w:w="10800" w:type="dxa"/>
            <w:tcMar>
              <w:top w:w="100" w:type="dxa"/>
              <w:left w:w="100" w:type="dxa"/>
              <w:bottom w:w="100" w:type="dxa"/>
              <w:right w:w="100" w:type="dxa"/>
            </w:tcMar>
          </w:tcPr>
          <w:p w14:paraId="6581D20F" w14:textId="77777777" w:rsidR="00F15404" w:rsidRPr="00F15404" w:rsidRDefault="00F15404" w:rsidP="00D93979">
            <w:pPr>
              <w:spacing w:line="300" w:lineRule="atLeast"/>
              <w:textAlignment w:val="baseline"/>
              <w:rPr>
                <w:rFonts w:ascii="Courier New" w:hAnsi="Courier New" w:cs="Courier New"/>
                <w:color w:val="000000" w:themeColor="text1"/>
                <w:sz w:val="24"/>
                <w:szCs w:val="24"/>
              </w:rPr>
            </w:pPr>
            <w:r w:rsidRPr="00F15404">
              <w:rPr>
                <w:rStyle w:val="HTMLCode"/>
                <w:rFonts w:eastAsia="Calibri"/>
                <w:color w:val="000000" w:themeColor="text1"/>
                <w:sz w:val="24"/>
                <w:szCs w:val="24"/>
                <w:bdr w:val="none" w:sz="0" w:space="0" w:color="auto" w:frame="1"/>
              </w:rPr>
              <w:t>#include &lt;iostream&gt;</w:t>
            </w:r>
          </w:p>
          <w:p w14:paraId="40646802" w14:textId="77777777" w:rsidR="00F15404" w:rsidRPr="00F15404" w:rsidRDefault="00F15404" w:rsidP="00D93979">
            <w:pPr>
              <w:spacing w:line="300" w:lineRule="atLeast"/>
              <w:textAlignment w:val="baseline"/>
              <w:rPr>
                <w:rFonts w:ascii="Courier New" w:hAnsi="Courier New" w:cs="Courier New"/>
                <w:color w:val="000000" w:themeColor="text1"/>
                <w:sz w:val="24"/>
                <w:szCs w:val="24"/>
              </w:rPr>
            </w:pPr>
            <w:r w:rsidRPr="00F15404">
              <w:rPr>
                <w:rStyle w:val="HTMLCode"/>
                <w:rFonts w:eastAsia="Calibri"/>
                <w:color w:val="000000" w:themeColor="text1"/>
                <w:sz w:val="24"/>
                <w:szCs w:val="24"/>
                <w:bdr w:val="none" w:sz="0" w:space="0" w:color="auto" w:frame="1"/>
              </w:rPr>
              <w:t>#include &lt;string&gt;</w:t>
            </w:r>
          </w:p>
          <w:p w14:paraId="66F6F768" w14:textId="77777777" w:rsidR="00F15404" w:rsidRPr="00F15404" w:rsidRDefault="00F15404" w:rsidP="00D93979">
            <w:pPr>
              <w:spacing w:line="300" w:lineRule="atLeast"/>
              <w:textAlignment w:val="baseline"/>
              <w:rPr>
                <w:rFonts w:ascii="Courier New" w:hAnsi="Courier New" w:cs="Courier New"/>
                <w:color w:val="000000" w:themeColor="text1"/>
                <w:sz w:val="24"/>
                <w:szCs w:val="24"/>
              </w:rPr>
            </w:pPr>
            <w:r w:rsidRPr="00F15404">
              <w:rPr>
                <w:rStyle w:val="HTMLCode"/>
                <w:rFonts w:eastAsia="Calibri"/>
                <w:color w:val="000000" w:themeColor="text1"/>
                <w:sz w:val="24"/>
                <w:szCs w:val="24"/>
                <w:bdr w:val="none" w:sz="0" w:space="0" w:color="auto" w:frame="1"/>
              </w:rPr>
              <w:t> </w:t>
            </w:r>
            <w:r w:rsidRPr="00F15404">
              <w:rPr>
                <w:rFonts w:ascii="Courier New" w:hAnsi="Courier New" w:cs="Courier New"/>
                <w:color w:val="000000" w:themeColor="text1"/>
                <w:sz w:val="24"/>
                <w:szCs w:val="24"/>
              </w:rPr>
              <w:t> </w:t>
            </w:r>
          </w:p>
          <w:p w14:paraId="2B7E3317" w14:textId="77C06EFB" w:rsidR="00F15404" w:rsidRPr="00F15404" w:rsidRDefault="00F15404" w:rsidP="00D93979">
            <w:pPr>
              <w:spacing w:line="300" w:lineRule="atLeast"/>
              <w:textAlignment w:val="baseline"/>
              <w:rPr>
                <w:rFonts w:ascii="Courier New" w:hAnsi="Courier New" w:cs="Courier New"/>
                <w:color w:val="000000" w:themeColor="text1"/>
                <w:sz w:val="24"/>
                <w:szCs w:val="24"/>
              </w:rPr>
            </w:pPr>
            <w:r>
              <w:rPr>
                <w:rStyle w:val="HTMLCode"/>
                <w:rFonts w:eastAsia="Calibri"/>
                <w:b/>
                <w:bCs/>
                <w:color w:val="000000" w:themeColor="text1"/>
                <w:sz w:val="24"/>
                <w:szCs w:val="24"/>
                <w:bdr w:val="none" w:sz="0" w:space="0" w:color="auto" w:frame="1"/>
              </w:rPr>
              <w:t>void</w:t>
            </w:r>
            <w:r w:rsidRPr="00F15404">
              <w:rPr>
                <w:rFonts w:ascii="Courier New" w:hAnsi="Courier New" w:cs="Courier New"/>
                <w:color w:val="000000" w:themeColor="text1"/>
                <w:sz w:val="24"/>
                <w:szCs w:val="24"/>
              </w:rPr>
              <w:t> </w:t>
            </w:r>
            <w:proofErr w:type="gramStart"/>
            <w:r>
              <w:rPr>
                <w:rStyle w:val="HTMLCode"/>
                <w:rFonts w:eastAsia="Calibri"/>
                <w:color w:val="000000" w:themeColor="text1"/>
                <w:sz w:val="24"/>
                <w:szCs w:val="24"/>
                <w:bdr w:val="none" w:sz="0" w:space="0" w:color="auto" w:frame="1"/>
              </w:rPr>
              <w:t>function</w:t>
            </w:r>
            <w:r w:rsidRPr="00F15404">
              <w:rPr>
                <w:rStyle w:val="HTMLCode"/>
                <w:rFonts w:eastAsia="Calibri"/>
                <w:color w:val="000000" w:themeColor="text1"/>
                <w:sz w:val="24"/>
                <w:szCs w:val="24"/>
                <w:bdr w:val="none" w:sz="0" w:space="0" w:color="auto" w:frame="1"/>
              </w:rPr>
              <w:t>(</w:t>
            </w:r>
            <w:proofErr w:type="gramEnd"/>
            <w:r w:rsidRPr="00F15404">
              <w:rPr>
                <w:rStyle w:val="HTMLCode"/>
                <w:rFonts w:eastAsia="Calibri"/>
                <w:color w:val="000000" w:themeColor="text1"/>
                <w:sz w:val="24"/>
                <w:szCs w:val="24"/>
                <w:bdr w:val="none" w:sz="0" w:space="0" w:color="auto" w:frame="1"/>
              </w:rPr>
              <w:t>) {</w:t>
            </w:r>
          </w:p>
          <w:p w14:paraId="237AB8D2" w14:textId="34835044" w:rsidR="00F15404" w:rsidRPr="00F15404" w:rsidRDefault="00F15404" w:rsidP="00D93979">
            <w:pPr>
              <w:spacing w:line="300" w:lineRule="atLeast"/>
              <w:textAlignment w:val="baseline"/>
              <w:rPr>
                <w:rFonts w:ascii="Courier New" w:hAnsi="Courier New" w:cs="Courier New"/>
                <w:color w:val="000000" w:themeColor="text1"/>
                <w:sz w:val="24"/>
                <w:szCs w:val="24"/>
              </w:rPr>
            </w:pPr>
            <w:r w:rsidRPr="00F15404">
              <w:rPr>
                <w:rStyle w:val="HTMLCode"/>
                <w:rFonts w:eastAsia="Calibri"/>
                <w:color w:val="000000" w:themeColor="text1"/>
                <w:sz w:val="24"/>
                <w:szCs w:val="24"/>
                <w:bdr w:val="none" w:sz="0" w:space="0" w:color="auto" w:frame="1"/>
              </w:rPr>
              <w:t>  </w:t>
            </w:r>
            <w:proofErr w:type="gramStart"/>
            <w:r w:rsidRPr="00F15404">
              <w:rPr>
                <w:rStyle w:val="HTMLCode"/>
                <w:rFonts w:eastAsia="Calibri"/>
                <w:color w:val="000000" w:themeColor="text1"/>
                <w:sz w:val="24"/>
                <w:szCs w:val="24"/>
                <w:bdr w:val="none" w:sz="0" w:space="0" w:color="auto" w:frame="1"/>
              </w:rPr>
              <w:t>std::</w:t>
            </w:r>
            <w:proofErr w:type="gramEnd"/>
            <w:r w:rsidRPr="00F15404">
              <w:rPr>
                <w:rStyle w:val="HTMLCode"/>
                <w:rFonts w:eastAsia="Calibri"/>
                <w:color w:val="000000" w:themeColor="text1"/>
                <w:sz w:val="24"/>
                <w:szCs w:val="24"/>
                <w:bdr w:val="none" w:sz="0" w:space="0" w:color="auto" w:frame="1"/>
              </w:rPr>
              <w:t xml:space="preserve">string </w:t>
            </w:r>
            <w:proofErr w:type="spellStart"/>
            <w:r w:rsidRPr="00F15404">
              <w:rPr>
                <w:rStyle w:val="HTMLCode"/>
                <w:rFonts w:eastAsia="Calibri"/>
                <w:color w:val="000000" w:themeColor="text1"/>
                <w:sz w:val="24"/>
                <w:szCs w:val="24"/>
                <w:bdr w:val="none" w:sz="0" w:space="0" w:color="auto" w:frame="1"/>
              </w:rPr>
              <w:t>input</w:t>
            </w:r>
            <w:r>
              <w:rPr>
                <w:rStyle w:val="HTMLCode"/>
                <w:rFonts w:eastAsia="Calibri"/>
                <w:color w:val="000000" w:themeColor="text1"/>
                <w:sz w:val="24"/>
                <w:szCs w:val="24"/>
                <w:bdr w:val="none" w:sz="0" w:space="0" w:color="auto" w:frame="1"/>
              </w:rPr>
              <w:t>String</w:t>
            </w:r>
            <w:proofErr w:type="spellEnd"/>
            <w:r w:rsidRPr="00F15404">
              <w:rPr>
                <w:rStyle w:val="HTMLCode"/>
                <w:rFonts w:eastAsia="Calibri"/>
                <w:color w:val="000000" w:themeColor="text1"/>
                <w:sz w:val="24"/>
                <w:szCs w:val="24"/>
                <w:bdr w:val="none" w:sz="0" w:space="0" w:color="auto" w:frame="1"/>
              </w:rPr>
              <w:t>;</w:t>
            </w:r>
          </w:p>
          <w:p w14:paraId="4AACAF9E" w14:textId="17AB5966" w:rsidR="00F15404" w:rsidRPr="00F15404" w:rsidRDefault="00F15404" w:rsidP="00D93979">
            <w:pPr>
              <w:spacing w:line="300" w:lineRule="atLeast"/>
              <w:textAlignment w:val="baseline"/>
              <w:rPr>
                <w:rFonts w:ascii="Courier New" w:hAnsi="Courier New" w:cs="Courier New"/>
                <w:color w:val="000000" w:themeColor="text1"/>
                <w:sz w:val="24"/>
                <w:szCs w:val="24"/>
              </w:rPr>
            </w:pPr>
            <w:r w:rsidRPr="00F15404">
              <w:rPr>
                <w:rStyle w:val="HTMLCode"/>
                <w:rFonts w:eastAsia="Calibri"/>
                <w:color w:val="000000" w:themeColor="text1"/>
                <w:sz w:val="24"/>
                <w:szCs w:val="24"/>
                <w:bdr w:val="none" w:sz="0" w:space="0" w:color="auto" w:frame="1"/>
              </w:rPr>
              <w:t>  </w:t>
            </w:r>
            <w:proofErr w:type="gramStart"/>
            <w:r w:rsidRPr="00F15404">
              <w:rPr>
                <w:rStyle w:val="HTMLCode"/>
                <w:rFonts w:eastAsia="Calibri"/>
                <w:color w:val="000000" w:themeColor="text1"/>
                <w:sz w:val="24"/>
                <w:szCs w:val="24"/>
                <w:bdr w:val="none" w:sz="0" w:space="0" w:color="auto" w:frame="1"/>
              </w:rPr>
              <w:t>std::</w:t>
            </w:r>
            <w:proofErr w:type="spellStart"/>
            <w:proofErr w:type="gramEnd"/>
            <w:r w:rsidRPr="00F15404">
              <w:rPr>
                <w:rStyle w:val="HTMLCode"/>
                <w:rFonts w:eastAsia="Calibri"/>
                <w:color w:val="000000" w:themeColor="text1"/>
                <w:sz w:val="24"/>
                <w:szCs w:val="24"/>
                <w:bdr w:val="none" w:sz="0" w:space="0" w:color="auto" w:frame="1"/>
              </w:rPr>
              <w:t>cin</w:t>
            </w:r>
            <w:proofErr w:type="spellEnd"/>
            <w:r w:rsidRPr="00F15404">
              <w:rPr>
                <w:rStyle w:val="HTMLCode"/>
                <w:rFonts w:eastAsia="Calibri"/>
                <w:color w:val="000000" w:themeColor="text1"/>
                <w:sz w:val="24"/>
                <w:szCs w:val="24"/>
                <w:bdr w:val="none" w:sz="0" w:space="0" w:color="auto" w:frame="1"/>
              </w:rPr>
              <w:t xml:space="preserve"> &gt;&gt; </w:t>
            </w:r>
            <w:proofErr w:type="spellStart"/>
            <w:r>
              <w:rPr>
                <w:rStyle w:val="HTMLCode"/>
                <w:rFonts w:eastAsia="Calibri"/>
                <w:color w:val="000000" w:themeColor="text1"/>
                <w:sz w:val="24"/>
                <w:szCs w:val="24"/>
                <w:bdr w:val="none" w:sz="0" w:space="0" w:color="auto" w:frame="1"/>
              </w:rPr>
              <w:t>inputString</w:t>
            </w:r>
            <w:proofErr w:type="spellEnd"/>
            <w:r>
              <w:rPr>
                <w:rStyle w:val="HTMLCode"/>
                <w:rFonts w:eastAsia="Calibri"/>
                <w:color w:val="000000" w:themeColor="text1"/>
                <w:sz w:val="24"/>
                <w:szCs w:val="24"/>
                <w:bdr w:val="none" w:sz="0" w:space="0" w:color="auto" w:frame="1"/>
              </w:rPr>
              <w:t>;</w:t>
            </w:r>
          </w:p>
          <w:p w14:paraId="783CC6FF" w14:textId="14ABB6A2" w:rsidR="00F72634" w:rsidRDefault="00F15404" w:rsidP="00D93979">
            <w:r w:rsidRPr="00F15404">
              <w:rPr>
                <w:rStyle w:val="HTMLCode"/>
                <w:rFonts w:eastAsia="Calibri"/>
                <w:color w:val="000000" w:themeColor="text1"/>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sidRPr="00A06919">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24EB6FE" w:rsidR="00B475A1" w:rsidRDefault="00B475A1" w:rsidP="00F51FA8">
            <w:pPr>
              <w:pBdr>
                <w:top w:val="nil"/>
                <w:left w:val="nil"/>
                <w:bottom w:val="nil"/>
                <w:right w:val="nil"/>
                <w:between w:val="nil"/>
              </w:pBdr>
            </w:pPr>
            <w:r>
              <w:rPr>
                <w:b/>
              </w:rPr>
              <w:t>Principles(s):</w:t>
            </w:r>
            <w:r>
              <w:t xml:space="preserve"> </w:t>
            </w:r>
            <w:r w:rsidR="008F57E2">
              <w:t>This standard</w:t>
            </w:r>
            <w:r w:rsidR="000D5660">
              <w:t xml:space="preserve"> maps to the principle </w:t>
            </w:r>
            <w:r w:rsidR="00AA4245">
              <w:t xml:space="preserve">#1 </w:t>
            </w:r>
            <w:r w:rsidR="00831BEA">
              <w:t>“</w:t>
            </w:r>
            <w:r w:rsidR="000D5660">
              <w:t>Validate Input Data</w:t>
            </w:r>
            <w:r w:rsidR="00AA4245">
              <w:t xml:space="preserve">,” </w:t>
            </w:r>
            <w:r w:rsidR="000D5660">
              <w:t>by ensuring the</w:t>
            </w:r>
            <w:r w:rsidR="007F3577">
              <w:t xml:space="preserve"> storage allocated will be large enough to accommodate the input string. </w:t>
            </w:r>
            <w:r w:rsidR="00831BEA">
              <w:t>It also maps to</w:t>
            </w:r>
            <w:r w:rsidR="00AA4245">
              <w:t xml:space="preserve"> #2</w:t>
            </w:r>
            <w:r w:rsidR="00831BEA">
              <w:t xml:space="preserve"> “Heed Compiler Warnings</w:t>
            </w:r>
            <w:r w:rsidR="00AA4245">
              <w:t xml:space="preserve">,” </w:t>
            </w:r>
            <w:r w:rsidR="00831BEA">
              <w:t xml:space="preserve">as most compilers should warn that the code has a potential vulnerability and can lead to buffer overflow.  </w:t>
            </w:r>
            <w:r w:rsidR="00AA4245">
              <w:t xml:space="preserve">Finally, this standard maps to “Adopt a Secure Coding Standard” (Principle 10) as using </w:t>
            </w:r>
            <w:proofErr w:type="gramStart"/>
            <w:r w:rsidR="00AA4245">
              <w:t>std::</w:t>
            </w:r>
            <w:proofErr w:type="gramEnd"/>
            <w:r w:rsidR="00AA4245">
              <w:t xml:space="preserve">string is better practice and would be included in a secure coding standard.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8F57E2" w14:paraId="42F4F006" w14:textId="45FF2315" w:rsidTr="008F57E2">
        <w:trPr>
          <w:trHeight w:val="460"/>
          <w:tblHeader/>
        </w:trPr>
        <w:tc>
          <w:tcPr>
            <w:tcW w:w="1806" w:type="dxa"/>
            <w:shd w:val="clear" w:color="auto" w:fill="D9D9D9"/>
            <w:vAlign w:val="center"/>
          </w:tcPr>
          <w:p w14:paraId="34260FF9" w14:textId="77777777" w:rsidR="008F57E2" w:rsidRDefault="008F57E2"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8F57E2" w:rsidRDefault="008F57E2"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8F57E2" w:rsidRDefault="008F57E2"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8F57E2" w:rsidRDefault="008F57E2"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8F57E2" w:rsidRDefault="008F57E2" w:rsidP="00F51FA8">
            <w:pPr>
              <w:jc w:val="center"/>
              <w:rPr>
                <w:b/>
                <w:sz w:val="24"/>
                <w:szCs w:val="24"/>
              </w:rPr>
            </w:pPr>
            <w:r>
              <w:rPr>
                <w:b/>
                <w:sz w:val="24"/>
                <w:szCs w:val="24"/>
              </w:rPr>
              <w:t>Level</w:t>
            </w:r>
          </w:p>
        </w:tc>
      </w:tr>
      <w:tr w:rsidR="008F57E2" w14:paraId="2900117D" w14:textId="4092B883" w:rsidTr="008F57E2">
        <w:trPr>
          <w:trHeight w:val="460"/>
        </w:trPr>
        <w:tc>
          <w:tcPr>
            <w:tcW w:w="1806" w:type="dxa"/>
            <w:shd w:val="clear" w:color="auto" w:fill="auto"/>
          </w:tcPr>
          <w:p w14:paraId="49A8E1A2" w14:textId="47D8D7B1" w:rsidR="008F57E2" w:rsidRDefault="008F57E2" w:rsidP="00F51FA8">
            <w:pPr>
              <w:jc w:val="center"/>
            </w:pPr>
            <w:r>
              <w:t>Very High</w:t>
            </w:r>
            <w:r w:rsidR="00DE57C6">
              <w:t xml:space="preserve"> (4)</w:t>
            </w:r>
          </w:p>
        </w:tc>
        <w:tc>
          <w:tcPr>
            <w:tcW w:w="1341" w:type="dxa"/>
            <w:shd w:val="clear" w:color="auto" w:fill="auto"/>
          </w:tcPr>
          <w:p w14:paraId="6EE4DA51" w14:textId="377C9E32" w:rsidR="008F57E2" w:rsidRDefault="008F57E2" w:rsidP="00F51FA8">
            <w:pPr>
              <w:jc w:val="center"/>
            </w:pPr>
            <w:r>
              <w:t>Likely</w:t>
            </w:r>
            <w:r w:rsidR="00DE57C6">
              <w:t xml:space="preserve"> (3)</w:t>
            </w:r>
          </w:p>
        </w:tc>
        <w:tc>
          <w:tcPr>
            <w:tcW w:w="4021" w:type="dxa"/>
            <w:shd w:val="clear" w:color="auto" w:fill="auto"/>
          </w:tcPr>
          <w:p w14:paraId="5C9846CA" w14:textId="22FA2D40" w:rsidR="008F57E2" w:rsidRDefault="004B69C9" w:rsidP="00F51FA8">
            <w:pPr>
              <w:jc w:val="center"/>
            </w:pPr>
            <w:r>
              <w:t>High (1)</w:t>
            </w:r>
          </w:p>
        </w:tc>
        <w:tc>
          <w:tcPr>
            <w:tcW w:w="1807" w:type="dxa"/>
            <w:shd w:val="clear" w:color="auto" w:fill="auto"/>
          </w:tcPr>
          <w:p w14:paraId="58E0ACD7" w14:textId="0CD6F165" w:rsidR="008F57E2" w:rsidRDefault="00DE57C6" w:rsidP="00F51FA8">
            <w:pPr>
              <w:jc w:val="center"/>
            </w:pPr>
            <w:r>
              <w:t>High (12)</w:t>
            </w:r>
          </w:p>
        </w:tc>
        <w:tc>
          <w:tcPr>
            <w:tcW w:w="1805" w:type="dxa"/>
            <w:shd w:val="clear" w:color="auto" w:fill="auto"/>
          </w:tcPr>
          <w:p w14:paraId="3E539ECE" w14:textId="16406D7F" w:rsidR="008F57E2" w:rsidRDefault="00A17FB5"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1571B7">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tcBorders>
              <w:bottom w:val="single" w:sz="8" w:space="0" w:color="000000"/>
            </w:tcBorders>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1571B7">
        <w:trPr>
          <w:trHeight w:val="460"/>
        </w:trPr>
        <w:tc>
          <w:tcPr>
            <w:tcW w:w="1807" w:type="dxa"/>
            <w:shd w:val="clear" w:color="auto" w:fill="auto"/>
          </w:tcPr>
          <w:p w14:paraId="0F729ADB" w14:textId="03416B96" w:rsidR="00B475A1" w:rsidRDefault="002F43E9" w:rsidP="00F51FA8">
            <w:pPr>
              <w:jc w:val="center"/>
            </w:pPr>
            <w:proofErr w:type="spellStart"/>
            <w:r>
              <w:t>Axivion</w:t>
            </w:r>
            <w:proofErr w:type="spellEnd"/>
            <w:r>
              <w:t xml:space="preserve"> Bauhaus Suite</w:t>
            </w:r>
          </w:p>
        </w:tc>
        <w:tc>
          <w:tcPr>
            <w:tcW w:w="1341" w:type="dxa"/>
            <w:shd w:val="clear" w:color="auto" w:fill="auto"/>
          </w:tcPr>
          <w:p w14:paraId="3AAB69D9" w14:textId="7EDB2CA6" w:rsidR="00B475A1" w:rsidRDefault="002F43E9" w:rsidP="00F51FA8">
            <w:pPr>
              <w:jc w:val="center"/>
            </w:pPr>
            <w:r>
              <w:t>7.2.0</w:t>
            </w:r>
          </w:p>
        </w:tc>
        <w:tc>
          <w:tcPr>
            <w:tcW w:w="4021" w:type="dxa"/>
            <w:shd w:val="clear" w:color="auto" w:fill="auto"/>
          </w:tcPr>
          <w:p w14:paraId="5D087CB4" w14:textId="0B6828B2" w:rsidR="00B475A1" w:rsidRDefault="002F43E9" w:rsidP="00F51FA8">
            <w:pPr>
              <w:jc w:val="center"/>
            </w:pPr>
            <w:r>
              <w:t>CertC-STR31</w:t>
            </w:r>
          </w:p>
        </w:tc>
        <w:tc>
          <w:tcPr>
            <w:tcW w:w="3611" w:type="dxa"/>
            <w:tcBorders>
              <w:bottom w:val="single" w:sz="4" w:space="0" w:color="auto"/>
            </w:tcBorders>
            <w:shd w:val="clear" w:color="auto" w:fill="auto"/>
          </w:tcPr>
          <w:p w14:paraId="29A4DB2F" w14:textId="5B1EB02E" w:rsidR="00B475A1" w:rsidRDefault="001571B7" w:rsidP="00F51FA8">
            <w:pPr>
              <w:jc w:val="center"/>
            </w:pPr>
            <w:r w:rsidRPr="001571B7">
              <w:rPr>
                <w:rFonts w:ascii="Segoe UI" w:hAnsi="Segoe UI" w:cs="Segoe UI"/>
                <w:color w:val="172B4D"/>
                <w:sz w:val="21"/>
                <w:szCs w:val="21"/>
                <w:shd w:val="clear" w:color="auto" w:fill="FFFFFF"/>
              </w:rPr>
              <w:t>Th</w:t>
            </w:r>
            <w:r>
              <w:rPr>
                <w:rFonts w:ascii="Segoe UI" w:hAnsi="Segoe UI" w:cs="Segoe UI"/>
                <w:color w:val="172B4D"/>
                <w:sz w:val="21"/>
                <w:szCs w:val="21"/>
                <w:shd w:val="clear" w:color="auto" w:fill="FFFFFF"/>
              </w:rPr>
              <w:t xml:space="preserve">is tool </w:t>
            </w:r>
            <w:r w:rsidRPr="001571B7">
              <w:rPr>
                <w:rFonts w:ascii="Segoe UI" w:hAnsi="Segoe UI" w:cs="Segoe UI"/>
                <w:color w:val="172B4D"/>
                <w:sz w:val="21"/>
                <w:szCs w:val="21"/>
                <w:shd w:val="clear" w:color="auto" w:fill="FFFFFF"/>
              </w:rPr>
              <w:t xml:space="preserve">proactively detects potential buffer overflow vulnerabilities stemming from </w:t>
            </w:r>
            <w:r>
              <w:rPr>
                <w:rFonts w:ascii="Segoe UI" w:hAnsi="Segoe UI" w:cs="Segoe UI"/>
                <w:color w:val="172B4D"/>
                <w:sz w:val="21"/>
                <w:szCs w:val="21"/>
                <w:shd w:val="clear" w:color="auto" w:fill="FFFFFF"/>
              </w:rPr>
              <w:t xml:space="preserve">calls to unsafe </w:t>
            </w:r>
            <w:r w:rsidRPr="001571B7">
              <w:rPr>
                <w:rFonts w:ascii="Segoe UI" w:hAnsi="Segoe UI" w:cs="Segoe UI"/>
                <w:color w:val="172B4D"/>
                <w:sz w:val="21"/>
                <w:szCs w:val="21"/>
                <w:shd w:val="clear" w:color="auto" w:fill="FFFFFF"/>
              </w:rPr>
              <w:t xml:space="preserve">string </w:t>
            </w:r>
            <w:r>
              <w:rPr>
                <w:rFonts w:ascii="Segoe UI" w:hAnsi="Segoe UI" w:cs="Segoe UI"/>
                <w:color w:val="172B4D"/>
                <w:sz w:val="21"/>
                <w:szCs w:val="21"/>
                <w:shd w:val="clear" w:color="auto" w:fill="FFFFFF"/>
              </w:rPr>
              <w:t>functions</w:t>
            </w:r>
            <w:r w:rsidRPr="001571B7">
              <w:rPr>
                <w:rFonts w:ascii="Segoe UI" w:hAnsi="Segoe UI" w:cs="Segoe UI"/>
                <w:color w:val="172B4D"/>
                <w:sz w:val="21"/>
                <w:szCs w:val="21"/>
                <w:shd w:val="clear" w:color="auto" w:fill="FFFFFF"/>
              </w:rPr>
              <w:t>.</w:t>
            </w:r>
            <w:r w:rsidR="002F43E9">
              <w:rPr>
                <w:rFonts w:ascii="Segoe UI" w:hAnsi="Segoe UI" w:cs="Segoe UI"/>
                <w:color w:val="172B4D"/>
                <w:sz w:val="21"/>
                <w:szCs w:val="21"/>
              </w:rPr>
              <w:br/>
            </w:r>
            <w:r>
              <w:rPr>
                <w:rFonts w:ascii="Segoe UI" w:hAnsi="Segoe UI" w:cs="Segoe UI"/>
                <w:color w:val="172B4D"/>
                <w:sz w:val="21"/>
                <w:szCs w:val="21"/>
                <w:shd w:val="clear" w:color="auto" w:fill="FFFFFF"/>
              </w:rPr>
              <w:t>It also alert</w:t>
            </w:r>
            <w:r w:rsidR="002F43E9">
              <w:rPr>
                <w:rFonts w:ascii="Segoe UI" w:hAnsi="Segoe UI" w:cs="Segoe UI"/>
                <w:color w:val="172B4D"/>
                <w:sz w:val="21"/>
                <w:szCs w:val="21"/>
                <w:shd w:val="clear" w:color="auto" w:fill="FFFFFF"/>
              </w:rPr>
              <w:t xml:space="preserve">s </w:t>
            </w:r>
            <w:r>
              <w:rPr>
                <w:rFonts w:ascii="Segoe UI" w:hAnsi="Segoe UI" w:cs="Segoe UI"/>
                <w:color w:val="172B4D"/>
                <w:sz w:val="21"/>
                <w:szCs w:val="21"/>
                <w:shd w:val="clear" w:color="auto" w:fill="FFFFFF"/>
              </w:rPr>
              <w:t xml:space="preserve">to </w:t>
            </w:r>
            <w:r w:rsidR="002F43E9">
              <w:rPr>
                <w:rFonts w:ascii="Segoe UI" w:hAnsi="Segoe UI" w:cs="Segoe UI"/>
                <w:color w:val="172B4D"/>
                <w:sz w:val="21"/>
                <w:szCs w:val="21"/>
                <w:shd w:val="clear" w:color="auto" w:fill="FFFFFF"/>
              </w:rPr>
              <w:t xml:space="preserve">potential buffer overruns, including those </w:t>
            </w:r>
            <w:r>
              <w:rPr>
                <w:rFonts w:ascii="Segoe UI" w:hAnsi="Segoe UI" w:cs="Segoe UI"/>
                <w:color w:val="172B4D"/>
                <w:sz w:val="21"/>
                <w:szCs w:val="21"/>
                <w:shd w:val="clear" w:color="auto" w:fill="FFFFFF"/>
              </w:rPr>
              <w:t>related to insecure use</w:t>
            </w:r>
            <w:r w:rsidR="002F43E9">
              <w:rPr>
                <w:rFonts w:ascii="Segoe UI" w:hAnsi="Segoe UI" w:cs="Segoe UI"/>
                <w:color w:val="172B4D"/>
                <w:sz w:val="21"/>
                <w:szCs w:val="21"/>
                <w:shd w:val="clear" w:color="auto" w:fill="FFFFFF"/>
              </w:rPr>
              <w:t xml:space="preserve"> of </w:t>
            </w:r>
            <w:proofErr w:type="spellStart"/>
            <w:proofErr w:type="gramStart"/>
            <w:r w:rsidR="002F43E9">
              <w:rPr>
                <w:rStyle w:val="HTMLCode"/>
                <w:rFonts w:ascii="Roboto Mono" w:eastAsia="Calibri" w:hAnsi="Roboto Mono"/>
                <w:color w:val="172B4D"/>
                <w:sz w:val="21"/>
                <w:szCs w:val="21"/>
                <w:shd w:val="clear" w:color="auto" w:fill="FFFFFF"/>
              </w:rPr>
              <w:t>fscanf</w:t>
            </w:r>
            <w:proofErr w:type="spellEnd"/>
            <w:r w:rsidR="002F43E9">
              <w:rPr>
                <w:rStyle w:val="HTMLCode"/>
                <w:rFonts w:ascii="Roboto Mono" w:eastAsia="Calibri" w:hAnsi="Roboto Mono"/>
                <w:color w:val="172B4D"/>
                <w:sz w:val="21"/>
                <w:szCs w:val="21"/>
                <w:shd w:val="clear" w:color="auto" w:fill="FFFFFF"/>
              </w:rPr>
              <w:t>(</w:t>
            </w:r>
            <w:proofErr w:type="gramEnd"/>
            <w:r w:rsidR="002F43E9">
              <w:rPr>
                <w:rStyle w:val="HTMLCode"/>
                <w:rFonts w:ascii="Roboto Mono" w:eastAsia="Calibri" w:hAnsi="Roboto Mono"/>
                <w:color w:val="172B4D"/>
                <w:sz w:val="21"/>
                <w:szCs w:val="21"/>
                <w:shd w:val="clear" w:color="auto" w:fill="FFFFFF"/>
              </w:rPr>
              <w:t>)</w:t>
            </w:r>
            <w:r>
              <w:rPr>
                <w:rStyle w:val="HTMLCode"/>
                <w:rFonts w:ascii="Roboto Mono" w:eastAsia="Calibri" w:hAnsi="Roboto Mono"/>
                <w:color w:val="172B4D"/>
                <w:sz w:val="21"/>
                <w:szCs w:val="21"/>
                <w:shd w:val="clear" w:color="auto" w:fill="FFFFFF"/>
              </w:rPr>
              <w:t>.</w:t>
            </w:r>
          </w:p>
        </w:tc>
      </w:tr>
      <w:tr w:rsidR="00B475A1" w14:paraId="39933CAB" w14:textId="77777777" w:rsidTr="001571B7">
        <w:trPr>
          <w:trHeight w:val="460"/>
        </w:trPr>
        <w:tc>
          <w:tcPr>
            <w:tcW w:w="1807" w:type="dxa"/>
            <w:shd w:val="clear" w:color="auto" w:fill="auto"/>
          </w:tcPr>
          <w:p w14:paraId="32410B1A" w14:textId="44CF0AF0" w:rsidR="00B475A1" w:rsidRDefault="001571B7" w:rsidP="00F51FA8">
            <w:pPr>
              <w:jc w:val="center"/>
            </w:pPr>
            <w:r>
              <w:t>Coverity</w:t>
            </w:r>
          </w:p>
        </w:tc>
        <w:tc>
          <w:tcPr>
            <w:tcW w:w="1341" w:type="dxa"/>
            <w:shd w:val="clear" w:color="auto" w:fill="auto"/>
          </w:tcPr>
          <w:p w14:paraId="0453C4CF" w14:textId="4FEDF607" w:rsidR="00B475A1" w:rsidRDefault="001571B7" w:rsidP="00F51FA8">
            <w:pPr>
              <w:jc w:val="center"/>
            </w:pPr>
            <w:r>
              <w:t>2017.07</w:t>
            </w:r>
          </w:p>
        </w:tc>
        <w:tc>
          <w:tcPr>
            <w:tcW w:w="4021" w:type="dxa"/>
            <w:shd w:val="clear" w:color="auto" w:fill="auto"/>
          </w:tcPr>
          <w:p w14:paraId="238938FF" w14:textId="77777777" w:rsidR="0084408B" w:rsidRDefault="001571B7" w:rsidP="00F51FA8">
            <w:pPr>
              <w:jc w:val="center"/>
            </w:pPr>
            <w:r>
              <w:t>STRING_OVERFLOW</w:t>
            </w:r>
          </w:p>
          <w:p w14:paraId="24BDCEC6" w14:textId="77777777" w:rsidR="0084408B" w:rsidRDefault="001571B7" w:rsidP="00F51FA8">
            <w:pPr>
              <w:jc w:val="center"/>
            </w:pPr>
            <w:r>
              <w:t xml:space="preserve"> BUFFER_SIZE</w:t>
            </w:r>
          </w:p>
          <w:p w14:paraId="23445177" w14:textId="77777777" w:rsidR="0084408B" w:rsidRDefault="001571B7" w:rsidP="00F51FA8">
            <w:pPr>
              <w:jc w:val="center"/>
            </w:pPr>
            <w:r>
              <w:t>OVERRUN</w:t>
            </w:r>
          </w:p>
          <w:p w14:paraId="1CB1DCF1" w14:textId="5B067F09" w:rsidR="00B475A1" w:rsidRDefault="001571B7" w:rsidP="00F51FA8">
            <w:pPr>
              <w:jc w:val="center"/>
              <w:rPr>
                <w:u w:val="single"/>
              </w:rPr>
            </w:pPr>
            <w:r>
              <w:t>STRING_SIZE</w:t>
            </w:r>
          </w:p>
        </w:tc>
        <w:tc>
          <w:tcPr>
            <w:tcW w:w="3611" w:type="dxa"/>
            <w:tcBorders>
              <w:top w:val="single" w:sz="4" w:space="0" w:color="auto"/>
            </w:tcBorders>
            <w:shd w:val="clear" w:color="auto" w:fill="auto"/>
          </w:tcPr>
          <w:p w14:paraId="6E75D5AD" w14:textId="6BBD83ED" w:rsidR="00B475A1" w:rsidRDefault="001571B7" w:rsidP="00F51FA8">
            <w:pPr>
              <w:jc w:val="center"/>
            </w:pPr>
            <w:r>
              <w:t xml:space="preserve">Checks that storage size for string is sufficient to store character data and a null terminator.   </w:t>
            </w:r>
          </w:p>
        </w:tc>
      </w:tr>
      <w:tr w:rsidR="00B475A1" w14:paraId="1BD6F81E" w14:textId="77777777" w:rsidTr="00001F14">
        <w:trPr>
          <w:trHeight w:val="460"/>
        </w:trPr>
        <w:tc>
          <w:tcPr>
            <w:tcW w:w="1807" w:type="dxa"/>
            <w:shd w:val="clear" w:color="auto" w:fill="auto"/>
          </w:tcPr>
          <w:p w14:paraId="608B3879" w14:textId="22B2FE4D" w:rsidR="00B475A1" w:rsidRDefault="0084408B" w:rsidP="00F51FA8">
            <w:pPr>
              <w:jc w:val="center"/>
            </w:pPr>
            <w:proofErr w:type="spellStart"/>
            <w:r>
              <w:t>Parasoft</w:t>
            </w:r>
            <w:proofErr w:type="spellEnd"/>
            <w:r>
              <w:t xml:space="preserve"> C/C++</w:t>
            </w:r>
          </w:p>
        </w:tc>
        <w:tc>
          <w:tcPr>
            <w:tcW w:w="1341" w:type="dxa"/>
            <w:shd w:val="clear" w:color="auto" w:fill="auto"/>
          </w:tcPr>
          <w:p w14:paraId="58025751" w14:textId="0A2B3916" w:rsidR="00B475A1" w:rsidRDefault="0084408B" w:rsidP="00F51FA8">
            <w:pPr>
              <w:jc w:val="center"/>
            </w:pPr>
            <w:r>
              <w:t>2024.2</w:t>
            </w:r>
          </w:p>
        </w:tc>
        <w:tc>
          <w:tcPr>
            <w:tcW w:w="4021" w:type="dxa"/>
            <w:shd w:val="clear" w:color="auto" w:fill="auto"/>
          </w:tcPr>
          <w:p w14:paraId="26225D62" w14:textId="77777777" w:rsidR="0084408B" w:rsidRDefault="0084408B" w:rsidP="0084408B">
            <w:pPr>
              <w:jc w:val="center"/>
            </w:pPr>
            <w:r>
              <w:t>CERT_C-STR31-a</w:t>
            </w:r>
          </w:p>
          <w:p w14:paraId="0F654C13" w14:textId="3A110A6F" w:rsidR="0084408B" w:rsidRDefault="0084408B" w:rsidP="0084408B">
            <w:pPr>
              <w:jc w:val="center"/>
            </w:pPr>
            <w:r>
              <w:t>CERT_C-STR31-b</w:t>
            </w:r>
          </w:p>
          <w:p w14:paraId="3C2435B7" w14:textId="77777777" w:rsidR="0084408B" w:rsidRDefault="0084408B" w:rsidP="0084408B">
            <w:pPr>
              <w:jc w:val="center"/>
            </w:pPr>
            <w:r>
              <w:t>CERT_C-STR31-c</w:t>
            </w:r>
          </w:p>
          <w:p w14:paraId="542D8BE4" w14:textId="77777777" w:rsidR="0084408B" w:rsidRDefault="0084408B" w:rsidP="0084408B">
            <w:pPr>
              <w:jc w:val="center"/>
            </w:pPr>
            <w:r>
              <w:t>CERT_C-STR31-d</w:t>
            </w:r>
          </w:p>
          <w:p w14:paraId="6CDCA4B3" w14:textId="725C7E92" w:rsidR="00B475A1" w:rsidRDefault="0084408B" w:rsidP="0084408B">
            <w:pPr>
              <w:jc w:val="center"/>
              <w:rPr>
                <w:u w:val="single"/>
              </w:rPr>
            </w:pPr>
            <w:r>
              <w:t>CERT_C-STR31-e</w:t>
            </w:r>
          </w:p>
        </w:tc>
        <w:tc>
          <w:tcPr>
            <w:tcW w:w="3611" w:type="dxa"/>
            <w:shd w:val="clear" w:color="auto" w:fill="auto"/>
          </w:tcPr>
          <w:p w14:paraId="67A764E8" w14:textId="4408AF1B" w:rsidR="00B475A1" w:rsidRDefault="0084408B" w:rsidP="00F51FA8">
            <w:pPr>
              <w:jc w:val="center"/>
            </w:pPr>
            <w:r>
              <w:t xml:space="preserve">Avoids accessing elements of the arrays that are out of bounds.  Detects/Prevents overflows when writing to a buffer or untrusted data utilizes buffer.  Prevents the use of unsafe string functions that can cause buffer overflow. </w:t>
            </w:r>
          </w:p>
        </w:tc>
      </w:tr>
      <w:tr w:rsidR="00B475A1" w14:paraId="0D2FC839" w14:textId="77777777" w:rsidTr="00001F14">
        <w:trPr>
          <w:trHeight w:val="460"/>
        </w:trPr>
        <w:tc>
          <w:tcPr>
            <w:tcW w:w="1807" w:type="dxa"/>
            <w:shd w:val="clear" w:color="auto" w:fill="auto"/>
          </w:tcPr>
          <w:p w14:paraId="20F95697" w14:textId="7F355A99" w:rsidR="00B475A1" w:rsidRDefault="0084408B" w:rsidP="00F51FA8">
            <w:pPr>
              <w:jc w:val="center"/>
            </w:pPr>
            <w:r>
              <w:t>Security Reviewer – Static Reviewer</w:t>
            </w:r>
          </w:p>
        </w:tc>
        <w:tc>
          <w:tcPr>
            <w:tcW w:w="1341" w:type="dxa"/>
            <w:shd w:val="clear" w:color="auto" w:fill="auto"/>
          </w:tcPr>
          <w:p w14:paraId="187BA178" w14:textId="60AD3D88" w:rsidR="00B475A1" w:rsidRDefault="0084408B" w:rsidP="00F51FA8">
            <w:pPr>
              <w:jc w:val="center"/>
            </w:pPr>
            <w:r>
              <w:t>6.02</w:t>
            </w:r>
          </w:p>
        </w:tc>
        <w:tc>
          <w:tcPr>
            <w:tcW w:w="4021" w:type="dxa"/>
            <w:shd w:val="clear" w:color="auto" w:fill="auto"/>
          </w:tcPr>
          <w:p w14:paraId="2CC6200B" w14:textId="77777777" w:rsidR="0084408B" w:rsidRDefault="0084408B" w:rsidP="0084408B">
            <w:pPr>
              <w:jc w:val="center"/>
            </w:pPr>
            <w:r>
              <w:t>RTOS_33</w:t>
            </w:r>
          </w:p>
          <w:p w14:paraId="47C80C81" w14:textId="77777777" w:rsidR="0084408B" w:rsidRDefault="0084408B" w:rsidP="0084408B">
            <w:pPr>
              <w:jc w:val="center"/>
            </w:pPr>
            <w:r>
              <w:t>RTOS_34</w:t>
            </w:r>
          </w:p>
          <w:p w14:paraId="6094962A" w14:textId="77777777" w:rsidR="0084408B" w:rsidRDefault="0084408B" w:rsidP="0084408B">
            <w:pPr>
              <w:jc w:val="center"/>
            </w:pPr>
            <w:proofErr w:type="spellStart"/>
            <w:r>
              <w:t>shadowVariable</w:t>
            </w:r>
            <w:proofErr w:type="spellEnd"/>
          </w:p>
          <w:p w14:paraId="3F51B947" w14:textId="77777777" w:rsidR="0084408B" w:rsidRDefault="0084408B" w:rsidP="0084408B">
            <w:pPr>
              <w:jc w:val="center"/>
            </w:pPr>
            <w:r>
              <w:t>UNSAFE_03</w:t>
            </w:r>
          </w:p>
          <w:p w14:paraId="59EE3E6D" w14:textId="3D3DA179" w:rsidR="00B475A1" w:rsidRDefault="0084408B" w:rsidP="0084408B">
            <w:pPr>
              <w:jc w:val="center"/>
              <w:rPr>
                <w:u w:val="single"/>
              </w:rPr>
            </w:pPr>
            <w:r>
              <w:t>UNSAFE_04</w:t>
            </w:r>
          </w:p>
        </w:tc>
        <w:tc>
          <w:tcPr>
            <w:tcW w:w="3611" w:type="dxa"/>
            <w:shd w:val="clear" w:color="auto" w:fill="auto"/>
          </w:tcPr>
          <w:p w14:paraId="23DDC087" w14:textId="11C76736" w:rsidR="00B475A1" w:rsidRDefault="0084408B" w:rsidP="00F51FA8">
            <w:pPr>
              <w:jc w:val="center"/>
            </w:pPr>
            <w:r>
              <w:t xml:space="preserve">Guarantees that the storage for strings has sufficient space for character data plus the null terminator. </w:t>
            </w:r>
          </w:p>
        </w:tc>
      </w:tr>
    </w:tbl>
    <w:p w14:paraId="43DBFFB2" w14:textId="0B889414" w:rsidR="00A57888" w:rsidRPr="00A57888" w:rsidRDefault="00A57888" w:rsidP="00A57888">
      <w:pPr>
        <w:jc w:val="center"/>
      </w:pPr>
      <w:r>
        <w:t>Source for this standard: (</w:t>
      </w:r>
      <w:r w:rsidRPr="00A57888">
        <w:t>Mariani,</w:t>
      </w:r>
      <w:r>
        <w:t xml:space="preserve"> </w:t>
      </w:r>
      <w:r w:rsidRPr="00A57888">
        <w:t>2025</w:t>
      </w:r>
      <w:r w:rsidR="00021085">
        <w:t>a</w:t>
      </w:r>
      <w:r w:rsidRPr="00A57888">
        <w:t xml:space="preserve">). </w:t>
      </w:r>
    </w:p>
    <w:p w14:paraId="7D20E9A0" w14:textId="69ED3437" w:rsidR="00381847" w:rsidRDefault="00E769D9" w:rsidP="00A57888">
      <w:pPr>
        <w:jc w:val="cente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0A91FB9" w:rsidR="00381847" w:rsidRDefault="003572E4">
            <w:pPr>
              <w:jc w:val="center"/>
            </w:pPr>
            <w:r>
              <w:t>INT</w:t>
            </w:r>
            <w:r w:rsidR="00E769D9">
              <w:t>-</w:t>
            </w:r>
            <w:r>
              <w:t>00</w:t>
            </w:r>
            <w:r w:rsidR="00913E1B">
              <w:t>1</w:t>
            </w:r>
            <w:r w:rsidR="00E769D9">
              <w:t>-</w:t>
            </w:r>
            <w:r>
              <w:t>CPP</w:t>
            </w:r>
          </w:p>
        </w:tc>
        <w:tc>
          <w:tcPr>
            <w:tcW w:w="7632" w:type="dxa"/>
            <w:tcMar>
              <w:top w:w="100" w:type="dxa"/>
              <w:left w:w="100" w:type="dxa"/>
              <w:bottom w:w="100" w:type="dxa"/>
              <w:right w:w="100" w:type="dxa"/>
            </w:tcMar>
          </w:tcPr>
          <w:p w14:paraId="164074C2" w14:textId="13175AB9" w:rsidR="00381847" w:rsidRDefault="003572E4">
            <w:r>
              <w:t>Ensure that operations on signed integers do not result in overflow.</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1821418" w:rsidR="00F72634" w:rsidRDefault="00913E1B" w:rsidP="0015146B">
            <w:r>
              <w:t xml:space="preserve">This noncompliant code for the addition of two signed integers can result in a signed integer overflow. </w:t>
            </w:r>
          </w:p>
        </w:tc>
      </w:tr>
      <w:tr w:rsidR="00F72634" w14:paraId="347ECF59" w14:textId="77777777" w:rsidTr="00001F14">
        <w:trPr>
          <w:trHeight w:val="460"/>
        </w:trPr>
        <w:tc>
          <w:tcPr>
            <w:tcW w:w="10800" w:type="dxa"/>
            <w:tcMar>
              <w:top w:w="100" w:type="dxa"/>
              <w:left w:w="100" w:type="dxa"/>
              <w:bottom w:w="100" w:type="dxa"/>
              <w:right w:w="100" w:type="dxa"/>
            </w:tcMar>
          </w:tcPr>
          <w:p w14:paraId="62D90056" w14:textId="52440D59" w:rsidR="00913E1B" w:rsidRPr="00913E1B" w:rsidRDefault="00913E1B" w:rsidP="00D93979">
            <w:pPr>
              <w:rPr>
                <w:rFonts w:ascii="Courier New" w:hAnsi="Courier New" w:cs="Courier New"/>
                <w:color w:val="000000" w:themeColor="text1"/>
                <w:sz w:val="24"/>
                <w:szCs w:val="24"/>
              </w:rPr>
            </w:pPr>
            <w:r>
              <w:rPr>
                <w:rFonts w:ascii="Courier New" w:hAnsi="Courier New" w:cs="Courier New"/>
                <w:b/>
                <w:bCs/>
                <w:color w:val="000000" w:themeColor="text1"/>
                <w:sz w:val="24"/>
                <w:szCs w:val="24"/>
              </w:rPr>
              <w:t>signed int</w:t>
            </w:r>
            <w:r w:rsidRPr="00913E1B">
              <w:rPr>
                <w:rFonts w:ascii="Courier New" w:hAnsi="Courier New" w:cs="Courier New"/>
                <w:color w:val="000000" w:themeColor="text1"/>
                <w:sz w:val="24"/>
                <w:szCs w:val="24"/>
              </w:rPr>
              <w:t> </w:t>
            </w:r>
            <w:proofErr w:type="gramStart"/>
            <w:r w:rsidRPr="00913E1B">
              <w:rPr>
                <w:rFonts w:ascii="Courier New" w:hAnsi="Courier New" w:cs="Courier New"/>
                <w:color w:val="000000" w:themeColor="text1"/>
                <w:sz w:val="24"/>
                <w:szCs w:val="24"/>
              </w:rPr>
              <w:t>func</w:t>
            </w:r>
            <w:r>
              <w:rPr>
                <w:rFonts w:ascii="Courier New" w:hAnsi="Courier New" w:cs="Courier New"/>
                <w:color w:val="000000" w:themeColor="text1"/>
                <w:sz w:val="24"/>
                <w:szCs w:val="24"/>
              </w:rPr>
              <w:t>tion</w:t>
            </w:r>
            <w:r w:rsidRPr="00913E1B">
              <w:rPr>
                <w:rFonts w:ascii="Courier New" w:hAnsi="Courier New" w:cs="Courier New"/>
                <w:color w:val="000000" w:themeColor="text1"/>
                <w:sz w:val="24"/>
                <w:szCs w:val="24"/>
              </w:rPr>
              <w:t>(</w:t>
            </w:r>
            <w:proofErr w:type="gramEnd"/>
            <w:r w:rsidRPr="00913E1B">
              <w:rPr>
                <w:rFonts w:ascii="Courier New" w:hAnsi="Courier New" w:cs="Courier New"/>
                <w:b/>
                <w:bCs/>
                <w:color w:val="000000" w:themeColor="text1"/>
                <w:sz w:val="24"/>
                <w:szCs w:val="24"/>
              </w:rPr>
              <w:t>signed</w:t>
            </w:r>
            <w:r w:rsidRPr="00913E1B">
              <w:rPr>
                <w:rFonts w:ascii="Courier New" w:hAnsi="Courier New" w:cs="Courier New"/>
                <w:color w:val="000000" w:themeColor="text1"/>
                <w:sz w:val="24"/>
                <w:szCs w:val="24"/>
              </w:rPr>
              <w:t> </w:t>
            </w:r>
            <w:r w:rsidRPr="00913E1B">
              <w:rPr>
                <w:rFonts w:ascii="Courier New" w:hAnsi="Courier New" w:cs="Courier New"/>
                <w:b/>
                <w:bCs/>
                <w:color w:val="000000" w:themeColor="text1"/>
                <w:sz w:val="24"/>
                <w:szCs w:val="24"/>
              </w:rPr>
              <w:t>int</w:t>
            </w:r>
            <w:r w:rsidRPr="00913E1B">
              <w:rPr>
                <w:rFonts w:ascii="Courier New" w:hAnsi="Courier New" w:cs="Courier New"/>
                <w:color w:val="000000" w:themeColor="text1"/>
                <w:sz w:val="24"/>
                <w:szCs w:val="24"/>
              </w:rPr>
              <w:t> </w:t>
            </w:r>
            <w:r>
              <w:rPr>
                <w:rFonts w:ascii="Courier New" w:hAnsi="Courier New" w:cs="Courier New"/>
                <w:color w:val="000000" w:themeColor="text1"/>
                <w:sz w:val="24"/>
                <w:szCs w:val="24"/>
              </w:rPr>
              <w:t>int_a</w:t>
            </w:r>
            <w:r w:rsidRPr="00913E1B">
              <w:rPr>
                <w:rFonts w:ascii="Courier New" w:hAnsi="Courier New" w:cs="Courier New"/>
                <w:color w:val="000000" w:themeColor="text1"/>
                <w:sz w:val="24"/>
                <w:szCs w:val="24"/>
              </w:rPr>
              <w:t>, </w:t>
            </w:r>
            <w:r w:rsidRPr="00913E1B">
              <w:rPr>
                <w:rFonts w:ascii="Courier New" w:hAnsi="Courier New" w:cs="Courier New"/>
                <w:b/>
                <w:bCs/>
                <w:color w:val="000000" w:themeColor="text1"/>
                <w:sz w:val="24"/>
                <w:szCs w:val="24"/>
              </w:rPr>
              <w:t>signed</w:t>
            </w:r>
            <w:r w:rsidRPr="00913E1B">
              <w:rPr>
                <w:rFonts w:ascii="Courier New" w:hAnsi="Courier New" w:cs="Courier New"/>
                <w:color w:val="000000" w:themeColor="text1"/>
                <w:sz w:val="24"/>
                <w:szCs w:val="24"/>
              </w:rPr>
              <w:t> </w:t>
            </w:r>
            <w:r w:rsidRPr="00913E1B">
              <w:rPr>
                <w:rFonts w:ascii="Courier New" w:hAnsi="Courier New" w:cs="Courier New"/>
                <w:b/>
                <w:bCs/>
                <w:color w:val="000000" w:themeColor="text1"/>
                <w:sz w:val="24"/>
                <w:szCs w:val="24"/>
              </w:rPr>
              <w:t>int</w:t>
            </w:r>
            <w:r w:rsidRPr="00913E1B">
              <w:rPr>
                <w:rFonts w:ascii="Courier New" w:hAnsi="Courier New" w:cs="Courier New"/>
                <w:color w:val="000000" w:themeColor="text1"/>
                <w:sz w:val="24"/>
                <w:szCs w:val="24"/>
              </w:rPr>
              <w:t> </w:t>
            </w:r>
            <w:r>
              <w:rPr>
                <w:rFonts w:ascii="Courier New" w:hAnsi="Courier New" w:cs="Courier New"/>
                <w:color w:val="000000" w:themeColor="text1"/>
                <w:sz w:val="24"/>
                <w:szCs w:val="24"/>
              </w:rPr>
              <w:t>int_</w:t>
            </w:r>
            <w:r w:rsidRPr="00913E1B">
              <w:rPr>
                <w:rFonts w:ascii="Courier New" w:hAnsi="Courier New" w:cs="Courier New"/>
                <w:color w:val="000000" w:themeColor="text1"/>
                <w:sz w:val="24"/>
                <w:szCs w:val="24"/>
              </w:rPr>
              <w:t>b) {</w:t>
            </w:r>
          </w:p>
          <w:p w14:paraId="39EECAF2" w14:textId="190594B1" w:rsidR="00913E1B" w:rsidRPr="00913E1B" w:rsidRDefault="00913E1B" w:rsidP="00D93979">
            <w:pPr>
              <w:rPr>
                <w:rFonts w:ascii="Courier New" w:hAnsi="Courier New" w:cs="Courier New"/>
                <w:color w:val="000000" w:themeColor="text1"/>
                <w:sz w:val="24"/>
                <w:szCs w:val="24"/>
              </w:rPr>
            </w:pPr>
            <w:r w:rsidRPr="00913E1B">
              <w:rPr>
                <w:rFonts w:ascii="Courier New" w:hAnsi="Courier New" w:cs="Courier New"/>
                <w:color w:val="000000" w:themeColor="text1"/>
                <w:sz w:val="24"/>
                <w:szCs w:val="24"/>
              </w:rPr>
              <w:t>  </w:t>
            </w:r>
            <w:r w:rsidRPr="00913E1B">
              <w:rPr>
                <w:rFonts w:ascii="Courier New" w:hAnsi="Courier New" w:cs="Courier New"/>
                <w:b/>
                <w:bCs/>
                <w:color w:val="000000" w:themeColor="text1"/>
                <w:sz w:val="24"/>
                <w:szCs w:val="24"/>
              </w:rPr>
              <w:t>signed</w:t>
            </w:r>
            <w:r w:rsidRPr="00913E1B">
              <w:rPr>
                <w:rFonts w:ascii="Courier New" w:hAnsi="Courier New" w:cs="Courier New"/>
                <w:color w:val="000000" w:themeColor="text1"/>
                <w:sz w:val="24"/>
                <w:szCs w:val="24"/>
              </w:rPr>
              <w:t> </w:t>
            </w:r>
            <w:r w:rsidRPr="00913E1B">
              <w:rPr>
                <w:rFonts w:ascii="Courier New" w:hAnsi="Courier New" w:cs="Courier New"/>
                <w:b/>
                <w:bCs/>
                <w:color w:val="000000" w:themeColor="text1"/>
                <w:sz w:val="24"/>
                <w:szCs w:val="24"/>
              </w:rPr>
              <w:t>int</w:t>
            </w:r>
            <w:r w:rsidRPr="00913E1B">
              <w:rPr>
                <w:rFonts w:ascii="Courier New" w:hAnsi="Courier New" w:cs="Courier New"/>
                <w:color w:val="000000" w:themeColor="text1"/>
                <w:sz w:val="24"/>
                <w:szCs w:val="24"/>
              </w:rPr>
              <w:t xml:space="preserve"> sum = </w:t>
            </w:r>
            <w:r>
              <w:rPr>
                <w:rFonts w:ascii="Courier New" w:hAnsi="Courier New" w:cs="Courier New"/>
                <w:color w:val="000000" w:themeColor="text1"/>
                <w:sz w:val="24"/>
                <w:szCs w:val="24"/>
              </w:rPr>
              <w:t>int_a</w:t>
            </w:r>
            <w:r w:rsidRPr="00913E1B">
              <w:rPr>
                <w:rFonts w:ascii="Courier New" w:hAnsi="Courier New" w:cs="Courier New"/>
                <w:color w:val="000000" w:themeColor="text1"/>
                <w:sz w:val="24"/>
                <w:szCs w:val="24"/>
              </w:rPr>
              <w:t xml:space="preserve"> + </w:t>
            </w:r>
            <w:r>
              <w:rPr>
                <w:rFonts w:ascii="Courier New" w:hAnsi="Courier New" w:cs="Courier New"/>
                <w:color w:val="000000" w:themeColor="text1"/>
                <w:sz w:val="24"/>
                <w:szCs w:val="24"/>
              </w:rPr>
              <w:t>int_</w:t>
            </w:r>
            <w:r w:rsidRPr="00913E1B">
              <w:rPr>
                <w:rFonts w:ascii="Courier New" w:hAnsi="Courier New" w:cs="Courier New"/>
                <w:color w:val="000000" w:themeColor="text1"/>
                <w:sz w:val="24"/>
                <w:szCs w:val="24"/>
              </w:rPr>
              <w:t>b;</w:t>
            </w:r>
          </w:p>
          <w:p w14:paraId="18EC6861" w14:textId="2563C02F" w:rsidR="00913E1B" w:rsidRPr="00913E1B" w:rsidRDefault="00913E1B" w:rsidP="00D93979">
            <w:pPr>
              <w:rPr>
                <w:rFonts w:ascii="Courier New" w:hAnsi="Courier New" w:cs="Courier New"/>
                <w:color w:val="000000" w:themeColor="text1"/>
                <w:sz w:val="24"/>
                <w:szCs w:val="24"/>
              </w:rPr>
            </w:pPr>
            <w:r w:rsidRPr="00913E1B">
              <w:rPr>
                <w:rFonts w:ascii="Courier New" w:hAnsi="Courier New" w:cs="Courier New"/>
                <w:color w:val="000000" w:themeColor="text1"/>
                <w:sz w:val="24"/>
                <w:szCs w:val="24"/>
              </w:rPr>
              <w:t>  </w:t>
            </w:r>
            <w:r w:rsidRPr="00913E1B">
              <w:rPr>
                <w:rFonts w:ascii="Courier New" w:hAnsi="Courier New" w:cs="Courier New"/>
                <w:b/>
                <w:bCs/>
                <w:color w:val="000000" w:themeColor="text1"/>
                <w:sz w:val="24"/>
                <w:szCs w:val="24"/>
              </w:rPr>
              <w:t>return</w:t>
            </w:r>
            <w:r>
              <w:rPr>
                <w:rFonts w:ascii="Courier New" w:hAnsi="Courier New" w:cs="Courier New"/>
                <w:color w:val="000000" w:themeColor="text1"/>
                <w:sz w:val="24"/>
                <w:szCs w:val="24"/>
              </w:rPr>
              <w:t xml:space="preserve"> sum;</w:t>
            </w:r>
          </w:p>
          <w:p w14:paraId="406D0923" w14:textId="77777777" w:rsidR="00913E1B" w:rsidRPr="00913E1B" w:rsidRDefault="00913E1B" w:rsidP="00D93979">
            <w:pPr>
              <w:rPr>
                <w:rFonts w:ascii="Courier New" w:hAnsi="Courier New" w:cs="Courier New"/>
                <w:color w:val="000000" w:themeColor="text1"/>
                <w:sz w:val="24"/>
                <w:szCs w:val="24"/>
              </w:rPr>
            </w:pPr>
            <w:r w:rsidRPr="00913E1B">
              <w:rPr>
                <w:rFonts w:ascii="Courier New" w:hAnsi="Courier New" w:cs="Courier New"/>
                <w:color w:val="000000" w:themeColor="text1"/>
                <w:sz w:val="24"/>
                <w:szCs w:val="24"/>
              </w:rPr>
              <w:t>}</w:t>
            </w:r>
          </w:p>
          <w:p w14:paraId="7E0C2F48" w14:textId="0D7B935E"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73373F5" w:rsidR="00F72634" w:rsidRDefault="00CC4700" w:rsidP="0015146B">
            <w:r>
              <w:t xml:space="preserve">This compliant code checks to ensure limits will not be exceeded prior to executing the addition operation. </w:t>
            </w:r>
          </w:p>
        </w:tc>
      </w:tr>
      <w:tr w:rsidR="00F72634" w14:paraId="71761811" w14:textId="77777777" w:rsidTr="00001F14">
        <w:trPr>
          <w:trHeight w:val="460"/>
        </w:trPr>
        <w:tc>
          <w:tcPr>
            <w:tcW w:w="10800" w:type="dxa"/>
            <w:tcMar>
              <w:top w:w="100" w:type="dxa"/>
              <w:left w:w="100" w:type="dxa"/>
              <w:bottom w:w="100" w:type="dxa"/>
              <w:right w:w="100" w:type="dxa"/>
            </w:tcMar>
          </w:tcPr>
          <w:p w14:paraId="0F1F4B87" w14:textId="77777777" w:rsidR="00913E1B" w:rsidRPr="00913E1B" w:rsidRDefault="00913E1B" w:rsidP="00D93979">
            <w:pPr>
              <w:ind w:left="75"/>
              <w:rPr>
                <w:rFonts w:ascii="Courier New" w:hAnsi="Courier New" w:cs="Courier New"/>
                <w:sz w:val="24"/>
                <w:szCs w:val="24"/>
              </w:rPr>
            </w:pPr>
            <w:r w:rsidRPr="00913E1B">
              <w:rPr>
                <w:rFonts w:ascii="Courier New" w:hAnsi="Courier New" w:cs="Courier New"/>
                <w:sz w:val="24"/>
                <w:szCs w:val="24"/>
              </w:rPr>
              <w:t>#include &lt;limits.h&gt;</w:t>
            </w:r>
          </w:p>
          <w:p w14:paraId="3EA13DB4" w14:textId="77777777" w:rsidR="00913E1B" w:rsidRPr="00913E1B" w:rsidRDefault="00913E1B" w:rsidP="00D93979">
            <w:pPr>
              <w:ind w:left="75"/>
              <w:rPr>
                <w:rFonts w:ascii="Courier New" w:hAnsi="Courier New" w:cs="Courier New"/>
                <w:sz w:val="24"/>
                <w:szCs w:val="24"/>
              </w:rPr>
            </w:pPr>
            <w:r w:rsidRPr="00913E1B">
              <w:rPr>
                <w:rFonts w:ascii="Courier New" w:hAnsi="Courier New" w:cs="Courier New"/>
                <w:sz w:val="24"/>
                <w:szCs w:val="24"/>
              </w:rPr>
              <w:t>  </w:t>
            </w:r>
          </w:p>
          <w:p w14:paraId="4AC8FD0E" w14:textId="05DF021F" w:rsidR="00913E1B" w:rsidRPr="00913E1B" w:rsidRDefault="00913E1B" w:rsidP="00D93979">
            <w:pPr>
              <w:ind w:left="75"/>
              <w:rPr>
                <w:rFonts w:ascii="Courier New" w:hAnsi="Courier New" w:cs="Courier New"/>
                <w:sz w:val="24"/>
                <w:szCs w:val="24"/>
              </w:rPr>
            </w:pPr>
            <w:r>
              <w:rPr>
                <w:rFonts w:ascii="Courier New" w:hAnsi="Courier New" w:cs="Courier New"/>
                <w:b/>
                <w:bCs/>
                <w:sz w:val="24"/>
                <w:szCs w:val="24"/>
              </w:rPr>
              <w:t>signed int</w:t>
            </w:r>
            <w:r w:rsidRPr="00913E1B">
              <w:rPr>
                <w:rFonts w:ascii="Courier New" w:hAnsi="Courier New" w:cs="Courier New"/>
                <w:sz w:val="24"/>
                <w:szCs w:val="24"/>
              </w:rPr>
              <w:t> </w:t>
            </w:r>
            <w:proofErr w:type="gramStart"/>
            <w:r w:rsidRPr="00913E1B">
              <w:rPr>
                <w:rFonts w:ascii="Courier New" w:hAnsi="Courier New" w:cs="Courier New"/>
                <w:sz w:val="24"/>
                <w:szCs w:val="24"/>
              </w:rPr>
              <w:t>f</w:t>
            </w:r>
            <w:r>
              <w:rPr>
                <w:rFonts w:ascii="Courier New" w:hAnsi="Courier New" w:cs="Courier New"/>
                <w:sz w:val="24"/>
                <w:szCs w:val="24"/>
              </w:rPr>
              <w:t>unction</w:t>
            </w:r>
            <w:r w:rsidRPr="00913E1B">
              <w:rPr>
                <w:rFonts w:ascii="Courier New" w:hAnsi="Courier New" w:cs="Courier New"/>
                <w:sz w:val="24"/>
                <w:szCs w:val="24"/>
              </w:rPr>
              <w:t>(</w:t>
            </w:r>
            <w:proofErr w:type="gramEnd"/>
            <w:r w:rsidRPr="00913E1B">
              <w:rPr>
                <w:rFonts w:ascii="Courier New" w:hAnsi="Courier New" w:cs="Courier New"/>
                <w:b/>
                <w:bCs/>
                <w:sz w:val="24"/>
                <w:szCs w:val="24"/>
              </w:rPr>
              <w:t>signed</w:t>
            </w:r>
            <w:r w:rsidRPr="00913E1B">
              <w:rPr>
                <w:rFonts w:ascii="Courier New" w:hAnsi="Courier New" w:cs="Courier New"/>
                <w:sz w:val="24"/>
                <w:szCs w:val="24"/>
              </w:rPr>
              <w:t> </w:t>
            </w:r>
            <w:r w:rsidRPr="00913E1B">
              <w:rPr>
                <w:rFonts w:ascii="Courier New" w:hAnsi="Courier New" w:cs="Courier New"/>
                <w:b/>
                <w:bCs/>
                <w:sz w:val="24"/>
                <w:szCs w:val="24"/>
              </w:rPr>
              <w:t>int</w:t>
            </w:r>
            <w:r w:rsidRPr="00913E1B">
              <w:rPr>
                <w:rFonts w:ascii="Courier New" w:hAnsi="Courier New" w:cs="Courier New"/>
                <w:sz w:val="24"/>
                <w:szCs w:val="24"/>
              </w:rPr>
              <w:t> </w:t>
            </w:r>
            <w:r>
              <w:rPr>
                <w:rFonts w:ascii="Courier New" w:hAnsi="Courier New" w:cs="Courier New"/>
                <w:color w:val="000000" w:themeColor="text1"/>
                <w:sz w:val="24"/>
                <w:szCs w:val="24"/>
              </w:rPr>
              <w:t>int</w:t>
            </w:r>
            <w:r w:rsidRPr="00913E1B">
              <w:rPr>
                <w:rFonts w:ascii="Courier New" w:hAnsi="Courier New" w:cs="Courier New"/>
                <w:sz w:val="24"/>
                <w:szCs w:val="24"/>
              </w:rPr>
              <w:t>_a, </w:t>
            </w:r>
            <w:r w:rsidRPr="00913E1B">
              <w:rPr>
                <w:rFonts w:ascii="Courier New" w:hAnsi="Courier New" w:cs="Courier New"/>
                <w:b/>
                <w:bCs/>
                <w:sz w:val="24"/>
                <w:szCs w:val="24"/>
              </w:rPr>
              <w:t>signed</w:t>
            </w:r>
            <w:r w:rsidRPr="00913E1B">
              <w:rPr>
                <w:rFonts w:ascii="Courier New" w:hAnsi="Courier New" w:cs="Courier New"/>
                <w:sz w:val="24"/>
                <w:szCs w:val="24"/>
              </w:rPr>
              <w:t> </w:t>
            </w:r>
            <w:r w:rsidRPr="00913E1B">
              <w:rPr>
                <w:rFonts w:ascii="Courier New" w:hAnsi="Courier New" w:cs="Courier New"/>
                <w:b/>
                <w:bCs/>
                <w:sz w:val="24"/>
                <w:szCs w:val="24"/>
              </w:rPr>
              <w:t>int</w:t>
            </w:r>
            <w:r w:rsidRPr="00913E1B">
              <w:rPr>
                <w:rFonts w:ascii="Courier New" w:hAnsi="Courier New" w:cs="Courier New"/>
                <w:sz w:val="24"/>
                <w:szCs w:val="24"/>
              </w:rPr>
              <w:t> </w:t>
            </w:r>
            <w:r>
              <w:rPr>
                <w:rFonts w:ascii="Courier New" w:hAnsi="Courier New" w:cs="Courier New"/>
                <w:color w:val="000000" w:themeColor="text1"/>
                <w:sz w:val="24"/>
                <w:szCs w:val="24"/>
              </w:rPr>
              <w:t>int</w:t>
            </w:r>
            <w:r w:rsidRPr="00913E1B">
              <w:rPr>
                <w:rFonts w:ascii="Courier New" w:hAnsi="Courier New" w:cs="Courier New"/>
                <w:sz w:val="24"/>
                <w:szCs w:val="24"/>
              </w:rPr>
              <w:t>_b) {</w:t>
            </w:r>
          </w:p>
          <w:p w14:paraId="1BA0D3AF" w14:textId="77777777" w:rsidR="00913E1B" w:rsidRPr="00913E1B" w:rsidRDefault="00913E1B" w:rsidP="00D93979">
            <w:pPr>
              <w:ind w:left="75"/>
              <w:rPr>
                <w:rFonts w:ascii="Courier New" w:hAnsi="Courier New" w:cs="Courier New"/>
                <w:sz w:val="24"/>
                <w:szCs w:val="24"/>
              </w:rPr>
            </w:pPr>
            <w:r w:rsidRPr="00913E1B">
              <w:rPr>
                <w:rFonts w:ascii="Courier New" w:hAnsi="Courier New" w:cs="Courier New"/>
                <w:sz w:val="24"/>
                <w:szCs w:val="24"/>
              </w:rPr>
              <w:t>  </w:t>
            </w:r>
            <w:r w:rsidRPr="00913E1B">
              <w:rPr>
                <w:rFonts w:ascii="Courier New" w:hAnsi="Courier New" w:cs="Courier New"/>
                <w:b/>
                <w:bCs/>
                <w:sz w:val="24"/>
                <w:szCs w:val="24"/>
              </w:rPr>
              <w:t>signed</w:t>
            </w:r>
            <w:r w:rsidRPr="00913E1B">
              <w:rPr>
                <w:rFonts w:ascii="Courier New" w:hAnsi="Courier New" w:cs="Courier New"/>
                <w:sz w:val="24"/>
                <w:szCs w:val="24"/>
              </w:rPr>
              <w:t> </w:t>
            </w:r>
            <w:r w:rsidRPr="00913E1B">
              <w:rPr>
                <w:rFonts w:ascii="Courier New" w:hAnsi="Courier New" w:cs="Courier New"/>
                <w:b/>
                <w:bCs/>
                <w:sz w:val="24"/>
                <w:szCs w:val="24"/>
              </w:rPr>
              <w:t>int</w:t>
            </w:r>
            <w:r w:rsidRPr="00913E1B">
              <w:rPr>
                <w:rFonts w:ascii="Courier New" w:hAnsi="Courier New" w:cs="Courier New"/>
                <w:sz w:val="24"/>
                <w:szCs w:val="24"/>
              </w:rPr>
              <w:t> sum;</w:t>
            </w:r>
          </w:p>
          <w:p w14:paraId="03E5B300" w14:textId="23DA1CD8" w:rsidR="00913E1B" w:rsidRPr="00913E1B" w:rsidRDefault="00913E1B" w:rsidP="00D93979">
            <w:pPr>
              <w:ind w:left="75"/>
              <w:rPr>
                <w:rFonts w:ascii="Courier New" w:hAnsi="Courier New" w:cs="Courier New"/>
                <w:sz w:val="24"/>
                <w:szCs w:val="24"/>
              </w:rPr>
            </w:pPr>
            <w:r w:rsidRPr="00913E1B">
              <w:rPr>
                <w:rFonts w:ascii="Courier New" w:hAnsi="Courier New" w:cs="Courier New"/>
                <w:sz w:val="24"/>
                <w:szCs w:val="24"/>
              </w:rPr>
              <w:t>  </w:t>
            </w:r>
            <w:r w:rsidRPr="00913E1B">
              <w:rPr>
                <w:rFonts w:ascii="Courier New" w:hAnsi="Courier New" w:cs="Courier New"/>
                <w:b/>
                <w:bCs/>
                <w:sz w:val="24"/>
                <w:szCs w:val="24"/>
              </w:rPr>
              <w:t>if</w:t>
            </w:r>
            <w:r w:rsidRPr="00913E1B">
              <w:rPr>
                <w:rFonts w:ascii="Courier New" w:hAnsi="Courier New" w:cs="Courier New"/>
                <w:sz w:val="24"/>
                <w:szCs w:val="24"/>
              </w:rPr>
              <w:t> (((</w:t>
            </w:r>
            <w:r>
              <w:rPr>
                <w:rFonts w:ascii="Courier New" w:hAnsi="Courier New" w:cs="Courier New"/>
                <w:color w:val="000000" w:themeColor="text1"/>
                <w:sz w:val="24"/>
                <w:szCs w:val="24"/>
              </w:rPr>
              <w:t>int</w:t>
            </w:r>
            <w:r>
              <w:rPr>
                <w:rFonts w:ascii="Courier New" w:hAnsi="Courier New" w:cs="Courier New"/>
                <w:sz w:val="24"/>
                <w:szCs w:val="24"/>
              </w:rPr>
              <w:t>_</w:t>
            </w:r>
            <w:r w:rsidRPr="00913E1B">
              <w:rPr>
                <w:rFonts w:ascii="Courier New" w:hAnsi="Courier New" w:cs="Courier New"/>
                <w:sz w:val="24"/>
                <w:szCs w:val="24"/>
              </w:rPr>
              <w:t>b &gt; 0) &amp;&amp; (</w:t>
            </w:r>
            <w:r>
              <w:rPr>
                <w:rFonts w:ascii="Courier New" w:hAnsi="Courier New" w:cs="Courier New"/>
                <w:color w:val="000000" w:themeColor="text1"/>
                <w:sz w:val="24"/>
                <w:szCs w:val="24"/>
              </w:rPr>
              <w:t>int</w:t>
            </w:r>
            <w:r w:rsidRPr="00913E1B">
              <w:rPr>
                <w:rFonts w:ascii="Courier New" w:hAnsi="Courier New" w:cs="Courier New"/>
                <w:sz w:val="24"/>
                <w:szCs w:val="24"/>
              </w:rPr>
              <w:t xml:space="preserve">_a &gt; (INT_MAX - </w:t>
            </w:r>
            <w:r>
              <w:rPr>
                <w:rFonts w:ascii="Courier New" w:hAnsi="Courier New" w:cs="Courier New"/>
                <w:color w:val="000000" w:themeColor="text1"/>
                <w:sz w:val="24"/>
                <w:szCs w:val="24"/>
              </w:rPr>
              <w:t>int</w:t>
            </w:r>
            <w:r w:rsidRPr="00913E1B">
              <w:rPr>
                <w:rFonts w:ascii="Courier New" w:hAnsi="Courier New" w:cs="Courier New"/>
                <w:sz w:val="24"/>
                <w:szCs w:val="24"/>
              </w:rPr>
              <w:t>_b))) ||</w:t>
            </w:r>
          </w:p>
          <w:p w14:paraId="1E10B2FC" w14:textId="4113A519" w:rsidR="00913E1B" w:rsidRPr="00913E1B" w:rsidRDefault="00913E1B" w:rsidP="00D93979">
            <w:pPr>
              <w:ind w:left="75"/>
              <w:rPr>
                <w:rFonts w:ascii="Courier New" w:hAnsi="Courier New" w:cs="Courier New"/>
                <w:sz w:val="24"/>
                <w:szCs w:val="24"/>
              </w:rPr>
            </w:pPr>
            <w:r w:rsidRPr="00913E1B">
              <w:rPr>
                <w:rFonts w:ascii="Courier New" w:hAnsi="Courier New" w:cs="Courier New"/>
                <w:sz w:val="24"/>
                <w:szCs w:val="24"/>
              </w:rPr>
              <w:t>      ((</w:t>
            </w:r>
            <w:r>
              <w:rPr>
                <w:rFonts w:ascii="Courier New" w:hAnsi="Courier New" w:cs="Courier New"/>
                <w:color w:val="000000" w:themeColor="text1"/>
                <w:sz w:val="24"/>
                <w:szCs w:val="24"/>
              </w:rPr>
              <w:t>int</w:t>
            </w:r>
            <w:r w:rsidRPr="00913E1B">
              <w:rPr>
                <w:rFonts w:ascii="Courier New" w:hAnsi="Courier New" w:cs="Courier New"/>
                <w:sz w:val="24"/>
                <w:szCs w:val="24"/>
              </w:rPr>
              <w:t>_b &lt; 0) &amp;&amp; (</w:t>
            </w:r>
            <w:r>
              <w:rPr>
                <w:rFonts w:ascii="Courier New" w:hAnsi="Courier New" w:cs="Courier New"/>
                <w:color w:val="000000" w:themeColor="text1"/>
                <w:sz w:val="24"/>
                <w:szCs w:val="24"/>
              </w:rPr>
              <w:t>int</w:t>
            </w:r>
            <w:r w:rsidRPr="00913E1B">
              <w:rPr>
                <w:rFonts w:ascii="Courier New" w:hAnsi="Courier New" w:cs="Courier New"/>
                <w:sz w:val="24"/>
                <w:szCs w:val="24"/>
              </w:rPr>
              <w:t xml:space="preserve">_a &lt; (INT_MIN - </w:t>
            </w:r>
            <w:r>
              <w:rPr>
                <w:rFonts w:ascii="Courier New" w:hAnsi="Courier New" w:cs="Courier New"/>
                <w:color w:val="000000" w:themeColor="text1"/>
                <w:sz w:val="24"/>
                <w:szCs w:val="24"/>
              </w:rPr>
              <w:t>int</w:t>
            </w:r>
            <w:r w:rsidRPr="00913E1B">
              <w:rPr>
                <w:rFonts w:ascii="Courier New" w:hAnsi="Courier New" w:cs="Courier New"/>
                <w:sz w:val="24"/>
                <w:szCs w:val="24"/>
              </w:rPr>
              <w:t>_b)))) {</w:t>
            </w:r>
          </w:p>
          <w:p w14:paraId="01AF38EE" w14:textId="77777777" w:rsidR="00913E1B" w:rsidRPr="00913E1B" w:rsidRDefault="00913E1B" w:rsidP="00D93979">
            <w:pPr>
              <w:ind w:left="75"/>
              <w:rPr>
                <w:rFonts w:ascii="Courier New" w:hAnsi="Courier New" w:cs="Courier New"/>
                <w:sz w:val="24"/>
                <w:szCs w:val="24"/>
              </w:rPr>
            </w:pPr>
            <w:r w:rsidRPr="00913E1B">
              <w:rPr>
                <w:rFonts w:ascii="Courier New" w:hAnsi="Courier New" w:cs="Courier New"/>
                <w:sz w:val="24"/>
                <w:szCs w:val="24"/>
              </w:rPr>
              <w:t>    /* Handle error */</w:t>
            </w:r>
          </w:p>
          <w:p w14:paraId="3A27AB99" w14:textId="77777777" w:rsidR="00913E1B" w:rsidRPr="00913E1B" w:rsidRDefault="00913E1B" w:rsidP="00D93979">
            <w:pPr>
              <w:ind w:left="75"/>
              <w:rPr>
                <w:rFonts w:ascii="Courier New" w:hAnsi="Courier New" w:cs="Courier New"/>
                <w:sz w:val="24"/>
                <w:szCs w:val="24"/>
              </w:rPr>
            </w:pPr>
            <w:r w:rsidRPr="00913E1B">
              <w:rPr>
                <w:rFonts w:ascii="Courier New" w:hAnsi="Courier New" w:cs="Courier New"/>
                <w:sz w:val="24"/>
                <w:szCs w:val="24"/>
              </w:rPr>
              <w:t>  } </w:t>
            </w:r>
            <w:r w:rsidRPr="00913E1B">
              <w:rPr>
                <w:rFonts w:ascii="Courier New" w:hAnsi="Courier New" w:cs="Courier New"/>
                <w:b/>
                <w:bCs/>
                <w:sz w:val="24"/>
                <w:szCs w:val="24"/>
              </w:rPr>
              <w:t>else</w:t>
            </w:r>
            <w:r w:rsidRPr="00913E1B">
              <w:rPr>
                <w:rFonts w:ascii="Courier New" w:hAnsi="Courier New" w:cs="Courier New"/>
                <w:sz w:val="24"/>
                <w:szCs w:val="24"/>
              </w:rPr>
              <w:t> {</w:t>
            </w:r>
          </w:p>
          <w:p w14:paraId="1EEEDBB6" w14:textId="21680778" w:rsidR="00913E1B" w:rsidRDefault="00913E1B" w:rsidP="00D93979">
            <w:pPr>
              <w:ind w:left="75"/>
              <w:rPr>
                <w:rFonts w:ascii="Courier New" w:hAnsi="Courier New" w:cs="Courier New"/>
                <w:sz w:val="24"/>
                <w:szCs w:val="24"/>
              </w:rPr>
            </w:pPr>
            <w:r w:rsidRPr="00913E1B">
              <w:rPr>
                <w:rFonts w:ascii="Courier New" w:hAnsi="Courier New" w:cs="Courier New"/>
                <w:sz w:val="24"/>
                <w:szCs w:val="24"/>
              </w:rPr>
              <w:t xml:space="preserve">    sum = </w:t>
            </w:r>
            <w:r w:rsidR="00CC4700">
              <w:rPr>
                <w:rFonts w:ascii="Courier New" w:hAnsi="Courier New" w:cs="Courier New"/>
                <w:color w:val="000000" w:themeColor="text1"/>
                <w:sz w:val="24"/>
                <w:szCs w:val="24"/>
              </w:rPr>
              <w:t>int</w:t>
            </w:r>
            <w:r w:rsidRPr="00913E1B">
              <w:rPr>
                <w:rFonts w:ascii="Courier New" w:hAnsi="Courier New" w:cs="Courier New"/>
                <w:sz w:val="24"/>
                <w:szCs w:val="24"/>
              </w:rPr>
              <w:t xml:space="preserve">_a + </w:t>
            </w:r>
            <w:r w:rsidR="00CC4700">
              <w:rPr>
                <w:rFonts w:ascii="Courier New" w:hAnsi="Courier New" w:cs="Courier New"/>
                <w:color w:val="000000" w:themeColor="text1"/>
                <w:sz w:val="24"/>
                <w:szCs w:val="24"/>
              </w:rPr>
              <w:t>int</w:t>
            </w:r>
            <w:r w:rsidRPr="00913E1B">
              <w:rPr>
                <w:rFonts w:ascii="Courier New" w:hAnsi="Courier New" w:cs="Courier New"/>
                <w:sz w:val="24"/>
                <w:szCs w:val="24"/>
              </w:rPr>
              <w:t>_b;</w:t>
            </w:r>
          </w:p>
          <w:p w14:paraId="46045F52" w14:textId="110C8B9B" w:rsidR="00CC4700" w:rsidRPr="00913E1B" w:rsidRDefault="00CC4700" w:rsidP="00D93979">
            <w:pPr>
              <w:ind w:left="75"/>
              <w:rPr>
                <w:rFonts w:ascii="Courier New" w:hAnsi="Courier New" w:cs="Courier New"/>
                <w:sz w:val="24"/>
                <w:szCs w:val="24"/>
              </w:rPr>
            </w:pPr>
            <w:r>
              <w:rPr>
                <w:rFonts w:ascii="Courier New" w:hAnsi="Courier New" w:cs="Courier New"/>
                <w:sz w:val="24"/>
                <w:szCs w:val="24"/>
              </w:rPr>
              <w:t xml:space="preserve">    </w:t>
            </w:r>
            <w:r w:rsidRPr="00CC4700">
              <w:rPr>
                <w:rFonts w:ascii="Courier New" w:hAnsi="Courier New" w:cs="Courier New"/>
                <w:b/>
                <w:bCs/>
                <w:sz w:val="24"/>
                <w:szCs w:val="24"/>
              </w:rPr>
              <w:t>return</w:t>
            </w:r>
            <w:r>
              <w:rPr>
                <w:rFonts w:ascii="Courier New" w:hAnsi="Courier New" w:cs="Courier New"/>
                <w:sz w:val="24"/>
                <w:szCs w:val="24"/>
              </w:rPr>
              <w:t xml:space="preserve"> sum;</w:t>
            </w:r>
          </w:p>
          <w:p w14:paraId="7036859A" w14:textId="0A3D4811" w:rsidR="00913E1B" w:rsidRPr="00913E1B" w:rsidRDefault="00913E1B" w:rsidP="00D93979">
            <w:pPr>
              <w:ind w:left="75"/>
              <w:rPr>
                <w:rFonts w:ascii="Courier New" w:hAnsi="Courier New" w:cs="Courier New"/>
                <w:sz w:val="24"/>
                <w:szCs w:val="24"/>
              </w:rPr>
            </w:pPr>
            <w:r w:rsidRPr="00913E1B">
              <w:rPr>
                <w:rFonts w:ascii="Courier New" w:hAnsi="Courier New" w:cs="Courier New"/>
                <w:sz w:val="24"/>
                <w:szCs w:val="24"/>
              </w:rPr>
              <w:t>  }</w:t>
            </w:r>
          </w:p>
          <w:p w14:paraId="76B04B25" w14:textId="77777777" w:rsidR="00913E1B" w:rsidRPr="00913E1B" w:rsidRDefault="00913E1B" w:rsidP="00D93979">
            <w:pPr>
              <w:ind w:left="75"/>
              <w:rPr>
                <w:rFonts w:ascii="Courier New" w:hAnsi="Courier New" w:cs="Courier New"/>
                <w:sz w:val="24"/>
                <w:szCs w:val="24"/>
              </w:rPr>
            </w:pPr>
            <w:r w:rsidRPr="00913E1B">
              <w:rPr>
                <w:rFonts w:ascii="Courier New" w:hAnsi="Courier New" w:cs="Courier New"/>
                <w:sz w:val="24"/>
                <w:szCs w:val="24"/>
              </w:rPr>
              <w:t>}</w:t>
            </w:r>
          </w:p>
          <w:p w14:paraId="4F4DA9C0" w14:textId="4DD8BEDF"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1CAE47F" w:rsidR="00B475A1" w:rsidRDefault="00B475A1" w:rsidP="00F51FA8">
            <w:pPr>
              <w:pBdr>
                <w:top w:val="nil"/>
                <w:left w:val="nil"/>
                <w:bottom w:val="nil"/>
                <w:right w:val="nil"/>
                <w:between w:val="nil"/>
              </w:pBdr>
            </w:pPr>
            <w:r>
              <w:rPr>
                <w:b/>
              </w:rPr>
              <w:t>Principles(s):</w:t>
            </w:r>
            <w:r>
              <w:t xml:space="preserve"> </w:t>
            </w:r>
            <w:r w:rsidR="004A2FB5">
              <w:t>This standard maps to the principle</w:t>
            </w:r>
            <w:r w:rsidR="00F37884">
              <w:t xml:space="preserve"> # 1</w:t>
            </w:r>
            <w:proofErr w:type="gramStart"/>
            <w:r w:rsidR="004A2FB5">
              <w:t>, ”Validate</w:t>
            </w:r>
            <w:proofErr w:type="gramEnd"/>
            <w:r w:rsidR="004A2FB5">
              <w:t xml:space="preserve"> Input Data” as it requires validating the input variables to ensure performing the operation in question would not cause either an underflow or an overflow. </w:t>
            </w:r>
            <w:r w:rsidR="00F37884">
              <w:t xml:space="preserve"> It also applies to this standard “Adopt a Secure Coding Standard” (Principle 10) as guarding against known methods of overflow or underflow is best practice and would be included in a secure coding standard.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816463D" w:rsidR="00B475A1" w:rsidRDefault="0084408B" w:rsidP="00F51FA8">
            <w:pPr>
              <w:jc w:val="center"/>
            </w:pPr>
            <w:r>
              <w:t>High</w:t>
            </w:r>
            <w:r w:rsidR="00DE57C6">
              <w:t xml:space="preserve"> (3)</w:t>
            </w:r>
          </w:p>
        </w:tc>
        <w:tc>
          <w:tcPr>
            <w:tcW w:w="1341" w:type="dxa"/>
            <w:shd w:val="clear" w:color="auto" w:fill="auto"/>
          </w:tcPr>
          <w:p w14:paraId="086FA0F7" w14:textId="7526C6B2" w:rsidR="00B475A1" w:rsidRDefault="0084408B" w:rsidP="00F51FA8">
            <w:pPr>
              <w:jc w:val="center"/>
            </w:pPr>
            <w:r>
              <w:t>Likely</w:t>
            </w:r>
            <w:r w:rsidR="00DE57C6">
              <w:t xml:space="preserve"> (3)</w:t>
            </w:r>
          </w:p>
        </w:tc>
        <w:tc>
          <w:tcPr>
            <w:tcW w:w="4021" w:type="dxa"/>
            <w:shd w:val="clear" w:color="auto" w:fill="auto"/>
          </w:tcPr>
          <w:p w14:paraId="3D7EE5AB" w14:textId="1D22FCE2" w:rsidR="00B475A1" w:rsidRDefault="004B69C9" w:rsidP="00F51FA8">
            <w:pPr>
              <w:jc w:val="center"/>
            </w:pPr>
            <w:r>
              <w:t xml:space="preserve">Low (3) </w:t>
            </w:r>
          </w:p>
        </w:tc>
        <w:tc>
          <w:tcPr>
            <w:tcW w:w="1807" w:type="dxa"/>
            <w:shd w:val="clear" w:color="auto" w:fill="auto"/>
          </w:tcPr>
          <w:p w14:paraId="483DB358" w14:textId="3A0C287F" w:rsidR="00B475A1" w:rsidRDefault="005F208D" w:rsidP="00F51FA8">
            <w:pPr>
              <w:jc w:val="center"/>
            </w:pPr>
            <w:r>
              <w:t>High</w:t>
            </w:r>
            <w:r w:rsidR="00A17FB5">
              <w:t>est</w:t>
            </w:r>
            <w:r w:rsidR="00DE57C6">
              <w:t xml:space="preserve"> (</w:t>
            </w:r>
            <w:r>
              <w:t>27</w:t>
            </w:r>
            <w:r w:rsidR="00DE57C6">
              <w:t>)</w:t>
            </w:r>
          </w:p>
        </w:tc>
        <w:tc>
          <w:tcPr>
            <w:tcW w:w="1805" w:type="dxa"/>
            <w:shd w:val="clear" w:color="auto" w:fill="auto"/>
          </w:tcPr>
          <w:p w14:paraId="0216068C" w14:textId="368CD0F2" w:rsidR="00B475A1" w:rsidRDefault="004B69C9" w:rsidP="00F51FA8">
            <w:pPr>
              <w:jc w:val="center"/>
            </w:pPr>
            <w:r>
              <w:t>1</w:t>
            </w:r>
            <w:r w:rsidR="00DE57C6">
              <w:t xml:space="preserve"> </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7094B0A" w:rsidR="00B475A1" w:rsidRDefault="00417AC2" w:rsidP="00F51FA8">
            <w:pPr>
              <w:jc w:val="center"/>
            </w:pPr>
            <w:r>
              <w:t>Astrée</w:t>
            </w:r>
          </w:p>
        </w:tc>
        <w:tc>
          <w:tcPr>
            <w:tcW w:w="1341" w:type="dxa"/>
            <w:shd w:val="clear" w:color="auto" w:fill="auto"/>
          </w:tcPr>
          <w:p w14:paraId="2A2ABA7F" w14:textId="7113A664" w:rsidR="00B475A1" w:rsidRDefault="00417AC2" w:rsidP="00F51FA8">
            <w:pPr>
              <w:jc w:val="center"/>
            </w:pPr>
            <w:r>
              <w:t>24.04</w:t>
            </w:r>
          </w:p>
        </w:tc>
        <w:tc>
          <w:tcPr>
            <w:tcW w:w="4021" w:type="dxa"/>
            <w:shd w:val="clear" w:color="auto" w:fill="auto"/>
          </w:tcPr>
          <w:p w14:paraId="4441551B" w14:textId="1269380D" w:rsidR="00B475A1" w:rsidRDefault="00417AC2" w:rsidP="00F51FA8">
            <w:pPr>
              <w:jc w:val="center"/>
            </w:pPr>
            <w:r>
              <w:t>integer-overflow</w:t>
            </w:r>
          </w:p>
        </w:tc>
        <w:tc>
          <w:tcPr>
            <w:tcW w:w="3611" w:type="dxa"/>
            <w:shd w:val="clear" w:color="auto" w:fill="auto"/>
          </w:tcPr>
          <w:p w14:paraId="196AC4C7" w14:textId="729C93B5" w:rsidR="00B475A1" w:rsidRDefault="00417AC2" w:rsidP="00F51FA8">
            <w:pPr>
              <w:jc w:val="center"/>
            </w:pPr>
            <w:r>
              <w:t xml:space="preserve">Ensures that unsigned integer operations do not wrap, that operations on signed integers do not result in overflow and that all integer values are in range. </w:t>
            </w:r>
          </w:p>
        </w:tc>
      </w:tr>
      <w:tr w:rsidR="00B475A1" w14:paraId="5FE44A56" w14:textId="77777777" w:rsidTr="00001F14">
        <w:trPr>
          <w:trHeight w:val="460"/>
        </w:trPr>
        <w:tc>
          <w:tcPr>
            <w:tcW w:w="1807" w:type="dxa"/>
            <w:shd w:val="clear" w:color="auto" w:fill="auto"/>
          </w:tcPr>
          <w:p w14:paraId="4E4CBBF1" w14:textId="79B07D79" w:rsidR="00B475A1" w:rsidRDefault="00417AC2" w:rsidP="00F51FA8">
            <w:pPr>
              <w:jc w:val="center"/>
            </w:pPr>
            <w:proofErr w:type="spellStart"/>
            <w:r>
              <w:t>Cppcheck</w:t>
            </w:r>
            <w:proofErr w:type="spellEnd"/>
            <w:r>
              <w:t xml:space="preserve"> premium</w:t>
            </w:r>
          </w:p>
        </w:tc>
        <w:tc>
          <w:tcPr>
            <w:tcW w:w="1341" w:type="dxa"/>
            <w:shd w:val="clear" w:color="auto" w:fill="auto"/>
          </w:tcPr>
          <w:p w14:paraId="70D2F7C5" w14:textId="7C71C8DB" w:rsidR="00B475A1" w:rsidRDefault="00417AC2" w:rsidP="00F51FA8">
            <w:pPr>
              <w:jc w:val="center"/>
            </w:pPr>
            <w:r>
              <w:t>24.11.0</w:t>
            </w:r>
          </w:p>
        </w:tc>
        <w:tc>
          <w:tcPr>
            <w:tcW w:w="4021" w:type="dxa"/>
            <w:shd w:val="clear" w:color="auto" w:fill="auto"/>
          </w:tcPr>
          <w:p w14:paraId="68783DFF" w14:textId="6EF9A82D" w:rsidR="00B475A1" w:rsidRDefault="00417AC2" w:rsidP="00F51FA8">
            <w:pPr>
              <w:jc w:val="center"/>
              <w:rPr>
                <w:u w:val="single"/>
              </w:rPr>
            </w:pPr>
            <w:r>
              <w:t>premium-cert-int32-c</w:t>
            </w:r>
          </w:p>
        </w:tc>
        <w:tc>
          <w:tcPr>
            <w:tcW w:w="3611" w:type="dxa"/>
            <w:shd w:val="clear" w:color="auto" w:fill="auto"/>
          </w:tcPr>
          <w:p w14:paraId="67EF3C2C" w14:textId="74C8C6BB" w:rsidR="00B475A1" w:rsidRDefault="00D21797" w:rsidP="00F51FA8">
            <w:pPr>
              <w:jc w:val="center"/>
            </w:pPr>
            <w:r w:rsidRPr="00D21797">
              <w:t>Ensures that operations on signed integers do not result in overflow</w:t>
            </w:r>
            <w:r>
              <w:t>.</w:t>
            </w:r>
          </w:p>
        </w:tc>
      </w:tr>
      <w:tr w:rsidR="00DE57C6" w14:paraId="246DE75C" w14:textId="77777777" w:rsidTr="00001F14">
        <w:trPr>
          <w:trHeight w:val="460"/>
        </w:trPr>
        <w:tc>
          <w:tcPr>
            <w:tcW w:w="1807" w:type="dxa"/>
            <w:shd w:val="clear" w:color="auto" w:fill="auto"/>
          </w:tcPr>
          <w:p w14:paraId="3F289D72" w14:textId="1668707D" w:rsidR="00DE57C6" w:rsidRDefault="00DE57C6" w:rsidP="00F51FA8">
            <w:pPr>
              <w:jc w:val="center"/>
            </w:pPr>
            <w:proofErr w:type="spellStart"/>
            <w:r>
              <w:t>Klocwork</w:t>
            </w:r>
            <w:proofErr w:type="spellEnd"/>
          </w:p>
        </w:tc>
        <w:tc>
          <w:tcPr>
            <w:tcW w:w="1341" w:type="dxa"/>
            <w:shd w:val="clear" w:color="auto" w:fill="auto"/>
          </w:tcPr>
          <w:p w14:paraId="142CEA65" w14:textId="4F6B29B4" w:rsidR="00DE57C6" w:rsidRDefault="00DE57C6" w:rsidP="00F51FA8">
            <w:pPr>
              <w:jc w:val="center"/>
            </w:pPr>
            <w:r>
              <w:t>2025.2</w:t>
            </w:r>
          </w:p>
        </w:tc>
        <w:tc>
          <w:tcPr>
            <w:tcW w:w="4021" w:type="dxa"/>
            <w:shd w:val="clear" w:color="auto" w:fill="auto"/>
          </w:tcPr>
          <w:p w14:paraId="22AB0AE8" w14:textId="77777777" w:rsidR="00DE57C6" w:rsidRDefault="00DE57C6" w:rsidP="00DE57C6">
            <w:pPr>
              <w:jc w:val="center"/>
            </w:pPr>
            <w:r>
              <w:t>NUM.OVERFLOW</w:t>
            </w:r>
          </w:p>
          <w:p w14:paraId="16CE3077" w14:textId="77777777" w:rsidR="00DE57C6" w:rsidRDefault="00DE57C6" w:rsidP="00DE57C6">
            <w:pPr>
              <w:jc w:val="center"/>
            </w:pPr>
            <w:proofErr w:type="gramStart"/>
            <w:r>
              <w:t>CWARN.NOEFFECT.OUTOFRANGE</w:t>
            </w:r>
            <w:proofErr w:type="gramEnd"/>
          </w:p>
          <w:p w14:paraId="1A28DF37" w14:textId="7F25F1F6" w:rsidR="00DE57C6" w:rsidRDefault="00DE57C6" w:rsidP="00DE57C6">
            <w:pPr>
              <w:jc w:val="center"/>
            </w:pPr>
            <w:r>
              <w:t>NUM.OVERFLOW.DF</w:t>
            </w:r>
          </w:p>
        </w:tc>
        <w:tc>
          <w:tcPr>
            <w:tcW w:w="3611" w:type="dxa"/>
            <w:shd w:val="clear" w:color="auto" w:fill="auto"/>
          </w:tcPr>
          <w:p w14:paraId="2D07EF23" w14:textId="22D7312D" w:rsidR="00DE57C6" w:rsidRPr="00D21797" w:rsidRDefault="00DE57C6" w:rsidP="00F51FA8">
            <w:pPr>
              <w:jc w:val="center"/>
            </w:pPr>
            <w:r>
              <w:t xml:space="preserve">Ensures that unsigned and signed integer operations do not wrap or result in overflow. </w:t>
            </w:r>
          </w:p>
        </w:tc>
      </w:tr>
      <w:tr w:rsidR="00B475A1" w14:paraId="142FCAB9" w14:textId="77777777" w:rsidTr="00001F14">
        <w:trPr>
          <w:trHeight w:val="460"/>
        </w:trPr>
        <w:tc>
          <w:tcPr>
            <w:tcW w:w="1807" w:type="dxa"/>
            <w:shd w:val="clear" w:color="auto" w:fill="auto"/>
          </w:tcPr>
          <w:p w14:paraId="5404A3BA" w14:textId="4F4F5E00" w:rsidR="00B475A1" w:rsidRDefault="00DE57C6" w:rsidP="00F51FA8">
            <w:pPr>
              <w:jc w:val="center"/>
            </w:pPr>
            <w:proofErr w:type="spellStart"/>
            <w:r w:rsidRPr="00DE57C6">
              <w:t>Parasoft</w:t>
            </w:r>
            <w:proofErr w:type="spellEnd"/>
            <w:r w:rsidRPr="00DE57C6">
              <w:t xml:space="preserve"> C/C++test</w:t>
            </w:r>
          </w:p>
        </w:tc>
        <w:tc>
          <w:tcPr>
            <w:tcW w:w="1341" w:type="dxa"/>
            <w:shd w:val="clear" w:color="auto" w:fill="auto"/>
          </w:tcPr>
          <w:p w14:paraId="5109F248" w14:textId="5F3C4360" w:rsidR="00B475A1" w:rsidRDefault="00DE57C6" w:rsidP="00F51FA8">
            <w:pPr>
              <w:jc w:val="center"/>
            </w:pPr>
            <w:r>
              <w:t>2024.2</w:t>
            </w:r>
          </w:p>
        </w:tc>
        <w:tc>
          <w:tcPr>
            <w:tcW w:w="4021" w:type="dxa"/>
            <w:shd w:val="clear" w:color="auto" w:fill="auto"/>
          </w:tcPr>
          <w:p w14:paraId="1E2494DB" w14:textId="14898505" w:rsidR="00DE57C6" w:rsidRDefault="00DE57C6" w:rsidP="00DE57C6">
            <w:pPr>
              <w:jc w:val="center"/>
            </w:pPr>
            <w:r>
              <w:t>CERT_C-INT32-a</w:t>
            </w:r>
          </w:p>
          <w:p w14:paraId="7C6F44AF" w14:textId="77777777" w:rsidR="00DE57C6" w:rsidRDefault="00DE57C6" w:rsidP="00DE57C6">
            <w:pPr>
              <w:jc w:val="center"/>
            </w:pPr>
            <w:r>
              <w:t>CERT_C-INT32-b</w:t>
            </w:r>
          </w:p>
          <w:p w14:paraId="05A09A96" w14:textId="53AAF771" w:rsidR="00B475A1" w:rsidRDefault="00DE57C6" w:rsidP="00DE57C6">
            <w:pPr>
              <w:jc w:val="center"/>
              <w:rPr>
                <w:u w:val="single"/>
              </w:rPr>
            </w:pPr>
            <w:r>
              <w:t>CERT_C-INT32-c</w:t>
            </w:r>
          </w:p>
        </w:tc>
        <w:tc>
          <w:tcPr>
            <w:tcW w:w="3611" w:type="dxa"/>
            <w:shd w:val="clear" w:color="auto" w:fill="auto"/>
          </w:tcPr>
          <w:p w14:paraId="49420CC8" w14:textId="77777777" w:rsidR="00DE57C6" w:rsidRDefault="00DE57C6" w:rsidP="00DE57C6">
            <w:pPr>
              <w:jc w:val="center"/>
            </w:pPr>
            <w:r>
              <w:t>Avoid signed integer overflows</w:t>
            </w:r>
          </w:p>
          <w:p w14:paraId="05F13B76" w14:textId="77777777" w:rsidR="00DE57C6" w:rsidRDefault="00DE57C6" w:rsidP="00DE57C6">
            <w:pPr>
              <w:jc w:val="center"/>
            </w:pPr>
            <w:r>
              <w:t>Integer overflow or underflow in constant expression in '+', '-', '*' operator</w:t>
            </w:r>
          </w:p>
          <w:p w14:paraId="7D572B94" w14:textId="1282D970" w:rsidR="00B475A1" w:rsidRDefault="00DE57C6" w:rsidP="00DE57C6">
            <w:pPr>
              <w:jc w:val="center"/>
            </w:pPr>
            <w:r>
              <w:t>Integer overflow or underflow in constant expression in '&lt;&lt;' operator</w:t>
            </w:r>
          </w:p>
        </w:tc>
      </w:tr>
    </w:tbl>
    <w:p w14:paraId="73D74ACF" w14:textId="70B62121" w:rsidR="00381847" w:rsidRPr="00021085" w:rsidRDefault="00021085" w:rsidP="0059536C">
      <w:pPr>
        <w:pStyle w:val="Heading4"/>
        <w:rPr>
          <w:b w:val="0"/>
          <w:bCs/>
          <w:sz w:val="27"/>
          <w:szCs w:val="27"/>
        </w:rPr>
      </w:pPr>
      <w:r w:rsidRPr="00021085">
        <w:rPr>
          <w:b w:val="0"/>
          <w:bCs/>
        </w:rPr>
        <w:t>Source for this standard: (Seacord, 2025).</w:t>
      </w:r>
      <w:r w:rsidR="00E769D9" w:rsidRPr="00021085">
        <w:rPr>
          <w:b w:val="0"/>
          <w:bCs/>
        </w:rP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399800C" w:rsidR="00381847" w:rsidRDefault="00E769D9">
            <w:pPr>
              <w:jc w:val="center"/>
            </w:pPr>
            <w:r>
              <w:t>ST</w:t>
            </w:r>
            <w:r w:rsidR="00CC4700">
              <w:t>R</w:t>
            </w:r>
            <w:r>
              <w:t>-</w:t>
            </w:r>
            <w:r w:rsidR="00CC4700">
              <w:t>002</w:t>
            </w:r>
            <w:r>
              <w:t>-</w:t>
            </w:r>
            <w:r w:rsidR="00CC4700">
              <w:t>CPP</w:t>
            </w:r>
          </w:p>
        </w:tc>
        <w:tc>
          <w:tcPr>
            <w:tcW w:w="7632" w:type="dxa"/>
            <w:tcMar>
              <w:top w:w="100" w:type="dxa"/>
              <w:left w:w="100" w:type="dxa"/>
              <w:bottom w:w="100" w:type="dxa"/>
              <w:right w:w="100" w:type="dxa"/>
            </w:tcMar>
          </w:tcPr>
          <w:p w14:paraId="2E7240A9" w14:textId="77CA03B2" w:rsidR="00381847" w:rsidRDefault="00CE250C">
            <w:r>
              <w:t xml:space="preserve">Use valid references, pointers, and iterators to reference elements of a </w:t>
            </w:r>
            <w:proofErr w:type="spellStart"/>
            <w:r>
              <w:t>basic_string</w:t>
            </w:r>
            <w:proofErr w:type="spellEnd"/>
            <w:r>
              <w:t xml:space="preserve">. </w:t>
            </w:r>
          </w:p>
        </w:tc>
      </w:tr>
    </w:tbl>
    <w:p w14:paraId="31A51ED8" w14:textId="097D5855" w:rsidR="00381847" w:rsidRDefault="00381847" w:rsidP="00394A0B">
      <w:pPr>
        <w:ind w:left="360" w:hanging="360"/>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B573F31" w:rsidR="00F72634" w:rsidRDefault="00FC51C1" w:rsidP="0015146B">
            <w:r>
              <w:t xml:space="preserve">This code is noncompliant because the iterator loc is invalidated after the first call to </w:t>
            </w:r>
            <w:proofErr w:type="gramStart"/>
            <w:r>
              <w:t>insert(</w:t>
            </w:r>
            <w:proofErr w:type="gramEnd"/>
            <w:r>
              <w:t xml:space="preserve">), subsequent calls to </w:t>
            </w:r>
            <w:proofErr w:type="gramStart"/>
            <w:r>
              <w:t>insert(</w:t>
            </w:r>
            <w:proofErr w:type="gramEnd"/>
            <w:r>
              <w:t xml:space="preserve">) result in undefined behavior. </w:t>
            </w:r>
          </w:p>
        </w:tc>
      </w:tr>
      <w:tr w:rsidR="00F72634" w14:paraId="6EF6786D" w14:textId="77777777" w:rsidTr="00001F14">
        <w:trPr>
          <w:trHeight w:val="460"/>
        </w:trPr>
        <w:tc>
          <w:tcPr>
            <w:tcW w:w="10800" w:type="dxa"/>
            <w:tcMar>
              <w:top w:w="100" w:type="dxa"/>
              <w:left w:w="100" w:type="dxa"/>
              <w:bottom w:w="100" w:type="dxa"/>
              <w:right w:w="100" w:type="dxa"/>
            </w:tcMar>
          </w:tcPr>
          <w:p w14:paraId="61FCF8E8" w14:textId="77777777" w:rsidR="00FC51C1" w:rsidRPr="00FC51C1" w:rsidRDefault="00FC51C1" w:rsidP="00D93979">
            <w:pPr>
              <w:ind w:left="75"/>
              <w:rPr>
                <w:rFonts w:ascii="Courier New" w:hAnsi="Courier New" w:cs="Courier New"/>
                <w:sz w:val="24"/>
                <w:szCs w:val="24"/>
              </w:rPr>
            </w:pPr>
            <w:r w:rsidRPr="00FC51C1">
              <w:rPr>
                <w:rFonts w:ascii="Courier New" w:hAnsi="Courier New" w:cs="Courier New"/>
                <w:sz w:val="24"/>
                <w:szCs w:val="24"/>
              </w:rPr>
              <w:t>#include &lt;string&gt;</w:t>
            </w:r>
          </w:p>
          <w:p w14:paraId="40E5C388" w14:textId="77777777" w:rsidR="00FC51C1" w:rsidRPr="00FC51C1" w:rsidRDefault="00FC51C1" w:rsidP="00D93979">
            <w:pPr>
              <w:ind w:left="75"/>
              <w:rPr>
                <w:rFonts w:ascii="Courier New" w:hAnsi="Courier New" w:cs="Courier New"/>
                <w:sz w:val="24"/>
                <w:szCs w:val="24"/>
              </w:rPr>
            </w:pPr>
            <w:r w:rsidRPr="00FC51C1">
              <w:rPr>
                <w:rFonts w:ascii="Courier New" w:hAnsi="Courier New" w:cs="Courier New"/>
                <w:sz w:val="24"/>
                <w:szCs w:val="24"/>
              </w:rPr>
              <w:t>  </w:t>
            </w:r>
          </w:p>
          <w:p w14:paraId="498B1DC9" w14:textId="1656D96C" w:rsidR="00FC51C1" w:rsidRPr="00FC51C1" w:rsidRDefault="00FC51C1" w:rsidP="00D93979">
            <w:pPr>
              <w:ind w:left="75"/>
              <w:rPr>
                <w:rFonts w:ascii="Courier New" w:hAnsi="Courier New" w:cs="Courier New"/>
                <w:sz w:val="24"/>
                <w:szCs w:val="24"/>
              </w:rPr>
            </w:pPr>
            <w:r w:rsidRPr="00FC51C1">
              <w:rPr>
                <w:rFonts w:ascii="Courier New" w:hAnsi="Courier New" w:cs="Courier New"/>
                <w:b/>
                <w:bCs/>
                <w:sz w:val="24"/>
                <w:szCs w:val="24"/>
              </w:rPr>
              <w:t>void</w:t>
            </w:r>
            <w:r w:rsidRPr="00FC51C1">
              <w:rPr>
                <w:rFonts w:ascii="Courier New" w:hAnsi="Courier New" w:cs="Courier New"/>
                <w:sz w:val="24"/>
                <w:szCs w:val="24"/>
              </w:rPr>
              <w:t> </w:t>
            </w:r>
            <w:proofErr w:type="gramStart"/>
            <w:r w:rsidRPr="00FC51C1">
              <w:rPr>
                <w:rFonts w:ascii="Courier New" w:hAnsi="Courier New" w:cs="Courier New"/>
                <w:sz w:val="24"/>
                <w:szCs w:val="24"/>
              </w:rPr>
              <w:t>f</w:t>
            </w:r>
            <w:r>
              <w:rPr>
                <w:rFonts w:ascii="Courier New" w:hAnsi="Courier New" w:cs="Courier New"/>
                <w:sz w:val="24"/>
                <w:szCs w:val="24"/>
              </w:rPr>
              <w:t>unction</w:t>
            </w:r>
            <w:r w:rsidRPr="00FC51C1">
              <w:rPr>
                <w:rFonts w:ascii="Courier New" w:hAnsi="Courier New" w:cs="Courier New"/>
                <w:sz w:val="24"/>
                <w:szCs w:val="24"/>
              </w:rPr>
              <w:t>(</w:t>
            </w:r>
            <w:proofErr w:type="gramEnd"/>
            <w:r w:rsidRPr="00FC51C1">
              <w:rPr>
                <w:rFonts w:ascii="Courier New" w:hAnsi="Courier New" w:cs="Courier New"/>
                <w:b/>
                <w:bCs/>
                <w:sz w:val="24"/>
                <w:szCs w:val="24"/>
              </w:rPr>
              <w:t>const</w:t>
            </w:r>
            <w:r w:rsidRPr="00FC51C1">
              <w:rPr>
                <w:rFonts w:ascii="Courier New" w:hAnsi="Courier New" w:cs="Courier New"/>
                <w:sz w:val="24"/>
                <w:szCs w:val="24"/>
              </w:rPr>
              <w:t> </w:t>
            </w:r>
            <w:proofErr w:type="gramStart"/>
            <w:r w:rsidRPr="00FC51C1">
              <w:rPr>
                <w:rFonts w:ascii="Courier New" w:hAnsi="Courier New" w:cs="Courier New"/>
                <w:sz w:val="24"/>
                <w:szCs w:val="24"/>
              </w:rPr>
              <w:t>std::</w:t>
            </w:r>
            <w:proofErr w:type="gramEnd"/>
            <w:r w:rsidRPr="00FC51C1">
              <w:rPr>
                <w:rFonts w:ascii="Courier New" w:hAnsi="Courier New" w:cs="Courier New"/>
                <w:sz w:val="24"/>
                <w:szCs w:val="24"/>
              </w:rPr>
              <w:t>string &amp;input) {</w:t>
            </w:r>
          </w:p>
          <w:p w14:paraId="790278A4" w14:textId="77777777" w:rsidR="00FC51C1" w:rsidRPr="00FC51C1" w:rsidRDefault="00FC51C1" w:rsidP="00D93979">
            <w:pPr>
              <w:ind w:left="75"/>
              <w:rPr>
                <w:rFonts w:ascii="Courier New" w:hAnsi="Courier New" w:cs="Courier New"/>
                <w:sz w:val="24"/>
                <w:szCs w:val="24"/>
              </w:rPr>
            </w:pPr>
            <w:r w:rsidRPr="00FC51C1">
              <w:rPr>
                <w:rFonts w:ascii="Courier New" w:hAnsi="Courier New" w:cs="Courier New"/>
                <w:sz w:val="24"/>
                <w:szCs w:val="24"/>
              </w:rPr>
              <w:t>  </w:t>
            </w:r>
            <w:proofErr w:type="gramStart"/>
            <w:r w:rsidRPr="00FC51C1">
              <w:rPr>
                <w:rFonts w:ascii="Courier New" w:hAnsi="Courier New" w:cs="Courier New"/>
                <w:sz w:val="24"/>
                <w:szCs w:val="24"/>
              </w:rPr>
              <w:t>std::</w:t>
            </w:r>
            <w:proofErr w:type="gramEnd"/>
            <w:r w:rsidRPr="00FC51C1">
              <w:rPr>
                <w:rFonts w:ascii="Courier New" w:hAnsi="Courier New" w:cs="Courier New"/>
                <w:sz w:val="24"/>
                <w:szCs w:val="24"/>
              </w:rPr>
              <w:t>string email;</w:t>
            </w:r>
          </w:p>
          <w:p w14:paraId="6EDB1680" w14:textId="77777777" w:rsidR="00FC51C1" w:rsidRPr="00FC51C1" w:rsidRDefault="00FC51C1" w:rsidP="00D93979">
            <w:pPr>
              <w:ind w:left="75"/>
              <w:rPr>
                <w:rFonts w:ascii="Courier New" w:hAnsi="Courier New" w:cs="Courier New"/>
                <w:sz w:val="24"/>
                <w:szCs w:val="24"/>
              </w:rPr>
            </w:pPr>
            <w:r w:rsidRPr="00FC51C1">
              <w:rPr>
                <w:rFonts w:ascii="Courier New" w:hAnsi="Courier New" w:cs="Courier New"/>
                <w:sz w:val="24"/>
                <w:szCs w:val="24"/>
              </w:rPr>
              <w:t> </w:t>
            </w:r>
          </w:p>
          <w:p w14:paraId="65FB0E21" w14:textId="77777777" w:rsidR="00FC51C1" w:rsidRPr="00FC51C1" w:rsidRDefault="00FC51C1" w:rsidP="00D93979">
            <w:pPr>
              <w:ind w:left="75"/>
              <w:rPr>
                <w:rFonts w:ascii="Courier New" w:hAnsi="Courier New" w:cs="Courier New"/>
                <w:sz w:val="24"/>
                <w:szCs w:val="24"/>
              </w:rPr>
            </w:pPr>
            <w:r w:rsidRPr="00FC51C1">
              <w:rPr>
                <w:rFonts w:ascii="Courier New" w:hAnsi="Courier New" w:cs="Courier New"/>
                <w:sz w:val="24"/>
                <w:szCs w:val="24"/>
              </w:rPr>
              <w:t>  // Copy input into email converting ";" to " "</w:t>
            </w:r>
          </w:p>
          <w:p w14:paraId="6B59FBE6" w14:textId="77777777" w:rsidR="00FC51C1" w:rsidRPr="00FC51C1" w:rsidRDefault="00FC51C1" w:rsidP="00D93979">
            <w:pPr>
              <w:ind w:left="75"/>
              <w:rPr>
                <w:rFonts w:ascii="Courier New" w:hAnsi="Courier New" w:cs="Courier New"/>
                <w:sz w:val="24"/>
                <w:szCs w:val="24"/>
              </w:rPr>
            </w:pPr>
            <w:r w:rsidRPr="00FC51C1">
              <w:rPr>
                <w:rFonts w:ascii="Courier New" w:hAnsi="Courier New" w:cs="Courier New"/>
                <w:sz w:val="24"/>
                <w:szCs w:val="24"/>
              </w:rPr>
              <w:t>  </w:t>
            </w:r>
            <w:proofErr w:type="gramStart"/>
            <w:r w:rsidRPr="00FC51C1">
              <w:rPr>
                <w:rFonts w:ascii="Courier New" w:hAnsi="Courier New" w:cs="Courier New"/>
                <w:sz w:val="24"/>
                <w:szCs w:val="24"/>
              </w:rPr>
              <w:t>std::string::</w:t>
            </w:r>
            <w:proofErr w:type="gramEnd"/>
            <w:r w:rsidRPr="00FC51C1">
              <w:rPr>
                <w:rFonts w:ascii="Courier New" w:hAnsi="Courier New" w:cs="Courier New"/>
                <w:sz w:val="24"/>
                <w:szCs w:val="24"/>
              </w:rPr>
              <w:t xml:space="preserve">iterator loc = </w:t>
            </w:r>
            <w:proofErr w:type="spellStart"/>
            <w:proofErr w:type="gramStart"/>
            <w:r w:rsidRPr="00FC51C1">
              <w:rPr>
                <w:rFonts w:ascii="Courier New" w:hAnsi="Courier New" w:cs="Courier New"/>
                <w:sz w:val="24"/>
                <w:szCs w:val="24"/>
              </w:rPr>
              <w:t>email.begin</w:t>
            </w:r>
            <w:proofErr w:type="spellEnd"/>
            <w:proofErr w:type="gramEnd"/>
            <w:r w:rsidRPr="00FC51C1">
              <w:rPr>
                <w:rFonts w:ascii="Courier New" w:hAnsi="Courier New" w:cs="Courier New"/>
                <w:sz w:val="24"/>
                <w:szCs w:val="24"/>
              </w:rPr>
              <w:t>();</w:t>
            </w:r>
          </w:p>
          <w:p w14:paraId="7621A6AE" w14:textId="77777777" w:rsidR="00FC51C1" w:rsidRPr="00FC51C1" w:rsidRDefault="00FC51C1" w:rsidP="00D93979">
            <w:pPr>
              <w:ind w:left="75"/>
              <w:rPr>
                <w:rFonts w:ascii="Courier New" w:hAnsi="Courier New" w:cs="Courier New"/>
                <w:sz w:val="24"/>
                <w:szCs w:val="24"/>
              </w:rPr>
            </w:pPr>
            <w:r w:rsidRPr="00FC51C1">
              <w:rPr>
                <w:rFonts w:ascii="Courier New" w:hAnsi="Courier New" w:cs="Courier New"/>
                <w:sz w:val="24"/>
                <w:szCs w:val="24"/>
              </w:rPr>
              <w:t>  </w:t>
            </w:r>
            <w:r w:rsidRPr="00FC51C1">
              <w:rPr>
                <w:rFonts w:ascii="Courier New" w:hAnsi="Courier New" w:cs="Courier New"/>
                <w:b/>
                <w:bCs/>
                <w:sz w:val="24"/>
                <w:szCs w:val="24"/>
              </w:rPr>
              <w:t>for</w:t>
            </w:r>
            <w:r w:rsidRPr="00FC51C1">
              <w:rPr>
                <w:rFonts w:ascii="Courier New" w:hAnsi="Courier New" w:cs="Courier New"/>
                <w:sz w:val="24"/>
                <w:szCs w:val="24"/>
              </w:rPr>
              <w:t xml:space="preserve"> (auto </w:t>
            </w:r>
            <w:proofErr w:type="spellStart"/>
            <w:r w:rsidRPr="00FC51C1">
              <w:rPr>
                <w:rFonts w:ascii="Courier New" w:hAnsi="Courier New" w:cs="Courier New"/>
                <w:sz w:val="24"/>
                <w:szCs w:val="24"/>
              </w:rPr>
              <w:t>i</w:t>
            </w:r>
            <w:proofErr w:type="spellEnd"/>
            <w:r w:rsidRPr="00FC51C1">
              <w:rPr>
                <w:rFonts w:ascii="Courier New" w:hAnsi="Courier New" w:cs="Courier New"/>
                <w:sz w:val="24"/>
                <w:szCs w:val="24"/>
              </w:rPr>
              <w:t xml:space="preserve"> = </w:t>
            </w:r>
            <w:proofErr w:type="spellStart"/>
            <w:proofErr w:type="gramStart"/>
            <w:r w:rsidRPr="00FC51C1">
              <w:rPr>
                <w:rFonts w:ascii="Courier New" w:hAnsi="Courier New" w:cs="Courier New"/>
                <w:sz w:val="24"/>
                <w:szCs w:val="24"/>
              </w:rPr>
              <w:t>input.begin</w:t>
            </w:r>
            <w:proofErr w:type="spellEnd"/>
            <w:proofErr w:type="gramEnd"/>
            <w:r w:rsidRPr="00FC51C1">
              <w:rPr>
                <w:rFonts w:ascii="Courier New" w:hAnsi="Courier New" w:cs="Courier New"/>
                <w:sz w:val="24"/>
                <w:szCs w:val="24"/>
              </w:rPr>
              <w:t xml:space="preserve">(), e = </w:t>
            </w:r>
            <w:proofErr w:type="spellStart"/>
            <w:proofErr w:type="gramStart"/>
            <w:r w:rsidRPr="00FC51C1">
              <w:rPr>
                <w:rFonts w:ascii="Courier New" w:hAnsi="Courier New" w:cs="Courier New"/>
                <w:sz w:val="24"/>
                <w:szCs w:val="24"/>
              </w:rPr>
              <w:t>input.end</w:t>
            </w:r>
            <w:proofErr w:type="spellEnd"/>
            <w:r w:rsidRPr="00FC51C1">
              <w:rPr>
                <w:rFonts w:ascii="Courier New" w:hAnsi="Courier New" w:cs="Courier New"/>
                <w:sz w:val="24"/>
                <w:szCs w:val="24"/>
              </w:rPr>
              <w:t>(</w:t>
            </w:r>
            <w:proofErr w:type="gramEnd"/>
            <w:r w:rsidRPr="00FC51C1">
              <w:rPr>
                <w:rFonts w:ascii="Courier New" w:hAnsi="Courier New" w:cs="Courier New"/>
                <w:sz w:val="24"/>
                <w:szCs w:val="24"/>
              </w:rPr>
              <w:t xml:space="preserve">); </w:t>
            </w:r>
            <w:proofErr w:type="gramStart"/>
            <w:r w:rsidRPr="00FC51C1">
              <w:rPr>
                <w:rFonts w:ascii="Courier New" w:hAnsi="Courier New" w:cs="Courier New"/>
                <w:sz w:val="24"/>
                <w:szCs w:val="24"/>
              </w:rPr>
              <w:t>i !</w:t>
            </w:r>
            <w:proofErr w:type="gramEnd"/>
            <w:r w:rsidRPr="00FC51C1">
              <w:rPr>
                <w:rFonts w:ascii="Courier New" w:hAnsi="Courier New" w:cs="Courier New"/>
                <w:sz w:val="24"/>
                <w:szCs w:val="24"/>
              </w:rPr>
              <w:t>= e; ++</w:t>
            </w:r>
            <w:proofErr w:type="spellStart"/>
            <w:r w:rsidRPr="00FC51C1">
              <w:rPr>
                <w:rFonts w:ascii="Courier New" w:hAnsi="Courier New" w:cs="Courier New"/>
                <w:sz w:val="24"/>
                <w:szCs w:val="24"/>
              </w:rPr>
              <w:t>i</w:t>
            </w:r>
            <w:proofErr w:type="spellEnd"/>
            <w:r w:rsidRPr="00FC51C1">
              <w:rPr>
                <w:rFonts w:ascii="Courier New" w:hAnsi="Courier New" w:cs="Courier New"/>
                <w:sz w:val="24"/>
                <w:szCs w:val="24"/>
              </w:rPr>
              <w:t>, ++loc) {</w:t>
            </w:r>
          </w:p>
          <w:p w14:paraId="0404526E" w14:textId="77777777" w:rsidR="00FC51C1" w:rsidRPr="00FC51C1" w:rsidRDefault="00FC51C1" w:rsidP="00D93979">
            <w:pPr>
              <w:ind w:left="75"/>
              <w:rPr>
                <w:rFonts w:ascii="Courier New" w:hAnsi="Courier New" w:cs="Courier New"/>
                <w:sz w:val="24"/>
                <w:szCs w:val="24"/>
              </w:rPr>
            </w:pPr>
            <w:r w:rsidRPr="00FC51C1">
              <w:rPr>
                <w:rFonts w:ascii="Courier New" w:hAnsi="Courier New" w:cs="Courier New"/>
                <w:sz w:val="24"/>
                <w:szCs w:val="24"/>
              </w:rPr>
              <w:t>    </w:t>
            </w:r>
            <w:proofErr w:type="spellStart"/>
            <w:proofErr w:type="gramStart"/>
            <w:r w:rsidRPr="00FC51C1">
              <w:rPr>
                <w:rFonts w:ascii="Courier New" w:hAnsi="Courier New" w:cs="Courier New"/>
                <w:sz w:val="24"/>
                <w:szCs w:val="24"/>
              </w:rPr>
              <w:t>email.insert</w:t>
            </w:r>
            <w:proofErr w:type="spellEnd"/>
            <w:proofErr w:type="gramEnd"/>
            <w:r w:rsidRPr="00FC51C1">
              <w:rPr>
                <w:rFonts w:ascii="Courier New" w:hAnsi="Courier New" w:cs="Courier New"/>
                <w:sz w:val="24"/>
                <w:szCs w:val="24"/>
              </w:rPr>
              <w:t>(loc, *</w:t>
            </w:r>
            <w:proofErr w:type="spellStart"/>
            <w:proofErr w:type="gramStart"/>
            <w:r w:rsidRPr="00FC51C1">
              <w:rPr>
                <w:rFonts w:ascii="Courier New" w:hAnsi="Courier New" w:cs="Courier New"/>
                <w:sz w:val="24"/>
                <w:szCs w:val="24"/>
              </w:rPr>
              <w:t>i</w:t>
            </w:r>
            <w:proofErr w:type="spellEnd"/>
            <w:r w:rsidRPr="00FC51C1">
              <w:rPr>
                <w:rFonts w:ascii="Courier New" w:hAnsi="Courier New" w:cs="Courier New"/>
                <w:sz w:val="24"/>
                <w:szCs w:val="24"/>
              </w:rPr>
              <w:t xml:space="preserve"> !</w:t>
            </w:r>
            <w:proofErr w:type="gramEnd"/>
            <w:r w:rsidRPr="00FC51C1">
              <w:rPr>
                <w:rFonts w:ascii="Courier New" w:hAnsi="Courier New" w:cs="Courier New"/>
                <w:sz w:val="24"/>
                <w:szCs w:val="24"/>
              </w:rPr>
              <w:t>= ';</w:t>
            </w:r>
            <w:proofErr w:type="gramStart"/>
            <w:r w:rsidRPr="00FC51C1">
              <w:rPr>
                <w:rFonts w:ascii="Courier New" w:hAnsi="Courier New" w:cs="Courier New"/>
                <w:sz w:val="24"/>
                <w:szCs w:val="24"/>
              </w:rPr>
              <w:t>' ?</w:t>
            </w:r>
            <w:proofErr w:type="gramEnd"/>
            <w:r w:rsidRPr="00FC51C1">
              <w:rPr>
                <w:rFonts w:ascii="Courier New" w:hAnsi="Courier New" w:cs="Courier New"/>
                <w:sz w:val="24"/>
                <w:szCs w:val="24"/>
              </w:rPr>
              <w:t xml:space="preserve"> *</w:t>
            </w:r>
            <w:proofErr w:type="spellStart"/>
            <w:proofErr w:type="gramStart"/>
            <w:r w:rsidRPr="00FC51C1">
              <w:rPr>
                <w:rFonts w:ascii="Courier New" w:hAnsi="Courier New" w:cs="Courier New"/>
                <w:sz w:val="24"/>
                <w:szCs w:val="24"/>
              </w:rPr>
              <w:t>i</w:t>
            </w:r>
            <w:proofErr w:type="spellEnd"/>
            <w:r w:rsidRPr="00FC51C1">
              <w:rPr>
                <w:rFonts w:ascii="Courier New" w:hAnsi="Courier New" w:cs="Courier New"/>
                <w:sz w:val="24"/>
                <w:szCs w:val="24"/>
              </w:rPr>
              <w:t xml:space="preserve"> :</w:t>
            </w:r>
            <w:proofErr w:type="gramEnd"/>
            <w:r w:rsidRPr="00FC51C1">
              <w:rPr>
                <w:rFonts w:ascii="Courier New" w:hAnsi="Courier New" w:cs="Courier New"/>
                <w:sz w:val="24"/>
                <w:szCs w:val="24"/>
              </w:rPr>
              <w:t> ' ');</w:t>
            </w:r>
          </w:p>
          <w:p w14:paraId="34DB0B1F" w14:textId="77777777" w:rsidR="00FC51C1" w:rsidRPr="00FC51C1" w:rsidRDefault="00FC51C1" w:rsidP="00D93979">
            <w:pPr>
              <w:ind w:left="75"/>
              <w:rPr>
                <w:rFonts w:ascii="Courier New" w:hAnsi="Courier New" w:cs="Courier New"/>
                <w:sz w:val="24"/>
                <w:szCs w:val="24"/>
              </w:rPr>
            </w:pPr>
            <w:r w:rsidRPr="00FC51C1">
              <w:rPr>
                <w:rFonts w:ascii="Courier New" w:hAnsi="Courier New" w:cs="Courier New"/>
                <w:sz w:val="24"/>
                <w:szCs w:val="24"/>
              </w:rPr>
              <w:t>  }</w:t>
            </w:r>
          </w:p>
          <w:p w14:paraId="12374FA0" w14:textId="073549EA" w:rsidR="00F72634" w:rsidRPr="00FC51C1" w:rsidRDefault="00FC51C1" w:rsidP="00D93979">
            <w:pPr>
              <w:ind w:left="75"/>
              <w:rPr>
                <w:rFonts w:ascii="Courier New" w:hAnsi="Courier New" w:cs="Courier New"/>
                <w:sz w:val="24"/>
                <w:szCs w:val="24"/>
              </w:rPr>
            </w:pPr>
            <w:r w:rsidRPr="00FC51C1">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EA04C43" w:rsidR="00F72634" w:rsidRDefault="00FC51C1" w:rsidP="0015146B">
            <w:r>
              <w:t xml:space="preserve">In this compliant code the value of iterator loc is updated </w:t>
            </w:r>
            <w:r w:rsidR="001F6320">
              <w:t xml:space="preserve">with each call to </w:t>
            </w:r>
            <w:proofErr w:type="gramStart"/>
            <w:r w:rsidR="001F6320">
              <w:t>insert(</w:t>
            </w:r>
            <w:proofErr w:type="gramEnd"/>
            <w:r w:rsidR="001F6320">
              <w:t xml:space="preserve">) so an invalid iterator is never accessed.  </w:t>
            </w:r>
          </w:p>
        </w:tc>
      </w:tr>
      <w:tr w:rsidR="00F72634" w14:paraId="1A9D16B4" w14:textId="77777777" w:rsidTr="00001F14">
        <w:trPr>
          <w:trHeight w:val="460"/>
        </w:trPr>
        <w:tc>
          <w:tcPr>
            <w:tcW w:w="10800" w:type="dxa"/>
            <w:tcMar>
              <w:top w:w="100" w:type="dxa"/>
              <w:left w:w="100" w:type="dxa"/>
              <w:bottom w:w="100" w:type="dxa"/>
              <w:right w:w="100" w:type="dxa"/>
            </w:tcMar>
          </w:tcPr>
          <w:p w14:paraId="44D66703" w14:textId="77777777" w:rsidR="001F6320" w:rsidRPr="001F6320" w:rsidRDefault="001F6320" w:rsidP="00D93979">
            <w:pPr>
              <w:spacing w:line="300" w:lineRule="atLeast"/>
              <w:textAlignment w:val="baseline"/>
              <w:rPr>
                <w:rFonts w:ascii="Courier New" w:hAnsi="Courier New" w:cs="Courier New"/>
                <w:color w:val="000000" w:themeColor="text1"/>
                <w:sz w:val="24"/>
                <w:szCs w:val="24"/>
              </w:rPr>
            </w:pPr>
            <w:r w:rsidRPr="001F6320">
              <w:rPr>
                <w:rStyle w:val="HTMLCode"/>
                <w:rFonts w:eastAsia="Calibri"/>
                <w:color w:val="000000" w:themeColor="text1"/>
                <w:sz w:val="24"/>
                <w:szCs w:val="24"/>
                <w:bdr w:val="none" w:sz="0" w:space="0" w:color="auto" w:frame="1"/>
              </w:rPr>
              <w:t>#include &lt;string&gt;</w:t>
            </w:r>
          </w:p>
          <w:p w14:paraId="703AC5B7" w14:textId="77777777" w:rsidR="001F6320" w:rsidRPr="001F6320" w:rsidRDefault="001F6320" w:rsidP="00D93979">
            <w:pPr>
              <w:spacing w:line="300" w:lineRule="atLeast"/>
              <w:textAlignment w:val="baseline"/>
              <w:rPr>
                <w:rFonts w:ascii="Courier New" w:hAnsi="Courier New" w:cs="Courier New"/>
                <w:color w:val="000000" w:themeColor="text1"/>
                <w:sz w:val="24"/>
                <w:szCs w:val="24"/>
              </w:rPr>
            </w:pPr>
            <w:r w:rsidRPr="001F6320">
              <w:rPr>
                <w:rStyle w:val="HTMLCode"/>
                <w:rFonts w:eastAsia="Calibri"/>
                <w:color w:val="000000" w:themeColor="text1"/>
                <w:sz w:val="24"/>
                <w:szCs w:val="24"/>
                <w:bdr w:val="none" w:sz="0" w:space="0" w:color="auto" w:frame="1"/>
              </w:rPr>
              <w:t> </w:t>
            </w:r>
            <w:r w:rsidRPr="001F6320">
              <w:rPr>
                <w:rFonts w:ascii="Courier New" w:hAnsi="Courier New" w:cs="Courier New"/>
                <w:color w:val="000000" w:themeColor="text1"/>
                <w:sz w:val="24"/>
                <w:szCs w:val="24"/>
              </w:rPr>
              <w:t> </w:t>
            </w:r>
          </w:p>
          <w:p w14:paraId="19BFDF57" w14:textId="77777777" w:rsidR="001F6320" w:rsidRPr="001F6320" w:rsidRDefault="001F6320" w:rsidP="00D93979">
            <w:pPr>
              <w:spacing w:line="300" w:lineRule="atLeast"/>
              <w:textAlignment w:val="baseline"/>
              <w:rPr>
                <w:rFonts w:ascii="Courier New" w:hAnsi="Courier New" w:cs="Courier New"/>
                <w:color w:val="000000" w:themeColor="text1"/>
                <w:sz w:val="24"/>
                <w:szCs w:val="24"/>
              </w:rPr>
            </w:pPr>
            <w:r w:rsidRPr="001F6320">
              <w:rPr>
                <w:rStyle w:val="HTMLCode"/>
                <w:rFonts w:eastAsia="Calibri"/>
                <w:b/>
                <w:bCs/>
                <w:color w:val="000000" w:themeColor="text1"/>
                <w:sz w:val="24"/>
                <w:szCs w:val="24"/>
                <w:bdr w:val="none" w:sz="0" w:space="0" w:color="auto" w:frame="1"/>
              </w:rPr>
              <w:t>void</w:t>
            </w:r>
            <w:r w:rsidRPr="001F6320">
              <w:rPr>
                <w:rFonts w:ascii="Courier New" w:hAnsi="Courier New" w:cs="Courier New"/>
                <w:color w:val="000000" w:themeColor="text1"/>
                <w:sz w:val="24"/>
                <w:szCs w:val="24"/>
              </w:rPr>
              <w:t> </w:t>
            </w:r>
            <w:proofErr w:type="gramStart"/>
            <w:r w:rsidRPr="001F6320">
              <w:rPr>
                <w:rStyle w:val="HTMLCode"/>
                <w:rFonts w:eastAsia="Calibri"/>
                <w:color w:val="000000" w:themeColor="text1"/>
                <w:sz w:val="24"/>
                <w:szCs w:val="24"/>
                <w:bdr w:val="none" w:sz="0" w:space="0" w:color="auto" w:frame="1"/>
              </w:rPr>
              <w:t>f(</w:t>
            </w:r>
            <w:proofErr w:type="gramEnd"/>
            <w:r w:rsidRPr="001F6320">
              <w:rPr>
                <w:rStyle w:val="HTMLCode"/>
                <w:rFonts w:eastAsia="Calibri"/>
                <w:b/>
                <w:bCs/>
                <w:color w:val="000000" w:themeColor="text1"/>
                <w:sz w:val="24"/>
                <w:szCs w:val="24"/>
                <w:bdr w:val="none" w:sz="0" w:space="0" w:color="auto" w:frame="1"/>
              </w:rPr>
              <w:t>const</w:t>
            </w:r>
            <w:r w:rsidRPr="001F6320">
              <w:rPr>
                <w:rFonts w:ascii="Courier New" w:hAnsi="Courier New" w:cs="Courier New"/>
                <w:color w:val="000000" w:themeColor="text1"/>
                <w:sz w:val="24"/>
                <w:szCs w:val="24"/>
              </w:rPr>
              <w:t> </w:t>
            </w:r>
            <w:proofErr w:type="gramStart"/>
            <w:r w:rsidRPr="001F6320">
              <w:rPr>
                <w:rStyle w:val="HTMLCode"/>
                <w:rFonts w:eastAsia="Calibri"/>
                <w:color w:val="000000" w:themeColor="text1"/>
                <w:sz w:val="24"/>
                <w:szCs w:val="24"/>
                <w:bdr w:val="none" w:sz="0" w:space="0" w:color="auto" w:frame="1"/>
              </w:rPr>
              <w:t>std::</w:t>
            </w:r>
            <w:proofErr w:type="gramEnd"/>
            <w:r w:rsidRPr="001F6320">
              <w:rPr>
                <w:rStyle w:val="HTMLCode"/>
                <w:rFonts w:eastAsia="Calibri"/>
                <w:color w:val="000000" w:themeColor="text1"/>
                <w:sz w:val="24"/>
                <w:szCs w:val="24"/>
                <w:bdr w:val="none" w:sz="0" w:space="0" w:color="auto" w:frame="1"/>
              </w:rPr>
              <w:t>string &amp;input) {</w:t>
            </w:r>
          </w:p>
          <w:p w14:paraId="70E7C8C5" w14:textId="77777777" w:rsidR="001F6320" w:rsidRPr="001F6320" w:rsidRDefault="001F6320" w:rsidP="00D93979">
            <w:pPr>
              <w:spacing w:line="300" w:lineRule="atLeast"/>
              <w:textAlignment w:val="baseline"/>
              <w:rPr>
                <w:rFonts w:ascii="Courier New" w:hAnsi="Courier New" w:cs="Courier New"/>
                <w:color w:val="000000" w:themeColor="text1"/>
                <w:sz w:val="24"/>
                <w:szCs w:val="24"/>
              </w:rPr>
            </w:pPr>
            <w:r w:rsidRPr="001F6320">
              <w:rPr>
                <w:rStyle w:val="HTMLCode"/>
                <w:rFonts w:eastAsia="Calibri"/>
                <w:color w:val="000000" w:themeColor="text1"/>
                <w:sz w:val="24"/>
                <w:szCs w:val="24"/>
                <w:bdr w:val="none" w:sz="0" w:space="0" w:color="auto" w:frame="1"/>
              </w:rPr>
              <w:t>  </w:t>
            </w:r>
            <w:proofErr w:type="gramStart"/>
            <w:r w:rsidRPr="001F6320">
              <w:rPr>
                <w:rStyle w:val="HTMLCode"/>
                <w:rFonts w:eastAsia="Calibri"/>
                <w:color w:val="000000" w:themeColor="text1"/>
                <w:sz w:val="24"/>
                <w:szCs w:val="24"/>
                <w:bdr w:val="none" w:sz="0" w:space="0" w:color="auto" w:frame="1"/>
              </w:rPr>
              <w:t>std::</w:t>
            </w:r>
            <w:proofErr w:type="gramEnd"/>
            <w:r w:rsidRPr="001F6320">
              <w:rPr>
                <w:rStyle w:val="HTMLCode"/>
                <w:rFonts w:eastAsia="Calibri"/>
                <w:color w:val="000000" w:themeColor="text1"/>
                <w:sz w:val="24"/>
                <w:szCs w:val="24"/>
                <w:bdr w:val="none" w:sz="0" w:space="0" w:color="auto" w:frame="1"/>
              </w:rPr>
              <w:t>string email;</w:t>
            </w:r>
          </w:p>
          <w:p w14:paraId="070E284E" w14:textId="77777777" w:rsidR="001F6320" w:rsidRPr="001F6320" w:rsidRDefault="001F6320" w:rsidP="00D93979">
            <w:pPr>
              <w:spacing w:line="300" w:lineRule="atLeast"/>
              <w:textAlignment w:val="baseline"/>
              <w:rPr>
                <w:rFonts w:ascii="Courier New" w:hAnsi="Courier New" w:cs="Courier New"/>
                <w:color w:val="000000" w:themeColor="text1"/>
                <w:sz w:val="24"/>
                <w:szCs w:val="24"/>
              </w:rPr>
            </w:pPr>
            <w:r w:rsidRPr="001F6320">
              <w:rPr>
                <w:rFonts w:ascii="Courier New" w:hAnsi="Courier New" w:cs="Courier New"/>
                <w:color w:val="000000" w:themeColor="text1"/>
                <w:sz w:val="24"/>
                <w:szCs w:val="24"/>
              </w:rPr>
              <w:t> </w:t>
            </w:r>
          </w:p>
          <w:p w14:paraId="452CD9D4" w14:textId="77777777" w:rsidR="001F6320" w:rsidRPr="001F6320" w:rsidRDefault="001F6320" w:rsidP="00D93979">
            <w:pPr>
              <w:spacing w:line="300" w:lineRule="atLeast"/>
              <w:textAlignment w:val="baseline"/>
              <w:rPr>
                <w:rFonts w:ascii="Courier New" w:hAnsi="Courier New" w:cs="Courier New"/>
                <w:color w:val="000000" w:themeColor="text1"/>
                <w:sz w:val="24"/>
                <w:szCs w:val="24"/>
              </w:rPr>
            </w:pPr>
            <w:r w:rsidRPr="001F6320">
              <w:rPr>
                <w:rStyle w:val="HTMLCode"/>
                <w:rFonts w:eastAsia="Calibri"/>
                <w:color w:val="000000" w:themeColor="text1"/>
                <w:sz w:val="24"/>
                <w:szCs w:val="24"/>
                <w:bdr w:val="none" w:sz="0" w:space="0" w:color="auto" w:frame="1"/>
              </w:rPr>
              <w:t>  // Copy input into email converting ";" to " "</w:t>
            </w:r>
          </w:p>
          <w:p w14:paraId="64AD7B45" w14:textId="77777777" w:rsidR="001F6320" w:rsidRPr="001F6320" w:rsidRDefault="001F6320" w:rsidP="00D93979">
            <w:pPr>
              <w:spacing w:line="300" w:lineRule="atLeast"/>
              <w:textAlignment w:val="baseline"/>
              <w:rPr>
                <w:rFonts w:ascii="Courier New" w:hAnsi="Courier New" w:cs="Courier New"/>
                <w:color w:val="000000" w:themeColor="text1"/>
                <w:sz w:val="24"/>
                <w:szCs w:val="24"/>
              </w:rPr>
            </w:pPr>
            <w:r w:rsidRPr="001F6320">
              <w:rPr>
                <w:rStyle w:val="HTMLCode"/>
                <w:rFonts w:eastAsia="Calibri"/>
                <w:color w:val="000000" w:themeColor="text1"/>
                <w:sz w:val="24"/>
                <w:szCs w:val="24"/>
                <w:bdr w:val="none" w:sz="0" w:space="0" w:color="auto" w:frame="1"/>
              </w:rPr>
              <w:t>  </w:t>
            </w:r>
            <w:proofErr w:type="gramStart"/>
            <w:r w:rsidRPr="001F6320">
              <w:rPr>
                <w:rStyle w:val="HTMLCode"/>
                <w:rFonts w:eastAsia="Calibri"/>
                <w:color w:val="000000" w:themeColor="text1"/>
                <w:sz w:val="24"/>
                <w:szCs w:val="24"/>
                <w:bdr w:val="none" w:sz="0" w:space="0" w:color="auto" w:frame="1"/>
              </w:rPr>
              <w:t>std::string::</w:t>
            </w:r>
            <w:proofErr w:type="gramEnd"/>
            <w:r w:rsidRPr="001F6320">
              <w:rPr>
                <w:rStyle w:val="HTMLCode"/>
                <w:rFonts w:eastAsia="Calibri"/>
                <w:color w:val="000000" w:themeColor="text1"/>
                <w:sz w:val="24"/>
                <w:szCs w:val="24"/>
                <w:bdr w:val="none" w:sz="0" w:space="0" w:color="auto" w:frame="1"/>
              </w:rPr>
              <w:t xml:space="preserve">iterator loc = </w:t>
            </w:r>
            <w:proofErr w:type="spellStart"/>
            <w:proofErr w:type="gramStart"/>
            <w:r w:rsidRPr="001F6320">
              <w:rPr>
                <w:rStyle w:val="HTMLCode"/>
                <w:rFonts w:eastAsia="Calibri"/>
                <w:color w:val="000000" w:themeColor="text1"/>
                <w:sz w:val="24"/>
                <w:szCs w:val="24"/>
                <w:bdr w:val="none" w:sz="0" w:space="0" w:color="auto" w:frame="1"/>
              </w:rPr>
              <w:t>email.begin</w:t>
            </w:r>
            <w:proofErr w:type="spellEnd"/>
            <w:proofErr w:type="gramEnd"/>
            <w:r w:rsidRPr="001F6320">
              <w:rPr>
                <w:rStyle w:val="HTMLCode"/>
                <w:rFonts w:eastAsia="Calibri"/>
                <w:color w:val="000000" w:themeColor="text1"/>
                <w:sz w:val="24"/>
                <w:szCs w:val="24"/>
                <w:bdr w:val="none" w:sz="0" w:space="0" w:color="auto" w:frame="1"/>
              </w:rPr>
              <w:t>();</w:t>
            </w:r>
          </w:p>
          <w:p w14:paraId="6E5EFD6D" w14:textId="77777777" w:rsidR="001F6320" w:rsidRPr="001F6320" w:rsidRDefault="001F6320" w:rsidP="00D93979">
            <w:pPr>
              <w:spacing w:line="300" w:lineRule="atLeast"/>
              <w:textAlignment w:val="baseline"/>
              <w:rPr>
                <w:rFonts w:ascii="Courier New" w:hAnsi="Courier New" w:cs="Courier New"/>
                <w:color w:val="000000" w:themeColor="text1"/>
                <w:sz w:val="24"/>
                <w:szCs w:val="24"/>
              </w:rPr>
            </w:pPr>
            <w:r w:rsidRPr="001F6320">
              <w:rPr>
                <w:rStyle w:val="HTMLCode"/>
                <w:rFonts w:eastAsia="Calibri"/>
                <w:color w:val="000000" w:themeColor="text1"/>
                <w:sz w:val="24"/>
                <w:szCs w:val="24"/>
                <w:bdr w:val="none" w:sz="0" w:space="0" w:color="auto" w:frame="1"/>
              </w:rPr>
              <w:t>  </w:t>
            </w:r>
            <w:r w:rsidRPr="001F6320">
              <w:rPr>
                <w:rStyle w:val="HTMLCode"/>
                <w:rFonts w:eastAsia="Calibri"/>
                <w:b/>
                <w:bCs/>
                <w:color w:val="000000" w:themeColor="text1"/>
                <w:sz w:val="24"/>
                <w:szCs w:val="24"/>
                <w:bdr w:val="none" w:sz="0" w:space="0" w:color="auto" w:frame="1"/>
              </w:rPr>
              <w:t>for</w:t>
            </w:r>
            <w:r w:rsidRPr="001F6320">
              <w:rPr>
                <w:rFonts w:ascii="Courier New" w:hAnsi="Courier New" w:cs="Courier New"/>
                <w:color w:val="000000" w:themeColor="text1"/>
                <w:sz w:val="24"/>
                <w:szCs w:val="24"/>
              </w:rPr>
              <w:t> </w:t>
            </w:r>
            <w:r w:rsidRPr="001F6320">
              <w:rPr>
                <w:rStyle w:val="HTMLCode"/>
                <w:rFonts w:eastAsia="Calibri"/>
                <w:color w:val="000000" w:themeColor="text1"/>
                <w:sz w:val="24"/>
                <w:szCs w:val="24"/>
                <w:bdr w:val="none" w:sz="0" w:space="0" w:color="auto" w:frame="1"/>
              </w:rPr>
              <w:t xml:space="preserve">(auto </w:t>
            </w:r>
            <w:proofErr w:type="spellStart"/>
            <w:r w:rsidRPr="001F6320">
              <w:rPr>
                <w:rStyle w:val="HTMLCode"/>
                <w:rFonts w:eastAsia="Calibri"/>
                <w:color w:val="000000" w:themeColor="text1"/>
                <w:sz w:val="24"/>
                <w:szCs w:val="24"/>
                <w:bdr w:val="none" w:sz="0" w:space="0" w:color="auto" w:frame="1"/>
              </w:rPr>
              <w:t>i</w:t>
            </w:r>
            <w:proofErr w:type="spellEnd"/>
            <w:r w:rsidRPr="001F6320">
              <w:rPr>
                <w:rStyle w:val="HTMLCode"/>
                <w:rFonts w:eastAsia="Calibri"/>
                <w:color w:val="000000" w:themeColor="text1"/>
                <w:sz w:val="24"/>
                <w:szCs w:val="24"/>
                <w:bdr w:val="none" w:sz="0" w:space="0" w:color="auto" w:frame="1"/>
              </w:rPr>
              <w:t xml:space="preserve"> = </w:t>
            </w:r>
            <w:proofErr w:type="spellStart"/>
            <w:proofErr w:type="gramStart"/>
            <w:r w:rsidRPr="001F6320">
              <w:rPr>
                <w:rStyle w:val="HTMLCode"/>
                <w:rFonts w:eastAsia="Calibri"/>
                <w:color w:val="000000" w:themeColor="text1"/>
                <w:sz w:val="24"/>
                <w:szCs w:val="24"/>
                <w:bdr w:val="none" w:sz="0" w:space="0" w:color="auto" w:frame="1"/>
              </w:rPr>
              <w:t>input.begin</w:t>
            </w:r>
            <w:proofErr w:type="spellEnd"/>
            <w:proofErr w:type="gramEnd"/>
            <w:r w:rsidRPr="001F6320">
              <w:rPr>
                <w:rStyle w:val="HTMLCode"/>
                <w:rFonts w:eastAsia="Calibri"/>
                <w:color w:val="000000" w:themeColor="text1"/>
                <w:sz w:val="24"/>
                <w:szCs w:val="24"/>
                <w:bdr w:val="none" w:sz="0" w:space="0" w:color="auto" w:frame="1"/>
              </w:rPr>
              <w:t xml:space="preserve">(), e = </w:t>
            </w:r>
            <w:proofErr w:type="spellStart"/>
            <w:proofErr w:type="gramStart"/>
            <w:r w:rsidRPr="001F6320">
              <w:rPr>
                <w:rStyle w:val="HTMLCode"/>
                <w:rFonts w:eastAsia="Calibri"/>
                <w:color w:val="000000" w:themeColor="text1"/>
                <w:sz w:val="24"/>
                <w:szCs w:val="24"/>
                <w:bdr w:val="none" w:sz="0" w:space="0" w:color="auto" w:frame="1"/>
              </w:rPr>
              <w:t>input.end</w:t>
            </w:r>
            <w:proofErr w:type="spellEnd"/>
            <w:r w:rsidRPr="001F6320">
              <w:rPr>
                <w:rStyle w:val="HTMLCode"/>
                <w:rFonts w:eastAsia="Calibri"/>
                <w:color w:val="000000" w:themeColor="text1"/>
                <w:sz w:val="24"/>
                <w:szCs w:val="24"/>
                <w:bdr w:val="none" w:sz="0" w:space="0" w:color="auto" w:frame="1"/>
              </w:rPr>
              <w:t>(</w:t>
            </w:r>
            <w:proofErr w:type="gramEnd"/>
            <w:r w:rsidRPr="001F6320">
              <w:rPr>
                <w:rStyle w:val="HTMLCode"/>
                <w:rFonts w:eastAsia="Calibri"/>
                <w:color w:val="000000" w:themeColor="text1"/>
                <w:sz w:val="24"/>
                <w:szCs w:val="24"/>
                <w:bdr w:val="none" w:sz="0" w:space="0" w:color="auto" w:frame="1"/>
              </w:rPr>
              <w:t xml:space="preserve">); </w:t>
            </w:r>
            <w:proofErr w:type="gramStart"/>
            <w:r w:rsidRPr="001F6320">
              <w:rPr>
                <w:rStyle w:val="HTMLCode"/>
                <w:rFonts w:eastAsia="Calibri"/>
                <w:color w:val="000000" w:themeColor="text1"/>
                <w:sz w:val="24"/>
                <w:szCs w:val="24"/>
                <w:bdr w:val="none" w:sz="0" w:space="0" w:color="auto" w:frame="1"/>
              </w:rPr>
              <w:t>i !</w:t>
            </w:r>
            <w:proofErr w:type="gramEnd"/>
            <w:r w:rsidRPr="001F6320">
              <w:rPr>
                <w:rStyle w:val="HTMLCode"/>
                <w:rFonts w:eastAsia="Calibri"/>
                <w:color w:val="000000" w:themeColor="text1"/>
                <w:sz w:val="24"/>
                <w:szCs w:val="24"/>
                <w:bdr w:val="none" w:sz="0" w:space="0" w:color="auto" w:frame="1"/>
              </w:rPr>
              <w:t>= e; ++</w:t>
            </w:r>
            <w:proofErr w:type="spellStart"/>
            <w:r w:rsidRPr="001F6320">
              <w:rPr>
                <w:rStyle w:val="HTMLCode"/>
                <w:rFonts w:eastAsia="Calibri"/>
                <w:color w:val="000000" w:themeColor="text1"/>
                <w:sz w:val="24"/>
                <w:szCs w:val="24"/>
                <w:bdr w:val="none" w:sz="0" w:space="0" w:color="auto" w:frame="1"/>
              </w:rPr>
              <w:t>i</w:t>
            </w:r>
            <w:proofErr w:type="spellEnd"/>
            <w:r w:rsidRPr="001F6320">
              <w:rPr>
                <w:rStyle w:val="HTMLCode"/>
                <w:rFonts w:eastAsia="Calibri"/>
                <w:color w:val="000000" w:themeColor="text1"/>
                <w:sz w:val="24"/>
                <w:szCs w:val="24"/>
                <w:bdr w:val="none" w:sz="0" w:space="0" w:color="auto" w:frame="1"/>
              </w:rPr>
              <w:t>, ++loc) {</w:t>
            </w:r>
          </w:p>
          <w:p w14:paraId="4D2D2600" w14:textId="77777777" w:rsidR="001F6320" w:rsidRPr="001F6320" w:rsidRDefault="001F6320" w:rsidP="00D93979">
            <w:pPr>
              <w:spacing w:line="300" w:lineRule="atLeast"/>
              <w:textAlignment w:val="baseline"/>
              <w:rPr>
                <w:rFonts w:ascii="Courier New" w:hAnsi="Courier New" w:cs="Courier New"/>
                <w:color w:val="000000" w:themeColor="text1"/>
                <w:sz w:val="24"/>
                <w:szCs w:val="24"/>
              </w:rPr>
            </w:pPr>
            <w:r w:rsidRPr="001F6320">
              <w:rPr>
                <w:rStyle w:val="HTMLCode"/>
                <w:rFonts w:eastAsia="Calibri"/>
                <w:color w:val="000000" w:themeColor="text1"/>
                <w:sz w:val="24"/>
                <w:szCs w:val="24"/>
                <w:bdr w:val="none" w:sz="0" w:space="0" w:color="auto" w:frame="1"/>
              </w:rPr>
              <w:t xml:space="preserve">    loc = </w:t>
            </w:r>
            <w:proofErr w:type="spellStart"/>
            <w:proofErr w:type="gramStart"/>
            <w:r w:rsidRPr="001F6320">
              <w:rPr>
                <w:rStyle w:val="HTMLCode"/>
                <w:rFonts w:eastAsia="Calibri"/>
                <w:color w:val="000000" w:themeColor="text1"/>
                <w:sz w:val="24"/>
                <w:szCs w:val="24"/>
                <w:bdr w:val="none" w:sz="0" w:space="0" w:color="auto" w:frame="1"/>
              </w:rPr>
              <w:t>email.insert</w:t>
            </w:r>
            <w:proofErr w:type="spellEnd"/>
            <w:proofErr w:type="gramEnd"/>
            <w:r w:rsidRPr="001F6320">
              <w:rPr>
                <w:rStyle w:val="HTMLCode"/>
                <w:rFonts w:eastAsia="Calibri"/>
                <w:color w:val="000000" w:themeColor="text1"/>
                <w:sz w:val="24"/>
                <w:szCs w:val="24"/>
                <w:bdr w:val="none" w:sz="0" w:space="0" w:color="auto" w:frame="1"/>
              </w:rPr>
              <w:t>(loc, *</w:t>
            </w:r>
            <w:proofErr w:type="spellStart"/>
            <w:proofErr w:type="gramStart"/>
            <w:r w:rsidRPr="001F6320">
              <w:rPr>
                <w:rStyle w:val="HTMLCode"/>
                <w:rFonts w:eastAsia="Calibri"/>
                <w:color w:val="000000" w:themeColor="text1"/>
                <w:sz w:val="24"/>
                <w:szCs w:val="24"/>
                <w:bdr w:val="none" w:sz="0" w:space="0" w:color="auto" w:frame="1"/>
              </w:rPr>
              <w:t>i</w:t>
            </w:r>
            <w:proofErr w:type="spellEnd"/>
            <w:r w:rsidRPr="001F6320">
              <w:rPr>
                <w:rStyle w:val="HTMLCode"/>
                <w:rFonts w:eastAsia="Calibri"/>
                <w:color w:val="000000" w:themeColor="text1"/>
                <w:sz w:val="24"/>
                <w:szCs w:val="24"/>
                <w:bdr w:val="none" w:sz="0" w:space="0" w:color="auto" w:frame="1"/>
              </w:rPr>
              <w:t xml:space="preserve"> !</w:t>
            </w:r>
            <w:proofErr w:type="gramEnd"/>
            <w:r w:rsidRPr="001F6320">
              <w:rPr>
                <w:rStyle w:val="HTMLCode"/>
                <w:rFonts w:eastAsia="Calibri"/>
                <w:color w:val="000000" w:themeColor="text1"/>
                <w:sz w:val="24"/>
                <w:szCs w:val="24"/>
                <w:bdr w:val="none" w:sz="0" w:space="0" w:color="auto" w:frame="1"/>
              </w:rPr>
              <w:t>= ';</w:t>
            </w:r>
            <w:proofErr w:type="gramStart"/>
            <w:r w:rsidRPr="001F6320">
              <w:rPr>
                <w:rStyle w:val="HTMLCode"/>
                <w:rFonts w:eastAsia="Calibri"/>
                <w:color w:val="000000" w:themeColor="text1"/>
                <w:sz w:val="24"/>
                <w:szCs w:val="24"/>
                <w:bdr w:val="none" w:sz="0" w:space="0" w:color="auto" w:frame="1"/>
              </w:rPr>
              <w:t>'</w:t>
            </w:r>
            <w:r w:rsidRPr="001F6320">
              <w:rPr>
                <w:rFonts w:ascii="Courier New" w:hAnsi="Courier New" w:cs="Courier New"/>
                <w:color w:val="000000" w:themeColor="text1"/>
                <w:sz w:val="24"/>
                <w:szCs w:val="24"/>
              </w:rPr>
              <w:t> </w:t>
            </w:r>
            <w:r w:rsidRPr="001F6320">
              <w:rPr>
                <w:rStyle w:val="HTMLCode"/>
                <w:rFonts w:eastAsia="Calibri"/>
                <w:color w:val="000000" w:themeColor="text1"/>
                <w:sz w:val="24"/>
                <w:szCs w:val="24"/>
                <w:bdr w:val="none" w:sz="0" w:space="0" w:color="auto" w:frame="1"/>
              </w:rPr>
              <w:t>?</w:t>
            </w:r>
            <w:proofErr w:type="gramEnd"/>
            <w:r w:rsidRPr="001F6320">
              <w:rPr>
                <w:rStyle w:val="HTMLCode"/>
                <w:rFonts w:eastAsia="Calibri"/>
                <w:color w:val="000000" w:themeColor="text1"/>
                <w:sz w:val="24"/>
                <w:szCs w:val="24"/>
                <w:bdr w:val="none" w:sz="0" w:space="0" w:color="auto" w:frame="1"/>
              </w:rPr>
              <w:t xml:space="preserve"> *</w:t>
            </w:r>
            <w:proofErr w:type="spellStart"/>
            <w:proofErr w:type="gramStart"/>
            <w:r w:rsidRPr="001F6320">
              <w:rPr>
                <w:rStyle w:val="HTMLCode"/>
                <w:rFonts w:eastAsia="Calibri"/>
                <w:color w:val="000000" w:themeColor="text1"/>
                <w:sz w:val="24"/>
                <w:szCs w:val="24"/>
                <w:bdr w:val="none" w:sz="0" w:space="0" w:color="auto" w:frame="1"/>
              </w:rPr>
              <w:t>i</w:t>
            </w:r>
            <w:proofErr w:type="spellEnd"/>
            <w:r w:rsidRPr="001F6320">
              <w:rPr>
                <w:rStyle w:val="HTMLCode"/>
                <w:rFonts w:eastAsia="Calibri"/>
                <w:color w:val="000000" w:themeColor="text1"/>
                <w:sz w:val="24"/>
                <w:szCs w:val="24"/>
                <w:bdr w:val="none" w:sz="0" w:space="0" w:color="auto" w:frame="1"/>
              </w:rPr>
              <w:t xml:space="preserve"> :</w:t>
            </w:r>
            <w:proofErr w:type="gramEnd"/>
            <w:r w:rsidRPr="001F6320">
              <w:rPr>
                <w:rStyle w:val="HTMLCode"/>
                <w:rFonts w:eastAsia="Calibri"/>
                <w:color w:val="000000" w:themeColor="text1"/>
                <w:sz w:val="24"/>
                <w:szCs w:val="24"/>
                <w:bdr w:val="none" w:sz="0" w:space="0" w:color="auto" w:frame="1"/>
              </w:rPr>
              <w:t> ' ');</w:t>
            </w:r>
          </w:p>
          <w:p w14:paraId="58179AF3" w14:textId="77777777" w:rsidR="001F6320" w:rsidRPr="001F6320" w:rsidRDefault="001F6320" w:rsidP="00D93979">
            <w:pPr>
              <w:spacing w:line="300" w:lineRule="atLeast"/>
              <w:textAlignment w:val="baseline"/>
              <w:rPr>
                <w:rFonts w:ascii="Courier New" w:hAnsi="Courier New" w:cs="Courier New"/>
                <w:color w:val="000000" w:themeColor="text1"/>
                <w:sz w:val="24"/>
                <w:szCs w:val="24"/>
              </w:rPr>
            </w:pPr>
            <w:r w:rsidRPr="001F6320">
              <w:rPr>
                <w:rStyle w:val="HTMLCode"/>
                <w:rFonts w:eastAsia="Calibri"/>
                <w:color w:val="000000" w:themeColor="text1"/>
                <w:sz w:val="24"/>
                <w:szCs w:val="24"/>
                <w:bdr w:val="none" w:sz="0" w:space="0" w:color="auto" w:frame="1"/>
              </w:rPr>
              <w:t>  }</w:t>
            </w:r>
          </w:p>
          <w:p w14:paraId="5286DB6F" w14:textId="4C6AEA7D" w:rsidR="00F72634" w:rsidRDefault="001F6320" w:rsidP="00D93979">
            <w:r w:rsidRPr="001F6320">
              <w:rPr>
                <w:rStyle w:val="HTMLCode"/>
                <w:rFonts w:eastAsia="Calibri"/>
                <w:color w:val="000000" w:themeColor="text1"/>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CFCB685" w:rsidR="00B475A1" w:rsidRDefault="00B475A1" w:rsidP="00F51FA8">
            <w:pPr>
              <w:pBdr>
                <w:top w:val="nil"/>
                <w:left w:val="nil"/>
                <w:bottom w:val="nil"/>
                <w:right w:val="nil"/>
                <w:between w:val="nil"/>
              </w:pBdr>
            </w:pPr>
            <w:r>
              <w:rPr>
                <w:b/>
              </w:rPr>
              <w:t>Principles(s):</w:t>
            </w:r>
            <w:r>
              <w:t xml:space="preserve"> </w:t>
            </w:r>
            <w:r w:rsidR="00F95140">
              <w:t>This standard falls beneath the principle “Adopt a Secure Coding Standard”</w:t>
            </w:r>
            <w:r w:rsidR="00F37884">
              <w:t xml:space="preserve"> (Principle 10)</w:t>
            </w:r>
            <w:r w:rsidR="00F95140">
              <w:t xml:space="preserve"> because use of an invalid pointer is poor practice and can cause unexpected behavior.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21C1A4F" w:rsidR="00B475A1" w:rsidRDefault="00DE57C6" w:rsidP="00F51FA8">
            <w:pPr>
              <w:jc w:val="center"/>
            </w:pPr>
            <w:r>
              <w:t>High (3)</w:t>
            </w:r>
          </w:p>
        </w:tc>
        <w:tc>
          <w:tcPr>
            <w:tcW w:w="1341" w:type="dxa"/>
            <w:shd w:val="clear" w:color="auto" w:fill="auto"/>
          </w:tcPr>
          <w:p w14:paraId="5C1BDC13" w14:textId="00EA6E70" w:rsidR="00B475A1" w:rsidRDefault="00DE57C6" w:rsidP="00F51FA8">
            <w:pPr>
              <w:jc w:val="center"/>
            </w:pPr>
            <w:r>
              <w:t>Probable (2)</w:t>
            </w:r>
          </w:p>
        </w:tc>
        <w:tc>
          <w:tcPr>
            <w:tcW w:w="4021" w:type="dxa"/>
            <w:shd w:val="clear" w:color="auto" w:fill="auto"/>
          </w:tcPr>
          <w:p w14:paraId="33D6ABC8" w14:textId="6762E4A6" w:rsidR="00B475A1" w:rsidRDefault="00DE57C6" w:rsidP="00F51FA8">
            <w:pPr>
              <w:jc w:val="center"/>
            </w:pPr>
            <w:r>
              <w:t>High (1)</w:t>
            </w:r>
          </w:p>
        </w:tc>
        <w:tc>
          <w:tcPr>
            <w:tcW w:w="1807" w:type="dxa"/>
            <w:shd w:val="clear" w:color="auto" w:fill="auto"/>
          </w:tcPr>
          <w:p w14:paraId="4D88F132" w14:textId="037C5C1A" w:rsidR="00B475A1" w:rsidRDefault="00EC6CFA" w:rsidP="00F51FA8">
            <w:pPr>
              <w:jc w:val="center"/>
            </w:pPr>
            <w:r>
              <w:t>Medium (6)</w:t>
            </w:r>
          </w:p>
        </w:tc>
        <w:tc>
          <w:tcPr>
            <w:tcW w:w="1805" w:type="dxa"/>
            <w:shd w:val="clear" w:color="auto" w:fill="auto"/>
          </w:tcPr>
          <w:p w14:paraId="1999E754" w14:textId="07705D3A" w:rsidR="00B475A1" w:rsidRDefault="00A17FB5"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ECCC4AF" w:rsidR="00B475A1" w:rsidRDefault="00EC6CFA" w:rsidP="00F51FA8">
            <w:pPr>
              <w:jc w:val="center"/>
            </w:pPr>
            <w:proofErr w:type="spellStart"/>
            <w:r>
              <w:t>CodeSonar</w:t>
            </w:r>
            <w:proofErr w:type="spellEnd"/>
          </w:p>
        </w:tc>
        <w:tc>
          <w:tcPr>
            <w:tcW w:w="1341" w:type="dxa"/>
            <w:shd w:val="clear" w:color="auto" w:fill="auto"/>
          </w:tcPr>
          <w:p w14:paraId="6692C9F4" w14:textId="42B5B090" w:rsidR="00B475A1" w:rsidRDefault="00EC6CFA" w:rsidP="00F51FA8">
            <w:pPr>
              <w:jc w:val="center"/>
            </w:pPr>
            <w:r>
              <w:t>9.1p0</w:t>
            </w:r>
          </w:p>
        </w:tc>
        <w:tc>
          <w:tcPr>
            <w:tcW w:w="4021" w:type="dxa"/>
            <w:shd w:val="clear" w:color="auto" w:fill="auto"/>
          </w:tcPr>
          <w:p w14:paraId="285A8AFB" w14:textId="13511800" w:rsidR="00B475A1" w:rsidRDefault="00EC6CFA" w:rsidP="00F51FA8">
            <w:pPr>
              <w:jc w:val="center"/>
            </w:pPr>
            <w:r>
              <w:t>ALLOC.UAF</w:t>
            </w:r>
          </w:p>
        </w:tc>
        <w:tc>
          <w:tcPr>
            <w:tcW w:w="3611" w:type="dxa"/>
            <w:shd w:val="clear" w:color="auto" w:fill="auto"/>
          </w:tcPr>
          <w:p w14:paraId="349283E5" w14:textId="103C9F4E" w:rsidR="00B475A1" w:rsidRDefault="00EC6CFA" w:rsidP="00F51FA8">
            <w:pPr>
              <w:jc w:val="center"/>
            </w:pPr>
            <w:r>
              <w:t xml:space="preserve">Ensures the use of valid </w:t>
            </w:r>
            <w:r w:rsidRPr="00EC6CFA">
              <w:t xml:space="preserve">references, pointers, and iterators to reference elements of a </w:t>
            </w:r>
            <w:proofErr w:type="spellStart"/>
            <w:r w:rsidRPr="00EC6CFA">
              <w:t>basic_string</w:t>
            </w:r>
            <w:proofErr w:type="spellEnd"/>
            <w:r>
              <w:t>.</w:t>
            </w:r>
          </w:p>
        </w:tc>
      </w:tr>
      <w:tr w:rsidR="00EC6CFA" w14:paraId="7AA5E633" w14:textId="77777777" w:rsidTr="00001F14">
        <w:trPr>
          <w:trHeight w:val="460"/>
        </w:trPr>
        <w:tc>
          <w:tcPr>
            <w:tcW w:w="1807" w:type="dxa"/>
            <w:shd w:val="clear" w:color="auto" w:fill="auto"/>
          </w:tcPr>
          <w:p w14:paraId="376F0530" w14:textId="45614563" w:rsidR="00EC6CFA" w:rsidRDefault="00EC6CFA" w:rsidP="00F51FA8">
            <w:pPr>
              <w:jc w:val="center"/>
            </w:pPr>
            <w:r>
              <w:t>Helix QAC</w:t>
            </w:r>
          </w:p>
        </w:tc>
        <w:tc>
          <w:tcPr>
            <w:tcW w:w="1341" w:type="dxa"/>
            <w:shd w:val="clear" w:color="auto" w:fill="auto"/>
          </w:tcPr>
          <w:p w14:paraId="3926CC78" w14:textId="1853A4B3" w:rsidR="00EC6CFA" w:rsidRDefault="00EC6CFA" w:rsidP="00F51FA8">
            <w:pPr>
              <w:jc w:val="center"/>
            </w:pPr>
            <w:r>
              <w:t>2025.2</w:t>
            </w:r>
          </w:p>
        </w:tc>
        <w:tc>
          <w:tcPr>
            <w:tcW w:w="4021" w:type="dxa"/>
            <w:shd w:val="clear" w:color="auto" w:fill="auto"/>
          </w:tcPr>
          <w:p w14:paraId="207EDCC1" w14:textId="40F7EDB1" w:rsidR="00EC6CFA" w:rsidRDefault="00EC6CFA" w:rsidP="00F51FA8">
            <w:pPr>
              <w:jc w:val="center"/>
            </w:pPr>
            <w:r w:rsidRPr="00EC6CFA">
              <w:t>DF4746, DF4747, DF4748, DF4749</w:t>
            </w:r>
          </w:p>
        </w:tc>
        <w:tc>
          <w:tcPr>
            <w:tcW w:w="3611" w:type="dxa"/>
            <w:shd w:val="clear" w:color="auto" w:fill="auto"/>
          </w:tcPr>
          <w:p w14:paraId="3DE7A4B1" w14:textId="2B4D1F4B" w:rsidR="00EC6CFA" w:rsidRDefault="00EC6CFA" w:rsidP="00F51FA8">
            <w:pPr>
              <w:jc w:val="center"/>
            </w:pPr>
            <w:r w:rsidRPr="00EC6CFA">
              <w:t xml:space="preserve">Ensures the use of valid references, pointers, and iterators to reference elements of a </w:t>
            </w:r>
            <w:proofErr w:type="spellStart"/>
            <w:r w:rsidRPr="00EC6CFA">
              <w:t>basic_string</w:t>
            </w:r>
            <w:proofErr w:type="spellEnd"/>
            <w:r>
              <w:t>.</w:t>
            </w:r>
          </w:p>
        </w:tc>
      </w:tr>
      <w:tr w:rsidR="00B475A1" w14:paraId="21077E8E" w14:textId="77777777" w:rsidTr="00001F14">
        <w:trPr>
          <w:trHeight w:val="460"/>
        </w:trPr>
        <w:tc>
          <w:tcPr>
            <w:tcW w:w="1807" w:type="dxa"/>
            <w:shd w:val="clear" w:color="auto" w:fill="auto"/>
          </w:tcPr>
          <w:p w14:paraId="27D17B6B" w14:textId="6B7F56AB" w:rsidR="00B475A1" w:rsidRDefault="00EC6CFA" w:rsidP="00F51FA8">
            <w:pPr>
              <w:jc w:val="center"/>
            </w:pPr>
            <w:proofErr w:type="spellStart"/>
            <w:r w:rsidRPr="00EC6CFA">
              <w:t>Parasoft</w:t>
            </w:r>
            <w:proofErr w:type="spellEnd"/>
            <w:r w:rsidRPr="00EC6CFA">
              <w:t xml:space="preserve"> C/C++test</w:t>
            </w:r>
          </w:p>
        </w:tc>
        <w:tc>
          <w:tcPr>
            <w:tcW w:w="1341" w:type="dxa"/>
            <w:shd w:val="clear" w:color="auto" w:fill="auto"/>
          </w:tcPr>
          <w:p w14:paraId="2A788F9D" w14:textId="4DFF5905" w:rsidR="00B475A1" w:rsidRDefault="00EC6CFA" w:rsidP="00F51FA8">
            <w:pPr>
              <w:jc w:val="center"/>
            </w:pPr>
            <w:r>
              <w:t>2024.2</w:t>
            </w:r>
          </w:p>
        </w:tc>
        <w:tc>
          <w:tcPr>
            <w:tcW w:w="4021" w:type="dxa"/>
            <w:shd w:val="clear" w:color="auto" w:fill="auto"/>
          </w:tcPr>
          <w:p w14:paraId="6E2A4868" w14:textId="4FED3176" w:rsidR="00B475A1" w:rsidRDefault="00EC6CFA" w:rsidP="00F51FA8">
            <w:pPr>
              <w:jc w:val="center"/>
              <w:rPr>
                <w:u w:val="single"/>
              </w:rPr>
            </w:pPr>
            <w:r w:rsidRPr="00EC6CFA">
              <w:rPr>
                <w:u w:val="single"/>
              </w:rPr>
              <w:t>CERT_CPP-STR52-a</w:t>
            </w:r>
          </w:p>
        </w:tc>
        <w:tc>
          <w:tcPr>
            <w:tcW w:w="3611" w:type="dxa"/>
            <w:shd w:val="clear" w:color="auto" w:fill="auto"/>
          </w:tcPr>
          <w:p w14:paraId="6728BDD5" w14:textId="48B63D2A" w:rsidR="00B475A1" w:rsidRDefault="00EC6CFA" w:rsidP="00F51FA8">
            <w:pPr>
              <w:jc w:val="center"/>
            </w:pPr>
            <w:r>
              <w:t>Ensures the use of</w:t>
            </w:r>
            <w:r w:rsidRPr="00EC6CFA">
              <w:t xml:space="preserve"> valid references, pointers, and iterators to reference elements of a </w:t>
            </w:r>
            <w:proofErr w:type="spellStart"/>
            <w:r w:rsidRPr="00EC6CFA">
              <w:t>basic_string</w:t>
            </w:r>
            <w:proofErr w:type="spellEnd"/>
            <w:r>
              <w:t>.</w:t>
            </w:r>
          </w:p>
        </w:tc>
      </w:tr>
      <w:tr w:rsidR="00B475A1" w14:paraId="4771F374" w14:textId="77777777" w:rsidTr="00001F14">
        <w:trPr>
          <w:trHeight w:val="460"/>
        </w:trPr>
        <w:tc>
          <w:tcPr>
            <w:tcW w:w="1807" w:type="dxa"/>
            <w:shd w:val="clear" w:color="auto" w:fill="auto"/>
          </w:tcPr>
          <w:p w14:paraId="7E6AC12A" w14:textId="37D1846B" w:rsidR="00B475A1" w:rsidRDefault="00EC6CFA" w:rsidP="00F51FA8">
            <w:pPr>
              <w:jc w:val="center"/>
            </w:pPr>
            <w:r w:rsidRPr="00EC6CFA">
              <w:t>Security Reviewer - Static Reviewer</w:t>
            </w:r>
          </w:p>
        </w:tc>
        <w:tc>
          <w:tcPr>
            <w:tcW w:w="1341" w:type="dxa"/>
            <w:shd w:val="clear" w:color="auto" w:fill="auto"/>
          </w:tcPr>
          <w:p w14:paraId="608161A4" w14:textId="3B9AE3B0" w:rsidR="00B475A1" w:rsidRDefault="00EC6CFA" w:rsidP="00F51FA8">
            <w:pPr>
              <w:jc w:val="center"/>
            </w:pPr>
            <w:r>
              <w:t>6.02</w:t>
            </w:r>
          </w:p>
        </w:tc>
        <w:tc>
          <w:tcPr>
            <w:tcW w:w="4021" w:type="dxa"/>
            <w:shd w:val="clear" w:color="auto" w:fill="auto"/>
          </w:tcPr>
          <w:p w14:paraId="5E8BB44E" w14:textId="542E77B0" w:rsidR="00B475A1" w:rsidRDefault="00EC6CFA" w:rsidP="00F51FA8">
            <w:pPr>
              <w:jc w:val="center"/>
              <w:rPr>
                <w:u w:val="single"/>
              </w:rPr>
            </w:pPr>
            <w:r>
              <w:t>C24</w:t>
            </w:r>
          </w:p>
        </w:tc>
        <w:tc>
          <w:tcPr>
            <w:tcW w:w="3611" w:type="dxa"/>
            <w:shd w:val="clear" w:color="auto" w:fill="auto"/>
          </w:tcPr>
          <w:p w14:paraId="30910B79" w14:textId="73075581" w:rsidR="00B475A1" w:rsidRDefault="00EC6CFA" w:rsidP="00F51FA8">
            <w:pPr>
              <w:jc w:val="center"/>
            </w:pPr>
            <w:r w:rsidRPr="00EC6CFA">
              <w:t xml:space="preserve">Ensures the use of valid references, pointers, and iterators to reference elements of a </w:t>
            </w:r>
            <w:proofErr w:type="spellStart"/>
            <w:r w:rsidRPr="00EC6CFA">
              <w:t>basic_string</w:t>
            </w:r>
            <w:proofErr w:type="spellEnd"/>
            <w:r w:rsidRPr="00EC6CFA">
              <w:t>.</w:t>
            </w:r>
          </w:p>
        </w:tc>
      </w:tr>
    </w:tbl>
    <w:p w14:paraId="13870BAC" w14:textId="6DEBC8A5" w:rsidR="00021085" w:rsidRPr="00A57888" w:rsidRDefault="00021085" w:rsidP="00021085">
      <w:pPr>
        <w:jc w:val="center"/>
      </w:pPr>
      <w:r>
        <w:t>Source for this standard: (</w:t>
      </w:r>
      <w:r w:rsidRPr="00A57888">
        <w:t>Mariani,</w:t>
      </w:r>
      <w:r>
        <w:t xml:space="preserve"> </w:t>
      </w:r>
      <w:r w:rsidRPr="00A57888">
        <w:t>2025</w:t>
      </w:r>
      <w:r>
        <w:t>b</w:t>
      </w:r>
      <w:r w:rsidRPr="00A57888">
        <w:t xml:space="preserve">). </w:t>
      </w:r>
    </w:p>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8952316" w:rsidR="00381847" w:rsidRDefault="00D93979">
            <w:pPr>
              <w:jc w:val="center"/>
            </w:pPr>
            <w:r>
              <w:t>IDS</w:t>
            </w:r>
            <w:r w:rsidR="00E769D9">
              <w:t>-</w:t>
            </w:r>
            <w:r>
              <w:t>001</w:t>
            </w:r>
            <w:r w:rsidR="00E769D9">
              <w:t>-</w:t>
            </w:r>
            <w:r>
              <w:t>J</w:t>
            </w:r>
          </w:p>
        </w:tc>
        <w:tc>
          <w:tcPr>
            <w:tcW w:w="7632" w:type="dxa"/>
            <w:tcMar>
              <w:top w:w="100" w:type="dxa"/>
              <w:left w:w="100" w:type="dxa"/>
              <w:bottom w:w="100" w:type="dxa"/>
              <w:right w:w="100" w:type="dxa"/>
            </w:tcMar>
          </w:tcPr>
          <w:p w14:paraId="5D0F26FC" w14:textId="6652817B" w:rsidR="00381847" w:rsidRDefault="00D93979">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20F262F" w:rsidR="00F72634" w:rsidRDefault="00E40CDE" w:rsidP="0015146B">
            <w:r>
              <w:t xml:space="preserve">This noncompliant code uses </w:t>
            </w:r>
            <w:proofErr w:type="spellStart"/>
            <w:proofErr w:type="gramStart"/>
            <w:r>
              <w:t>java.sql.PrepareStatement</w:t>
            </w:r>
            <w:proofErr w:type="spellEnd"/>
            <w:proofErr w:type="gramEnd"/>
            <w:r>
              <w:t xml:space="preserve"> incorrectly and still allows a SQL injection attack by incorporating the unsanitized input arguments username and password into the prepared statement. </w:t>
            </w:r>
          </w:p>
        </w:tc>
      </w:tr>
      <w:tr w:rsidR="00F72634" w14:paraId="555F1178" w14:textId="77777777" w:rsidTr="00001F14">
        <w:trPr>
          <w:trHeight w:val="460"/>
        </w:trPr>
        <w:tc>
          <w:tcPr>
            <w:tcW w:w="10800" w:type="dxa"/>
            <w:tcMar>
              <w:top w:w="100" w:type="dxa"/>
              <w:left w:w="100" w:type="dxa"/>
              <w:bottom w:w="100" w:type="dxa"/>
              <w:right w:w="100" w:type="dxa"/>
            </w:tcMar>
          </w:tcPr>
          <w:p w14:paraId="123A1EF2"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b/>
                <w:bCs/>
                <w:sz w:val="24"/>
                <w:szCs w:val="24"/>
              </w:rPr>
              <w:t>import</w:t>
            </w:r>
            <w:r w:rsidRPr="00D93979">
              <w:rPr>
                <w:rFonts w:ascii="Courier New" w:hAnsi="Courier New" w:cs="Courier New"/>
                <w:sz w:val="24"/>
                <w:szCs w:val="24"/>
              </w:rPr>
              <w:t> </w:t>
            </w:r>
            <w:proofErr w:type="spellStart"/>
            <w:proofErr w:type="gramStart"/>
            <w:r w:rsidRPr="00D93979">
              <w:rPr>
                <w:rFonts w:ascii="Courier New" w:hAnsi="Courier New" w:cs="Courier New"/>
                <w:sz w:val="24"/>
                <w:szCs w:val="24"/>
              </w:rPr>
              <w:t>java.sql.Connection</w:t>
            </w:r>
            <w:proofErr w:type="spellEnd"/>
            <w:proofErr w:type="gramEnd"/>
            <w:r w:rsidRPr="00D93979">
              <w:rPr>
                <w:rFonts w:ascii="Courier New" w:hAnsi="Courier New" w:cs="Courier New"/>
                <w:sz w:val="24"/>
                <w:szCs w:val="24"/>
              </w:rPr>
              <w:t>;</w:t>
            </w:r>
          </w:p>
          <w:p w14:paraId="5AC1DF7D"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b/>
                <w:bCs/>
                <w:sz w:val="24"/>
                <w:szCs w:val="24"/>
              </w:rPr>
              <w:t>import</w:t>
            </w:r>
            <w:r w:rsidRPr="00D93979">
              <w:rPr>
                <w:rFonts w:ascii="Courier New" w:hAnsi="Courier New" w:cs="Courier New"/>
                <w:sz w:val="24"/>
                <w:szCs w:val="24"/>
              </w:rPr>
              <w:t> </w:t>
            </w:r>
            <w:proofErr w:type="spellStart"/>
            <w:proofErr w:type="gramStart"/>
            <w:r w:rsidRPr="00D93979">
              <w:rPr>
                <w:rFonts w:ascii="Courier New" w:hAnsi="Courier New" w:cs="Courier New"/>
                <w:sz w:val="24"/>
                <w:szCs w:val="24"/>
              </w:rPr>
              <w:t>java.sql.DriverManager</w:t>
            </w:r>
            <w:proofErr w:type="spellEnd"/>
            <w:proofErr w:type="gramEnd"/>
            <w:r w:rsidRPr="00D93979">
              <w:rPr>
                <w:rFonts w:ascii="Courier New" w:hAnsi="Courier New" w:cs="Courier New"/>
                <w:sz w:val="24"/>
                <w:szCs w:val="24"/>
              </w:rPr>
              <w:t>;</w:t>
            </w:r>
          </w:p>
          <w:p w14:paraId="5AA79361"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b/>
                <w:bCs/>
                <w:sz w:val="24"/>
                <w:szCs w:val="24"/>
              </w:rPr>
              <w:t>import</w:t>
            </w:r>
            <w:r w:rsidRPr="00D93979">
              <w:rPr>
                <w:rFonts w:ascii="Courier New" w:hAnsi="Courier New" w:cs="Courier New"/>
                <w:sz w:val="24"/>
                <w:szCs w:val="24"/>
              </w:rPr>
              <w:t> </w:t>
            </w:r>
            <w:proofErr w:type="spellStart"/>
            <w:proofErr w:type="gramStart"/>
            <w:r w:rsidRPr="00D93979">
              <w:rPr>
                <w:rFonts w:ascii="Courier New" w:hAnsi="Courier New" w:cs="Courier New"/>
                <w:sz w:val="24"/>
                <w:szCs w:val="24"/>
              </w:rPr>
              <w:t>java.sql.ResultSet</w:t>
            </w:r>
            <w:proofErr w:type="spellEnd"/>
            <w:proofErr w:type="gramEnd"/>
            <w:r w:rsidRPr="00D93979">
              <w:rPr>
                <w:rFonts w:ascii="Courier New" w:hAnsi="Courier New" w:cs="Courier New"/>
                <w:sz w:val="24"/>
                <w:szCs w:val="24"/>
              </w:rPr>
              <w:t>;</w:t>
            </w:r>
          </w:p>
          <w:p w14:paraId="69CDC953"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b/>
                <w:bCs/>
                <w:sz w:val="24"/>
                <w:szCs w:val="24"/>
              </w:rPr>
              <w:t>import</w:t>
            </w:r>
            <w:r w:rsidRPr="00D93979">
              <w:rPr>
                <w:rFonts w:ascii="Courier New" w:hAnsi="Courier New" w:cs="Courier New"/>
                <w:sz w:val="24"/>
                <w:szCs w:val="24"/>
              </w:rPr>
              <w:t> </w:t>
            </w:r>
            <w:proofErr w:type="spellStart"/>
            <w:proofErr w:type="gramStart"/>
            <w:r w:rsidRPr="00D93979">
              <w:rPr>
                <w:rFonts w:ascii="Courier New" w:hAnsi="Courier New" w:cs="Courier New"/>
                <w:sz w:val="24"/>
                <w:szCs w:val="24"/>
              </w:rPr>
              <w:t>java.sql.SQLException</w:t>
            </w:r>
            <w:proofErr w:type="spellEnd"/>
            <w:proofErr w:type="gramEnd"/>
            <w:r w:rsidRPr="00D93979">
              <w:rPr>
                <w:rFonts w:ascii="Courier New" w:hAnsi="Courier New" w:cs="Courier New"/>
                <w:sz w:val="24"/>
                <w:szCs w:val="24"/>
              </w:rPr>
              <w:t>;</w:t>
            </w:r>
          </w:p>
          <w:p w14:paraId="16B1743C"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b/>
                <w:bCs/>
                <w:sz w:val="24"/>
                <w:szCs w:val="24"/>
              </w:rPr>
              <w:t>import</w:t>
            </w:r>
            <w:r w:rsidRPr="00D93979">
              <w:rPr>
                <w:rFonts w:ascii="Courier New" w:hAnsi="Courier New" w:cs="Courier New"/>
                <w:sz w:val="24"/>
                <w:szCs w:val="24"/>
              </w:rPr>
              <w:t> </w:t>
            </w:r>
            <w:proofErr w:type="spellStart"/>
            <w:proofErr w:type="gramStart"/>
            <w:r w:rsidRPr="00D93979">
              <w:rPr>
                <w:rFonts w:ascii="Courier New" w:hAnsi="Courier New" w:cs="Courier New"/>
                <w:sz w:val="24"/>
                <w:szCs w:val="24"/>
              </w:rPr>
              <w:t>java.sql.Statement</w:t>
            </w:r>
            <w:proofErr w:type="spellEnd"/>
            <w:proofErr w:type="gramEnd"/>
            <w:r w:rsidRPr="00D93979">
              <w:rPr>
                <w:rFonts w:ascii="Courier New" w:hAnsi="Courier New" w:cs="Courier New"/>
                <w:sz w:val="24"/>
                <w:szCs w:val="24"/>
              </w:rPr>
              <w:t>;</w:t>
            </w:r>
          </w:p>
          <w:p w14:paraId="30C4D7AC"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p>
          <w:p w14:paraId="0A92ABF7"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b/>
                <w:bCs/>
                <w:sz w:val="24"/>
                <w:szCs w:val="24"/>
              </w:rPr>
              <w:t>class</w:t>
            </w:r>
            <w:r w:rsidRPr="00D93979">
              <w:rPr>
                <w:rFonts w:ascii="Courier New" w:hAnsi="Courier New" w:cs="Courier New"/>
                <w:sz w:val="24"/>
                <w:szCs w:val="24"/>
              </w:rPr>
              <w:t> Login {</w:t>
            </w:r>
          </w:p>
          <w:p w14:paraId="37DBEB56"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r w:rsidRPr="00D93979">
              <w:rPr>
                <w:rFonts w:ascii="Courier New" w:hAnsi="Courier New" w:cs="Courier New"/>
                <w:b/>
                <w:bCs/>
                <w:sz w:val="24"/>
                <w:szCs w:val="24"/>
              </w:rPr>
              <w:t>public</w:t>
            </w:r>
            <w:r w:rsidRPr="00D93979">
              <w:rPr>
                <w:rFonts w:ascii="Courier New" w:hAnsi="Courier New" w:cs="Courier New"/>
                <w:sz w:val="24"/>
                <w:szCs w:val="24"/>
              </w:rPr>
              <w:t xml:space="preserve"> Connection </w:t>
            </w:r>
            <w:proofErr w:type="spellStart"/>
            <w:proofErr w:type="gramStart"/>
            <w:r w:rsidRPr="00D93979">
              <w:rPr>
                <w:rFonts w:ascii="Courier New" w:hAnsi="Courier New" w:cs="Courier New"/>
                <w:sz w:val="24"/>
                <w:szCs w:val="24"/>
              </w:rPr>
              <w:t>getConnection</w:t>
            </w:r>
            <w:proofErr w:type="spellEnd"/>
            <w:r w:rsidRPr="00D93979">
              <w:rPr>
                <w:rFonts w:ascii="Courier New" w:hAnsi="Courier New" w:cs="Courier New"/>
                <w:sz w:val="24"/>
                <w:szCs w:val="24"/>
              </w:rPr>
              <w:t>(</w:t>
            </w:r>
            <w:proofErr w:type="gramEnd"/>
            <w:r w:rsidRPr="00D93979">
              <w:rPr>
                <w:rFonts w:ascii="Courier New" w:hAnsi="Courier New" w:cs="Courier New"/>
                <w:sz w:val="24"/>
                <w:szCs w:val="24"/>
              </w:rPr>
              <w:t>) </w:t>
            </w:r>
            <w:r w:rsidRPr="00D93979">
              <w:rPr>
                <w:rFonts w:ascii="Courier New" w:hAnsi="Courier New" w:cs="Courier New"/>
                <w:b/>
                <w:bCs/>
                <w:sz w:val="24"/>
                <w:szCs w:val="24"/>
              </w:rPr>
              <w:t>throws</w:t>
            </w:r>
            <w:r w:rsidRPr="00D93979">
              <w:rPr>
                <w:rFonts w:ascii="Courier New" w:hAnsi="Courier New" w:cs="Courier New"/>
                <w:sz w:val="24"/>
                <w:szCs w:val="24"/>
              </w:rPr>
              <w:t> </w:t>
            </w:r>
            <w:proofErr w:type="spellStart"/>
            <w:r w:rsidRPr="00D93979">
              <w:rPr>
                <w:rFonts w:ascii="Courier New" w:hAnsi="Courier New" w:cs="Courier New"/>
                <w:sz w:val="24"/>
                <w:szCs w:val="24"/>
              </w:rPr>
              <w:t>SQLException</w:t>
            </w:r>
            <w:proofErr w:type="spellEnd"/>
            <w:r w:rsidRPr="00D93979">
              <w:rPr>
                <w:rFonts w:ascii="Courier New" w:hAnsi="Courier New" w:cs="Courier New"/>
                <w:sz w:val="24"/>
                <w:szCs w:val="24"/>
              </w:rPr>
              <w:t xml:space="preserve"> {</w:t>
            </w:r>
          </w:p>
          <w:p w14:paraId="0AE01C76"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proofErr w:type="spellStart"/>
            <w:r w:rsidRPr="00D93979">
              <w:rPr>
                <w:rFonts w:ascii="Courier New" w:hAnsi="Courier New" w:cs="Courier New"/>
                <w:sz w:val="24"/>
                <w:szCs w:val="24"/>
              </w:rPr>
              <w:t>DriverManager.registerDriver</w:t>
            </w:r>
            <w:proofErr w:type="spellEnd"/>
            <w:r w:rsidRPr="00D93979">
              <w:rPr>
                <w:rFonts w:ascii="Courier New" w:hAnsi="Courier New" w:cs="Courier New"/>
                <w:sz w:val="24"/>
                <w:szCs w:val="24"/>
              </w:rPr>
              <w:t>(</w:t>
            </w:r>
            <w:r w:rsidRPr="00D93979">
              <w:rPr>
                <w:rFonts w:ascii="Courier New" w:hAnsi="Courier New" w:cs="Courier New"/>
                <w:b/>
                <w:bCs/>
                <w:sz w:val="24"/>
                <w:szCs w:val="24"/>
              </w:rPr>
              <w:t>new</w:t>
            </w:r>
          </w:p>
          <w:p w14:paraId="52B082A7"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proofErr w:type="spellStart"/>
            <w:proofErr w:type="gramStart"/>
            <w:r w:rsidRPr="00D93979">
              <w:rPr>
                <w:rFonts w:ascii="Courier New" w:hAnsi="Courier New" w:cs="Courier New"/>
                <w:sz w:val="24"/>
                <w:szCs w:val="24"/>
              </w:rPr>
              <w:t>com.microsoft</w:t>
            </w:r>
            <w:proofErr w:type="gramEnd"/>
            <w:r w:rsidRPr="00D93979">
              <w:rPr>
                <w:rFonts w:ascii="Courier New" w:hAnsi="Courier New" w:cs="Courier New"/>
                <w:sz w:val="24"/>
                <w:szCs w:val="24"/>
              </w:rPr>
              <w:t>.</w:t>
            </w:r>
            <w:proofErr w:type="gramStart"/>
            <w:r w:rsidRPr="00D93979">
              <w:rPr>
                <w:rFonts w:ascii="Courier New" w:hAnsi="Courier New" w:cs="Courier New"/>
                <w:sz w:val="24"/>
                <w:szCs w:val="24"/>
              </w:rPr>
              <w:t>sqlserver.jdbc</w:t>
            </w:r>
            <w:proofErr w:type="gramEnd"/>
            <w:r w:rsidRPr="00D93979">
              <w:rPr>
                <w:rFonts w:ascii="Courier New" w:hAnsi="Courier New" w:cs="Courier New"/>
                <w:sz w:val="24"/>
                <w:szCs w:val="24"/>
              </w:rPr>
              <w:t>.</w:t>
            </w:r>
            <w:proofErr w:type="gramStart"/>
            <w:r w:rsidRPr="00D93979">
              <w:rPr>
                <w:rFonts w:ascii="Courier New" w:hAnsi="Courier New" w:cs="Courier New"/>
                <w:sz w:val="24"/>
                <w:szCs w:val="24"/>
              </w:rPr>
              <w:t>SQLServerDriver</w:t>
            </w:r>
            <w:proofErr w:type="spellEnd"/>
            <w:r w:rsidRPr="00D93979">
              <w:rPr>
                <w:rFonts w:ascii="Courier New" w:hAnsi="Courier New" w:cs="Courier New"/>
                <w:sz w:val="24"/>
                <w:szCs w:val="24"/>
              </w:rPr>
              <w:t>(</w:t>
            </w:r>
            <w:proofErr w:type="gramEnd"/>
            <w:r w:rsidRPr="00D93979">
              <w:rPr>
                <w:rFonts w:ascii="Courier New" w:hAnsi="Courier New" w:cs="Courier New"/>
                <w:sz w:val="24"/>
                <w:szCs w:val="24"/>
              </w:rPr>
              <w:t>));</w:t>
            </w:r>
          </w:p>
          <w:p w14:paraId="58912BD0"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xml:space="preserve">    String </w:t>
            </w:r>
            <w:proofErr w:type="spellStart"/>
            <w:r w:rsidRPr="00D93979">
              <w:rPr>
                <w:rFonts w:ascii="Courier New" w:hAnsi="Courier New" w:cs="Courier New"/>
                <w:sz w:val="24"/>
                <w:szCs w:val="24"/>
              </w:rPr>
              <w:t>dbConnection</w:t>
            </w:r>
            <w:proofErr w:type="spellEnd"/>
            <w:r w:rsidRPr="00D93979">
              <w:rPr>
                <w:rFonts w:ascii="Courier New" w:hAnsi="Courier New" w:cs="Courier New"/>
                <w:sz w:val="24"/>
                <w:szCs w:val="24"/>
              </w:rPr>
              <w:t xml:space="preserve"> =</w:t>
            </w:r>
          </w:p>
          <w:p w14:paraId="544AC106"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proofErr w:type="spellStart"/>
            <w:r w:rsidRPr="00D93979">
              <w:rPr>
                <w:rFonts w:ascii="Courier New" w:hAnsi="Courier New" w:cs="Courier New"/>
                <w:sz w:val="24"/>
                <w:szCs w:val="24"/>
              </w:rPr>
              <w:t>PropertyManager.getProperty</w:t>
            </w:r>
            <w:proofErr w:type="spellEnd"/>
            <w:r w:rsidRPr="00D93979">
              <w:rPr>
                <w:rFonts w:ascii="Courier New" w:hAnsi="Courier New" w:cs="Courier New"/>
                <w:sz w:val="24"/>
                <w:szCs w:val="24"/>
              </w:rPr>
              <w:t>("</w:t>
            </w:r>
            <w:proofErr w:type="spellStart"/>
            <w:proofErr w:type="gramStart"/>
            <w:r w:rsidRPr="00D93979">
              <w:rPr>
                <w:rFonts w:ascii="Courier New" w:hAnsi="Courier New" w:cs="Courier New"/>
                <w:sz w:val="24"/>
                <w:szCs w:val="24"/>
              </w:rPr>
              <w:t>db.connection</w:t>
            </w:r>
            <w:proofErr w:type="spellEnd"/>
            <w:proofErr w:type="gramEnd"/>
            <w:r w:rsidRPr="00D93979">
              <w:rPr>
                <w:rFonts w:ascii="Courier New" w:hAnsi="Courier New" w:cs="Courier New"/>
                <w:sz w:val="24"/>
                <w:szCs w:val="24"/>
              </w:rPr>
              <w:t>");</w:t>
            </w:r>
          </w:p>
          <w:p w14:paraId="52DBE3B0"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 Can hold some value like</w:t>
            </w:r>
          </w:p>
          <w:p w14:paraId="58BAAEFA"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 "</w:t>
            </w:r>
            <w:proofErr w:type="spellStart"/>
            <w:proofErr w:type="gramStart"/>
            <w:r w:rsidRPr="00D93979">
              <w:rPr>
                <w:rFonts w:ascii="Courier New" w:hAnsi="Courier New" w:cs="Courier New"/>
                <w:sz w:val="24"/>
                <w:szCs w:val="24"/>
              </w:rPr>
              <w:t>jdbc:microsoft</w:t>
            </w:r>
            <w:proofErr w:type="gramEnd"/>
            <w:r w:rsidRPr="00D93979">
              <w:rPr>
                <w:rFonts w:ascii="Courier New" w:hAnsi="Courier New" w:cs="Courier New"/>
                <w:sz w:val="24"/>
                <w:szCs w:val="24"/>
              </w:rPr>
              <w:t>:sqlserver</w:t>
            </w:r>
            <w:proofErr w:type="spellEnd"/>
            <w:r w:rsidRPr="00D93979">
              <w:rPr>
                <w:rFonts w:ascii="Courier New" w:hAnsi="Courier New" w:cs="Courier New"/>
                <w:sz w:val="24"/>
                <w:szCs w:val="24"/>
              </w:rPr>
              <w:t>://&lt;HOST&gt;:</w:t>
            </w:r>
            <w:proofErr w:type="gramStart"/>
            <w:r w:rsidRPr="00D93979">
              <w:rPr>
                <w:rFonts w:ascii="Courier New" w:hAnsi="Courier New" w:cs="Courier New"/>
                <w:sz w:val="24"/>
                <w:szCs w:val="24"/>
              </w:rPr>
              <w:t>1433,&lt;</w:t>
            </w:r>
            <w:proofErr w:type="gramEnd"/>
            <w:r w:rsidRPr="00D93979">
              <w:rPr>
                <w:rFonts w:ascii="Courier New" w:hAnsi="Courier New" w:cs="Courier New"/>
                <w:sz w:val="24"/>
                <w:szCs w:val="24"/>
              </w:rPr>
              <w:t>UID</w:t>
            </w:r>
            <w:proofErr w:type="gramStart"/>
            <w:r w:rsidRPr="00D93979">
              <w:rPr>
                <w:rFonts w:ascii="Courier New" w:hAnsi="Courier New" w:cs="Courier New"/>
                <w:sz w:val="24"/>
                <w:szCs w:val="24"/>
              </w:rPr>
              <w:t>&gt;,&lt;</w:t>
            </w:r>
            <w:proofErr w:type="gramEnd"/>
            <w:r w:rsidRPr="00D93979">
              <w:rPr>
                <w:rFonts w:ascii="Courier New" w:hAnsi="Courier New" w:cs="Courier New"/>
                <w:sz w:val="24"/>
                <w:szCs w:val="24"/>
              </w:rPr>
              <w:t>PWD&gt;"</w:t>
            </w:r>
          </w:p>
          <w:p w14:paraId="0CD79712"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r w:rsidRPr="00D93979">
              <w:rPr>
                <w:rFonts w:ascii="Courier New" w:hAnsi="Courier New" w:cs="Courier New"/>
                <w:b/>
                <w:bCs/>
                <w:sz w:val="24"/>
                <w:szCs w:val="24"/>
              </w:rPr>
              <w:t>return</w:t>
            </w:r>
            <w:r w:rsidRPr="00D93979">
              <w:rPr>
                <w:rFonts w:ascii="Courier New" w:hAnsi="Courier New" w:cs="Courier New"/>
                <w:sz w:val="24"/>
                <w:szCs w:val="24"/>
              </w:rPr>
              <w:t> </w:t>
            </w:r>
            <w:proofErr w:type="spellStart"/>
            <w:r w:rsidRPr="00D93979">
              <w:rPr>
                <w:rFonts w:ascii="Courier New" w:hAnsi="Courier New" w:cs="Courier New"/>
                <w:sz w:val="24"/>
                <w:szCs w:val="24"/>
              </w:rPr>
              <w:t>DriverManager.getConnection</w:t>
            </w:r>
            <w:proofErr w:type="spellEnd"/>
            <w:r w:rsidRPr="00D93979">
              <w:rPr>
                <w:rFonts w:ascii="Courier New" w:hAnsi="Courier New" w:cs="Courier New"/>
                <w:sz w:val="24"/>
                <w:szCs w:val="24"/>
              </w:rPr>
              <w:t>(</w:t>
            </w:r>
            <w:proofErr w:type="spellStart"/>
            <w:r w:rsidRPr="00D93979">
              <w:rPr>
                <w:rFonts w:ascii="Courier New" w:hAnsi="Courier New" w:cs="Courier New"/>
                <w:sz w:val="24"/>
                <w:szCs w:val="24"/>
              </w:rPr>
              <w:t>dbConnection</w:t>
            </w:r>
            <w:proofErr w:type="spellEnd"/>
            <w:r w:rsidRPr="00D93979">
              <w:rPr>
                <w:rFonts w:ascii="Courier New" w:hAnsi="Courier New" w:cs="Courier New"/>
                <w:sz w:val="24"/>
                <w:szCs w:val="24"/>
              </w:rPr>
              <w:t>);</w:t>
            </w:r>
          </w:p>
          <w:p w14:paraId="45CB56BE"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p>
          <w:p w14:paraId="76D5E093" w14:textId="62065252" w:rsidR="00D93979" w:rsidRPr="00D93979" w:rsidRDefault="00D93979" w:rsidP="00E40CDE">
            <w:pPr>
              <w:ind w:left="-15"/>
              <w:rPr>
                <w:rFonts w:ascii="Courier New" w:hAnsi="Courier New" w:cs="Courier New"/>
                <w:sz w:val="24"/>
                <w:szCs w:val="24"/>
              </w:rPr>
            </w:pPr>
            <w:r w:rsidRPr="00D93979">
              <w:rPr>
                <w:rFonts w:ascii="Courier New" w:hAnsi="Courier New" w:cs="Courier New"/>
                <w:sz w:val="24"/>
                <w:szCs w:val="24"/>
              </w:rPr>
              <w:t>  </w:t>
            </w:r>
          </w:p>
          <w:p w14:paraId="061559E6"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r w:rsidRPr="00D93979">
              <w:rPr>
                <w:rFonts w:ascii="Courier New" w:hAnsi="Courier New" w:cs="Courier New"/>
                <w:b/>
                <w:bCs/>
                <w:sz w:val="24"/>
                <w:szCs w:val="24"/>
              </w:rPr>
              <w:t>public</w:t>
            </w:r>
            <w:r w:rsidRPr="00D93979">
              <w:rPr>
                <w:rFonts w:ascii="Courier New" w:hAnsi="Courier New" w:cs="Courier New"/>
                <w:sz w:val="24"/>
                <w:szCs w:val="24"/>
              </w:rPr>
              <w:t> </w:t>
            </w:r>
            <w:r w:rsidRPr="00D93979">
              <w:rPr>
                <w:rFonts w:ascii="Courier New" w:hAnsi="Courier New" w:cs="Courier New"/>
                <w:b/>
                <w:bCs/>
                <w:sz w:val="24"/>
                <w:szCs w:val="24"/>
              </w:rPr>
              <w:t>void</w:t>
            </w:r>
            <w:r w:rsidRPr="00D93979">
              <w:rPr>
                <w:rFonts w:ascii="Courier New" w:hAnsi="Courier New" w:cs="Courier New"/>
                <w:sz w:val="24"/>
                <w:szCs w:val="24"/>
              </w:rPr>
              <w:t> </w:t>
            </w:r>
            <w:proofErr w:type="spellStart"/>
            <w:proofErr w:type="gramStart"/>
            <w:r w:rsidRPr="00D93979">
              <w:rPr>
                <w:rFonts w:ascii="Courier New" w:hAnsi="Courier New" w:cs="Courier New"/>
                <w:sz w:val="24"/>
                <w:szCs w:val="24"/>
              </w:rPr>
              <w:t>doPrivilegedAction</w:t>
            </w:r>
            <w:proofErr w:type="spellEnd"/>
            <w:r w:rsidRPr="00D93979">
              <w:rPr>
                <w:rFonts w:ascii="Courier New" w:hAnsi="Courier New" w:cs="Courier New"/>
                <w:sz w:val="24"/>
                <w:szCs w:val="24"/>
              </w:rPr>
              <w:t>(</w:t>
            </w:r>
            <w:proofErr w:type="gramEnd"/>
          </w:p>
          <w:p w14:paraId="696FA294" w14:textId="64DFFD76" w:rsidR="00D93979" w:rsidRPr="00D93979" w:rsidRDefault="00D93979" w:rsidP="00E40CDE">
            <w:pPr>
              <w:ind w:left="-15"/>
              <w:rPr>
                <w:rFonts w:ascii="Courier New" w:hAnsi="Courier New" w:cs="Courier New"/>
                <w:sz w:val="24"/>
                <w:szCs w:val="24"/>
              </w:rPr>
            </w:pPr>
            <w:r w:rsidRPr="00D93979">
              <w:rPr>
                <w:rFonts w:ascii="Courier New" w:hAnsi="Courier New" w:cs="Courier New"/>
                <w:sz w:val="24"/>
                <w:szCs w:val="24"/>
              </w:rPr>
              <w:t>    </w:t>
            </w:r>
            <w:r w:rsidRPr="00D93979">
              <w:rPr>
                <w:rFonts w:ascii="Courier New" w:hAnsi="Courier New" w:cs="Courier New"/>
                <w:b/>
                <w:bCs/>
                <w:sz w:val="24"/>
                <w:szCs w:val="24"/>
              </w:rPr>
              <w:t>String</w:t>
            </w:r>
            <w:r w:rsidRPr="00D93979">
              <w:rPr>
                <w:rFonts w:ascii="Courier New" w:hAnsi="Courier New" w:cs="Courier New"/>
                <w:sz w:val="24"/>
                <w:szCs w:val="24"/>
              </w:rPr>
              <w:t xml:space="preserve"> username, </w:t>
            </w:r>
            <w:r w:rsidR="00E40CDE">
              <w:rPr>
                <w:rFonts w:ascii="Courier New" w:hAnsi="Courier New" w:cs="Courier New"/>
                <w:b/>
                <w:bCs/>
                <w:sz w:val="24"/>
                <w:szCs w:val="24"/>
              </w:rPr>
              <w:t>String</w:t>
            </w:r>
            <w:r w:rsidRPr="00D93979">
              <w:rPr>
                <w:rFonts w:ascii="Courier New" w:hAnsi="Courier New" w:cs="Courier New"/>
                <w:sz w:val="24"/>
                <w:szCs w:val="24"/>
              </w:rPr>
              <w:t xml:space="preserve"> password) </w:t>
            </w:r>
            <w:r w:rsidRPr="00D93979">
              <w:rPr>
                <w:rFonts w:ascii="Courier New" w:hAnsi="Courier New" w:cs="Courier New"/>
                <w:b/>
                <w:bCs/>
                <w:sz w:val="24"/>
                <w:szCs w:val="24"/>
              </w:rPr>
              <w:t>throws</w:t>
            </w:r>
            <w:r w:rsidRPr="00D93979">
              <w:rPr>
                <w:rFonts w:ascii="Courier New" w:hAnsi="Courier New" w:cs="Courier New"/>
                <w:sz w:val="24"/>
                <w:szCs w:val="24"/>
              </w:rPr>
              <w:t> </w:t>
            </w:r>
            <w:proofErr w:type="spellStart"/>
            <w:r w:rsidRPr="00D93979">
              <w:rPr>
                <w:rFonts w:ascii="Courier New" w:hAnsi="Courier New" w:cs="Courier New"/>
                <w:sz w:val="24"/>
                <w:szCs w:val="24"/>
              </w:rPr>
              <w:t>SQLException</w:t>
            </w:r>
            <w:proofErr w:type="spellEnd"/>
            <w:r w:rsidRPr="00D93979">
              <w:rPr>
                <w:rFonts w:ascii="Courier New" w:hAnsi="Courier New" w:cs="Courier New"/>
                <w:sz w:val="24"/>
                <w:szCs w:val="24"/>
              </w:rPr>
              <w:t xml:space="preserve"> {</w:t>
            </w:r>
          </w:p>
          <w:p w14:paraId="7ABD04AB"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xml:space="preserve">    Connection </w:t>
            </w:r>
            <w:proofErr w:type="spellStart"/>
            <w:r w:rsidRPr="00D93979">
              <w:rPr>
                <w:rFonts w:ascii="Courier New" w:hAnsi="Courier New" w:cs="Courier New"/>
                <w:sz w:val="24"/>
                <w:szCs w:val="24"/>
              </w:rPr>
              <w:t>connection</w:t>
            </w:r>
            <w:proofErr w:type="spellEnd"/>
            <w:r w:rsidRPr="00D93979">
              <w:rPr>
                <w:rFonts w:ascii="Courier New" w:hAnsi="Courier New" w:cs="Courier New"/>
                <w:sz w:val="24"/>
                <w:szCs w:val="24"/>
              </w:rPr>
              <w:t xml:space="preserve"> = </w:t>
            </w:r>
            <w:proofErr w:type="spellStart"/>
            <w:proofErr w:type="gramStart"/>
            <w:r w:rsidRPr="00D93979">
              <w:rPr>
                <w:rFonts w:ascii="Courier New" w:hAnsi="Courier New" w:cs="Courier New"/>
                <w:sz w:val="24"/>
                <w:szCs w:val="24"/>
              </w:rPr>
              <w:t>getConnection</w:t>
            </w:r>
            <w:proofErr w:type="spellEnd"/>
            <w:r w:rsidRPr="00D93979">
              <w:rPr>
                <w:rFonts w:ascii="Courier New" w:hAnsi="Courier New" w:cs="Courier New"/>
                <w:sz w:val="24"/>
                <w:szCs w:val="24"/>
              </w:rPr>
              <w:t>(</w:t>
            </w:r>
            <w:proofErr w:type="gramEnd"/>
            <w:r w:rsidRPr="00D93979">
              <w:rPr>
                <w:rFonts w:ascii="Courier New" w:hAnsi="Courier New" w:cs="Courier New"/>
                <w:sz w:val="24"/>
                <w:szCs w:val="24"/>
              </w:rPr>
              <w:t>);</w:t>
            </w:r>
          </w:p>
          <w:p w14:paraId="40690C75"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r w:rsidRPr="00D93979">
              <w:rPr>
                <w:rFonts w:ascii="Courier New" w:hAnsi="Courier New" w:cs="Courier New"/>
                <w:b/>
                <w:bCs/>
                <w:sz w:val="24"/>
                <w:szCs w:val="24"/>
              </w:rPr>
              <w:t>if</w:t>
            </w:r>
            <w:r w:rsidRPr="00D93979">
              <w:rPr>
                <w:rFonts w:ascii="Courier New" w:hAnsi="Courier New" w:cs="Courier New"/>
                <w:sz w:val="24"/>
                <w:szCs w:val="24"/>
              </w:rPr>
              <w:t> (connection == </w:t>
            </w:r>
            <w:r w:rsidRPr="00D93979">
              <w:rPr>
                <w:rFonts w:ascii="Courier New" w:hAnsi="Courier New" w:cs="Courier New"/>
                <w:b/>
                <w:bCs/>
                <w:sz w:val="24"/>
                <w:szCs w:val="24"/>
              </w:rPr>
              <w:t>null</w:t>
            </w:r>
            <w:r w:rsidRPr="00D93979">
              <w:rPr>
                <w:rFonts w:ascii="Courier New" w:hAnsi="Courier New" w:cs="Courier New"/>
                <w:sz w:val="24"/>
                <w:szCs w:val="24"/>
              </w:rPr>
              <w:t>) {</w:t>
            </w:r>
          </w:p>
          <w:p w14:paraId="190FB38E"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 Handle error</w:t>
            </w:r>
          </w:p>
          <w:p w14:paraId="0A681A44"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p>
          <w:p w14:paraId="47CB961F" w14:textId="019FA979" w:rsidR="00D93979" w:rsidRPr="00D93979" w:rsidRDefault="00D93979" w:rsidP="00E40CDE">
            <w:pPr>
              <w:ind w:left="-15"/>
              <w:rPr>
                <w:rFonts w:ascii="Courier New" w:hAnsi="Courier New" w:cs="Courier New"/>
                <w:sz w:val="24"/>
                <w:szCs w:val="24"/>
              </w:rPr>
            </w:pPr>
            <w:r w:rsidRPr="00D93979">
              <w:rPr>
                <w:rFonts w:ascii="Courier New" w:hAnsi="Courier New" w:cs="Courier New"/>
                <w:sz w:val="24"/>
                <w:szCs w:val="24"/>
              </w:rPr>
              <w:t>    </w:t>
            </w:r>
            <w:r w:rsidRPr="00D93979">
              <w:rPr>
                <w:rFonts w:ascii="Courier New" w:hAnsi="Courier New" w:cs="Courier New"/>
                <w:b/>
                <w:bCs/>
                <w:sz w:val="24"/>
                <w:szCs w:val="24"/>
              </w:rPr>
              <w:t>try</w:t>
            </w:r>
            <w:r w:rsidRPr="00D93979">
              <w:rPr>
                <w:rFonts w:ascii="Courier New" w:hAnsi="Courier New" w:cs="Courier New"/>
                <w:sz w:val="24"/>
                <w:szCs w:val="24"/>
              </w:rPr>
              <w:t> {</w:t>
            </w:r>
          </w:p>
          <w:p w14:paraId="684AF767"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xml:space="preserve">      String </w:t>
            </w:r>
            <w:proofErr w:type="spellStart"/>
            <w:r w:rsidRPr="00D93979">
              <w:rPr>
                <w:rFonts w:ascii="Courier New" w:hAnsi="Courier New" w:cs="Courier New"/>
                <w:sz w:val="24"/>
                <w:szCs w:val="24"/>
              </w:rPr>
              <w:t>sqlString</w:t>
            </w:r>
            <w:proofErr w:type="spellEnd"/>
            <w:r w:rsidRPr="00D93979">
              <w:rPr>
                <w:rFonts w:ascii="Courier New" w:hAnsi="Courier New" w:cs="Courier New"/>
                <w:sz w:val="24"/>
                <w:szCs w:val="24"/>
              </w:rPr>
              <w:t xml:space="preserve"> = "select * from </w:t>
            </w:r>
            <w:proofErr w:type="spellStart"/>
            <w:r w:rsidRPr="00D93979">
              <w:rPr>
                <w:rFonts w:ascii="Courier New" w:hAnsi="Courier New" w:cs="Courier New"/>
                <w:sz w:val="24"/>
                <w:szCs w:val="24"/>
              </w:rPr>
              <w:t>db_user</w:t>
            </w:r>
            <w:proofErr w:type="spellEnd"/>
            <w:r w:rsidRPr="00D93979">
              <w:rPr>
                <w:rFonts w:ascii="Courier New" w:hAnsi="Courier New" w:cs="Courier New"/>
                <w:sz w:val="24"/>
                <w:szCs w:val="24"/>
              </w:rPr>
              <w:t xml:space="preserve"> where username=" +</w:t>
            </w:r>
          </w:p>
          <w:p w14:paraId="1F0229F3" w14:textId="4BAC92B0"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username + " and password =" + p</w:t>
            </w:r>
            <w:r w:rsidR="00E40CDE">
              <w:rPr>
                <w:rFonts w:ascii="Courier New" w:hAnsi="Courier New" w:cs="Courier New"/>
                <w:sz w:val="24"/>
                <w:szCs w:val="24"/>
              </w:rPr>
              <w:t>assword</w:t>
            </w:r>
            <w:r w:rsidRPr="00D93979">
              <w:rPr>
                <w:rFonts w:ascii="Courier New" w:hAnsi="Courier New" w:cs="Courier New"/>
                <w:sz w:val="24"/>
                <w:szCs w:val="24"/>
              </w:rPr>
              <w:t>;     </w:t>
            </w:r>
          </w:p>
          <w:p w14:paraId="31100899"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proofErr w:type="spellStart"/>
            <w:r w:rsidRPr="00D93979">
              <w:rPr>
                <w:rFonts w:ascii="Courier New" w:hAnsi="Courier New" w:cs="Courier New"/>
                <w:sz w:val="24"/>
                <w:szCs w:val="24"/>
              </w:rPr>
              <w:t>PreparedStatement</w:t>
            </w:r>
            <w:proofErr w:type="spellEnd"/>
            <w:r w:rsidRPr="00D93979">
              <w:rPr>
                <w:rFonts w:ascii="Courier New" w:hAnsi="Courier New" w:cs="Courier New"/>
                <w:sz w:val="24"/>
                <w:szCs w:val="24"/>
              </w:rPr>
              <w:t xml:space="preserve"> </w:t>
            </w:r>
            <w:proofErr w:type="spellStart"/>
            <w:r w:rsidRPr="00D93979">
              <w:rPr>
                <w:rFonts w:ascii="Courier New" w:hAnsi="Courier New" w:cs="Courier New"/>
                <w:sz w:val="24"/>
                <w:szCs w:val="24"/>
              </w:rPr>
              <w:t>stmt</w:t>
            </w:r>
            <w:proofErr w:type="spellEnd"/>
            <w:r w:rsidRPr="00D93979">
              <w:rPr>
                <w:rFonts w:ascii="Courier New" w:hAnsi="Courier New" w:cs="Courier New"/>
                <w:sz w:val="24"/>
                <w:szCs w:val="24"/>
              </w:rPr>
              <w:t xml:space="preserve"> = </w:t>
            </w:r>
            <w:proofErr w:type="spellStart"/>
            <w:proofErr w:type="gramStart"/>
            <w:r w:rsidRPr="00D93979">
              <w:rPr>
                <w:rFonts w:ascii="Courier New" w:hAnsi="Courier New" w:cs="Courier New"/>
                <w:sz w:val="24"/>
                <w:szCs w:val="24"/>
              </w:rPr>
              <w:t>connection.prepareStatement</w:t>
            </w:r>
            <w:proofErr w:type="spellEnd"/>
            <w:proofErr w:type="gramEnd"/>
            <w:r w:rsidRPr="00D93979">
              <w:rPr>
                <w:rFonts w:ascii="Courier New" w:hAnsi="Courier New" w:cs="Courier New"/>
                <w:sz w:val="24"/>
                <w:szCs w:val="24"/>
              </w:rPr>
              <w:t>(</w:t>
            </w:r>
            <w:proofErr w:type="spellStart"/>
            <w:r w:rsidRPr="00D93979">
              <w:rPr>
                <w:rFonts w:ascii="Courier New" w:hAnsi="Courier New" w:cs="Courier New"/>
                <w:sz w:val="24"/>
                <w:szCs w:val="24"/>
              </w:rPr>
              <w:t>sqlString</w:t>
            </w:r>
            <w:proofErr w:type="spellEnd"/>
            <w:r w:rsidRPr="00D93979">
              <w:rPr>
                <w:rFonts w:ascii="Courier New" w:hAnsi="Courier New" w:cs="Courier New"/>
                <w:sz w:val="24"/>
                <w:szCs w:val="24"/>
              </w:rPr>
              <w:t>);</w:t>
            </w:r>
          </w:p>
          <w:p w14:paraId="4F26ADB2"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p>
          <w:p w14:paraId="19E276E2"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proofErr w:type="spellStart"/>
            <w:r w:rsidRPr="00D93979">
              <w:rPr>
                <w:rFonts w:ascii="Courier New" w:hAnsi="Courier New" w:cs="Courier New"/>
                <w:sz w:val="24"/>
                <w:szCs w:val="24"/>
              </w:rPr>
              <w:t>ResultSet</w:t>
            </w:r>
            <w:proofErr w:type="spellEnd"/>
            <w:r w:rsidRPr="00D93979">
              <w:rPr>
                <w:rFonts w:ascii="Courier New" w:hAnsi="Courier New" w:cs="Courier New"/>
                <w:sz w:val="24"/>
                <w:szCs w:val="24"/>
              </w:rPr>
              <w:t xml:space="preserve"> </w:t>
            </w:r>
            <w:proofErr w:type="spellStart"/>
            <w:r w:rsidRPr="00D93979">
              <w:rPr>
                <w:rFonts w:ascii="Courier New" w:hAnsi="Courier New" w:cs="Courier New"/>
                <w:sz w:val="24"/>
                <w:szCs w:val="24"/>
              </w:rPr>
              <w:t>rs</w:t>
            </w:r>
            <w:proofErr w:type="spellEnd"/>
            <w:r w:rsidRPr="00D93979">
              <w:rPr>
                <w:rFonts w:ascii="Courier New" w:hAnsi="Courier New" w:cs="Courier New"/>
                <w:sz w:val="24"/>
                <w:szCs w:val="24"/>
              </w:rPr>
              <w:t xml:space="preserve"> = </w:t>
            </w:r>
            <w:proofErr w:type="spellStart"/>
            <w:proofErr w:type="gramStart"/>
            <w:r w:rsidRPr="00D93979">
              <w:rPr>
                <w:rFonts w:ascii="Courier New" w:hAnsi="Courier New" w:cs="Courier New"/>
                <w:sz w:val="24"/>
                <w:szCs w:val="24"/>
              </w:rPr>
              <w:t>stmt.executeQuery</w:t>
            </w:r>
            <w:proofErr w:type="spellEnd"/>
            <w:proofErr w:type="gramEnd"/>
            <w:r w:rsidRPr="00D93979">
              <w:rPr>
                <w:rFonts w:ascii="Courier New" w:hAnsi="Courier New" w:cs="Courier New"/>
                <w:sz w:val="24"/>
                <w:szCs w:val="24"/>
              </w:rPr>
              <w:t>();</w:t>
            </w:r>
          </w:p>
          <w:p w14:paraId="1FF78130"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r w:rsidRPr="00D93979">
              <w:rPr>
                <w:rFonts w:ascii="Courier New" w:hAnsi="Courier New" w:cs="Courier New"/>
                <w:b/>
                <w:bCs/>
                <w:sz w:val="24"/>
                <w:szCs w:val="24"/>
              </w:rPr>
              <w:t>if</w:t>
            </w:r>
            <w:r w:rsidRPr="00D93979">
              <w:rPr>
                <w:rFonts w:ascii="Courier New" w:hAnsi="Courier New" w:cs="Courier New"/>
                <w:sz w:val="24"/>
                <w:szCs w:val="24"/>
              </w:rPr>
              <w:t> </w:t>
            </w:r>
            <w:proofErr w:type="gramStart"/>
            <w:r w:rsidRPr="00D93979">
              <w:rPr>
                <w:rFonts w:ascii="Courier New" w:hAnsi="Courier New" w:cs="Courier New"/>
                <w:sz w:val="24"/>
                <w:szCs w:val="24"/>
              </w:rPr>
              <w:t>(!</w:t>
            </w:r>
            <w:proofErr w:type="spellStart"/>
            <w:r w:rsidRPr="00D93979">
              <w:rPr>
                <w:rFonts w:ascii="Courier New" w:hAnsi="Courier New" w:cs="Courier New"/>
                <w:sz w:val="24"/>
                <w:szCs w:val="24"/>
              </w:rPr>
              <w:t>rs</w:t>
            </w:r>
            <w:proofErr w:type="gramEnd"/>
            <w:r w:rsidRPr="00D93979">
              <w:rPr>
                <w:rFonts w:ascii="Courier New" w:hAnsi="Courier New" w:cs="Courier New"/>
                <w:sz w:val="24"/>
                <w:szCs w:val="24"/>
              </w:rPr>
              <w:t>.</w:t>
            </w:r>
            <w:proofErr w:type="gramStart"/>
            <w:r w:rsidRPr="00D93979">
              <w:rPr>
                <w:rFonts w:ascii="Courier New" w:hAnsi="Courier New" w:cs="Courier New"/>
                <w:sz w:val="24"/>
                <w:szCs w:val="24"/>
              </w:rPr>
              <w:t>next</w:t>
            </w:r>
            <w:proofErr w:type="spellEnd"/>
            <w:r w:rsidRPr="00D93979">
              <w:rPr>
                <w:rFonts w:ascii="Courier New" w:hAnsi="Courier New" w:cs="Courier New"/>
                <w:sz w:val="24"/>
                <w:szCs w:val="24"/>
              </w:rPr>
              <w:t>(</w:t>
            </w:r>
            <w:proofErr w:type="gramEnd"/>
            <w:r w:rsidRPr="00D93979">
              <w:rPr>
                <w:rFonts w:ascii="Courier New" w:hAnsi="Courier New" w:cs="Courier New"/>
                <w:sz w:val="24"/>
                <w:szCs w:val="24"/>
              </w:rPr>
              <w:t>)) {</w:t>
            </w:r>
          </w:p>
          <w:p w14:paraId="7523D40B"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r w:rsidRPr="00D93979">
              <w:rPr>
                <w:rFonts w:ascii="Courier New" w:hAnsi="Courier New" w:cs="Courier New"/>
                <w:b/>
                <w:bCs/>
                <w:sz w:val="24"/>
                <w:szCs w:val="24"/>
              </w:rPr>
              <w:t>throw</w:t>
            </w:r>
            <w:r w:rsidRPr="00D93979">
              <w:rPr>
                <w:rFonts w:ascii="Courier New" w:hAnsi="Courier New" w:cs="Courier New"/>
                <w:sz w:val="24"/>
                <w:szCs w:val="24"/>
              </w:rPr>
              <w:t> </w:t>
            </w:r>
            <w:r w:rsidRPr="00D93979">
              <w:rPr>
                <w:rFonts w:ascii="Courier New" w:hAnsi="Courier New" w:cs="Courier New"/>
                <w:b/>
                <w:bCs/>
                <w:sz w:val="24"/>
                <w:szCs w:val="24"/>
              </w:rPr>
              <w:t>new</w:t>
            </w:r>
            <w:r w:rsidRPr="00D93979">
              <w:rPr>
                <w:rFonts w:ascii="Courier New" w:hAnsi="Courier New" w:cs="Courier New"/>
                <w:sz w:val="24"/>
                <w:szCs w:val="24"/>
              </w:rPr>
              <w:t> </w:t>
            </w:r>
            <w:proofErr w:type="spellStart"/>
            <w:proofErr w:type="gramStart"/>
            <w:r w:rsidRPr="00D93979">
              <w:rPr>
                <w:rFonts w:ascii="Courier New" w:hAnsi="Courier New" w:cs="Courier New"/>
                <w:sz w:val="24"/>
                <w:szCs w:val="24"/>
              </w:rPr>
              <w:t>SecurityException</w:t>
            </w:r>
            <w:proofErr w:type="spellEnd"/>
            <w:r w:rsidRPr="00D93979">
              <w:rPr>
                <w:rFonts w:ascii="Courier New" w:hAnsi="Courier New" w:cs="Courier New"/>
                <w:sz w:val="24"/>
                <w:szCs w:val="24"/>
              </w:rPr>
              <w:t>(</w:t>
            </w:r>
            <w:proofErr w:type="gramEnd"/>
            <w:r w:rsidRPr="00D93979">
              <w:rPr>
                <w:rFonts w:ascii="Courier New" w:hAnsi="Courier New" w:cs="Courier New"/>
                <w:sz w:val="24"/>
                <w:szCs w:val="24"/>
              </w:rPr>
              <w:t>"User name or password incorrect");</w:t>
            </w:r>
          </w:p>
          <w:p w14:paraId="7A8AA061"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p>
          <w:p w14:paraId="3337A924"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p>
          <w:p w14:paraId="7960A650"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 Authenticated; proceed</w:t>
            </w:r>
          </w:p>
          <w:p w14:paraId="0BD93BE8"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 </w:t>
            </w:r>
            <w:r w:rsidRPr="00D93979">
              <w:rPr>
                <w:rFonts w:ascii="Courier New" w:hAnsi="Courier New" w:cs="Courier New"/>
                <w:b/>
                <w:bCs/>
                <w:sz w:val="24"/>
                <w:szCs w:val="24"/>
              </w:rPr>
              <w:t>finally</w:t>
            </w:r>
            <w:r w:rsidRPr="00D93979">
              <w:rPr>
                <w:rFonts w:ascii="Courier New" w:hAnsi="Courier New" w:cs="Courier New"/>
                <w:sz w:val="24"/>
                <w:szCs w:val="24"/>
              </w:rPr>
              <w:t> {</w:t>
            </w:r>
          </w:p>
          <w:p w14:paraId="27DBFC0A"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r w:rsidRPr="00D93979">
              <w:rPr>
                <w:rFonts w:ascii="Courier New" w:hAnsi="Courier New" w:cs="Courier New"/>
                <w:b/>
                <w:bCs/>
                <w:sz w:val="24"/>
                <w:szCs w:val="24"/>
              </w:rPr>
              <w:t>try</w:t>
            </w:r>
            <w:r w:rsidRPr="00D93979">
              <w:rPr>
                <w:rFonts w:ascii="Courier New" w:hAnsi="Courier New" w:cs="Courier New"/>
                <w:sz w:val="24"/>
                <w:szCs w:val="24"/>
              </w:rPr>
              <w:t> {</w:t>
            </w:r>
          </w:p>
          <w:p w14:paraId="3D60CD6C"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lastRenderedPageBreak/>
              <w:t>        </w:t>
            </w:r>
            <w:proofErr w:type="spellStart"/>
            <w:proofErr w:type="gramStart"/>
            <w:r w:rsidRPr="00D93979">
              <w:rPr>
                <w:rFonts w:ascii="Courier New" w:hAnsi="Courier New" w:cs="Courier New"/>
                <w:sz w:val="24"/>
                <w:szCs w:val="24"/>
              </w:rPr>
              <w:t>connection.close</w:t>
            </w:r>
            <w:proofErr w:type="spellEnd"/>
            <w:proofErr w:type="gramEnd"/>
            <w:r w:rsidRPr="00D93979">
              <w:rPr>
                <w:rFonts w:ascii="Courier New" w:hAnsi="Courier New" w:cs="Courier New"/>
                <w:sz w:val="24"/>
                <w:szCs w:val="24"/>
              </w:rPr>
              <w:t>();</w:t>
            </w:r>
          </w:p>
          <w:p w14:paraId="45B56E24"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 </w:t>
            </w:r>
            <w:r w:rsidRPr="00D93979">
              <w:rPr>
                <w:rFonts w:ascii="Courier New" w:hAnsi="Courier New" w:cs="Courier New"/>
                <w:b/>
                <w:bCs/>
                <w:sz w:val="24"/>
                <w:szCs w:val="24"/>
              </w:rPr>
              <w:t>catch</w:t>
            </w:r>
            <w:r w:rsidRPr="00D93979">
              <w:rPr>
                <w:rFonts w:ascii="Courier New" w:hAnsi="Courier New" w:cs="Courier New"/>
                <w:sz w:val="24"/>
                <w:szCs w:val="24"/>
              </w:rPr>
              <w:t> (</w:t>
            </w:r>
            <w:proofErr w:type="spellStart"/>
            <w:r w:rsidRPr="00D93979">
              <w:rPr>
                <w:rFonts w:ascii="Courier New" w:hAnsi="Courier New" w:cs="Courier New"/>
                <w:sz w:val="24"/>
                <w:szCs w:val="24"/>
              </w:rPr>
              <w:t>SQLException</w:t>
            </w:r>
            <w:proofErr w:type="spellEnd"/>
            <w:r w:rsidRPr="00D93979">
              <w:rPr>
                <w:rFonts w:ascii="Courier New" w:hAnsi="Courier New" w:cs="Courier New"/>
                <w:sz w:val="24"/>
                <w:szCs w:val="24"/>
              </w:rPr>
              <w:t xml:space="preserve"> x) {</w:t>
            </w:r>
          </w:p>
          <w:p w14:paraId="5C4F46F9"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 Forward to handler</w:t>
            </w:r>
          </w:p>
          <w:p w14:paraId="6862ADE0"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p>
          <w:p w14:paraId="2CB54809"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p>
          <w:p w14:paraId="41995D0F"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  }</w:t>
            </w:r>
          </w:p>
          <w:p w14:paraId="3393CF7B" w14:textId="77777777" w:rsidR="00D93979" w:rsidRPr="00D93979" w:rsidRDefault="00D93979" w:rsidP="00D93979">
            <w:pPr>
              <w:ind w:left="-15"/>
              <w:rPr>
                <w:rFonts w:ascii="Courier New" w:hAnsi="Courier New" w:cs="Courier New"/>
                <w:sz w:val="24"/>
                <w:szCs w:val="24"/>
              </w:rPr>
            </w:pPr>
            <w:r w:rsidRPr="00D93979">
              <w:rPr>
                <w:rFonts w:ascii="Courier New" w:hAnsi="Courier New" w:cs="Courier New"/>
                <w:sz w:val="24"/>
                <w:szCs w:val="24"/>
              </w:rPr>
              <w:t>}</w:t>
            </w:r>
          </w:p>
          <w:p w14:paraId="2AE2AEF7" w14:textId="1B06E246" w:rsidR="00F72634" w:rsidRPr="00D93979" w:rsidRDefault="00F72634" w:rsidP="00D93979">
            <w:pPr>
              <w:ind w:left="705"/>
              <w:rPr>
                <w:rFonts w:ascii="Courier New" w:hAnsi="Courier New" w:cs="Courier New"/>
                <w:sz w:val="24"/>
                <w:szCs w:val="24"/>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31F7535" w:rsidR="00F72634" w:rsidRDefault="00E40CDE" w:rsidP="0015146B">
            <w:r>
              <w:t xml:space="preserve">This compliant code parameterized the username and password to correctly use the </w:t>
            </w:r>
            <w:proofErr w:type="spellStart"/>
            <w:proofErr w:type="gramStart"/>
            <w:r>
              <w:t>java.sql.PrepareStatement</w:t>
            </w:r>
            <w:proofErr w:type="spellEnd"/>
            <w:proofErr w:type="gramEnd"/>
            <w:r>
              <w:t xml:space="preserve"> to safely pass arguments and prevent SQL injection. </w:t>
            </w:r>
          </w:p>
        </w:tc>
      </w:tr>
      <w:tr w:rsidR="00E40CDE" w14:paraId="270FEC8A" w14:textId="77777777" w:rsidTr="00001F14">
        <w:trPr>
          <w:trHeight w:val="460"/>
        </w:trPr>
        <w:tc>
          <w:tcPr>
            <w:tcW w:w="10800" w:type="dxa"/>
            <w:tcMar>
              <w:top w:w="100" w:type="dxa"/>
              <w:left w:w="100" w:type="dxa"/>
              <w:bottom w:w="100" w:type="dxa"/>
              <w:right w:w="100" w:type="dxa"/>
            </w:tcMar>
          </w:tcPr>
          <w:p w14:paraId="18039375"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b/>
                <w:bCs/>
                <w:sz w:val="24"/>
                <w:szCs w:val="24"/>
              </w:rPr>
              <w:t>import</w:t>
            </w:r>
            <w:r w:rsidRPr="00D93979">
              <w:rPr>
                <w:rFonts w:ascii="Courier New" w:hAnsi="Courier New" w:cs="Courier New"/>
                <w:sz w:val="24"/>
                <w:szCs w:val="24"/>
              </w:rPr>
              <w:t> </w:t>
            </w:r>
            <w:proofErr w:type="spellStart"/>
            <w:proofErr w:type="gramStart"/>
            <w:r w:rsidRPr="00D93979">
              <w:rPr>
                <w:rFonts w:ascii="Courier New" w:hAnsi="Courier New" w:cs="Courier New"/>
                <w:sz w:val="24"/>
                <w:szCs w:val="24"/>
              </w:rPr>
              <w:t>java.sql.Connection</w:t>
            </w:r>
            <w:proofErr w:type="spellEnd"/>
            <w:proofErr w:type="gramEnd"/>
            <w:r w:rsidRPr="00D93979">
              <w:rPr>
                <w:rFonts w:ascii="Courier New" w:hAnsi="Courier New" w:cs="Courier New"/>
                <w:sz w:val="24"/>
                <w:szCs w:val="24"/>
              </w:rPr>
              <w:t>;</w:t>
            </w:r>
          </w:p>
          <w:p w14:paraId="5C3CBE8D"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b/>
                <w:bCs/>
                <w:sz w:val="24"/>
                <w:szCs w:val="24"/>
              </w:rPr>
              <w:t>import</w:t>
            </w:r>
            <w:r w:rsidRPr="00D93979">
              <w:rPr>
                <w:rFonts w:ascii="Courier New" w:hAnsi="Courier New" w:cs="Courier New"/>
                <w:sz w:val="24"/>
                <w:szCs w:val="24"/>
              </w:rPr>
              <w:t> </w:t>
            </w:r>
            <w:proofErr w:type="spellStart"/>
            <w:proofErr w:type="gramStart"/>
            <w:r w:rsidRPr="00D93979">
              <w:rPr>
                <w:rFonts w:ascii="Courier New" w:hAnsi="Courier New" w:cs="Courier New"/>
                <w:sz w:val="24"/>
                <w:szCs w:val="24"/>
              </w:rPr>
              <w:t>java.sql.DriverManager</w:t>
            </w:r>
            <w:proofErr w:type="spellEnd"/>
            <w:proofErr w:type="gramEnd"/>
            <w:r w:rsidRPr="00D93979">
              <w:rPr>
                <w:rFonts w:ascii="Courier New" w:hAnsi="Courier New" w:cs="Courier New"/>
                <w:sz w:val="24"/>
                <w:szCs w:val="24"/>
              </w:rPr>
              <w:t>;</w:t>
            </w:r>
          </w:p>
          <w:p w14:paraId="21671944"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b/>
                <w:bCs/>
                <w:sz w:val="24"/>
                <w:szCs w:val="24"/>
              </w:rPr>
              <w:t>import</w:t>
            </w:r>
            <w:r w:rsidRPr="00D93979">
              <w:rPr>
                <w:rFonts w:ascii="Courier New" w:hAnsi="Courier New" w:cs="Courier New"/>
                <w:sz w:val="24"/>
                <w:szCs w:val="24"/>
              </w:rPr>
              <w:t> </w:t>
            </w:r>
            <w:proofErr w:type="spellStart"/>
            <w:proofErr w:type="gramStart"/>
            <w:r w:rsidRPr="00D93979">
              <w:rPr>
                <w:rFonts w:ascii="Courier New" w:hAnsi="Courier New" w:cs="Courier New"/>
                <w:sz w:val="24"/>
                <w:szCs w:val="24"/>
              </w:rPr>
              <w:t>java.sql.ResultSet</w:t>
            </w:r>
            <w:proofErr w:type="spellEnd"/>
            <w:proofErr w:type="gramEnd"/>
            <w:r w:rsidRPr="00D93979">
              <w:rPr>
                <w:rFonts w:ascii="Courier New" w:hAnsi="Courier New" w:cs="Courier New"/>
                <w:sz w:val="24"/>
                <w:szCs w:val="24"/>
              </w:rPr>
              <w:t>;</w:t>
            </w:r>
          </w:p>
          <w:p w14:paraId="0B410AB7"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b/>
                <w:bCs/>
                <w:sz w:val="24"/>
                <w:szCs w:val="24"/>
              </w:rPr>
              <w:t>import</w:t>
            </w:r>
            <w:r w:rsidRPr="00D93979">
              <w:rPr>
                <w:rFonts w:ascii="Courier New" w:hAnsi="Courier New" w:cs="Courier New"/>
                <w:sz w:val="24"/>
                <w:szCs w:val="24"/>
              </w:rPr>
              <w:t> </w:t>
            </w:r>
            <w:proofErr w:type="spellStart"/>
            <w:proofErr w:type="gramStart"/>
            <w:r w:rsidRPr="00D93979">
              <w:rPr>
                <w:rFonts w:ascii="Courier New" w:hAnsi="Courier New" w:cs="Courier New"/>
                <w:sz w:val="24"/>
                <w:szCs w:val="24"/>
              </w:rPr>
              <w:t>java.sql.SQLException</w:t>
            </w:r>
            <w:proofErr w:type="spellEnd"/>
            <w:proofErr w:type="gramEnd"/>
            <w:r w:rsidRPr="00D93979">
              <w:rPr>
                <w:rFonts w:ascii="Courier New" w:hAnsi="Courier New" w:cs="Courier New"/>
                <w:sz w:val="24"/>
                <w:szCs w:val="24"/>
              </w:rPr>
              <w:t>;</w:t>
            </w:r>
          </w:p>
          <w:p w14:paraId="5944CD1F"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b/>
                <w:bCs/>
                <w:sz w:val="24"/>
                <w:szCs w:val="24"/>
              </w:rPr>
              <w:t>import</w:t>
            </w:r>
            <w:r w:rsidRPr="00D93979">
              <w:rPr>
                <w:rFonts w:ascii="Courier New" w:hAnsi="Courier New" w:cs="Courier New"/>
                <w:sz w:val="24"/>
                <w:szCs w:val="24"/>
              </w:rPr>
              <w:t> </w:t>
            </w:r>
            <w:proofErr w:type="spellStart"/>
            <w:proofErr w:type="gramStart"/>
            <w:r w:rsidRPr="00D93979">
              <w:rPr>
                <w:rFonts w:ascii="Courier New" w:hAnsi="Courier New" w:cs="Courier New"/>
                <w:sz w:val="24"/>
                <w:szCs w:val="24"/>
              </w:rPr>
              <w:t>java.sql.Statement</w:t>
            </w:r>
            <w:proofErr w:type="spellEnd"/>
            <w:proofErr w:type="gramEnd"/>
            <w:r w:rsidRPr="00D93979">
              <w:rPr>
                <w:rFonts w:ascii="Courier New" w:hAnsi="Courier New" w:cs="Courier New"/>
                <w:sz w:val="24"/>
                <w:szCs w:val="24"/>
              </w:rPr>
              <w:t>;</w:t>
            </w:r>
          </w:p>
          <w:p w14:paraId="3F7DF268"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p>
          <w:p w14:paraId="5DC958F2"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b/>
                <w:bCs/>
                <w:sz w:val="24"/>
                <w:szCs w:val="24"/>
              </w:rPr>
              <w:t>class</w:t>
            </w:r>
            <w:r w:rsidRPr="00D93979">
              <w:rPr>
                <w:rFonts w:ascii="Courier New" w:hAnsi="Courier New" w:cs="Courier New"/>
                <w:sz w:val="24"/>
                <w:szCs w:val="24"/>
              </w:rPr>
              <w:t> Login {</w:t>
            </w:r>
          </w:p>
          <w:p w14:paraId="10661B9A"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r w:rsidRPr="00D93979">
              <w:rPr>
                <w:rFonts w:ascii="Courier New" w:hAnsi="Courier New" w:cs="Courier New"/>
                <w:b/>
                <w:bCs/>
                <w:sz w:val="24"/>
                <w:szCs w:val="24"/>
              </w:rPr>
              <w:t>public</w:t>
            </w:r>
            <w:r w:rsidRPr="00D93979">
              <w:rPr>
                <w:rFonts w:ascii="Courier New" w:hAnsi="Courier New" w:cs="Courier New"/>
                <w:sz w:val="24"/>
                <w:szCs w:val="24"/>
              </w:rPr>
              <w:t xml:space="preserve"> Connection </w:t>
            </w:r>
            <w:proofErr w:type="spellStart"/>
            <w:proofErr w:type="gramStart"/>
            <w:r w:rsidRPr="00D93979">
              <w:rPr>
                <w:rFonts w:ascii="Courier New" w:hAnsi="Courier New" w:cs="Courier New"/>
                <w:sz w:val="24"/>
                <w:szCs w:val="24"/>
              </w:rPr>
              <w:t>getConnection</w:t>
            </w:r>
            <w:proofErr w:type="spellEnd"/>
            <w:r w:rsidRPr="00D93979">
              <w:rPr>
                <w:rFonts w:ascii="Courier New" w:hAnsi="Courier New" w:cs="Courier New"/>
                <w:sz w:val="24"/>
                <w:szCs w:val="24"/>
              </w:rPr>
              <w:t>(</w:t>
            </w:r>
            <w:proofErr w:type="gramEnd"/>
            <w:r w:rsidRPr="00D93979">
              <w:rPr>
                <w:rFonts w:ascii="Courier New" w:hAnsi="Courier New" w:cs="Courier New"/>
                <w:sz w:val="24"/>
                <w:szCs w:val="24"/>
              </w:rPr>
              <w:t>) </w:t>
            </w:r>
            <w:r w:rsidRPr="00D93979">
              <w:rPr>
                <w:rFonts w:ascii="Courier New" w:hAnsi="Courier New" w:cs="Courier New"/>
                <w:b/>
                <w:bCs/>
                <w:sz w:val="24"/>
                <w:szCs w:val="24"/>
              </w:rPr>
              <w:t>throws</w:t>
            </w:r>
            <w:r w:rsidRPr="00D93979">
              <w:rPr>
                <w:rFonts w:ascii="Courier New" w:hAnsi="Courier New" w:cs="Courier New"/>
                <w:sz w:val="24"/>
                <w:szCs w:val="24"/>
              </w:rPr>
              <w:t> </w:t>
            </w:r>
            <w:proofErr w:type="spellStart"/>
            <w:r w:rsidRPr="00D93979">
              <w:rPr>
                <w:rFonts w:ascii="Courier New" w:hAnsi="Courier New" w:cs="Courier New"/>
                <w:sz w:val="24"/>
                <w:szCs w:val="24"/>
              </w:rPr>
              <w:t>SQLException</w:t>
            </w:r>
            <w:proofErr w:type="spellEnd"/>
            <w:r w:rsidRPr="00D93979">
              <w:rPr>
                <w:rFonts w:ascii="Courier New" w:hAnsi="Courier New" w:cs="Courier New"/>
                <w:sz w:val="24"/>
                <w:szCs w:val="24"/>
              </w:rPr>
              <w:t xml:space="preserve"> {</w:t>
            </w:r>
          </w:p>
          <w:p w14:paraId="383D94B3"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proofErr w:type="spellStart"/>
            <w:r w:rsidRPr="00D93979">
              <w:rPr>
                <w:rFonts w:ascii="Courier New" w:hAnsi="Courier New" w:cs="Courier New"/>
                <w:sz w:val="24"/>
                <w:szCs w:val="24"/>
              </w:rPr>
              <w:t>DriverManager.registerDriver</w:t>
            </w:r>
            <w:proofErr w:type="spellEnd"/>
            <w:r w:rsidRPr="00D93979">
              <w:rPr>
                <w:rFonts w:ascii="Courier New" w:hAnsi="Courier New" w:cs="Courier New"/>
                <w:sz w:val="24"/>
                <w:szCs w:val="24"/>
              </w:rPr>
              <w:t>(</w:t>
            </w:r>
            <w:r w:rsidRPr="00D93979">
              <w:rPr>
                <w:rFonts w:ascii="Courier New" w:hAnsi="Courier New" w:cs="Courier New"/>
                <w:b/>
                <w:bCs/>
                <w:sz w:val="24"/>
                <w:szCs w:val="24"/>
              </w:rPr>
              <w:t>new</w:t>
            </w:r>
          </w:p>
          <w:p w14:paraId="2D7E61E2"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proofErr w:type="spellStart"/>
            <w:proofErr w:type="gramStart"/>
            <w:r w:rsidRPr="00D93979">
              <w:rPr>
                <w:rFonts w:ascii="Courier New" w:hAnsi="Courier New" w:cs="Courier New"/>
                <w:sz w:val="24"/>
                <w:szCs w:val="24"/>
              </w:rPr>
              <w:t>com.microsoft</w:t>
            </w:r>
            <w:proofErr w:type="gramEnd"/>
            <w:r w:rsidRPr="00D93979">
              <w:rPr>
                <w:rFonts w:ascii="Courier New" w:hAnsi="Courier New" w:cs="Courier New"/>
                <w:sz w:val="24"/>
                <w:szCs w:val="24"/>
              </w:rPr>
              <w:t>.</w:t>
            </w:r>
            <w:proofErr w:type="gramStart"/>
            <w:r w:rsidRPr="00D93979">
              <w:rPr>
                <w:rFonts w:ascii="Courier New" w:hAnsi="Courier New" w:cs="Courier New"/>
                <w:sz w:val="24"/>
                <w:szCs w:val="24"/>
              </w:rPr>
              <w:t>sqlserver.jdbc</w:t>
            </w:r>
            <w:proofErr w:type="gramEnd"/>
            <w:r w:rsidRPr="00D93979">
              <w:rPr>
                <w:rFonts w:ascii="Courier New" w:hAnsi="Courier New" w:cs="Courier New"/>
                <w:sz w:val="24"/>
                <w:szCs w:val="24"/>
              </w:rPr>
              <w:t>.</w:t>
            </w:r>
            <w:proofErr w:type="gramStart"/>
            <w:r w:rsidRPr="00D93979">
              <w:rPr>
                <w:rFonts w:ascii="Courier New" w:hAnsi="Courier New" w:cs="Courier New"/>
                <w:sz w:val="24"/>
                <w:szCs w:val="24"/>
              </w:rPr>
              <w:t>SQLServerDriver</w:t>
            </w:r>
            <w:proofErr w:type="spellEnd"/>
            <w:r w:rsidRPr="00D93979">
              <w:rPr>
                <w:rFonts w:ascii="Courier New" w:hAnsi="Courier New" w:cs="Courier New"/>
                <w:sz w:val="24"/>
                <w:szCs w:val="24"/>
              </w:rPr>
              <w:t>(</w:t>
            </w:r>
            <w:proofErr w:type="gramEnd"/>
            <w:r w:rsidRPr="00D93979">
              <w:rPr>
                <w:rFonts w:ascii="Courier New" w:hAnsi="Courier New" w:cs="Courier New"/>
                <w:sz w:val="24"/>
                <w:szCs w:val="24"/>
              </w:rPr>
              <w:t>));</w:t>
            </w:r>
          </w:p>
          <w:p w14:paraId="647DE02F"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xml:space="preserve">    String </w:t>
            </w:r>
            <w:proofErr w:type="spellStart"/>
            <w:r w:rsidRPr="00D93979">
              <w:rPr>
                <w:rFonts w:ascii="Courier New" w:hAnsi="Courier New" w:cs="Courier New"/>
                <w:sz w:val="24"/>
                <w:szCs w:val="24"/>
              </w:rPr>
              <w:t>dbConnection</w:t>
            </w:r>
            <w:proofErr w:type="spellEnd"/>
            <w:r w:rsidRPr="00D93979">
              <w:rPr>
                <w:rFonts w:ascii="Courier New" w:hAnsi="Courier New" w:cs="Courier New"/>
                <w:sz w:val="24"/>
                <w:szCs w:val="24"/>
              </w:rPr>
              <w:t xml:space="preserve"> =</w:t>
            </w:r>
          </w:p>
          <w:p w14:paraId="4C0E570C"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proofErr w:type="spellStart"/>
            <w:r w:rsidRPr="00D93979">
              <w:rPr>
                <w:rFonts w:ascii="Courier New" w:hAnsi="Courier New" w:cs="Courier New"/>
                <w:sz w:val="24"/>
                <w:szCs w:val="24"/>
              </w:rPr>
              <w:t>PropertyManager.getProperty</w:t>
            </w:r>
            <w:proofErr w:type="spellEnd"/>
            <w:r w:rsidRPr="00D93979">
              <w:rPr>
                <w:rFonts w:ascii="Courier New" w:hAnsi="Courier New" w:cs="Courier New"/>
                <w:sz w:val="24"/>
                <w:szCs w:val="24"/>
              </w:rPr>
              <w:t>("</w:t>
            </w:r>
            <w:proofErr w:type="spellStart"/>
            <w:proofErr w:type="gramStart"/>
            <w:r w:rsidRPr="00D93979">
              <w:rPr>
                <w:rFonts w:ascii="Courier New" w:hAnsi="Courier New" w:cs="Courier New"/>
                <w:sz w:val="24"/>
                <w:szCs w:val="24"/>
              </w:rPr>
              <w:t>db.connection</w:t>
            </w:r>
            <w:proofErr w:type="spellEnd"/>
            <w:proofErr w:type="gramEnd"/>
            <w:r w:rsidRPr="00D93979">
              <w:rPr>
                <w:rFonts w:ascii="Courier New" w:hAnsi="Courier New" w:cs="Courier New"/>
                <w:sz w:val="24"/>
                <w:szCs w:val="24"/>
              </w:rPr>
              <w:t>");</w:t>
            </w:r>
          </w:p>
          <w:p w14:paraId="5D2E3762"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 Can hold some value like</w:t>
            </w:r>
          </w:p>
          <w:p w14:paraId="510F8424"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 "</w:t>
            </w:r>
            <w:proofErr w:type="spellStart"/>
            <w:proofErr w:type="gramStart"/>
            <w:r w:rsidRPr="00D93979">
              <w:rPr>
                <w:rFonts w:ascii="Courier New" w:hAnsi="Courier New" w:cs="Courier New"/>
                <w:sz w:val="24"/>
                <w:szCs w:val="24"/>
              </w:rPr>
              <w:t>jdbc:microsoft</w:t>
            </w:r>
            <w:proofErr w:type="gramEnd"/>
            <w:r w:rsidRPr="00D93979">
              <w:rPr>
                <w:rFonts w:ascii="Courier New" w:hAnsi="Courier New" w:cs="Courier New"/>
                <w:sz w:val="24"/>
                <w:szCs w:val="24"/>
              </w:rPr>
              <w:t>:sqlserver</w:t>
            </w:r>
            <w:proofErr w:type="spellEnd"/>
            <w:r w:rsidRPr="00D93979">
              <w:rPr>
                <w:rFonts w:ascii="Courier New" w:hAnsi="Courier New" w:cs="Courier New"/>
                <w:sz w:val="24"/>
                <w:szCs w:val="24"/>
              </w:rPr>
              <w:t>://&lt;HOST&gt;:</w:t>
            </w:r>
            <w:proofErr w:type="gramStart"/>
            <w:r w:rsidRPr="00D93979">
              <w:rPr>
                <w:rFonts w:ascii="Courier New" w:hAnsi="Courier New" w:cs="Courier New"/>
                <w:sz w:val="24"/>
                <w:szCs w:val="24"/>
              </w:rPr>
              <w:t>1433,&lt;</w:t>
            </w:r>
            <w:proofErr w:type="gramEnd"/>
            <w:r w:rsidRPr="00D93979">
              <w:rPr>
                <w:rFonts w:ascii="Courier New" w:hAnsi="Courier New" w:cs="Courier New"/>
                <w:sz w:val="24"/>
                <w:szCs w:val="24"/>
              </w:rPr>
              <w:t>UID</w:t>
            </w:r>
            <w:proofErr w:type="gramStart"/>
            <w:r w:rsidRPr="00D93979">
              <w:rPr>
                <w:rFonts w:ascii="Courier New" w:hAnsi="Courier New" w:cs="Courier New"/>
                <w:sz w:val="24"/>
                <w:szCs w:val="24"/>
              </w:rPr>
              <w:t>&gt;,&lt;</w:t>
            </w:r>
            <w:proofErr w:type="gramEnd"/>
            <w:r w:rsidRPr="00D93979">
              <w:rPr>
                <w:rFonts w:ascii="Courier New" w:hAnsi="Courier New" w:cs="Courier New"/>
                <w:sz w:val="24"/>
                <w:szCs w:val="24"/>
              </w:rPr>
              <w:t>PWD&gt;"</w:t>
            </w:r>
          </w:p>
          <w:p w14:paraId="5B4D353D"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r w:rsidRPr="00D93979">
              <w:rPr>
                <w:rFonts w:ascii="Courier New" w:hAnsi="Courier New" w:cs="Courier New"/>
                <w:b/>
                <w:bCs/>
                <w:sz w:val="24"/>
                <w:szCs w:val="24"/>
              </w:rPr>
              <w:t>return</w:t>
            </w:r>
            <w:r w:rsidRPr="00D93979">
              <w:rPr>
                <w:rFonts w:ascii="Courier New" w:hAnsi="Courier New" w:cs="Courier New"/>
                <w:sz w:val="24"/>
                <w:szCs w:val="24"/>
              </w:rPr>
              <w:t> </w:t>
            </w:r>
            <w:proofErr w:type="spellStart"/>
            <w:r w:rsidRPr="00D93979">
              <w:rPr>
                <w:rFonts w:ascii="Courier New" w:hAnsi="Courier New" w:cs="Courier New"/>
                <w:sz w:val="24"/>
                <w:szCs w:val="24"/>
              </w:rPr>
              <w:t>DriverManager.getConnection</w:t>
            </w:r>
            <w:proofErr w:type="spellEnd"/>
            <w:r w:rsidRPr="00D93979">
              <w:rPr>
                <w:rFonts w:ascii="Courier New" w:hAnsi="Courier New" w:cs="Courier New"/>
                <w:sz w:val="24"/>
                <w:szCs w:val="24"/>
              </w:rPr>
              <w:t>(</w:t>
            </w:r>
            <w:proofErr w:type="spellStart"/>
            <w:r w:rsidRPr="00D93979">
              <w:rPr>
                <w:rFonts w:ascii="Courier New" w:hAnsi="Courier New" w:cs="Courier New"/>
                <w:sz w:val="24"/>
                <w:szCs w:val="24"/>
              </w:rPr>
              <w:t>dbConnection</w:t>
            </w:r>
            <w:proofErr w:type="spellEnd"/>
            <w:r w:rsidRPr="00D93979">
              <w:rPr>
                <w:rFonts w:ascii="Courier New" w:hAnsi="Courier New" w:cs="Courier New"/>
                <w:sz w:val="24"/>
                <w:szCs w:val="24"/>
              </w:rPr>
              <w:t>);</w:t>
            </w:r>
          </w:p>
          <w:p w14:paraId="3C004F09"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p>
          <w:p w14:paraId="72E4D8FE"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p>
          <w:p w14:paraId="5065887A"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r w:rsidRPr="00D93979">
              <w:rPr>
                <w:rFonts w:ascii="Courier New" w:hAnsi="Courier New" w:cs="Courier New"/>
                <w:b/>
                <w:bCs/>
                <w:sz w:val="24"/>
                <w:szCs w:val="24"/>
              </w:rPr>
              <w:t>public</w:t>
            </w:r>
            <w:r w:rsidRPr="00D93979">
              <w:rPr>
                <w:rFonts w:ascii="Courier New" w:hAnsi="Courier New" w:cs="Courier New"/>
                <w:sz w:val="24"/>
                <w:szCs w:val="24"/>
              </w:rPr>
              <w:t> </w:t>
            </w:r>
            <w:r w:rsidRPr="00D93979">
              <w:rPr>
                <w:rFonts w:ascii="Courier New" w:hAnsi="Courier New" w:cs="Courier New"/>
                <w:b/>
                <w:bCs/>
                <w:sz w:val="24"/>
                <w:szCs w:val="24"/>
              </w:rPr>
              <w:t>void</w:t>
            </w:r>
            <w:r w:rsidRPr="00D93979">
              <w:rPr>
                <w:rFonts w:ascii="Courier New" w:hAnsi="Courier New" w:cs="Courier New"/>
                <w:sz w:val="24"/>
                <w:szCs w:val="24"/>
              </w:rPr>
              <w:t> </w:t>
            </w:r>
            <w:proofErr w:type="spellStart"/>
            <w:proofErr w:type="gramStart"/>
            <w:r w:rsidRPr="00D93979">
              <w:rPr>
                <w:rFonts w:ascii="Courier New" w:hAnsi="Courier New" w:cs="Courier New"/>
                <w:sz w:val="24"/>
                <w:szCs w:val="24"/>
              </w:rPr>
              <w:t>doPrivilegedAction</w:t>
            </w:r>
            <w:proofErr w:type="spellEnd"/>
            <w:r w:rsidRPr="00D93979">
              <w:rPr>
                <w:rFonts w:ascii="Courier New" w:hAnsi="Courier New" w:cs="Courier New"/>
                <w:sz w:val="24"/>
                <w:szCs w:val="24"/>
              </w:rPr>
              <w:t>(</w:t>
            </w:r>
            <w:proofErr w:type="gramEnd"/>
          </w:p>
          <w:p w14:paraId="62318211"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r w:rsidRPr="00D93979">
              <w:rPr>
                <w:rFonts w:ascii="Courier New" w:hAnsi="Courier New" w:cs="Courier New"/>
                <w:b/>
                <w:bCs/>
                <w:sz w:val="24"/>
                <w:szCs w:val="24"/>
              </w:rPr>
              <w:t>String</w:t>
            </w:r>
            <w:r w:rsidRPr="00D93979">
              <w:rPr>
                <w:rFonts w:ascii="Courier New" w:hAnsi="Courier New" w:cs="Courier New"/>
                <w:sz w:val="24"/>
                <w:szCs w:val="24"/>
              </w:rPr>
              <w:t xml:space="preserve"> username, </w:t>
            </w:r>
            <w:r>
              <w:rPr>
                <w:rFonts w:ascii="Courier New" w:hAnsi="Courier New" w:cs="Courier New"/>
                <w:b/>
                <w:bCs/>
                <w:sz w:val="24"/>
                <w:szCs w:val="24"/>
              </w:rPr>
              <w:t>String</w:t>
            </w:r>
            <w:r w:rsidRPr="00D93979">
              <w:rPr>
                <w:rFonts w:ascii="Courier New" w:hAnsi="Courier New" w:cs="Courier New"/>
                <w:sz w:val="24"/>
                <w:szCs w:val="24"/>
              </w:rPr>
              <w:t xml:space="preserve"> password) </w:t>
            </w:r>
            <w:r w:rsidRPr="00D93979">
              <w:rPr>
                <w:rFonts w:ascii="Courier New" w:hAnsi="Courier New" w:cs="Courier New"/>
                <w:b/>
                <w:bCs/>
                <w:sz w:val="24"/>
                <w:szCs w:val="24"/>
              </w:rPr>
              <w:t>throws</w:t>
            </w:r>
            <w:r w:rsidRPr="00D93979">
              <w:rPr>
                <w:rFonts w:ascii="Courier New" w:hAnsi="Courier New" w:cs="Courier New"/>
                <w:sz w:val="24"/>
                <w:szCs w:val="24"/>
              </w:rPr>
              <w:t> </w:t>
            </w:r>
            <w:proofErr w:type="spellStart"/>
            <w:r w:rsidRPr="00D93979">
              <w:rPr>
                <w:rFonts w:ascii="Courier New" w:hAnsi="Courier New" w:cs="Courier New"/>
                <w:sz w:val="24"/>
                <w:szCs w:val="24"/>
              </w:rPr>
              <w:t>SQLException</w:t>
            </w:r>
            <w:proofErr w:type="spellEnd"/>
            <w:r w:rsidRPr="00D93979">
              <w:rPr>
                <w:rFonts w:ascii="Courier New" w:hAnsi="Courier New" w:cs="Courier New"/>
                <w:sz w:val="24"/>
                <w:szCs w:val="24"/>
              </w:rPr>
              <w:t xml:space="preserve"> {</w:t>
            </w:r>
          </w:p>
          <w:p w14:paraId="2057A689"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xml:space="preserve">    Connection </w:t>
            </w:r>
            <w:proofErr w:type="spellStart"/>
            <w:r w:rsidRPr="00D93979">
              <w:rPr>
                <w:rFonts w:ascii="Courier New" w:hAnsi="Courier New" w:cs="Courier New"/>
                <w:sz w:val="24"/>
                <w:szCs w:val="24"/>
              </w:rPr>
              <w:t>connection</w:t>
            </w:r>
            <w:proofErr w:type="spellEnd"/>
            <w:r w:rsidRPr="00D93979">
              <w:rPr>
                <w:rFonts w:ascii="Courier New" w:hAnsi="Courier New" w:cs="Courier New"/>
                <w:sz w:val="24"/>
                <w:szCs w:val="24"/>
              </w:rPr>
              <w:t xml:space="preserve"> = </w:t>
            </w:r>
            <w:proofErr w:type="spellStart"/>
            <w:proofErr w:type="gramStart"/>
            <w:r w:rsidRPr="00D93979">
              <w:rPr>
                <w:rFonts w:ascii="Courier New" w:hAnsi="Courier New" w:cs="Courier New"/>
                <w:sz w:val="24"/>
                <w:szCs w:val="24"/>
              </w:rPr>
              <w:t>getConnection</w:t>
            </w:r>
            <w:proofErr w:type="spellEnd"/>
            <w:r w:rsidRPr="00D93979">
              <w:rPr>
                <w:rFonts w:ascii="Courier New" w:hAnsi="Courier New" w:cs="Courier New"/>
                <w:sz w:val="24"/>
                <w:szCs w:val="24"/>
              </w:rPr>
              <w:t>(</w:t>
            </w:r>
            <w:proofErr w:type="gramEnd"/>
            <w:r w:rsidRPr="00D93979">
              <w:rPr>
                <w:rFonts w:ascii="Courier New" w:hAnsi="Courier New" w:cs="Courier New"/>
                <w:sz w:val="24"/>
                <w:szCs w:val="24"/>
              </w:rPr>
              <w:t>);</w:t>
            </w:r>
          </w:p>
          <w:p w14:paraId="5D9C9FDF"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r w:rsidRPr="00D93979">
              <w:rPr>
                <w:rFonts w:ascii="Courier New" w:hAnsi="Courier New" w:cs="Courier New"/>
                <w:b/>
                <w:bCs/>
                <w:sz w:val="24"/>
                <w:szCs w:val="24"/>
              </w:rPr>
              <w:t>if</w:t>
            </w:r>
            <w:r w:rsidRPr="00D93979">
              <w:rPr>
                <w:rFonts w:ascii="Courier New" w:hAnsi="Courier New" w:cs="Courier New"/>
                <w:sz w:val="24"/>
                <w:szCs w:val="24"/>
              </w:rPr>
              <w:t> (connection == </w:t>
            </w:r>
            <w:r w:rsidRPr="00D93979">
              <w:rPr>
                <w:rFonts w:ascii="Courier New" w:hAnsi="Courier New" w:cs="Courier New"/>
                <w:b/>
                <w:bCs/>
                <w:sz w:val="24"/>
                <w:szCs w:val="24"/>
              </w:rPr>
              <w:t>null</w:t>
            </w:r>
            <w:r w:rsidRPr="00D93979">
              <w:rPr>
                <w:rFonts w:ascii="Courier New" w:hAnsi="Courier New" w:cs="Courier New"/>
                <w:sz w:val="24"/>
                <w:szCs w:val="24"/>
              </w:rPr>
              <w:t>) {</w:t>
            </w:r>
          </w:p>
          <w:p w14:paraId="5CAE2080"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 Handle error</w:t>
            </w:r>
          </w:p>
          <w:p w14:paraId="1F21BD52"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p>
          <w:p w14:paraId="6C68BF10"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r w:rsidRPr="00D93979">
              <w:rPr>
                <w:rFonts w:ascii="Courier New" w:hAnsi="Courier New" w:cs="Courier New"/>
                <w:b/>
                <w:bCs/>
                <w:sz w:val="24"/>
                <w:szCs w:val="24"/>
              </w:rPr>
              <w:t>try</w:t>
            </w:r>
            <w:r w:rsidRPr="00D93979">
              <w:rPr>
                <w:rFonts w:ascii="Courier New" w:hAnsi="Courier New" w:cs="Courier New"/>
                <w:sz w:val="24"/>
                <w:szCs w:val="24"/>
              </w:rPr>
              <w:t> {</w:t>
            </w:r>
          </w:p>
          <w:p w14:paraId="2C863627" w14:textId="26994D2C" w:rsidR="00E40CDE" w:rsidRPr="00D93979" w:rsidRDefault="00E40CDE" w:rsidP="00A02F63">
            <w:pPr>
              <w:ind w:left="1245" w:hanging="1260"/>
              <w:rPr>
                <w:rFonts w:ascii="Courier New" w:hAnsi="Courier New" w:cs="Courier New"/>
                <w:sz w:val="24"/>
                <w:szCs w:val="24"/>
              </w:rPr>
            </w:pPr>
            <w:r w:rsidRPr="00D93979">
              <w:rPr>
                <w:rFonts w:ascii="Courier New" w:hAnsi="Courier New" w:cs="Courier New"/>
                <w:sz w:val="24"/>
                <w:szCs w:val="24"/>
              </w:rPr>
              <w:t xml:space="preserve">      String </w:t>
            </w:r>
            <w:proofErr w:type="spellStart"/>
            <w:r w:rsidRPr="00D93979">
              <w:rPr>
                <w:rFonts w:ascii="Courier New" w:hAnsi="Courier New" w:cs="Courier New"/>
                <w:sz w:val="24"/>
                <w:szCs w:val="24"/>
              </w:rPr>
              <w:t>sqlString</w:t>
            </w:r>
            <w:proofErr w:type="spellEnd"/>
            <w:r w:rsidRPr="00D93979">
              <w:rPr>
                <w:rFonts w:ascii="Courier New" w:hAnsi="Courier New" w:cs="Courier New"/>
                <w:sz w:val="24"/>
                <w:szCs w:val="24"/>
              </w:rPr>
              <w:t xml:space="preserve"> =</w:t>
            </w:r>
            <w:r w:rsidR="00A02F63" w:rsidRPr="00A02F63">
              <w:rPr>
                <w:rFonts w:ascii="Courier New" w:hAnsi="Courier New" w:cs="Courier New"/>
                <w:sz w:val="24"/>
                <w:szCs w:val="24"/>
              </w:rPr>
              <w:t xml:space="preserve"> "select * from </w:t>
            </w:r>
            <w:proofErr w:type="spellStart"/>
            <w:r w:rsidR="00A02F63" w:rsidRPr="00A02F63">
              <w:rPr>
                <w:rFonts w:ascii="Courier New" w:hAnsi="Courier New" w:cs="Courier New"/>
                <w:sz w:val="24"/>
                <w:szCs w:val="24"/>
              </w:rPr>
              <w:t>db_user</w:t>
            </w:r>
            <w:proofErr w:type="spellEnd"/>
            <w:r w:rsidR="00A02F63" w:rsidRPr="00A02F63">
              <w:rPr>
                <w:rFonts w:ascii="Courier New" w:hAnsi="Courier New" w:cs="Courier New"/>
                <w:sz w:val="24"/>
                <w:szCs w:val="24"/>
              </w:rPr>
              <w:t xml:space="preserve"> where username=? A</w:t>
            </w:r>
            <w:r w:rsidR="00A02F63">
              <w:rPr>
                <w:rFonts w:ascii="Courier New" w:hAnsi="Courier New" w:cs="Courier New"/>
                <w:sz w:val="24"/>
                <w:szCs w:val="24"/>
              </w:rPr>
              <w:t xml:space="preserve">nd </w:t>
            </w:r>
            <w:r w:rsidR="00A02F63" w:rsidRPr="00A02F63">
              <w:rPr>
                <w:rFonts w:ascii="Courier New" w:hAnsi="Courier New" w:cs="Courier New"/>
                <w:sz w:val="24"/>
                <w:szCs w:val="24"/>
              </w:rPr>
              <w:t>password=?";</w:t>
            </w:r>
          </w:p>
          <w:p w14:paraId="33D82DEA"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proofErr w:type="spellStart"/>
            <w:r w:rsidRPr="00D93979">
              <w:rPr>
                <w:rFonts w:ascii="Courier New" w:hAnsi="Courier New" w:cs="Courier New"/>
                <w:sz w:val="24"/>
                <w:szCs w:val="24"/>
              </w:rPr>
              <w:t>PreparedStatement</w:t>
            </w:r>
            <w:proofErr w:type="spellEnd"/>
            <w:r w:rsidRPr="00D93979">
              <w:rPr>
                <w:rFonts w:ascii="Courier New" w:hAnsi="Courier New" w:cs="Courier New"/>
                <w:sz w:val="24"/>
                <w:szCs w:val="24"/>
              </w:rPr>
              <w:t xml:space="preserve"> </w:t>
            </w:r>
            <w:proofErr w:type="spellStart"/>
            <w:r w:rsidRPr="00D93979">
              <w:rPr>
                <w:rFonts w:ascii="Courier New" w:hAnsi="Courier New" w:cs="Courier New"/>
                <w:sz w:val="24"/>
                <w:szCs w:val="24"/>
              </w:rPr>
              <w:t>stmt</w:t>
            </w:r>
            <w:proofErr w:type="spellEnd"/>
            <w:r w:rsidRPr="00D93979">
              <w:rPr>
                <w:rFonts w:ascii="Courier New" w:hAnsi="Courier New" w:cs="Courier New"/>
                <w:sz w:val="24"/>
                <w:szCs w:val="24"/>
              </w:rPr>
              <w:t xml:space="preserve"> = </w:t>
            </w:r>
            <w:proofErr w:type="spellStart"/>
            <w:proofErr w:type="gramStart"/>
            <w:r w:rsidRPr="00D93979">
              <w:rPr>
                <w:rFonts w:ascii="Courier New" w:hAnsi="Courier New" w:cs="Courier New"/>
                <w:sz w:val="24"/>
                <w:szCs w:val="24"/>
              </w:rPr>
              <w:t>connection.prepareStatement</w:t>
            </w:r>
            <w:proofErr w:type="spellEnd"/>
            <w:proofErr w:type="gramEnd"/>
            <w:r w:rsidRPr="00D93979">
              <w:rPr>
                <w:rFonts w:ascii="Courier New" w:hAnsi="Courier New" w:cs="Courier New"/>
                <w:sz w:val="24"/>
                <w:szCs w:val="24"/>
              </w:rPr>
              <w:t>(</w:t>
            </w:r>
            <w:proofErr w:type="spellStart"/>
            <w:r w:rsidRPr="00D93979">
              <w:rPr>
                <w:rFonts w:ascii="Courier New" w:hAnsi="Courier New" w:cs="Courier New"/>
                <w:sz w:val="24"/>
                <w:szCs w:val="24"/>
              </w:rPr>
              <w:t>sqlString</w:t>
            </w:r>
            <w:proofErr w:type="spellEnd"/>
            <w:r w:rsidRPr="00D93979">
              <w:rPr>
                <w:rFonts w:ascii="Courier New" w:hAnsi="Courier New" w:cs="Courier New"/>
                <w:sz w:val="24"/>
                <w:szCs w:val="24"/>
              </w:rPr>
              <w:t>);</w:t>
            </w:r>
          </w:p>
          <w:p w14:paraId="5526BFC5" w14:textId="77777777" w:rsidR="00A02F63" w:rsidRPr="00A02F63" w:rsidRDefault="00E40CDE" w:rsidP="00A02F63">
            <w:pPr>
              <w:ind w:left="720"/>
              <w:rPr>
                <w:rFonts w:ascii="Courier New" w:hAnsi="Courier New" w:cs="Courier New"/>
              </w:rPr>
            </w:pPr>
            <w:r w:rsidRPr="00D93979">
              <w:rPr>
                <w:rFonts w:ascii="Courier New" w:hAnsi="Courier New" w:cs="Courier New"/>
                <w:sz w:val="24"/>
                <w:szCs w:val="24"/>
              </w:rPr>
              <w:t> </w:t>
            </w:r>
            <w:proofErr w:type="spellStart"/>
            <w:proofErr w:type="gramStart"/>
            <w:r w:rsidR="00A02F63" w:rsidRPr="00A02F63">
              <w:rPr>
                <w:rFonts w:ascii="Courier New" w:hAnsi="Courier New" w:cs="Courier New"/>
              </w:rPr>
              <w:t>stmt.setString</w:t>
            </w:r>
            <w:proofErr w:type="spellEnd"/>
            <w:proofErr w:type="gramEnd"/>
            <w:r w:rsidR="00A02F63" w:rsidRPr="00A02F63">
              <w:rPr>
                <w:rFonts w:ascii="Courier New" w:hAnsi="Courier New" w:cs="Courier New"/>
              </w:rPr>
              <w:t>(1, username);</w:t>
            </w:r>
          </w:p>
          <w:p w14:paraId="4A97BD29" w14:textId="49045051" w:rsidR="00A02F63" w:rsidRPr="00A02F63" w:rsidRDefault="00A02F63" w:rsidP="00A02F63">
            <w:pPr>
              <w:ind w:left="720"/>
              <w:rPr>
                <w:rFonts w:ascii="Courier New" w:hAnsi="Courier New" w:cs="Courier New"/>
              </w:rPr>
            </w:pPr>
            <w:r w:rsidRPr="00A02F63">
              <w:rPr>
                <w:rFonts w:ascii="Courier New" w:hAnsi="Courier New" w:cs="Courier New"/>
              </w:rPr>
              <w:t> </w:t>
            </w:r>
            <w:proofErr w:type="spellStart"/>
            <w:proofErr w:type="gramStart"/>
            <w:r w:rsidRPr="00A02F63">
              <w:rPr>
                <w:rFonts w:ascii="Courier New" w:hAnsi="Courier New" w:cs="Courier New"/>
              </w:rPr>
              <w:t>stmt.setString</w:t>
            </w:r>
            <w:proofErr w:type="spellEnd"/>
            <w:proofErr w:type="gramEnd"/>
            <w:r w:rsidRPr="00A02F63">
              <w:rPr>
                <w:rFonts w:ascii="Courier New" w:hAnsi="Courier New" w:cs="Courier New"/>
              </w:rPr>
              <w:t xml:space="preserve">(2, </w:t>
            </w:r>
            <w:r>
              <w:rPr>
                <w:rFonts w:ascii="Courier New" w:hAnsi="Courier New" w:cs="Courier New"/>
              </w:rPr>
              <w:t>password</w:t>
            </w:r>
            <w:r w:rsidRPr="00A02F63">
              <w:rPr>
                <w:rFonts w:ascii="Courier New" w:hAnsi="Courier New" w:cs="Courier New"/>
              </w:rPr>
              <w:t>);</w:t>
            </w:r>
          </w:p>
          <w:p w14:paraId="0766493F" w14:textId="3A40AA82" w:rsidR="00E40CDE" w:rsidRPr="00D93979" w:rsidRDefault="00E40CDE" w:rsidP="00E40CDE">
            <w:pPr>
              <w:ind w:left="-15"/>
              <w:rPr>
                <w:rFonts w:ascii="Courier New" w:hAnsi="Courier New" w:cs="Courier New"/>
                <w:sz w:val="24"/>
                <w:szCs w:val="24"/>
              </w:rPr>
            </w:pPr>
          </w:p>
          <w:p w14:paraId="7A14A430"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proofErr w:type="spellStart"/>
            <w:r w:rsidRPr="00D93979">
              <w:rPr>
                <w:rFonts w:ascii="Courier New" w:hAnsi="Courier New" w:cs="Courier New"/>
                <w:sz w:val="24"/>
                <w:szCs w:val="24"/>
              </w:rPr>
              <w:t>ResultSet</w:t>
            </w:r>
            <w:proofErr w:type="spellEnd"/>
            <w:r w:rsidRPr="00D93979">
              <w:rPr>
                <w:rFonts w:ascii="Courier New" w:hAnsi="Courier New" w:cs="Courier New"/>
                <w:sz w:val="24"/>
                <w:szCs w:val="24"/>
              </w:rPr>
              <w:t xml:space="preserve"> </w:t>
            </w:r>
            <w:proofErr w:type="spellStart"/>
            <w:r w:rsidRPr="00D93979">
              <w:rPr>
                <w:rFonts w:ascii="Courier New" w:hAnsi="Courier New" w:cs="Courier New"/>
                <w:sz w:val="24"/>
                <w:szCs w:val="24"/>
              </w:rPr>
              <w:t>rs</w:t>
            </w:r>
            <w:proofErr w:type="spellEnd"/>
            <w:r w:rsidRPr="00D93979">
              <w:rPr>
                <w:rFonts w:ascii="Courier New" w:hAnsi="Courier New" w:cs="Courier New"/>
                <w:sz w:val="24"/>
                <w:szCs w:val="24"/>
              </w:rPr>
              <w:t xml:space="preserve"> = </w:t>
            </w:r>
            <w:proofErr w:type="spellStart"/>
            <w:proofErr w:type="gramStart"/>
            <w:r w:rsidRPr="00D93979">
              <w:rPr>
                <w:rFonts w:ascii="Courier New" w:hAnsi="Courier New" w:cs="Courier New"/>
                <w:sz w:val="24"/>
                <w:szCs w:val="24"/>
              </w:rPr>
              <w:t>stmt.executeQuery</w:t>
            </w:r>
            <w:proofErr w:type="spellEnd"/>
            <w:proofErr w:type="gramEnd"/>
            <w:r w:rsidRPr="00D93979">
              <w:rPr>
                <w:rFonts w:ascii="Courier New" w:hAnsi="Courier New" w:cs="Courier New"/>
                <w:sz w:val="24"/>
                <w:szCs w:val="24"/>
              </w:rPr>
              <w:t>();</w:t>
            </w:r>
          </w:p>
          <w:p w14:paraId="04EBCF62"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r w:rsidRPr="00D93979">
              <w:rPr>
                <w:rFonts w:ascii="Courier New" w:hAnsi="Courier New" w:cs="Courier New"/>
                <w:b/>
                <w:bCs/>
                <w:sz w:val="24"/>
                <w:szCs w:val="24"/>
              </w:rPr>
              <w:t>if</w:t>
            </w:r>
            <w:r w:rsidRPr="00D93979">
              <w:rPr>
                <w:rFonts w:ascii="Courier New" w:hAnsi="Courier New" w:cs="Courier New"/>
                <w:sz w:val="24"/>
                <w:szCs w:val="24"/>
              </w:rPr>
              <w:t> </w:t>
            </w:r>
            <w:proofErr w:type="gramStart"/>
            <w:r w:rsidRPr="00D93979">
              <w:rPr>
                <w:rFonts w:ascii="Courier New" w:hAnsi="Courier New" w:cs="Courier New"/>
                <w:sz w:val="24"/>
                <w:szCs w:val="24"/>
              </w:rPr>
              <w:t>(!</w:t>
            </w:r>
            <w:proofErr w:type="spellStart"/>
            <w:r w:rsidRPr="00D93979">
              <w:rPr>
                <w:rFonts w:ascii="Courier New" w:hAnsi="Courier New" w:cs="Courier New"/>
                <w:sz w:val="24"/>
                <w:szCs w:val="24"/>
              </w:rPr>
              <w:t>rs</w:t>
            </w:r>
            <w:proofErr w:type="gramEnd"/>
            <w:r w:rsidRPr="00D93979">
              <w:rPr>
                <w:rFonts w:ascii="Courier New" w:hAnsi="Courier New" w:cs="Courier New"/>
                <w:sz w:val="24"/>
                <w:szCs w:val="24"/>
              </w:rPr>
              <w:t>.</w:t>
            </w:r>
            <w:proofErr w:type="gramStart"/>
            <w:r w:rsidRPr="00D93979">
              <w:rPr>
                <w:rFonts w:ascii="Courier New" w:hAnsi="Courier New" w:cs="Courier New"/>
                <w:sz w:val="24"/>
                <w:szCs w:val="24"/>
              </w:rPr>
              <w:t>next</w:t>
            </w:r>
            <w:proofErr w:type="spellEnd"/>
            <w:r w:rsidRPr="00D93979">
              <w:rPr>
                <w:rFonts w:ascii="Courier New" w:hAnsi="Courier New" w:cs="Courier New"/>
                <w:sz w:val="24"/>
                <w:szCs w:val="24"/>
              </w:rPr>
              <w:t>(</w:t>
            </w:r>
            <w:proofErr w:type="gramEnd"/>
            <w:r w:rsidRPr="00D93979">
              <w:rPr>
                <w:rFonts w:ascii="Courier New" w:hAnsi="Courier New" w:cs="Courier New"/>
                <w:sz w:val="24"/>
                <w:szCs w:val="24"/>
              </w:rPr>
              <w:t>)) {</w:t>
            </w:r>
          </w:p>
          <w:p w14:paraId="657FA583"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lastRenderedPageBreak/>
              <w:t>        </w:t>
            </w:r>
            <w:r w:rsidRPr="00D93979">
              <w:rPr>
                <w:rFonts w:ascii="Courier New" w:hAnsi="Courier New" w:cs="Courier New"/>
                <w:b/>
                <w:bCs/>
                <w:sz w:val="24"/>
                <w:szCs w:val="24"/>
              </w:rPr>
              <w:t>throw</w:t>
            </w:r>
            <w:r w:rsidRPr="00D93979">
              <w:rPr>
                <w:rFonts w:ascii="Courier New" w:hAnsi="Courier New" w:cs="Courier New"/>
                <w:sz w:val="24"/>
                <w:szCs w:val="24"/>
              </w:rPr>
              <w:t> </w:t>
            </w:r>
            <w:r w:rsidRPr="00D93979">
              <w:rPr>
                <w:rFonts w:ascii="Courier New" w:hAnsi="Courier New" w:cs="Courier New"/>
                <w:b/>
                <w:bCs/>
                <w:sz w:val="24"/>
                <w:szCs w:val="24"/>
              </w:rPr>
              <w:t>new</w:t>
            </w:r>
            <w:r w:rsidRPr="00D93979">
              <w:rPr>
                <w:rFonts w:ascii="Courier New" w:hAnsi="Courier New" w:cs="Courier New"/>
                <w:sz w:val="24"/>
                <w:szCs w:val="24"/>
              </w:rPr>
              <w:t> </w:t>
            </w:r>
            <w:proofErr w:type="spellStart"/>
            <w:proofErr w:type="gramStart"/>
            <w:r w:rsidRPr="00D93979">
              <w:rPr>
                <w:rFonts w:ascii="Courier New" w:hAnsi="Courier New" w:cs="Courier New"/>
                <w:sz w:val="24"/>
                <w:szCs w:val="24"/>
              </w:rPr>
              <w:t>SecurityException</w:t>
            </w:r>
            <w:proofErr w:type="spellEnd"/>
            <w:r w:rsidRPr="00D93979">
              <w:rPr>
                <w:rFonts w:ascii="Courier New" w:hAnsi="Courier New" w:cs="Courier New"/>
                <w:sz w:val="24"/>
                <w:szCs w:val="24"/>
              </w:rPr>
              <w:t>(</w:t>
            </w:r>
            <w:proofErr w:type="gramEnd"/>
            <w:r w:rsidRPr="00D93979">
              <w:rPr>
                <w:rFonts w:ascii="Courier New" w:hAnsi="Courier New" w:cs="Courier New"/>
                <w:sz w:val="24"/>
                <w:szCs w:val="24"/>
              </w:rPr>
              <w:t>"User name or password incorrect");</w:t>
            </w:r>
          </w:p>
          <w:p w14:paraId="6CFD744B"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p>
          <w:p w14:paraId="52635C0E"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p>
          <w:p w14:paraId="48CF53D6"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 Authenticated; proceed</w:t>
            </w:r>
          </w:p>
          <w:p w14:paraId="54D00EE9"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 </w:t>
            </w:r>
            <w:r w:rsidRPr="00D93979">
              <w:rPr>
                <w:rFonts w:ascii="Courier New" w:hAnsi="Courier New" w:cs="Courier New"/>
                <w:b/>
                <w:bCs/>
                <w:sz w:val="24"/>
                <w:szCs w:val="24"/>
              </w:rPr>
              <w:t>finally</w:t>
            </w:r>
            <w:r w:rsidRPr="00D93979">
              <w:rPr>
                <w:rFonts w:ascii="Courier New" w:hAnsi="Courier New" w:cs="Courier New"/>
                <w:sz w:val="24"/>
                <w:szCs w:val="24"/>
              </w:rPr>
              <w:t> {</w:t>
            </w:r>
          </w:p>
          <w:p w14:paraId="4CD8D623"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r w:rsidRPr="00D93979">
              <w:rPr>
                <w:rFonts w:ascii="Courier New" w:hAnsi="Courier New" w:cs="Courier New"/>
                <w:b/>
                <w:bCs/>
                <w:sz w:val="24"/>
                <w:szCs w:val="24"/>
              </w:rPr>
              <w:t>try</w:t>
            </w:r>
            <w:r w:rsidRPr="00D93979">
              <w:rPr>
                <w:rFonts w:ascii="Courier New" w:hAnsi="Courier New" w:cs="Courier New"/>
                <w:sz w:val="24"/>
                <w:szCs w:val="24"/>
              </w:rPr>
              <w:t> {</w:t>
            </w:r>
          </w:p>
          <w:p w14:paraId="359BE038"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proofErr w:type="spellStart"/>
            <w:proofErr w:type="gramStart"/>
            <w:r w:rsidRPr="00D93979">
              <w:rPr>
                <w:rFonts w:ascii="Courier New" w:hAnsi="Courier New" w:cs="Courier New"/>
                <w:sz w:val="24"/>
                <w:szCs w:val="24"/>
              </w:rPr>
              <w:t>connection.close</w:t>
            </w:r>
            <w:proofErr w:type="spellEnd"/>
            <w:proofErr w:type="gramEnd"/>
            <w:r w:rsidRPr="00D93979">
              <w:rPr>
                <w:rFonts w:ascii="Courier New" w:hAnsi="Courier New" w:cs="Courier New"/>
                <w:sz w:val="24"/>
                <w:szCs w:val="24"/>
              </w:rPr>
              <w:t>();</w:t>
            </w:r>
          </w:p>
          <w:p w14:paraId="37F5A693"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 </w:t>
            </w:r>
            <w:r w:rsidRPr="00D93979">
              <w:rPr>
                <w:rFonts w:ascii="Courier New" w:hAnsi="Courier New" w:cs="Courier New"/>
                <w:b/>
                <w:bCs/>
                <w:sz w:val="24"/>
                <w:szCs w:val="24"/>
              </w:rPr>
              <w:t>catch</w:t>
            </w:r>
            <w:r w:rsidRPr="00D93979">
              <w:rPr>
                <w:rFonts w:ascii="Courier New" w:hAnsi="Courier New" w:cs="Courier New"/>
                <w:sz w:val="24"/>
                <w:szCs w:val="24"/>
              </w:rPr>
              <w:t> (</w:t>
            </w:r>
            <w:proofErr w:type="spellStart"/>
            <w:r w:rsidRPr="00D93979">
              <w:rPr>
                <w:rFonts w:ascii="Courier New" w:hAnsi="Courier New" w:cs="Courier New"/>
                <w:sz w:val="24"/>
                <w:szCs w:val="24"/>
              </w:rPr>
              <w:t>SQLException</w:t>
            </w:r>
            <w:proofErr w:type="spellEnd"/>
            <w:r w:rsidRPr="00D93979">
              <w:rPr>
                <w:rFonts w:ascii="Courier New" w:hAnsi="Courier New" w:cs="Courier New"/>
                <w:sz w:val="24"/>
                <w:szCs w:val="24"/>
              </w:rPr>
              <w:t xml:space="preserve"> x) {</w:t>
            </w:r>
          </w:p>
          <w:p w14:paraId="66043442"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 Forward to handler</w:t>
            </w:r>
          </w:p>
          <w:p w14:paraId="4A55C688"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p>
          <w:p w14:paraId="57AE213A"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p>
          <w:p w14:paraId="4E3D9565"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  }</w:t>
            </w:r>
          </w:p>
          <w:p w14:paraId="2B99300A" w14:textId="77777777" w:rsidR="00E40CDE" w:rsidRPr="00D93979" w:rsidRDefault="00E40CDE" w:rsidP="00E40CDE">
            <w:pPr>
              <w:ind w:left="-15"/>
              <w:rPr>
                <w:rFonts w:ascii="Courier New" w:hAnsi="Courier New" w:cs="Courier New"/>
                <w:sz w:val="24"/>
                <w:szCs w:val="24"/>
              </w:rPr>
            </w:pPr>
            <w:r w:rsidRPr="00D93979">
              <w:rPr>
                <w:rFonts w:ascii="Courier New" w:hAnsi="Courier New" w:cs="Courier New"/>
                <w:sz w:val="24"/>
                <w:szCs w:val="24"/>
              </w:rPr>
              <w:t>}</w:t>
            </w:r>
          </w:p>
          <w:p w14:paraId="4E978D2E" w14:textId="7E4429C6" w:rsidR="00E40CDE" w:rsidRDefault="00E40CDE" w:rsidP="00E40CDE"/>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06A3C01" w:rsidR="00B475A1" w:rsidRDefault="00B475A1" w:rsidP="00F51FA8">
            <w:pPr>
              <w:pBdr>
                <w:top w:val="nil"/>
                <w:left w:val="nil"/>
                <w:bottom w:val="nil"/>
                <w:right w:val="nil"/>
                <w:between w:val="nil"/>
              </w:pBdr>
            </w:pPr>
            <w:r>
              <w:rPr>
                <w:b/>
              </w:rPr>
              <w:t>Principles(s):</w:t>
            </w:r>
            <w:r>
              <w:t xml:space="preserve"> </w:t>
            </w:r>
            <w:r w:rsidR="00F37884">
              <w:t xml:space="preserve">This standard maps to many principles, the first being “Validate Input Data” (principle 1) as the query input should be validated to ensure it is safe (does not </w:t>
            </w:r>
            <w:proofErr w:type="gramStart"/>
            <w:r w:rsidR="00F37884">
              <w:t>include  “</w:t>
            </w:r>
            <w:proofErr w:type="gramEnd"/>
            <w:r w:rsidR="00F37884">
              <w:t xml:space="preserve"> OR </w:t>
            </w:r>
            <w:proofErr w:type="gramStart"/>
            <w:r w:rsidR="00F37884">
              <w:t>“ for</w:t>
            </w:r>
            <w:proofErr w:type="gramEnd"/>
            <w:r w:rsidR="00F37884">
              <w:t xml:space="preserve"> example).  It maps to “Architect and Design for Security Policies” (principle 3) as the design should parameterize the SQL query to prevent SQL injection.  It also maps to “Sanitize Data Sent to Other Systems” (principle 7) </w:t>
            </w:r>
            <w:r w:rsidR="00BD49B0">
              <w:t xml:space="preserve">as the code sends the data in the form of a query to the other system, the SQL database, and should ensure it is safe to do so.  Finally, it maps to the standard “Adopt a Secure Coding Standard” (Principle 10) as guarding against known SQL injection is best practice and would be included in a secure coding standard.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F6B7BDB" w:rsidR="00B475A1" w:rsidRDefault="00EC6CFA" w:rsidP="00F51FA8">
            <w:pPr>
              <w:jc w:val="center"/>
            </w:pPr>
            <w:r>
              <w:t>High (3)</w:t>
            </w:r>
          </w:p>
        </w:tc>
        <w:tc>
          <w:tcPr>
            <w:tcW w:w="1341" w:type="dxa"/>
            <w:shd w:val="clear" w:color="auto" w:fill="auto"/>
          </w:tcPr>
          <w:p w14:paraId="3CDD9AA9" w14:textId="725A4260" w:rsidR="00B475A1" w:rsidRDefault="00EC6CFA" w:rsidP="00F51FA8">
            <w:pPr>
              <w:jc w:val="center"/>
            </w:pPr>
            <w:r>
              <w:t>Likely</w:t>
            </w:r>
            <w:r w:rsidR="004A2FB5">
              <w:t xml:space="preserve"> </w:t>
            </w:r>
            <w:r>
              <w:t>(2)</w:t>
            </w:r>
          </w:p>
        </w:tc>
        <w:tc>
          <w:tcPr>
            <w:tcW w:w="4021" w:type="dxa"/>
            <w:shd w:val="clear" w:color="auto" w:fill="auto"/>
          </w:tcPr>
          <w:p w14:paraId="1C831C3D" w14:textId="00EE7DC2" w:rsidR="00B475A1" w:rsidRDefault="00EC6CFA" w:rsidP="00F51FA8">
            <w:pPr>
              <w:jc w:val="center"/>
            </w:pPr>
            <w:r>
              <w:t>Low (3)</w:t>
            </w:r>
          </w:p>
        </w:tc>
        <w:tc>
          <w:tcPr>
            <w:tcW w:w="1807" w:type="dxa"/>
            <w:shd w:val="clear" w:color="auto" w:fill="auto"/>
          </w:tcPr>
          <w:p w14:paraId="6CDF17A4" w14:textId="2B9ADBF9" w:rsidR="00B475A1" w:rsidRDefault="00A17FB5" w:rsidP="00F51FA8">
            <w:pPr>
              <w:jc w:val="center"/>
            </w:pPr>
            <w:r>
              <w:t xml:space="preserve">Very </w:t>
            </w:r>
            <w:r w:rsidR="00EC6CFA">
              <w:t>High (18)</w:t>
            </w:r>
          </w:p>
        </w:tc>
        <w:tc>
          <w:tcPr>
            <w:tcW w:w="1805" w:type="dxa"/>
            <w:shd w:val="clear" w:color="auto" w:fill="auto"/>
          </w:tcPr>
          <w:p w14:paraId="459AD35B" w14:textId="500849DB" w:rsidR="00B475A1" w:rsidRDefault="00A17FB5" w:rsidP="00F51FA8">
            <w:pPr>
              <w:jc w:val="center"/>
            </w:pPr>
            <w:r>
              <w:t>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E526CD3" w:rsidR="00B475A1" w:rsidRDefault="00210A80" w:rsidP="00F51FA8">
            <w:pPr>
              <w:jc w:val="center"/>
            </w:pPr>
            <w:proofErr w:type="spellStart"/>
            <w:r>
              <w:t>CodeSonar</w:t>
            </w:r>
            <w:proofErr w:type="spellEnd"/>
          </w:p>
        </w:tc>
        <w:tc>
          <w:tcPr>
            <w:tcW w:w="1341" w:type="dxa"/>
            <w:shd w:val="clear" w:color="auto" w:fill="auto"/>
          </w:tcPr>
          <w:p w14:paraId="510F5ED6" w14:textId="7BDE44F4" w:rsidR="00B475A1" w:rsidRDefault="00210A80" w:rsidP="00F51FA8">
            <w:pPr>
              <w:jc w:val="center"/>
            </w:pPr>
            <w:r>
              <w:t>9.0p0</w:t>
            </w:r>
          </w:p>
        </w:tc>
        <w:tc>
          <w:tcPr>
            <w:tcW w:w="4021" w:type="dxa"/>
            <w:shd w:val="clear" w:color="auto" w:fill="auto"/>
          </w:tcPr>
          <w:p w14:paraId="55B618EC" w14:textId="29475CAA" w:rsidR="00B475A1" w:rsidRDefault="00210A80" w:rsidP="00F51FA8">
            <w:pPr>
              <w:jc w:val="center"/>
            </w:pPr>
            <w:r>
              <w:t>JAVA.IO.INJ.SQL</w:t>
            </w:r>
          </w:p>
        </w:tc>
        <w:tc>
          <w:tcPr>
            <w:tcW w:w="3611" w:type="dxa"/>
            <w:shd w:val="clear" w:color="auto" w:fill="auto"/>
          </w:tcPr>
          <w:p w14:paraId="45E70620" w14:textId="7A516CFA" w:rsidR="00B475A1" w:rsidRDefault="00210A80" w:rsidP="00F51FA8">
            <w:pPr>
              <w:jc w:val="center"/>
            </w:pPr>
            <w:r>
              <w:t xml:space="preserve">Guards against SQL injection. </w:t>
            </w:r>
          </w:p>
        </w:tc>
      </w:tr>
      <w:tr w:rsidR="00B475A1" w14:paraId="631335FB" w14:textId="77777777" w:rsidTr="00001F14">
        <w:trPr>
          <w:trHeight w:val="460"/>
        </w:trPr>
        <w:tc>
          <w:tcPr>
            <w:tcW w:w="1807" w:type="dxa"/>
            <w:shd w:val="clear" w:color="auto" w:fill="auto"/>
          </w:tcPr>
          <w:p w14:paraId="7D7DAF61" w14:textId="06FDB38C" w:rsidR="00B475A1" w:rsidRPr="0032366F" w:rsidRDefault="00210A80" w:rsidP="00F51FA8">
            <w:pPr>
              <w:jc w:val="center"/>
            </w:pPr>
            <w:r w:rsidRPr="0032366F">
              <w:t>Coverity</w:t>
            </w:r>
          </w:p>
        </w:tc>
        <w:tc>
          <w:tcPr>
            <w:tcW w:w="1341" w:type="dxa"/>
            <w:shd w:val="clear" w:color="auto" w:fill="auto"/>
          </w:tcPr>
          <w:p w14:paraId="59BE0E81" w14:textId="39735549" w:rsidR="00B475A1" w:rsidRPr="0032366F" w:rsidRDefault="0032366F" w:rsidP="00F51FA8">
            <w:pPr>
              <w:jc w:val="center"/>
            </w:pPr>
            <w:r>
              <w:t>7.5</w:t>
            </w:r>
          </w:p>
        </w:tc>
        <w:tc>
          <w:tcPr>
            <w:tcW w:w="4021" w:type="dxa"/>
            <w:shd w:val="clear" w:color="auto" w:fill="auto"/>
          </w:tcPr>
          <w:p w14:paraId="4697F94D" w14:textId="11702B93" w:rsidR="0032366F" w:rsidRDefault="0032366F" w:rsidP="0032366F">
            <w:pPr>
              <w:jc w:val="center"/>
            </w:pPr>
            <w:r>
              <w:t>SQLI</w:t>
            </w:r>
          </w:p>
          <w:p w14:paraId="4F43D451" w14:textId="77777777" w:rsidR="0032366F" w:rsidRDefault="0032366F" w:rsidP="0032366F">
            <w:pPr>
              <w:jc w:val="center"/>
            </w:pPr>
            <w:r>
              <w:t>FB.SQL_PREPARED_STATEMENT_GENERATED_</w:t>
            </w:r>
          </w:p>
          <w:p w14:paraId="6B3F44DA" w14:textId="7834FCFE" w:rsidR="00B475A1" w:rsidRPr="0032366F" w:rsidRDefault="0032366F" w:rsidP="0032366F">
            <w:pPr>
              <w:jc w:val="center"/>
              <w:rPr>
                <w:u w:val="single"/>
              </w:rPr>
            </w:pPr>
            <w:r>
              <w:t>FB.SQL_NONCONSTANT_STRING_PASSED_TO_EXECUTE</w:t>
            </w:r>
          </w:p>
        </w:tc>
        <w:tc>
          <w:tcPr>
            <w:tcW w:w="3611" w:type="dxa"/>
            <w:shd w:val="clear" w:color="auto" w:fill="auto"/>
          </w:tcPr>
          <w:p w14:paraId="75413ECD" w14:textId="01F9E744" w:rsidR="00B475A1" w:rsidRDefault="0032366F" w:rsidP="00F51FA8">
            <w:pPr>
              <w:jc w:val="center"/>
            </w:pPr>
            <w:r>
              <w:t>Prevents SQL injection.</w:t>
            </w:r>
          </w:p>
        </w:tc>
      </w:tr>
      <w:tr w:rsidR="00B475A1" w14:paraId="53A16CAB" w14:textId="77777777" w:rsidTr="00001F14">
        <w:trPr>
          <w:trHeight w:val="460"/>
        </w:trPr>
        <w:tc>
          <w:tcPr>
            <w:tcW w:w="1807" w:type="dxa"/>
            <w:shd w:val="clear" w:color="auto" w:fill="auto"/>
          </w:tcPr>
          <w:p w14:paraId="730AD398" w14:textId="6842AAA9" w:rsidR="00B475A1" w:rsidRDefault="0032366F" w:rsidP="00F51FA8">
            <w:pPr>
              <w:jc w:val="center"/>
            </w:pPr>
            <w:proofErr w:type="spellStart"/>
            <w:r>
              <w:t>Klocwork</w:t>
            </w:r>
            <w:proofErr w:type="spellEnd"/>
          </w:p>
        </w:tc>
        <w:tc>
          <w:tcPr>
            <w:tcW w:w="1341" w:type="dxa"/>
            <w:shd w:val="clear" w:color="auto" w:fill="auto"/>
          </w:tcPr>
          <w:p w14:paraId="01646044" w14:textId="7C9C6315" w:rsidR="00B475A1" w:rsidRDefault="0032366F" w:rsidP="00F51FA8">
            <w:pPr>
              <w:jc w:val="center"/>
            </w:pPr>
            <w:r>
              <w:t>2025.2</w:t>
            </w:r>
          </w:p>
        </w:tc>
        <w:tc>
          <w:tcPr>
            <w:tcW w:w="4021" w:type="dxa"/>
            <w:shd w:val="clear" w:color="auto" w:fill="auto"/>
          </w:tcPr>
          <w:p w14:paraId="6FFF07DD" w14:textId="77777777" w:rsidR="0032366F" w:rsidRDefault="0032366F" w:rsidP="0032366F">
            <w:pPr>
              <w:jc w:val="center"/>
            </w:pPr>
            <w:proofErr w:type="gramStart"/>
            <w:r>
              <w:t>SV.DATA.DB</w:t>
            </w:r>
            <w:proofErr w:type="gramEnd"/>
          </w:p>
          <w:p w14:paraId="25DD9FD3" w14:textId="77777777" w:rsidR="0032366F" w:rsidRDefault="0032366F" w:rsidP="0032366F">
            <w:pPr>
              <w:jc w:val="center"/>
            </w:pPr>
            <w:r>
              <w:t>SV.SQL</w:t>
            </w:r>
          </w:p>
          <w:p w14:paraId="02CDAF81" w14:textId="424922EA" w:rsidR="00B475A1" w:rsidRDefault="0032366F" w:rsidP="0032366F">
            <w:pPr>
              <w:jc w:val="center"/>
              <w:rPr>
                <w:u w:val="single"/>
              </w:rPr>
            </w:pPr>
            <w:r>
              <w:t>SV.SQL.DBSOURCE</w:t>
            </w:r>
          </w:p>
        </w:tc>
        <w:tc>
          <w:tcPr>
            <w:tcW w:w="3611" w:type="dxa"/>
            <w:shd w:val="clear" w:color="auto" w:fill="auto"/>
          </w:tcPr>
          <w:p w14:paraId="27D28E14" w14:textId="35B9A189" w:rsidR="00B475A1" w:rsidRDefault="0032366F" w:rsidP="00F51FA8">
            <w:pPr>
              <w:jc w:val="center"/>
            </w:pPr>
            <w:r>
              <w:t>Prevents SQL injection.</w:t>
            </w:r>
          </w:p>
        </w:tc>
      </w:tr>
      <w:tr w:rsidR="00B475A1" w14:paraId="3116DC25" w14:textId="77777777" w:rsidTr="00001F14">
        <w:trPr>
          <w:trHeight w:val="460"/>
        </w:trPr>
        <w:tc>
          <w:tcPr>
            <w:tcW w:w="1807" w:type="dxa"/>
            <w:shd w:val="clear" w:color="auto" w:fill="auto"/>
          </w:tcPr>
          <w:p w14:paraId="72D2ADAE" w14:textId="143B4565" w:rsidR="00B475A1" w:rsidRDefault="0032366F" w:rsidP="00F51FA8">
            <w:pPr>
              <w:jc w:val="center"/>
            </w:pPr>
            <w:proofErr w:type="spellStart"/>
            <w:r>
              <w:t>SpotBugs</w:t>
            </w:r>
            <w:proofErr w:type="spellEnd"/>
          </w:p>
        </w:tc>
        <w:tc>
          <w:tcPr>
            <w:tcW w:w="1341" w:type="dxa"/>
            <w:shd w:val="clear" w:color="auto" w:fill="auto"/>
          </w:tcPr>
          <w:p w14:paraId="175DCE5F" w14:textId="07DA6930" w:rsidR="00B475A1" w:rsidRDefault="0032366F" w:rsidP="00F51FA8">
            <w:pPr>
              <w:jc w:val="center"/>
            </w:pPr>
            <w:r>
              <w:t>4.6.0</w:t>
            </w:r>
          </w:p>
        </w:tc>
        <w:tc>
          <w:tcPr>
            <w:tcW w:w="4021" w:type="dxa"/>
            <w:shd w:val="clear" w:color="auto" w:fill="auto"/>
          </w:tcPr>
          <w:p w14:paraId="5DAC04F0" w14:textId="77777777" w:rsidR="0032366F" w:rsidRDefault="0032366F" w:rsidP="0032366F">
            <w:pPr>
              <w:jc w:val="center"/>
            </w:pPr>
            <w:r>
              <w:t>SQL_NONCONSTANT_STRING_PASSED_TO_EXECUTE</w:t>
            </w:r>
          </w:p>
          <w:p w14:paraId="04C2C431" w14:textId="2B464328" w:rsidR="00B475A1" w:rsidRDefault="0032366F" w:rsidP="0032366F">
            <w:pPr>
              <w:jc w:val="center"/>
              <w:rPr>
                <w:u w:val="single"/>
              </w:rPr>
            </w:pPr>
            <w:r>
              <w:lastRenderedPageBreak/>
              <w:t>SQL_PREPARED_STATEMENT_GENERATED_FROM_NONCONSTANT_STRING</w:t>
            </w:r>
          </w:p>
        </w:tc>
        <w:tc>
          <w:tcPr>
            <w:tcW w:w="3611" w:type="dxa"/>
            <w:shd w:val="clear" w:color="auto" w:fill="auto"/>
          </w:tcPr>
          <w:p w14:paraId="3EED4FB0" w14:textId="44E94100" w:rsidR="00B475A1" w:rsidRDefault="0032366F" w:rsidP="00F51FA8">
            <w:pPr>
              <w:jc w:val="center"/>
            </w:pPr>
            <w:r>
              <w:lastRenderedPageBreak/>
              <w:t>Prevents SQL injection.</w:t>
            </w:r>
          </w:p>
        </w:tc>
      </w:tr>
    </w:tbl>
    <w:p w14:paraId="55083CAD" w14:textId="76236DA9" w:rsidR="00381847" w:rsidRPr="00B35615" w:rsidRDefault="00B35615" w:rsidP="0059536C">
      <w:pPr>
        <w:pStyle w:val="Heading4"/>
        <w:rPr>
          <w:b w:val="0"/>
          <w:bCs/>
          <w:sz w:val="27"/>
          <w:szCs w:val="27"/>
        </w:rPr>
      </w:pPr>
      <w:r w:rsidRPr="00B35615">
        <w:rPr>
          <w:b w:val="0"/>
          <w:bCs/>
        </w:rPr>
        <w:t>Source for this standard: (</w:t>
      </w:r>
      <w:r w:rsidRPr="00021085">
        <w:rPr>
          <w:b w:val="0"/>
          <w:bCs/>
        </w:rPr>
        <w:t>Mohindra,</w:t>
      </w:r>
      <w:r w:rsidRPr="00B35615">
        <w:rPr>
          <w:b w:val="0"/>
          <w:bCs/>
        </w:rPr>
        <w:t xml:space="preserve"> </w:t>
      </w:r>
      <w:r w:rsidRPr="00021085">
        <w:rPr>
          <w:b w:val="0"/>
          <w:bCs/>
        </w:rPr>
        <w:t>2025</w:t>
      </w:r>
      <w:r w:rsidRPr="00B35615">
        <w:rPr>
          <w:b w:val="0"/>
          <w:bCs/>
        </w:rPr>
        <w:t>)</w:t>
      </w:r>
      <w:r>
        <w:rPr>
          <w:b w:val="0"/>
          <w:bCs/>
        </w:rPr>
        <w:t>.</w:t>
      </w:r>
      <w:r w:rsidR="00E769D9" w:rsidRPr="00B35615">
        <w:rPr>
          <w:b w:val="0"/>
          <w:bCs/>
        </w:rP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3E56893" w:rsidR="00381847" w:rsidRDefault="00C305CC">
            <w:pPr>
              <w:jc w:val="center"/>
            </w:pPr>
            <w:r>
              <w:t>MEM</w:t>
            </w:r>
            <w:r w:rsidR="00E769D9">
              <w:t>-</w:t>
            </w:r>
            <w:r>
              <w:t>001</w:t>
            </w:r>
            <w:r w:rsidR="00E769D9">
              <w:t>-</w:t>
            </w:r>
            <w:r>
              <w:t>CPP</w:t>
            </w:r>
          </w:p>
        </w:tc>
        <w:tc>
          <w:tcPr>
            <w:tcW w:w="7632" w:type="dxa"/>
            <w:tcMar>
              <w:top w:w="100" w:type="dxa"/>
              <w:left w:w="100" w:type="dxa"/>
              <w:bottom w:w="100" w:type="dxa"/>
              <w:right w:w="100" w:type="dxa"/>
            </w:tcMar>
          </w:tcPr>
          <w:p w14:paraId="76F8F206" w14:textId="70146111" w:rsidR="00381847" w:rsidRDefault="00394A0B">
            <w:r>
              <w:t>Detect and handle memory allocation errors.</w:t>
            </w:r>
          </w:p>
        </w:tc>
      </w:tr>
    </w:tbl>
    <w:p w14:paraId="3E7DD32D" w14:textId="4D4A7EB5" w:rsidR="00381847" w:rsidRPr="00394A0B" w:rsidRDefault="00381847" w:rsidP="00394A0B">
      <w:pPr>
        <w:ind w:left="360" w:hanging="360"/>
        <w:rPr>
          <w:bCs/>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F565703" w:rsidR="00F72634" w:rsidRDefault="00394A0B" w:rsidP="0015146B">
            <w:r>
              <w:t xml:space="preserve">If allocation fails in this noncompliant code it could lead to unexpected termination of the program. </w:t>
            </w:r>
          </w:p>
        </w:tc>
      </w:tr>
      <w:tr w:rsidR="00F72634" w14:paraId="3267071A" w14:textId="77777777" w:rsidTr="00001F14">
        <w:trPr>
          <w:trHeight w:val="460"/>
        </w:trPr>
        <w:tc>
          <w:tcPr>
            <w:tcW w:w="10800" w:type="dxa"/>
            <w:tcMar>
              <w:top w:w="100" w:type="dxa"/>
              <w:left w:w="100" w:type="dxa"/>
              <w:bottom w:w="100" w:type="dxa"/>
              <w:right w:w="100" w:type="dxa"/>
            </w:tcMar>
          </w:tcPr>
          <w:p w14:paraId="2010F672" w14:textId="77777777" w:rsidR="00394A0B" w:rsidRPr="00394A0B" w:rsidRDefault="00394A0B" w:rsidP="00394A0B">
            <w:pPr>
              <w:rPr>
                <w:rFonts w:ascii="Courier New" w:hAnsi="Courier New" w:cs="Courier New"/>
                <w:sz w:val="24"/>
                <w:szCs w:val="24"/>
              </w:rPr>
            </w:pPr>
            <w:r w:rsidRPr="00394A0B">
              <w:rPr>
                <w:rFonts w:ascii="Courier New" w:hAnsi="Courier New" w:cs="Courier New"/>
                <w:sz w:val="24"/>
                <w:szCs w:val="24"/>
              </w:rPr>
              <w:t>#include &lt;</w:t>
            </w:r>
            <w:proofErr w:type="spellStart"/>
            <w:r w:rsidRPr="00394A0B">
              <w:rPr>
                <w:rFonts w:ascii="Courier New" w:hAnsi="Courier New" w:cs="Courier New"/>
                <w:sz w:val="24"/>
                <w:szCs w:val="24"/>
              </w:rPr>
              <w:t>cstring</w:t>
            </w:r>
            <w:proofErr w:type="spellEnd"/>
            <w:r w:rsidRPr="00394A0B">
              <w:rPr>
                <w:rFonts w:ascii="Courier New" w:hAnsi="Courier New" w:cs="Courier New"/>
                <w:sz w:val="24"/>
                <w:szCs w:val="24"/>
              </w:rPr>
              <w:t>&gt;</w:t>
            </w:r>
          </w:p>
          <w:p w14:paraId="45CB29E3" w14:textId="77777777" w:rsidR="00394A0B" w:rsidRPr="00394A0B" w:rsidRDefault="00394A0B" w:rsidP="00394A0B">
            <w:pPr>
              <w:rPr>
                <w:rFonts w:ascii="Courier New" w:hAnsi="Courier New" w:cs="Courier New"/>
                <w:sz w:val="24"/>
                <w:szCs w:val="24"/>
              </w:rPr>
            </w:pPr>
            <w:r w:rsidRPr="00394A0B">
              <w:rPr>
                <w:rFonts w:ascii="Courier New" w:hAnsi="Courier New" w:cs="Courier New"/>
                <w:sz w:val="24"/>
                <w:szCs w:val="24"/>
              </w:rPr>
              <w:t>  </w:t>
            </w:r>
          </w:p>
          <w:p w14:paraId="1E12C554" w14:textId="04A6AA05" w:rsidR="00394A0B" w:rsidRPr="00394A0B" w:rsidRDefault="00394A0B" w:rsidP="00394A0B">
            <w:pPr>
              <w:rPr>
                <w:rFonts w:ascii="Courier New" w:hAnsi="Courier New" w:cs="Courier New"/>
                <w:sz w:val="24"/>
                <w:szCs w:val="24"/>
              </w:rPr>
            </w:pPr>
            <w:r w:rsidRPr="00394A0B">
              <w:rPr>
                <w:rFonts w:ascii="Courier New" w:hAnsi="Courier New" w:cs="Courier New"/>
                <w:b/>
                <w:bCs/>
                <w:sz w:val="24"/>
                <w:szCs w:val="24"/>
              </w:rPr>
              <w:t>void</w:t>
            </w:r>
            <w:r w:rsidRPr="00394A0B">
              <w:rPr>
                <w:rFonts w:ascii="Courier New" w:hAnsi="Courier New" w:cs="Courier New"/>
                <w:sz w:val="24"/>
                <w:szCs w:val="24"/>
              </w:rPr>
              <w:t> </w:t>
            </w:r>
            <w:proofErr w:type="gramStart"/>
            <w:r w:rsidRPr="00394A0B">
              <w:rPr>
                <w:rFonts w:ascii="Courier New" w:hAnsi="Courier New" w:cs="Courier New"/>
                <w:sz w:val="24"/>
                <w:szCs w:val="24"/>
              </w:rPr>
              <w:t>f</w:t>
            </w:r>
            <w:r>
              <w:rPr>
                <w:rFonts w:ascii="Courier New" w:hAnsi="Courier New" w:cs="Courier New"/>
                <w:sz w:val="24"/>
                <w:szCs w:val="24"/>
              </w:rPr>
              <w:t>unction</w:t>
            </w:r>
            <w:r w:rsidRPr="00394A0B">
              <w:rPr>
                <w:rFonts w:ascii="Courier New" w:hAnsi="Courier New" w:cs="Courier New"/>
                <w:sz w:val="24"/>
                <w:szCs w:val="24"/>
              </w:rPr>
              <w:t>(</w:t>
            </w:r>
            <w:proofErr w:type="gramEnd"/>
            <w:r w:rsidRPr="00394A0B">
              <w:rPr>
                <w:rFonts w:ascii="Courier New" w:hAnsi="Courier New" w:cs="Courier New"/>
                <w:b/>
                <w:bCs/>
                <w:sz w:val="24"/>
                <w:szCs w:val="24"/>
              </w:rPr>
              <w:t>const</w:t>
            </w:r>
            <w:r w:rsidRPr="00394A0B">
              <w:rPr>
                <w:rFonts w:ascii="Courier New" w:hAnsi="Courier New" w:cs="Courier New"/>
                <w:sz w:val="24"/>
                <w:szCs w:val="24"/>
              </w:rPr>
              <w:t> </w:t>
            </w:r>
            <w:r w:rsidRPr="00394A0B">
              <w:rPr>
                <w:rFonts w:ascii="Courier New" w:hAnsi="Courier New" w:cs="Courier New"/>
                <w:b/>
                <w:bCs/>
                <w:sz w:val="24"/>
                <w:szCs w:val="24"/>
              </w:rPr>
              <w:t>int</w:t>
            </w:r>
            <w:r w:rsidRPr="00394A0B">
              <w:rPr>
                <w:rFonts w:ascii="Courier New" w:hAnsi="Courier New" w:cs="Courier New"/>
                <w:sz w:val="24"/>
                <w:szCs w:val="24"/>
              </w:rPr>
              <w:t xml:space="preserve"> *array, </w:t>
            </w:r>
            <w:proofErr w:type="gramStart"/>
            <w:r w:rsidRPr="00394A0B">
              <w:rPr>
                <w:rFonts w:ascii="Courier New" w:hAnsi="Courier New" w:cs="Courier New"/>
                <w:sz w:val="24"/>
                <w:szCs w:val="24"/>
              </w:rPr>
              <w:t>std::</w:t>
            </w:r>
            <w:proofErr w:type="spellStart"/>
            <w:proofErr w:type="gramEnd"/>
            <w:r w:rsidRPr="00394A0B">
              <w:rPr>
                <w:rFonts w:ascii="Courier New" w:hAnsi="Courier New" w:cs="Courier New"/>
                <w:b/>
                <w:bCs/>
                <w:sz w:val="24"/>
                <w:szCs w:val="24"/>
              </w:rPr>
              <w:t>size_t</w:t>
            </w:r>
            <w:proofErr w:type="spellEnd"/>
            <w:r w:rsidRPr="00394A0B">
              <w:rPr>
                <w:rFonts w:ascii="Courier New" w:hAnsi="Courier New" w:cs="Courier New"/>
                <w:sz w:val="24"/>
                <w:szCs w:val="24"/>
              </w:rPr>
              <w:t xml:space="preserve"> size) </w:t>
            </w:r>
            <w:proofErr w:type="spellStart"/>
            <w:r w:rsidRPr="00394A0B">
              <w:rPr>
                <w:rFonts w:ascii="Courier New" w:hAnsi="Courier New" w:cs="Courier New"/>
                <w:sz w:val="24"/>
                <w:szCs w:val="24"/>
              </w:rPr>
              <w:t>noexcept</w:t>
            </w:r>
            <w:proofErr w:type="spellEnd"/>
            <w:r w:rsidRPr="00394A0B">
              <w:rPr>
                <w:rFonts w:ascii="Courier New" w:hAnsi="Courier New" w:cs="Courier New"/>
                <w:sz w:val="24"/>
                <w:szCs w:val="24"/>
              </w:rPr>
              <w:t xml:space="preserve"> {</w:t>
            </w:r>
          </w:p>
          <w:p w14:paraId="5128F584" w14:textId="77777777" w:rsidR="00394A0B" w:rsidRPr="00394A0B" w:rsidRDefault="00394A0B" w:rsidP="00394A0B">
            <w:pPr>
              <w:rPr>
                <w:rFonts w:ascii="Courier New" w:hAnsi="Courier New" w:cs="Courier New"/>
                <w:sz w:val="24"/>
                <w:szCs w:val="24"/>
              </w:rPr>
            </w:pPr>
            <w:r w:rsidRPr="00394A0B">
              <w:rPr>
                <w:rFonts w:ascii="Courier New" w:hAnsi="Courier New" w:cs="Courier New"/>
                <w:sz w:val="24"/>
                <w:szCs w:val="24"/>
              </w:rPr>
              <w:t>  </w:t>
            </w:r>
            <w:r w:rsidRPr="00394A0B">
              <w:rPr>
                <w:rFonts w:ascii="Courier New" w:hAnsi="Courier New" w:cs="Courier New"/>
                <w:b/>
                <w:bCs/>
                <w:sz w:val="24"/>
                <w:szCs w:val="24"/>
              </w:rPr>
              <w:t>int</w:t>
            </w:r>
            <w:r w:rsidRPr="00394A0B">
              <w:rPr>
                <w:rFonts w:ascii="Courier New" w:hAnsi="Courier New" w:cs="Courier New"/>
                <w:sz w:val="24"/>
                <w:szCs w:val="24"/>
              </w:rPr>
              <w:t> *copy = </w:t>
            </w:r>
            <w:r w:rsidRPr="00394A0B">
              <w:rPr>
                <w:rFonts w:ascii="Courier New" w:hAnsi="Courier New" w:cs="Courier New"/>
                <w:b/>
                <w:bCs/>
                <w:sz w:val="24"/>
                <w:szCs w:val="24"/>
              </w:rPr>
              <w:t>new</w:t>
            </w:r>
            <w:r w:rsidRPr="00394A0B">
              <w:rPr>
                <w:rFonts w:ascii="Courier New" w:hAnsi="Courier New" w:cs="Courier New"/>
                <w:sz w:val="24"/>
                <w:szCs w:val="24"/>
              </w:rPr>
              <w:t> </w:t>
            </w:r>
            <w:r w:rsidRPr="00394A0B">
              <w:rPr>
                <w:rFonts w:ascii="Courier New" w:hAnsi="Courier New" w:cs="Courier New"/>
                <w:b/>
                <w:bCs/>
                <w:sz w:val="24"/>
                <w:szCs w:val="24"/>
              </w:rPr>
              <w:t>int</w:t>
            </w:r>
            <w:r w:rsidRPr="00394A0B">
              <w:rPr>
                <w:rFonts w:ascii="Courier New" w:hAnsi="Courier New" w:cs="Courier New"/>
                <w:sz w:val="24"/>
                <w:szCs w:val="24"/>
              </w:rPr>
              <w:t>[size];</w:t>
            </w:r>
          </w:p>
          <w:p w14:paraId="2B5FA62A" w14:textId="77777777" w:rsidR="00394A0B" w:rsidRPr="00394A0B" w:rsidRDefault="00394A0B" w:rsidP="00394A0B">
            <w:pPr>
              <w:rPr>
                <w:rFonts w:ascii="Courier New" w:hAnsi="Courier New" w:cs="Courier New"/>
                <w:sz w:val="24"/>
                <w:szCs w:val="24"/>
              </w:rPr>
            </w:pPr>
            <w:r w:rsidRPr="00394A0B">
              <w:rPr>
                <w:rFonts w:ascii="Courier New" w:hAnsi="Courier New" w:cs="Courier New"/>
                <w:sz w:val="24"/>
                <w:szCs w:val="24"/>
              </w:rPr>
              <w:t>  </w:t>
            </w:r>
            <w:proofErr w:type="gramStart"/>
            <w:r w:rsidRPr="00394A0B">
              <w:rPr>
                <w:rFonts w:ascii="Courier New" w:hAnsi="Courier New" w:cs="Courier New"/>
                <w:sz w:val="24"/>
                <w:szCs w:val="24"/>
              </w:rPr>
              <w:t>std::</w:t>
            </w:r>
            <w:proofErr w:type="spellStart"/>
            <w:r w:rsidRPr="00394A0B">
              <w:rPr>
                <w:rFonts w:ascii="Courier New" w:hAnsi="Courier New" w:cs="Courier New"/>
                <w:b/>
                <w:bCs/>
                <w:sz w:val="24"/>
                <w:szCs w:val="24"/>
              </w:rPr>
              <w:t>memcpy</w:t>
            </w:r>
            <w:proofErr w:type="spellEnd"/>
            <w:r w:rsidRPr="00394A0B">
              <w:rPr>
                <w:rFonts w:ascii="Courier New" w:hAnsi="Courier New" w:cs="Courier New"/>
                <w:sz w:val="24"/>
                <w:szCs w:val="24"/>
              </w:rPr>
              <w:t>(</w:t>
            </w:r>
            <w:proofErr w:type="gramEnd"/>
            <w:r w:rsidRPr="00394A0B">
              <w:rPr>
                <w:rFonts w:ascii="Courier New" w:hAnsi="Courier New" w:cs="Courier New"/>
                <w:sz w:val="24"/>
                <w:szCs w:val="24"/>
              </w:rPr>
              <w:t>copy, array, size * </w:t>
            </w:r>
            <w:proofErr w:type="spellStart"/>
            <w:r w:rsidRPr="00394A0B">
              <w:rPr>
                <w:rFonts w:ascii="Courier New" w:hAnsi="Courier New" w:cs="Courier New"/>
                <w:b/>
                <w:bCs/>
                <w:sz w:val="24"/>
                <w:szCs w:val="24"/>
              </w:rPr>
              <w:t>sizeof</w:t>
            </w:r>
            <w:proofErr w:type="spellEnd"/>
            <w:r w:rsidRPr="00394A0B">
              <w:rPr>
                <w:rFonts w:ascii="Courier New" w:hAnsi="Courier New" w:cs="Courier New"/>
                <w:sz w:val="24"/>
                <w:szCs w:val="24"/>
              </w:rPr>
              <w:t>(*copy));</w:t>
            </w:r>
          </w:p>
          <w:p w14:paraId="0F76719A" w14:textId="77777777" w:rsidR="00394A0B" w:rsidRPr="00394A0B" w:rsidRDefault="00394A0B" w:rsidP="00394A0B">
            <w:pPr>
              <w:rPr>
                <w:rFonts w:ascii="Courier New" w:hAnsi="Courier New" w:cs="Courier New"/>
                <w:sz w:val="24"/>
                <w:szCs w:val="24"/>
              </w:rPr>
            </w:pPr>
            <w:r w:rsidRPr="00394A0B">
              <w:rPr>
                <w:rFonts w:ascii="Courier New" w:hAnsi="Courier New" w:cs="Courier New"/>
                <w:sz w:val="24"/>
                <w:szCs w:val="24"/>
              </w:rPr>
              <w:t>  // ...</w:t>
            </w:r>
          </w:p>
          <w:p w14:paraId="4DF0DA57" w14:textId="77777777" w:rsidR="00394A0B" w:rsidRPr="00394A0B" w:rsidRDefault="00394A0B" w:rsidP="00394A0B">
            <w:pPr>
              <w:rPr>
                <w:rFonts w:ascii="Courier New" w:hAnsi="Courier New" w:cs="Courier New"/>
                <w:sz w:val="24"/>
                <w:szCs w:val="24"/>
              </w:rPr>
            </w:pPr>
            <w:r w:rsidRPr="00394A0B">
              <w:rPr>
                <w:rFonts w:ascii="Courier New" w:hAnsi="Courier New" w:cs="Courier New"/>
                <w:sz w:val="24"/>
                <w:szCs w:val="24"/>
              </w:rPr>
              <w:t>  </w:t>
            </w:r>
            <w:r w:rsidRPr="00394A0B">
              <w:rPr>
                <w:rFonts w:ascii="Courier New" w:hAnsi="Courier New" w:cs="Courier New"/>
                <w:b/>
                <w:bCs/>
                <w:sz w:val="24"/>
                <w:szCs w:val="24"/>
              </w:rPr>
              <w:t>delete</w:t>
            </w:r>
            <w:r w:rsidRPr="00394A0B">
              <w:rPr>
                <w:rFonts w:ascii="Courier New" w:hAnsi="Courier New" w:cs="Courier New"/>
                <w:sz w:val="24"/>
                <w:szCs w:val="24"/>
              </w:rPr>
              <w:t> [] copy;</w:t>
            </w:r>
          </w:p>
          <w:p w14:paraId="7C4D0934" w14:textId="26176D43" w:rsidR="00F72634" w:rsidRDefault="00394A0B" w:rsidP="0015146B">
            <w:r w:rsidRPr="00394A0B">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2A3E279" w:rsidR="00F72634" w:rsidRDefault="000E4E36" w:rsidP="0015146B">
            <w:r>
              <w:t xml:space="preserve">This compliant code checks for a </w:t>
            </w:r>
            <w:proofErr w:type="spellStart"/>
            <w:r>
              <w:t>nullptr</w:t>
            </w:r>
            <w:proofErr w:type="spellEnd"/>
            <w:r>
              <w:t xml:space="preserve"> and handles it if one is returned. </w:t>
            </w:r>
          </w:p>
        </w:tc>
      </w:tr>
      <w:tr w:rsidR="00F72634" w14:paraId="7A1A78A0" w14:textId="77777777" w:rsidTr="00001F14">
        <w:trPr>
          <w:trHeight w:val="460"/>
        </w:trPr>
        <w:tc>
          <w:tcPr>
            <w:tcW w:w="10800" w:type="dxa"/>
            <w:tcMar>
              <w:top w:w="100" w:type="dxa"/>
              <w:left w:w="100" w:type="dxa"/>
              <w:bottom w:w="100" w:type="dxa"/>
              <w:right w:w="100" w:type="dxa"/>
            </w:tcMar>
          </w:tcPr>
          <w:p w14:paraId="091DDF1A" w14:textId="77777777" w:rsidR="00394A0B" w:rsidRPr="000E4E36" w:rsidRDefault="00394A0B" w:rsidP="00394A0B">
            <w:pPr>
              <w:spacing w:line="300" w:lineRule="atLeast"/>
              <w:textAlignment w:val="baseline"/>
              <w:rPr>
                <w:rFonts w:ascii="Consolas" w:hAnsi="Consolas"/>
                <w:color w:val="000000" w:themeColor="text1"/>
                <w:sz w:val="21"/>
                <w:szCs w:val="21"/>
              </w:rPr>
            </w:pPr>
            <w:r w:rsidRPr="000E4E36">
              <w:rPr>
                <w:rStyle w:val="HTMLCode"/>
                <w:rFonts w:ascii="Consolas" w:eastAsia="Calibri" w:hAnsi="Consolas"/>
                <w:color w:val="000000" w:themeColor="text1"/>
                <w:sz w:val="21"/>
                <w:szCs w:val="21"/>
                <w:bdr w:val="none" w:sz="0" w:space="0" w:color="auto" w:frame="1"/>
              </w:rPr>
              <w:t>#include &lt;</w:t>
            </w:r>
            <w:proofErr w:type="spellStart"/>
            <w:r w:rsidRPr="000E4E36">
              <w:rPr>
                <w:rStyle w:val="HTMLCode"/>
                <w:rFonts w:ascii="Consolas" w:eastAsia="Calibri" w:hAnsi="Consolas"/>
                <w:color w:val="000000" w:themeColor="text1"/>
                <w:sz w:val="21"/>
                <w:szCs w:val="21"/>
                <w:bdr w:val="none" w:sz="0" w:space="0" w:color="auto" w:frame="1"/>
              </w:rPr>
              <w:t>cstring</w:t>
            </w:r>
            <w:proofErr w:type="spellEnd"/>
            <w:r w:rsidRPr="000E4E36">
              <w:rPr>
                <w:rStyle w:val="HTMLCode"/>
                <w:rFonts w:ascii="Consolas" w:eastAsia="Calibri" w:hAnsi="Consolas"/>
                <w:color w:val="000000" w:themeColor="text1"/>
                <w:sz w:val="21"/>
                <w:szCs w:val="21"/>
                <w:bdr w:val="none" w:sz="0" w:space="0" w:color="auto" w:frame="1"/>
              </w:rPr>
              <w:t>&gt;</w:t>
            </w:r>
          </w:p>
          <w:p w14:paraId="5A048E95" w14:textId="77777777" w:rsidR="00394A0B" w:rsidRPr="000E4E36" w:rsidRDefault="00394A0B" w:rsidP="00394A0B">
            <w:pPr>
              <w:spacing w:line="300" w:lineRule="atLeast"/>
              <w:textAlignment w:val="baseline"/>
              <w:rPr>
                <w:rFonts w:ascii="Consolas" w:hAnsi="Consolas"/>
                <w:color w:val="000000" w:themeColor="text1"/>
                <w:sz w:val="21"/>
                <w:szCs w:val="21"/>
              </w:rPr>
            </w:pPr>
            <w:r w:rsidRPr="000E4E36">
              <w:rPr>
                <w:rStyle w:val="HTMLCode"/>
                <w:rFonts w:ascii="Consolas" w:eastAsia="Calibri" w:hAnsi="Consolas"/>
                <w:color w:val="000000" w:themeColor="text1"/>
                <w:sz w:val="21"/>
                <w:szCs w:val="21"/>
                <w:bdr w:val="none" w:sz="0" w:space="0" w:color="auto" w:frame="1"/>
              </w:rPr>
              <w:t>#include &lt;new&gt;</w:t>
            </w:r>
          </w:p>
          <w:p w14:paraId="7BDED56C" w14:textId="77777777" w:rsidR="00394A0B" w:rsidRPr="000E4E36" w:rsidRDefault="00394A0B" w:rsidP="00394A0B">
            <w:pPr>
              <w:spacing w:line="300" w:lineRule="atLeast"/>
              <w:textAlignment w:val="baseline"/>
              <w:rPr>
                <w:rFonts w:ascii="Consolas" w:hAnsi="Consolas"/>
                <w:color w:val="000000" w:themeColor="text1"/>
                <w:sz w:val="21"/>
                <w:szCs w:val="21"/>
              </w:rPr>
            </w:pPr>
            <w:r w:rsidRPr="000E4E36">
              <w:rPr>
                <w:rStyle w:val="HTMLCode"/>
                <w:rFonts w:ascii="Consolas" w:eastAsia="Calibri" w:hAnsi="Consolas"/>
                <w:color w:val="000000" w:themeColor="text1"/>
                <w:sz w:val="21"/>
                <w:szCs w:val="21"/>
                <w:bdr w:val="none" w:sz="0" w:space="0" w:color="auto" w:frame="1"/>
              </w:rPr>
              <w:t> </w:t>
            </w:r>
            <w:r w:rsidRPr="000E4E36">
              <w:rPr>
                <w:rFonts w:ascii="Consolas" w:hAnsi="Consolas"/>
                <w:color w:val="000000" w:themeColor="text1"/>
                <w:sz w:val="21"/>
                <w:szCs w:val="21"/>
              </w:rPr>
              <w:t> </w:t>
            </w:r>
          </w:p>
          <w:p w14:paraId="2EAE94A2" w14:textId="77777777" w:rsidR="00394A0B" w:rsidRPr="000E4E36" w:rsidRDefault="00394A0B" w:rsidP="00394A0B">
            <w:pPr>
              <w:spacing w:line="300" w:lineRule="atLeast"/>
              <w:textAlignment w:val="baseline"/>
              <w:rPr>
                <w:rFonts w:ascii="Consolas" w:hAnsi="Consolas"/>
                <w:color w:val="000000" w:themeColor="text1"/>
                <w:sz w:val="21"/>
                <w:szCs w:val="21"/>
              </w:rPr>
            </w:pPr>
            <w:r w:rsidRPr="000E4E36">
              <w:rPr>
                <w:rStyle w:val="HTMLCode"/>
                <w:rFonts w:ascii="Consolas" w:eastAsia="Calibri" w:hAnsi="Consolas"/>
                <w:b/>
                <w:bCs/>
                <w:color w:val="000000" w:themeColor="text1"/>
                <w:sz w:val="21"/>
                <w:szCs w:val="21"/>
                <w:bdr w:val="none" w:sz="0" w:space="0" w:color="auto" w:frame="1"/>
              </w:rPr>
              <w:t>void</w:t>
            </w:r>
            <w:r w:rsidRPr="000E4E36">
              <w:rPr>
                <w:rFonts w:ascii="Consolas" w:hAnsi="Consolas"/>
                <w:color w:val="000000" w:themeColor="text1"/>
                <w:sz w:val="21"/>
                <w:szCs w:val="21"/>
              </w:rPr>
              <w:t> </w:t>
            </w:r>
            <w:proofErr w:type="gramStart"/>
            <w:r w:rsidRPr="000E4E36">
              <w:rPr>
                <w:rStyle w:val="HTMLCode"/>
                <w:rFonts w:ascii="Consolas" w:eastAsia="Calibri" w:hAnsi="Consolas"/>
                <w:color w:val="000000" w:themeColor="text1"/>
                <w:sz w:val="21"/>
                <w:szCs w:val="21"/>
                <w:bdr w:val="none" w:sz="0" w:space="0" w:color="auto" w:frame="1"/>
              </w:rPr>
              <w:t>f(</w:t>
            </w:r>
            <w:proofErr w:type="gramEnd"/>
            <w:r w:rsidRPr="000E4E36">
              <w:rPr>
                <w:rStyle w:val="HTMLCode"/>
                <w:rFonts w:ascii="Consolas" w:eastAsia="Calibri" w:hAnsi="Consolas"/>
                <w:b/>
                <w:bCs/>
                <w:color w:val="000000" w:themeColor="text1"/>
                <w:sz w:val="21"/>
                <w:szCs w:val="21"/>
                <w:bdr w:val="none" w:sz="0" w:space="0" w:color="auto" w:frame="1"/>
              </w:rPr>
              <w:t>const</w:t>
            </w:r>
            <w:r w:rsidRPr="000E4E36">
              <w:rPr>
                <w:rFonts w:ascii="Consolas" w:hAnsi="Consolas"/>
                <w:color w:val="000000" w:themeColor="text1"/>
                <w:sz w:val="21"/>
                <w:szCs w:val="21"/>
              </w:rPr>
              <w:t> </w:t>
            </w:r>
            <w:r w:rsidRPr="000E4E36">
              <w:rPr>
                <w:rStyle w:val="HTMLCode"/>
                <w:rFonts w:ascii="Consolas" w:eastAsia="Calibri" w:hAnsi="Consolas"/>
                <w:b/>
                <w:bCs/>
                <w:color w:val="000000" w:themeColor="text1"/>
                <w:sz w:val="21"/>
                <w:szCs w:val="21"/>
                <w:bdr w:val="none" w:sz="0" w:space="0" w:color="auto" w:frame="1"/>
              </w:rPr>
              <w:t>int</w:t>
            </w:r>
            <w:r w:rsidRPr="000E4E36">
              <w:rPr>
                <w:rFonts w:ascii="Consolas" w:hAnsi="Consolas"/>
                <w:color w:val="000000" w:themeColor="text1"/>
                <w:sz w:val="21"/>
                <w:szCs w:val="21"/>
              </w:rPr>
              <w:t> </w:t>
            </w:r>
            <w:r w:rsidRPr="000E4E36">
              <w:rPr>
                <w:rStyle w:val="HTMLCode"/>
                <w:rFonts w:ascii="Consolas" w:eastAsia="Calibri" w:hAnsi="Consolas"/>
                <w:color w:val="000000" w:themeColor="text1"/>
                <w:sz w:val="21"/>
                <w:szCs w:val="21"/>
                <w:bdr w:val="none" w:sz="0" w:space="0" w:color="auto" w:frame="1"/>
              </w:rPr>
              <w:t xml:space="preserve">*array, </w:t>
            </w:r>
            <w:proofErr w:type="gramStart"/>
            <w:r w:rsidRPr="000E4E36">
              <w:rPr>
                <w:rStyle w:val="HTMLCode"/>
                <w:rFonts w:ascii="Consolas" w:eastAsia="Calibri" w:hAnsi="Consolas"/>
                <w:color w:val="000000" w:themeColor="text1"/>
                <w:sz w:val="21"/>
                <w:szCs w:val="21"/>
                <w:bdr w:val="none" w:sz="0" w:space="0" w:color="auto" w:frame="1"/>
              </w:rPr>
              <w:t>std::</w:t>
            </w:r>
            <w:proofErr w:type="spellStart"/>
            <w:proofErr w:type="gramEnd"/>
            <w:r w:rsidRPr="000E4E36">
              <w:rPr>
                <w:rStyle w:val="HTMLCode"/>
                <w:rFonts w:ascii="Consolas" w:eastAsia="Calibri" w:hAnsi="Consolas"/>
                <w:b/>
                <w:bCs/>
                <w:color w:val="000000" w:themeColor="text1"/>
                <w:sz w:val="21"/>
                <w:szCs w:val="21"/>
                <w:bdr w:val="none" w:sz="0" w:space="0" w:color="auto" w:frame="1"/>
              </w:rPr>
              <w:t>size_t</w:t>
            </w:r>
            <w:proofErr w:type="spellEnd"/>
            <w:r w:rsidRPr="000E4E36">
              <w:rPr>
                <w:rFonts w:ascii="Consolas" w:hAnsi="Consolas"/>
                <w:color w:val="000000" w:themeColor="text1"/>
                <w:sz w:val="21"/>
                <w:szCs w:val="21"/>
              </w:rPr>
              <w:t> </w:t>
            </w:r>
            <w:r w:rsidRPr="000E4E36">
              <w:rPr>
                <w:rStyle w:val="HTMLCode"/>
                <w:rFonts w:ascii="Consolas" w:eastAsia="Calibri" w:hAnsi="Consolas"/>
                <w:color w:val="000000" w:themeColor="text1"/>
                <w:sz w:val="21"/>
                <w:szCs w:val="21"/>
                <w:bdr w:val="none" w:sz="0" w:space="0" w:color="auto" w:frame="1"/>
              </w:rPr>
              <w:t xml:space="preserve">size) </w:t>
            </w:r>
            <w:proofErr w:type="spellStart"/>
            <w:r w:rsidRPr="000E4E36">
              <w:rPr>
                <w:rStyle w:val="HTMLCode"/>
                <w:rFonts w:ascii="Consolas" w:eastAsia="Calibri" w:hAnsi="Consolas"/>
                <w:color w:val="000000" w:themeColor="text1"/>
                <w:sz w:val="21"/>
                <w:szCs w:val="21"/>
                <w:bdr w:val="none" w:sz="0" w:space="0" w:color="auto" w:frame="1"/>
              </w:rPr>
              <w:t>noexcept</w:t>
            </w:r>
            <w:proofErr w:type="spellEnd"/>
            <w:r w:rsidRPr="000E4E36">
              <w:rPr>
                <w:rStyle w:val="HTMLCode"/>
                <w:rFonts w:ascii="Consolas" w:eastAsia="Calibri" w:hAnsi="Consolas"/>
                <w:color w:val="000000" w:themeColor="text1"/>
                <w:sz w:val="21"/>
                <w:szCs w:val="21"/>
                <w:bdr w:val="none" w:sz="0" w:space="0" w:color="auto" w:frame="1"/>
              </w:rPr>
              <w:t xml:space="preserve"> {</w:t>
            </w:r>
          </w:p>
          <w:p w14:paraId="7A88E330" w14:textId="77777777" w:rsidR="00394A0B" w:rsidRPr="000E4E36" w:rsidRDefault="00394A0B" w:rsidP="00394A0B">
            <w:pPr>
              <w:spacing w:line="300" w:lineRule="atLeast"/>
              <w:textAlignment w:val="baseline"/>
              <w:rPr>
                <w:rFonts w:ascii="Consolas" w:hAnsi="Consolas"/>
                <w:color w:val="000000" w:themeColor="text1"/>
                <w:sz w:val="21"/>
                <w:szCs w:val="21"/>
              </w:rPr>
            </w:pPr>
            <w:r w:rsidRPr="000E4E36">
              <w:rPr>
                <w:rStyle w:val="HTMLCode"/>
                <w:rFonts w:ascii="Consolas" w:eastAsia="Calibri" w:hAnsi="Consolas"/>
                <w:color w:val="000000" w:themeColor="text1"/>
                <w:sz w:val="21"/>
                <w:szCs w:val="21"/>
                <w:bdr w:val="none" w:sz="0" w:space="0" w:color="auto" w:frame="1"/>
              </w:rPr>
              <w:t>  </w:t>
            </w:r>
            <w:r w:rsidRPr="000E4E36">
              <w:rPr>
                <w:rStyle w:val="HTMLCode"/>
                <w:rFonts w:ascii="Consolas" w:eastAsia="Calibri" w:hAnsi="Consolas"/>
                <w:b/>
                <w:bCs/>
                <w:color w:val="000000" w:themeColor="text1"/>
                <w:sz w:val="21"/>
                <w:szCs w:val="21"/>
                <w:bdr w:val="none" w:sz="0" w:space="0" w:color="auto" w:frame="1"/>
              </w:rPr>
              <w:t>int</w:t>
            </w:r>
            <w:r w:rsidRPr="000E4E36">
              <w:rPr>
                <w:rFonts w:ascii="Consolas" w:hAnsi="Consolas"/>
                <w:color w:val="000000" w:themeColor="text1"/>
                <w:sz w:val="21"/>
                <w:szCs w:val="21"/>
              </w:rPr>
              <w:t> </w:t>
            </w:r>
            <w:r w:rsidRPr="000E4E36">
              <w:rPr>
                <w:rStyle w:val="HTMLCode"/>
                <w:rFonts w:ascii="Consolas" w:eastAsia="Calibri" w:hAnsi="Consolas"/>
                <w:color w:val="000000" w:themeColor="text1"/>
                <w:sz w:val="21"/>
                <w:szCs w:val="21"/>
                <w:bdr w:val="none" w:sz="0" w:space="0" w:color="auto" w:frame="1"/>
              </w:rPr>
              <w:t>*copy = </w:t>
            </w:r>
            <w:r w:rsidRPr="000E4E36">
              <w:rPr>
                <w:rStyle w:val="HTMLCode"/>
                <w:rFonts w:ascii="Consolas" w:eastAsia="Calibri" w:hAnsi="Consolas"/>
                <w:b/>
                <w:bCs/>
                <w:color w:val="000000" w:themeColor="text1"/>
                <w:sz w:val="21"/>
                <w:szCs w:val="21"/>
                <w:bdr w:val="none" w:sz="0" w:space="0" w:color="auto" w:frame="1"/>
              </w:rPr>
              <w:t>new</w:t>
            </w:r>
            <w:r w:rsidRPr="000E4E36">
              <w:rPr>
                <w:rFonts w:ascii="Consolas" w:hAnsi="Consolas"/>
                <w:color w:val="000000" w:themeColor="text1"/>
                <w:sz w:val="21"/>
                <w:szCs w:val="21"/>
              </w:rPr>
              <w:t> </w:t>
            </w:r>
            <w:r w:rsidRPr="000E4E36">
              <w:rPr>
                <w:rStyle w:val="HTMLCode"/>
                <w:rFonts w:ascii="Consolas" w:eastAsia="Calibri" w:hAnsi="Consolas"/>
                <w:color w:val="000000" w:themeColor="text1"/>
                <w:sz w:val="21"/>
                <w:szCs w:val="21"/>
                <w:bdr w:val="none" w:sz="0" w:space="0" w:color="auto" w:frame="1"/>
              </w:rPr>
              <w:t>(</w:t>
            </w:r>
            <w:proofErr w:type="gramStart"/>
            <w:r w:rsidRPr="000E4E36">
              <w:rPr>
                <w:rStyle w:val="HTMLCode"/>
                <w:rFonts w:ascii="Consolas" w:eastAsia="Calibri" w:hAnsi="Consolas"/>
                <w:color w:val="000000" w:themeColor="text1"/>
                <w:sz w:val="21"/>
                <w:szCs w:val="21"/>
                <w:bdr w:val="none" w:sz="0" w:space="0" w:color="auto" w:frame="1"/>
              </w:rPr>
              <w:t>std::</w:t>
            </w:r>
            <w:proofErr w:type="spellStart"/>
            <w:proofErr w:type="gramEnd"/>
            <w:r w:rsidRPr="000E4E36">
              <w:rPr>
                <w:rStyle w:val="HTMLCode"/>
                <w:rFonts w:ascii="Consolas" w:eastAsia="Calibri" w:hAnsi="Consolas"/>
                <w:b/>
                <w:bCs/>
                <w:color w:val="000000" w:themeColor="text1"/>
                <w:sz w:val="21"/>
                <w:szCs w:val="21"/>
                <w:bdr w:val="none" w:sz="0" w:space="0" w:color="auto" w:frame="1"/>
              </w:rPr>
              <w:t>nothrow</w:t>
            </w:r>
            <w:proofErr w:type="spellEnd"/>
            <w:r w:rsidRPr="000E4E36">
              <w:rPr>
                <w:rStyle w:val="HTMLCode"/>
                <w:rFonts w:ascii="Consolas" w:eastAsia="Calibri" w:hAnsi="Consolas"/>
                <w:color w:val="000000" w:themeColor="text1"/>
                <w:sz w:val="21"/>
                <w:szCs w:val="21"/>
                <w:bdr w:val="none" w:sz="0" w:space="0" w:color="auto" w:frame="1"/>
              </w:rPr>
              <w:t>) </w:t>
            </w:r>
            <w:r w:rsidRPr="000E4E36">
              <w:rPr>
                <w:rStyle w:val="HTMLCode"/>
                <w:rFonts w:ascii="Consolas" w:eastAsia="Calibri" w:hAnsi="Consolas"/>
                <w:b/>
                <w:bCs/>
                <w:color w:val="000000" w:themeColor="text1"/>
                <w:sz w:val="21"/>
                <w:szCs w:val="21"/>
                <w:bdr w:val="none" w:sz="0" w:space="0" w:color="auto" w:frame="1"/>
              </w:rPr>
              <w:t>int</w:t>
            </w:r>
            <w:r w:rsidRPr="000E4E36">
              <w:rPr>
                <w:rStyle w:val="HTMLCode"/>
                <w:rFonts w:ascii="Consolas" w:eastAsia="Calibri" w:hAnsi="Consolas"/>
                <w:color w:val="000000" w:themeColor="text1"/>
                <w:sz w:val="21"/>
                <w:szCs w:val="21"/>
                <w:bdr w:val="none" w:sz="0" w:space="0" w:color="auto" w:frame="1"/>
              </w:rPr>
              <w:t>[size];</w:t>
            </w:r>
          </w:p>
          <w:p w14:paraId="7080AE8E" w14:textId="77777777" w:rsidR="00394A0B" w:rsidRPr="000E4E36" w:rsidRDefault="00394A0B" w:rsidP="00394A0B">
            <w:pPr>
              <w:spacing w:line="300" w:lineRule="atLeast"/>
              <w:textAlignment w:val="baseline"/>
              <w:rPr>
                <w:rFonts w:ascii="Consolas" w:hAnsi="Consolas"/>
                <w:color w:val="000000" w:themeColor="text1"/>
                <w:sz w:val="21"/>
                <w:szCs w:val="21"/>
              </w:rPr>
            </w:pPr>
            <w:r w:rsidRPr="000E4E36">
              <w:rPr>
                <w:rStyle w:val="HTMLCode"/>
                <w:rFonts w:ascii="Consolas" w:eastAsia="Calibri" w:hAnsi="Consolas"/>
                <w:color w:val="000000" w:themeColor="text1"/>
                <w:sz w:val="21"/>
                <w:szCs w:val="21"/>
                <w:bdr w:val="none" w:sz="0" w:space="0" w:color="auto" w:frame="1"/>
              </w:rPr>
              <w:t>  </w:t>
            </w:r>
            <w:r w:rsidRPr="000E4E36">
              <w:rPr>
                <w:rStyle w:val="HTMLCode"/>
                <w:rFonts w:ascii="Consolas" w:eastAsia="Calibri" w:hAnsi="Consolas"/>
                <w:b/>
                <w:bCs/>
                <w:color w:val="000000" w:themeColor="text1"/>
                <w:sz w:val="21"/>
                <w:szCs w:val="21"/>
                <w:bdr w:val="none" w:sz="0" w:space="0" w:color="auto" w:frame="1"/>
              </w:rPr>
              <w:t>if</w:t>
            </w:r>
            <w:r w:rsidRPr="000E4E36">
              <w:rPr>
                <w:rFonts w:ascii="Consolas" w:hAnsi="Consolas"/>
                <w:color w:val="000000" w:themeColor="text1"/>
                <w:sz w:val="21"/>
                <w:szCs w:val="21"/>
              </w:rPr>
              <w:t> </w:t>
            </w:r>
            <w:proofErr w:type="gramStart"/>
            <w:r w:rsidRPr="000E4E36">
              <w:rPr>
                <w:rStyle w:val="HTMLCode"/>
                <w:rFonts w:ascii="Consolas" w:eastAsia="Calibri" w:hAnsi="Consolas"/>
                <w:color w:val="000000" w:themeColor="text1"/>
                <w:sz w:val="21"/>
                <w:szCs w:val="21"/>
                <w:bdr w:val="none" w:sz="0" w:space="0" w:color="auto" w:frame="1"/>
              </w:rPr>
              <w:t>(!copy</w:t>
            </w:r>
            <w:proofErr w:type="gramEnd"/>
            <w:r w:rsidRPr="000E4E36">
              <w:rPr>
                <w:rStyle w:val="HTMLCode"/>
                <w:rFonts w:ascii="Consolas" w:eastAsia="Calibri" w:hAnsi="Consolas"/>
                <w:color w:val="000000" w:themeColor="text1"/>
                <w:sz w:val="21"/>
                <w:szCs w:val="21"/>
                <w:bdr w:val="none" w:sz="0" w:space="0" w:color="auto" w:frame="1"/>
              </w:rPr>
              <w:t>) {</w:t>
            </w:r>
          </w:p>
          <w:p w14:paraId="13B58330" w14:textId="77777777" w:rsidR="00394A0B" w:rsidRPr="000E4E36" w:rsidRDefault="00394A0B" w:rsidP="00394A0B">
            <w:pPr>
              <w:spacing w:line="300" w:lineRule="atLeast"/>
              <w:textAlignment w:val="baseline"/>
              <w:rPr>
                <w:rFonts w:ascii="Consolas" w:hAnsi="Consolas"/>
                <w:color w:val="000000" w:themeColor="text1"/>
                <w:sz w:val="21"/>
                <w:szCs w:val="21"/>
              </w:rPr>
            </w:pPr>
            <w:r w:rsidRPr="000E4E36">
              <w:rPr>
                <w:rStyle w:val="HTMLCode"/>
                <w:rFonts w:ascii="Consolas" w:eastAsia="Calibri" w:hAnsi="Consolas"/>
                <w:color w:val="000000" w:themeColor="text1"/>
                <w:sz w:val="21"/>
                <w:szCs w:val="21"/>
                <w:bdr w:val="none" w:sz="0" w:space="0" w:color="auto" w:frame="1"/>
              </w:rPr>
              <w:t>    // Handle error</w:t>
            </w:r>
          </w:p>
          <w:p w14:paraId="357676D2" w14:textId="77777777" w:rsidR="00394A0B" w:rsidRPr="000E4E36" w:rsidRDefault="00394A0B" w:rsidP="00394A0B">
            <w:pPr>
              <w:spacing w:line="300" w:lineRule="atLeast"/>
              <w:textAlignment w:val="baseline"/>
              <w:rPr>
                <w:rFonts w:ascii="Consolas" w:hAnsi="Consolas"/>
                <w:color w:val="000000" w:themeColor="text1"/>
                <w:sz w:val="21"/>
                <w:szCs w:val="21"/>
              </w:rPr>
            </w:pPr>
            <w:r w:rsidRPr="000E4E36">
              <w:rPr>
                <w:rStyle w:val="HTMLCode"/>
                <w:rFonts w:ascii="Consolas" w:eastAsia="Calibri" w:hAnsi="Consolas"/>
                <w:color w:val="000000" w:themeColor="text1"/>
                <w:sz w:val="21"/>
                <w:szCs w:val="21"/>
                <w:bdr w:val="none" w:sz="0" w:space="0" w:color="auto" w:frame="1"/>
              </w:rPr>
              <w:t>    </w:t>
            </w:r>
            <w:r w:rsidRPr="000E4E36">
              <w:rPr>
                <w:rStyle w:val="HTMLCode"/>
                <w:rFonts w:ascii="Consolas" w:eastAsia="Calibri" w:hAnsi="Consolas"/>
                <w:b/>
                <w:bCs/>
                <w:color w:val="000000" w:themeColor="text1"/>
                <w:sz w:val="21"/>
                <w:szCs w:val="21"/>
                <w:bdr w:val="none" w:sz="0" w:space="0" w:color="auto" w:frame="1"/>
              </w:rPr>
              <w:t>return</w:t>
            </w:r>
            <w:r w:rsidRPr="000E4E36">
              <w:rPr>
                <w:rStyle w:val="HTMLCode"/>
                <w:rFonts w:ascii="Consolas" w:eastAsia="Calibri" w:hAnsi="Consolas"/>
                <w:color w:val="000000" w:themeColor="text1"/>
                <w:sz w:val="21"/>
                <w:szCs w:val="21"/>
                <w:bdr w:val="none" w:sz="0" w:space="0" w:color="auto" w:frame="1"/>
              </w:rPr>
              <w:t>;</w:t>
            </w:r>
          </w:p>
          <w:p w14:paraId="1CB91A7A" w14:textId="77777777" w:rsidR="00394A0B" w:rsidRPr="000E4E36" w:rsidRDefault="00394A0B" w:rsidP="00394A0B">
            <w:pPr>
              <w:spacing w:line="300" w:lineRule="atLeast"/>
              <w:textAlignment w:val="baseline"/>
              <w:rPr>
                <w:rFonts w:ascii="Consolas" w:hAnsi="Consolas"/>
                <w:color w:val="000000" w:themeColor="text1"/>
                <w:sz w:val="21"/>
                <w:szCs w:val="21"/>
              </w:rPr>
            </w:pPr>
            <w:r w:rsidRPr="000E4E36">
              <w:rPr>
                <w:rStyle w:val="HTMLCode"/>
                <w:rFonts w:ascii="Consolas" w:eastAsia="Calibri" w:hAnsi="Consolas"/>
                <w:color w:val="000000" w:themeColor="text1"/>
                <w:sz w:val="21"/>
                <w:szCs w:val="21"/>
                <w:bdr w:val="none" w:sz="0" w:space="0" w:color="auto" w:frame="1"/>
              </w:rPr>
              <w:t>  }</w:t>
            </w:r>
          </w:p>
          <w:p w14:paraId="0439790A" w14:textId="77777777" w:rsidR="00394A0B" w:rsidRPr="000E4E36" w:rsidRDefault="00394A0B" w:rsidP="00394A0B">
            <w:pPr>
              <w:spacing w:line="300" w:lineRule="atLeast"/>
              <w:textAlignment w:val="baseline"/>
              <w:rPr>
                <w:rFonts w:ascii="Consolas" w:hAnsi="Consolas"/>
                <w:color w:val="000000" w:themeColor="text1"/>
                <w:sz w:val="21"/>
                <w:szCs w:val="21"/>
              </w:rPr>
            </w:pPr>
            <w:r w:rsidRPr="000E4E36">
              <w:rPr>
                <w:rStyle w:val="HTMLCode"/>
                <w:rFonts w:ascii="Consolas" w:eastAsia="Calibri" w:hAnsi="Consolas"/>
                <w:color w:val="000000" w:themeColor="text1"/>
                <w:sz w:val="21"/>
                <w:szCs w:val="21"/>
                <w:bdr w:val="none" w:sz="0" w:space="0" w:color="auto" w:frame="1"/>
              </w:rPr>
              <w:t>  </w:t>
            </w:r>
            <w:proofErr w:type="gramStart"/>
            <w:r w:rsidRPr="000E4E36">
              <w:rPr>
                <w:rStyle w:val="HTMLCode"/>
                <w:rFonts w:ascii="Consolas" w:eastAsia="Calibri" w:hAnsi="Consolas"/>
                <w:color w:val="000000" w:themeColor="text1"/>
                <w:sz w:val="21"/>
                <w:szCs w:val="21"/>
                <w:bdr w:val="none" w:sz="0" w:space="0" w:color="auto" w:frame="1"/>
              </w:rPr>
              <w:t>std::</w:t>
            </w:r>
            <w:proofErr w:type="spellStart"/>
            <w:r w:rsidRPr="000E4E36">
              <w:rPr>
                <w:rStyle w:val="HTMLCode"/>
                <w:rFonts w:ascii="Consolas" w:eastAsia="Calibri" w:hAnsi="Consolas"/>
                <w:b/>
                <w:bCs/>
                <w:color w:val="000000" w:themeColor="text1"/>
                <w:sz w:val="21"/>
                <w:szCs w:val="21"/>
                <w:bdr w:val="none" w:sz="0" w:space="0" w:color="auto" w:frame="1"/>
              </w:rPr>
              <w:t>memcpy</w:t>
            </w:r>
            <w:proofErr w:type="spellEnd"/>
            <w:r w:rsidRPr="000E4E36">
              <w:rPr>
                <w:rStyle w:val="HTMLCode"/>
                <w:rFonts w:ascii="Consolas" w:eastAsia="Calibri" w:hAnsi="Consolas"/>
                <w:color w:val="000000" w:themeColor="text1"/>
                <w:sz w:val="21"/>
                <w:szCs w:val="21"/>
                <w:bdr w:val="none" w:sz="0" w:space="0" w:color="auto" w:frame="1"/>
              </w:rPr>
              <w:t>(</w:t>
            </w:r>
            <w:proofErr w:type="gramEnd"/>
            <w:r w:rsidRPr="000E4E36">
              <w:rPr>
                <w:rStyle w:val="HTMLCode"/>
                <w:rFonts w:ascii="Consolas" w:eastAsia="Calibri" w:hAnsi="Consolas"/>
                <w:color w:val="000000" w:themeColor="text1"/>
                <w:sz w:val="21"/>
                <w:szCs w:val="21"/>
                <w:bdr w:val="none" w:sz="0" w:space="0" w:color="auto" w:frame="1"/>
              </w:rPr>
              <w:t>copy, array, size * </w:t>
            </w:r>
            <w:proofErr w:type="spellStart"/>
            <w:r w:rsidRPr="000E4E36">
              <w:rPr>
                <w:rStyle w:val="HTMLCode"/>
                <w:rFonts w:ascii="Consolas" w:eastAsia="Calibri" w:hAnsi="Consolas"/>
                <w:b/>
                <w:bCs/>
                <w:color w:val="000000" w:themeColor="text1"/>
                <w:sz w:val="21"/>
                <w:szCs w:val="21"/>
                <w:bdr w:val="none" w:sz="0" w:space="0" w:color="auto" w:frame="1"/>
              </w:rPr>
              <w:t>sizeof</w:t>
            </w:r>
            <w:proofErr w:type="spellEnd"/>
            <w:r w:rsidRPr="000E4E36">
              <w:rPr>
                <w:rStyle w:val="HTMLCode"/>
                <w:rFonts w:ascii="Consolas" w:eastAsia="Calibri" w:hAnsi="Consolas"/>
                <w:color w:val="000000" w:themeColor="text1"/>
                <w:sz w:val="21"/>
                <w:szCs w:val="21"/>
                <w:bdr w:val="none" w:sz="0" w:space="0" w:color="auto" w:frame="1"/>
              </w:rPr>
              <w:t>(*copy));</w:t>
            </w:r>
          </w:p>
          <w:p w14:paraId="2BE52962" w14:textId="77777777" w:rsidR="00394A0B" w:rsidRPr="000E4E36" w:rsidRDefault="00394A0B" w:rsidP="00394A0B">
            <w:pPr>
              <w:spacing w:line="300" w:lineRule="atLeast"/>
              <w:textAlignment w:val="baseline"/>
              <w:rPr>
                <w:rFonts w:ascii="Consolas" w:hAnsi="Consolas"/>
                <w:color w:val="000000" w:themeColor="text1"/>
                <w:sz w:val="21"/>
                <w:szCs w:val="21"/>
              </w:rPr>
            </w:pPr>
            <w:r w:rsidRPr="000E4E36">
              <w:rPr>
                <w:rStyle w:val="HTMLCode"/>
                <w:rFonts w:ascii="Consolas" w:eastAsia="Calibri" w:hAnsi="Consolas"/>
                <w:color w:val="000000" w:themeColor="text1"/>
                <w:sz w:val="21"/>
                <w:szCs w:val="21"/>
                <w:bdr w:val="none" w:sz="0" w:space="0" w:color="auto" w:frame="1"/>
              </w:rPr>
              <w:t>  // ...</w:t>
            </w:r>
          </w:p>
          <w:p w14:paraId="117169A6" w14:textId="77777777" w:rsidR="00394A0B" w:rsidRPr="000E4E36" w:rsidRDefault="00394A0B" w:rsidP="00394A0B">
            <w:pPr>
              <w:spacing w:line="300" w:lineRule="atLeast"/>
              <w:textAlignment w:val="baseline"/>
              <w:rPr>
                <w:rFonts w:ascii="Consolas" w:hAnsi="Consolas"/>
                <w:color w:val="000000" w:themeColor="text1"/>
                <w:sz w:val="21"/>
                <w:szCs w:val="21"/>
              </w:rPr>
            </w:pPr>
            <w:r w:rsidRPr="000E4E36">
              <w:rPr>
                <w:rStyle w:val="HTMLCode"/>
                <w:rFonts w:ascii="Consolas" w:eastAsia="Calibri" w:hAnsi="Consolas"/>
                <w:color w:val="000000" w:themeColor="text1"/>
                <w:sz w:val="21"/>
                <w:szCs w:val="21"/>
                <w:bdr w:val="none" w:sz="0" w:space="0" w:color="auto" w:frame="1"/>
              </w:rPr>
              <w:t>  </w:t>
            </w:r>
            <w:r w:rsidRPr="000E4E36">
              <w:rPr>
                <w:rStyle w:val="HTMLCode"/>
                <w:rFonts w:ascii="Consolas" w:eastAsia="Calibri" w:hAnsi="Consolas"/>
                <w:b/>
                <w:bCs/>
                <w:color w:val="000000" w:themeColor="text1"/>
                <w:sz w:val="21"/>
                <w:szCs w:val="21"/>
                <w:bdr w:val="none" w:sz="0" w:space="0" w:color="auto" w:frame="1"/>
              </w:rPr>
              <w:t>delete</w:t>
            </w:r>
            <w:r w:rsidRPr="000E4E36">
              <w:rPr>
                <w:rFonts w:ascii="Consolas" w:hAnsi="Consolas"/>
                <w:color w:val="000000" w:themeColor="text1"/>
                <w:sz w:val="21"/>
                <w:szCs w:val="21"/>
              </w:rPr>
              <w:t> </w:t>
            </w:r>
            <w:r w:rsidRPr="000E4E36">
              <w:rPr>
                <w:rStyle w:val="HTMLCode"/>
                <w:rFonts w:ascii="Consolas" w:eastAsia="Calibri" w:hAnsi="Consolas"/>
                <w:color w:val="000000" w:themeColor="text1"/>
                <w:sz w:val="21"/>
                <w:szCs w:val="21"/>
                <w:bdr w:val="none" w:sz="0" w:space="0" w:color="auto" w:frame="1"/>
              </w:rPr>
              <w:t>[] copy;</w:t>
            </w:r>
          </w:p>
          <w:p w14:paraId="681B4B09" w14:textId="50223798" w:rsidR="00F72634" w:rsidRDefault="00394A0B" w:rsidP="00394A0B">
            <w:r w:rsidRPr="000E4E36">
              <w:rPr>
                <w:rStyle w:val="HTMLCode"/>
                <w:rFonts w:ascii="Consolas" w:eastAsia="Calibri" w:hAnsi="Consolas"/>
                <w:color w:val="000000" w:themeColor="text1"/>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0DB8819" w:rsidR="00B475A1" w:rsidRDefault="00B475A1" w:rsidP="00F51FA8">
            <w:pPr>
              <w:pBdr>
                <w:top w:val="nil"/>
                <w:left w:val="nil"/>
                <w:bottom w:val="nil"/>
                <w:right w:val="nil"/>
                <w:between w:val="nil"/>
              </w:pBdr>
            </w:pPr>
            <w:r>
              <w:rPr>
                <w:b/>
              </w:rPr>
              <w:lastRenderedPageBreak/>
              <w:t>Principles(s):</w:t>
            </w:r>
            <w:r>
              <w:t xml:space="preserve"> </w:t>
            </w:r>
            <w:r w:rsidR="00D94545">
              <w:t xml:space="preserve">This standard maps to principle 1, “Validate Input Data” as it is validating the pointer input into a function is valid, an invalid pointer as input into a function that expects a valid pointer can lead to unexpected program termination.  It also maps to “Architect and Design for Security Policies” (principle 3) as we are building the check into the design from the beginning to prevent issues.  </w:t>
            </w:r>
            <w:proofErr w:type="gramStart"/>
            <w:r w:rsidR="00D94545">
              <w:t>Finally</w:t>
            </w:r>
            <w:proofErr w:type="gramEnd"/>
            <w:r w:rsidR="00D94545">
              <w:t xml:space="preserve"> </w:t>
            </w:r>
            <w:proofErr w:type="gramStart"/>
            <w:r w:rsidR="00D94545">
              <w:t>this standard maps</w:t>
            </w:r>
            <w:proofErr w:type="gramEnd"/>
            <w:r w:rsidR="00D94545">
              <w:t xml:space="preserve"> to “Adopt a Secure Coding Standard” (#10) as the input validation and proper error handling for memory allocation errors are part of </w:t>
            </w:r>
            <w:r w:rsidR="00FC17C3">
              <w:t xml:space="preserve">secure coding standards.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74E490C" w:rsidR="00B475A1" w:rsidRDefault="00EC40D8" w:rsidP="00F51FA8">
            <w:pPr>
              <w:jc w:val="center"/>
            </w:pPr>
            <w:r>
              <w:t>High (3)</w:t>
            </w:r>
          </w:p>
        </w:tc>
        <w:tc>
          <w:tcPr>
            <w:tcW w:w="1341" w:type="dxa"/>
            <w:shd w:val="clear" w:color="auto" w:fill="auto"/>
          </w:tcPr>
          <w:p w14:paraId="3FECF226" w14:textId="71D6D687" w:rsidR="00B475A1" w:rsidRDefault="00EC40D8" w:rsidP="00F51FA8">
            <w:pPr>
              <w:jc w:val="center"/>
            </w:pPr>
            <w:r>
              <w:t>Likely</w:t>
            </w:r>
          </w:p>
        </w:tc>
        <w:tc>
          <w:tcPr>
            <w:tcW w:w="4021" w:type="dxa"/>
            <w:shd w:val="clear" w:color="auto" w:fill="auto"/>
          </w:tcPr>
          <w:p w14:paraId="001260E5" w14:textId="3A530485" w:rsidR="00B475A1" w:rsidRDefault="00EC40D8" w:rsidP="00F51FA8">
            <w:pPr>
              <w:jc w:val="center"/>
            </w:pPr>
            <w:r>
              <w:t>Low</w:t>
            </w:r>
          </w:p>
        </w:tc>
        <w:tc>
          <w:tcPr>
            <w:tcW w:w="1807" w:type="dxa"/>
            <w:shd w:val="clear" w:color="auto" w:fill="auto"/>
          </w:tcPr>
          <w:p w14:paraId="5C1BD06F" w14:textId="14C557F2" w:rsidR="00B475A1" w:rsidRDefault="00EC40D8" w:rsidP="00F51FA8">
            <w:pPr>
              <w:jc w:val="center"/>
            </w:pPr>
            <w:r>
              <w:t>High</w:t>
            </w:r>
            <w:r w:rsidR="00A17FB5">
              <w:t>est</w:t>
            </w:r>
            <w:r>
              <w:t xml:space="preserve"> (27)</w:t>
            </w:r>
          </w:p>
        </w:tc>
        <w:tc>
          <w:tcPr>
            <w:tcW w:w="1805" w:type="dxa"/>
            <w:shd w:val="clear" w:color="auto" w:fill="auto"/>
          </w:tcPr>
          <w:p w14:paraId="321828B7" w14:textId="57F66E3A" w:rsidR="00B475A1" w:rsidRDefault="00EC40D8"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92362D3" w:rsidR="00B475A1" w:rsidRDefault="00FC17C3" w:rsidP="00F51FA8">
            <w:pPr>
              <w:jc w:val="center"/>
            </w:pPr>
            <w:r>
              <w:t>Coverity</w:t>
            </w:r>
          </w:p>
        </w:tc>
        <w:tc>
          <w:tcPr>
            <w:tcW w:w="1341" w:type="dxa"/>
            <w:shd w:val="clear" w:color="auto" w:fill="auto"/>
          </w:tcPr>
          <w:p w14:paraId="35911E79" w14:textId="5DEE0DC4" w:rsidR="00B475A1" w:rsidRDefault="00FC17C3" w:rsidP="00F51FA8">
            <w:pPr>
              <w:jc w:val="center"/>
            </w:pPr>
            <w:r>
              <w:t>7.5</w:t>
            </w:r>
          </w:p>
        </w:tc>
        <w:tc>
          <w:tcPr>
            <w:tcW w:w="4021" w:type="dxa"/>
            <w:shd w:val="clear" w:color="auto" w:fill="auto"/>
          </w:tcPr>
          <w:p w14:paraId="1B4ADD74" w14:textId="09C48184" w:rsidR="00B475A1" w:rsidRDefault="00FC17C3" w:rsidP="00F51FA8">
            <w:pPr>
              <w:jc w:val="center"/>
            </w:pPr>
            <w:r>
              <w:t>CHECKED_RETURN</w:t>
            </w:r>
          </w:p>
        </w:tc>
        <w:tc>
          <w:tcPr>
            <w:tcW w:w="3611" w:type="dxa"/>
            <w:shd w:val="clear" w:color="auto" w:fill="auto"/>
          </w:tcPr>
          <w:p w14:paraId="221E6849" w14:textId="6B02C06D" w:rsidR="00B475A1" w:rsidRDefault="00FC17C3" w:rsidP="00F51FA8">
            <w:pPr>
              <w:jc w:val="center"/>
            </w:pPr>
            <w:r>
              <w:t xml:space="preserve">Finds inconsistencies in how function call return values are handled. </w:t>
            </w:r>
          </w:p>
        </w:tc>
      </w:tr>
      <w:tr w:rsidR="00B475A1" w14:paraId="433579AD" w14:textId="77777777" w:rsidTr="00001F14">
        <w:trPr>
          <w:trHeight w:val="460"/>
        </w:trPr>
        <w:tc>
          <w:tcPr>
            <w:tcW w:w="1807" w:type="dxa"/>
            <w:shd w:val="clear" w:color="auto" w:fill="auto"/>
          </w:tcPr>
          <w:p w14:paraId="4AE4D8D3" w14:textId="3B5BF525" w:rsidR="00B475A1" w:rsidRDefault="00FC17C3" w:rsidP="00F51FA8">
            <w:pPr>
              <w:jc w:val="center"/>
            </w:pPr>
            <w:proofErr w:type="spellStart"/>
            <w:r>
              <w:t>KlocWork</w:t>
            </w:r>
            <w:proofErr w:type="spellEnd"/>
          </w:p>
        </w:tc>
        <w:tc>
          <w:tcPr>
            <w:tcW w:w="1341" w:type="dxa"/>
            <w:shd w:val="clear" w:color="auto" w:fill="auto"/>
          </w:tcPr>
          <w:p w14:paraId="485EEED8" w14:textId="78F5B1A4" w:rsidR="00B475A1" w:rsidRDefault="00FC17C3" w:rsidP="00F51FA8">
            <w:pPr>
              <w:jc w:val="center"/>
            </w:pPr>
            <w:r>
              <w:t>2025.2</w:t>
            </w:r>
          </w:p>
        </w:tc>
        <w:tc>
          <w:tcPr>
            <w:tcW w:w="4021" w:type="dxa"/>
            <w:shd w:val="clear" w:color="auto" w:fill="auto"/>
          </w:tcPr>
          <w:p w14:paraId="4E75D342" w14:textId="6D50620E" w:rsidR="00FC17C3" w:rsidRDefault="00FC17C3" w:rsidP="00FC17C3">
            <w:pPr>
              <w:jc w:val="center"/>
            </w:pPr>
            <w:proofErr w:type="gramStart"/>
            <w:r>
              <w:t>NPD.CHECK.CALL.MIGHT</w:t>
            </w:r>
            <w:proofErr w:type="gramEnd"/>
          </w:p>
          <w:p w14:paraId="1936717B" w14:textId="77777777" w:rsidR="00FC17C3" w:rsidRDefault="00FC17C3" w:rsidP="00FC17C3">
            <w:pPr>
              <w:jc w:val="center"/>
            </w:pPr>
            <w:proofErr w:type="gramStart"/>
            <w:r>
              <w:t>NPD.CHECK.CALL.MUST</w:t>
            </w:r>
            <w:proofErr w:type="gramEnd"/>
          </w:p>
          <w:p w14:paraId="58AC41BE" w14:textId="77777777" w:rsidR="00FC17C3" w:rsidRDefault="00FC17C3" w:rsidP="00FC17C3">
            <w:pPr>
              <w:jc w:val="center"/>
            </w:pPr>
            <w:proofErr w:type="gramStart"/>
            <w:r>
              <w:t>NPD.CHECK.MIGHT</w:t>
            </w:r>
            <w:proofErr w:type="gramEnd"/>
          </w:p>
          <w:p w14:paraId="6362E97E" w14:textId="77777777" w:rsidR="00FC17C3" w:rsidRDefault="00FC17C3" w:rsidP="00FC17C3">
            <w:pPr>
              <w:jc w:val="center"/>
            </w:pPr>
            <w:proofErr w:type="gramStart"/>
            <w:r>
              <w:t>NPD.CHECK.MUST</w:t>
            </w:r>
            <w:proofErr w:type="gramEnd"/>
          </w:p>
          <w:p w14:paraId="64A46DF3" w14:textId="77777777" w:rsidR="00FC17C3" w:rsidRDefault="00FC17C3" w:rsidP="00FC17C3">
            <w:pPr>
              <w:jc w:val="center"/>
            </w:pPr>
            <w:proofErr w:type="gramStart"/>
            <w:r>
              <w:t>NPD.CONST.CALL</w:t>
            </w:r>
            <w:proofErr w:type="gramEnd"/>
          </w:p>
          <w:p w14:paraId="131AE1B1" w14:textId="77777777" w:rsidR="00FC17C3" w:rsidRDefault="00FC17C3" w:rsidP="00FC17C3">
            <w:pPr>
              <w:jc w:val="center"/>
            </w:pPr>
            <w:proofErr w:type="gramStart"/>
            <w:r>
              <w:t>NPD.CONST.DEREF</w:t>
            </w:r>
            <w:proofErr w:type="gramEnd"/>
          </w:p>
          <w:p w14:paraId="0950F1AF" w14:textId="77777777" w:rsidR="00FC17C3" w:rsidRDefault="00FC17C3" w:rsidP="00FC17C3">
            <w:pPr>
              <w:jc w:val="center"/>
            </w:pPr>
            <w:proofErr w:type="gramStart"/>
            <w:r>
              <w:t>NPD.FUNC.CALL.MIGHT</w:t>
            </w:r>
            <w:proofErr w:type="gramEnd"/>
          </w:p>
          <w:p w14:paraId="01548AC3" w14:textId="77777777" w:rsidR="00FC17C3" w:rsidRDefault="00FC17C3" w:rsidP="00FC17C3">
            <w:pPr>
              <w:jc w:val="center"/>
            </w:pPr>
            <w:proofErr w:type="gramStart"/>
            <w:r>
              <w:t>NPD.FUNC.CALL.MUST</w:t>
            </w:r>
            <w:proofErr w:type="gramEnd"/>
          </w:p>
          <w:p w14:paraId="235C198F" w14:textId="77777777" w:rsidR="00FC17C3" w:rsidRDefault="00FC17C3" w:rsidP="00FC17C3">
            <w:pPr>
              <w:jc w:val="center"/>
            </w:pPr>
            <w:proofErr w:type="gramStart"/>
            <w:r>
              <w:t>NPD.FUNC.MIGHT</w:t>
            </w:r>
            <w:proofErr w:type="gramEnd"/>
          </w:p>
          <w:p w14:paraId="1F4D37B4" w14:textId="77777777" w:rsidR="00FC17C3" w:rsidRDefault="00FC17C3" w:rsidP="00FC17C3">
            <w:pPr>
              <w:jc w:val="center"/>
            </w:pPr>
            <w:proofErr w:type="gramStart"/>
            <w:r>
              <w:t>NPD.FUNC.MUST</w:t>
            </w:r>
            <w:proofErr w:type="gramEnd"/>
          </w:p>
          <w:p w14:paraId="705EAE92" w14:textId="77777777" w:rsidR="00FC17C3" w:rsidRDefault="00FC17C3" w:rsidP="00FC17C3">
            <w:pPr>
              <w:jc w:val="center"/>
            </w:pPr>
            <w:proofErr w:type="gramStart"/>
            <w:r>
              <w:t>NPD.GEN.CALL.MIGHT</w:t>
            </w:r>
            <w:proofErr w:type="gramEnd"/>
          </w:p>
          <w:p w14:paraId="7B5C05BE" w14:textId="77777777" w:rsidR="00FC17C3" w:rsidRDefault="00FC17C3" w:rsidP="00FC17C3">
            <w:pPr>
              <w:jc w:val="center"/>
            </w:pPr>
            <w:proofErr w:type="gramStart"/>
            <w:r>
              <w:t>NPD.GEN.CALL.MUST</w:t>
            </w:r>
            <w:proofErr w:type="gramEnd"/>
          </w:p>
          <w:p w14:paraId="1455456F" w14:textId="77777777" w:rsidR="00FC17C3" w:rsidRDefault="00FC17C3" w:rsidP="00FC17C3">
            <w:pPr>
              <w:jc w:val="center"/>
            </w:pPr>
            <w:r>
              <w:t>NPD.GEN.MIGHT</w:t>
            </w:r>
          </w:p>
          <w:p w14:paraId="26556D19" w14:textId="77777777" w:rsidR="00FC17C3" w:rsidRDefault="00FC17C3" w:rsidP="00FC17C3">
            <w:pPr>
              <w:jc w:val="center"/>
            </w:pPr>
            <w:r>
              <w:t>NPD.GEN.MUST</w:t>
            </w:r>
          </w:p>
          <w:p w14:paraId="36470D48" w14:textId="77777777" w:rsidR="00FC17C3" w:rsidRDefault="00FC17C3" w:rsidP="00FC17C3">
            <w:pPr>
              <w:jc w:val="center"/>
            </w:pPr>
            <w:r>
              <w:t>RNPD.CALL</w:t>
            </w:r>
          </w:p>
          <w:p w14:paraId="7CFDA649" w14:textId="5ED55BA5" w:rsidR="00B475A1" w:rsidRDefault="00FC17C3" w:rsidP="00FC17C3">
            <w:pPr>
              <w:jc w:val="center"/>
              <w:rPr>
                <w:u w:val="single"/>
              </w:rPr>
            </w:pPr>
            <w:r>
              <w:t>RNPD.DEREF</w:t>
            </w:r>
          </w:p>
        </w:tc>
        <w:tc>
          <w:tcPr>
            <w:tcW w:w="3611" w:type="dxa"/>
            <w:shd w:val="clear" w:color="auto" w:fill="auto"/>
          </w:tcPr>
          <w:p w14:paraId="29E14C36" w14:textId="55D2F8F9" w:rsidR="00B475A1" w:rsidRDefault="00FC17C3" w:rsidP="00F51FA8">
            <w:pPr>
              <w:jc w:val="center"/>
            </w:pPr>
            <w:r>
              <w:t xml:space="preserve">Detect and handle memory allocation errors. </w:t>
            </w:r>
          </w:p>
        </w:tc>
      </w:tr>
      <w:tr w:rsidR="00B475A1" w14:paraId="092940EA" w14:textId="77777777" w:rsidTr="00001F14">
        <w:trPr>
          <w:trHeight w:val="460"/>
        </w:trPr>
        <w:tc>
          <w:tcPr>
            <w:tcW w:w="1807" w:type="dxa"/>
            <w:shd w:val="clear" w:color="auto" w:fill="auto"/>
          </w:tcPr>
          <w:p w14:paraId="7589B551" w14:textId="09797C79" w:rsidR="00B475A1" w:rsidRDefault="00FC17C3" w:rsidP="00F51FA8">
            <w:pPr>
              <w:jc w:val="center"/>
            </w:pPr>
            <w:proofErr w:type="spellStart"/>
            <w:r>
              <w:t>Parasoft</w:t>
            </w:r>
            <w:proofErr w:type="spellEnd"/>
            <w:r>
              <w:t xml:space="preserve"> C/C++ test</w:t>
            </w:r>
          </w:p>
        </w:tc>
        <w:tc>
          <w:tcPr>
            <w:tcW w:w="1341" w:type="dxa"/>
            <w:shd w:val="clear" w:color="auto" w:fill="auto"/>
          </w:tcPr>
          <w:p w14:paraId="3EFDCB9A" w14:textId="70BDCC75" w:rsidR="00B475A1" w:rsidRDefault="00FC17C3" w:rsidP="00F51FA8">
            <w:pPr>
              <w:jc w:val="center"/>
            </w:pPr>
            <w:r>
              <w:t>2024.2</w:t>
            </w:r>
          </w:p>
        </w:tc>
        <w:tc>
          <w:tcPr>
            <w:tcW w:w="4021" w:type="dxa"/>
            <w:shd w:val="clear" w:color="auto" w:fill="auto"/>
          </w:tcPr>
          <w:p w14:paraId="0559E627" w14:textId="77777777" w:rsidR="00FC17C3" w:rsidRPr="00FC17C3" w:rsidRDefault="00FC17C3" w:rsidP="00FC17C3">
            <w:pPr>
              <w:jc w:val="center"/>
            </w:pPr>
            <w:r w:rsidRPr="00FC17C3">
              <w:t>CERT_CPP-MEM52-a</w:t>
            </w:r>
          </w:p>
          <w:p w14:paraId="2978B16E" w14:textId="64DF0F60" w:rsidR="00B475A1" w:rsidRDefault="00FC17C3" w:rsidP="00FC17C3">
            <w:pPr>
              <w:jc w:val="center"/>
              <w:rPr>
                <w:u w:val="single"/>
              </w:rPr>
            </w:pPr>
            <w:r w:rsidRPr="00FC17C3">
              <w:t>CERT_CPP-MEM52-b</w:t>
            </w:r>
          </w:p>
        </w:tc>
        <w:tc>
          <w:tcPr>
            <w:tcW w:w="3611" w:type="dxa"/>
            <w:shd w:val="clear" w:color="auto" w:fill="auto"/>
          </w:tcPr>
          <w:p w14:paraId="365D8DFA" w14:textId="2B77F6A1" w:rsidR="00FC17C3" w:rsidRDefault="00FC17C3" w:rsidP="00FC17C3">
            <w:pPr>
              <w:jc w:val="center"/>
            </w:pPr>
            <w:r>
              <w:t>Check the return value of new</w:t>
            </w:r>
          </w:p>
          <w:p w14:paraId="163BA4AD" w14:textId="3E1C7581" w:rsidR="00B475A1" w:rsidRDefault="00FC17C3" w:rsidP="00FC17C3">
            <w:pPr>
              <w:jc w:val="center"/>
            </w:pPr>
            <w:r>
              <w:t>Do not allocate resources in function argument list because the order of evaluation of a function's parameters is undefined</w:t>
            </w:r>
          </w:p>
        </w:tc>
      </w:tr>
      <w:tr w:rsidR="00B475A1" w14:paraId="41744220" w14:textId="77777777" w:rsidTr="00001F14">
        <w:trPr>
          <w:trHeight w:val="460"/>
        </w:trPr>
        <w:tc>
          <w:tcPr>
            <w:tcW w:w="1807" w:type="dxa"/>
            <w:shd w:val="clear" w:color="auto" w:fill="auto"/>
          </w:tcPr>
          <w:p w14:paraId="0EAC101A" w14:textId="1A2E462F" w:rsidR="00B475A1" w:rsidRDefault="00FC17C3" w:rsidP="00F51FA8">
            <w:pPr>
              <w:jc w:val="center"/>
            </w:pPr>
            <w:proofErr w:type="spellStart"/>
            <w:r>
              <w:t>Parasoft</w:t>
            </w:r>
            <w:proofErr w:type="spellEnd"/>
            <w:r>
              <w:t xml:space="preserve"> Insure ++</w:t>
            </w:r>
          </w:p>
        </w:tc>
        <w:tc>
          <w:tcPr>
            <w:tcW w:w="1341" w:type="dxa"/>
            <w:shd w:val="clear" w:color="auto" w:fill="auto"/>
          </w:tcPr>
          <w:p w14:paraId="79F266AC" w14:textId="55F7EFB9" w:rsidR="00B475A1" w:rsidRDefault="00B475A1" w:rsidP="00F51FA8">
            <w:pPr>
              <w:jc w:val="center"/>
            </w:pPr>
          </w:p>
        </w:tc>
        <w:tc>
          <w:tcPr>
            <w:tcW w:w="4021" w:type="dxa"/>
            <w:shd w:val="clear" w:color="auto" w:fill="auto"/>
          </w:tcPr>
          <w:p w14:paraId="6359BB49" w14:textId="7C474426" w:rsidR="00B475A1" w:rsidRDefault="00B475A1" w:rsidP="00F51FA8">
            <w:pPr>
              <w:jc w:val="center"/>
              <w:rPr>
                <w:u w:val="single"/>
              </w:rPr>
            </w:pPr>
          </w:p>
        </w:tc>
        <w:tc>
          <w:tcPr>
            <w:tcW w:w="3611" w:type="dxa"/>
            <w:shd w:val="clear" w:color="auto" w:fill="auto"/>
          </w:tcPr>
          <w:p w14:paraId="0472C174" w14:textId="3D5F97CD" w:rsidR="00B475A1" w:rsidRDefault="00FC17C3" w:rsidP="00F51FA8">
            <w:pPr>
              <w:jc w:val="center"/>
            </w:pPr>
            <w:r>
              <w:t>Runtime detection.</w:t>
            </w:r>
          </w:p>
        </w:tc>
      </w:tr>
    </w:tbl>
    <w:p w14:paraId="744BA789" w14:textId="05BDF648" w:rsidR="00451C21" w:rsidRDefault="00451C21" w:rsidP="00451C21">
      <w:pPr>
        <w:jc w:val="center"/>
      </w:pPr>
      <w:r>
        <w:t xml:space="preserve">Source for this standard: </w:t>
      </w:r>
      <w:r w:rsidRPr="00A57888">
        <w:t>(Pincar, 2025</w:t>
      </w:r>
      <w:r w:rsidR="00802FF3">
        <w:t>c</w:t>
      </w:r>
      <w:r w:rsidRPr="00A57888">
        <w:t>)</w:t>
      </w:r>
      <w:r>
        <w:t>.</w:t>
      </w:r>
    </w:p>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F36F0EB" w:rsidR="00381847" w:rsidRDefault="0005094F">
            <w:pPr>
              <w:jc w:val="center"/>
            </w:pPr>
            <w:r>
              <w:t>MSC</w:t>
            </w:r>
            <w:r w:rsidR="00E769D9">
              <w:t>-</w:t>
            </w:r>
            <w:r>
              <w:t>001</w:t>
            </w:r>
            <w:r w:rsidR="00E769D9">
              <w:t>-</w:t>
            </w:r>
            <w:r>
              <w:t>J</w:t>
            </w:r>
          </w:p>
        </w:tc>
        <w:tc>
          <w:tcPr>
            <w:tcW w:w="7632" w:type="dxa"/>
            <w:tcMar>
              <w:top w:w="100" w:type="dxa"/>
              <w:left w:w="100" w:type="dxa"/>
              <w:bottom w:w="100" w:type="dxa"/>
              <w:right w:w="100" w:type="dxa"/>
            </w:tcMar>
          </w:tcPr>
          <w:p w14:paraId="33ACFFEA" w14:textId="5ADBDE0F" w:rsidR="00381847" w:rsidRDefault="0005094F">
            <w:r>
              <w:t xml:space="preserve">Do not use assertions to verify the absence of runtime errors.  </w:t>
            </w:r>
          </w:p>
        </w:tc>
      </w:tr>
    </w:tbl>
    <w:p w14:paraId="2229A95F" w14:textId="4DDDBF27" w:rsidR="00381847" w:rsidRPr="003C0302" w:rsidRDefault="00381847">
      <w:pPr>
        <w:rPr>
          <w:bCs/>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292ABBA" w:rsidR="00F72634" w:rsidRDefault="0005094F" w:rsidP="0015146B">
            <w:r>
              <w:t xml:space="preserve">Do not user assertions in systems in deployment, malicious users can trigger a failed assertion in a </w:t>
            </w:r>
            <w:proofErr w:type="gramStart"/>
            <w:r>
              <w:t>denial of service</w:t>
            </w:r>
            <w:proofErr w:type="gramEnd"/>
            <w:r>
              <w:t xml:space="preserve"> attack. This noncompliant code example uses an assert statement to verify input was received. </w:t>
            </w:r>
          </w:p>
        </w:tc>
      </w:tr>
      <w:tr w:rsidR="00F72634" w14:paraId="058CAEAA" w14:textId="77777777" w:rsidTr="00001F14">
        <w:trPr>
          <w:trHeight w:val="460"/>
        </w:trPr>
        <w:tc>
          <w:tcPr>
            <w:tcW w:w="10800" w:type="dxa"/>
            <w:tcMar>
              <w:top w:w="100" w:type="dxa"/>
              <w:left w:w="100" w:type="dxa"/>
              <w:bottom w:w="100" w:type="dxa"/>
              <w:right w:w="100" w:type="dxa"/>
            </w:tcMar>
          </w:tcPr>
          <w:p w14:paraId="48D7F0CE" w14:textId="3A0592DB" w:rsidR="0005094F" w:rsidRPr="0005094F" w:rsidRDefault="0005094F" w:rsidP="0005094F">
            <w:pPr>
              <w:spacing w:line="300" w:lineRule="atLeast"/>
              <w:textAlignment w:val="baseline"/>
              <w:rPr>
                <w:rFonts w:ascii="Courier New" w:hAnsi="Courier New" w:cs="Courier New"/>
                <w:color w:val="000000" w:themeColor="text1"/>
                <w:sz w:val="24"/>
                <w:szCs w:val="24"/>
              </w:rPr>
            </w:pPr>
            <w:proofErr w:type="spellStart"/>
            <w:r w:rsidRPr="0005094F">
              <w:rPr>
                <w:rStyle w:val="HTMLCode"/>
                <w:rFonts w:eastAsia="Calibri"/>
                <w:b/>
                <w:bCs/>
                <w:color w:val="000000" w:themeColor="text1"/>
                <w:sz w:val="24"/>
                <w:szCs w:val="24"/>
                <w:bdr w:val="none" w:sz="0" w:space="0" w:color="auto" w:frame="1"/>
              </w:rPr>
              <w:t>BufferedReader</w:t>
            </w:r>
            <w:proofErr w:type="spellEnd"/>
            <w:r w:rsidRPr="0005094F">
              <w:rPr>
                <w:rStyle w:val="HTMLCode"/>
                <w:rFonts w:eastAsia="Calibri"/>
                <w:color w:val="000000" w:themeColor="text1"/>
                <w:sz w:val="24"/>
                <w:szCs w:val="24"/>
                <w:bdr w:val="none" w:sz="0" w:space="0" w:color="auto" w:frame="1"/>
              </w:rPr>
              <w:t xml:space="preserve"> </w:t>
            </w:r>
            <w:proofErr w:type="spellStart"/>
            <w:r w:rsidRPr="0005094F">
              <w:rPr>
                <w:rStyle w:val="HTMLCode"/>
                <w:rFonts w:eastAsia="Calibri"/>
                <w:color w:val="000000" w:themeColor="text1"/>
                <w:sz w:val="24"/>
                <w:szCs w:val="24"/>
                <w:bdr w:val="none" w:sz="0" w:space="0" w:color="auto" w:frame="1"/>
              </w:rPr>
              <w:t>buffer_reader</w:t>
            </w:r>
            <w:proofErr w:type="spellEnd"/>
            <w:r w:rsidRPr="0005094F">
              <w:rPr>
                <w:rStyle w:val="HTMLCode"/>
                <w:rFonts w:eastAsia="Calibri"/>
                <w:color w:val="000000" w:themeColor="text1"/>
                <w:sz w:val="24"/>
                <w:szCs w:val="24"/>
                <w:bdr w:val="none" w:sz="0" w:space="0" w:color="auto" w:frame="1"/>
              </w:rPr>
              <w:t>;</w:t>
            </w:r>
          </w:p>
          <w:p w14:paraId="236A99A9" w14:textId="10D1F12C" w:rsidR="0005094F" w:rsidRPr="0005094F" w:rsidRDefault="0005094F" w:rsidP="0005094F">
            <w:pPr>
              <w:spacing w:line="300" w:lineRule="atLeast"/>
              <w:textAlignment w:val="baseline"/>
              <w:rPr>
                <w:rFonts w:ascii="Courier New" w:hAnsi="Courier New" w:cs="Courier New"/>
                <w:color w:val="000000" w:themeColor="text1"/>
                <w:sz w:val="24"/>
                <w:szCs w:val="24"/>
              </w:rPr>
            </w:pPr>
            <w:r w:rsidRPr="0005094F">
              <w:rPr>
                <w:rFonts w:ascii="Courier New" w:hAnsi="Courier New" w:cs="Courier New"/>
                <w:color w:val="000000" w:themeColor="text1"/>
                <w:sz w:val="24"/>
                <w:szCs w:val="24"/>
              </w:rPr>
              <w:t> </w:t>
            </w:r>
          </w:p>
          <w:p w14:paraId="500EC3A9" w14:textId="2F160077" w:rsidR="0005094F" w:rsidRPr="0005094F" w:rsidRDefault="0005094F" w:rsidP="0005094F">
            <w:pPr>
              <w:spacing w:line="300" w:lineRule="atLeast"/>
              <w:textAlignment w:val="baseline"/>
              <w:rPr>
                <w:rFonts w:ascii="Courier New" w:hAnsi="Courier New" w:cs="Courier New"/>
                <w:color w:val="000000" w:themeColor="text1"/>
                <w:sz w:val="24"/>
                <w:szCs w:val="24"/>
              </w:rPr>
            </w:pPr>
            <w:r w:rsidRPr="0005094F">
              <w:rPr>
                <w:rFonts w:ascii="Courier New" w:hAnsi="Courier New" w:cs="Courier New"/>
                <w:color w:val="000000" w:themeColor="text1"/>
                <w:sz w:val="24"/>
                <w:szCs w:val="24"/>
              </w:rPr>
              <w:t xml:space="preserve">/*set up buffer </w:t>
            </w:r>
            <w:proofErr w:type="gramStart"/>
            <w:r w:rsidRPr="0005094F">
              <w:rPr>
                <w:rFonts w:ascii="Courier New" w:hAnsi="Courier New" w:cs="Courier New"/>
                <w:color w:val="000000" w:themeColor="text1"/>
                <w:sz w:val="24"/>
                <w:szCs w:val="24"/>
              </w:rPr>
              <w:t>reader  *</w:t>
            </w:r>
            <w:proofErr w:type="gramEnd"/>
            <w:r w:rsidRPr="0005094F">
              <w:rPr>
                <w:rFonts w:ascii="Courier New" w:hAnsi="Courier New" w:cs="Courier New"/>
                <w:color w:val="000000" w:themeColor="text1"/>
                <w:sz w:val="24"/>
                <w:szCs w:val="24"/>
              </w:rPr>
              <w:t>/</w:t>
            </w:r>
          </w:p>
          <w:p w14:paraId="4B95BDE3" w14:textId="77777777" w:rsidR="0005094F" w:rsidRPr="0005094F" w:rsidRDefault="0005094F" w:rsidP="0005094F">
            <w:pPr>
              <w:spacing w:line="300" w:lineRule="atLeast"/>
              <w:textAlignment w:val="baseline"/>
              <w:rPr>
                <w:rFonts w:ascii="Courier New" w:hAnsi="Courier New" w:cs="Courier New"/>
                <w:color w:val="000000" w:themeColor="text1"/>
                <w:sz w:val="24"/>
                <w:szCs w:val="24"/>
              </w:rPr>
            </w:pPr>
            <w:r w:rsidRPr="0005094F">
              <w:rPr>
                <w:rFonts w:ascii="Courier New" w:hAnsi="Courier New" w:cs="Courier New"/>
                <w:color w:val="000000" w:themeColor="text1"/>
                <w:sz w:val="24"/>
                <w:szCs w:val="24"/>
              </w:rPr>
              <w:t> </w:t>
            </w:r>
          </w:p>
          <w:p w14:paraId="11BF1705" w14:textId="346AFF6B" w:rsidR="0005094F" w:rsidRPr="0005094F" w:rsidRDefault="0005094F" w:rsidP="0005094F">
            <w:pPr>
              <w:spacing w:line="300" w:lineRule="atLeast"/>
              <w:textAlignment w:val="baseline"/>
              <w:rPr>
                <w:rFonts w:ascii="Courier New" w:hAnsi="Courier New" w:cs="Courier New"/>
                <w:color w:val="000000" w:themeColor="text1"/>
                <w:sz w:val="24"/>
                <w:szCs w:val="24"/>
              </w:rPr>
            </w:pPr>
            <w:r w:rsidRPr="0005094F">
              <w:rPr>
                <w:rStyle w:val="HTMLCode"/>
                <w:rFonts w:eastAsia="Calibri"/>
                <w:b/>
                <w:bCs/>
                <w:color w:val="000000" w:themeColor="text1"/>
                <w:sz w:val="24"/>
                <w:szCs w:val="24"/>
                <w:bdr w:val="none" w:sz="0" w:space="0" w:color="auto" w:frame="1"/>
              </w:rPr>
              <w:t>String</w:t>
            </w:r>
            <w:r w:rsidRPr="0005094F">
              <w:rPr>
                <w:rStyle w:val="HTMLCode"/>
                <w:rFonts w:eastAsia="Calibri"/>
                <w:color w:val="000000" w:themeColor="text1"/>
                <w:sz w:val="24"/>
                <w:szCs w:val="24"/>
                <w:bdr w:val="none" w:sz="0" w:space="0" w:color="auto" w:frame="1"/>
              </w:rPr>
              <w:t xml:space="preserve"> line = </w:t>
            </w:r>
            <w:proofErr w:type="spellStart"/>
            <w:r w:rsidRPr="0005094F">
              <w:rPr>
                <w:rStyle w:val="HTMLCode"/>
                <w:rFonts w:eastAsia="Calibri"/>
                <w:color w:val="000000" w:themeColor="text1"/>
                <w:sz w:val="24"/>
                <w:szCs w:val="24"/>
                <w:bdr w:val="none" w:sz="0" w:space="0" w:color="auto" w:frame="1"/>
              </w:rPr>
              <w:t>buffer_</w:t>
            </w:r>
            <w:proofErr w:type="gramStart"/>
            <w:r w:rsidRPr="0005094F">
              <w:rPr>
                <w:rStyle w:val="HTMLCode"/>
                <w:rFonts w:eastAsia="Calibri"/>
                <w:color w:val="000000" w:themeColor="text1"/>
                <w:sz w:val="24"/>
                <w:szCs w:val="24"/>
                <w:bdr w:val="none" w:sz="0" w:space="0" w:color="auto" w:frame="1"/>
              </w:rPr>
              <w:t>reader.readLine</w:t>
            </w:r>
            <w:proofErr w:type="spellEnd"/>
            <w:proofErr w:type="gramEnd"/>
            <w:r w:rsidRPr="0005094F">
              <w:rPr>
                <w:rStyle w:val="HTMLCode"/>
                <w:rFonts w:eastAsia="Calibri"/>
                <w:color w:val="000000" w:themeColor="text1"/>
                <w:sz w:val="24"/>
                <w:szCs w:val="24"/>
                <w:bdr w:val="none" w:sz="0" w:space="0" w:color="auto" w:frame="1"/>
              </w:rPr>
              <w:t>();</w:t>
            </w:r>
          </w:p>
          <w:p w14:paraId="28BA138C" w14:textId="1C38CC17" w:rsidR="00F72634" w:rsidRDefault="0005094F" w:rsidP="0005094F">
            <w:r w:rsidRPr="0005094F">
              <w:rPr>
                <w:rStyle w:val="HTMLCode"/>
                <w:rFonts w:eastAsia="Calibri"/>
                <w:b/>
                <w:bCs/>
                <w:color w:val="000000" w:themeColor="text1"/>
                <w:sz w:val="24"/>
                <w:szCs w:val="24"/>
                <w:bdr w:val="none" w:sz="0" w:space="0" w:color="auto" w:frame="1"/>
              </w:rPr>
              <w:t>assert</w:t>
            </w:r>
            <w:r w:rsidRPr="0005094F">
              <w:rPr>
                <w:rFonts w:ascii="Courier New" w:hAnsi="Courier New" w:cs="Courier New"/>
                <w:color w:val="000000" w:themeColor="text1"/>
                <w:sz w:val="24"/>
                <w:szCs w:val="24"/>
              </w:rPr>
              <w:t> </w:t>
            </w:r>
            <w:proofErr w:type="gramStart"/>
            <w:r w:rsidRPr="0005094F">
              <w:rPr>
                <w:rStyle w:val="HTMLCode"/>
                <w:rFonts w:eastAsia="Calibri"/>
                <w:color w:val="000000" w:themeColor="text1"/>
                <w:sz w:val="24"/>
                <w:szCs w:val="24"/>
                <w:bdr w:val="none" w:sz="0" w:space="0" w:color="auto" w:frame="1"/>
              </w:rPr>
              <w:t>line !</w:t>
            </w:r>
            <w:proofErr w:type="gramEnd"/>
            <w:r w:rsidRPr="0005094F">
              <w:rPr>
                <w:rStyle w:val="HTMLCode"/>
                <w:rFonts w:eastAsia="Calibri"/>
                <w:color w:val="000000" w:themeColor="text1"/>
                <w:sz w:val="24"/>
                <w:szCs w:val="24"/>
                <w:bdr w:val="none" w:sz="0" w:space="0" w:color="auto" w:frame="1"/>
              </w:rPr>
              <w:t>= </w:t>
            </w:r>
            <w:r w:rsidRPr="0005094F">
              <w:rPr>
                <w:rStyle w:val="HTMLCode"/>
                <w:rFonts w:eastAsia="Calibri"/>
                <w:b/>
                <w:bCs/>
                <w:color w:val="000000" w:themeColor="text1"/>
                <w:sz w:val="24"/>
                <w:szCs w:val="24"/>
                <w:bdr w:val="none" w:sz="0" w:space="0" w:color="auto" w:frame="1"/>
              </w:rPr>
              <w:t>null</w:t>
            </w:r>
            <w:r w:rsidRPr="0005094F">
              <w:rPr>
                <w:rStyle w:val="HTMLCode"/>
                <w:rFonts w:eastAsia="Calibri"/>
                <w:color w:val="000000" w:themeColor="text1"/>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B435C62" w:rsidR="00F72634" w:rsidRDefault="0005094F" w:rsidP="0015146B">
            <w:r>
              <w:t xml:space="preserve">Compliant code uses an if statement instead to detect and handle unavailable input. </w:t>
            </w:r>
          </w:p>
        </w:tc>
      </w:tr>
      <w:tr w:rsidR="00F72634" w14:paraId="2DA5938A" w14:textId="77777777" w:rsidTr="00001F14">
        <w:trPr>
          <w:trHeight w:val="460"/>
        </w:trPr>
        <w:tc>
          <w:tcPr>
            <w:tcW w:w="10800" w:type="dxa"/>
            <w:tcMar>
              <w:top w:w="100" w:type="dxa"/>
              <w:left w:w="100" w:type="dxa"/>
              <w:bottom w:w="100" w:type="dxa"/>
              <w:right w:w="100" w:type="dxa"/>
            </w:tcMar>
          </w:tcPr>
          <w:p w14:paraId="400CB685" w14:textId="77777777" w:rsidR="0005094F" w:rsidRPr="0005094F" w:rsidRDefault="0005094F" w:rsidP="0005094F">
            <w:pPr>
              <w:spacing w:line="300" w:lineRule="atLeast"/>
              <w:textAlignment w:val="baseline"/>
              <w:rPr>
                <w:rFonts w:ascii="Courier New" w:hAnsi="Courier New" w:cs="Courier New"/>
                <w:color w:val="000000" w:themeColor="text1"/>
                <w:sz w:val="24"/>
                <w:szCs w:val="24"/>
              </w:rPr>
            </w:pPr>
            <w:proofErr w:type="spellStart"/>
            <w:r w:rsidRPr="0005094F">
              <w:rPr>
                <w:rStyle w:val="HTMLCode"/>
                <w:rFonts w:eastAsia="Calibri"/>
                <w:b/>
                <w:bCs/>
                <w:color w:val="000000" w:themeColor="text1"/>
                <w:sz w:val="24"/>
                <w:szCs w:val="24"/>
                <w:bdr w:val="none" w:sz="0" w:space="0" w:color="auto" w:frame="1"/>
              </w:rPr>
              <w:t>BufferedReader</w:t>
            </w:r>
            <w:proofErr w:type="spellEnd"/>
            <w:r w:rsidRPr="0005094F">
              <w:rPr>
                <w:rStyle w:val="HTMLCode"/>
                <w:rFonts w:eastAsia="Calibri"/>
                <w:color w:val="000000" w:themeColor="text1"/>
                <w:sz w:val="24"/>
                <w:szCs w:val="24"/>
                <w:bdr w:val="none" w:sz="0" w:space="0" w:color="auto" w:frame="1"/>
              </w:rPr>
              <w:t xml:space="preserve"> </w:t>
            </w:r>
            <w:proofErr w:type="spellStart"/>
            <w:r w:rsidRPr="0005094F">
              <w:rPr>
                <w:rStyle w:val="HTMLCode"/>
                <w:rFonts w:eastAsia="Calibri"/>
                <w:color w:val="000000" w:themeColor="text1"/>
                <w:sz w:val="24"/>
                <w:szCs w:val="24"/>
                <w:bdr w:val="none" w:sz="0" w:space="0" w:color="auto" w:frame="1"/>
              </w:rPr>
              <w:t>buffer_reader</w:t>
            </w:r>
            <w:proofErr w:type="spellEnd"/>
            <w:r w:rsidRPr="0005094F">
              <w:rPr>
                <w:rStyle w:val="HTMLCode"/>
                <w:rFonts w:eastAsia="Calibri"/>
                <w:color w:val="000000" w:themeColor="text1"/>
                <w:sz w:val="24"/>
                <w:szCs w:val="24"/>
                <w:bdr w:val="none" w:sz="0" w:space="0" w:color="auto" w:frame="1"/>
              </w:rPr>
              <w:t>;</w:t>
            </w:r>
          </w:p>
          <w:p w14:paraId="42C2D72C" w14:textId="77777777" w:rsidR="0005094F" w:rsidRPr="0005094F" w:rsidRDefault="0005094F" w:rsidP="0005094F">
            <w:pPr>
              <w:spacing w:line="300" w:lineRule="atLeast"/>
              <w:textAlignment w:val="baseline"/>
              <w:rPr>
                <w:rFonts w:ascii="Courier New" w:hAnsi="Courier New" w:cs="Courier New"/>
                <w:color w:val="000000" w:themeColor="text1"/>
                <w:sz w:val="24"/>
                <w:szCs w:val="24"/>
              </w:rPr>
            </w:pPr>
            <w:r w:rsidRPr="0005094F">
              <w:rPr>
                <w:rFonts w:ascii="Courier New" w:hAnsi="Courier New" w:cs="Courier New"/>
                <w:color w:val="000000" w:themeColor="text1"/>
                <w:sz w:val="24"/>
                <w:szCs w:val="24"/>
              </w:rPr>
              <w:t> </w:t>
            </w:r>
          </w:p>
          <w:p w14:paraId="47C57811" w14:textId="6C895787" w:rsidR="0005094F" w:rsidRPr="0005094F" w:rsidRDefault="0005094F" w:rsidP="0005094F">
            <w:pPr>
              <w:spacing w:line="300" w:lineRule="atLeast"/>
              <w:textAlignment w:val="baseline"/>
              <w:rPr>
                <w:rFonts w:ascii="Courier New" w:hAnsi="Courier New" w:cs="Courier New"/>
                <w:color w:val="000000" w:themeColor="text1"/>
                <w:sz w:val="24"/>
                <w:szCs w:val="24"/>
              </w:rPr>
            </w:pPr>
            <w:r w:rsidRPr="0005094F">
              <w:rPr>
                <w:rFonts w:ascii="Courier New" w:hAnsi="Courier New" w:cs="Courier New"/>
                <w:color w:val="000000" w:themeColor="text1"/>
                <w:sz w:val="24"/>
                <w:szCs w:val="24"/>
              </w:rPr>
              <w:t>/*set up buffer</w:t>
            </w:r>
            <w:r>
              <w:rPr>
                <w:rFonts w:ascii="Courier New" w:hAnsi="Courier New" w:cs="Courier New"/>
                <w:color w:val="000000" w:themeColor="text1"/>
                <w:sz w:val="24"/>
                <w:szCs w:val="24"/>
              </w:rPr>
              <w:t xml:space="preserve"> </w:t>
            </w:r>
            <w:proofErr w:type="gramStart"/>
            <w:r w:rsidRPr="0005094F">
              <w:rPr>
                <w:rFonts w:ascii="Courier New" w:hAnsi="Courier New" w:cs="Courier New"/>
                <w:color w:val="000000" w:themeColor="text1"/>
                <w:sz w:val="24"/>
                <w:szCs w:val="24"/>
              </w:rPr>
              <w:t>reader  *</w:t>
            </w:r>
            <w:proofErr w:type="gramEnd"/>
            <w:r w:rsidRPr="0005094F">
              <w:rPr>
                <w:rFonts w:ascii="Courier New" w:hAnsi="Courier New" w:cs="Courier New"/>
                <w:color w:val="000000" w:themeColor="text1"/>
                <w:sz w:val="24"/>
                <w:szCs w:val="24"/>
              </w:rPr>
              <w:t>/</w:t>
            </w:r>
          </w:p>
          <w:p w14:paraId="7D9C1025" w14:textId="77777777" w:rsidR="0005094F" w:rsidRPr="0005094F" w:rsidRDefault="0005094F" w:rsidP="0005094F">
            <w:pPr>
              <w:spacing w:line="300" w:lineRule="atLeast"/>
              <w:textAlignment w:val="baseline"/>
              <w:rPr>
                <w:rFonts w:ascii="Courier New" w:hAnsi="Courier New" w:cs="Courier New"/>
                <w:color w:val="000000" w:themeColor="text1"/>
                <w:sz w:val="24"/>
                <w:szCs w:val="24"/>
              </w:rPr>
            </w:pPr>
            <w:r w:rsidRPr="0005094F">
              <w:rPr>
                <w:rFonts w:ascii="Courier New" w:hAnsi="Courier New" w:cs="Courier New"/>
                <w:color w:val="000000" w:themeColor="text1"/>
                <w:sz w:val="24"/>
                <w:szCs w:val="24"/>
              </w:rPr>
              <w:t> </w:t>
            </w:r>
          </w:p>
          <w:p w14:paraId="77640B8D" w14:textId="7A0CA95D" w:rsidR="0005094F" w:rsidRPr="0005094F" w:rsidRDefault="0005094F" w:rsidP="0005094F">
            <w:pPr>
              <w:spacing w:line="300" w:lineRule="atLeast"/>
              <w:textAlignment w:val="baseline"/>
              <w:rPr>
                <w:rFonts w:ascii="Courier New" w:hAnsi="Courier New" w:cs="Courier New"/>
                <w:color w:val="000000" w:themeColor="text1"/>
                <w:sz w:val="24"/>
                <w:szCs w:val="24"/>
              </w:rPr>
            </w:pPr>
            <w:r w:rsidRPr="0005094F">
              <w:rPr>
                <w:rStyle w:val="HTMLCode"/>
                <w:rFonts w:eastAsia="Calibri"/>
                <w:b/>
                <w:bCs/>
                <w:color w:val="000000" w:themeColor="text1"/>
                <w:sz w:val="24"/>
                <w:szCs w:val="24"/>
                <w:bdr w:val="none" w:sz="0" w:space="0" w:color="auto" w:frame="1"/>
              </w:rPr>
              <w:t>String</w:t>
            </w:r>
            <w:r w:rsidRPr="0005094F">
              <w:rPr>
                <w:rStyle w:val="HTMLCode"/>
                <w:rFonts w:eastAsia="Calibri"/>
                <w:color w:val="000000" w:themeColor="text1"/>
                <w:sz w:val="24"/>
                <w:szCs w:val="24"/>
                <w:bdr w:val="none" w:sz="0" w:space="0" w:color="auto" w:frame="1"/>
              </w:rPr>
              <w:t xml:space="preserve"> line = </w:t>
            </w:r>
            <w:proofErr w:type="spellStart"/>
            <w:r w:rsidRPr="0005094F">
              <w:rPr>
                <w:rStyle w:val="HTMLCode"/>
                <w:rFonts w:eastAsia="Calibri"/>
                <w:color w:val="000000" w:themeColor="text1"/>
                <w:sz w:val="24"/>
                <w:szCs w:val="24"/>
                <w:bdr w:val="none" w:sz="0" w:space="0" w:color="auto" w:frame="1"/>
              </w:rPr>
              <w:t>buffer_</w:t>
            </w:r>
            <w:proofErr w:type="gramStart"/>
            <w:r w:rsidRPr="0005094F">
              <w:rPr>
                <w:rStyle w:val="HTMLCode"/>
                <w:rFonts w:eastAsia="Calibri"/>
                <w:color w:val="000000" w:themeColor="text1"/>
                <w:sz w:val="24"/>
                <w:szCs w:val="24"/>
                <w:bdr w:val="none" w:sz="0" w:space="0" w:color="auto" w:frame="1"/>
              </w:rPr>
              <w:t>reader.readLine</w:t>
            </w:r>
            <w:proofErr w:type="spellEnd"/>
            <w:proofErr w:type="gramEnd"/>
            <w:r w:rsidRPr="0005094F">
              <w:rPr>
                <w:rStyle w:val="HTMLCode"/>
                <w:rFonts w:eastAsia="Calibri"/>
                <w:color w:val="000000" w:themeColor="text1"/>
                <w:sz w:val="24"/>
                <w:szCs w:val="24"/>
                <w:bdr w:val="none" w:sz="0" w:space="0" w:color="auto" w:frame="1"/>
              </w:rPr>
              <w:t>();</w:t>
            </w:r>
          </w:p>
          <w:p w14:paraId="3FC180C8" w14:textId="77777777" w:rsidR="00F72634" w:rsidRDefault="00B31C95" w:rsidP="0005094F">
            <w:pPr>
              <w:rPr>
                <w:rStyle w:val="HTMLCode"/>
                <w:rFonts w:eastAsia="Calibri"/>
                <w:color w:val="000000" w:themeColor="text1"/>
                <w:sz w:val="24"/>
                <w:szCs w:val="24"/>
                <w:bdr w:val="none" w:sz="0" w:space="0" w:color="auto" w:frame="1"/>
              </w:rPr>
            </w:pPr>
            <w:r>
              <w:rPr>
                <w:rStyle w:val="HTMLCode"/>
                <w:rFonts w:eastAsia="Calibri"/>
                <w:b/>
                <w:bCs/>
                <w:bdr w:val="none" w:sz="0" w:space="0" w:color="auto" w:frame="1"/>
              </w:rPr>
              <w:t>if (</w:t>
            </w:r>
            <w:r w:rsidR="0005094F" w:rsidRPr="0005094F">
              <w:rPr>
                <w:rStyle w:val="HTMLCode"/>
                <w:rFonts w:eastAsia="Calibri"/>
                <w:color w:val="000000" w:themeColor="text1"/>
                <w:sz w:val="24"/>
                <w:szCs w:val="24"/>
                <w:bdr w:val="none" w:sz="0" w:space="0" w:color="auto" w:frame="1"/>
              </w:rPr>
              <w:t xml:space="preserve">line </w:t>
            </w:r>
            <w:r>
              <w:rPr>
                <w:rStyle w:val="HTMLCode"/>
                <w:rFonts w:eastAsia="Calibri"/>
                <w:color w:val="000000" w:themeColor="text1"/>
                <w:sz w:val="24"/>
                <w:szCs w:val="24"/>
                <w:bdr w:val="none" w:sz="0" w:space="0" w:color="auto" w:frame="1"/>
              </w:rPr>
              <w:t>=</w:t>
            </w:r>
            <w:r w:rsidR="0005094F" w:rsidRPr="0005094F">
              <w:rPr>
                <w:rStyle w:val="HTMLCode"/>
                <w:rFonts w:eastAsia="Calibri"/>
                <w:color w:val="000000" w:themeColor="text1"/>
                <w:sz w:val="24"/>
                <w:szCs w:val="24"/>
                <w:bdr w:val="none" w:sz="0" w:space="0" w:color="auto" w:frame="1"/>
              </w:rPr>
              <w:t>= </w:t>
            </w:r>
            <w:r w:rsidR="0005094F" w:rsidRPr="0005094F">
              <w:rPr>
                <w:rStyle w:val="HTMLCode"/>
                <w:rFonts w:eastAsia="Calibri"/>
                <w:b/>
                <w:bCs/>
                <w:color w:val="000000" w:themeColor="text1"/>
                <w:sz w:val="24"/>
                <w:szCs w:val="24"/>
                <w:bdr w:val="none" w:sz="0" w:space="0" w:color="auto" w:frame="1"/>
              </w:rPr>
              <w:t>null</w:t>
            </w:r>
            <w:r>
              <w:rPr>
                <w:rStyle w:val="HTMLCode"/>
                <w:rFonts w:eastAsia="Calibri"/>
                <w:color w:val="000000" w:themeColor="text1"/>
                <w:sz w:val="24"/>
                <w:szCs w:val="24"/>
                <w:bdr w:val="none" w:sz="0" w:space="0" w:color="auto" w:frame="1"/>
              </w:rPr>
              <w:t>) {</w:t>
            </w:r>
          </w:p>
          <w:p w14:paraId="26EEDC58" w14:textId="77777777" w:rsidR="00B31C95" w:rsidRDefault="00B31C95" w:rsidP="0005094F">
            <w:pPr>
              <w:rPr>
                <w:rStyle w:val="HTMLCode"/>
                <w:rFonts w:eastAsia="Calibri"/>
              </w:rPr>
            </w:pPr>
            <w:r>
              <w:rPr>
                <w:rStyle w:val="HTMLCode"/>
                <w:rFonts w:eastAsia="Calibri"/>
              </w:rPr>
              <w:t xml:space="preserve">    // handle error</w:t>
            </w:r>
          </w:p>
          <w:p w14:paraId="2E312001" w14:textId="3487E6E6" w:rsidR="00B31C95" w:rsidRPr="00B31C95" w:rsidRDefault="00B31C95" w:rsidP="0005094F">
            <w:pPr>
              <w:rPr>
                <w:rFonts w:ascii="Courier New" w:hAnsi="Courier New" w:cs="Courier New"/>
                <w:color w:val="000000" w:themeColor="text1"/>
                <w:sz w:val="24"/>
                <w:szCs w:val="24"/>
                <w:bdr w:val="none" w:sz="0" w:space="0" w:color="auto" w:frame="1"/>
              </w:rPr>
            </w:pPr>
            <w:r>
              <w:rPr>
                <w:rStyle w:val="HTMLCode"/>
                <w:rFonts w:eastAsia="Calibri"/>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2AFD28A" w:rsidR="00B475A1" w:rsidRDefault="00B475A1" w:rsidP="00F51FA8">
            <w:pPr>
              <w:pBdr>
                <w:top w:val="nil"/>
                <w:left w:val="nil"/>
                <w:bottom w:val="nil"/>
                <w:right w:val="nil"/>
                <w:between w:val="nil"/>
              </w:pBdr>
            </w:pPr>
            <w:r>
              <w:rPr>
                <w:b/>
              </w:rPr>
              <w:t>Principles(s):</w:t>
            </w:r>
            <w:r>
              <w:t xml:space="preserve"> </w:t>
            </w:r>
            <w:r w:rsidR="00FC17C3">
              <w:t xml:space="preserve">This standard maps to principle </w:t>
            </w:r>
            <w:r w:rsidR="003C0302">
              <w:t xml:space="preserve">10, “Adopt a Secure Coding Standard” as asserts are removed from production builds and as such good practice, included in secure coding standards, is to avoid using assert statements to verify lack of runtime errors.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19E0A75" w:rsidR="00B475A1" w:rsidRDefault="0035133E" w:rsidP="00F51FA8">
            <w:pPr>
              <w:jc w:val="center"/>
            </w:pPr>
            <w:r>
              <w:t>Low (1)</w:t>
            </w:r>
          </w:p>
        </w:tc>
        <w:tc>
          <w:tcPr>
            <w:tcW w:w="1341" w:type="dxa"/>
            <w:shd w:val="clear" w:color="auto" w:fill="auto"/>
          </w:tcPr>
          <w:p w14:paraId="05FDEF4C" w14:textId="0A0350EA" w:rsidR="00B475A1" w:rsidRDefault="0035133E" w:rsidP="00F51FA8">
            <w:pPr>
              <w:jc w:val="center"/>
            </w:pPr>
            <w:r>
              <w:t>Probable (2)</w:t>
            </w:r>
          </w:p>
        </w:tc>
        <w:tc>
          <w:tcPr>
            <w:tcW w:w="4021" w:type="dxa"/>
            <w:shd w:val="clear" w:color="auto" w:fill="auto"/>
          </w:tcPr>
          <w:p w14:paraId="79D1FC84" w14:textId="1F4EE86A" w:rsidR="00B475A1" w:rsidRDefault="0035133E" w:rsidP="00F51FA8">
            <w:pPr>
              <w:jc w:val="center"/>
            </w:pPr>
            <w:r>
              <w:t>Medium (2)</w:t>
            </w:r>
          </w:p>
        </w:tc>
        <w:tc>
          <w:tcPr>
            <w:tcW w:w="1807" w:type="dxa"/>
            <w:shd w:val="clear" w:color="auto" w:fill="auto"/>
          </w:tcPr>
          <w:p w14:paraId="07D13FDB" w14:textId="273A61A2" w:rsidR="00B475A1" w:rsidRDefault="0035133E" w:rsidP="00F51FA8">
            <w:pPr>
              <w:jc w:val="center"/>
            </w:pPr>
            <w:r>
              <w:t>Low (4)</w:t>
            </w:r>
          </w:p>
        </w:tc>
        <w:tc>
          <w:tcPr>
            <w:tcW w:w="1805" w:type="dxa"/>
            <w:shd w:val="clear" w:color="auto" w:fill="auto"/>
          </w:tcPr>
          <w:p w14:paraId="018B5741" w14:textId="61BEA234" w:rsidR="00B475A1" w:rsidRDefault="00A17FB5" w:rsidP="00F51FA8">
            <w:pPr>
              <w:jc w:val="center"/>
            </w:pPr>
            <w:r>
              <w:t>5</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8648773" w:rsidR="00B475A1" w:rsidRDefault="0035133E"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1659F964" w14:textId="7113917F" w:rsidR="00B475A1" w:rsidRDefault="0035133E" w:rsidP="00F51FA8">
            <w:pPr>
              <w:jc w:val="center"/>
            </w:pPr>
            <w:r>
              <w:t>2024.2</w:t>
            </w:r>
          </w:p>
        </w:tc>
        <w:tc>
          <w:tcPr>
            <w:tcW w:w="4021" w:type="dxa"/>
            <w:shd w:val="clear" w:color="auto" w:fill="auto"/>
          </w:tcPr>
          <w:p w14:paraId="14C127A7" w14:textId="45683806" w:rsidR="00B475A1" w:rsidRDefault="0035133E" w:rsidP="00F51FA8">
            <w:pPr>
              <w:jc w:val="center"/>
            </w:pPr>
            <w:r>
              <w:t>CERT.MSC</w:t>
            </w:r>
            <w:proofErr w:type="gramStart"/>
            <w:r>
              <w:t>60.ASSERT</w:t>
            </w:r>
            <w:proofErr w:type="gramEnd"/>
          </w:p>
        </w:tc>
        <w:tc>
          <w:tcPr>
            <w:tcW w:w="3611" w:type="dxa"/>
            <w:shd w:val="clear" w:color="auto" w:fill="auto"/>
          </w:tcPr>
          <w:p w14:paraId="511AFF98" w14:textId="53C0C661" w:rsidR="00B475A1" w:rsidRDefault="0035133E" w:rsidP="00F51FA8">
            <w:pPr>
              <w:jc w:val="center"/>
            </w:pPr>
            <w:r>
              <w:t xml:space="preserve">Do not use assertions in production code. </w:t>
            </w:r>
          </w:p>
        </w:tc>
      </w:tr>
      <w:tr w:rsidR="00FD7DD7" w14:paraId="31776F75" w14:textId="77777777" w:rsidTr="00BD0364">
        <w:trPr>
          <w:trHeight w:val="460"/>
        </w:trPr>
        <w:tc>
          <w:tcPr>
            <w:tcW w:w="10780" w:type="dxa"/>
            <w:gridSpan w:val="4"/>
            <w:shd w:val="clear" w:color="auto" w:fill="auto"/>
          </w:tcPr>
          <w:p w14:paraId="2CB1863C" w14:textId="25DED0E0" w:rsidR="00FD7DD7" w:rsidRPr="00FD7DD7" w:rsidRDefault="00FD7DD7" w:rsidP="00FD7DD7">
            <w:pPr>
              <w:jc w:val="center"/>
            </w:pPr>
            <w:r>
              <w:t>“</w:t>
            </w:r>
            <w:r w:rsidRPr="00FD7DD7">
              <w:t>In general, the misuse of the assert statement for runtime checking rather than checking for logical errors cannot be detected automatically.</w:t>
            </w:r>
            <w:r>
              <w:t xml:space="preserve">” </w:t>
            </w:r>
            <w:r w:rsidR="009421F7">
              <w:t xml:space="preserve">(Long, 2023). </w:t>
            </w:r>
          </w:p>
        </w:tc>
      </w:tr>
    </w:tbl>
    <w:p w14:paraId="1018DE5F" w14:textId="7E4F9395" w:rsidR="00381847" w:rsidRPr="003B3837" w:rsidRDefault="003B3837" w:rsidP="0059536C">
      <w:pPr>
        <w:pStyle w:val="Heading4"/>
        <w:rPr>
          <w:b w:val="0"/>
          <w:bCs/>
          <w:sz w:val="27"/>
          <w:szCs w:val="27"/>
        </w:rPr>
      </w:pPr>
      <w:r w:rsidRPr="003B3837">
        <w:rPr>
          <w:b w:val="0"/>
          <w:bCs/>
        </w:rPr>
        <w:t>Source for this standard: (</w:t>
      </w:r>
      <w:r>
        <w:rPr>
          <w:b w:val="0"/>
          <w:bCs/>
        </w:rPr>
        <w:t>Long, 2023</w:t>
      </w:r>
      <w:r w:rsidRPr="003B3837">
        <w:rPr>
          <w:b w:val="0"/>
          <w:bCs/>
        </w:rPr>
        <w:t>)</w:t>
      </w:r>
      <w:r w:rsidR="00E769D9" w:rsidRPr="003B3837">
        <w:rPr>
          <w:b w:val="0"/>
          <w:bCs/>
        </w:rP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A15A4CB" w:rsidR="00381847" w:rsidRDefault="00B31C95">
            <w:pPr>
              <w:jc w:val="center"/>
            </w:pPr>
            <w:r>
              <w:t>E</w:t>
            </w:r>
            <w:r w:rsidR="006F5F8E">
              <w:t>RR</w:t>
            </w:r>
            <w:r w:rsidR="00E769D9">
              <w:t>-</w:t>
            </w:r>
            <w:r>
              <w:t>001</w:t>
            </w:r>
            <w:r w:rsidR="00E769D9">
              <w:t>-</w:t>
            </w:r>
            <w:r>
              <w:t>CPP</w:t>
            </w:r>
          </w:p>
        </w:tc>
        <w:tc>
          <w:tcPr>
            <w:tcW w:w="7632" w:type="dxa"/>
            <w:tcMar>
              <w:top w:w="100" w:type="dxa"/>
              <w:left w:w="100" w:type="dxa"/>
              <w:bottom w:w="100" w:type="dxa"/>
              <w:right w:w="100" w:type="dxa"/>
            </w:tcMar>
          </w:tcPr>
          <w:p w14:paraId="7DF53768" w14:textId="082A3B08" w:rsidR="00381847" w:rsidRDefault="00B31C95">
            <w:r>
              <w:t xml:space="preserve">Handle all exceptions. </w:t>
            </w:r>
          </w:p>
        </w:tc>
      </w:tr>
    </w:tbl>
    <w:p w14:paraId="28913F6B" w14:textId="6F436448" w:rsidR="00381847" w:rsidRPr="007F4EF5" w:rsidRDefault="00381847">
      <w:pPr>
        <w:rPr>
          <w:bCs/>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2206C71" w:rsidR="00F72634" w:rsidRDefault="00E05009" w:rsidP="0015146B">
            <w:r>
              <w:t xml:space="preserve">In the noncompliant code below the exception thrown is not caught and results in an unexpected termination of the program.  </w:t>
            </w:r>
          </w:p>
        </w:tc>
      </w:tr>
      <w:tr w:rsidR="00F72634" w14:paraId="3CEA03A3" w14:textId="77777777" w:rsidTr="00001F14">
        <w:trPr>
          <w:trHeight w:val="460"/>
        </w:trPr>
        <w:tc>
          <w:tcPr>
            <w:tcW w:w="10800" w:type="dxa"/>
            <w:tcMar>
              <w:top w:w="100" w:type="dxa"/>
              <w:left w:w="100" w:type="dxa"/>
              <w:bottom w:w="100" w:type="dxa"/>
              <w:right w:w="100" w:type="dxa"/>
            </w:tcMar>
          </w:tcPr>
          <w:p w14:paraId="025CFC36" w14:textId="51DB689C" w:rsidR="00245F65" w:rsidRDefault="00245F65" w:rsidP="00245F65">
            <w:pPr>
              <w:rPr>
                <w:rFonts w:ascii="Courier New" w:hAnsi="Courier New" w:cs="Courier New"/>
              </w:rPr>
            </w:pPr>
            <w:r>
              <w:rPr>
                <w:rFonts w:ascii="Courier New" w:hAnsi="Courier New" w:cs="Courier New"/>
              </w:rPr>
              <w:t xml:space="preserve">void </w:t>
            </w:r>
            <w:proofErr w:type="spellStart"/>
            <w:r>
              <w:rPr>
                <w:rFonts w:ascii="Courier New" w:hAnsi="Courier New" w:cs="Courier New"/>
              </w:rPr>
              <w:t>throws_</w:t>
            </w:r>
            <w:proofErr w:type="gramStart"/>
            <w:r>
              <w:rPr>
                <w:rFonts w:ascii="Courier New" w:hAnsi="Courier New" w:cs="Courier New"/>
              </w:rPr>
              <w:t>exception</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noexcept</w:t>
            </w:r>
            <w:proofErr w:type="spellEnd"/>
            <w:r>
              <w:rPr>
                <w:rFonts w:ascii="Courier New" w:hAnsi="Courier New" w:cs="Courier New"/>
              </w:rPr>
              <w:t>(false);</w:t>
            </w:r>
          </w:p>
          <w:p w14:paraId="44444F00" w14:textId="77777777" w:rsidR="00245F65" w:rsidRDefault="00245F65" w:rsidP="00245F65">
            <w:pPr>
              <w:rPr>
                <w:rFonts w:ascii="Courier New" w:hAnsi="Courier New" w:cs="Courier New"/>
              </w:rPr>
            </w:pPr>
            <w:r>
              <w:rPr>
                <w:rFonts w:ascii="Courier New" w:hAnsi="Courier New" w:cs="Courier New"/>
              </w:rPr>
              <w:t xml:space="preserve">  </w:t>
            </w:r>
          </w:p>
          <w:p w14:paraId="0B97935D" w14:textId="2265EF43" w:rsidR="00245F65" w:rsidRDefault="00245F65" w:rsidP="00245F65">
            <w:pPr>
              <w:rPr>
                <w:rFonts w:ascii="Courier New" w:hAnsi="Courier New" w:cs="Courier New"/>
              </w:rPr>
            </w:pPr>
            <w:r>
              <w:rPr>
                <w:rFonts w:ascii="Courier New" w:hAnsi="Courier New" w:cs="Courier New"/>
              </w:rPr>
              <w:t xml:space="preserve">void </w:t>
            </w:r>
            <w:proofErr w:type="spellStart"/>
            <w:r w:rsidR="00E05009">
              <w:rPr>
                <w:rFonts w:ascii="Courier New" w:hAnsi="Courier New" w:cs="Courier New"/>
              </w:rPr>
              <w:t>do_</w:t>
            </w:r>
            <w:proofErr w:type="gramStart"/>
            <w:r w:rsidR="00E05009">
              <w:rPr>
                <w:rFonts w:ascii="Courier New" w:hAnsi="Courier New" w:cs="Courier New"/>
              </w:rPr>
              <w:t>something</w:t>
            </w:r>
            <w:proofErr w:type="spellEnd"/>
            <w:r>
              <w:rPr>
                <w:rFonts w:ascii="Courier New" w:hAnsi="Courier New" w:cs="Courier New"/>
              </w:rPr>
              <w:t>(</w:t>
            </w:r>
            <w:proofErr w:type="gramEnd"/>
            <w:r>
              <w:rPr>
                <w:rFonts w:ascii="Courier New" w:hAnsi="Courier New" w:cs="Courier New"/>
              </w:rPr>
              <w:t>) {</w:t>
            </w:r>
          </w:p>
          <w:p w14:paraId="50FD1187" w14:textId="386D9D50" w:rsidR="00245F65" w:rsidRDefault="00245F65" w:rsidP="00245F65">
            <w:pPr>
              <w:rPr>
                <w:rFonts w:ascii="Courier New" w:hAnsi="Courier New" w:cs="Courier New"/>
              </w:rPr>
            </w:pPr>
            <w:r>
              <w:rPr>
                <w:rFonts w:ascii="Courier New" w:hAnsi="Courier New" w:cs="Courier New"/>
              </w:rPr>
              <w:t xml:space="preserve">  </w:t>
            </w:r>
            <w:proofErr w:type="spellStart"/>
            <w:r>
              <w:rPr>
                <w:rFonts w:ascii="Courier New" w:hAnsi="Courier New" w:cs="Courier New"/>
              </w:rPr>
              <w:t>throws_</w:t>
            </w:r>
            <w:proofErr w:type="gramStart"/>
            <w:r>
              <w:rPr>
                <w:rFonts w:ascii="Courier New" w:hAnsi="Courier New" w:cs="Courier New"/>
              </w:rPr>
              <w:t>exception</w:t>
            </w:r>
            <w:proofErr w:type="spellEnd"/>
            <w:r>
              <w:rPr>
                <w:rFonts w:ascii="Courier New" w:hAnsi="Courier New" w:cs="Courier New"/>
              </w:rPr>
              <w:t>(</w:t>
            </w:r>
            <w:proofErr w:type="gramEnd"/>
            <w:r>
              <w:rPr>
                <w:rFonts w:ascii="Courier New" w:hAnsi="Courier New" w:cs="Courier New"/>
              </w:rPr>
              <w:t>);</w:t>
            </w:r>
          </w:p>
          <w:p w14:paraId="17965178" w14:textId="77777777" w:rsidR="00245F65" w:rsidRDefault="00245F65" w:rsidP="00245F65">
            <w:pPr>
              <w:rPr>
                <w:rFonts w:ascii="Courier New" w:hAnsi="Courier New" w:cs="Courier New"/>
              </w:rPr>
            </w:pPr>
            <w:r>
              <w:rPr>
                <w:rFonts w:ascii="Courier New" w:hAnsi="Courier New" w:cs="Courier New"/>
              </w:rPr>
              <w:t>}</w:t>
            </w:r>
          </w:p>
          <w:p w14:paraId="7CC031DF" w14:textId="77777777" w:rsidR="00245F65" w:rsidRDefault="00245F65" w:rsidP="00245F65">
            <w:pPr>
              <w:rPr>
                <w:rFonts w:ascii="Courier New" w:hAnsi="Courier New" w:cs="Courier New"/>
              </w:rPr>
            </w:pPr>
            <w:r>
              <w:rPr>
                <w:rFonts w:ascii="Courier New" w:hAnsi="Courier New" w:cs="Courier New"/>
              </w:rPr>
              <w:t xml:space="preserve">  </w:t>
            </w:r>
          </w:p>
          <w:p w14:paraId="74462A93" w14:textId="77777777" w:rsidR="00245F65" w:rsidRDefault="00245F65" w:rsidP="00245F65">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 {</w:t>
            </w:r>
          </w:p>
          <w:p w14:paraId="42DC3F44" w14:textId="54C7CCB1" w:rsidR="00245F65" w:rsidRDefault="00245F65" w:rsidP="00245F65">
            <w:pPr>
              <w:rPr>
                <w:rFonts w:ascii="Courier New" w:hAnsi="Courier New" w:cs="Courier New"/>
              </w:rPr>
            </w:pPr>
            <w:r>
              <w:rPr>
                <w:rFonts w:ascii="Courier New" w:hAnsi="Courier New" w:cs="Courier New"/>
              </w:rPr>
              <w:t xml:space="preserve">  </w:t>
            </w:r>
            <w:proofErr w:type="spellStart"/>
            <w:r w:rsidR="00E05009">
              <w:rPr>
                <w:rFonts w:ascii="Courier New" w:hAnsi="Courier New" w:cs="Courier New"/>
              </w:rPr>
              <w:t>do_</w:t>
            </w:r>
            <w:proofErr w:type="gramStart"/>
            <w:r w:rsidR="00E05009">
              <w:rPr>
                <w:rFonts w:ascii="Courier New" w:hAnsi="Courier New" w:cs="Courier New"/>
              </w:rPr>
              <w:t>something</w:t>
            </w:r>
            <w:proofErr w:type="spellEnd"/>
            <w:r>
              <w:rPr>
                <w:rFonts w:ascii="Courier New" w:hAnsi="Courier New" w:cs="Courier New"/>
              </w:rPr>
              <w:t>(</w:t>
            </w:r>
            <w:proofErr w:type="gramEnd"/>
            <w:r>
              <w:rPr>
                <w:rFonts w:ascii="Courier New" w:hAnsi="Courier New" w:cs="Courier New"/>
              </w:rPr>
              <w:t>);</w:t>
            </w:r>
          </w:p>
          <w:p w14:paraId="728394A2" w14:textId="76D49187" w:rsidR="00F72634" w:rsidRDefault="00245F65" w:rsidP="00245F65">
            <w:r>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AB63503" w:rsidR="00F72634" w:rsidRDefault="007F4EF5" w:rsidP="0015146B">
            <w:r>
              <w:t xml:space="preserve">In this example code the exception is caught and handled in the </w:t>
            </w:r>
            <w:proofErr w:type="spellStart"/>
            <w:r>
              <w:t>do_something</w:t>
            </w:r>
            <w:proofErr w:type="spellEnd"/>
            <w:r>
              <w:t xml:space="preserve"> function.  An </w:t>
            </w:r>
            <w:r w:rsidR="009B7118">
              <w:t>alternative solution</w:t>
            </w:r>
            <w:r>
              <w:t xml:space="preserve"> is the try catch block can be handled in the main function. </w:t>
            </w:r>
            <w:r w:rsidR="00E05009">
              <w:t xml:space="preserve"> </w:t>
            </w:r>
          </w:p>
        </w:tc>
      </w:tr>
      <w:tr w:rsidR="00F72634" w14:paraId="5DBE36E7" w14:textId="77777777" w:rsidTr="00001F14">
        <w:trPr>
          <w:trHeight w:val="460"/>
        </w:trPr>
        <w:tc>
          <w:tcPr>
            <w:tcW w:w="10800" w:type="dxa"/>
            <w:tcMar>
              <w:top w:w="100" w:type="dxa"/>
              <w:left w:w="100" w:type="dxa"/>
              <w:bottom w:w="100" w:type="dxa"/>
              <w:right w:w="100" w:type="dxa"/>
            </w:tcMar>
          </w:tcPr>
          <w:p w14:paraId="220FE1BB" w14:textId="77777777" w:rsidR="00E05009" w:rsidRDefault="00E05009" w:rsidP="00E05009">
            <w:pPr>
              <w:rPr>
                <w:rFonts w:ascii="Courier New" w:hAnsi="Courier New" w:cs="Courier New"/>
              </w:rPr>
            </w:pPr>
            <w:r>
              <w:rPr>
                <w:rFonts w:ascii="Courier New" w:hAnsi="Courier New" w:cs="Courier New"/>
              </w:rPr>
              <w:t xml:space="preserve">void </w:t>
            </w:r>
            <w:proofErr w:type="spellStart"/>
            <w:r>
              <w:rPr>
                <w:rFonts w:ascii="Courier New" w:hAnsi="Courier New" w:cs="Courier New"/>
              </w:rPr>
              <w:t>throws_</w:t>
            </w:r>
            <w:proofErr w:type="gramStart"/>
            <w:r>
              <w:rPr>
                <w:rFonts w:ascii="Courier New" w:hAnsi="Courier New" w:cs="Courier New"/>
              </w:rPr>
              <w:t>exception</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noexcept</w:t>
            </w:r>
            <w:proofErr w:type="spellEnd"/>
            <w:r>
              <w:rPr>
                <w:rFonts w:ascii="Courier New" w:hAnsi="Courier New" w:cs="Courier New"/>
              </w:rPr>
              <w:t>(false);</w:t>
            </w:r>
          </w:p>
          <w:p w14:paraId="56537D3A" w14:textId="77777777" w:rsidR="00E05009" w:rsidRDefault="00E05009" w:rsidP="00E05009">
            <w:pPr>
              <w:rPr>
                <w:rFonts w:ascii="Courier New" w:hAnsi="Courier New" w:cs="Courier New"/>
              </w:rPr>
            </w:pPr>
            <w:r>
              <w:rPr>
                <w:rFonts w:ascii="Courier New" w:hAnsi="Courier New" w:cs="Courier New"/>
              </w:rPr>
              <w:t xml:space="preserve">  </w:t>
            </w:r>
          </w:p>
          <w:p w14:paraId="5BF8000C" w14:textId="77777777" w:rsidR="00E05009" w:rsidRDefault="00E05009" w:rsidP="00E05009">
            <w:pPr>
              <w:rPr>
                <w:rFonts w:ascii="Courier New" w:hAnsi="Courier New" w:cs="Courier New"/>
              </w:rPr>
            </w:pPr>
            <w:r>
              <w:rPr>
                <w:rFonts w:ascii="Courier New" w:hAnsi="Courier New" w:cs="Courier New"/>
              </w:rPr>
              <w:t xml:space="preserve">void </w:t>
            </w:r>
            <w:proofErr w:type="spellStart"/>
            <w:r>
              <w:rPr>
                <w:rFonts w:ascii="Courier New" w:hAnsi="Courier New" w:cs="Courier New"/>
              </w:rPr>
              <w:t>do_</w:t>
            </w:r>
            <w:proofErr w:type="gramStart"/>
            <w:r>
              <w:rPr>
                <w:rFonts w:ascii="Courier New" w:hAnsi="Courier New" w:cs="Courier New"/>
              </w:rPr>
              <w:t>something</w:t>
            </w:r>
            <w:proofErr w:type="spellEnd"/>
            <w:r>
              <w:rPr>
                <w:rFonts w:ascii="Courier New" w:hAnsi="Courier New" w:cs="Courier New"/>
              </w:rPr>
              <w:t>(</w:t>
            </w:r>
            <w:proofErr w:type="gramEnd"/>
            <w:r>
              <w:rPr>
                <w:rFonts w:ascii="Courier New" w:hAnsi="Courier New" w:cs="Courier New"/>
              </w:rPr>
              <w:t>) {</w:t>
            </w:r>
          </w:p>
          <w:p w14:paraId="6C3EB6DF" w14:textId="59F4C1C6" w:rsidR="00E05009" w:rsidRDefault="00E05009" w:rsidP="00E05009">
            <w:pPr>
              <w:rPr>
                <w:rFonts w:ascii="Courier New" w:hAnsi="Courier New" w:cs="Courier New"/>
              </w:rPr>
            </w:pPr>
            <w:r>
              <w:rPr>
                <w:rFonts w:ascii="Courier New" w:hAnsi="Courier New" w:cs="Courier New"/>
              </w:rPr>
              <w:t xml:space="preserve">  try {</w:t>
            </w:r>
          </w:p>
          <w:p w14:paraId="5426AE5D" w14:textId="37860C52" w:rsidR="00E05009" w:rsidRDefault="00E05009" w:rsidP="00E05009">
            <w:pPr>
              <w:rPr>
                <w:rFonts w:ascii="Courier New" w:hAnsi="Courier New" w:cs="Courier New"/>
              </w:rPr>
            </w:pPr>
            <w:r>
              <w:rPr>
                <w:rFonts w:ascii="Courier New" w:hAnsi="Courier New" w:cs="Courier New"/>
              </w:rPr>
              <w:t xml:space="preserve">     </w:t>
            </w:r>
            <w:proofErr w:type="spellStart"/>
            <w:r>
              <w:rPr>
                <w:rFonts w:ascii="Courier New" w:hAnsi="Courier New" w:cs="Courier New"/>
              </w:rPr>
              <w:t>throws_</w:t>
            </w:r>
            <w:proofErr w:type="gramStart"/>
            <w:r>
              <w:rPr>
                <w:rFonts w:ascii="Courier New" w:hAnsi="Courier New" w:cs="Courier New"/>
              </w:rPr>
              <w:t>exception</w:t>
            </w:r>
            <w:proofErr w:type="spellEnd"/>
            <w:r>
              <w:rPr>
                <w:rFonts w:ascii="Courier New" w:hAnsi="Courier New" w:cs="Courier New"/>
              </w:rPr>
              <w:t>(</w:t>
            </w:r>
            <w:proofErr w:type="gramEnd"/>
            <w:r>
              <w:rPr>
                <w:rFonts w:ascii="Courier New" w:hAnsi="Courier New" w:cs="Courier New"/>
              </w:rPr>
              <w:t>);</w:t>
            </w:r>
          </w:p>
          <w:p w14:paraId="317A3653" w14:textId="63879858" w:rsidR="00E05009" w:rsidRDefault="00E05009" w:rsidP="00E05009">
            <w:pPr>
              <w:rPr>
                <w:rFonts w:ascii="Courier New" w:hAnsi="Courier New" w:cs="Courier New"/>
              </w:rPr>
            </w:pPr>
            <w:r>
              <w:rPr>
                <w:rFonts w:ascii="Courier New" w:hAnsi="Courier New" w:cs="Courier New"/>
              </w:rPr>
              <w:t xml:space="preserve">  } catch (…) {</w:t>
            </w:r>
          </w:p>
          <w:p w14:paraId="1D12D922" w14:textId="5D5CFCF0" w:rsidR="00E05009" w:rsidRDefault="00E05009" w:rsidP="00E05009">
            <w:pPr>
              <w:rPr>
                <w:rFonts w:ascii="Courier New" w:hAnsi="Courier New" w:cs="Courier New"/>
              </w:rPr>
            </w:pPr>
            <w:r>
              <w:rPr>
                <w:rFonts w:ascii="Courier New" w:hAnsi="Courier New" w:cs="Courier New"/>
              </w:rPr>
              <w:t xml:space="preserve">        //Handle error</w:t>
            </w:r>
          </w:p>
          <w:p w14:paraId="354A8B48" w14:textId="5CC57B09" w:rsidR="00E05009" w:rsidRDefault="00E05009" w:rsidP="00E05009">
            <w:pPr>
              <w:rPr>
                <w:rFonts w:ascii="Courier New" w:hAnsi="Courier New" w:cs="Courier New"/>
              </w:rPr>
            </w:pPr>
            <w:r>
              <w:rPr>
                <w:rFonts w:ascii="Courier New" w:hAnsi="Courier New" w:cs="Courier New"/>
              </w:rPr>
              <w:t xml:space="preserve">  }</w:t>
            </w:r>
          </w:p>
          <w:p w14:paraId="6AFC161A" w14:textId="77777777" w:rsidR="00E05009" w:rsidRDefault="00E05009" w:rsidP="00E05009">
            <w:pPr>
              <w:rPr>
                <w:rFonts w:ascii="Courier New" w:hAnsi="Courier New" w:cs="Courier New"/>
              </w:rPr>
            </w:pPr>
            <w:r>
              <w:rPr>
                <w:rFonts w:ascii="Courier New" w:hAnsi="Courier New" w:cs="Courier New"/>
              </w:rPr>
              <w:t>}</w:t>
            </w:r>
          </w:p>
          <w:p w14:paraId="63E8C7FF" w14:textId="77777777" w:rsidR="00E05009" w:rsidRDefault="00E05009" w:rsidP="00E05009">
            <w:pPr>
              <w:rPr>
                <w:rFonts w:ascii="Courier New" w:hAnsi="Courier New" w:cs="Courier New"/>
              </w:rPr>
            </w:pPr>
            <w:r>
              <w:rPr>
                <w:rFonts w:ascii="Courier New" w:hAnsi="Courier New" w:cs="Courier New"/>
              </w:rPr>
              <w:t xml:space="preserve">  </w:t>
            </w:r>
          </w:p>
          <w:p w14:paraId="5E91E0BD" w14:textId="77777777" w:rsidR="00E05009" w:rsidRDefault="00E05009" w:rsidP="00E05009">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 {</w:t>
            </w:r>
          </w:p>
          <w:p w14:paraId="1D679139" w14:textId="77777777" w:rsidR="00E05009" w:rsidRDefault="00E05009" w:rsidP="00E05009">
            <w:pPr>
              <w:rPr>
                <w:rFonts w:ascii="Courier New" w:hAnsi="Courier New" w:cs="Courier New"/>
              </w:rPr>
            </w:pPr>
            <w:r>
              <w:rPr>
                <w:rFonts w:ascii="Courier New" w:hAnsi="Courier New" w:cs="Courier New"/>
              </w:rPr>
              <w:t xml:space="preserve">  </w:t>
            </w:r>
            <w:proofErr w:type="spellStart"/>
            <w:r>
              <w:rPr>
                <w:rFonts w:ascii="Courier New" w:hAnsi="Courier New" w:cs="Courier New"/>
              </w:rPr>
              <w:t>do_</w:t>
            </w:r>
            <w:proofErr w:type="gramStart"/>
            <w:r>
              <w:rPr>
                <w:rFonts w:ascii="Courier New" w:hAnsi="Courier New" w:cs="Courier New"/>
              </w:rPr>
              <w:t>something</w:t>
            </w:r>
            <w:proofErr w:type="spellEnd"/>
            <w:r>
              <w:rPr>
                <w:rFonts w:ascii="Courier New" w:hAnsi="Courier New" w:cs="Courier New"/>
              </w:rPr>
              <w:t>(</w:t>
            </w:r>
            <w:proofErr w:type="gramEnd"/>
            <w:r>
              <w:rPr>
                <w:rFonts w:ascii="Courier New" w:hAnsi="Courier New" w:cs="Courier New"/>
              </w:rPr>
              <w:t>);</w:t>
            </w:r>
          </w:p>
          <w:p w14:paraId="1B81CDBB" w14:textId="293AF407" w:rsidR="00F72634" w:rsidRDefault="00E05009" w:rsidP="00E05009">
            <w:r>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D75B292" w:rsidR="00B475A1" w:rsidRDefault="00B475A1" w:rsidP="00F51FA8">
            <w:pPr>
              <w:pBdr>
                <w:top w:val="nil"/>
                <w:left w:val="nil"/>
                <w:bottom w:val="nil"/>
                <w:right w:val="nil"/>
                <w:between w:val="nil"/>
              </w:pBdr>
            </w:pPr>
            <w:r>
              <w:rPr>
                <w:b/>
              </w:rPr>
              <w:t>Principles(s):</w:t>
            </w:r>
            <w:r>
              <w:t xml:space="preserve"> </w:t>
            </w:r>
            <w:r w:rsidR="009421F7">
              <w:t>This</w:t>
            </w:r>
            <w:r w:rsidR="00614C10">
              <w:t xml:space="preserve"> standard</w:t>
            </w:r>
            <w:r w:rsidR="009421F7">
              <w:t xml:space="preserve"> maps to</w:t>
            </w:r>
            <w:r w:rsidR="009B7118">
              <w:t xml:space="preserve"> principle 10, “Adopt a Secure Coding Standard” as detecting and handling exceptions is good practice and is included in a secure coding standard.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E21B8F4" w:rsidR="00B475A1" w:rsidRDefault="009421F7" w:rsidP="00F51FA8">
            <w:pPr>
              <w:jc w:val="center"/>
            </w:pPr>
            <w:r>
              <w:t>Low (1)</w:t>
            </w:r>
          </w:p>
        </w:tc>
        <w:tc>
          <w:tcPr>
            <w:tcW w:w="1341" w:type="dxa"/>
            <w:shd w:val="clear" w:color="auto" w:fill="auto"/>
          </w:tcPr>
          <w:p w14:paraId="3F2670C9" w14:textId="0728683C" w:rsidR="00B475A1" w:rsidRDefault="009421F7" w:rsidP="00F51FA8">
            <w:pPr>
              <w:jc w:val="center"/>
            </w:pPr>
            <w:r>
              <w:t>Probable (2)</w:t>
            </w:r>
          </w:p>
        </w:tc>
        <w:tc>
          <w:tcPr>
            <w:tcW w:w="4021" w:type="dxa"/>
            <w:shd w:val="clear" w:color="auto" w:fill="auto"/>
          </w:tcPr>
          <w:p w14:paraId="40C1B5AC" w14:textId="69A01592" w:rsidR="00B475A1" w:rsidRDefault="009421F7" w:rsidP="00F51FA8">
            <w:pPr>
              <w:jc w:val="center"/>
            </w:pPr>
            <w:r>
              <w:t>Low (3)</w:t>
            </w:r>
          </w:p>
        </w:tc>
        <w:tc>
          <w:tcPr>
            <w:tcW w:w="1807" w:type="dxa"/>
            <w:shd w:val="clear" w:color="auto" w:fill="auto"/>
          </w:tcPr>
          <w:p w14:paraId="62635B7A" w14:textId="3E1FE3E8" w:rsidR="00B475A1" w:rsidRDefault="009421F7" w:rsidP="00F51FA8">
            <w:pPr>
              <w:jc w:val="center"/>
            </w:pPr>
            <w:r>
              <w:t>Medium (6)</w:t>
            </w:r>
          </w:p>
        </w:tc>
        <w:tc>
          <w:tcPr>
            <w:tcW w:w="1805" w:type="dxa"/>
            <w:shd w:val="clear" w:color="auto" w:fill="auto"/>
          </w:tcPr>
          <w:p w14:paraId="18B948EA" w14:textId="613E2471" w:rsidR="00B475A1" w:rsidRDefault="00A17FB5"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55F7099" w:rsidR="00B475A1" w:rsidRDefault="009B7118" w:rsidP="00F51FA8">
            <w:pPr>
              <w:jc w:val="center"/>
            </w:pPr>
            <w:proofErr w:type="spellStart"/>
            <w:r w:rsidRPr="009B7118">
              <w:t>Axivion</w:t>
            </w:r>
            <w:proofErr w:type="spellEnd"/>
            <w:r w:rsidRPr="009B7118">
              <w:t xml:space="preserve"> Bauhaus Suite</w:t>
            </w:r>
          </w:p>
        </w:tc>
        <w:tc>
          <w:tcPr>
            <w:tcW w:w="1341" w:type="dxa"/>
            <w:shd w:val="clear" w:color="auto" w:fill="auto"/>
          </w:tcPr>
          <w:p w14:paraId="348AB2BC" w14:textId="7728163C" w:rsidR="00B475A1" w:rsidRDefault="009B7118" w:rsidP="00F51FA8">
            <w:pPr>
              <w:jc w:val="center"/>
            </w:pPr>
            <w:r>
              <w:t>7.2.0</w:t>
            </w:r>
          </w:p>
        </w:tc>
        <w:tc>
          <w:tcPr>
            <w:tcW w:w="4021" w:type="dxa"/>
            <w:shd w:val="clear" w:color="auto" w:fill="auto"/>
          </w:tcPr>
          <w:p w14:paraId="47F79C0E" w14:textId="79097746" w:rsidR="00B475A1" w:rsidRDefault="009B7118" w:rsidP="00F51FA8">
            <w:pPr>
              <w:jc w:val="center"/>
            </w:pPr>
            <w:proofErr w:type="spellStart"/>
            <w:r>
              <w:t>CertC</w:t>
            </w:r>
            <w:proofErr w:type="spellEnd"/>
            <w:r>
              <w:t>++-ERR51</w:t>
            </w:r>
          </w:p>
        </w:tc>
        <w:tc>
          <w:tcPr>
            <w:tcW w:w="3611" w:type="dxa"/>
            <w:shd w:val="clear" w:color="auto" w:fill="auto"/>
          </w:tcPr>
          <w:p w14:paraId="012AA30D" w14:textId="6D6734D4" w:rsidR="00B475A1" w:rsidRDefault="009B7118" w:rsidP="00F51FA8">
            <w:pPr>
              <w:jc w:val="center"/>
            </w:pPr>
            <w:r>
              <w:t>Ensures code handles all exceptions.</w:t>
            </w:r>
          </w:p>
        </w:tc>
      </w:tr>
      <w:tr w:rsidR="00B475A1" w14:paraId="415234C8" w14:textId="77777777" w:rsidTr="00001F14">
        <w:trPr>
          <w:trHeight w:val="460"/>
        </w:trPr>
        <w:tc>
          <w:tcPr>
            <w:tcW w:w="1807" w:type="dxa"/>
            <w:shd w:val="clear" w:color="auto" w:fill="auto"/>
          </w:tcPr>
          <w:p w14:paraId="1C940DF2" w14:textId="63C4265C" w:rsidR="00B475A1" w:rsidRDefault="003B3837" w:rsidP="00F51FA8">
            <w:pPr>
              <w:jc w:val="center"/>
            </w:pPr>
            <w:proofErr w:type="spellStart"/>
            <w:r>
              <w:t>Klocwork</w:t>
            </w:r>
            <w:proofErr w:type="spellEnd"/>
          </w:p>
        </w:tc>
        <w:tc>
          <w:tcPr>
            <w:tcW w:w="1341" w:type="dxa"/>
            <w:shd w:val="clear" w:color="auto" w:fill="auto"/>
          </w:tcPr>
          <w:p w14:paraId="76E7C4D8" w14:textId="014A2F06" w:rsidR="00B475A1" w:rsidRDefault="003B3837" w:rsidP="00F51FA8">
            <w:pPr>
              <w:jc w:val="center"/>
            </w:pPr>
            <w:r>
              <w:t>2025.2</w:t>
            </w:r>
          </w:p>
        </w:tc>
        <w:tc>
          <w:tcPr>
            <w:tcW w:w="4021" w:type="dxa"/>
            <w:shd w:val="clear" w:color="auto" w:fill="auto"/>
          </w:tcPr>
          <w:p w14:paraId="34777AB2" w14:textId="5B028D4C" w:rsidR="00B475A1" w:rsidRDefault="003B3837" w:rsidP="00F51FA8">
            <w:pPr>
              <w:jc w:val="center"/>
              <w:rPr>
                <w:u w:val="single"/>
              </w:rPr>
            </w:pPr>
            <w:r>
              <w:t>MISRA.CATCH.ALL</w:t>
            </w:r>
          </w:p>
        </w:tc>
        <w:tc>
          <w:tcPr>
            <w:tcW w:w="3611" w:type="dxa"/>
            <w:shd w:val="clear" w:color="auto" w:fill="auto"/>
          </w:tcPr>
          <w:p w14:paraId="66AACB9D" w14:textId="2B81DBCD" w:rsidR="00B475A1" w:rsidRDefault="003B3837" w:rsidP="00F51FA8">
            <w:pPr>
              <w:jc w:val="center"/>
            </w:pPr>
            <w:r>
              <w:t>Ensures code handles all exceptions.</w:t>
            </w:r>
          </w:p>
        </w:tc>
      </w:tr>
      <w:tr w:rsidR="00B475A1" w14:paraId="177EE248" w14:textId="77777777" w:rsidTr="00001F14">
        <w:trPr>
          <w:trHeight w:val="460"/>
        </w:trPr>
        <w:tc>
          <w:tcPr>
            <w:tcW w:w="1807" w:type="dxa"/>
            <w:shd w:val="clear" w:color="auto" w:fill="auto"/>
          </w:tcPr>
          <w:p w14:paraId="09BFA1F8" w14:textId="399B5AC9" w:rsidR="00B475A1" w:rsidRDefault="003B3837" w:rsidP="00F51FA8">
            <w:pPr>
              <w:jc w:val="center"/>
            </w:pPr>
            <w:proofErr w:type="spellStart"/>
            <w:r>
              <w:t>Parasoft</w:t>
            </w:r>
            <w:proofErr w:type="spellEnd"/>
            <w:r>
              <w:t xml:space="preserve"> C/C++ test</w:t>
            </w:r>
          </w:p>
        </w:tc>
        <w:tc>
          <w:tcPr>
            <w:tcW w:w="1341" w:type="dxa"/>
            <w:shd w:val="clear" w:color="auto" w:fill="auto"/>
          </w:tcPr>
          <w:p w14:paraId="17B55B3F" w14:textId="7C07DC51" w:rsidR="00B475A1" w:rsidRDefault="003B3837" w:rsidP="00F51FA8">
            <w:pPr>
              <w:jc w:val="center"/>
            </w:pPr>
            <w:r>
              <w:t>2024.2</w:t>
            </w:r>
          </w:p>
        </w:tc>
        <w:tc>
          <w:tcPr>
            <w:tcW w:w="4021" w:type="dxa"/>
            <w:shd w:val="clear" w:color="auto" w:fill="auto"/>
          </w:tcPr>
          <w:p w14:paraId="24F8917C" w14:textId="77777777" w:rsidR="00B475A1" w:rsidRDefault="003B3837" w:rsidP="00F51FA8">
            <w:pPr>
              <w:jc w:val="center"/>
            </w:pPr>
            <w:r>
              <w:t>CERT_CPP-ERR51-a</w:t>
            </w:r>
          </w:p>
          <w:p w14:paraId="237A438D" w14:textId="1DD493BF" w:rsidR="003B3837" w:rsidRPr="003B3837" w:rsidRDefault="003B3837" w:rsidP="00F51FA8">
            <w:pPr>
              <w:jc w:val="center"/>
              <w:rPr>
                <w:b/>
                <w:bCs/>
                <w:u w:val="single"/>
              </w:rPr>
            </w:pPr>
            <w:r>
              <w:t>CERT_CPP-ERR51-b</w:t>
            </w:r>
          </w:p>
        </w:tc>
        <w:tc>
          <w:tcPr>
            <w:tcW w:w="3611" w:type="dxa"/>
            <w:shd w:val="clear" w:color="auto" w:fill="auto"/>
          </w:tcPr>
          <w:p w14:paraId="247E2C86" w14:textId="7CAB8FF6" w:rsidR="00B475A1" w:rsidRDefault="003B3837" w:rsidP="00F51FA8">
            <w:pPr>
              <w:jc w:val="center"/>
            </w:pPr>
            <w:r w:rsidRPr="003B3837">
              <w:t>Always catch exceptions</w:t>
            </w:r>
            <w:r w:rsidRPr="003B3837">
              <w:br/>
              <w:t>Each exception explicitly thrown in the code shall have a handler of a compatible type in all call paths that could lead to that point</w:t>
            </w:r>
            <w:r>
              <w:t>.</w:t>
            </w:r>
          </w:p>
        </w:tc>
      </w:tr>
      <w:tr w:rsidR="00B475A1" w14:paraId="4FD06851" w14:textId="77777777" w:rsidTr="00001F14">
        <w:trPr>
          <w:trHeight w:val="460"/>
        </w:trPr>
        <w:tc>
          <w:tcPr>
            <w:tcW w:w="1807" w:type="dxa"/>
            <w:shd w:val="clear" w:color="auto" w:fill="auto"/>
          </w:tcPr>
          <w:p w14:paraId="79BB9036" w14:textId="4415D3E8" w:rsidR="00B475A1" w:rsidRDefault="003B3837" w:rsidP="00F51FA8">
            <w:pPr>
              <w:jc w:val="center"/>
            </w:pPr>
            <w:r>
              <w:t>Security Reviewer – Static Reviewer</w:t>
            </w:r>
          </w:p>
        </w:tc>
        <w:tc>
          <w:tcPr>
            <w:tcW w:w="1341" w:type="dxa"/>
            <w:shd w:val="clear" w:color="auto" w:fill="auto"/>
          </w:tcPr>
          <w:p w14:paraId="2B986054" w14:textId="654387C3" w:rsidR="00B475A1" w:rsidRDefault="003B3837" w:rsidP="00F51FA8">
            <w:pPr>
              <w:jc w:val="center"/>
            </w:pPr>
            <w:r>
              <w:t>6.02</w:t>
            </w:r>
          </w:p>
        </w:tc>
        <w:tc>
          <w:tcPr>
            <w:tcW w:w="4021" w:type="dxa"/>
            <w:shd w:val="clear" w:color="auto" w:fill="auto"/>
          </w:tcPr>
          <w:p w14:paraId="0FB441F9" w14:textId="401DB3DA" w:rsidR="00B475A1" w:rsidRDefault="003B3837" w:rsidP="00F51FA8">
            <w:pPr>
              <w:jc w:val="center"/>
              <w:rPr>
                <w:u w:val="single"/>
              </w:rPr>
            </w:pPr>
            <w:r>
              <w:t>C35</w:t>
            </w:r>
          </w:p>
        </w:tc>
        <w:tc>
          <w:tcPr>
            <w:tcW w:w="3611" w:type="dxa"/>
            <w:shd w:val="clear" w:color="auto" w:fill="auto"/>
          </w:tcPr>
          <w:p w14:paraId="11539D90" w14:textId="69B1E8ED" w:rsidR="00B475A1" w:rsidRDefault="003B3837" w:rsidP="00F51FA8">
            <w:pPr>
              <w:jc w:val="center"/>
            </w:pPr>
            <w:r>
              <w:t xml:space="preserve">Fully implemented to ensure code handles all exceptions. </w:t>
            </w:r>
          </w:p>
        </w:tc>
      </w:tr>
    </w:tbl>
    <w:p w14:paraId="093EBE73" w14:textId="7F4A7E6C" w:rsidR="00381847" w:rsidRPr="003B3837" w:rsidRDefault="003B3837" w:rsidP="003B3837">
      <w:pPr>
        <w:pStyle w:val="Heading4"/>
        <w:rPr>
          <w:b w:val="0"/>
          <w:bCs/>
          <w:sz w:val="27"/>
          <w:szCs w:val="27"/>
        </w:rPr>
      </w:pPr>
      <w:bookmarkStart w:id="15" w:name="_Hlk205716315"/>
      <w:r w:rsidRPr="003B3837">
        <w:rPr>
          <w:b w:val="0"/>
          <w:bCs/>
        </w:rPr>
        <w:t>Source for this standard: (Ballman, 2025</w:t>
      </w:r>
      <w:r w:rsidR="00A06919">
        <w:rPr>
          <w:b w:val="0"/>
          <w:bCs/>
        </w:rPr>
        <w:t>a</w:t>
      </w:r>
      <w:r w:rsidRPr="003B3837">
        <w:rPr>
          <w:b w:val="0"/>
          <w:bCs/>
        </w:rPr>
        <w:t>)</w:t>
      </w:r>
    </w:p>
    <w:p w14:paraId="50B65895" w14:textId="77777777" w:rsidR="003B3837" w:rsidRDefault="003B3837">
      <w:pPr>
        <w:rPr>
          <w:b/>
        </w:rPr>
      </w:pPr>
      <w:bookmarkStart w:id="16" w:name="_Toc52464066"/>
      <w:bookmarkEnd w:id="15"/>
      <w:r>
        <w:br w:type="page"/>
      </w:r>
    </w:p>
    <w:p w14:paraId="471CFF25" w14:textId="58019B79" w:rsidR="00381847" w:rsidRDefault="00E769D9" w:rsidP="0059536C">
      <w:pPr>
        <w:pStyle w:val="Heading4"/>
      </w:pPr>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0210C81" w:rsidR="00B475A1" w:rsidRPr="007F4EF5" w:rsidRDefault="007F4EF5" w:rsidP="00F51FA8">
            <w:pPr>
              <w:jc w:val="center"/>
              <w:rPr>
                <w:b/>
                <w:bCs/>
              </w:rPr>
            </w:pPr>
            <w:r w:rsidRPr="007F4EF5">
              <w:rPr>
                <w:b/>
                <w:bCs/>
              </w:rPr>
              <w:t>Input Output</w:t>
            </w:r>
          </w:p>
        </w:tc>
        <w:tc>
          <w:tcPr>
            <w:tcW w:w="1341" w:type="dxa"/>
            <w:tcMar>
              <w:top w:w="100" w:type="dxa"/>
              <w:left w:w="100" w:type="dxa"/>
              <w:bottom w:w="100" w:type="dxa"/>
              <w:right w:w="100" w:type="dxa"/>
            </w:tcMar>
          </w:tcPr>
          <w:p w14:paraId="5C9484A9" w14:textId="18A7AD02" w:rsidR="00B475A1" w:rsidRDefault="007F4EF5" w:rsidP="00F51FA8">
            <w:pPr>
              <w:jc w:val="center"/>
            </w:pPr>
            <w:r>
              <w:t>FIO</w:t>
            </w:r>
            <w:r w:rsidR="00B475A1">
              <w:t>-</w:t>
            </w:r>
            <w:r>
              <w:t>001-CPP</w:t>
            </w:r>
          </w:p>
        </w:tc>
        <w:tc>
          <w:tcPr>
            <w:tcW w:w="7632" w:type="dxa"/>
            <w:tcMar>
              <w:top w:w="100" w:type="dxa"/>
              <w:left w:w="100" w:type="dxa"/>
              <w:bottom w:w="100" w:type="dxa"/>
              <w:right w:w="100" w:type="dxa"/>
            </w:tcMar>
          </w:tcPr>
          <w:p w14:paraId="48B2377D" w14:textId="0BC07B12" w:rsidR="00B475A1" w:rsidRDefault="007F4EF5" w:rsidP="00F51FA8">
            <w:r>
              <w:t xml:space="preserve">Close files when they are no longer needed. </w:t>
            </w:r>
          </w:p>
        </w:tc>
      </w:tr>
    </w:tbl>
    <w:p w14:paraId="53AECA82" w14:textId="2D885D27" w:rsidR="00B475A1" w:rsidRPr="006F5F8E" w:rsidRDefault="00B475A1" w:rsidP="006F5F8E">
      <w:pPr>
        <w:ind w:left="360" w:hanging="360"/>
        <w:rPr>
          <w:bCs/>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AB870E4" w:rsidR="00F72634" w:rsidRDefault="006F5F8E" w:rsidP="0015146B">
            <w:r>
              <w:t xml:space="preserve">In the noncompliant code below the file is not appropriately closed </w:t>
            </w:r>
            <w:proofErr w:type="gramStart"/>
            <w:r>
              <w:t>as  std::terminate()  uses</w:t>
            </w:r>
            <w:proofErr w:type="gramEnd"/>
            <w:r>
              <w:t xml:space="preserve"> </w:t>
            </w:r>
            <w:proofErr w:type="gramStart"/>
            <w:r>
              <w:t>std::abort(</w:t>
            </w:r>
            <w:proofErr w:type="gramEnd"/>
            <w:r>
              <w:t xml:space="preserve">) which does not call destructors.  </w:t>
            </w:r>
          </w:p>
        </w:tc>
      </w:tr>
      <w:tr w:rsidR="00F72634" w14:paraId="1F240B56" w14:textId="77777777" w:rsidTr="00001F14">
        <w:trPr>
          <w:trHeight w:val="460"/>
        </w:trPr>
        <w:tc>
          <w:tcPr>
            <w:tcW w:w="10800" w:type="dxa"/>
            <w:tcMar>
              <w:top w:w="100" w:type="dxa"/>
              <w:left w:w="100" w:type="dxa"/>
              <w:bottom w:w="100" w:type="dxa"/>
              <w:right w:w="100" w:type="dxa"/>
            </w:tcMar>
          </w:tcPr>
          <w:p w14:paraId="00CEF788" w14:textId="51D2A422"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#include &lt;exception&gt;</w:t>
            </w:r>
          </w:p>
          <w:p w14:paraId="1EFADE1F"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#include &lt;</w:t>
            </w:r>
            <w:proofErr w:type="spellStart"/>
            <w:r w:rsidRPr="006F5F8E">
              <w:rPr>
                <w:rFonts w:ascii="Courier New" w:hAnsi="Courier New" w:cs="Courier New"/>
                <w:sz w:val="24"/>
                <w:szCs w:val="24"/>
              </w:rPr>
              <w:t>fstream</w:t>
            </w:r>
            <w:proofErr w:type="spellEnd"/>
            <w:r w:rsidRPr="006F5F8E">
              <w:rPr>
                <w:rFonts w:ascii="Courier New" w:hAnsi="Courier New" w:cs="Courier New"/>
                <w:sz w:val="24"/>
                <w:szCs w:val="24"/>
              </w:rPr>
              <w:t>&gt;</w:t>
            </w:r>
          </w:p>
          <w:p w14:paraId="19280A35"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#include &lt;string&gt;</w:t>
            </w:r>
          </w:p>
          <w:p w14:paraId="301C420C"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 </w:t>
            </w:r>
          </w:p>
          <w:p w14:paraId="471E9DB0" w14:textId="45F9222F" w:rsidR="006F5F8E" w:rsidRPr="006F5F8E" w:rsidRDefault="006F5F8E" w:rsidP="006F5F8E">
            <w:pPr>
              <w:rPr>
                <w:rFonts w:ascii="Courier New" w:hAnsi="Courier New" w:cs="Courier New"/>
                <w:sz w:val="24"/>
                <w:szCs w:val="24"/>
              </w:rPr>
            </w:pPr>
            <w:r w:rsidRPr="006F5F8E">
              <w:rPr>
                <w:rFonts w:ascii="Courier New" w:hAnsi="Courier New" w:cs="Courier New"/>
                <w:b/>
                <w:bCs/>
                <w:sz w:val="24"/>
                <w:szCs w:val="24"/>
              </w:rPr>
              <w:t>void</w:t>
            </w:r>
            <w:r w:rsidRPr="006F5F8E">
              <w:rPr>
                <w:rFonts w:ascii="Courier New" w:hAnsi="Courier New" w:cs="Courier New"/>
                <w:sz w:val="24"/>
                <w:szCs w:val="24"/>
              </w:rPr>
              <w:t> </w:t>
            </w:r>
            <w:proofErr w:type="gramStart"/>
            <w:r w:rsidRPr="006F5F8E">
              <w:rPr>
                <w:rFonts w:ascii="Courier New" w:hAnsi="Courier New" w:cs="Courier New"/>
                <w:sz w:val="24"/>
                <w:szCs w:val="24"/>
              </w:rPr>
              <w:t>f</w:t>
            </w:r>
            <w:r>
              <w:rPr>
                <w:rFonts w:ascii="Courier New" w:hAnsi="Courier New" w:cs="Courier New"/>
                <w:sz w:val="24"/>
                <w:szCs w:val="24"/>
              </w:rPr>
              <w:t>unction</w:t>
            </w:r>
            <w:r w:rsidRPr="006F5F8E">
              <w:rPr>
                <w:rFonts w:ascii="Courier New" w:hAnsi="Courier New" w:cs="Courier New"/>
                <w:sz w:val="24"/>
                <w:szCs w:val="24"/>
              </w:rPr>
              <w:t>(</w:t>
            </w:r>
            <w:proofErr w:type="gramEnd"/>
            <w:r w:rsidRPr="006F5F8E">
              <w:rPr>
                <w:rFonts w:ascii="Courier New" w:hAnsi="Courier New" w:cs="Courier New"/>
                <w:b/>
                <w:bCs/>
                <w:sz w:val="24"/>
                <w:szCs w:val="24"/>
              </w:rPr>
              <w:t>const</w:t>
            </w:r>
            <w:r w:rsidRPr="006F5F8E">
              <w:rPr>
                <w:rFonts w:ascii="Courier New" w:hAnsi="Courier New" w:cs="Courier New"/>
                <w:sz w:val="24"/>
                <w:szCs w:val="24"/>
              </w:rPr>
              <w:t> </w:t>
            </w:r>
            <w:proofErr w:type="gramStart"/>
            <w:r w:rsidRPr="006F5F8E">
              <w:rPr>
                <w:rFonts w:ascii="Courier New" w:hAnsi="Courier New" w:cs="Courier New"/>
                <w:sz w:val="24"/>
                <w:szCs w:val="24"/>
              </w:rPr>
              <w:t>std::</w:t>
            </w:r>
            <w:proofErr w:type="gramEnd"/>
            <w:r w:rsidRPr="006F5F8E">
              <w:rPr>
                <w:rFonts w:ascii="Courier New" w:hAnsi="Courier New" w:cs="Courier New"/>
                <w:sz w:val="24"/>
                <w:szCs w:val="24"/>
              </w:rPr>
              <w:t>string &amp;</w:t>
            </w:r>
            <w:proofErr w:type="spellStart"/>
            <w:r w:rsidRPr="006F5F8E">
              <w:rPr>
                <w:rFonts w:ascii="Courier New" w:hAnsi="Courier New" w:cs="Courier New"/>
                <w:sz w:val="24"/>
                <w:szCs w:val="24"/>
              </w:rPr>
              <w:t>fileName</w:t>
            </w:r>
            <w:proofErr w:type="spellEnd"/>
            <w:r w:rsidRPr="006F5F8E">
              <w:rPr>
                <w:rFonts w:ascii="Courier New" w:hAnsi="Courier New" w:cs="Courier New"/>
                <w:sz w:val="24"/>
                <w:szCs w:val="24"/>
              </w:rPr>
              <w:t>) {</w:t>
            </w:r>
          </w:p>
          <w:p w14:paraId="7C944A87"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  </w:t>
            </w:r>
            <w:proofErr w:type="gramStart"/>
            <w:r w:rsidRPr="006F5F8E">
              <w:rPr>
                <w:rFonts w:ascii="Courier New" w:hAnsi="Courier New" w:cs="Courier New"/>
                <w:sz w:val="24"/>
                <w:szCs w:val="24"/>
              </w:rPr>
              <w:t>std::</w:t>
            </w:r>
            <w:proofErr w:type="spellStart"/>
            <w:proofErr w:type="gramEnd"/>
            <w:r w:rsidRPr="006F5F8E">
              <w:rPr>
                <w:rFonts w:ascii="Courier New" w:hAnsi="Courier New" w:cs="Courier New"/>
                <w:sz w:val="24"/>
                <w:szCs w:val="24"/>
              </w:rPr>
              <w:t>fstream</w:t>
            </w:r>
            <w:proofErr w:type="spellEnd"/>
            <w:r w:rsidRPr="006F5F8E">
              <w:rPr>
                <w:rFonts w:ascii="Courier New" w:hAnsi="Courier New" w:cs="Courier New"/>
                <w:sz w:val="24"/>
                <w:szCs w:val="24"/>
              </w:rPr>
              <w:t xml:space="preserve"> file(</w:t>
            </w:r>
            <w:proofErr w:type="spellStart"/>
            <w:r w:rsidRPr="006F5F8E">
              <w:rPr>
                <w:rFonts w:ascii="Courier New" w:hAnsi="Courier New" w:cs="Courier New"/>
                <w:sz w:val="24"/>
                <w:szCs w:val="24"/>
              </w:rPr>
              <w:t>fileName</w:t>
            </w:r>
            <w:proofErr w:type="spellEnd"/>
            <w:r w:rsidRPr="006F5F8E">
              <w:rPr>
                <w:rFonts w:ascii="Courier New" w:hAnsi="Courier New" w:cs="Courier New"/>
                <w:sz w:val="24"/>
                <w:szCs w:val="24"/>
              </w:rPr>
              <w:t>);</w:t>
            </w:r>
          </w:p>
          <w:p w14:paraId="5FFC209E"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  </w:t>
            </w:r>
            <w:r w:rsidRPr="006F5F8E">
              <w:rPr>
                <w:rFonts w:ascii="Courier New" w:hAnsi="Courier New" w:cs="Courier New"/>
                <w:b/>
                <w:bCs/>
                <w:sz w:val="24"/>
                <w:szCs w:val="24"/>
              </w:rPr>
              <w:t>if</w:t>
            </w:r>
            <w:r w:rsidRPr="006F5F8E">
              <w:rPr>
                <w:rFonts w:ascii="Courier New" w:hAnsi="Courier New" w:cs="Courier New"/>
                <w:sz w:val="24"/>
                <w:szCs w:val="24"/>
              </w:rPr>
              <w:t> </w:t>
            </w:r>
            <w:proofErr w:type="gramStart"/>
            <w:r w:rsidRPr="006F5F8E">
              <w:rPr>
                <w:rFonts w:ascii="Courier New" w:hAnsi="Courier New" w:cs="Courier New"/>
                <w:sz w:val="24"/>
                <w:szCs w:val="24"/>
              </w:rPr>
              <w:t>(!</w:t>
            </w:r>
            <w:proofErr w:type="spellStart"/>
            <w:r w:rsidRPr="006F5F8E">
              <w:rPr>
                <w:rFonts w:ascii="Courier New" w:hAnsi="Courier New" w:cs="Courier New"/>
                <w:sz w:val="24"/>
                <w:szCs w:val="24"/>
              </w:rPr>
              <w:t>file.is</w:t>
            </w:r>
            <w:proofErr w:type="gramEnd"/>
            <w:r w:rsidRPr="006F5F8E">
              <w:rPr>
                <w:rFonts w:ascii="Courier New" w:hAnsi="Courier New" w:cs="Courier New"/>
                <w:sz w:val="24"/>
                <w:szCs w:val="24"/>
              </w:rPr>
              <w:t>_</w:t>
            </w:r>
            <w:proofErr w:type="gramStart"/>
            <w:r w:rsidRPr="006F5F8E">
              <w:rPr>
                <w:rFonts w:ascii="Courier New" w:hAnsi="Courier New" w:cs="Courier New"/>
                <w:sz w:val="24"/>
                <w:szCs w:val="24"/>
              </w:rPr>
              <w:t>open</w:t>
            </w:r>
            <w:proofErr w:type="spellEnd"/>
            <w:r w:rsidRPr="006F5F8E">
              <w:rPr>
                <w:rFonts w:ascii="Courier New" w:hAnsi="Courier New" w:cs="Courier New"/>
                <w:sz w:val="24"/>
                <w:szCs w:val="24"/>
              </w:rPr>
              <w:t>(</w:t>
            </w:r>
            <w:proofErr w:type="gramEnd"/>
            <w:r w:rsidRPr="006F5F8E">
              <w:rPr>
                <w:rFonts w:ascii="Courier New" w:hAnsi="Courier New" w:cs="Courier New"/>
                <w:sz w:val="24"/>
                <w:szCs w:val="24"/>
              </w:rPr>
              <w:t>)) {</w:t>
            </w:r>
          </w:p>
          <w:p w14:paraId="667C25BD"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    // Handle error</w:t>
            </w:r>
          </w:p>
          <w:p w14:paraId="43C0A36B"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    </w:t>
            </w:r>
            <w:r w:rsidRPr="006F5F8E">
              <w:rPr>
                <w:rFonts w:ascii="Courier New" w:hAnsi="Courier New" w:cs="Courier New"/>
                <w:b/>
                <w:bCs/>
                <w:sz w:val="24"/>
                <w:szCs w:val="24"/>
              </w:rPr>
              <w:t>return</w:t>
            </w:r>
            <w:r w:rsidRPr="006F5F8E">
              <w:rPr>
                <w:rFonts w:ascii="Courier New" w:hAnsi="Courier New" w:cs="Courier New"/>
                <w:sz w:val="24"/>
                <w:szCs w:val="24"/>
              </w:rPr>
              <w:t>;</w:t>
            </w:r>
          </w:p>
          <w:p w14:paraId="504A1EF4"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  }</w:t>
            </w:r>
          </w:p>
          <w:p w14:paraId="469263BC"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  // ...</w:t>
            </w:r>
          </w:p>
          <w:p w14:paraId="79090F1E"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  </w:t>
            </w:r>
            <w:proofErr w:type="gramStart"/>
            <w:r w:rsidRPr="006F5F8E">
              <w:rPr>
                <w:rFonts w:ascii="Courier New" w:hAnsi="Courier New" w:cs="Courier New"/>
                <w:sz w:val="24"/>
                <w:szCs w:val="24"/>
              </w:rPr>
              <w:t>std::terminate(</w:t>
            </w:r>
            <w:proofErr w:type="gramEnd"/>
            <w:r w:rsidRPr="006F5F8E">
              <w:rPr>
                <w:rFonts w:ascii="Courier New" w:hAnsi="Courier New" w:cs="Courier New"/>
                <w:sz w:val="24"/>
                <w:szCs w:val="24"/>
              </w:rPr>
              <w:t>);</w:t>
            </w:r>
          </w:p>
          <w:p w14:paraId="01CC8C03" w14:textId="18EF9C4C" w:rsidR="00F72634" w:rsidRDefault="006F5F8E" w:rsidP="0015146B">
            <w:r w:rsidRPr="006F5F8E">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9AF03B7" w:rsidR="00F72634" w:rsidRDefault="006F5F8E" w:rsidP="0015146B">
            <w:r>
              <w:t xml:space="preserve">In the compliant example below the file is properly closed before </w:t>
            </w:r>
            <w:proofErr w:type="gramStart"/>
            <w:r>
              <w:t>std::terminate(</w:t>
            </w:r>
            <w:proofErr w:type="gramEnd"/>
            <w:r>
              <w:t xml:space="preserve">) is called.  </w:t>
            </w:r>
          </w:p>
        </w:tc>
      </w:tr>
      <w:tr w:rsidR="00F72634" w14:paraId="2A6DB0E0" w14:textId="77777777" w:rsidTr="00001F14">
        <w:trPr>
          <w:trHeight w:val="460"/>
        </w:trPr>
        <w:tc>
          <w:tcPr>
            <w:tcW w:w="10800" w:type="dxa"/>
            <w:tcMar>
              <w:top w:w="100" w:type="dxa"/>
              <w:left w:w="100" w:type="dxa"/>
              <w:bottom w:w="100" w:type="dxa"/>
              <w:right w:w="100" w:type="dxa"/>
            </w:tcMar>
          </w:tcPr>
          <w:p w14:paraId="25C6F6BE"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#include &lt;exception&gt;</w:t>
            </w:r>
          </w:p>
          <w:p w14:paraId="5CF4ADA4"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#include &lt;</w:t>
            </w:r>
            <w:proofErr w:type="spellStart"/>
            <w:r w:rsidRPr="006F5F8E">
              <w:rPr>
                <w:rFonts w:ascii="Courier New" w:hAnsi="Courier New" w:cs="Courier New"/>
                <w:sz w:val="24"/>
                <w:szCs w:val="24"/>
              </w:rPr>
              <w:t>fstream</w:t>
            </w:r>
            <w:proofErr w:type="spellEnd"/>
            <w:r w:rsidRPr="006F5F8E">
              <w:rPr>
                <w:rFonts w:ascii="Courier New" w:hAnsi="Courier New" w:cs="Courier New"/>
                <w:sz w:val="24"/>
                <w:szCs w:val="24"/>
              </w:rPr>
              <w:t>&gt;</w:t>
            </w:r>
          </w:p>
          <w:p w14:paraId="31B64585"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#include &lt;string&gt;</w:t>
            </w:r>
          </w:p>
          <w:p w14:paraId="3895CA18"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 </w:t>
            </w:r>
          </w:p>
          <w:p w14:paraId="6576DF32" w14:textId="498D2056" w:rsidR="006F5F8E" w:rsidRPr="006F5F8E" w:rsidRDefault="006F5F8E" w:rsidP="006F5F8E">
            <w:pPr>
              <w:rPr>
                <w:rFonts w:ascii="Courier New" w:hAnsi="Courier New" w:cs="Courier New"/>
                <w:sz w:val="24"/>
                <w:szCs w:val="24"/>
              </w:rPr>
            </w:pPr>
            <w:r w:rsidRPr="006F5F8E">
              <w:rPr>
                <w:rFonts w:ascii="Courier New" w:hAnsi="Courier New" w:cs="Courier New"/>
                <w:b/>
                <w:bCs/>
                <w:sz w:val="24"/>
                <w:szCs w:val="24"/>
              </w:rPr>
              <w:t>void</w:t>
            </w:r>
            <w:r w:rsidRPr="006F5F8E">
              <w:rPr>
                <w:rFonts w:ascii="Courier New" w:hAnsi="Courier New" w:cs="Courier New"/>
                <w:sz w:val="24"/>
                <w:szCs w:val="24"/>
              </w:rPr>
              <w:t> </w:t>
            </w:r>
            <w:proofErr w:type="gramStart"/>
            <w:r w:rsidRPr="006F5F8E">
              <w:rPr>
                <w:rFonts w:ascii="Courier New" w:hAnsi="Courier New" w:cs="Courier New"/>
                <w:sz w:val="24"/>
                <w:szCs w:val="24"/>
              </w:rPr>
              <w:t>f</w:t>
            </w:r>
            <w:r>
              <w:rPr>
                <w:rFonts w:ascii="Courier New" w:hAnsi="Courier New" w:cs="Courier New"/>
                <w:sz w:val="24"/>
                <w:szCs w:val="24"/>
              </w:rPr>
              <w:t>unction</w:t>
            </w:r>
            <w:r w:rsidRPr="006F5F8E">
              <w:rPr>
                <w:rFonts w:ascii="Courier New" w:hAnsi="Courier New" w:cs="Courier New"/>
                <w:sz w:val="24"/>
                <w:szCs w:val="24"/>
              </w:rPr>
              <w:t>(</w:t>
            </w:r>
            <w:proofErr w:type="gramEnd"/>
            <w:r w:rsidRPr="006F5F8E">
              <w:rPr>
                <w:rFonts w:ascii="Courier New" w:hAnsi="Courier New" w:cs="Courier New"/>
                <w:b/>
                <w:bCs/>
                <w:sz w:val="24"/>
                <w:szCs w:val="24"/>
              </w:rPr>
              <w:t>const</w:t>
            </w:r>
            <w:r w:rsidRPr="006F5F8E">
              <w:rPr>
                <w:rFonts w:ascii="Courier New" w:hAnsi="Courier New" w:cs="Courier New"/>
                <w:sz w:val="24"/>
                <w:szCs w:val="24"/>
              </w:rPr>
              <w:t> </w:t>
            </w:r>
            <w:proofErr w:type="gramStart"/>
            <w:r w:rsidRPr="006F5F8E">
              <w:rPr>
                <w:rFonts w:ascii="Courier New" w:hAnsi="Courier New" w:cs="Courier New"/>
                <w:sz w:val="24"/>
                <w:szCs w:val="24"/>
              </w:rPr>
              <w:t>std::</w:t>
            </w:r>
            <w:proofErr w:type="gramEnd"/>
            <w:r w:rsidRPr="006F5F8E">
              <w:rPr>
                <w:rFonts w:ascii="Courier New" w:hAnsi="Courier New" w:cs="Courier New"/>
                <w:sz w:val="24"/>
                <w:szCs w:val="24"/>
              </w:rPr>
              <w:t>string &amp;</w:t>
            </w:r>
            <w:proofErr w:type="spellStart"/>
            <w:r w:rsidRPr="006F5F8E">
              <w:rPr>
                <w:rFonts w:ascii="Courier New" w:hAnsi="Courier New" w:cs="Courier New"/>
                <w:sz w:val="24"/>
                <w:szCs w:val="24"/>
              </w:rPr>
              <w:t>fileName</w:t>
            </w:r>
            <w:proofErr w:type="spellEnd"/>
            <w:r w:rsidRPr="006F5F8E">
              <w:rPr>
                <w:rFonts w:ascii="Courier New" w:hAnsi="Courier New" w:cs="Courier New"/>
                <w:sz w:val="24"/>
                <w:szCs w:val="24"/>
              </w:rPr>
              <w:t>) {</w:t>
            </w:r>
          </w:p>
          <w:p w14:paraId="1C5D7142"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  </w:t>
            </w:r>
            <w:proofErr w:type="gramStart"/>
            <w:r w:rsidRPr="006F5F8E">
              <w:rPr>
                <w:rFonts w:ascii="Courier New" w:hAnsi="Courier New" w:cs="Courier New"/>
                <w:sz w:val="24"/>
                <w:szCs w:val="24"/>
              </w:rPr>
              <w:t>std::</w:t>
            </w:r>
            <w:proofErr w:type="spellStart"/>
            <w:proofErr w:type="gramEnd"/>
            <w:r w:rsidRPr="006F5F8E">
              <w:rPr>
                <w:rFonts w:ascii="Courier New" w:hAnsi="Courier New" w:cs="Courier New"/>
                <w:sz w:val="24"/>
                <w:szCs w:val="24"/>
              </w:rPr>
              <w:t>fstream</w:t>
            </w:r>
            <w:proofErr w:type="spellEnd"/>
            <w:r w:rsidRPr="006F5F8E">
              <w:rPr>
                <w:rFonts w:ascii="Courier New" w:hAnsi="Courier New" w:cs="Courier New"/>
                <w:sz w:val="24"/>
                <w:szCs w:val="24"/>
              </w:rPr>
              <w:t xml:space="preserve"> file(</w:t>
            </w:r>
            <w:proofErr w:type="spellStart"/>
            <w:r w:rsidRPr="006F5F8E">
              <w:rPr>
                <w:rFonts w:ascii="Courier New" w:hAnsi="Courier New" w:cs="Courier New"/>
                <w:sz w:val="24"/>
                <w:szCs w:val="24"/>
              </w:rPr>
              <w:t>fileName</w:t>
            </w:r>
            <w:proofErr w:type="spellEnd"/>
            <w:r w:rsidRPr="006F5F8E">
              <w:rPr>
                <w:rFonts w:ascii="Courier New" w:hAnsi="Courier New" w:cs="Courier New"/>
                <w:sz w:val="24"/>
                <w:szCs w:val="24"/>
              </w:rPr>
              <w:t>);</w:t>
            </w:r>
          </w:p>
          <w:p w14:paraId="47CEC0A0"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  </w:t>
            </w:r>
            <w:r w:rsidRPr="006F5F8E">
              <w:rPr>
                <w:rFonts w:ascii="Courier New" w:hAnsi="Courier New" w:cs="Courier New"/>
                <w:b/>
                <w:bCs/>
                <w:sz w:val="24"/>
                <w:szCs w:val="24"/>
              </w:rPr>
              <w:t>if</w:t>
            </w:r>
            <w:r w:rsidRPr="006F5F8E">
              <w:rPr>
                <w:rFonts w:ascii="Courier New" w:hAnsi="Courier New" w:cs="Courier New"/>
                <w:sz w:val="24"/>
                <w:szCs w:val="24"/>
              </w:rPr>
              <w:t> </w:t>
            </w:r>
            <w:proofErr w:type="gramStart"/>
            <w:r w:rsidRPr="006F5F8E">
              <w:rPr>
                <w:rFonts w:ascii="Courier New" w:hAnsi="Courier New" w:cs="Courier New"/>
                <w:sz w:val="24"/>
                <w:szCs w:val="24"/>
              </w:rPr>
              <w:t>(!</w:t>
            </w:r>
            <w:proofErr w:type="spellStart"/>
            <w:r w:rsidRPr="006F5F8E">
              <w:rPr>
                <w:rFonts w:ascii="Courier New" w:hAnsi="Courier New" w:cs="Courier New"/>
                <w:sz w:val="24"/>
                <w:szCs w:val="24"/>
              </w:rPr>
              <w:t>file.is</w:t>
            </w:r>
            <w:proofErr w:type="gramEnd"/>
            <w:r w:rsidRPr="006F5F8E">
              <w:rPr>
                <w:rFonts w:ascii="Courier New" w:hAnsi="Courier New" w:cs="Courier New"/>
                <w:sz w:val="24"/>
                <w:szCs w:val="24"/>
              </w:rPr>
              <w:t>_</w:t>
            </w:r>
            <w:proofErr w:type="gramStart"/>
            <w:r w:rsidRPr="006F5F8E">
              <w:rPr>
                <w:rFonts w:ascii="Courier New" w:hAnsi="Courier New" w:cs="Courier New"/>
                <w:sz w:val="24"/>
                <w:szCs w:val="24"/>
              </w:rPr>
              <w:t>open</w:t>
            </w:r>
            <w:proofErr w:type="spellEnd"/>
            <w:r w:rsidRPr="006F5F8E">
              <w:rPr>
                <w:rFonts w:ascii="Courier New" w:hAnsi="Courier New" w:cs="Courier New"/>
                <w:sz w:val="24"/>
                <w:szCs w:val="24"/>
              </w:rPr>
              <w:t>(</w:t>
            </w:r>
            <w:proofErr w:type="gramEnd"/>
            <w:r w:rsidRPr="006F5F8E">
              <w:rPr>
                <w:rFonts w:ascii="Courier New" w:hAnsi="Courier New" w:cs="Courier New"/>
                <w:sz w:val="24"/>
                <w:szCs w:val="24"/>
              </w:rPr>
              <w:t>)) {</w:t>
            </w:r>
          </w:p>
          <w:p w14:paraId="61C0972F"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    // Handle error</w:t>
            </w:r>
          </w:p>
          <w:p w14:paraId="3474D6D8"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    </w:t>
            </w:r>
            <w:r w:rsidRPr="006F5F8E">
              <w:rPr>
                <w:rFonts w:ascii="Courier New" w:hAnsi="Courier New" w:cs="Courier New"/>
                <w:b/>
                <w:bCs/>
                <w:sz w:val="24"/>
                <w:szCs w:val="24"/>
              </w:rPr>
              <w:t>return</w:t>
            </w:r>
            <w:r w:rsidRPr="006F5F8E">
              <w:rPr>
                <w:rFonts w:ascii="Courier New" w:hAnsi="Courier New" w:cs="Courier New"/>
                <w:sz w:val="24"/>
                <w:szCs w:val="24"/>
              </w:rPr>
              <w:t>;</w:t>
            </w:r>
          </w:p>
          <w:p w14:paraId="0162DE1C" w14:textId="77777777"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  }</w:t>
            </w:r>
          </w:p>
          <w:p w14:paraId="38F751C8" w14:textId="77777777" w:rsidR="006F5F8E" w:rsidRDefault="006F5F8E" w:rsidP="006F5F8E">
            <w:pPr>
              <w:rPr>
                <w:rFonts w:ascii="Courier New" w:hAnsi="Courier New" w:cs="Courier New"/>
                <w:sz w:val="24"/>
                <w:szCs w:val="24"/>
              </w:rPr>
            </w:pPr>
            <w:r w:rsidRPr="006F5F8E">
              <w:rPr>
                <w:rFonts w:ascii="Courier New" w:hAnsi="Courier New" w:cs="Courier New"/>
                <w:sz w:val="24"/>
                <w:szCs w:val="24"/>
              </w:rPr>
              <w:t>  // ...</w:t>
            </w:r>
          </w:p>
          <w:p w14:paraId="7CC1428F" w14:textId="03092679" w:rsidR="006F5F8E" w:rsidRPr="006F5F8E" w:rsidRDefault="006F5F8E" w:rsidP="006F5F8E">
            <w:pPr>
              <w:rPr>
                <w:rFonts w:ascii="Courier New" w:hAnsi="Courier New" w:cs="Courier New"/>
              </w:rPr>
            </w:pPr>
            <w:r>
              <w:rPr>
                <w:rFonts w:ascii="Courier New" w:hAnsi="Courier New" w:cs="Courier New"/>
                <w:sz w:val="24"/>
                <w:szCs w:val="24"/>
              </w:rPr>
              <w:t xml:space="preserve"> </w:t>
            </w:r>
            <w:r w:rsidRPr="006F5F8E">
              <w:rPr>
                <w:rFonts w:ascii="Consolas" w:eastAsia="Times New Roman" w:hAnsi="Consolas" w:cs="Courier New"/>
                <w:color w:val="000000"/>
                <w:sz w:val="21"/>
                <w:szCs w:val="21"/>
                <w:bdr w:val="none" w:sz="0" w:space="0" w:color="auto" w:frame="1"/>
              </w:rPr>
              <w:t xml:space="preserve"> </w:t>
            </w:r>
            <w:proofErr w:type="spellStart"/>
            <w:proofErr w:type="gramStart"/>
            <w:r w:rsidRPr="006F5F8E">
              <w:rPr>
                <w:rFonts w:ascii="Courier New" w:hAnsi="Courier New" w:cs="Courier New"/>
              </w:rPr>
              <w:t>file.close</w:t>
            </w:r>
            <w:proofErr w:type="spellEnd"/>
            <w:proofErr w:type="gramEnd"/>
            <w:r w:rsidRPr="006F5F8E">
              <w:rPr>
                <w:rFonts w:ascii="Courier New" w:hAnsi="Courier New" w:cs="Courier New"/>
              </w:rPr>
              <w:t>();</w:t>
            </w:r>
          </w:p>
          <w:p w14:paraId="1D235319" w14:textId="77777777" w:rsidR="006F5F8E" w:rsidRPr="006F5F8E" w:rsidRDefault="006F5F8E" w:rsidP="006F5F8E">
            <w:pPr>
              <w:rPr>
                <w:rFonts w:ascii="Courier New" w:hAnsi="Courier New" w:cs="Courier New"/>
              </w:rPr>
            </w:pPr>
            <w:r w:rsidRPr="006F5F8E">
              <w:rPr>
                <w:rFonts w:ascii="Courier New" w:hAnsi="Courier New" w:cs="Courier New"/>
              </w:rPr>
              <w:t>  </w:t>
            </w:r>
            <w:r w:rsidRPr="006F5F8E">
              <w:rPr>
                <w:rFonts w:ascii="Courier New" w:hAnsi="Courier New" w:cs="Courier New"/>
                <w:b/>
                <w:bCs/>
              </w:rPr>
              <w:t>if</w:t>
            </w:r>
            <w:r w:rsidRPr="006F5F8E">
              <w:rPr>
                <w:rFonts w:ascii="Courier New" w:hAnsi="Courier New" w:cs="Courier New"/>
              </w:rPr>
              <w:t> (</w:t>
            </w:r>
            <w:proofErr w:type="spellStart"/>
            <w:proofErr w:type="gramStart"/>
            <w:r w:rsidRPr="006F5F8E">
              <w:rPr>
                <w:rFonts w:ascii="Courier New" w:hAnsi="Courier New" w:cs="Courier New"/>
              </w:rPr>
              <w:t>file.fail</w:t>
            </w:r>
            <w:proofErr w:type="spellEnd"/>
            <w:proofErr w:type="gramEnd"/>
            <w:r w:rsidRPr="006F5F8E">
              <w:rPr>
                <w:rFonts w:ascii="Courier New" w:hAnsi="Courier New" w:cs="Courier New"/>
              </w:rPr>
              <w:t>()) {</w:t>
            </w:r>
          </w:p>
          <w:p w14:paraId="6F37B654" w14:textId="77777777" w:rsidR="006F5F8E" w:rsidRPr="006F5F8E" w:rsidRDefault="006F5F8E" w:rsidP="006F5F8E">
            <w:pPr>
              <w:rPr>
                <w:rFonts w:ascii="Courier New" w:hAnsi="Courier New" w:cs="Courier New"/>
              </w:rPr>
            </w:pPr>
            <w:r w:rsidRPr="006F5F8E">
              <w:rPr>
                <w:rFonts w:ascii="Courier New" w:hAnsi="Courier New" w:cs="Courier New"/>
              </w:rPr>
              <w:t>    // Handle error</w:t>
            </w:r>
          </w:p>
          <w:p w14:paraId="475AA2F6" w14:textId="77777777" w:rsidR="006F5F8E" w:rsidRPr="006F5F8E" w:rsidRDefault="006F5F8E" w:rsidP="006F5F8E">
            <w:pPr>
              <w:rPr>
                <w:rFonts w:ascii="Courier New" w:hAnsi="Courier New" w:cs="Courier New"/>
              </w:rPr>
            </w:pPr>
            <w:r w:rsidRPr="006F5F8E">
              <w:rPr>
                <w:rFonts w:ascii="Courier New" w:hAnsi="Courier New" w:cs="Courier New"/>
              </w:rPr>
              <w:t>  }</w:t>
            </w:r>
          </w:p>
          <w:p w14:paraId="2979A938" w14:textId="7B2A8750" w:rsidR="006F5F8E" w:rsidRPr="006F5F8E" w:rsidRDefault="006F5F8E" w:rsidP="006F5F8E">
            <w:pPr>
              <w:rPr>
                <w:rFonts w:ascii="Courier New" w:hAnsi="Courier New" w:cs="Courier New"/>
                <w:sz w:val="24"/>
                <w:szCs w:val="24"/>
              </w:rPr>
            </w:pPr>
            <w:r w:rsidRPr="006F5F8E">
              <w:rPr>
                <w:rFonts w:ascii="Courier New" w:hAnsi="Courier New" w:cs="Courier New"/>
                <w:sz w:val="24"/>
                <w:szCs w:val="24"/>
              </w:rPr>
              <w:t>  </w:t>
            </w:r>
            <w:proofErr w:type="gramStart"/>
            <w:r w:rsidRPr="006F5F8E">
              <w:rPr>
                <w:rFonts w:ascii="Courier New" w:hAnsi="Courier New" w:cs="Courier New"/>
                <w:sz w:val="24"/>
                <w:szCs w:val="24"/>
              </w:rPr>
              <w:t>std::terminate(</w:t>
            </w:r>
            <w:proofErr w:type="gramEnd"/>
            <w:r w:rsidRPr="006F5F8E">
              <w:rPr>
                <w:rFonts w:ascii="Courier New" w:hAnsi="Courier New" w:cs="Courier New"/>
                <w:sz w:val="24"/>
                <w:szCs w:val="24"/>
              </w:rPr>
              <w:t>);</w:t>
            </w:r>
          </w:p>
          <w:p w14:paraId="0D2047C3" w14:textId="16C27446" w:rsidR="00F72634" w:rsidRDefault="006F5F8E" w:rsidP="0015146B">
            <w:r w:rsidRPr="006F5F8E">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731C8B8" w:rsidR="00B475A1" w:rsidRDefault="00B475A1" w:rsidP="00F51FA8">
            <w:pPr>
              <w:pBdr>
                <w:top w:val="nil"/>
                <w:left w:val="nil"/>
                <w:bottom w:val="nil"/>
                <w:right w:val="nil"/>
                <w:between w:val="nil"/>
              </w:pBdr>
            </w:pPr>
            <w:r>
              <w:rPr>
                <w:b/>
              </w:rPr>
              <w:t>Principles(s):</w:t>
            </w:r>
            <w:r>
              <w:t xml:space="preserve"> </w:t>
            </w:r>
            <w:r w:rsidR="00614C10">
              <w:t xml:space="preserve">This standard maps to principle 10, “Adopt a Secure Coding Standard” as closing files when they are no longer needed prevents memory leaks and is best practice included in a secure coding standard.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719A9AD" w:rsidR="00B475A1" w:rsidRDefault="00614C10" w:rsidP="00F51FA8">
            <w:pPr>
              <w:jc w:val="center"/>
            </w:pPr>
            <w:r>
              <w:t>Medium (2)</w:t>
            </w:r>
          </w:p>
        </w:tc>
        <w:tc>
          <w:tcPr>
            <w:tcW w:w="1341" w:type="dxa"/>
            <w:shd w:val="clear" w:color="auto" w:fill="auto"/>
          </w:tcPr>
          <w:p w14:paraId="6D7BD83E" w14:textId="7B68E2D5" w:rsidR="00B475A1" w:rsidRDefault="00614C10" w:rsidP="00F51FA8">
            <w:pPr>
              <w:jc w:val="center"/>
            </w:pPr>
            <w:r>
              <w:t>Unlikely (1)</w:t>
            </w:r>
          </w:p>
        </w:tc>
        <w:tc>
          <w:tcPr>
            <w:tcW w:w="4021" w:type="dxa"/>
            <w:shd w:val="clear" w:color="auto" w:fill="auto"/>
          </w:tcPr>
          <w:p w14:paraId="4323B829" w14:textId="68AFD547" w:rsidR="00B475A1" w:rsidRDefault="00614C10" w:rsidP="00F51FA8">
            <w:pPr>
              <w:jc w:val="center"/>
            </w:pPr>
            <w:r>
              <w:t>High (1)</w:t>
            </w:r>
          </w:p>
        </w:tc>
        <w:tc>
          <w:tcPr>
            <w:tcW w:w="1807" w:type="dxa"/>
            <w:shd w:val="clear" w:color="auto" w:fill="auto"/>
          </w:tcPr>
          <w:p w14:paraId="4C5CDDA0" w14:textId="27DE61FC" w:rsidR="00B475A1" w:rsidRDefault="00614C10" w:rsidP="00F51FA8">
            <w:pPr>
              <w:jc w:val="center"/>
            </w:pPr>
            <w:r>
              <w:t>Low (2)</w:t>
            </w:r>
          </w:p>
        </w:tc>
        <w:tc>
          <w:tcPr>
            <w:tcW w:w="1805" w:type="dxa"/>
            <w:shd w:val="clear" w:color="auto" w:fill="auto"/>
          </w:tcPr>
          <w:p w14:paraId="21AF3013" w14:textId="79FA46DF" w:rsidR="00B475A1" w:rsidRDefault="00A17FB5"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8010B89" w:rsidR="00B475A1" w:rsidRDefault="00614C10" w:rsidP="00F51FA8">
            <w:pPr>
              <w:jc w:val="center"/>
            </w:pPr>
            <w:proofErr w:type="spellStart"/>
            <w:r>
              <w:t>CodeSonar</w:t>
            </w:r>
            <w:proofErr w:type="spellEnd"/>
          </w:p>
        </w:tc>
        <w:tc>
          <w:tcPr>
            <w:tcW w:w="1341" w:type="dxa"/>
            <w:shd w:val="clear" w:color="auto" w:fill="auto"/>
          </w:tcPr>
          <w:p w14:paraId="3C6600F4" w14:textId="7C6E73F9" w:rsidR="00B475A1" w:rsidRDefault="00614C10" w:rsidP="00F51FA8">
            <w:pPr>
              <w:jc w:val="center"/>
            </w:pPr>
            <w:r>
              <w:t>9.1p0</w:t>
            </w:r>
          </w:p>
        </w:tc>
        <w:tc>
          <w:tcPr>
            <w:tcW w:w="4021" w:type="dxa"/>
            <w:shd w:val="clear" w:color="auto" w:fill="auto"/>
          </w:tcPr>
          <w:p w14:paraId="303F54C0" w14:textId="589F3108" w:rsidR="00B475A1" w:rsidRDefault="00614C10" w:rsidP="00F51FA8">
            <w:pPr>
              <w:jc w:val="center"/>
            </w:pPr>
            <w:r>
              <w:t>ALLOC.LEAK</w:t>
            </w:r>
          </w:p>
        </w:tc>
        <w:tc>
          <w:tcPr>
            <w:tcW w:w="3611" w:type="dxa"/>
            <w:shd w:val="clear" w:color="auto" w:fill="auto"/>
          </w:tcPr>
          <w:p w14:paraId="08A327DD" w14:textId="3BCFCFDD" w:rsidR="00B475A1" w:rsidRDefault="00614C10" w:rsidP="00F51FA8">
            <w:pPr>
              <w:jc w:val="center"/>
            </w:pPr>
            <w:r>
              <w:t xml:space="preserve">Checks that files are closed when they are no longer needed. </w:t>
            </w:r>
          </w:p>
        </w:tc>
      </w:tr>
      <w:tr w:rsidR="00B475A1" w14:paraId="50569B33" w14:textId="77777777" w:rsidTr="00001F14">
        <w:trPr>
          <w:trHeight w:val="460"/>
        </w:trPr>
        <w:tc>
          <w:tcPr>
            <w:tcW w:w="1807" w:type="dxa"/>
            <w:shd w:val="clear" w:color="auto" w:fill="auto"/>
          </w:tcPr>
          <w:p w14:paraId="1D888D34" w14:textId="31FB5841" w:rsidR="00B475A1" w:rsidRDefault="00614C10" w:rsidP="00F51FA8">
            <w:pPr>
              <w:jc w:val="center"/>
            </w:pPr>
            <w:proofErr w:type="spellStart"/>
            <w:r>
              <w:t>KlocWork</w:t>
            </w:r>
            <w:proofErr w:type="spellEnd"/>
          </w:p>
        </w:tc>
        <w:tc>
          <w:tcPr>
            <w:tcW w:w="1341" w:type="dxa"/>
            <w:shd w:val="clear" w:color="auto" w:fill="auto"/>
          </w:tcPr>
          <w:p w14:paraId="1A9DC142" w14:textId="3FE7AD55" w:rsidR="00B475A1" w:rsidRDefault="00614C10" w:rsidP="00F51FA8">
            <w:pPr>
              <w:jc w:val="center"/>
            </w:pPr>
            <w:r>
              <w:t>2025.2</w:t>
            </w:r>
          </w:p>
        </w:tc>
        <w:tc>
          <w:tcPr>
            <w:tcW w:w="4021" w:type="dxa"/>
            <w:shd w:val="clear" w:color="auto" w:fill="auto"/>
          </w:tcPr>
          <w:p w14:paraId="310BD1C0" w14:textId="62A91402" w:rsidR="00B475A1" w:rsidRDefault="00614C10" w:rsidP="00F51FA8">
            <w:pPr>
              <w:jc w:val="center"/>
              <w:rPr>
                <w:u w:val="single"/>
              </w:rPr>
            </w:pPr>
            <w:proofErr w:type="gramStart"/>
            <w:r>
              <w:t>RH.LEAK</w:t>
            </w:r>
            <w:proofErr w:type="gramEnd"/>
          </w:p>
        </w:tc>
        <w:tc>
          <w:tcPr>
            <w:tcW w:w="3611" w:type="dxa"/>
            <w:shd w:val="clear" w:color="auto" w:fill="auto"/>
          </w:tcPr>
          <w:p w14:paraId="2D7A853F" w14:textId="1AF9ABF9" w:rsidR="00B475A1" w:rsidRDefault="00614C10" w:rsidP="00F51FA8">
            <w:pPr>
              <w:jc w:val="center"/>
            </w:pPr>
            <w:r>
              <w:t>Checks that files are closed when they are no longer needed.</w:t>
            </w:r>
          </w:p>
        </w:tc>
      </w:tr>
      <w:tr w:rsidR="00B475A1" w14:paraId="6F86E3DA" w14:textId="77777777" w:rsidTr="00001F14">
        <w:trPr>
          <w:trHeight w:val="460"/>
        </w:trPr>
        <w:tc>
          <w:tcPr>
            <w:tcW w:w="1807" w:type="dxa"/>
            <w:shd w:val="clear" w:color="auto" w:fill="auto"/>
          </w:tcPr>
          <w:p w14:paraId="258CE126" w14:textId="1B4C7408" w:rsidR="00B475A1" w:rsidRDefault="00614C10" w:rsidP="00F51FA8">
            <w:pPr>
              <w:jc w:val="center"/>
            </w:pPr>
            <w:proofErr w:type="spellStart"/>
            <w:r>
              <w:t>Parasoft</w:t>
            </w:r>
            <w:proofErr w:type="spellEnd"/>
            <w:r>
              <w:t xml:space="preserve"> C/C++ test</w:t>
            </w:r>
          </w:p>
        </w:tc>
        <w:tc>
          <w:tcPr>
            <w:tcW w:w="1341" w:type="dxa"/>
            <w:shd w:val="clear" w:color="auto" w:fill="auto"/>
          </w:tcPr>
          <w:p w14:paraId="28A63EAE" w14:textId="20CD30D7" w:rsidR="00B475A1" w:rsidRDefault="00614C10" w:rsidP="00F51FA8">
            <w:pPr>
              <w:jc w:val="center"/>
            </w:pPr>
            <w:r>
              <w:t>2024.2</w:t>
            </w:r>
          </w:p>
        </w:tc>
        <w:tc>
          <w:tcPr>
            <w:tcW w:w="4021" w:type="dxa"/>
            <w:shd w:val="clear" w:color="auto" w:fill="auto"/>
          </w:tcPr>
          <w:p w14:paraId="0CBF64D1" w14:textId="2807E3B9" w:rsidR="00B475A1" w:rsidRDefault="00614C10" w:rsidP="00F51FA8">
            <w:pPr>
              <w:jc w:val="center"/>
              <w:rPr>
                <w:u w:val="single"/>
              </w:rPr>
            </w:pPr>
            <w:r>
              <w:t>CERT_CPP-FIO51-a</w:t>
            </w:r>
          </w:p>
        </w:tc>
        <w:tc>
          <w:tcPr>
            <w:tcW w:w="3611" w:type="dxa"/>
            <w:shd w:val="clear" w:color="auto" w:fill="auto"/>
          </w:tcPr>
          <w:p w14:paraId="258B63F8" w14:textId="7EDDF338" w:rsidR="00B475A1" w:rsidRDefault="00614C10" w:rsidP="00F51FA8">
            <w:pPr>
              <w:jc w:val="center"/>
            </w:pPr>
            <w:r>
              <w:t>Ensure resources are freed</w:t>
            </w:r>
          </w:p>
        </w:tc>
      </w:tr>
      <w:tr w:rsidR="00B475A1" w14:paraId="669BE97C" w14:textId="77777777" w:rsidTr="00001F14">
        <w:trPr>
          <w:trHeight w:val="460"/>
        </w:trPr>
        <w:tc>
          <w:tcPr>
            <w:tcW w:w="1807" w:type="dxa"/>
            <w:shd w:val="clear" w:color="auto" w:fill="auto"/>
          </w:tcPr>
          <w:p w14:paraId="24E01C55" w14:textId="7AEAB4D5" w:rsidR="00B475A1" w:rsidRDefault="00614C10" w:rsidP="00F51FA8">
            <w:pPr>
              <w:jc w:val="center"/>
            </w:pPr>
            <w:r>
              <w:t>Security Reviewer – Static Reviewer</w:t>
            </w:r>
          </w:p>
        </w:tc>
        <w:tc>
          <w:tcPr>
            <w:tcW w:w="1341" w:type="dxa"/>
            <w:shd w:val="clear" w:color="auto" w:fill="auto"/>
          </w:tcPr>
          <w:p w14:paraId="44AB9F5A" w14:textId="76AED0F9" w:rsidR="00B475A1" w:rsidRDefault="00614C10" w:rsidP="00F51FA8">
            <w:pPr>
              <w:jc w:val="center"/>
            </w:pPr>
            <w:r>
              <w:t>6.02</w:t>
            </w:r>
          </w:p>
        </w:tc>
        <w:tc>
          <w:tcPr>
            <w:tcW w:w="4021" w:type="dxa"/>
            <w:shd w:val="clear" w:color="auto" w:fill="auto"/>
          </w:tcPr>
          <w:p w14:paraId="070D1B90" w14:textId="0B33F3CA" w:rsidR="00B475A1" w:rsidRDefault="00614C10" w:rsidP="00F51FA8">
            <w:pPr>
              <w:jc w:val="center"/>
              <w:rPr>
                <w:u w:val="single"/>
              </w:rPr>
            </w:pPr>
            <w:r>
              <w:t>C80</w:t>
            </w:r>
          </w:p>
        </w:tc>
        <w:tc>
          <w:tcPr>
            <w:tcW w:w="3611" w:type="dxa"/>
            <w:shd w:val="clear" w:color="auto" w:fill="auto"/>
          </w:tcPr>
          <w:p w14:paraId="1CE70AF4" w14:textId="5CD515AF" w:rsidR="00B475A1" w:rsidRDefault="00614C10" w:rsidP="00F51FA8">
            <w:pPr>
              <w:jc w:val="center"/>
            </w:pPr>
            <w:r>
              <w:t>Fully implemented - Checks that files are closed when they are no longer needed.</w:t>
            </w:r>
          </w:p>
        </w:tc>
      </w:tr>
    </w:tbl>
    <w:p w14:paraId="72C9AE1A" w14:textId="5C2E89B1" w:rsidR="00614C10" w:rsidRDefault="00614C10" w:rsidP="00A57888">
      <w:pPr>
        <w:jc w:val="center"/>
      </w:pPr>
      <w:r>
        <w:t xml:space="preserve">Source for this standard: </w:t>
      </w:r>
      <w:r w:rsidR="00A57888" w:rsidRPr="00A57888">
        <w:t>(Pincar, 2025</w:t>
      </w:r>
      <w:r w:rsidR="00802FF3">
        <w:t>b</w:t>
      </w:r>
      <w:r w:rsidR="00A57888" w:rsidRPr="00A57888">
        <w:t>)</w:t>
      </w:r>
      <w:r w:rsidR="00A57888">
        <w:t>.</w:t>
      </w:r>
    </w:p>
    <w:p w14:paraId="7087CEFB" w14:textId="6CED7BFA" w:rsidR="00A57888" w:rsidRDefault="00A57888">
      <w:r>
        <w:br w:type="page"/>
      </w:r>
    </w:p>
    <w:p w14:paraId="27E2FD83" w14:textId="77777777" w:rsidR="00381847" w:rsidRDefault="00E769D9" w:rsidP="0059536C">
      <w:pPr>
        <w:pStyle w:val="Heading4"/>
      </w:pPr>
      <w:bookmarkStart w:id="17" w:name="_Toc52464067"/>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F735278" w:rsidR="00B475A1" w:rsidRPr="000648EA" w:rsidRDefault="000648EA" w:rsidP="00F51FA8">
            <w:pPr>
              <w:jc w:val="center"/>
              <w:rPr>
                <w:b/>
                <w:bCs/>
              </w:rPr>
            </w:pPr>
            <w:r w:rsidRPr="000648EA">
              <w:rPr>
                <w:b/>
                <w:bCs/>
              </w:rPr>
              <w:t>Expressions</w:t>
            </w:r>
          </w:p>
        </w:tc>
        <w:tc>
          <w:tcPr>
            <w:tcW w:w="1341" w:type="dxa"/>
            <w:tcMar>
              <w:top w:w="100" w:type="dxa"/>
              <w:left w:w="100" w:type="dxa"/>
              <w:bottom w:w="100" w:type="dxa"/>
              <w:right w:w="100" w:type="dxa"/>
            </w:tcMar>
          </w:tcPr>
          <w:p w14:paraId="519E82BC" w14:textId="02A973DD" w:rsidR="00B475A1" w:rsidRDefault="000648EA" w:rsidP="00F51FA8">
            <w:pPr>
              <w:jc w:val="center"/>
            </w:pPr>
            <w:r>
              <w:t>EXP</w:t>
            </w:r>
            <w:r w:rsidR="00B475A1">
              <w:t>-</w:t>
            </w:r>
            <w:r>
              <w:t>001</w:t>
            </w:r>
            <w:r w:rsidR="00B475A1">
              <w:t>-</w:t>
            </w:r>
            <w:r>
              <w:t>CPP</w:t>
            </w:r>
          </w:p>
        </w:tc>
        <w:tc>
          <w:tcPr>
            <w:tcW w:w="7632" w:type="dxa"/>
            <w:tcMar>
              <w:top w:w="100" w:type="dxa"/>
              <w:left w:w="100" w:type="dxa"/>
              <w:bottom w:w="100" w:type="dxa"/>
              <w:right w:w="100" w:type="dxa"/>
            </w:tcMar>
          </w:tcPr>
          <w:p w14:paraId="490A5770" w14:textId="6A6FC8AB" w:rsidR="00B475A1" w:rsidRDefault="000648EA" w:rsidP="00F51FA8">
            <w:r>
              <w:t xml:space="preserve">Do not read uninitialized memory. </w:t>
            </w:r>
          </w:p>
        </w:tc>
      </w:tr>
    </w:tbl>
    <w:p w14:paraId="40E2635A" w14:textId="1DA710DE" w:rsidR="00B475A1" w:rsidRPr="003328B8" w:rsidRDefault="00B475A1" w:rsidP="00B475A1">
      <w:pPr>
        <w:rPr>
          <w:bCs/>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50E63E9" w:rsidR="00F72634" w:rsidRDefault="000648EA" w:rsidP="0015146B">
            <w:r>
              <w:t xml:space="preserve">The integer </w:t>
            </w:r>
            <w:proofErr w:type="spellStart"/>
            <w:r>
              <w:t>declared_int</w:t>
            </w:r>
            <w:proofErr w:type="spellEnd"/>
            <w:r>
              <w:t xml:space="preserve"> below is declared but not initialized </w:t>
            </w:r>
            <w:r w:rsidR="003328B8">
              <w:t xml:space="preserve">before being included in the </w:t>
            </w:r>
            <w:proofErr w:type="spellStart"/>
            <w:r w:rsidR="003328B8">
              <w:t>cout</w:t>
            </w:r>
            <w:proofErr w:type="spellEnd"/>
            <w:r w:rsidR="003328B8">
              <w:t xml:space="preserve"> expression.  This noncompliant code results in undefined behavior.  </w:t>
            </w:r>
          </w:p>
        </w:tc>
      </w:tr>
      <w:tr w:rsidR="00F72634" w14:paraId="25A0CD90" w14:textId="77777777" w:rsidTr="00001F14">
        <w:trPr>
          <w:trHeight w:val="460"/>
        </w:trPr>
        <w:tc>
          <w:tcPr>
            <w:tcW w:w="10800" w:type="dxa"/>
            <w:tcMar>
              <w:top w:w="100" w:type="dxa"/>
              <w:left w:w="100" w:type="dxa"/>
              <w:bottom w:w="100" w:type="dxa"/>
              <w:right w:w="100" w:type="dxa"/>
            </w:tcMar>
          </w:tcPr>
          <w:p w14:paraId="27DDA421" w14:textId="77777777" w:rsidR="000648EA" w:rsidRPr="000648EA" w:rsidRDefault="000648EA" w:rsidP="000648EA">
            <w:pPr>
              <w:rPr>
                <w:rFonts w:ascii="Courier New" w:hAnsi="Courier New" w:cs="Courier New"/>
                <w:sz w:val="24"/>
                <w:szCs w:val="24"/>
              </w:rPr>
            </w:pPr>
            <w:r w:rsidRPr="000648EA">
              <w:rPr>
                <w:rFonts w:ascii="Courier New" w:hAnsi="Courier New" w:cs="Courier New"/>
                <w:sz w:val="24"/>
                <w:szCs w:val="24"/>
              </w:rPr>
              <w:t>#include &lt;iostream&gt;</w:t>
            </w:r>
          </w:p>
          <w:p w14:paraId="7CEE4E11" w14:textId="77777777" w:rsidR="000648EA" w:rsidRPr="000648EA" w:rsidRDefault="000648EA" w:rsidP="000648EA">
            <w:pPr>
              <w:rPr>
                <w:rFonts w:ascii="Courier New" w:hAnsi="Courier New" w:cs="Courier New"/>
                <w:sz w:val="24"/>
                <w:szCs w:val="24"/>
              </w:rPr>
            </w:pPr>
            <w:r w:rsidRPr="000648EA">
              <w:rPr>
                <w:rFonts w:ascii="Courier New" w:hAnsi="Courier New" w:cs="Courier New"/>
                <w:sz w:val="24"/>
                <w:szCs w:val="24"/>
              </w:rPr>
              <w:t>  </w:t>
            </w:r>
          </w:p>
          <w:p w14:paraId="5D35D856" w14:textId="79418390" w:rsidR="000648EA" w:rsidRPr="000648EA" w:rsidRDefault="000648EA" w:rsidP="000648EA">
            <w:pPr>
              <w:rPr>
                <w:rFonts w:ascii="Courier New" w:hAnsi="Courier New" w:cs="Courier New"/>
                <w:sz w:val="24"/>
                <w:szCs w:val="24"/>
              </w:rPr>
            </w:pPr>
            <w:r w:rsidRPr="000648EA">
              <w:rPr>
                <w:rFonts w:ascii="Courier New" w:hAnsi="Courier New" w:cs="Courier New"/>
                <w:b/>
                <w:bCs/>
                <w:sz w:val="24"/>
                <w:szCs w:val="24"/>
              </w:rPr>
              <w:t>void</w:t>
            </w:r>
            <w:r w:rsidRPr="000648EA">
              <w:rPr>
                <w:rFonts w:ascii="Courier New" w:hAnsi="Courier New" w:cs="Courier New"/>
                <w:sz w:val="24"/>
                <w:szCs w:val="24"/>
              </w:rPr>
              <w:t> </w:t>
            </w:r>
            <w:proofErr w:type="gramStart"/>
            <w:r w:rsidRPr="000648EA">
              <w:rPr>
                <w:rFonts w:ascii="Courier New" w:hAnsi="Courier New" w:cs="Courier New"/>
                <w:sz w:val="24"/>
                <w:szCs w:val="24"/>
              </w:rPr>
              <w:t>f</w:t>
            </w:r>
            <w:r>
              <w:rPr>
                <w:rFonts w:ascii="Courier New" w:hAnsi="Courier New" w:cs="Courier New"/>
                <w:sz w:val="24"/>
                <w:szCs w:val="24"/>
              </w:rPr>
              <w:t>unction</w:t>
            </w:r>
            <w:r w:rsidRPr="000648EA">
              <w:rPr>
                <w:rFonts w:ascii="Courier New" w:hAnsi="Courier New" w:cs="Courier New"/>
                <w:sz w:val="24"/>
                <w:szCs w:val="24"/>
              </w:rPr>
              <w:t>(</w:t>
            </w:r>
            <w:proofErr w:type="gramEnd"/>
            <w:r w:rsidRPr="000648EA">
              <w:rPr>
                <w:rFonts w:ascii="Courier New" w:hAnsi="Courier New" w:cs="Courier New"/>
                <w:sz w:val="24"/>
                <w:szCs w:val="24"/>
              </w:rPr>
              <w:t>) {</w:t>
            </w:r>
          </w:p>
          <w:p w14:paraId="75B94650" w14:textId="72040BAF" w:rsidR="000648EA" w:rsidRPr="000648EA" w:rsidRDefault="000648EA" w:rsidP="000648EA">
            <w:pPr>
              <w:rPr>
                <w:rFonts w:ascii="Courier New" w:hAnsi="Courier New" w:cs="Courier New"/>
                <w:sz w:val="24"/>
                <w:szCs w:val="24"/>
              </w:rPr>
            </w:pPr>
            <w:r w:rsidRPr="000648EA">
              <w:rPr>
                <w:rFonts w:ascii="Courier New" w:hAnsi="Courier New" w:cs="Courier New"/>
                <w:sz w:val="24"/>
                <w:szCs w:val="24"/>
              </w:rPr>
              <w:t>  </w:t>
            </w:r>
            <w:r w:rsidRPr="000648EA">
              <w:rPr>
                <w:rFonts w:ascii="Courier New" w:hAnsi="Courier New" w:cs="Courier New"/>
                <w:b/>
                <w:bCs/>
                <w:sz w:val="24"/>
                <w:szCs w:val="24"/>
              </w:rPr>
              <w:t>int</w:t>
            </w:r>
            <w:r w:rsidRPr="000648EA">
              <w:rPr>
                <w:rFonts w:ascii="Courier New" w:hAnsi="Courier New" w:cs="Courier New"/>
                <w:sz w:val="24"/>
                <w:szCs w:val="24"/>
              </w:rPr>
              <w:t> </w:t>
            </w:r>
            <w:proofErr w:type="spellStart"/>
            <w:r>
              <w:rPr>
                <w:rFonts w:ascii="Courier New" w:hAnsi="Courier New" w:cs="Courier New"/>
                <w:sz w:val="24"/>
                <w:szCs w:val="24"/>
              </w:rPr>
              <w:t>declared_int</w:t>
            </w:r>
            <w:proofErr w:type="spellEnd"/>
            <w:r w:rsidRPr="000648EA">
              <w:rPr>
                <w:rFonts w:ascii="Courier New" w:hAnsi="Courier New" w:cs="Courier New"/>
                <w:sz w:val="24"/>
                <w:szCs w:val="24"/>
              </w:rPr>
              <w:t>;</w:t>
            </w:r>
          </w:p>
          <w:p w14:paraId="5FCB5A8E" w14:textId="6411595F" w:rsidR="000648EA" w:rsidRPr="000648EA" w:rsidRDefault="000648EA" w:rsidP="000648EA">
            <w:pPr>
              <w:rPr>
                <w:rFonts w:ascii="Courier New" w:hAnsi="Courier New" w:cs="Courier New"/>
                <w:sz w:val="24"/>
                <w:szCs w:val="24"/>
              </w:rPr>
            </w:pPr>
            <w:r w:rsidRPr="000648EA">
              <w:rPr>
                <w:rFonts w:ascii="Courier New" w:hAnsi="Courier New" w:cs="Courier New"/>
                <w:sz w:val="24"/>
                <w:szCs w:val="24"/>
              </w:rPr>
              <w:t>  </w:t>
            </w:r>
            <w:proofErr w:type="gramStart"/>
            <w:r w:rsidRPr="000648EA">
              <w:rPr>
                <w:rFonts w:ascii="Courier New" w:hAnsi="Courier New" w:cs="Courier New"/>
                <w:sz w:val="24"/>
                <w:szCs w:val="24"/>
              </w:rPr>
              <w:t>std::</w:t>
            </w:r>
            <w:proofErr w:type="spellStart"/>
            <w:proofErr w:type="gramEnd"/>
            <w:r w:rsidRPr="000648EA">
              <w:rPr>
                <w:rFonts w:ascii="Courier New" w:hAnsi="Courier New" w:cs="Courier New"/>
                <w:sz w:val="24"/>
                <w:szCs w:val="24"/>
              </w:rPr>
              <w:t>cout</w:t>
            </w:r>
            <w:proofErr w:type="spellEnd"/>
            <w:r w:rsidRPr="000648EA">
              <w:rPr>
                <w:rFonts w:ascii="Courier New" w:hAnsi="Courier New" w:cs="Courier New"/>
                <w:sz w:val="24"/>
                <w:szCs w:val="24"/>
              </w:rPr>
              <w:t xml:space="preserve"> &lt;&lt; </w:t>
            </w:r>
            <w:proofErr w:type="spellStart"/>
            <w:r>
              <w:rPr>
                <w:rFonts w:ascii="Courier New" w:hAnsi="Courier New" w:cs="Courier New"/>
                <w:sz w:val="24"/>
                <w:szCs w:val="24"/>
              </w:rPr>
              <w:t>declared_int</w:t>
            </w:r>
            <w:proofErr w:type="spellEnd"/>
            <w:r w:rsidRPr="000648EA">
              <w:rPr>
                <w:rFonts w:ascii="Courier New" w:hAnsi="Courier New" w:cs="Courier New"/>
                <w:sz w:val="24"/>
                <w:szCs w:val="24"/>
              </w:rPr>
              <w:t>;</w:t>
            </w:r>
          </w:p>
          <w:p w14:paraId="5E1D505C" w14:textId="4F122B1E" w:rsidR="00F72634" w:rsidRDefault="000648EA" w:rsidP="0015146B">
            <w:r w:rsidRPr="000648EA">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BCD9A33" w:rsidR="00F72634" w:rsidRDefault="003328B8" w:rsidP="0015146B">
            <w:r>
              <w:t xml:space="preserve">In the code below the </w:t>
            </w:r>
            <w:proofErr w:type="spellStart"/>
            <w:r>
              <w:t>declared_int</w:t>
            </w:r>
            <w:proofErr w:type="spellEnd"/>
            <w:r>
              <w:t xml:space="preserve"> is declared and initialized before being included in the print statement. </w:t>
            </w:r>
          </w:p>
        </w:tc>
      </w:tr>
      <w:tr w:rsidR="00F72634" w14:paraId="4E6EA6E9" w14:textId="77777777" w:rsidTr="00001F14">
        <w:trPr>
          <w:trHeight w:val="460"/>
        </w:trPr>
        <w:tc>
          <w:tcPr>
            <w:tcW w:w="10800" w:type="dxa"/>
            <w:tcMar>
              <w:top w:w="100" w:type="dxa"/>
              <w:left w:w="100" w:type="dxa"/>
              <w:bottom w:w="100" w:type="dxa"/>
              <w:right w:w="100" w:type="dxa"/>
            </w:tcMar>
          </w:tcPr>
          <w:p w14:paraId="5CF47801" w14:textId="77777777" w:rsidR="003328B8" w:rsidRPr="000648EA" w:rsidRDefault="003328B8" w:rsidP="003328B8">
            <w:pPr>
              <w:rPr>
                <w:rFonts w:ascii="Courier New" w:hAnsi="Courier New" w:cs="Courier New"/>
                <w:sz w:val="24"/>
                <w:szCs w:val="24"/>
              </w:rPr>
            </w:pPr>
            <w:r w:rsidRPr="000648EA">
              <w:rPr>
                <w:rFonts w:ascii="Courier New" w:hAnsi="Courier New" w:cs="Courier New"/>
                <w:sz w:val="24"/>
                <w:szCs w:val="24"/>
              </w:rPr>
              <w:t>#include &lt;iostream&gt;</w:t>
            </w:r>
          </w:p>
          <w:p w14:paraId="29ACA5D7" w14:textId="77777777" w:rsidR="003328B8" w:rsidRPr="000648EA" w:rsidRDefault="003328B8" w:rsidP="003328B8">
            <w:pPr>
              <w:rPr>
                <w:rFonts w:ascii="Courier New" w:hAnsi="Courier New" w:cs="Courier New"/>
                <w:sz w:val="24"/>
                <w:szCs w:val="24"/>
              </w:rPr>
            </w:pPr>
            <w:r w:rsidRPr="000648EA">
              <w:rPr>
                <w:rFonts w:ascii="Courier New" w:hAnsi="Courier New" w:cs="Courier New"/>
                <w:sz w:val="24"/>
                <w:szCs w:val="24"/>
              </w:rPr>
              <w:t>  </w:t>
            </w:r>
          </w:p>
          <w:p w14:paraId="5F62FD06" w14:textId="77777777" w:rsidR="003328B8" w:rsidRPr="000648EA" w:rsidRDefault="003328B8" w:rsidP="003328B8">
            <w:pPr>
              <w:rPr>
                <w:rFonts w:ascii="Courier New" w:hAnsi="Courier New" w:cs="Courier New"/>
                <w:sz w:val="24"/>
                <w:szCs w:val="24"/>
              </w:rPr>
            </w:pPr>
            <w:r w:rsidRPr="000648EA">
              <w:rPr>
                <w:rFonts w:ascii="Courier New" w:hAnsi="Courier New" w:cs="Courier New"/>
                <w:b/>
                <w:bCs/>
                <w:sz w:val="24"/>
                <w:szCs w:val="24"/>
              </w:rPr>
              <w:t>void</w:t>
            </w:r>
            <w:r w:rsidRPr="000648EA">
              <w:rPr>
                <w:rFonts w:ascii="Courier New" w:hAnsi="Courier New" w:cs="Courier New"/>
                <w:sz w:val="24"/>
                <w:szCs w:val="24"/>
              </w:rPr>
              <w:t> </w:t>
            </w:r>
            <w:proofErr w:type="gramStart"/>
            <w:r w:rsidRPr="000648EA">
              <w:rPr>
                <w:rFonts w:ascii="Courier New" w:hAnsi="Courier New" w:cs="Courier New"/>
                <w:sz w:val="24"/>
                <w:szCs w:val="24"/>
              </w:rPr>
              <w:t>f</w:t>
            </w:r>
            <w:r>
              <w:rPr>
                <w:rFonts w:ascii="Courier New" w:hAnsi="Courier New" w:cs="Courier New"/>
                <w:sz w:val="24"/>
                <w:szCs w:val="24"/>
              </w:rPr>
              <w:t>unction</w:t>
            </w:r>
            <w:r w:rsidRPr="000648EA">
              <w:rPr>
                <w:rFonts w:ascii="Courier New" w:hAnsi="Courier New" w:cs="Courier New"/>
                <w:sz w:val="24"/>
                <w:szCs w:val="24"/>
              </w:rPr>
              <w:t>(</w:t>
            </w:r>
            <w:proofErr w:type="gramEnd"/>
            <w:r w:rsidRPr="000648EA">
              <w:rPr>
                <w:rFonts w:ascii="Courier New" w:hAnsi="Courier New" w:cs="Courier New"/>
                <w:sz w:val="24"/>
                <w:szCs w:val="24"/>
              </w:rPr>
              <w:t>) {</w:t>
            </w:r>
          </w:p>
          <w:p w14:paraId="7391B9CD" w14:textId="59636B12" w:rsidR="003328B8" w:rsidRPr="000648EA" w:rsidRDefault="003328B8" w:rsidP="003328B8">
            <w:pPr>
              <w:rPr>
                <w:rFonts w:ascii="Courier New" w:hAnsi="Courier New" w:cs="Courier New"/>
                <w:sz w:val="24"/>
                <w:szCs w:val="24"/>
              </w:rPr>
            </w:pPr>
            <w:r w:rsidRPr="000648EA">
              <w:rPr>
                <w:rFonts w:ascii="Courier New" w:hAnsi="Courier New" w:cs="Courier New"/>
                <w:sz w:val="24"/>
                <w:szCs w:val="24"/>
              </w:rPr>
              <w:t>  </w:t>
            </w:r>
            <w:r w:rsidRPr="000648EA">
              <w:rPr>
                <w:rFonts w:ascii="Courier New" w:hAnsi="Courier New" w:cs="Courier New"/>
                <w:b/>
                <w:bCs/>
                <w:sz w:val="24"/>
                <w:szCs w:val="24"/>
              </w:rPr>
              <w:t>int</w:t>
            </w:r>
            <w:r w:rsidRPr="000648EA">
              <w:rPr>
                <w:rFonts w:ascii="Courier New" w:hAnsi="Courier New" w:cs="Courier New"/>
                <w:sz w:val="24"/>
                <w:szCs w:val="24"/>
              </w:rPr>
              <w:t> </w:t>
            </w:r>
            <w:proofErr w:type="spellStart"/>
            <w:r>
              <w:rPr>
                <w:rFonts w:ascii="Courier New" w:hAnsi="Courier New" w:cs="Courier New"/>
                <w:sz w:val="24"/>
                <w:szCs w:val="24"/>
              </w:rPr>
              <w:t>declared_int</w:t>
            </w:r>
            <w:proofErr w:type="spellEnd"/>
            <w:r>
              <w:rPr>
                <w:rFonts w:ascii="Courier New" w:hAnsi="Courier New" w:cs="Courier New"/>
                <w:sz w:val="24"/>
                <w:szCs w:val="24"/>
              </w:rPr>
              <w:t xml:space="preserve"> = 0</w:t>
            </w:r>
            <w:r w:rsidRPr="000648EA">
              <w:rPr>
                <w:rFonts w:ascii="Courier New" w:hAnsi="Courier New" w:cs="Courier New"/>
                <w:sz w:val="24"/>
                <w:szCs w:val="24"/>
              </w:rPr>
              <w:t>;</w:t>
            </w:r>
          </w:p>
          <w:p w14:paraId="3891D985" w14:textId="77777777" w:rsidR="003328B8" w:rsidRPr="000648EA" w:rsidRDefault="003328B8" w:rsidP="003328B8">
            <w:pPr>
              <w:rPr>
                <w:rFonts w:ascii="Courier New" w:hAnsi="Courier New" w:cs="Courier New"/>
                <w:sz w:val="24"/>
                <w:szCs w:val="24"/>
              </w:rPr>
            </w:pPr>
            <w:r w:rsidRPr="000648EA">
              <w:rPr>
                <w:rFonts w:ascii="Courier New" w:hAnsi="Courier New" w:cs="Courier New"/>
                <w:sz w:val="24"/>
                <w:szCs w:val="24"/>
              </w:rPr>
              <w:t>  </w:t>
            </w:r>
            <w:proofErr w:type="gramStart"/>
            <w:r w:rsidRPr="000648EA">
              <w:rPr>
                <w:rFonts w:ascii="Courier New" w:hAnsi="Courier New" w:cs="Courier New"/>
                <w:sz w:val="24"/>
                <w:szCs w:val="24"/>
              </w:rPr>
              <w:t>std::</w:t>
            </w:r>
            <w:proofErr w:type="spellStart"/>
            <w:proofErr w:type="gramEnd"/>
            <w:r w:rsidRPr="000648EA">
              <w:rPr>
                <w:rFonts w:ascii="Courier New" w:hAnsi="Courier New" w:cs="Courier New"/>
                <w:sz w:val="24"/>
                <w:szCs w:val="24"/>
              </w:rPr>
              <w:t>cout</w:t>
            </w:r>
            <w:proofErr w:type="spellEnd"/>
            <w:r w:rsidRPr="000648EA">
              <w:rPr>
                <w:rFonts w:ascii="Courier New" w:hAnsi="Courier New" w:cs="Courier New"/>
                <w:sz w:val="24"/>
                <w:szCs w:val="24"/>
              </w:rPr>
              <w:t xml:space="preserve"> &lt;&lt; </w:t>
            </w:r>
            <w:proofErr w:type="spellStart"/>
            <w:r>
              <w:rPr>
                <w:rFonts w:ascii="Courier New" w:hAnsi="Courier New" w:cs="Courier New"/>
                <w:sz w:val="24"/>
                <w:szCs w:val="24"/>
              </w:rPr>
              <w:t>declared_int</w:t>
            </w:r>
            <w:proofErr w:type="spellEnd"/>
            <w:r w:rsidRPr="000648EA">
              <w:rPr>
                <w:rFonts w:ascii="Courier New" w:hAnsi="Courier New" w:cs="Courier New"/>
                <w:sz w:val="24"/>
                <w:szCs w:val="24"/>
              </w:rPr>
              <w:t>;</w:t>
            </w:r>
          </w:p>
          <w:p w14:paraId="316D7001" w14:textId="4E529A75" w:rsidR="00F72634" w:rsidRDefault="003328B8" w:rsidP="003328B8">
            <w:r w:rsidRPr="000648EA">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279ED79" w:rsidR="00B475A1" w:rsidRDefault="00B475A1" w:rsidP="00F51FA8">
            <w:pPr>
              <w:pBdr>
                <w:top w:val="nil"/>
                <w:left w:val="nil"/>
                <w:bottom w:val="nil"/>
                <w:right w:val="nil"/>
                <w:between w:val="nil"/>
              </w:pBdr>
            </w:pPr>
            <w:r>
              <w:rPr>
                <w:b/>
              </w:rPr>
              <w:t>Principles(s):</w:t>
            </w:r>
            <w:r>
              <w:t xml:space="preserve"> </w:t>
            </w:r>
            <w:r w:rsidR="005F208D">
              <w:t xml:space="preserve">This standard falls beneath the principle “Adopt a Secure Coding Standard” (Principle 10) because </w:t>
            </w:r>
            <w:r w:rsidR="00802FF3">
              <w:t xml:space="preserve">use of a variable before initialization is poor practice that leads to undefined behavior.  Avoiding this error is best practice and included in a secure coding standard.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BE86B8F" w:rsidR="00B475A1" w:rsidRDefault="00451C21" w:rsidP="00F51FA8">
            <w:pPr>
              <w:jc w:val="center"/>
            </w:pPr>
            <w:r>
              <w:t>High (3)</w:t>
            </w:r>
          </w:p>
        </w:tc>
        <w:tc>
          <w:tcPr>
            <w:tcW w:w="1341" w:type="dxa"/>
            <w:shd w:val="clear" w:color="auto" w:fill="auto"/>
          </w:tcPr>
          <w:p w14:paraId="72BD1BCD" w14:textId="3A05D6CF" w:rsidR="00B475A1" w:rsidRDefault="00451C21" w:rsidP="00F51FA8">
            <w:pPr>
              <w:jc w:val="center"/>
            </w:pPr>
            <w:r>
              <w:t>Probable (2)</w:t>
            </w:r>
          </w:p>
        </w:tc>
        <w:tc>
          <w:tcPr>
            <w:tcW w:w="4021" w:type="dxa"/>
            <w:shd w:val="clear" w:color="auto" w:fill="auto"/>
          </w:tcPr>
          <w:p w14:paraId="5BE08C9E" w14:textId="4EE51C09" w:rsidR="00B475A1" w:rsidRDefault="00451C21" w:rsidP="00F51FA8">
            <w:pPr>
              <w:jc w:val="center"/>
            </w:pPr>
            <w:r>
              <w:t>Medium (2)</w:t>
            </w:r>
          </w:p>
        </w:tc>
        <w:tc>
          <w:tcPr>
            <w:tcW w:w="1807" w:type="dxa"/>
            <w:shd w:val="clear" w:color="auto" w:fill="auto"/>
          </w:tcPr>
          <w:p w14:paraId="507F810F" w14:textId="4F9B1EF5" w:rsidR="00B475A1" w:rsidRDefault="005F208D" w:rsidP="00F51FA8">
            <w:pPr>
              <w:jc w:val="center"/>
            </w:pPr>
            <w:r>
              <w:t>High (12)</w:t>
            </w:r>
          </w:p>
        </w:tc>
        <w:tc>
          <w:tcPr>
            <w:tcW w:w="1805" w:type="dxa"/>
            <w:shd w:val="clear" w:color="auto" w:fill="auto"/>
          </w:tcPr>
          <w:p w14:paraId="4686F95C" w14:textId="245920D9" w:rsidR="00B475A1" w:rsidRDefault="00A17FB5"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806B149" w:rsidR="00B475A1" w:rsidRDefault="005F208D" w:rsidP="00F51FA8">
            <w:pPr>
              <w:jc w:val="center"/>
            </w:pPr>
            <w:proofErr w:type="spellStart"/>
            <w:r>
              <w:t>CodeSonar</w:t>
            </w:r>
            <w:proofErr w:type="spellEnd"/>
          </w:p>
        </w:tc>
        <w:tc>
          <w:tcPr>
            <w:tcW w:w="1341" w:type="dxa"/>
            <w:shd w:val="clear" w:color="auto" w:fill="auto"/>
          </w:tcPr>
          <w:p w14:paraId="5590A5CF" w14:textId="24D70473" w:rsidR="00B475A1" w:rsidRDefault="005F208D" w:rsidP="00F51FA8">
            <w:pPr>
              <w:jc w:val="center"/>
            </w:pPr>
            <w:r>
              <w:t>9.1p0</w:t>
            </w:r>
          </w:p>
        </w:tc>
        <w:tc>
          <w:tcPr>
            <w:tcW w:w="4021" w:type="dxa"/>
            <w:shd w:val="clear" w:color="auto" w:fill="auto"/>
          </w:tcPr>
          <w:p w14:paraId="2E399B40" w14:textId="219DCFC6" w:rsidR="005F208D" w:rsidRDefault="005F208D" w:rsidP="005F208D">
            <w:pPr>
              <w:jc w:val="center"/>
            </w:pPr>
            <w:r>
              <w:t>LANG.STRUCT.RPL</w:t>
            </w:r>
          </w:p>
          <w:p w14:paraId="2935D2F6" w14:textId="7305A0FE" w:rsidR="00B475A1" w:rsidRDefault="005F208D" w:rsidP="005F208D">
            <w:pPr>
              <w:jc w:val="center"/>
            </w:pPr>
            <w:r>
              <w:t>LANG.MEM.UVAR</w:t>
            </w:r>
          </w:p>
        </w:tc>
        <w:tc>
          <w:tcPr>
            <w:tcW w:w="3611" w:type="dxa"/>
            <w:shd w:val="clear" w:color="auto" w:fill="auto"/>
          </w:tcPr>
          <w:p w14:paraId="10EAFC44" w14:textId="65D463F6" w:rsidR="00B475A1" w:rsidRDefault="005F208D" w:rsidP="00F51FA8">
            <w:pPr>
              <w:jc w:val="center"/>
            </w:pPr>
            <w:r w:rsidRPr="005F208D">
              <w:t>Return pointer to local</w:t>
            </w:r>
            <w:r w:rsidRPr="005F208D">
              <w:br/>
              <w:t>Uninitialized variable</w:t>
            </w:r>
          </w:p>
        </w:tc>
      </w:tr>
      <w:tr w:rsidR="00B475A1" w14:paraId="64F0AC3A" w14:textId="77777777" w:rsidTr="00001F14">
        <w:trPr>
          <w:trHeight w:val="460"/>
        </w:trPr>
        <w:tc>
          <w:tcPr>
            <w:tcW w:w="1807" w:type="dxa"/>
            <w:shd w:val="clear" w:color="auto" w:fill="auto"/>
          </w:tcPr>
          <w:p w14:paraId="1FA053B5" w14:textId="087B827E" w:rsidR="00B475A1" w:rsidRDefault="005F208D" w:rsidP="00F51FA8">
            <w:pPr>
              <w:jc w:val="center"/>
            </w:pPr>
            <w:proofErr w:type="spellStart"/>
            <w:r>
              <w:t>Klocwork</w:t>
            </w:r>
            <w:proofErr w:type="spellEnd"/>
          </w:p>
        </w:tc>
        <w:tc>
          <w:tcPr>
            <w:tcW w:w="1341" w:type="dxa"/>
            <w:shd w:val="clear" w:color="auto" w:fill="auto"/>
          </w:tcPr>
          <w:p w14:paraId="64B7FC40" w14:textId="6B19CD98" w:rsidR="00B475A1" w:rsidRDefault="005F208D" w:rsidP="00F51FA8">
            <w:pPr>
              <w:jc w:val="center"/>
            </w:pPr>
            <w:r>
              <w:t>2025.2</w:t>
            </w:r>
          </w:p>
        </w:tc>
        <w:tc>
          <w:tcPr>
            <w:tcW w:w="4021" w:type="dxa"/>
            <w:shd w:val="clear" w:color="auto" w:fill="auto"/>
          </w:tcPr>
          <w:p w14:paraId="0155179E" w14:textId="510C887F" w:rsidR="00B475A1" w:rsidRPr="005F208D" w:rsidRDefault="005F208D" w:rsidP="00F51FA8">
            <w:pPr>
              <w:jc w:val="center"/>
              <w:rPr>
                <w:u w:val="single"/>
              </w:rPr>
            </w:pPr>
            <w:r w:rsidRPr="005F208D">
              <w:t>UNINIT.CTOR.MIGHT</w:t>
            </w:r>
            <w:r w:rsidRPr="005F208D">
              <w:br/>
              <w:t>UNINIT.CTOR.MUST</w:t>
            </w:r>
            <w:r w:rsidRPr="005F208D">
              <w:br/>
              <w:t>UNINIT.HEAP.MIGHT</w:t>
            </w:r>
            <w:r w:rsidRPr="005F208D">
              <w:br/>
              <w:t>UNINIT.HEAP.MUST</w:t>
            </w:r>
            <w:r w:rsidRPr="005F208D">
              <w:br/>
              <w:t>UNINIT.STACK.ARRAY.MIGHT</w:t>
            </w:r>
            <w:r w:rsidRPr="005F208D">
              <w:br/>
              <w:t>UNINIT.STACK.ARRAY.MUST</w:t>
            </w:r>
            <w:r w:rsidRPr="005F208D">
              <w:br/>
              <w:t>UNINIT.STACK.ARRAY.PARTIAL.MUST</w:t>
            </w:r>
            <w:r w:rsidRPr="005F208D">
              <w:br/>
              <w:t>UNINIT.STACK.MIGHT</w:t>
            </w:r>
            <w:r w:rsidRPr="005F208D">
              <w:br/>
              <w:t>UNINIT.STACK.MUST</w:t>
            </w:r>
          </w:p>
        </w:tc>
        <w:tc>
          <w:tcPr>
            <w:tcW w:w="3611" w:type="dxa"/>
            <w:shd w:val="clear" w:color="auto" w:fill="auto"/>
          </w:tcPr>
          <w:p w14:paraId="3877BF3F" w14:textId="39223925" w:rsidR="00B475A1" w:rsidRDefault="005F208D" w:rsidP="00F51FA8">
            <w:pPr>
              <w:jc w:val="center"/>
            </w:pPr>
            <w:r>
              <w:t xml:space="preserve">Ensures that the code does not read uninitialized memory. </w:t>
            </w:r>
          </w:p>
        </w:tc>
      </w:tr>
      <w:tr w:rsidR="00B475A1" w14:paraId="2E5EE7DD" w14:textId="77777777" w:rsidTr="00001F14">
        <w:trPr>
          <w:trHeight w:val="460"/>
        </w:trPr>
        <w:tc>
          <w:tcPr>
            <w:tcW w:w="1807" w:type="dxa"/>
            <w:shd w:val="clear" w:color="auto" w:fill="auto"/>
          </w:tcPr>
          <w:p w14:paraId="000C184C" w14:textId="0E924F34" w:rsidR="00B475A1" w:rsidRDefault="005F208D" w:rsidP="00F51FA8">
            <w:pPr>
              <w:jc w:val="center"/>
            </w:pPr>
            <w:proofErr w:type="spellStart"/>
            <w:r>
              <w:t>Parasoft</w:t>
            </w:r>
            <w:proofErr w:type="spellEnd"/>
            <w:r>
              <w:t xml:space="preserve"> C/C++ test</w:t>
            </w:r>
          </w:p>
        </w:tc>
        <w:tc>
          <w:tcPr>
            <w:tcW w:w="1341" w:type="dxa"/>
            <w:shd w:val="clear" w:color="auto" w:fill="auto"/>
          </w:tcPr>
          <w:p w14:paraId="6B0CCC4F" w14:textId="1E3B685B" w:rsidR="00B475A1" w:rsidRDefault="005F208D" w:rsidP="00F51FA8">
            <w:pPr>
              <w:jc w:val="center"/>
            </w:pPr>
            <w:r>
              <w:t>2024.2</w:t>
            </w:r>
          </w:p>
        </w:tc>
        <w:tc>
          <w:tcPr>
            <w:tcW w:w="4021" w:type="dxa"/>
            <w:shd w:val="clear" w:color="auto" w:fill="auto"/>
          </w:tcPr>
          <w:p w14:paraId="6506F573" w14:textId="574E7A5C" w:rsidR="00B475A1" w:rsidRDefault="005F208D" w:rsidP="00F51FA8">
            <w:pPr>
              <w:jc w:val="center"/>
              <w:rPr>
                <w:u w:val="single"/>
              </w:rPr>
            </w:pPr>
            <w:r>
              <w:t>CERT_CPP-EXP53-a</w:t>
            </w:r>
          </w:p>
        </w:tc>
        <w:tc>
          <w:tcPr>
            <w:tcW w:w="3611" w:type="dxa"/>
            <w:shd w:val="clear" w:color="auto" w:fill="auto"/>
          </w:tcPr>
          <w:p w14:paraId="570322E7" w14:textId="1036F0D6" w:rsidR="00B475A1" w:rsidRDefault="005F208D" w:rsidP="00F51FA8">
            <w:pPr>
              <w:jc w:val="center"/>
            </w:pPr>
            <w:r>
              <w:t xml:space="preserve">Ensures that the code avoids use before initialization. </w:t>
            </w:r>
          </w:p>
        </w:tc>
      </w:tr>
      <w:tr w:rsidR="00B475A1" w14:paraId="2EE1B702" w14:textId="77777777" w:rsidTr="00001F14">
        <w:trPr>
          <w:trHeight w:val="460"/>
        </w:trPr>
        <w:tc>
          <w:tcPr>
            <w:tcW w:w="1807" w:type="dxa"/>
            <w:shd w:val="clear" w:color="auto" w:fill="auto"/>
          </w:tcPr>
          <w:p w14:paraId="09F1CB00" w14:textId="121A7F9A" w:rsidR="00B475A1" w:rsidRDefault="005F208D" w:rsidP="00F51FA8">
            <w:pPr>
              <w:jc w:val="center"/>
            </w:pPr>
            <w:r>
              <w:t>Security Reviewer – Static Reviewer</w:t>
            </w:r>
          </w:p>
        </w:tc>
        <w:tc>
          <w:tcPr>
            <w:tcW w:w="1341" w:type="dxa"/>
            <w:shd w:val="clear" w:color="auto" w:fill="auto"/>
          </w:tcPr>
          <w:p w14:paraId="1C057DF1" w14:textId="2137F893" w:rsidR="00B475A1" w:rsidRDefault="005F208D" w:rsidP="00F51FA8">
            <w:pPr>
              <w:jc w:val="center"/>
            </w:pPr>
            <w:r>
              <w:t>6.02</w:t>
            </w:r>
          </w:p>
        </w:tc>
        <w:tc>
          <w:tcPr>
            <w:tcW w:w="4021" w:type="dxa"/>
            <w:shd w:val="clear" w:color="auto" w:fill="auto"/>
          </w:tcPr>
          <w:p w14:paraId="19BD5035" w14:textId="027A8219" w:rsidR="00B475A1" w:rsidRPr="005F208D" w:rsidRDefault="005F208D" w:rsidP="00F51FA8">
            <w:pPr>
              <w:jc w:val="center"/>
              <w:rPr>
                <w:u w:val="single"/>
              </w:rPr>
            </w:pPr>
            <w:r w:rsidRPr="005F208D">
              <w:t>C54</w:t>
            </w:r>
            <w:r w:rsidRPr="005F208D">
              <w:br/>
              <w:t>C55</w:t>
            </w:r>
            <w:r w:rsidRPr="005F208D">
              <w:br/>
              <w:t>C56</w:t>
            </w:r>
            <w:r w:rsidRPr="005F208D">
              <w:br/>
              <w:t>C57</w:t>
            </w:r>
            <w:r w:rsidRPr="005F208D">
              <w:br/>
              <w:t>C58</w:t>
            </w:r>
            <w:r w:rsidRPr="005F208D">
              <w:br/>
              <w:t>C59</w:t>
            </w:r>
            <w:r w:rsidRPr="005F208D">
              <w:br/>
              <w:t>C60</w:t>
            </w:r>
            <w:r w:rsidRPr="005F208D">
              <w:br/>
              <w:t>C61</w:t>
            </w:r>
            <w:r w:rsidRPr="005F208D">
              <w:br/>
              <w:t>C62</w:t>
            </w:r>
            <w:r w:rsidRPr="005F208D">
              <w:br/>
              <w:t>C63</w:t>
            </w:r>
          </w:p>
        </w:tc>
        <w:tc>
          <w:tcPr>
            <w:tcW w:w="3611" w:type="dxa"/>
            <w:shd w:val="clear" w:color="auto" w:fill="auto"/>
          </w:tcPr>
          <w:p w14:paraId="0EBAC9F0" w14:textId="2DE24ACD" w:rsidR="00B475A1" w:rsidRDefault="005F208D" w:rsidP="00F51FA8">
            <w:pPr>
              <w:jc w:val="center"/>
            </w:pPr>
            <w:r>
              <w:t>Fully implemented - Ensures that the code does not read uninitialized memory.</w:t>
            </w:r>
          </w:p>
        </w:tc>
      </w:tr>
    </w:tbl>
    <w:p w14:paraId="2A1F26CD" w14:textId="5D552C25" w:rsidR="00802FF3" w:rsidRDefault="00802FF3" w:rsidP="00802FF3">
      <w:pPr>
        <w:jc w:val="center"/>
      </w:pPr>
      <w:r>
        <w:t xml:space="preserve">Source for this standard: </w:t>
      </w:r>
      <w:r w:rsidRPr="00A57888">
        <w:t>(Pincar, 2025</w:t>
      </w:r>
      <w:r>
        <w:t>a</w:t>
      </w:r>
      <w:r w:rsidRPr="00A57888">
        <w:t>)</w:t>
      </w:r>
      <w:r>
        <w:t>.</w:t>
      </w:r>
    </w:p>
    <w:p w14:paraId="243691C2" w14:textId="77777777" w:rsidR="00B475A1" w:rsidRDefault="00B475A1" w:rsidP="00B475A1">
      <w:r>
        <w:br w:type="page"/>
      </w:r>
    </w:p>
    <w:p w14:paraId="5C8284A2" w14:textId="77777777" w:rsidR="00381847" w:rsidRDefault="00E769D9" w:rsidP="0059536C">
      <w:pPr>
        <w:pStyle w:val="Heading4"/>
      </w:pPr>
      <w:bookmarkStart w:id="18" w:name="_Toc52464068"/>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F973396" w:rsidR="00381847" w:rsidRPr="00264D67" w:rsidRDefault="00264D67">
            <w:pPr>
              <w:jc w:val="center"/>
              <w:rPr>
                <w:b/>
                <w:bCs/>
              </w:rPr>
            </w:pPr>
            <w:r w:rsidRPr="00264D67">
              <w:rPr>
                <w:b/>
                <w:bCs/>
              </w:rPr>
              <w:t>Functions</w:t>
            </w:r>
          </w:p>
        </w:tc>
        <w:tc>
          <w:tcPr>
            <w:tcW w:w="1341" w:type="dxa"/>
            <w:tcMar>
              <w:top w:w="100" w:type="dxa"/>
              <w:left w:w="100" w:type="dxa"/>
              <w:bottom w:w="100" w:type="dxa"/>
              <w:right w:w="100" w:type="dxa"/>
            </w:tcMar>
          </w:tcPr>
          <w:p w14:paraId="72961103" w14:textId="0E91EAEF" w:rsidR="00381847" w:rsidRDefault="00264D67">
            <w:pPr>
              <w:jc w:val="center"/>
            </w:pPr>
            <w:r>
              <w:t>MSC-002-CPP</w:t>
            </w:r>
          </w:p>
        </w:tc>
        <w:tc>
          <w:tcPr>
            <w:tcW w:w="7632" w:type="dxa"/>
            <w:tcMar>
              <w:top w:w="100" w:type="dxa"/>
              <w:left w:w="100" w:type="dxa"/>
              <w:bottom w:w="100" w:type="dxa"/>
              <w:right w:w="100" w:type="dxa"/>
            </w:tcMar>
          </w:tcPr>
          <w:p w14:paraId="02179BF3" w14:textId="47E91855" w:rsidR="00381847" w:rsidRDefault="00264D67">
            <w:r>
              <w:t xml:space="preserve">Value-returning functions must return a value from all exit paths. </w:t>
            </w:r>
          </w:p>
        </w:tc>
      </w:tr>
    </w:tbl>
    <w:p w14:paraId="7EBCA8F9" w14:textId="0DDE0E13" w:rsidR="00381847" w:rsidRPr="00264D67" w:rsidRDefault="00264D67" w:rsidP="00264D67">
      <w:pPr>
        <w:ind w:left="360" w:hanging="360"/>
        <w:rPr>
          <w:rFonts w:ascii="Courier New" w:hAnsi="Courier New" w:cs="Courier New"/>
          <w:bCs/>
          <w:sz w:val="22"/>
          <w:szCs w:val="22"/>
        </w:rPr>
      </w:pPr>
      <w:r w:rsidRPr="00264D67">
        <w:rPr>
          <w:rFonts w:ascii="Courier New" w:hAnsi="Courier New" w:cs="Courier New"/>
          <w:bCs/>
          <w:sz w:val="22"/>
          <w:szCs w:val="22"/>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E5E42AA" w:rsidR="00F72634" w:rsidRDefault="00264D67" w:rsidP="0015146B">
            <w:r>
              <w:t xml:space="preserve">In the noncompliant code below if the integer is greater than or equal to zero the function does not return a required </w:t>
            </w:r>
            <w:proofErr w:type="spellStart"/>
            <w:r>
              <w:t>boolean</w:t>
            </w:r>
            <w:proofErr w:type="spellEnd"/>
            <w:r>
              <w:t xml:space="preserve"> value resulting in undefined behavior. </w:t>
            </w:r>
          </w:p>
        </w:tc>
      </w:tr>
      <w:tr w:rsidR="00F72634" w14:paraId="23207A43" w14:textId="77777777" w:rsidTr="00001F14">
        <w:trPr>
          <w:trHeight w:val="460"/>
        </w:trPr>
        <w:tc>
          <w:tcPr>
            <w:tcW w:w="10800" w:type="dxa"/>
            <w:tcMar>
              <w:top w:w="100" w:type="dxa"/>
              <w:left w:w="100" w:type="dxa"/>
              <w:bottom w:w="100" w:type="dxa"/>
              <w:right w:w="100" w:type="dxa"/>
            </w:tcMar>
          </w:tcPr>
          <w:p w14:paraId="766086CE" w14:textId="38DA51A7" w:rsidR="00264D67" w:rsidRPr="00264D67" w:rsidRDefault="00264D67" w:rsidP="00264D67">
            <w:pPr>
              <w:rPr>
                <w:rFonts w:ascii="Courier New" w:hAnsi="Courier New" w:cs="Courier New"/>
                <w:sz w:val="24"/>
                <w:szCs w:val="24"/>
              </w:rPr>
            </w:pPr>
            <w:r>
              <w:rPr>
                <w:rFonts w:ascii="Courier New" w:hAnsi="Courier New" w:cs="Courier New"/>
                <w:b/>
                <w:bCs/>
                <w:sz w:val="24"/>
                <w:szCs w:val="24"/>
              </w:rPr>
              <w:t>bool</w:t>
            </w:r>
            <w:r w:rsidRPr="00264D67">
              <w:rPr>
                <w:rFonts w:ascii="Courier New" w:hAnsi="Courier New" w:cs="Courier New"/>
                <w:sz w:val="24"/>
                <w:szCs w:val="24"/>
              </w:rPr>
              <w:t> </w:t>
            </w:r>
            <w:proofErr w:type="spellStart"/>
            <w:r>
              <w:rPr>
                <w:rFonts w:ascii="Courier New" w:hAnsi="Courier New" w:cs="Courier New"/>
                <w:sz w:val="24"/>
                <w:szCs w:val="24"/>
              </w:rPr>
              <w:t>is_</w:t>
            </w:r>
            <w:proofErr w:type="gramStart"/>
            <w:r>
              <w:rPr>
                <w:rFonts w:ascii="Courier New" w:hAnsi="Courier New" w:cs="Courier New"/>
                <w:sz w:val="24"/>
                <w:szCs w:val="24"/>
              </w:rPr>
              <w:t>Negative</w:t>
            </w:r>
            <w:proofErr w:type="spellEnd"/>
            <w:r w:rsidRPr="00264D67">
              <w:rPr>
                <w:rFonts w:ascii="Courier New" w:hAnsi="Courier New" w:cs="Courier New"/>
                <w:sz w:val="24"/>
                <w:szCs w:val="24"/>
              </w:rPr>
              <w:t>(</w:t>
            </w:r>
            <w:proofErr w:type="gramEnd"/>
            <w:r w:rsidRPr="00264D67">
              <w:rPr>
                <w:rFonts w:ascii="Courier New" w:hAnsi="Courier New" w:cs="Courier New"/>
                <w:b/>
                <w:bCs/>
                <w:sz w:val="24"/>
                <w:szCs w:val="24"/>
              </w:rPr>
              <w:t>int</w:t>
            </w:r>
            <w:r w:rsidRPr="00264D67">
              <w:rPr>
                <w:rFonts w:ascii="Courier New" w:hAnsi="Courier New" w:cs="Courier New"/>
                <w:sz w:val="24"/>
                <w:szCs w:val="24"/>
              </w:rPr>
              <w:t> </w:t>
            </w:r>
            <w:r>
              <w:rPr>
                <w:rFonts w:ascii="Courier New" w:hAnsi="Courier New" w:cs="Courier New"/>
                <w:sz w:val="24"/>
                <w:szCs w:val="24"/>
              </w:rPr>
              <w:t>integer</w:t>
            </w:r>
            <w:r w:rsidRPr="00264D67">
              <w:rPr>
                <w:rFonts w:ascii="Courier New" w:hAnsi="Courier New" w:cs="Courier New"/>
                <w:sz w:val="24"/>
                <w:szCs w:val="24"/>
              </w:rPr>
              <w:t>) {</w:t>
            </w:r>
          </w:p>
          <w:p w14:paraId="702081F2" w14:textId="28AC1C49" w:rsidR="00264D67" w:rsidRPr="00264D67" w:rsidRDefault="00264D67" w:rsidP="00264D67">
            <w:pPr>
              <w:rPr>
                <w:rFonts w:ascii="Courier New" w:hAnsi="Courier New" w:cs="Courier New"/>
                <w:sz w:val="24"/>
                <w:szCs w:val="24"/>
              </w:rPr>
            </w:pPr>
            <w:r w:rsidRPr="00264D67">
              <w:rPr>
                <w:rFonts w:ascii="Courier New" w:hAnsi="Courier New" w:cs="Courier New"/>
                <w:sz w:val="24"/>
                <w:szCs w:val="24"/>
              </w:rPr>
              <w:t>  </w:t>
            </w:r>
            <w:r w:rsidRPr="00264D67">
              <w:rPr>
                <w:rFonts w:ascii="Courier New" w:hAnsi="Courier New" w:cs="Courier New"/>
                <w:b/>
                <w:bCs/>
                <w:sz w:val="24"/>
                <w:szCs w:val="24"/>
              </w:rPr>
              <w:t>if</w:t>
            </w:r>
            <w:r w:rsidRPr="00264D67">
              <w:rPr>
                <w:rFonts w:ascii="Courier New" w:hAnsi="Courier New" w:cs="Courier New"/>
                <w:sz w:val="24"/>
                <w:szCs w:val="24"/>
              </w:rPr>
              <w:t> (</w:t>
            </w:r>
            <w:r>
              <w:rPr>
                <w:rFonts w:ascii="Courier New" w:hAnsi="Courier New" w:cs="Courier New"/>
                <w:sz w:val="24"/>
                <w:szCs w:val="24"/>
              </w:rPr>
              <w:t>integer</w:t>
            </w:r>
            <w:r w:rsidRPr="00264D67">
              <w:rPr>
                <w:rFonts w:ascii="Courier New" w:hAnsi="Courier New" w:cs="Courier New"/>
                <w:sz w:val="24"/>
                <w:szCs w:val="24"/>
              </w:rPr>
              <w:t xml:space="preserve"> &lt; 0) {</w:t>
            </w:r>
          </w:p>
          <w:p w14:paraId="2A261D85" w14:textId="15F6D1B7" w:rsidR="00264D67" w:rsidRPr="00264D67" w:rsidRDefault="00264D67" w:rsidP="00264D67">
            <w:pPr>
              <w:rPr>
                <w:rFonts w:ascii="Courier New" w:hAnsi="Courier New" w:cs="Courier New"/>
                <w:sz w:val="24"/>
                <w:szCs w:val="24"/>
              </w:rPr>
            </w:pPr>
            <w:r w:rsidRPr="00264D67">
              <w:rPr>
                <w:rFonts w:ascii="Courier New" w:hAnsi="Courier New" w:cs="Courier New"/>
                <w:sz w:val="24"/>
                <w:szCs w:val="24"/>
              </w:rPr>
              <w:t>    </w:t>
            </w:r>
            <w:r w:rsidRPr="00264D67">
              <w:rPr>
                <w:rFonts w:ascii="Courier New" w:hAnsi="Courier New" w:cs="Courier New"/>
                <w:b/>
                <w:bCs/>
                <w:sz w:val="24"/>
                <w:szCs w:val="24"/>
              </w:rPr>
              <w:t>return</w:t>
            </w:r>
            <w:r>
              <w:rPr>
                <w:rFonts w:ascii="Courier New" w:hAnsi="Courier New" w:cs="Courier New"/>
                <w:sz w:val="24"/>
                <w:szCs w:val="24"/>
              </w:rPr>
              <w:t xml:space="preserve"> true</w:t>
            </w:r>
            <w:r w:rsidRPr="00264D67">
              <w:rPr>
                <w:rFonts w:ascii="Courier New" w:hAnsi="Courier New" w:cs="Courier New"/>
                <w:sz w:val="24"/>
                <w:szCs w:val="24"/>
              </w:rPr>
              <w:t>;</w:t>
            </w:r>
          </w:p>
          <w:p w14:paraId="134753DB" w14:textId="77777777" w:rsidR="00264D67" w:rsidRPr="00264D67" w:rsidRDefault="00264D67" w:rsidP="00264D67">
            <w:pPr>
              <w:rPr>
                <w:rFonts w:ascii="Courier New" w:hAnsi="Courier New" w:cs="Courier New"/>
                <w:sz w:val="24"/>
                <w:szCs w:val="24"/>
              </w:rPr>
            </w:pPr>
            <w:r w:rsidRPr="00264D67">
              <w:rPr>
                <w:rFonts w:ascii="Courier New" w:hAnsi="Courier New" w:cs="Courier New"/>
                <w:sz w:val="24"/>
                <w:szCs w:val="24"/>
              </w:rPr>
              <w:t>  }</w:t>
            </w:r>
          </w:p>
          <w:p w14:paraId="6BD9F1DC" w14:textId="5DC041CC" w:rsidR="00F72634" w:rsidRDefault="00264D67" w:rsidP="0015146B">
            <w:r w:rsidRPr="00264D67">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0D137F9" w:rsidR="00F72634" w:rsidRDefault="00264D67" w:rsidP="0015146B">
            <w:r>
              <w:t xml:space="preserve">In the compliant code example below both exit paths return appropriate </w:t>
            </w:r>
            <w:proofErr w:type="spellStart"/>
            <w:r>
              <w:t>boolean</w:t>
            </w:r>
            <w:proofErr w:type="spellEnd"/>
            <w:r>
              <w:t xml:space="preserve"> values.  </w:t>
            </w:r>
          </w:p>
        </w:tc>
      </w:tr>
      <w:tr w:rsidR="00F72634" w14:paraId="66F887A3" w14:textId="77777777" w:rsidTr="00001F14">
        <w:trPr>
          <w:trHeight w:val="460"/>
        </w:trPr>
        <w:tc>
          <w:tcPr>
            <w:tcW w:w="10800" w:type="dxa"/>
            <w:tcMar>
              <w:top w:w="100" w:type="dxa"/>
              <w:left w:w="100" w:type="dxa"/>
              <w:bottom w:w="100" w:type="dxa"/>
              <w:right w:w="100" w:type="dxa"/>
            </w:tcMar>
          </w:tcPr>
          <w:p w14:paraId="03DD39BD" w14:textId="77777777" w:rsidR="00264D67" w:rsidRPr="00264D67" w:rsidRDefault="00264D67" w:rsidP="00264D67">
            <w:pPr>
              <w:rPr>
                <w:rFonts w:ascii="Courier New" w:hAnsi="Courier New" w:cs="Courier New"/>
                <w:sz w:val="24"/>
                <w:szCs w:val="24"/>
              </w:rPr>
            </w:pPr>
            <w:r>
              <w:rPr>
                <w:rFonts w:ascii="Courier New" w:hAnsi="Courier New" w:cs="Courier New"/>
                <w:b/>
                <w:bCs/>
                <w:sz w:val="24"/>
                <w:szCs w:val="24"/>
              </w:rPr>
              <w:t>bool</w:t>
            </w:r>
            <w:r w:rsidRPr="00264D67">
              <w:rPr>
                <w:rFonts w:ascii="Courier New" w:hAnsi="Courier New" w:cs="Courier New"/>
                <w:sz w:val="24"/>
                <w:szCs w:val="24"/>
              </w:rPr>
              <w:t> </w:t>
            </w:r>
            <w:proofErr w:type="spellStart"/>
            <w:r>
              <w:rPr>
                <w:rFonts w:ascii="Courier New" w:hAnsi="Courier New" w:cs="Courier New"/>
                <w:sz w:val="24"/>
                <w:szCs w:val="24"/>
              </w:rPr>
              <w:t>is_</w:t>
            </w:r>
            <w:proofErr w:type="gramStart"/>
            <w:r>
              <w:rPr>
                <w:rFonts w:ascii="Courier New" w:hAnsi="Courier New" w:cs="Courier New"/>
                <w:sz w:val="24"/>
                <w:szCs w:val="24"/>
              </w:rPr>
              <w:t>Negative</w:t>
            </w:r>
            <w:proofErr w:type="spellEnd"/>
            <w:r w:rsidRPr="00264D67">
              <w:rPr>
                <w:rFonts w:ascii="Courier New" w:hAnsi="Courier New" w:cs="Courier New"/>
                <w:sz w:val="24"/>
                <w:szCs w:val="24"/>
              </w:rPr>
              <w:t>(</w:t>
            </w:r>
            <w:proofErr w:type="gramEnd"/>
            <w:r w:rsidRPr="00264D67">
              <w:rPr>
                <w:rFonts w:ascii="Courier New" w:hAnsi="Courier New" w:cs="Courier New"/>
                <w:b/>
                <w:bCs/>
                <w:sz w:val="24"/>
                <w:szCs w:val="24"/>
              </w:rPr>
              <w:t>int</w:t>
            </w:r>
            <w:r w:rsidRPr="00264D67">
              <w:rPr>
                <w:rFonts w:ascii="Courier New" w:hAnsi="Courier New" w:cs="Courier New"/>
                <w:sz w:val="24"/>
                <w:szCs w:val="24"/>
              </w:rPr>
              <w:t> </w:t>
            </w:r>
            <w:r>
              <w:rPr>
                <w:rFonts w:ascii="Courier New" w:hAnsi="Courier New" w:cs="Courier New"/>
                <w:sz w:val="24"/>
                <w:szCs w:val="24"/>
              </w:rPr>
              <w:t>integer</w:t>
            </w:r>
            <w:r w:rsidRPr="00264D67">
              <w:rPr>
                <w:rFonts w:ascii="Courier New" w:hAnsi="Courier New" w:cs="Courier New"/>
                <w:sz w:val="24"/>
                <w:szCs w:val="24"/>
              </w:rPr>
              <w:t>) {</w:t>
            </w:r>
          </w:p>
          <w:p w14:paraId="58FCB152" w14:textId="77777777" w:rsidR="00264D67" w:rsidRPr="00264D67" w:rsidRDefault="00264D67" w:rsidP="00264D67">
            <w:pPr>
              <w:rPr>
                <w:rFonts w:ascii="Courier New" w:hAnsi="Courier New" w:cs="Courier New"/>
                <w:sz w:val="24"/>
                <w:szCs w:val="24"/>
              </w:rPr>
            </w:pPr>
            <w:r w:rsidRPr="00264D67">
              <w:rPr>
                <w:rFonts w:ascii="Courier New" w:hAnsi="Courier New" w:cs="Courier New"/>
                <w:sz w:val="24"/>
                <w:szCs w:val="24"/>
              </w:rPr>
              <w:t>  </w:t>
            </w:r>
            <w:r w:rsidRPr="00264D67">
              <w:rPr>
                <w:rFonts w:ascii="Courier New" w:hAnsi="Courier New" w:cs="Courier New"/>
                <w:b/>
                <w:bCs/>
                <w:sz w:val="24"/>
                <w:szCs w:val="24"/>
              </w:rPr>
              <w:t>if</w:t>
            </w:r>
            <w:r w:rsidRPr="00264D67">
              <w:rPr>
                <w:rFonts w:ascii="Courier New" w:hAnsi="Courier New" w:cs="Courier New"/>
                <w:sz w:val="24"/>
                <w:szCs w:val="24"/>
              </w:rPr>
              <w:t> (</w:t>
            </w:r>
            <w:r>
              <w:rPr>
                <w:rFonts w:ascii="Courier New" w:hAnsi="Courier New" w:cs="Courier New"/>
                <w:sz w:val="24"/>
                <w:szCs w:val="24"/>
              </w:rPr>
              <w:t>integer</w:t>
            </w:r>
            <w:r w:rsidRPr="00264D67">
              <w:rPr>
                <w:rFonts w:ascii="Courier New" w:hAnsi="Courier New" w:cs="Courier New"/>
                <w:sz w:val="24"/>
                <w:szCs w:val="24"/>
              </w:rPr>
              <w:t xml:space="preserve"> &lt; 0) {</w:t>
            </w:r>
          </w:p>
          <w:p w14:paraId="712B7053" w14:textId="77777777" w:rsidR="00264D67" w:rsidRPr="00264D67" w:rsidRDefault="00264D67" w:rsidP="00264D67">
            <w:pPr>
              <w:rPr>
                <w:rFonts w:ascii="Courier New" w:hAnsi="Courier New" w:cs="Courier New"/>
                <w:sz w:val="24"/>
                <w:szCs w:val="24"/>
              </w:rPr>
            </w:pPr>
            <w:r w:rsidRPr="00264D67">
              <w:rPr>
                <w:rFonts w:ascii="Courier New" w:hAnsi="Courier New" w:cs="Courier New"/>
                <w:sz w:val="24"/>
                <w:szCs w:val="24"/>
              </w:rPr>
              <w:t>    </w:t>
            </w:r>
            <w:r w:rsidRPr="00264D67">
              <w:rPr>
                <w:rFonts w:ascii="Courier New" w:hAnsi="Courier New" w:cs="Courier New"/>
                <w:b/>
                <w:bCs/>
                <w:sz w:val="24"/>
                <w:szCs w:val="24"/>
              </w:rPr>
              <w:t>return</w:t>
            </w:r>
            <w:r>
              <w:rPr>
                <w:rFonts w:ascii="Courier New" w:hAnsi="Courier New" w:cs="Courier New"/>
                <w:sz w:val="24"/>
                <w:szCs w:val="24"/>
              </w:rPr>
              <w:t xml:space="preserve"> true</w:t>
            </w:r>
            <w:r w:rsidRPr="00264D67">
              <w:rPr>
                <w:rFonts w:ascii="Courier New" w:hAnsi="Courier New" w:cs="Courier New"/>
                <w:sz w:val="24"/>
                <w:szCs w:val="24"/>
              </w:rPr>
              <w:t>;</w:t>
            </w:r>
          </w:p>
          <w:p w14:paraId="2A8122AE" w14:textId="77777777" w:rsidR="00264D67" w:rsidRDefault="00264D67" w:rsidP="00264D67">
            <w:pPr>
              <w:rPr>
                <w:rFonts w:ascii="Courier New" w:hAnsi="Courier New" w:cs="Courier New"/>
                <w:sz w:val="24"/>
                <w:szCs w:val="24"/>
              </w:rPr>
            </w:pPr>
            <w:r w:rsidRPr="00264D67">
              <w:rPr>
                <w:rFonts w:ascii="Courier New" w:hAnsi="Courier New" w:cs="Courier New"/>
                <w:sz w:val="24"/>
                <w:szCs w:val="24"/>
              </w:rPr>
              <w:t>  }</w:t>
            </w:r>
          </w:p>
          <w:p w14:paraId="3DC57F72" w14:textId="5014D6D7" w:rsidR="00264D67" w:rsidRPr="00264D67" w:rsidRDefault="00264D67" w:rsidP="00264D67">
            <w:pPr>
              <w:rPr>
                <w:rFonts w:ascii="Courier New" w:hAnsi="Courier New" w:cs="Courier New"/>
                <w:sz w:val="24"/>
                <w:szCs w:val="24"/>
              </w:rPr>
            </w:pPr>
            <w:r>
              <w:rPr>
                <w:rFonts w:ascii="Courier New" w:hAnsi="Courier New" w:cs="Courier New"/>
                <w:sz w:val="24"/>
                <w:szCs w:val="24"/>
              </w:rPr>
              <w:t xml:space="preserve">  </w:t>
            </w:r>
            <w:r w:rsidRPr="00264D67">
              <w:rPr>
                <w:rFonts w:ascii="Courier New" w:hAnsi="Courier New" w:cs="Courier New"/>
                <w:b/>
                <w:bCs/>
                <w:sz w:val="24"/>
                <w:szCs w:val="24"/>
              </w:rPr>
              <w:t>return</w:t>
            </w:r>
            <w:r>
              <w:rPr>
                <w:rFonts w:ascii="Courier New" w:hAnsi="Courier New" w:cs="Courier New"/>
                <w:sz w:val="24"/>
                <w:szCs w:val="24"/>
              </w:rPr>
              <w:t xml:space="preserve"> false</w:t>
            </w:r>
            <w:r w:rsidRPr="00264D67">
              <w:rPr>
                <w:rFonts w:ascii="Courier New" w:hAnsi="Courier New" w:cs="Courier New"/>
                <w:sz w:val="24"/>
                <w:szCs w:val="24"/>
              </w:rPr>
              <w:t>;</w:t>
            </w:r>
          </w:p>
          <w:p w14:paraId="09D5B7CA" w14:textId="371C30DF" w:rsidR="00F72634" w:rsidRDefault="00264D67" w:rsidP="00264D67">
            <w:r w:rsidRPr="00264D67">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92D9591" w:rsidR="00381847" w:rsidRDefault="00E769D9">
            <w:pPr>
              <w:pBdr>
                <w:top w:val="nil"/>
                <w:left w:val="nil"/>
                <w:bottom w:val="nil"/>
                <w:right w:val="nil"/>
                <w:between w:val="nil"/>
              </w:pBdr>
            </w:pPr>
            <w:r>
              <w:rPr>
                <w:b/>
              </w:rPr>
              <w:t>Principles(s):</w:t>
            </w:r>
            <w:r w:rsidR="00A06919">
              <w:t xml:space="preserve"> This standard maps to principle 3 “Architect and Design for Security Policies” and principle 10, “Adopt a Secure Coding Standard” as failing to return a value from a code path that expects a return value, results in undefined behavior that can be exploited to corrupt data integrity.  Careful design ensures that a return value is provided for all code paths and is part of a secure coding standard.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D2FED07" w:rsidR="00381847" w:rsidRDefault="0007030D">
            <w:pPr>
              <w:jc w:val="center"/>
            </w:pPr>
            <w:r>
              <w:t>Medium (2)</w:t>
            </w:r>
          </w:p>
        </w:tc>
        <w:tc>
          <w:tcPr>
            <w:tcW w:w="1341" w:type="dxa"/>
            <w:shd w:val="clear" w:color="auto" w:fill="auto"/>
          </w:tcPr>
          <w:p w14:paraId="5BBCF7D7" w14:textId="39ED023F" w:rsidR="00381847" w:rsidRDefault="0007030D">
            <w:pPr>
              <w:jc w:val="center"/>
            </w:pPr>
            <w:r>
              <w:t>Probable (2)</w:t>
            </w:r>
          </w:p>
        </w:tc>
        <w:tc>
          <w:tcPr>
            <w:tcW w:w="4021" w:type="dxa"/>
            <w:shd w:val="clear" w:color="auto" w:fill="auto"/>
          </w:tcPr>
          <w:p w14:paraId="7B7CD542" w14:textId="38607E93" w:rsidR="00381847" w:rsidRDefault="0007030D">
            <w:pPr>
              <w:jc w:val="center"/>
            </w:pPr>
            <w:r>
              <w:t>Medium (2)</w:t>
            </w:r>
          </w:p>
        </w:tc>
        <w:tc>
          <w:tcPr>
            <w:tcW w:w="1807" w:type="dxa"/>
            <w:shd w:val="clear" w:color="auto" w:fill="auto"/>
          </w:tcPr>
          <w:p w14:paraId="7F0E433A" w14:textId="53C0BEDB" w:rsidR="00381847" w:rsidRDefault="0007030D">
            <w:pPr>
              <w:jc w:val="center"/>
            </w:pPr>
            <w:r>
              <w:t>Medium (8)</w:t>
            </w:r>
          </w:p>
        </w:tc>
        <w:tc>
          <w:tcPr>
            <w:tcW w:w="1805" w:type="dxa"/>
            <w:shd w:val="clear" w:color="auto" w:fill="auto"/>
          </w:tcPr>
          <w:p w14:paraId="61360AD2" w14:textId="6CE241A5" w:rsidR="00381847" w:rsidRDefault="00A17FB5">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EEA8A85" w:rsidR="00381847" w:rsidRDefault="0007030D">
            <w:pPr>
              <w:jc w:val="center"/>
            </w:pPr>
            <w:proofErr w:type="spellStart"/>
            <w:r>
              <w:t>CodeSonar</w:t>
            </w:r>
            <w:proofErr w:type="spellEnd"/>
          </w:p>
        </w:tc>
        <w:tc>
          <w:tcPr>
            <w:tcW w:w="1341" w:type="dxa"/>
            <w:shd w:val="clear" w:color="auto" w:fill="auto"/>
          </w:tcPr>
          <w:p w14:paraId="62B1460B" w14:textId="3C3C103B" w:rsidR="00381847" w:rsidRDefault="0007030D">
            <w:pPr>
              <w:jc w:val="center"/>
            </w:pPr>
            <w:r>
              <w:t>9.1p0</w:t>
            </w:r>
          </w:p>
        </w:tc>
        <w:tc>
          <w:tcPr>
            <w:tcW w:w="4021" w:type="dxa"/>
            <w:shd w:val="clear" w:color="auto" w:fill="auto"/>
          </w:tcPr>
          <w:p w14:paraId="1B21EE7C" w14:textId="77777777" w:rsidR="00381847" w:rsidRDefault="0007030D">
            <w:pPr>
              <w:jc w:val="center"/>
            </w:pPr>
            <w:r>
              <w:t>LANG.STRUCT.MRS</w:t>
            </w:r>
          </w:p>
          <w:p w14:paraId="45D8FD92" w14:textId="652B6401" w:rsidR="0007030D" w:rsidRDefault="0007030D">
            <w:pPr>
              <w:jc w:val="center"/>
            </w:pPr>
            <w:proofErr w:type="gramStart"/>
            <w:r>
              <w:t>LANG.STRUCT.NVNR</w:t>
            </w:r>
            <w:proofErr w:type="gramEnd"/>
          </w:p>
        </w:tc>
        <w:tc>
          <w:tcPr>
            <w:tcW w:w="3611" w:type="dxa"/>
            <w:shd w:val="clear" w:color="auto" w:fill="auto"/>
          </w:tcPr>
          <w:p w14:paraId="3C3BDEB9" w14:textId="15F0B4D5" w:rsidR="00381847" w:rsidRDefault="0007030D">
            <w:pPr>
              <w:jc w:val="center"/>
            </w:pPr>
            <w:r>
              <w:t xml:space="preserve">Checks for missing return statement. </w:t>
            </w:r>
          </w:p>
          <w:p w14:paraId="3084A142" w14:textId="296A1145" w:rsidR="0007030D" w:rsidRDefault="0007030D">
            <w:pPr>
              <w:jc w:val="center"/>
            </w:pPr>
            <w:r>
              <w:t xml:space="preserve">Checks for non-void no return. </w:t>
            </w:r>
          </w:p>
        </w:tc>
      </w:tr>
      <w:tr w:rsidR="00381847" w14:paraId="3EDB9E1C" w14:textId="77777777" w:rsidTr="00001F14">
        <w:trPr>
          <w:trHeight w:val="460"/>
        </w:trPr>
        <w:tc>
          <w:tcPr>
            <w:tcW w:w="1807" w:type="dxa"/>
            <w:shd w:val="clear" w:color="auto" w:fill="auto"/>
          </w:tcPr>
          <w:p w14:paraId="7134DB5C" w14:textId="5EEF4270" w:rsidR="00381847" w:rsidRDefault="0007030D">
            <w:pPr>
              <w:jc w:val="center"/>
            </w:pPr>
            <w:proofErr w:type="spellStart"/>
            <w:r>
              <w:t>Klocwork</w:t>
            </w:r>
            <w:proofErr w:type="spellEnd"/>
          </w:p>
        </w:tc>
        <w:tc>
          <w:tcPr>
            <w:tcW w:w="1341" w:type="dxa"/>
            <w:shd w:val="clear" w:color="auto" w:fill="auto"/>
          </w:tcPr>
          <w:p w14:paraId="13D0400D" w14:textId="0E92DD64" w:rsidR="00381847" w:rsidRDefault="0007030D">
            <w:pPr>
              <w:jc w:val="center"/>
            </w:pPr>
            <w:r>
              <w:t>2025.2</w:t>
            </w:r>
          </w:p>
        </w:tc>
        <w:tc>
          <w:tcPr>
            <w:tcW w:w="4021" w:type="dxa"/>
            <w:shd w:val="clear" w:color="auto" w:fill="auto"/>
          </w:tcPr>
          <w:p w14:paraId="1B47B7E7" w14:textId="77777777" w:rsidR="00381847" w:rsidRDefault="0007030D">
            <w:pPr>
              <w:jc w:val="center"/>
            </w:pPr>
            <w:r>
              <w:t>FUNCRET.GEN</w:t>
            </w:r>
          </w:p>
          <w:p w14:paraId="3735EE4B" w14:textId="75784C42" w:rsidR="0007030D" w:rsidRDefault="0007030D">
            <w:pPr>
              <w:jc w:val="center"/>
              <w:rPr>
                <w:u w:val="single"/>
              </w:rPr>
            </w:pPr>
            <w:r>
              <w:t>FUNCRET.IMPLICIT</w:t>
            </w:r>
          </w:p>
        </w:tc>
        <w:tc>
          <w:tcPr>
            <w:tcW w:w="3611" w:type="dxa"/>
            <w:shd w:val="clear" w:color="auto" w:fill="auto"/>
          </w:tcPr>
          <w:p w14:paraId="2B03763C" w14:textId="0B6B700D" w:rsidR="00381847" w:rsidRDefault="00D41FF7">
            <w:pPr>
              <w:jc w:val="center"/>
            </w:pPr>
            <w:r>
              <w:t xml:space="preserve">Checks that value returning functions return a value from all exit paths. </w:t>
            </w:r>
          </w:p>
        </w:tc>
      </w:tr>
      <w:tr w:rsidR="00381847" w14:paraId="7282C048" w14:textId="77777777" w:rsidTr="00001F14">
        <w:trPr>
          <w:trHeight w:val="460"/>
        </w:trPr>
        <w:tc>
          <w:tcPr>
            <w:tcW w:w="1807" w:type="dxa"/>
            <w:shd w:val="clear" w:color="auto" w:fill="auto"/>
          </w:tcPr>
          <w:p w14:paraId="0A4D6880" w14:textId="57D468F8" w:rsidR="00381847" w:rsidRDefault="00D41FF7">
            <w:pPr>
              <w:jc w:val="center"/>
            </w:pPr>
            <w:proofErr w:type="spellStart"/>
            <w:r>
              <w:t>Parasoft</w:t>
            </w:r>
            <w:proofErr w:type="spellEnd"/>
            <w:r>
              <w:t xml:space="preserve"> C/C++ test</w:t>
            </w:r>
          </w:p>
        </w:tc>
        <w:tc>
          <w:tcPr>
            <w:tcW w:w="1341" w:type="dxa"/>
            <w:shd w:val="clear" w:color="auto" w:fill="auto"/>
          </w:tcPr>
          <w:p w14:paraId="56AE9F2F" w14:textId="0AF6FC13" w:rsidR="00381847" w:rsidRDefault="00D41FF7">
            <w:pPr>
              <w:jc w:val="center"/>
            </w:pPr>
            <w:r>
              <w:t>2024.2</w:t>
            </w:r>
          </w:p>
        </w:tc>
        <w:tc>
          <w:tcPr>
            <w:tcW w:w="4021" w:type="dxa"/>
            <w:shd w:val="clear" w:color="auto" w:fill="auto"/>
          </w:tcPr>
          <w:p w14:paraId="041DC01E" w14:textId="70D40B96" w:rsidR="00381847" w:rsidRPr="00D41FF7" w:rsidRDefault="00D41FF7">
            <w:pPr>
              <w:jc w:val="center"/>
              <w:rPr>
                <w:color w:val="000000" w:themeColor="text1"/>
                <w:u w:val="single"/>
              </w:rPr>
            </w:pPr>
            <w:r w:rsidRPr="00D41FF7">
              <w:rPr>
                <w:color w:val="000000" w:themeColor="text1"/>
              </w:rPr>
              <w:t>CERT_CPP-MISC52-a</w:t>
            </w:r>
          </w:p>
        </w:tc>
        <w:tc>
          <w:tcPr>
            <w:tcW w:w="3611" w:type="dxa"/>
            <w:shd w:val="clear" w:color="auto" w:fill="auto"/>
          </w:tcPr>
          <w:p w14:paraId="046003E9" w14:textId="4AADF0D9" w:rsidR="00381847" w:rsidRPr="00D41FF7" w:rsidRDefault="00D41FF7" w:rsidP="00D41FF7">
            <w:pPr>
              <w:pStyle w:val="NormalWeb"/>
              <w:jc w:val="center"/>
              <w:rPr>
                <w:rFonts w:ascii="Segoe UI" w:hAnsi="Segoe UI" w:cs="Segoe UI"/>
                <w:color w:val="000000" w:themeColor="text1"/>
                <w:sz w:val="21"/>
                <w:szCs w:val="21"/>
              </w:rPr>
            </w:pPr>
            <w:r w:rsidRPr="00D41FF7">
              <w:rPr>
                <w:rFonts w:ascii="Segoe UI" w:hAnsi="Segoe UI" w:cs="Segoe UI"/>
                <w:color w:val="000000" w:themeColor="text1"/>
                <w:sz w:val="21"/>
                <w:szCs w:val="21"/>
              </w:rPr>
              <w:t xml:space="preserve">Ensures all exit paths from a function, except </w:t>
            </w:r>
            <w:proofErr w:type="gramStart"/>
            <w:r w:rsidRPr="00D41FF7">
              <w:rPr>
                <w:rFonts w:ascii="Segoe UI" w:hAnsi="Segoe UI" w:cs="Segoe UI"/>
                <w:color w:val="000000" w:themeColor="text1"/>
                <w:sz w:val="21"/>
                <w:szCs w:val="21"/>
              </w:rPr>
              <w:t>main(</w:t>
            </w:r>
            <w:proofErr w:type="gramEnd"/>
            <w:r w:rsidRPr="00D41FF7">
              <w:rPr>
                <w:rFonts w:ascii="Segoe UI" w:hAnsi="Segoe UI" w:cs="Segoe UI"/>
                <w:color w:val="000000" w:themeColor="text1"/>
                <w:sz w:val="21"/>
                <w:szCs w:val="21"/>
              </w:rPr>
              <w:t>), with non-void return type shall have an explicit return statement with an expression.</w:t>
            </w:r>
          </w:p>
        </w:tc>
      </w:tr>
      <w:tr w:rsidR="00381847" w14:paraId="7E43A7F6" w14:textId="77777777" w:rsidTr="00001F14">
        <w:trPr>
          <w:trHeight w:val="460"/>
        </w:trPr>
        <w:tc>
          <w:tcPr>
            <w:tcW w:w="1807" w:type="dxa"/>
            <w:shd w:val="clear" w:color="auto" w:fill="auto"/>
          </w:tcPr>
          <w:p w14:paraId="1D1784AB" w14:textId="21E4DED0" w:rsidR="00381847" w:rsidRDefault="00D41FF7">
            <w:pPr>
              <w:jc w:val="center"/>
            </w:pPr>
            <w:r>
              <w:t>Security Reviewer – Static Reviewer</w:t>
            </w:r>
          </w:p>
        </w:tc>
        <w:tc>
          <w:tcPr>
            <w:tcW w:w="1341" w:type="dxa"/>
            <w:shd w:val="clear" w:color="auto" w:fill="auto"/>
          </w:tcPr>
          <w:p w14:paraId="2A494700" w14:textId="04F7C103" w:rsidR="00381847" w:rsidRDefault="00D41FF7">
            <w:pPr>
              <w:jc w:val="center"/>
            </w:pPr>
            <w:r>
              <w:t>6.02</w:t>
            </w:r>
          </w:p>
        </w:tc>
        <w:tc>
          <w:tcPr>
            <w:tcW w:w="4021" w:type="dxa"/>
            <w:shd w:val="clear" w:color="auto" w:fill="auto"/>
          </w:tcPr>
          <w:p w14:paraId="0E696054" w14:textId="77777777" w:rsidR="00D41FF7" w:rsidRPr="00D41FF7" w:rsidRDefault="00D41FF7" w:rsidP="00D41FF7">
            <w:pPr>
              <w:jc w:val="center"/>
              <w:rPr>
                <w:color w:val="000000" w:themeColor="text1"/>
              </w:rPr>
            </w:pPr>
            <w:r w:rsidRPr="00D41FF7">
              <w:rPr>
                <w:color w:val="000000" w:themeColor="text1"/>
              </w:rPr>
              <w:t>RTOS_09</w:t>
            </w:r>
          </w:p>
          <w:p w14:paraId="7BA13F45" w14:textId="77777777" w:rsidR="00D41FF7" w:rsidRPr="00D41FF7" w:rsidRDefault="00D41FF7" w:rsidP="00D41FF7">
            <w:pPr>
              <w:jc w:val="center"/>
              <w:rPr>
                <w:color w:val="000000" w:themeColor="text1"/>
              </w:rPr>
            </w:pPr>
            <w:r w:rsidRPr="00D41FF7">
              <w:rPr>
                <w:color w:val="000000" w:themeColor="text1"/>
              </w:rPr>
              <w:t>RTOS_10</w:t>
            </w:r>
          </w:p>
          <w:p w14:paraId="74052237" w14:textId="77777777" w:rsidR="00D41FF7" w:rsidRPr="00D41FF7" w:rsidRDefault="00D41FF7" w:rsidP="00D41FF7">
            <w:pPr>
              <w:jc w:val="center"/>
              <w:rPr>
                <w:color w:val="000000" w:themeColor="text1"/>
              </w:rPr>
            </w:pPr>
            <w:r w:rsidRPr="00D41FF7">
              <w:rPr>
                <w:color w:val="000000" w:themeColor="text1"/>
              </w:rPr>
              <w:t>RTOS_11</w:t>
            </w:r>
          </w:p>
          <w:p w14:paraId="58358B4A" w14:textId="03FE8468" w:rsidR="00381847" w:rsidRPr="00D41FF7" w:rsidRDefault="00D41FF7" w:rsidP="00D41FF7">
            <w:pPr>
              <w:jc w:val="center"/>
              <w:rPr>
                <w:color w:val="000000" w:themeColor="text1"/>
                <w:u w:val="single"/>
              </w:rPr>
            </w:pPr>
            <w:r w:rsidRPr="00D41FF7">
              <w:rPr>
                <w:color w:val="000000" w:themeColor="text1"/>
              </w:rPr>
              <w:t>RTOS_12</w:t>
            </w:r>
          </w:p>
        </w:tc>
        <w:tc>
          <w:tcPr>
            <w:tcW w:w="3611" w:type="dxa"/>
            <w:shd w:val="clear" w:color="auto" w:fill="auto"/>
          </w:tcPr>
          <w:p w14:paraId="192D69E1" w14:textId="11529BC3" w:rsidR="00381847" w:rsidRPr="00D41FF7" w:rsidRDefault="00D41FF7">
            <w:pPr>
              <w:jc w:val="center"/>
              <w:rPr>
                <w:color w:val="000000" w:themeColor="text1"/>
              </w:rPr>
            </w:pPr>
            <w:r>
              <w:rPr>
                <w:color w:val="000000" w:themeColor="text1"/>
              </w:rPr>
              <w:t>Fully implemented – ensures t</w:t>
            </w:r>
            <w:r>
              <w:t>hat value returning functions return a value from all exit paths.</w:t>
            </w:r>
          </w:p>
        </w:tc>
      </w:tr>
    </w:tbl>
    <w:p w14:paraId="048F96A9" w14:textId="5100B9CB" w:rsidR="00381847" w:rsidRPr="00A06919" w:rsidRDefault="00A06919" w:rsidP="00A06919">
      <w:pPr>
        <w:jc w:val="center"/>
      </w:pPr>
      <w:r w:rsidRPr="00A06919">
        <w:t>Source for this standard: (Ballman, 2025</w:t>
      </w:r>
      <w:r>
        <w:t>b</w:t>
      </w:r>
      <w:r w:rsidRPr="00A06919">
        <w:t>)</w:t>
      </w:r>
      <w:r w:rsidR="00E769D9" w:rsidRPr="00A06919">
        <w:br w:type="page"/>
      </w:r>
    </w:p>
    <w:p w14:paraId="1393827A" w14:textId="77777777" w:rsidR="00381847" w:rsidRDefault="00E769D9" w:rsidP="0059536C">
      <w:pPr>
        <w:pStyle w:val="Heading3"/>
      </w:pPr>
      <w:bookmarkStart w:id="19" w:name="_Toc52464069"/>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52464070"/>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52464071"/>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52464072"/>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52464073"/>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06FDF296" w14:textId="77777777" w:rsidR="005250DC" w:rsidRDefault="005250DC">
      <w:pPr>
        <w:rPr>
          <w:b/>
          <w:color w:val="000000"/>
        </w:rPr>
      </w:pPr>
      <w:bookmarkStart w:id="24" w:name="_Toc52464074"/>
      <w:r>
        <w:br w:type="page"/>
      </w:r>
    </w:p>
    <w:p w14:paraId="23C92BA3" w14:textId="30F375E0" w:rsidR="00381847" w:rsidRDefault="00E769D9" w:rsidP="0059536C">
      <w:pPr>
        <w:pStyle w:val="Heading3"/>
      </w:pPr>
      <w:r>
        <w:lastRenderedPageBreak/>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B665104" w:rsidR="00381847" w:rsidRDefault="00381AEC">
      <w:pPr>
        <w:ind w:left="720"/>
      </w:pPr>
      <w:r>
        <w:t xml:space="preserve">The focus on security needs to occur in all stages of development as illustrated in the image above.  In the assess and plan stage developers need to analyze the threat landscape as well as the regulations that may apply to the project. When updates are needed to respond to new threats developers need to assess and plan carefully how they can correct software flaws and mitigate the threats.  In the design </w:t>
      </w:r>
      <w:r w:rsidR="005663CE">
        <w:t xml:space="preserve">and build </w:t>
      </w:r>
      <w:r>
        <w:t xml:space="preserve">phase developers need to </w:t>
      </w:r>
      <w:r w:rsidR="005663CE">
        <w:t xml:space="preserve">plan for </w:t>
      </w:r>
      <w:r>
        <w:t xml:space="preserve">security by </w:t>
      </w:r>
      <w:r w:rsidR="005663CE">
        <w:t xml:space="preserve">following best practices which include utilizing test-driven designs.  Designing and building for security includes building security into the system’s foundations by practicing modularization and abstraction with system components to easily accommodate a range of privileges or security authorization levels.  It also includes strict adherence to the secure coding standard adopted by Green Pace.  </w:t>
      </w:r>
    </w:p>
    <w:p w14:paraId="647570DF" w14:textId="77777777" w:rsidR="005663CE" w:rsidRDefault="005663CE">
      <w:pPr>
        <w:ind w:left="720"/>
      </w:pPr>
    </w:p>
    <w:p w14:paraId="016B6DA9" w14:textId="245F9921" w:rsidR="005663CE" w:rsidRDefault="005663CE">
      <w:pPr>
        <w:ind w:left="720"/>
      </w:pPr>
      <w:r>
        <w:t xml:space="preserve">In is vital to add automated testing including static analysis to the DevOps process to move to </w:t>
      </w:r>
      <w:proofErr w:type="spellStart"/>
      <w:r>
        <w:t>DevSecOps</w:t>
      </w:r>
      <w:proofErr w:type="spellEnd"/>
      <w:r>
        <w:t xml:space="preserve"> this can be done </w:t>
      </w:r>
      <w:r w:rsidR="00E65CE0">
        <w:t xml:space="preserve">by adding it </w:t>
      </w:r>
      <w:r>
        <w:t>in the verify and testing phase of software development.  Th</w:t>
      </w:r>
      <w:r w:rsidR="00E65CE0">
        <w:t xml:space="preserve">e verify and testing </w:t>
      </w:r>
      <w:r>
        <w:t xml:space="preserve">phase should also include unit testing, testing of the </w:t>
      </w:r>
      <w:proofErr w:type="gramStart"/>
      <w:r>
        <w:t xml:space="preserve">application as a whole, </w:t>
      </w:r>
      <w:r w:rsidR="00CF15A2">
        <w:t>and</w:t>
      </w:r>
      <w:proofErr w:type="gramEnd"/>
      <w:r w:rsidR="00CF15A2">
        <w:t xml:space="preserve"> having the system analyzed by security experts to uncover additional vulnerabilities prior to release.  As illustrated in the image above security remains a priority and is a major component of the post release phases.  In the transition and health check phase security settings are verified and penetration testing is completed.  During the monitor and detect phase the system’s many layers of defenses are monitored for abnormalities so that any intrusion is detected as quickly as possible.  In the event of a threat steps are taken during the respond phase to block the attack and roll back the system if needed to return to safe operations.  During maintain and stabilize the system is assessed against its established security baseline and steps are taken to return to baseline following an attack.  </w:t>
      </w:r>
    </w:p>
    <w:p w14:paraId="4AEE43E7" w14:textId="31AFC0BF" w:rsidR="00381847" w:rsidRDefault="000A495D" w:rsidP="000A495D">
      <w:r>
        <w:br w:type="page"/>
      </w:r>
    </w:p>
    <w:p w14:paraId="05A5EC24" w14:textId="77777777" w:rsidR="00381847" w:rsidRDefault="00E769D9" w:rsidP="0059536C">
      <w:pPr>
        <w:pStyle w:val="Heading3"/>
      </w:pPr>
      <w:bookmarkStart w:id="25" w:name="_Toc52464075"/>
      <w:r>
        <w:lastRenderedPageBreak/>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15"/>
        <w:gridCol w:w="1620"/>
        <w:gridCol w:w="1620"/>
        <w:gridCol w:w="1890"/>
        <w:gridCol w:w="2250"/>
        <w:gridCol w:w="1795"/>
      </w:tblGrid>
      <w:tr w:rsidR="00381847" w14:paraId="668FD8B2" w14:textId="77777777" w:rsidTr="000A495D">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1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620"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620"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90"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25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1795"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5250DC" w14:paraId="0ECFBA0D" w14:textId="77777777" w:rsidTr="00B876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3779210C" w14:textId="0DA49E79" w:rsidR="005250DC" w:rsidRDefault="005250DC" w:rsidP="005250DC">
            <w:r>
              <w:t>MEM-001-CPP</w:t>
            </w:r>
          </w:p>
        </w:tc>
        <w:tc>
          <w:tcPr>
            <w:tcW w:w="1620" w:type="dxa"/>
          </w:tcPr>
          <w:p w14:paraId="3CF590EB" w14:textId="7F603715" w:rsidR="005250DC" w:rsidRDefault="005250DC" w:rsidP="005250DC">
            <w:pPr>
              <w:cnfStyle w:val="000000100000" w:firstRow="0" w:lastRow="0" w:firstColumn="0" w:lastColumn="0" w:oddVBand="0" w:evenVBand="0" w:oddHBand="1" w:evenHBand="0" w:firstRowFirstColumn="0" w:firstRowLastColumn="0" w:lastRowFirstColumn="0" w:lastRowLastColumn="0"/>
            </w:pPr>
            <w:r>
              <w:t>High</w:t>
            </w:r>
          </w:p>
        </w:tc>
        <w:tc>
          <w:tcPr>
            <w:tcW w:w="1620" w:type="dxa"/>
          </w:tcPr>
          <w:p w14:paraId="33C54CC1" w14:textId="292E2A80" w:rsidR="005250DC" w:rsidRDefault="005250DC" w:rsidP="005250DC">
            <w:pPr>
              <w:cnfStyle w:val="000000100000" w:firstRow="0" w:lastRow="0" w:firstColumn="0" w:lastColumn="0" w:oddVBand="0" w:evenVBand="0" w:oddHBand="1" w:evenHBand="0" w:firstRowFirstColumn="0" w:firstRowLastColumn="0" w:lastRowFirstColumn="0" w:lastRowLastColumn="0"/>
            </w:pPr>
            <w:r>
              <w:t>Likely</w:t>
            </w:r>
          </w:p>
        </w:tc>
        <w:tc>
          <w:tcPr>
            <w:tcW w:w="1890" w:type="dxa"/>
          </w:tcPr>
          <w:p w14:paraId="331E6999" w14:textId="6B212C5E" w:rsidR="005250DC" w:rsidRDefault="005250DC" w:rsidP="005250DC">
            <w:pPr>
              <w:cnfStyle w:val="000000100000" w:firstRow="0" w:lastRow="0" w:firstColumn="0" w:lastColumn="0" w:oddVBand="0" w:evenVBand="0" w:oddHBand="1" w:evenHBand="0" w:firstRowFirstColumn="0" w:firstRowLastColumn="0" w:lastRowFirstColumn="0" w:lastRowLastColumn="0"/>
            </w:pPr>
            <w:r>
              <w:t>Low</w:t>
            </w:r>
          </w:p>
        </w:tc>
        <w:tc>
          <w:tcPr>
            <w:tcW w:w="2250" w:type="dxa"/>
            <w:shd w:val="clear" w:color="auto" w:fill="FF1919"/>
          </w:tcPr>
          <w:p w14:paraId="30C5D21F" w14:textId="72AFF101" w:rsidR="005250DC" w:rsidRDefault="005250DC" w:rsidP="005250DC">
            <w:pPr>
              <w:cnfStyle w:val="000000100000" w:firstRow="0" w:lastRow="0" w:firstColumn="0" w:lastColumn="0" w:oddVBand="0" w:evenVBand="0" w:oddHBand="1" w:evenHBand="0" w:firstRowFirstColumn="0" w:firstRowLastColumn="0" w:lastRowFirstColumn="0" w:lastRowLastColumn="0"/>
            </w:pPr>
            <w:r>
              <w:t>Highest</w:t>
            </w:r>
          </w:p>
        </w:tc>
        <w:tc>
          <w:tcPr>
            <w:tcW w:w="1795" w:type="dxa"/>
          </w:tcPr>
          <w:p w14:paraId="301ACA4D" w14:textId="62BDB211" w:rsidR="005250DC" w:rsidRDefault="005250DC" w:rsidP="005250DC">
            <w:pPr>
              <w:cnfStyle w:val="000000100000" w:firstRow="0" w:lastRow="0" w:firstColumn="0" w:lastColumn="0" w:oddVBand="0" w:evenVBand="0" w:oddHBand="1" w:evenHBand="0" w:firstRowFirstColumn="0" w:firstRowLastColumn="0" w:lastRowFirstColumn="0" w:lastRowLastColumn="0"/>
            </w:pPr>
            <w:r>
              <w:t>1</w:t>
            </w:r>
          </w:p>
        </w:tc>
      </w:tr>
      <w:tr w:rsidR="005250DC" w14:paraId="5E698A8A" w14:textId="77777777" w:rsidTr="00B87671">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5221428A" w14:textId="0851188F" w:rsidR="005250DC" w:rsidRDefault="005250DC" w:rsidP="005250DC">
            <w:r>
              <w:t>INT-001-CPP</w:t>
            </w:r>
          </w:p>
        </w:tc>
        <w:tc>
          <w:tcPr>
            <w:tcW w:w="1620" w:type="dxa"/>
          </w:tcPr>
          <w:p w14:paraId="61027C5A" w14:textId="51E3BCA2" w:rsidR="005250DC" w:rsidRDefault="005250DC" w:rsidP="005250DC">
            <w:pPr>
              <w:cnfStyle w:val="000000000000" w:firstRow="0" w:lastRow="0" w:firstColumn="0" w:lastColumn="0" w:oddVBand="0" w:evenVBand="0" w:oddHBand="0" w:evenHBand="0" w:firstRowFirstColumn="0" w:firstRowLastColumn="0" w:lastRowFirstColumn="0" w:lastRowLastColumn="0"/>
            </w:pPr>
            <w:r>
              <w:t>High</w:t>
            </w:r>
          </w:p>
        </w:tc>
        <w:tc>
          <w:tcPr>
            <w:tcW w:w="1620" w:type="dxa"/>
          </w:tcPr>
          <w:p w14:paraId="376968D4" w14:textId="00E9A6FE" w:rsidR="005250DC" w:rsidRDefault="005250DC" w:rsidP="005250DC">
            <w:pPr>
              <w:cnfStyle w:val="000000000000" w:firstRow="0" w:lastRow="0" w:firstColumn="0" w:lastColumn="0" w:oddVBand="0" w:evenVBand="0" w:oddHBand="0" w:evenHBand="0" w:firstRowFirstColumn="0" w:firstRowLastColumn="0" w:lastRowFirstColumn="0" w:lastRowLastColumn="0"/>
            </w:pPr>
            <w:r>
              <w:t>Likely</w:t>
            </w:r>
          </w:p>
        </w:tc>
        <w:tc>
          <w:tcPr>
            <w:tcW w:w="1890" w:type="dxa"/>
          </w:tcPr>
          <w:p w14:paraId="61E76894" w14:textId="670A383D" w:rsidR="005250DC" w:rsidRDefault="005250DC" w:rsidP="005250DC">
            <w:pPr>
              <w:cnfStyle w:val="000000000000" w:firstRow="0" w:lastRow="0" w:firstColumn="0" w:lastColumn="0" w:oddVBand="0" w:evenVBand="0" w:oddHBand="0" w:evenHBand="0" w:firstRowFirstColumn="0" w:firstRowLastColumn="0" w:lastRowFirstColumn="0" w:lastRowLastColumn="0"/>
            </w:pPr>
            <w:r>
              <w:t>Low</w:t>
            </w:r>
          </w:p>
        </w:tc>
        <w:tc>
          <w:tcPr>
            <w:tcW w:w="2250" w:type="dxa"/>
            <w:shd w:val="clear" w:color="auto" w:fill="FF1919"/>
          </w:tcPr>
          <w:p w14:paraId="05A3CE43" w14:textId="5D6B7A6D" w:rsidR="005250DC" w:rsidRDefault="005250DC" w:rsidP="005250DC">
            <w:pPr>
              <w:cnfStyle w:val="000000000000" w:firstRow="0" w:lastRow="0" w:firstColumn="0" w:lastColumn="0" w:oddVBand="0" w:evenVBand="0" w:oddHBand="0" w:evenHBand="0" w:firstRowFirstColumn="0" w:firstRowLastColumn="0" w:lastRowFirstColumn="0" w:lastRowLastColumn="0"/>
            </w:pPr>
            <w:r>
              <w:t>Highest</w:t>
            </w:r>
          </w:p>
        </w:tc>
        <w:tc>
          <w:tcPr>
            <w:tcW w:w="1795" w:type="dxa"/>
          </w:tcPr>
          <w:p w14:paraId="782C814E" w14:textId="0371087E" w:rsidR="005250DC" w:rsidRDefault="005250DC" w:rsidP="005250DC">
            <w:pPr>
              <w:cnfStyle w:val="000000000000" w:firstRow="0" w:lastRow="0" w:firstColumn="0" w:lastColumn="0" w:oddVBand="0" w:evenVBand="0" w:oddHBand="0" w:evenHBand="0" w:firstRowFirstColumn="0" w:firstRowLastColumn="0" w:lastRowFirstColumn="0" w:lastRowLastColumn="0"/>
            </w:pPr>
            <w:r>
              <w:t>1</w:t>
            </w:r>
          </w:p>
        </w:tc>
      </w:tr>
      <w:tr w:rsidR="005250DC" w14:paraId="4E346B29" w14:textId="77777777" w:rsidTr="00B876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11F4BE0E" w14:textId="63A9859B" w:rsidR="005250DC" w:rsidRDefault="005250DC" w:rsidP="005250DC">
            <w:r>
              <w:t>IDS-001-J</w:t>
            </w:r>
          </w:p>
        </w:tc>
        <w:tc>
          <w:tcPr>
            <w:tcW w:w="1620" w:type="dxa"/>
          </w:tcPr>
          <w:p w14:paraId="752BE477" w14:textId="7977758E" w:rsidR="005250DC" w:rsidRDefault="005250DC" w:rsidP="005250DC">
            <w:pPr>
              <w:cnfStyle w:val="000000100000" w:firstRow="0" w:lastRow="0" w:firstColumn="0" w:lastColumn="0" w:oddVBand="0" w:evenVBand="0" w:oddHBand="1" w:evenHBand="0" w:firstRowFirstColumn="0" w:firstRowLastColumn="0" w:lastRowFirstColumn="0" w:lastRowLastColumn="0"/>
            </w:pPr>
            <w:r>
              <w:t>High</w:t>
            </w:r>
          </w:p>
        </w:tc>
        <w:tc>
          <w:tcPr>
            <w:tcW w:w="1620" w:type="dxa"/>
          </w:tcPr>
          <w:p w14:paraId="2FE8B114" w14:textId="76E5B827" w:rsidR="005250DC" w:rsidRDefault="005250DC" w:rsidP="005250DC">
            <w:pPr>
              <w:cnfStyle w:val="000000100000" w:firstRow="0" w:lastRow="0" w:firstColumn="0" w:lastColumn="0" w:oddVBand="0" w:evenVBand="0" w:oddHBand="1" w:evenHBand="0" w:firstRowFirstColumn="0" w:firstRowLastColumn="0" w:lastRowFirstColumn="0" w:lastRowLastColumn="0"/>
            </w:pPr>
            <w:r>
              <w:t>Likely</w:t>
            </w:r>
          </w:p>
        </w:tc>
        <w:tc>
          <w:tcPr>
            <w:tcW w:w="1890" w:type="dxa"/>
          </w:tcPr>
          <w:p w14:paraId="0CDE0BE2" w14:textId="65D69BD7" w:rsidR="005250DC" w:rsidRDefault="005250DC" w:rsidP="005250DC">
            <w:pPr>
              <w:cnfStyle w:val="000000100000" w:firstRow="0" w:lastRow="0" w:firstColumn="0" w:lastColumn="0" w:oddVBand="0" w:evenVBand="0" w:oddHBand="1" w:evenHBand="0" w:firstRowFirstColumn="0" w:firstRowLastColumn="0" w:lastRowFirstColumn="0" w:lastRowLastColumn="0"/>
            </w:pPr>
            <w:r>
              <w:t>Low</w:t>
            </w:r>
          </w:p>
        </w:tc>
        <w:tc>
          <w:tcPr>
            <w:tcW w:w="2250" w:type="dxa"/>
            <w:shd w:val="clear" w:color="auto" w:fill="FFC6C6"/>
          </w:tcPr>
          <w:p w14:paraId="3D7A98BF" w14:textId="752561B1" w:rsidR="005250DC" w:rsidRDefault="005250DC" w:rsidP="005250DC">
            <w:pPr>
              <w:cnfStyle w:val="000000100000" w:firstRow="0" w:lastRow="0" w:firstColumn="0" w:lastColumn="0" w:oddVBand="0" w:evenVBand="0" w:oddHBand="1" w:evenHBand="0" w:firstRowFirstColumn="0" w:firstRowLastColumn="0" w:lastRowFirstColumn="0" w:lastRowLastColumn="0"/>
            </w:pPr>
            <w:r>
              <w:t>Very High</w:t>
            </w:r>
          </w:p>
        </w:tc>
        <w:tc>
          <w:tcPr>
            <w:tcW w:w="1795" w:type="dxa"/>
          </w:tcPr>
          <w:p w14:paraId="2342A158" w14:textId="3621B44B" w:rsidR="005250DC" w:rsidRDefault="005250DC" w:rsidP="005250DC">
            <w:pPr>
              <w:cnfStyle w:val="000000100000" w:firstRow="0" w:lastRow="0" w:firstColumn="0" w:lastColumn="0" w:oddVBand="0" w:evenVBand="0" w:oddHBand="1" w:evenHBand="0" w:firstRowFirstColumn="0" w:firstRowLastColumn="0" w:lastRowFirstColumn="0" w:lastRowLastColumn="0"/>
            </w:pPr>
            <w:r>
              <w:t>2</w:t>
            </w:r>
          </w:p>
        </w:tc>
      </w:tr>
      <w:tr w:rsidR="005250DC" w14:paraId="334DB08B" w14:textId="77777777" w:rsidTr="00B87671">
        <w:trPr>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4BFFD498" w14:textId="3416525B" w:rsidR="005250DC" w:rsidRDefault="005250DC" w:rsidP="005250DC">
            <w:r>
              <w:t>STD-001-CPP</w:t>
            </w:r>
          </w:p>
        </w:tc>
        <w:tc>
          <w:tcPr>
            <w:tcW w:w="1620" w:type="dxa"/>
          </w:tcPr>
          <w:p w14:paraId="308B96BF" w14:textId="6EA30A1B" w:rsidR="005250DC" w:rsidRDefault="005250DC" w:rsidP="005250DC">
            <w:pPr>
              <w:cnfStyle w:val="000000000000" w:firstRow="0" w:lastRow="0" w:firstColumn="0" w:lastColumn="0" w:oddVBand="0" w:evenVBand="0" w:oddHBand="0" w:evenHBand="0" w:firstRowFirstColumn="0" w:firstRowLastColumn="0" w:lastRowFirstColumn="0" w:lastRowLastColumn="0"/>
            </w:pPr>
            <w:r>
              <w:t>Very High</w:t>
            </w:r>
          </w:p>
        </w:tc>
        <w:tc>
          <w:tcPr>
            <w:tcW w:w="1620" w:type="dxa"/>
          </w:tcPr>
          <w:p w14:paraId="7622FAD2" w14:textId="28889091" w:rsidR="005250DC" w:rsidRDefault="005250DC" w:rsidP="005250DC">
            <w:pPr>
              <w:cnfStyle w:val="000000000000" w:firstRow="0" w:lastRow="0" w:firstColumn="0" w:lastColumn="0" w:oddVBand="0" w:evenVBand="0" w:oddHBand="0" w:evenHBand="0" w:firstRowFirstColumn="0" w:firstRowLastColumn="0" w:lastRowFirstColumn="0" w:lastRowLastColumn="0"/>
            </w:pPr>
            <w:r>
              <w:t>Likely</w:t>
            </w:r>
          </w:p>
        </w:tc>
        <w:tc>
          <w:tcPr>
            <w:tcW w:w="1890" w:type="dxa"/>
          </w:tcPr>
          <w:p w14:paraId="36FD3789" w14:textId="29B3A15B" w:rsidR="005250DC" w:rsidRDefault="005250DC" w:rsidP="005250DC">
            <w:pPr>
              <w:cnfStyle w:val="000000000000" w:firstRow="0" w:lastRow="0" w:firstColumn="0" w:lastColumn="0" w:oddVBand="0" w:evenVBand="0" w:oddHBand="0" w:evenHBand="0" w:firstRowFirstColumn="0" w:firstRowLastColumn="0" w:lastRowFirstColumn="0" w:lastRowLastColumn="0"/>
            </w:pPr>
            <w:r>
              <w:t>High</w:t>
            </w:r>
          </w:p>
        </w:tc>
        <w:tc>
          <w:tcPr>
            <w:tcW w:w="2250" w:type="dxa"/>
            <w:shd w:val="clear" w:color="auto" w:fill="FBD4B4" w:themeFill="accent6" w:themeFillTint="66"/>
          </w:tcPr>
          <w:p w14:paraId="2B485651" w14:textId="5CDD8112" w:rsidR="005250DC" w:rsidRDefault="005250DC" w:rsidP="005250DC">
            <w:pPr>
              <w:cnfStyle w:val="000000000000" w:firstRow="0" w:lastRow="0" w:firstColumn="0" w:lastColumn="0" w:oddVBand="0" w:evenVBand="0" w:oddHBand="0" w:evenHBand="0" w:firstRowFirstColumn="0" w:firstRowLastColumn="0" w:lastRowFirstColumn="0" w:lastRowLastColumn="0"/>
            </w:pPr>
            <w:r>
              <w:t>High</w:t>
            </w:r>
          </w:p>
        </w:tc>
        <w:tc>
          <w:tcPr>
            <w:tcW w:w="1795" w:type="dxa"/>
          </w:tcPr>
          <w:p w14:paraId="11242936" w14:textId="71B5E8A1" w:rsidR="005250DC" w:rsidRDefault="005250DC" w:rsidP="005250DC">
            <w:pPr>
              <w:cnfStyle w:val="000000000000" w:firstRow="0" w:lastRow="0" w:firstColumn="0" w:lastColumn="0" w:oddVBand="0" w:evenVBand="0" w:oddHBand="0" w:evenHBand="0" w:firstRowFirstColumn="0" w:firstRowLastColumn="0" w:lastRowFirstColumn="0" w:lastRowLastColumn="0"/>
            </w:pPr>
            <w:r>
              <w:t>3</w:t>
            </w:r>
          </w:p>
        </w:tc>
      </w:tr>
      <w:tr w:rsidR="005250DC" w14:paraId="066712BA" w14:textId="77777777" w:rsidTr="00B876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Pr>
          <w:p w14:paraId="7E761FCA" w14:textId="2AA2346C" w:rsidR="005250DC" w:rsidRDefault="005250DC" w:rsidP="005250DC">
            <w:r>
              <w:t>EXP-001-CPP</w:t>
            </w:r>
          </w:p>
        </w:tc>
        <w:tc>
          <w:tcPr>
            <w:tcW w:w="1620" w:type="dxa"/>
          </w:tcPr>
          <w:p w14:paraId="14AE8FB5" w14:textId="2BC1DD31" w:rsidR="005250DC" w:rsidRDefault="005250DC" w:rsidP="005250DC">
            <w:pPr>
              <w:cnfStyle w:val="000000100000" w:firstRow="0" w:lastRow="0" w:firstColumn="0" w:lastColumn="0" w:oddVBand="0" w:evenVBand="0" w:oddHBand="1" w:evenHBand="0" w:firstRowFirstColumn="0" w:firstRowLastColumn="0" w:lastRowFirstColumn="0" w:lastRowLastColumn="0"/>
            </w:pPr>
            <w:r>
              <w:t>High</w:t>
            </w:r>
          </w:p>
        </w:tc>
        <w:tc>
          <w:tcPr>
            <w:tcW w:w="1620" w:type="dxa"/>
          </w:tcPr>
          <w:p w14:paraId="07CBC808" w14:textId="474F5EFE" w:rsidR="005250DC" w:rsidRDefault="005250DC" w:rsidP="005250DC">
            <w:pPr>
              <w:cnfStyle w:val="000000100000" w:firstRow="0" w:lastRow="0" w:firstColumn="0" w:lastColumn="0" w:oddVBand="0" w:evenVBand="0" w:oddHBand="1" w:evenHBand="0" w:firstRowFirstColumn="0" w:firstRowLastColumn="0" w:lastRowFirstColumn="0" w:lastRowLastColumn="0"/>
            </w:pPr>
            <w:r>
              <w:t>Probable</w:t>
            </w:r>
          </w:p>
        </w:tc>
        <w:tc>
          <w:tcPr>
            <w:tcW w:w="1890" w:type="dxa"/>
          </w:tcPr>
          <w:p w14:paraId="2FC59401" w14:textId="4AFC06F9" w:rsidR="005250DC" w:rsidRDefault="005250DC" w:rsidP="005250DC">
            <w:pPr>
              <w:cnfStyle w:val="000000100000" w:firstRow="0" w:lastRow="0" w:firstColumn="0" w:lastColumn="0" w:oddVBand="0" w:evenVBand="0" w:oddHBand="1" w:evenHBand="0" w:firstRowFirstColumn="0" w:firstRowLastColumn="0" w:lastRowFirstColumn="0" w:lastRowLastColumn="0"/>
            </w:pPr>
            <w:r>
              <w:t>Medium</w:t>
            </w:r>
          </w:p>
        </w:tc>
        <w:tc>
          <w:tcPr>
            <w:tcW w:w="2250" w:type="dxa"/>
            <w:shd w:val="clear" w:color="auto" w:fill="FBD4B4" w:themeFill="accent6" w:themeFillTint="66"/>
          </w:tcPr>
          <w:p w14:paraId="49CBAD93" w14:textId="41A449FC" w:rsidR="005250DC" w:rsidRDefault="005250DC" w:rsidP="005250DC">
            <w:pPr>
              <w:cnfStyle w:val="000000100000" w:firstRow="0" w:lastRow="0" w:firstColumn="0" w:lastColumn="0" w:oddVBand="0" w:evenVBand="0" w:oddHBand="1" w:evenHBand="0" w:firstRowFirstColumn="0" w:firstRowLastColumn="0" w:lastRowFirstColumn="0" w:lastRowLastColumn="0"/>
            </w:pPr>
            <w:r>
              <w:t>High</w:t>
            </w:r>
          </w:p>
        </w:tc>
        <w:tc>
          <w:tcPr>
            <w:tcW w:w="1795" w:type="dxa"/>
          </w:tcPr>
          <w:p w14:paraId="25CEB79F" w14:textId="56B725FB" w:rsidR="005250DC" w:rsidRDefault="005250DC" w:rsidP="005250DC">
            <w:pPr>
              <w:cnfStyle w:val="000000100000" w:firstRow="0" w:lastRow="0" w:firstColumn="0" w:lastColumn="0" w:oddVBand="0" w:evenVBand="0" w:oddHBand="1" w:evenHBand="0" w:firstRowFirstColumn="0" w:firstRowLastColumn="0" w:lastRowFirstColumn="0" w:lastRowLastColumn="0"/>
            </w:pPr>
            <w:r>
              <w:t>3</w:t>
            </w:r>
          </w:p>
        </w:tc>
      </w:tr>
      <w:tr w:rsidR="005250DC" w14:paraId="2BDFFE5C" w14:textId="77777777" w:rsidTr="00B87671">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2FEA1D4C" w14:textId="247F7712" w:rsidR="005250DC" w:rsidRDefault="005250DC" w:rsidP="005250DC">
            <w:r>
              <w:t>STR-002-CPP</w:t>
            </w:r>
          </w:p>
        </w:tc>
        <w:tc>
          <w:tcPr>
            <w:tcW w:w="1620" w:type="dxa"/>
          </w:tcPr>
          <w:p w14:paraId="4372CC25" w14:textId="466534DB" w:rsidR="005250DC" w:rsidRDefault="005250DC" w:rsidP="005250DC">
            <w:pPr>
              <w:cnfStyle w:val="000000000000" w:firstRow="0" w:lastRow="0" w:firstColumn="0" w:lastColumn="0" w:oddVBand="0" w:evenVBand="0" w:oddHBand="0" w:evenHBand="0" w:firstRowFirstColumn="0" w:firstRowLastColumn="0" w:lastRowFirstColumn="0" w:lastRowLastColumn="0"/>
            </w:pPr>
            <w:r>
              <w:t>High</w:t>
            </w:r>
          </w:p>
        </w:tc>
        <w:tc>
          <w:tcPr>
            <w:tcW w:w="1620" w:type="dxa"/>
          </w:tcPr>
          <w:p w14:paraId="260E719F" w14:textId="0AD52EE5" w:rsidR="005250DC" w:rsidRDefault="005250DC" w:rsidP="005250DC">
            <w:pPr>
              <w:cnfStyle w:val="000000000000" w:firstRow="0" w:lastRow="0" w:firstColumn="0" w:lastColumn="0" w:oddVBand="0" w:evenVBand="0" w:oddHBand="0" w:evenHBand="0" w:firstRowFirstColumn="0" w:firstRowLastColumn="0" w:lastRowFirstColumn="0" w:lastRowLastColumn="0"/>
            </w:pPr>
            <w:r>
              <w:t>Probable</w:t>
            </w:r>
          </w:p>
        </w:tc>
        <w:tc>
          <w:tcPr>
            <w:tcW w:w="1890" w:type="dxa"/>
          </w:tcPr>
          <w:p w14:paraId="1329B3DC" w14:textId="2BE7E6C5" w:rsidR="005250DC" w:rsidRDefault="005250DC" w:rsidP="005250DC">
            <w:pPr>
              <w:cnfStyle w:val="000000000000" w:firstRow="0" w:lastRow="0" w:firstColumn="0" w:lastColumn="0" w:oddVBand="0" w:evenVBand="0" w:oddHBand="0" w:evenHBand="0" w:firstRowFirstColumn="0" w:firstRowLastColumn="0" w:lastRowFirstColumn="0" w:lastRowLastColumn="0"/>
            </w:pPr>
            <w:r>
              <w:t>High</w:t>
            </w:r>
          </w:p>
        </w:tc>
        <w:tc>
          <w:tcPr>
            <w:tcW w:w="2250" w:type="dxa"/>
            <w:shd w:val="clear" w:color="auto" w:fill="F0EFB1"/>
          </w:tcPr>
          <w:p w14:paraId="41E5C342" w14:textId="08604448" w:rsidR="005250DC" w:rsidRDefault="005250DC" w:rsidP="005250DC">
            <w:pPr>
              <w:cnfStyle w:val="000000000000" w:firstRow="0" w:lastRow="0" w:firstColumn="0" w:lastColumn="0" w:oddVBand="0" w:evenVBand="0" w:oddHBand="0" w:evenHBand="0" w:firstRowFirstColumn="0" w:firstRowLastColumn="0" w:lastRowFirstColumn="0" w:lastRowLastColumn="0"/>
            </w:pPr>
            <w:r>
              <w:t>Medium</w:t>
            </w:r>
          </w:p>
        </w:tc>
        <w:tc>
          <w:tcPr>
            <w:tcW w:w="1795" w:type="dxa"/>
          </w:tcPr>
          <w:p w14:paraId="268087A1" w14:textId="4F8F3656" w:rsidR="005250DC" w:rsidRDefault="005250DC" w:rsidP="005250DC">
            <w:pPr>
              <w:cnfStyle w:val="000000000000" w:firstRow="0" w:lastRow="0" w:firstColumn="0" w:lastColumn="0" w:oddVBand="0" w:evenVBand="0" w:oddHBand="0" w:evenHBand="0" w:firstRowFirstColumn="0" w:firstRowLastColumn="0" w:lastRowFirstColumn="0" w:lastRowLastColumn="0"/>
            </w:pPr>
            <w:r>
              <w:t>4</w:t>
            </w:r>
          </w:p>
        </w:tc>
      </w:tr>
      <w:tr w:rsidR="005250DC" w14:paraId="2F0514EA" w14:textId="77777777" w:rsidTr="00B876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467A999D" w14:textId="6AF04C8E" w:rsidR="005250DC" w:rsidRDefault="005250DC" w:rsidP="005250DC">
            <w:r>
              <w:t>MSC-002-CPP</w:t>
            </w:r>
          </w:p>
        </w:tc>
        <w:tc>
          <w:tcPr>
            <w:tcW w:w="1620" w:type="dxa"/>
            <w:shd w:val="clear" w:color="auto" w:fill="auto"/>
          </w:tcPr>
          <w:p w14:paraId="6864030F" w14:textId="1FB5C8F7" w:rsidR="005250DC" w:rsidRDefault="005250DC" w:rsidP="005250DC">
            <w:pPr>
              <w:cnfStyle w:val="000000100000" w:firstRow="0" w:lastRow="0" w:firstColumn="0" w:lastColumn="0" w:oddVBand="0" w:evenVBand="0" w:oddHBand="1" w:evenHBand="0" w:firstRowFirstColumn="0" w:firstRowLastColumn="0" w:lastRowFirstColumn="0" w:lastRowLastColumn="0"/>
            </w:pPr>
            <w:r>
              <w:t>Medium</w:t>
            </w:r>
          </w:p>
        </w:tc>
        <w:tc>
          <w:tcPr>
            <w:tcW w:w="1620" w:type="dxa"/>
            <w:shd w:val="clear" w:color="auto" w:fill="auto"/>
          </w:tcPr>
          <w:p w14:paraId="5FD64D49" w14:textId="1BEB7C6E" w:rsidR="005250DC" w:rsidRDefault="005250DC" w:rsidP="005250DC">
            <w:pPr>
              <w:cnfStyle w:val="000000100000" w:firstRow="0" w:lastRow="0" w:firstColumn="0" w:lastColumn="0" w:oddVBand="0" w:evenVBand="0" w:oddHBand="1" w:evenHBand="0" w:firstRowFirstColumn="0" w:firstRowLastColumn="0" w:lastRowFirstColumn="0" w:lastRowLastColumn="0"/>
            </w:pPr>
            <w:r>
              <w:t>Probable</w:t>
            </w:r>
          </w:p>
        </w:tc>
        <w:tc>
          <w:tcPr>
            <w:tcW w:w="1890" w:type="dxa"/>
            <w:shd w:val="clear" w:color="auto" w:fill="auto"/>
          </w:tcPr>
          <w:p w14:paraId="3B5FC682" w14:textId="3411537D" w:rsidR="005250DC" w:rsidRDefault="005250DC" w:rsidP="005250DC">
            <w:pPr>
              <w:cnfStyle w:val="000000100000" w:firstRow="0" w:lastRow="0" w:firstColumn="0" w:lastColumn="0" w:oddVBand="0" w:evenVBand="0" w:oddHBand="1" w:evenHBand="0" w:firstRowFirstColumn="0" w:firstRowLastColumn="0" w:lastRowFirstColumn="0" w:lastRowLastColumn="0"/>
            </w:pPr>
            <w:r>
              <w:t>Medium</w:t>
            </w:r>
          </w:p>
        </w:tc>
        <w:tc>
          <w:tcPr>
            <w:tcW w:w="2250" w:type="dxa"/>
            <w:shd w:val="clear" w:color="auto" w:fill="F0EFB1"/>
          </w:tcPr>
          <w:p w14:paraId="644F2CA9" w14:textId="17BCBFD9" w:rsidR="005250DC" w:rsidRDefault="005250DC" w:rsidP="005250DC">
            <w:pPr>
              <w:cnfStyle w:val="000000100000" w:firstRow="0" w:lastRow="0" w:firstColumn="0" w:lastColumn="0" w:oddVBand="0" w:evenVBand="0" w:oddHBand="1" w:evenHBand="0" w:firstRowFirstColumn="0" w:firstRowLastColumn="0" w:lastRowFirstColumn="0" w:lastRowLastColumn="0"/>
            </w:pPr>
            <w:r>
              <w:t>Medium</w:t>
            </w:r>
          </w:p>
        </w:tc>
        <w:tc>
          <w:tcPr>
            <w:tcW w:w="1795" w:type="dxa"/>
            <w:shd w:val="clear" w:color="auto" w:fill="auto"/>
          </w:tcPr>
          <w:p w14:paraId="4C713B84" w14:textId="3F18AEB7" w:rsidR="005250DC" w:rsidRDefault="005250DC" w:rsidP="005250DC">
            <w:pPr>
              <w:cnfStyle w:val="000000100000" w:firstRow="0" w:lastRow="0" w:firstColumn="0" w:lastColumn="0" w:oddVBand="0" w:evenVBand="0" w:oddHBand="1" w:evenHBand="0" w:firstRowFirstColumn="0" w:firstRowLastColumn="0" w:lastRowFirstColumn="0" w:lastRowLastColumn="0"/>
            </w:pPr>
            <w:r>
              <w:t>4</w:t>
            </w:r>
          </w:p>
        </w:tc>
      </w:tr>
      <w:tr w:rsidR="005250DC" w14:paraId="4E676554" w14:textId="77777777" w:rsidTr="00B87671">
        <w:trPr>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7100264D" w14:textId="1467C6E7" w:rsidR="005250DC" w:rsidRDefault="005250DC" w:rsidP="005250DC">
            <w:r>
              <w:t>ERR-001-CPP</w:t>
            </w:r>
          </w:p>
        </w:tc>
        <w:tc>
          <w:tcPr>
            <w:tcW w:w="1620" w:type="dxa"/>
          </w:tcPr>
          <w:p w14:paraId="2DCA5B40" w14:textId="5CB3261B" w:rsidR="005250DC" w:rsidRDefault="005250DC" w:rsidP="005250DC">
            <w:pPr>
              <w:cnfStyle w:val="000000000000" w:firstRow="0" w:lastRow="0" w:firstColumn="0" w:lastColumn="0" w:oddVBand="0" w:evenVBand="0" w:oddHBand="0" w:evenHBand="0" w:firstRowFirstColumn="0" w:firstRowLastColumn="0" w:lastRowFirstColumn="0" w:lastRowLastColumn="0"/>
            </w:pPr>
            <w:r>
              <w:t>Low</w:t>
            </w:r>
          </w:p>
        </w:tc>
        <w:tc>
          <w:tcPr>
            <w:tcW w:w="1620" w:type="dxa"/>
          </w:tcPr>
          <w:p w14:paraId="471B62B8" w14:textId="5956A975" w:rsidR="005250DC" w:rsidRDefault="005250DC" w:rsidP="005250DC">
            <w:pPr>
              <w:cnfStyle w:val="000000000000" w:firstRow="0" w:lastRow="0" w:firstColumn="0" w:lastColumn="0" w:oddVBand="0" w:evenVBand="0" w:oddHBand="0" w:evenHBand="0" w:firstRowFirstColumn="0" w:firstRowLastColumn="0" w:lastRowFirstColumn="0" w:lastRowLastColumn="0"/>
            </w:pPr>
            <w:r>
              <w:t>Probable</w:t>
            </w:r>
          </w:p>
        </w:tc>
        <w:tc>
          <w:tcPr>
            <w:tcW w:w="1890" w:type="dxa"/>
          </w:tcPr>
          <w:p w14:paraId="00A6F6BA" w14:textId="2F0F062D" w:rsidR="005250DC" w:rsidRDefault="005250DC" w:rsidP="005250DC">
            <w:pPr>
              <w:cnfStyle w:val="000000000000" w:firstRow="0" w:lastRow="0" w:firstColumn="0" w:lastColumn="0" w:oddVBand="0" w:evenVBand="0" w:oddHBand="0" w:evenHBand="0" w:firstRowFirstColumn="0" w:firstRowLastColumn="0" w:lastRowFirstColumn="0" w:lastRowLastColumn="0"/>
            </w:pPr>
            <w:r>
              <w:t>Low</w:t>
            </w:r>
          </w:p>
        </w:tc>
        <w:tc>
          <w:tcPr>
            <w:tcW w:w="2250" w:type="dxa"/>
            <w:shd w:val="clear" w:color="auto" w:fill="F0EFB1"/>
          </w:tcPr>
          <w:p w14:paraId="2053F4CB" w14:textId="5BC88A75" w:rsidR="005250DC" w:rsidRDefault="005250DC" w:rsidP="005250DC">
            <w:pPr>
              <w:cnfStyle w:val="000000000000" w:firstRow="0" w:lastRow="0" w:firstColumn="0" w:lastColumn="0" w:oddVBand="0" w:evenVBand="0" w:oddHBand="0" w:evenHBand="0" w:firstRowFirstColumn="0" w:firstRowLastColumn="0" w:lastRowFirstColumn="0" w:lastRowLastColumn="0"/>
            </w:pPr>
            <w:r>
              <w:t>Medium</w:t>
            </w:r>
          </w:p>
        </w:tc>
        <w:tc>
          <w:tcPr>
            <w:tcW w:w="1795" w:type="dxa"/>
          </w:tcPr>
          <w:p w14:paraId="4FE2E491" w14:textId="0C4AF28A" w:rsidR="005250DC" w:rsidRDefault="005250DC" w:rsidP="005250DC">
            <w:pPr>
              <w:cnfStyle w:val="000000000000" w:firstRow="0" w:lastRow="0" w:firstColumn="0" w:lastColumn="0" w:oddVBand="0" w:evenVBand="0" w:oddHBand="0" w:evenHBand="0" w:firstRowFirstColumn="0" w:firstRowLastColumn="0" w:lastRowFirstColumn="0" w:lastRowLastColumn="0"/>
            </w:pPr>
            <w:r>
              <w:t>4</w:t>
            </w:r>
          </w:p>
        </w:tc>
      </w:tr>
      <w:tr w:rsidR="005250DC" w14:paraId="2909CEA7" w14:textId="77777777" w:rsidTr="00B876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6FA73728" w14:textId="7688162F" w:rsidR="005250DC" w:rsidRDefault="005250DC" w:rsidP="005250DC">
            <w:r>
              <w:t>FIO-001-CPP</w:t>
            </w:r>
          </w:p>
        </w:tc>
        <w:tc>
          <w:tcPr>
            <w:tcW w:w="1620" w:type="dxa"/>
          </w:tcPr>
          <w:p w14:paraId="7CFBEC18" w14:textId="5AD1604D" w:rsidR="005250DC" w:rsidRDefault="005250DC" w:rsidP="005250DC">
            <w:pPr>
              <w:cnfStyle w:val="000000100000" w:firstRow="0" w:lastRow="0" w:firstColumn="0" w:lastColumn="0" w:oddVBand="0" w:evenVBand="0" w:oddHBand="1" w:evenHBand="0" w:firstRowFirstColumn="0" w:firstRowLastColumn="0" w:lastRowFirstColumn="0" w:lastRowLastColumn="0"/>
            </w:pPr>
            <w:r>
              <w:t>Medium</w:t>
            </w:r>
          </w:p>
        </w:tc>
        <w:tc>
          <w:tcPr>
            <w:tcW w:w="1620" w:type="dxa"/>
          </w:tcPr>
          <w:p w14:paraId="679D4A94" w14:textId="1714D0AC" w:rsidR="005250DC" w:rsidRDefault="005250DC" w:rsidP="005250DC">
            <w:pPr>
              <w:cnfStyle w:val="000000100000" w:firstRow="0" w:lastRow="0" w:firstColumn="0" w:lastColumn="0" w:oddVBand="0" w:evenVBand="0" w:oddHBand="1" w:evenHBand="0" w:firstRowFirstColumn="0" w:firstRowLastColumn="0" w:lastRowFirstColumn="0" w:lastRowLastColumn="0"/>
            </w:pPr>
            <w:r>
              <w:t>Unlikely</w:t>
            </w:r>
          </w:p>
        </w:tc>
        <w:tc>
          <w:tcPr>
            <w:tcW w:w="1890" w:type="dxa"/>
          </w:tcPr>
          <w:p w14:paraId="18430555" w14:textId="5D9B366C" w:rsidR="005250DC" w:rsidRDefault="005250DC" w:rsidP="005250DC">
            <w:pPr>
              <w:cnfStyle w:val="000000100000" w:firstRow="0" w:lastRow="0" w:firstColumn="0" w:lastColumn="0" w:oddVBand="0" w:evenVBand="0" w:oddHBand="1" w:evenHBand="0" w:firstRowFirstColumn="0" w:firstRowLastColumn="0" w:lastRowFirstColumn="0" w:lastRowLastColumn="0"/>
            </w:pPr>
            <w:r>
              <w:t>High</w:t>
            </w:r>
          </w:p>
        </w:tc>
        <w:tc>
          <w:tcPr>
            <w:tcW w:w="2250" w:type="dxa"/>
            <w:shd w:val="clear" w:color="auto" w:fill="D6E3BC" w:themeFill="accent3" w:themeFillTint="66"/>
          </w:tcPr>
          <w:p w14:paraId="5E304121" w14:textId="25E95BD7" w:rsidR="005250DC" w:rsidRDefault="005250DC" w:rsidP="005250DC">
            <w:pPr>
              <w:cnfStyle w:val="000000100000" w:firstRow="0" w:lastRow="0" w:firstColumn="0" w:lastColumn="0" w:oddVBand="0" w:evenVBand="0" w:oddHBand="1" w:evenHBand="0" w:firstRowFirstColumn="0" w:firstRowLastColumn="0" w:lastRowFirstColumn="0" w:lastRowLastColumn="0"/>
            </w:pPr>
            <w:r>
              <w:t>Low</w:t>
            </w:r>
          </w:p>
        </w:tc>
        <w:tc>
          <w:tcPr>
            <w:tcW w:w="1795" w:type="dxa"/>
          </w:tcPr>
          <w:p w14:paraId="7C3F721D" w14:textId="1A41AF53" w:rsidR="005250DC" w:rsidRDefault="005250DC" w:rsidP="005250DC">
            <w:pPr>
              <w:cnfStyle w:val="000000100000" w:firstRow="0" w:lastRow="0" w:firstColumn="0" w:lastColumn="0" w:oddVBand="0" w:evenVBand="0" w:oddHBand="1" w:evenHBand="0" w:firstRowFirstColumn="0" w:firstRowLastColumn="0" w:lastRowFirstColumn="0" w:lastRowLastColumn="0"/>
            </w:pPr>
            <w:r>
              <w:t>5</w:t>
            </w:r>
          </w:p>
        </w:tc>
      </w:tr>
      <w:tr w:rsidR="005250DC" w14:paraId="007D0FBC" w14:textId="77777777" w:rsidTr="00B87671">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849A9EA" w14:textId="02449B05" w:rsidR="005250DC" w:rsidRDefault="005250DC" w:rsidP="005250DC">
            <w:r>
              <w:t>MSC-001-J</w:t>
            </w:r>
          </w:p>
        </w:tc>
        <w:tc>
          <w:tcPr>
            <w:tcW w:w="1620" w:type="dxa"/>
          </w:tcPr>
          <w:p w14:paraId="3D0880A0" w14:textId="1CFBB81B" w:rsidR="005250DC" w:rsidRDefault="005250DC" w:rsidP="005250DC">
            <w:pPr>
              <w:cnfStyle w:val="000000000000" w:firstRow="0" w:lastRow="0" w:firstColumn="0" w:lastColumn="0" w:oddVBand="0" w:evenVBand="0" w:oddHBand="0" w:evenHBand="0" w:firstRowFirstColumn="0" w:firstRowLastColumn="0" w:lastRowFirstColumn="0" w:lastRowLastColumn="0"/>
            </w:pPr>
            <w:r>
              <w:t>Low</w:t>
            </w:r>
          </w:p>
        </w:tc>
        <w:tc>
          <w:tcPr>
            <w:tcW w:w="1620" w:type="dxa"/>
          </w:tcPr>
          <w:p w14:paraId="0A3B5577" w14:textId="7FD29A81" w:rsidR="005250DC" w:rsidRDefault="005250DC" w:rsidP="005250DC">
            <w:pPr>
              <w:cnfStyle w:val="000000000000" w:firstRow="0" w:lastRow="0" w:firstColumn="0" w:lastColumn="0" w:oddVBand="0" w:evenVBand="0" w:oddHBand="0" w:evenHBand="0" w:firstRowFirstColumn="0" w:firstRowLastColumn="0" w:lastRowFirstColumn="0" w:lastRowLastColumn="0"/>
            </w:pPr>
            <w:r>
              <w:t>Probable</w:t>
            </w:r>
          </w:p>
        </w:tc>
        <w:tc>
          <w:tcPr>
            <w:tcW w:w="1890" w:type="dxa"/>
          </w:tcPr>
          <w:p w14:paraId="214A79D1" w14:textId="4D7E4EA2" w:rsidR="005250DC" w:rsidRDefault="005250DC" w:rsidP="005250DC">
            <w:pPr>
              <w:cnfStyle w:val="000000000000" w:firstRow="0" w:lastRow="0" w:firstColumn="0" w:lastColumn="0" w:oddVBand="0" w:evenVBand="0" w:oddHBand="0" w:evenHBand="0" w:firstRowFirstColumn="0" w:firstRowLastColumn="0" w:lastRowFirstColumn="0" w:lastRowLastColumn="0"/>
            </w:pPr>
            <w:r>
              <w:t>Medium</w:t>
            </w:r>
          </w:p>
        </w:tc>
        <w:tc>
          <w:tcPr>
            <w:tcW w:w="2250" w:type="dxa"/>
            <w:shd w:val="clear" w:color="auto" w:fill="D6E3BC" w:themeFill="accent3" w:themeFillTint="66"/>
          </w:tcPr>
          <w:p w14:paraId="41301A9F" w14:textId="019B7BCA" w:rsidR="005250DC" w:rsidRDefault="005250DC" w:rsidP="005250DC">
            <w:pPr>
              <w:cnfStyle w:val="000000000000" w:firstRow="0" w:lastRow="0" w:firstColumn="0" w:lastColumn="0" w:oddVBand="0" w:evenVBand="0" w:oddHBand="0" w:evenHBand="0" w:firstRowFirstColumn="0" w:firstRowLastColumn="0" w:lastRowFirstColumn="0" w:lastRowLastColumn="0"/>
            </w:pPr>
            <w:r>
              <w:t>Low</w:t>
            </w:r>
          </w:p>
        </w:tc>
        <w:tc>
          <w:tcPr>
            <w:tcW w:w="1795" w:type="dxa"/>
          </w:tcPr>
          <w:p w14:paraId="6D7A1B7A" w14:textId="44E8AD2E" w:rsidR="005250DC" w:rsidRDefault="005250DC" w:rsidP="005250DC">
            <w:pPr>
              <w:cnfStyle w:val="000000000000" w:firstRow="0" w:lastRow="0" w:firstColumn="0" w:lastColumn="0" w:oddVBand="0" w:evenVBand="0" w:oddHBand="0" w:evenHBand="0" w:firstRowFirstColumn="0" w:firstRowLastColumn="0" w:lastRowFirstColumn="0" w:lastRowLastColumn="0"/>
            </w:pPr>
            <w:r>
              <w:t>5</w:t>
            </w:r>
          </w:p>
        </w:tc>
      </w:tr>
    </w:tbl>
    <w:p w14:paraId="065B3FB5" w14:textId="77777777" w:rsidR="00381847" w:rsidRDefault="00381847"/>
    <w:p w14:paraId="75A7A4D8" w14:textId="77777777" w:rsidR="00381847" w:rsidRDefault="00E769D9" w:rsidP="0059536C">
      <w:pPr>
        <w:pStyle w:val="Heading3"/>
      </w:pPr>
      <w:bookmarkStart w:id="26" w:name="_Toc52464076"/>
      <w:r>
        <w:t>Create Policies for Encryption and Triple A</w:t>
      </w:r>
      <w:bookmarkEnd w:id="26"/>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0BE3D497" w:rsidR="00381847" w:rsidRDefault="00B87671">
            <w:r>
              <w:t xml:space="preserve">Data is considered at rest when it is being stored (for example on a database) and not actively being utilized.  Encryption at rest is a policy that states data at rest needs to be encrypted.  This policy adds an additional layer of data in the event a malicious attacker gains access to the stored data.  </w:t>
            </w:r>
            <w:r w:rsidR="00234E80">
              <w:t xml:space="preserve">Adherence to encryption at rest requires the attacker would either need access to the encryption key or would have to spend a large amount of time using brute force to decrypt the data.  This layer of protection makes it harder for attackers to steal sensitive information. </w:t>
            </w:r>
            <w:r w:rsidR="00152CA4">
              <w:t xml:space="preserve"> Green Pace will utilize AES-256 to encrypt all data at rest and the security team will be responsible for creating and managing encryption keys.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9C3A35C" w:rsidR="00381847" w:rsidRDefault="00234E80">
            <w:r>
              <w:t>Data is considered in flight when it is in transit, either moving through the system, for example the account balance being pulled from the database to be displayed on the application, or moving outside of the system for example being sent to a partner application.  Data in flight is vulnerable to interception or modification while in transit.  Encryption in flight is a policy that states data in transit will be encrypted making it less vulnerable to attack.  It includes utilizing protocols like transport layer security (TLS)</w:t>
            </w:r>
            <w:r w:rsidR="00152CA4">
              <w:t>, virtual private networks (VPNs</w:t>
            </w:r>
            <w:proofErr w:type="gramStart"/>
            <w:r w:rsidR="00152CA4">
              <w:t>)</w:t>
            </w:r>
            <w:proofErr w:type="gramEnd"/>
            <w:r w:rsidR="00152CA4">
              <w:t xml:space="preserve"> and</w:t>
            </w:r>
            <w:r>
              <w:t xml:space="preserve"> SSH file transport protocol (SFTP)</w:t>
            </w:r>
            <w:r w:rsidR="00152CA4">
              <w:t xml:space="preserve">.  Green Pace will utilize encryption in flight for all data in transit. </w:t>
            </w:r>
            <w:r>
              <w:t xml:space="preserve"> </w:t>
            </w:r>
            <w:r w:rsidR="00152CA4">
              <w:t>The security team will be responsible for creating and managing keys.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453E6FB" w:rsidR="00381847" w:rsidRDefault="00152CA4">
            <w:r>
              <w:t xml:space="preserve">Data is considered in use when it is actively being utilized by the system.  </w:t>
            </w:r>
            <w:r w:rsidR="00C50936">
              <w:t xml:space="preserve">Encryption in use is a policy that states data in use will be encrypted to add an additional layer of security.  Protecting </w:t>
            </w:r>
            <w:r w:rsidR="00C50936">
              <w:lastRenderedPageBreak/>
              <w:t xml:space="preserve">data in use </w:t>
            </w:r>
            <w:r w:rsidR="00843CB6">
              <w:t xml:space="preserve">involves use of tools such as homomorphic encryption or secure multi-party computation to perform calculation on encrypted data bypassing the need to decrypt it. Encryption in use will be used by Green Pace for all sensitive data like passwords or account numbers.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5351B5A" w:rsidR="00381847" w:rsidRDefault="00843CB6">
            <w:r>
              <w:t>Authentication is the security process that attempts to ensure the user is who they claim to be.  Green Pace will use multifactor authentication for all users who are attempting to access the system.  The first factor for authentication will be either be logging in with matching username and password or matching biometrics (fingerprint, facial recognition) if enabled on the device.  The second factor for authentication will be a one-time use code that will be sent via text message to the user on their registered number.  The passwords will be required to be more than 14 characters with</w:t>
            </w:r>
            <w:r w:rsidR="002A7FAF">
              <w:t xml:space="preserve"> at least</w:t>
            </w:r>
            <w:r>
              <w:t xml:space="preserve"> 1 uppercase, 1 lowercase, </w:t>
            </w:r>
            <w:r w:rsidR="002A7FAF">
              <w:t xml:space="preserve">1 symbol and 1 number.  One time use codes will be 6 digits long and only good for 5 minutes after the code has been requested.  If the credentials fail to match the user can attempt again.  If the user fails to match more than 3 times the user will receive a notification via email and/or text message and the account will be locked until the user completes a secure account unlock process.  Once authenticated the username can be logged to track all actions initiated by the user.  </w:t>
            </w:r>
            <w:r>
              <w:t xml:space="preserve"> </w:t>
            </w:r>
            <w:r w:rsidR="002A7FAF">
              <w:t xml:space="preserve">User login credentials will always be protected by adherence to the encryption policies.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61DB062" w:rsidR="00381847" w:rsidRDefault="002A7FAF">
            <w:r>
              <w:t>Authorization is the process of determining what activities and resources an authenticated user is allowed to utilize.  At Green Pace the users will be authorized for the minimum privileges necessary to accomplish each users’ tasks.  If elevated permissions are needed temporarily the request will be approved by administration and the security team prior to being granted.  The special permission will only remain in effect as long as required before being dropped to the user’s normal authorization level.</w:t>
            </w:r>
            <w:r w:rsidR="00EF3C51">
              <w:t xml:space="preserve">  Green Pace will have a default deny mentality that will block a user from functionality unless explicitly granted by the user’s authorization level.  Adherence to this policy minimizes the damage a bad actor can cause if they gain access to the system via stolen credentials.  The addition of new users and changes to users’ level of access will be logged and monitored for excessive changes that may indicate the system has been infiltrated by bad actors.  Suspected compromised accounts will have permissions removed until safety has been ensured by the security team.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A55F108" w:rsidR="00381847" w:rsidRDefault="00EF3C51">
            <w:r>
              <w:t xml:space="preserve">Accounting refers to logging and tracking the services and resources each user has accessed or attempted to access.  Logs will be monitored for unusual activity.  Particularly logs will include user login attempts, addition of new users, changes to users’ level of access, which files are accessed by the user, and </w:t>
            </w:r>
            <w:r w:rsidR="00E2056B">
              <w:t xml:space="preserve">any </w:t>
            </w:r>
            <w:r>
              <w:t>changes</w:t>
            </w:r>
            <w:r w:rsidR="00E2056B">
              <w:t xml:space="preserve"> made</w:t>
            </w:r>
            <w:r>
              <w:t xml:space="preserve"> to the database.  The logs will be included the time of request, if the request was successful and the duration of the activity of session. </w:t>
            </w:r>
            <w:r w:rsidR="00334387">
              <w:t xml:space="preserve"> Successful accounting is essential to a secure system, in the event of an attack this allows the security team to analyze how the breech occurred, what the attackers gained access to, how to stop the attacker, and how to mitigate future risk via the method used by the attacker.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lastRenderedPageBreak/>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52464077"/>
      <w:r>
        <w:t>Map the Principles</w:t>
      </w:r>
      <w:bookmarkEnd w:id="27"/>
      <w:r>
        <w:rPr>
          <w:i/>
        </w:rPr>
        <w:t xml:space="preserve"> </w:t>
      </w:r>
    </w:p>
    <w:p w14:paraId="0E4AA3D0" w14:textId="77777777" w:rsidR="00381847" w:rsidRDefault="00E769D9">
      <w:pPr>
        <w:ind w:left="720"/>
      </w:pPr>
      <w:r>
        <w:t xml:space="preserve">Map the principles to each of the standards, and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47C3C124" w14:textId="77777777" w:rsidR="00E113FC" w:rsidRDefault="00E113FC">
      <w:pPr>
        <w:ind w:left="720"/>
      </w:pPr>
    </w:p>
    <w:p w14:paraId="013D0EAE" w14:textId="1D780FE6" w:rsidR="00E113FC" w:rsidRDefault="00E113FC">
      <w:pPr>
        <w:ind w:left="720"/>
        <w:rPr>
          <w:b/>
        </w:rPr>
      </w:pPr>
      <w:r>
        <w:t xml:space="preserve">***Principle mapping is included in the space provided in the coding standards on pages 3-25.  </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4E13C168" w14:textId="56489B81" w:rsidR="00381847" w:rsidRDefault="00E769D9" w:rsidP="00E113FC">
      <w:pPr>
        <w:pStyle w:val="ListBullet"/>
      </w:pPr>
      <w:r>
        <w:t>Anti-malware logs</w:t>
      </w:r>
      <w:r>
        <w:br w:type="page"/>
      </w: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8" w:name="_Toc52464078"/>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52464079"/>
      <w:r>
        <w:t>Enforcement</w:t>
      </w:r>
      <w:bookmarkEnd w:id="29"/>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52464080"/>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52464081"/>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52464082"/>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52464083"/>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934D590" w:rsidR="00381847" w:rsidRDefault="004A2FB5">
            <w:r>
              <w:t>1.1</w:t>
            </w:r>
          </w:p>
        </w:tc>
        <w:tc>
          <w:tcPr>
            <w:tcW w:w="1530" w:type="dxa"/>
          </w:tcPr>
          <w:p w14:paraId="1DC436A6" w14:textId="31702063" w:rsidR="00381847" w:rsidRDefault="004A2FB5">
            <w:pPr>
              <w:cnfStyle w:val="000000000000" w:firstRow="0" w:lastRow="0" w:firstColumn="0" w:lastColumn="0" w:oddVBand="0" w:evenVBand="0" w:oddHBand="0" w:evenHBand="0" w:firstRowFirstColumn="0" w:firstRowLastColumn="0" w:lastRowFirstColumn="0" w:lastRowLastColumn="0"/>
            </w:pPr>
            <w:r>
              <w:t>07/20/2025</w:t>
            </w:r>
          </w:p>
        </w:tc>
        <w:tc>
          <w:tcPr>
            <w:tcW w:w="3510" w:type="dxa"/>
          </w:tcPr>
          <w:p w14:paraId="0B713D2C" w14:textId="51B02FA3" w:rsidR="00381847" w:rsidRDefault="004A2FB5">
            <w:pPr>
              <w:cnfStyle w:val="000000000000" w:firstRow="0" w:lastRow="0" w:firstColumn="0" w:lastColumn="0" w:oddVBand="0" w:evenVBand="0" w:oddHBand="0" w:evenHBand="0" w:firstRowFirstColumn="0" w:firstRowLastColumn="0" w:lastRowFirstColumn="0" w:lastRowLastColumn="0"/>
            </w:pPr>
            <w:r>
              <w:t>Completed 10 principles and started to add coding standards</w:t>
            </w:r>
          </w:p>
        </w:tc>
        <w:tc>
          <w:tcPr>
            <w:tcW w:w="1923" w:type="dxa"/>
          </w:tcPr>
          <w:p w14:paraId="124483AC" w14:textId="3A3F1298" w:rsidR="00381847" w:rsidRDefault="004A2FB5">
            <w:pPr>
              <w:cnfStyle w:val="000000000000" w:firstRow="0" w:lastRow="0" w:firstColumn="0" w:lastColumn="0" w:oddVBand="0" w:evenVBand="0" w:oddHBand="0" w:evenHBand="0" w:firstRowFirstColumn="0" w:firstRowLastColumn="0" w:lastRowFirstColumn="0" w:lastRowLastColumn="0"/>
            </w:pPr>
            <w:r>
              <w:t>Connie Knupp</w:t>
            </w:r>
          </w:p>
        </w:tc>
        <w:tc>
          <w:tcPr>
            <w:tcW w:w="2077" w:type="dxa"/>
          </w:tcPr>
          <w:p w14:paraId="697C2A49" w14:textId="20B9136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4A2FB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B349A2C" w:rsidR="00381847" w:rsidRDefault="004A2FB5">
            <w:r>
              <w:t>1.2</w:t>
            </w:r>
          </w:p>
        </w:tc>
        <w:tc>
          <w:tcPr>
            <w:tcW w:w="1530" w:type="dxa"/>
          </w:tcPr>
          <w:p w14:paraId="305DA4F1" w14:textId="778B719C" w:rsidR="00381847" w:rsidRDefault="004A2FB5">
            <w:pPr>
              <w:cnfStyle w:val="000000100000" w:firstRow="0" w:lastRow="0" w:firstColumn="0" w:lastColumn="0" w:oddVBand="0" w:evenVBand="0" w:oddHBand="1" w:evenHBand="0" w:firstRowFirstColumn="0" w:firstRowLastColumn="0" w:lastRowFirstColumn="0" w:lastRowLastColumn="0"/>
            </w:pPr>
            <w:r>
              <w:t>08/</w:t>
            </w:r>
            <w:r w:rsidR="002E3844">
              <w:t>10</w:t>
            </w:r>
            <w:r>
              <w:t>/2025</w:t>
            </w:r>
          </w:p>
        </w:tc>
        <w:tc>
          <w:tcPr>
            <w:tcW w:w="3510" w:type="dxa"/>
          </w:tcPr>
          <w:p w14:paraId="138D7C42" w14:textId="27DCA40A" w:rsidR="00381847" w:rsidRDefault="004A2FB5">
            <w:pPr>
              <w:cnfStyle w:val="000000100000" w:firstRow="0" w:lastRow="0" w:firstColumn="0" w:lastColumn="0" w:oddVBand="0" w:evenVBand="0" w:oddHBand="1" w:evenHBand="0" w:firstRowFirstColumn="0" w:firstRowLastColumn="0" w:lastRowFirstColumn="0" w:lastRowLastColumn="0"/>
            </w:pPr>
            <w:r>
              <w:t xml:space="preserve">Completed missing items in security policy. </w:t>
            </w:r>
          </w:p>
        </w:tc>
        <w:tc>
          <w:tcPr>
            <w:tcW w:w="1923" w:type="dxa"/>
          </w:tcPr>
          <w:p w14:paraId="35E4A720" w14:textId="2AFC67F8" w:rsidR="00381847" w:rsidRDefault="004A2FB5">
            <w:pPr>
              <w:cnfStyle w:val="000000100000" w:firstRow="0" w:lastRow="0" w:firstColumn="0" w:lastColumn="0" w:oddVBand="0" w:evenVBand="0" w:oddHBand="1" w:evenHBand="0" w:firstRowFirstColumn="0" w:firstRowLastColumn="0" w:lastRowFirstColumn="0" w:lastRowLastColumn="0"/>
            </w:pPr>
            <w:r>
              <w:t>Connie Knupp</w:t>
            </w:r>
          </w:p>
        </w:tc>
        <w:tc>
          <w:tcPr>
            <w:tcW w:w="2077" w:type="dxa"/>
          </w:tcPr>
          <w:p w14:paraId="1FEC447A" w14:textId="772958FC"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4" w:name="_Toc52464084"/>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52464085"/>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3F31DF1C" w14:textId="20B2C1DE" w:rsidR="0016725E" w:rsidRPr="006B67CE" w:rsidRDefault="0016725E" w:rsidP="0016725E">
      <w:pPr>
        <w:pStyle w:val="Heading2"/>
        <w:rPr>
          <w:sz w:val="24"/>
          <w:szCs w:val="24"/>
        </w:rPr>
      </w:pPr>
      <w:r w:rsidRPr="006B67CE">
        <w:rPr>
          <w:sz w:val="24"/>
          <w:szCs w:val="24"/>
        </w:rPr>
        <w:t>Risk Assessment Values</w:t>
      </w:r>
    </w:p>
    <w:p w14:paraId="0DFCF587" w14:textId="77777777" w:rsidR="0016725E" w:rsidRPr="0016725E" w:rsidRDefault="0016725E" w:rsidP="0016725E"/>
    <w:p w14:paraId="32532630" w14:textId="64ADBCCD" w:rsidR="0016725E" w:rsidRDefault="0016725E" w:rsidP="0016725E">
      <w:r w:rsidRPr="0016725E">
        <w:rPr>
          <w:b/>
          <w:bCs/>
        </w:rPr>
        <w:t>Severity</w:t>
      </w:r>
      <w:r>
        <w:t xml:space="preserve"> – how serious the consequences are if the rule is not followed.  </w:t>
      </w:r>
    </w:p>
    <w:p w14:paraId="08993489" w14:textId="77777777" w:rsidR="0016725E" w:rsidRDefault="0016725E" w:rsidP="0016725E"/>
    <w:tbl>
      <w:tblPr>
        <w:tblStyle w:val="TableGrid"/>
        <w:tblW w:w="0" w:type="auto"/>
        <w:tblLook w:val="04A0" w:firstRow="1" w:lastRow="0" w:firstColumn="1" w:lastColumn="0" w:noHBand="0" w:noVBand="1"/>
      </w:tblPr>
      <w:tblGrid>
        <w:gridCol w:w="1885"/>
        <w:gridCol w:w="1080"/>
        <w:gridCol w:w="6300"/>
      </w:tblGrid>
      <w:tr w:rsidR="0016725E" w14:paraId="5935A176" w14:textId="77777777" w:rsidTr="0016725E">
        <w:tc>
          <w:tcPr>
            <w:tcW w:w="1885" w:type="dxa"/>
          </w:tcPr>
          <w:p w14:paraId="37749E03" w14:textId="3D038E48" w:rsidR="0016725E" w:rsidRPr="0016725E" w:rsidRDefault="00533993" w:rsidP="0016725E">
            <w:pPr>
              <w:rPr>
                <w:b/>
                <w:bCs/>
              </w:rPr>
            </w:pPr>
            <w:r>
              <w:rPr>
                <w:b/>
                <w:bCs/>
              </w:rPr>
              <w:t>Determination</w:t>
            </w:r>
          </w:p>
        </w:tc>
        <w:tc>
          <w:tcPr>
            <w:tcW w:w="1080" w:type="dxa"/>
          </w:tcPr>
          <w:p w14:paraId="0FDEB9FA" w14:textId="50046A22" w:rsidR="0016725E" w:rsidRPr="0016725E" w:rsidRDefault="0016725E" w:rsidP="0016725E">
            <w:pPr>
              <w:rPr>
                <w:b/>
                <w:bCs/>
              </w:rPr>
            </w:pPr>
            <w:r w:rsidRPr="0016725E">
              <w:rPr>
                <w:b/>
                <w:bCs/>
              </w:rPr>
              <w:t>Value</w:t>
            </w:r>
          </w:p>
        </w:tc>
        <w:tc>
          <w:tcPr>
            <w:tcW w:w="6300" w:type="dxa"/>
          </w:tcPr>
          <w:p w14:paraId="6E9159F9" w14:textId="77B24B62" w:rsidR="0016725E" w:rsidRPr="0016725E" w:rsidRDefault="0016725E" w:rsidP="0016725E">
            <w:pPr>
              <w:rPr>
                <w:b/>
                <w:bCs/>
              </w:rPr>
            </w:pPr>
            <w:r w:rsidRPr="0016725E">
              <w:rPr>
                <w:b/>
                <w:bCs/>
              </w:rPr>
              <w:t>Example Consequences</w:t>
            </w:r>
          </w:p>
        </w:tc>
      </w:tr>
      <w:tr w:rsidR="0016725E" w14:paraId="7C8A7FF3" w14:textId="77777777" w:rsidTr="0016725E">
        <w:tc>
          <w:tcPr>
            <w:tcW w:w="1885" w:type="dxa"/>
          </w:tcPr>
          <w:p w14:paraId="79801D61" w14:textId="7F3C7B8A" w:rsidR="0016725E" w:rsidRPr="0016725E" w:rsidRDefault="0016725E" w:rsidP="0016725E">
            <w:pPr>
              <w:rPr>
                <w:b/>
                <w:bCs/>
              </w:rPr>
            </w:pPr>
            <w:r w:rsidRPr="0016725E">
              <w:rPr>
                <w:b/>
                <w:bCs/>
              </w:rPr>
              <w:t>Low</w:t>
            </w:r>
          </w:p>
        </w:tc>
        <w:tc>
          <w:tcPr>
            <w:tcW w:w="1080" w:type="dxa"/>
          </w:tcPr>
          <w:p w14:paraId="42F4198F" w14:textId="49BF717D" w:rsidR="0016725E" w:rsidRDefault="0016725E" w:rsidP="0016725E">
            <w:pPr>
              <w:jc w:val="center"/>
            </w:pPr>
            <w:r>
              <w:t>1</w:t>
            </w:r>
          </w:p>
        </w:tc>
        <w:tc>
          <w:tcPr>
            <w:tcW w:w="6300" w:type="dxa"/>
          </w:tcPr>
          <w:p w14:paraId="29855E97" w14:textId="54C302B2" w:rsidR="0016725E" w:rsidRDefault="0016725E" w:rsidP="0016725E">
            <w:r>
              <w:t>Denial of service attacks, abnormal program termination</w:t>
            </w:r>
          </w:p>
        </w:tc>
      </w:tr>
      <w:tr w:rsidR="0016725E" w14:paraId="511FE3A8" w14:textId="77777777" w:rsidTr="0016725E">
        <w:tc>
          <w:tcPr>
            <w:tcW w:w="1885" w:type="dxa"/>
          </w:tcPr>
          <w:p w14:paraId="685B76D9" w14:textId="28133FD0" w:rsidR="0016725E" w:rsidRPr="0016725E" w:rsidRDefault="0016725E" w:rsidP="0016725E">
            <w:pPr>
              <w:rPr>
                <w:b/>
                <w:bCs/>
              </w:rPr>
            </w:pPr>
            <w:r w:rsidRPr="0016725E">
              <w:rPr>
                <w:b/>
                <w:bCs/>
              </w:rPr>
              <w:t>Medium</w:t>
            </w:r>
          </w:p>
        </w:tc>
        <w:tc>
          <w:tcPr>
            <w:tcW w:w="1080" w:type="dxa"/>
          </w:tcPr>
          <w:p w14:paraId="17EB607D" w14:textId="50719702" w:rsidR="0016725E" w:rsidRDefault="0016725E" w:rsidP="0016725E">
            <w:pPr>
              <w:jc w:val="center"/>
            </w:pPr>
            <w:r>
              <w:t>2</w:t>
            </w:r>
          </w:p>
        </w:tc>
        <w:tc>
          <w:tcPr>
            <w:tcW w:w="6300" w:type="dxa"/>
          </w:tcPr>
          <w:p w14:paraId="3BE16657" w14:textId="4832303A" w:rsidR="0016725E" w:rsidRDefault="0016725E" w:rsidP="0016725E">
            <w:r>
              <w:t>Data integrity violation, unintentional information disclosure</w:t>
            </w:r>
          </w:p>
        </w:tc>
      </w:tr>
      <w:tr w:rsidR="0016725E" w14:paraId="09327EE0" w14:textId="77777777" w:rsidTr="0016725E">
        <w:tc>
          <w:tcPr>
            <w:tcW w:w="1885" w:type="dxa"/>
          </w:tcPr>
          <w:p w14:paraId="4F6D8BE2" w14:textId="1C5994DE" w:rsidR="0016725E" w:rsidRPr="0016725E" w:rsidRDefault="0016725E" w:rsidP="0016725E">
            <w:pPr>
              <w:rPr>
                <w:b/>
                <w:bCs/>
              </w:rPr>
            </w:pPr>
            <w:r w:rsidRPr="0016725E">
              <w:rPr>
                <w:b/>
                <w:bCs/>
              </w:rPr>
              <w:t>High</w:t>
            </w:r>
          </w:p>
        </w:tc>
        <w:tc>
          <w:tcPr>
            <w:tcW w:w="1080" w:type="dxa"/>
          </w:tcPr>
          <w:p w14:paraId="389C2D80" w14:textId="30BB1652" w:rsidR="0016725E" w:rsidRDefault="0016725E" w:rsidP="0016725E">
            <w:pPr>
              <w:jc w:val="center"/>
            </w:pPr>
            <w:r>
              <w:t>3</w:t>
            </w:r>
          </w:p>
        </w:tc>
        <w:tc>
          <w:tcPr>
            <w:tcW w:w="6300" w:type="dxa"/>
            <w:vMerge w:val="restart"/>
          </w:tcPr>
          <w:p w14:paraId="5A8A5D84" w14:textId="2BB593D8" w:rsidR="0016725E" w:rsidRDefault="0016725E" w:rsidP="0016725E">
            <w:r>
              <w:t>Run arbitrary code</w:t>
            </w:r>
          </w:p>
        </w:tc>
      </w:tr>
      <w:tr w:rsidR="0016725E" w14:paraId="5FA4B143" w14:textId="77777777" w:rsidTr="0016725E">
        <w:tc>
          <w:tcPr>
            <w:tcW w:w="1885" w:type="dxa"/>
          </w:tcPr>
          <w:p w14:paraId="735683B6" w14:textId="0171700F" w:rsidR="0016725E" w:rsidRPr="0016725E" w:rsidRDefault="0016725E" w:rsidP="0016725E">
            <w:pPr>
              <w:rPr>
                <w:b/>
                <w:bCs/>
              </w:rPr>
            </w:pPr>
            <w:r>
              <w:rPr>
                <w:b/>
                <w:bCs/>
              </w:rPr>
              <w:t>Very High</w:t>
            </w:r>
          </w:p>
        </w:tc>
        <w:tc>
          <w:tcPr>
            <w:tcW w:w="1080" w:type="dxa"/>
          </w:tcPr>
          <w:p w14:paraId="5907CAD0" w14:textId="14542587" w:rsidR="0016725E" w:rsidRDefault="0016725E" w:rsidP="0016725E">
            <w:pPr>
              <w:jc w:val="center"/>
            </w:pPr>
            <w:r>
              <w:t>4</w:t>
            </w:r>
          </w:p>
        </w:tc>
        <w:tc>
          <w:tcPr>
            <w:tcW w:w="6300" w:type="dxa"/>
            <w:vMerge/>
          </w:tcPr>
          <w:p w14:paraId="1AFC6468" w14:textId="77777777" w:rsidR="0016725E" w:rsidRDefault="0016725E" w:rsidP="0016725E"/>
        </w:tc>
      </w:tr>
    </w:tbl>
    <w:p w14:paraId="5F05A8B7" w14:textId="77777777" w:rsidR="0016725E" w:rsidRPr="0016725E" w:rsidRDefault="0016725E" w:rsidP="0016725E"/>
    <w:p w14:paraId="78481D94" w14:textId="77777777" w:rsidR="0016725E" w:rsidRDefault="0016725E">
      <w:r w:rsidRPr="00533993">
        <w:rPr>
          <w:b/>
          <w:bCs/>
        </w:rPr>
        <w:t>Likelihood</w:t>
      </w:r>
      <w:r>
        <w:t xml:space="preserve"> – how probable an exploitation results from the flaw if rule is violated. </w:t>
      </w:r>
    </w:p>
    <w:p w14:paraId="7D4820F3" w14:textId="77777777" w:rsidR="0016725E" w:rsidRDefault="0016725E"/>
    <w:tbl>
      <w:tblPr>
        <w:tblStyle w:val="TableGrid"/>
        <w:tblW w:w="0" w:type="auto"/>
        <w:tblLook w:val="04A0" w:firstRow="1" w:lastRow="0" w:firstColumn="1" w:lastColumn="0" w:noHBand="0" w:noVBand="1"/>
      </w:tblPr>
      <w:tblGrid>
        <w:gridCol w:w="1705"/>
        <w:gridCol w:w="990"/>
      </w:tblGrid>
      <w:tr w:rsidR="0016725E" w14:paraId="3FEDA7C5" w14:textId="77777777" w:rsidTr="0016725E">
        <w:tc>
          <w:tcPr>
            <w:tcW w:w="1705" w:type="dxa"/>
          </w:tcPr>
          <w:p w14:paraId="1686BBEA" w14:textId="0794B11B" w:rsidR="0016725E" w:rsidRPr="0016725E" w:rsidRDefault="0016725E">
            <w:pPr>
              <w:rPr>
                <w:b/>
                <w:bCs/>
              </w:rPr>
            </w:pPr>
            <w:r w:rsidRPr="0016725E">
              <w:rPr>
                <w:b/>
                <w:bCs/>
              </w:rPr>
              <w:t>De</w:t>
            </w:r>
            <w:r w:rsidR="00533993">
              <w:rPr>
                <w:b/>
                <w:bCs/>
              </w:rPr>
              <w:t>termination</w:t>
            </w:r>
          </w:p>
        </w:tc>
        <w:tc>
          <w:tcPr>
            <w:tcW w:w="990" w:type="dxa"/>
          </w:tcPr>
          <w:p w14:paraId="49E3B6EE" w14:textId="214C1403" w:rsidR="0016725E" w:rsidRPr="0016725E" w:rsidRDefault="0016725E">
            <w:pPr>
              <w:rPr>
                <w:b/>
                <w:bCs/>
              </w:rPr>
            </w:pPr>
            <w:r w:rsidRPr="0016725E">
              <w:rPr>
                <w:b/>
                <w:bCs/>
              </w:rPr>
              <w:t>Value</w:t>
            </w:r>
          </w:p>
        </w:tc>
      </w:tr>
      <w:tr w:rsidR="0016725E" w14:paraId="0ED76DE9" w14:textId="77777777" w:rsidTr="0016725E">
        <w:tc>
          <w:tcPr>
            <w:tcW w:w="1705" w:type="dxa"/>
          </w:tcPr>
          <w:p w14:paraId="1B4A0C35" w14:textId="35233C86" w:rsidR="0016725E" w:rsidRPr="0016725E" w:rsidRDefault="0016725E">
            <w:pPr>
              <w:rPr>
                <w:b/>
                <w:bCs/>
              </w:rPr>
            </w:pPr>
            <w:r w:rsidRPr="0016725E">
              <w:rPr>
                <w:b/>
                <w:bCs/>
              </w:rPr>
              <w:t>Unlikely</w:t>
            </w:r>
          </w:p>
        </w:tc>
        <w:tc>
          <w:tcPr>
            <w:tcW w:w="990" w:type="dxa"/>
          </w:tcPr>
          <w:p w14:paraId="02C3065A" w14:textId="18E90F98" w:rsidR="0016725E" w:rsidRDefault="0016725E" w:rsidP="0016725E">
            <w:pPr>
              <w:jc w:val="center"/>
            </w:pPr>
            <w:r>
              <w:t>1</w:t>
            </w:r>
          </w:p>
        </w:tc>
      </w:tr>
      <w:tr w:rsidR="0016725E" w14:paraId="4844B57D" w14:textId="77777777" w:rsidTr="0016725E">
        <w:tc>
          <w:tcPr>
            <w:tcW w:w="1705" w:type="dxa"/>
          </w:tcPr>
          <w:p w14:paraId="79A0347F" w14:textId="4FEB98D4" w:rsidR="0016725E" w:rsidRPr="0016725E" w:rsidRDefault="0016725E">
            <w:pPr>
              <w:rPr>
                <w:b/>
                <w:bCs/>
              </w:rPr>
            </w:pPr>
            <w:r w:rsidRPr="0016725E">
              <w:rPr>
                <w:b/>
                <w:bCs/>
              </w:rPr>
              <w:t>Probable</w:t>
            </w:r>
          </w:p>
        </w:tc>
        <w:tc>
          <w:tcPr>
            <w:tcW w:w="990" w:type="dxa"/>
          </w:tcPr>
          <w:p w14:paraId="120AED77" w14:textId="79750260" w:rsidR="0016725E" w:rsidRDefault="0016725E" w:rsidP="0016725E">
            <w:pPr>
              <w:jc w:val="center"/>
            </w:pPr>
            <w:r>
              <w:t>2</w:t>
            </w:r>
          </w:p>
        </w:tc>
      </w:tr>
      <w:tr w:rsidR="0016725E" w14:paraId="08BB81AB" w14:textId="77777777" w:rsidTr="0016725E">
        <w:tc>
          <w:tcPr>
            <w:tcW w:w="1705" w:type="dxa"/>
          </w:tcPr>
          <w:p w14:paraId="0EF34C49" w14:textId="178BA56E" w:rsidR="0016725E" w:rsidRPr="0016725E" w:rsidRDefault="0016725E">
            <w:pPr>
              <w:rPr>
                <w:b/>
                <w:bCs/>
              </w:rPr>
            </w:pPr>
            <w:r w:rsidRPr="0016725E">
              <w:rPr>
                <w:b/>
                <w:bCs/>
              </w:rPr>
              <w:t>Likely</w:t>
            </w:r>
          </w:p>
        </w:tc>
        <w:tc>
          <w:tcPr>
            <w:tcW w:w="990" w:type="dxa"/>
          </w:tcPr>
          <w:p w14:paraId="26C25820" w14:textId="63561BCA" w:rsidR="0016725E" w:rsidRDefault="0016725E" w:rsidP="0016725E">
            <w:pPr>
              <w:jc w:val="center"/>
            </w:pPr>
            <w:r>
              <w:t>3</w:t>
            </w:r>
          </w:p>
        </w:tc>
      </w:tr>
    </w:tbl>
    <w:p w14:paraId="3E8E5658" w14:textId="77777777" w:rsidR="00533993" w:rsidRDefault="00533993"/>
    <w:p w14:paraId="35D97979" w14:textId="723A9899" w:rsidR="00533993" w:rsidRDefault="00533993">
      <w:r w:rsidRPr="00533993">
        <w:rPr>
          <w:b/>
          <w:bCs/>
        </w:rPr>
        <w:lastRenderedPageBreak/>
        <w:t>Remediation Cost</w:t>
      </w:r>
      <w:r>
        <w:t xml:space="preserve"> – numeric value determined by ease of detection and ability to repair without impacting subsequent code functionality. </w:t>
      </w:r>
    </w:p>
    <w:p w14:paraId="7A4CFEEF" w14:textId="77777777" w:rsidR="00533993" w:rsidRDefault="00533993"/>
    <w:tbl>
      <w:tblPr>
        <w:tblStyle w:val="TableGrid"/>
        <w:tblW w:w="0" w:type="auto"/>
        <w:tblLook w:val="04A0" w:firstRow="1" w:lastRow="0" w:firstColumn="1" w:lastColumn="0" w:noHBand="0" w:noVBand="1"/>
      </w:tblPr>
      <w:tblGrid>
        <w:gridCol w:w="1885"/>
        <w:gridCol w:w="1080"/>
        <w:gridCol w:w="7825"/>
      </w:tblGrid>
      <w:tr w:rsidR="00533993" w14:paraId="5E4B2468" w14:textId="77777777" w:rsidTr="00533993">
        <w:tc>
          <w:tcPr>
            <w:tcW w:w="1885" w:type="dxa"/>
          </w:tcPr>
          <w:p w14:paraId="050DCB57" w14:textId="35389A67" w:rsidR="00533993" w:rsidRPr="00533993" w:rsidRDefault="00533993">
            <w:pPr>
              <w:rPr>
                <w:b/>
                <w:bCs/>
              </w:rPr>
            </w:pPr>
            <w:r w:rsidRPr="00533993">
              <w:rPr>
                <w:b/>
                <w:bCs/>
              </w:rPr>
              <w:t>Determination</w:t>
            </w:r>
          </w:p>
        </w:tc>
        <w:tc>
          <w:tcPr>
            <w:tcW w:w="1080" w:type="dxa"/>
          </w:tcPr>
          <w:p w14:paraId="489927AA" w14:textId="70CD8E98" w:rsidR="00533993" w:rsidRPr="00533993" w:rsidRDefault="00533993">
            <w:pPr>
              <w:rPr>
                <w:b/>
                <w:bCs/>
              </w:rPr>
            </w:pPr>
            <w:r w:rsidRPr="00533993">
              <w:rPr>
                <w:b/>
                <w:bCs/>
              </w:rPr>
              <w:t>Value</w:t>
            </w:r>
          </w:p>
        </w:tc>
        <w:tc>
          <w:tcPr>
            <w:tcW w:w="7825" w:type="dxa"/>
          </w:tcPr>
          <w:p w14:paraId="7D3E68E5" w14:textId="5D1B5F16" w:rsidR="00533993" w:rsidRPr="00533993" w:rsidRDefault="00533993">
            <w:pPr>
              <w:rPr>
                <w:b/>
                <w:bCs/>
              </w:rPr>
            </w:pPr>
            <w:r w:rsidRPr="00533993">
              <w:rPr>
                <w:b/>
                <w:bCs/>
              </w:rPr>
              <w:t>Meaning</w:t>
            </w:r>
          </w:p>
        </w:tc>
      </w:tr>
      <w:tr w:rsidR="00533993" w14:paraId="45198429" w14:textId="77777777" w:rsidTr="00533993">
        <w:tc>
          <w:tcPr>
            <w:tcW w:w="1885" w:type="dxa"/>
          </w:tcPr>
          <w:p w14:paraId="03C09682" w14:textId="2BC47B56" w:rsidR="00533993" w:rsidRPr="00533993" w:rsidRDefault="00533993">
            <w:pPr>
              <w:rPr>
                <w:b/>
                <w:bCs/>
              </w:rPr>
            </w:pPr>
            <w:r w:rsidRPr="00533993">
              <w:rPr>
                <w:b/>
                <w:bCs/>
              </w:rPr>
              <w:t>Low</w:t>
            </w:r>
          </w:p>
        </w:tc>
        <w:tc>
          <w:tcPr>
            <w:tcW w:w="1080" w:type="dxa"/>
          </w:tcPr>
          <w:p w14:paraId="5252D1ED" w14:textId="3D5C428A" w:rsidR="00533993" w:rsidRDefault="00533993" w:rsidP="00533993">
            <w:pPr>
              <w:jc w:val="center"/>
            </w:pPr>
            <w:r>
              <w:t>3</w:t>
            </w:r>
          </w:p>
        </w:tc>
        <w:tc>
          <w:tcPr>
            <w:tcW w:w="7825" w:type="dxa"/>
          </w:tcPr>
          <w:p w14:paraId="0E5A9BD9" w14:textId="44CEBC21" w:rsidR="00533993" w:rsidRDefault="00533993">
            <w:r>
              <w:t xml:space="preserve">Easy to detect and easy to repair without harming subsequent code function.  </w:t>
            </w:r>
          </w:p>
        </w:tc>
      </w:tr>
      <w:tr w:rsidR="00533993" w14:paraId="50FA6FB3" w14:textId="77777777" w:rsidTr="00533993">
        <w:tc>
          <w:tcPr>
            <w:tcW w:w="1885" w:type="dxa"/>
          </w:tcPr>
          <w:p w14:paraId="7EEFF8CD" w14:textId="0EA9C510" w:rsidR="00533993" w:rsidRPr="00533993" w:rsidRDefault="00533993">
            <w:pPr>
              <w:rPr>
                <w:b/>
                <w:bCs/>
              </w:rPr>
            </w:pPr>
            <w:r w:rsidRPr="00533993">
              <w:rPr>
                <w:b/>
                <w:bCs/>
              </w:rPr>
              <w:t>Medium</w:t>
            </w:r>
          </w:p>
        </w:tc>
        <w:tc>
          <w:tcPr>
            <w:tcW w:w="1080" w:type="dxa"/>
          </w:tcPr>
          <w:p w14:paraId="62DA88B7" w14:textId="6916ABC3" w:rsidR="00533993" w:rsidRDefault="00533993" w:rsidP="00533993">
            <w:pPr>
              <w:jc w:val="center"/>
            </w:pPr>
            <w:r>
              <w:t>2</w:t>
            </w:r>
          </w:p>
        </w:tc>
        <w:tc>
          <w:tcPr>
            <w:tcW w:w="7825" w:type="dxa"/>
          </w:tcPr>
          <w:p w14:paraId="5728BD7E" w14:textId="1480004B" w:rsidR="00533993" w:rsidRDefault="00533993">
            <w:r>
              <w:t xml:space="preserve">Either easy to detect </w:t>
            </w:r>
            <w:r w:rsidRPr="00533993">
              <w:rPr>
                <w:b/>
                <w:bCs/>
              </w:rPr>
              <w:t>or</w:t>
            </w:r>
            <w:r>
              <w:t xml:space="preserve"> easy to repair without harming subsequent code function (both are not true).  </w:t>
            </w:r>
          </w:p>
        </w:tc>
      </w:tr>
      <w:tr w:rsidR="00533993" w14:paraId="3B3138AD" w14:textId="77777777" w:rsidTr="00533993">
        <w:tc>
          <w:tcPr>
            <w:tcW w:w="1885" w:type="dxa"/>
          </w:tcPr>
          <w:p w14:paraId="329C1991" w14:textId="296FB415" w:rsidR="00533993" w:rsidRPr="00533993" w:rsidRDefault="00533993">
            <w:pPr>
              <w:rPr>
                <w:b/>
                <w:bCs/>
              </w:rPr>
            </w:pPr>
            <w:r w:rsidRPr="00533993">
              <w:rPr>
                <w:b/>
                <w:bCs/>
              </w:rPr>
              <w:t>High</w:t>
            </w:r>
          </w:p>
        </w:tc>
        <w:tc>
          <w:tcPr>
            <w:tcW w:w="1080" w:type="dxa"/>
          </w:tcPr>
          <w:p w14:paraId="62B8E7D1" w14:textId="2B7930A8" w:rsidR="00533993" w:rsidRDefault="00533993" w:rsidP="00533993">
            <w:pPr>
              <w:jc w:val="center"/>
            </w:pPr>
            <w:r>
              <w:t>1</w:t>
            </w:r>
          </w:p>
        </w:tc>
        <w:tc>
          <w:tcPr>
            <w:tcW w:w="7825" w:type="dxa"/>
          </w:tcPr>
          <w:p w14:paraId="298DACF7" w14:textId="6A0F410F" w:rsidR="00533993" w:rsidRDefault="00533993">
            <w:r>
              <w:t xml:space="preserve">Difficult to detect and difficult to repair without inspecting subsequent code for impact on subsequent code functionality. </w:t>
            </w:r>
          </w:p>
        </w:tc>
      </w:tr>
    </w:tbl>
    <w:p w14:paraId="1711C406" w14:textId="77777777" w:rsidR="00533993" w:rsidRDefault="00533993"/>
    <w:p w14:paraId="75A3C5BE" w14:textId="55C912C6" w:rsidR="00533993" w:rsidRDefault="00533993">
      <w:r w:rsidRPr="006B67CE">
        <w:rPr>
          <w:b/>
          <w:bCs/>
        </w:rPr>
        <w:t>Priorities</w:t>
      </w:r>
      <w:r w:rsidR="006B67CE" w:rsidRPr="006B67CE">
        <w:rPr>
          <w:b/>
          <w:bCs/>
        </w:rPr>
        <w:t xml:space="preserve"> and </w:t>
      </w:r>
      <w:r w:rsidR="006B67CE">
        <w:rPr>
          <w:b/>
          <w:bCs/>
        </w:rPr>
        <w:t>L</w:t>
      </w:r>
      <w:r w:rsidR="006B67CE" w:rsidRPr="006B67CE">
        <w:rPr>
          <w:b/>
          <w:bCs/>
        </w:rPr>
        <w:t>evels</w:t>
      </w:r>
      <w:r>
        <w:t xml:space="preserve"> – how quickly this item should be detected and corrected.  This value is determined by multiplying the severity, the likelihood, and the remediation costs. </w:t>
      </w:r>
    </w:p>
    <w:p w14:paraId="7C175AAC" w14:textId="715C5B92" w:rsidR="006B67CE" w:rsidRDefault="006B67CE"/>
    <w:tbl>
      <w:tblPr>
        <w:tblStyle w:val="TableGrid"/>
        <w:tblW w:w="0" w:type="auto"/>
        <w:tblLook w:val="04A0" w:firstRow="1" w:lastRow="0" w:firstColumn="1" w:lastColumn="0" w:noHBand="0" w:noVBand="1"/>
      </w:tblPr>
      <w:tblGrid>
        <w:gridCol w:w="2425"/>
        <w:gridCol w:w="6030"/>
        <w:gridCol w:w="990"/>
      </w:tblGrid>
      <w:tr w:rsidR="006B67CE" w14:paraId="0CA92BAF" w14:textId="77777777" w:rsidTr="006B67CE">
        <w:tc>
          <w:tcPr>
            <w:tcW w:w="2425" w:type="dxa"/>
          </w:tcPr>
          <w:p w14:paraId="18C23F80" w14:textId="72B05F7F" w:rsidR="006B67CE" w:rsidRPr="006B67CE" w:rsidRDefault="006B67CE">
            <w:pPr>
              <w:rPr>
                <w:b/>
                <w:bCs/>
              </w:rPr>
            </w:pPr>
            <w:r w:rsidRPr="006B67CE">
              <w:rPr>
                <w:b/>
                <w:bCs/>
              </w:rPr>
              <w:t>Priority Label</w:t>
            </w:r>
          </w:p>
        </w:tc>
        <w:tc>
          <w:tcPr>
            <w:tcW w:w="6030" w:type="dxa"/>
          </w:tcPr>
          <w:p w14:paraId="59F7135B" w14:textId="48C8E3E9" w:rsidR="006B67CE" w:rsidRPr="006B67CE" w:rsidRDefault="006B67CE">
            <w:pPr>
              <w:rPr>
                <w:b/>
                <w:bCs/>
              </w:rPr>
            </w:pPr>
            <w:r w:rsidRPr="006B67CE">
              <w:rPr>
                <w:b/>
                <w:bCs/>
              </w:rPr>
              <w:t xml:space="preserve">Priority Value (severity </w:t>
            </w:r>
            <w:r>
              <w:rPr>
                <w:b/>
                <w:bCs/>
              </w:rPr>
              <w:t>*</w:t>
            </w:r>
            <w:r w:rsidRPr="006B67CE">
              <w:rPr>
                <w:b/>
                <w:bCs/>
              </w:rPr>
              <w:t xml:space="preserve"> likelihood </w:t>
            </w:r>
            <w:r>
              <w:rPr>
                <w:b/>
                <w:bCs/>
              </w:rPr>
              <w:t>*</w:t>
            </w:r>
            <w:r w:rsidRPr="006B67CE">
              <w:rPr>
                <w:b/>
                <w:bCs/>
              </w:rPr>
              <w:t xml:space="preserve"> cost).  </w:t>
            </w:r>
          </w:p>
        </w:tc>
        <w:tc>
          <w:tcPr>
            <w:tcW w:w="990" w:type="dxa"/>
          </w:tcPr>
          <w:p w14:paraId="6F0ACEB7" w14:textId="0A3CCFA8" w:rsidR="006B67CE" w:rsidRPr="006B67CE" w:rsidRDefault="006B67CE">
            <w:pPr>
              <w:rPr>
                <w:b/>
                <w:bCs/>
              </w:rPr>
            </w:pPr>
            <w:r w:rsidRPr="006B67CE">
              <w:rPr>
                <w:b/>
                <w:bCs/>
              </w:rPr>
              <w:t>Level</w:t>
            </w:r>
          </w:p>
        </w:tc>
      </w:tr>
      <w:tr w:rsidR="006B67CE" w14:paraId="074D12C6" w14:textId="77777777" w:rsidTr="006B67CE">
        <w:tc>
          <w:tcPr>
            <w:tcW w:w="2425" w:type="dxa"/>
          </w:tcPr>
          <w:p w14:paraId="50FD8CF3" w14:textId="5FCE9BDF" w:rsidR="006B67CE" w:rsidRPr="006B67CE" w:rsidRDefault="006B67CE">
            <w:pPr>
              <w:rPr>
                <w:b/>
                <w:bCs/>
              </w:rPr>
            </w:pPr>
            <w:r w:rsidRPr="006B67CE">
              <w:rPr>
                <w:b/>
                <w:bCs/>
              </w:rPr>
              <w:t>Low</w:t>
            </w:r>
          </w:p>
        </w:tc>
        <w:tc>
          <w:tcPr>
            <w:tcW w:w="6030" w:type="dxa"/>
          </w:tcPr>
          <w:p w14:paraId="1DAB042A" w14:textId="744E6F51" w:rsidR="006B67CE" w:rsidRDefault="006B67CE">
            <w:r>
              <w:t xml:space="preserve">Less than or equal to 5. </w:t>
            </w:r>
          </w:p>
        </w:tc>
        <w:tc>
          <w:tcPr>
            <w:tcW w:w="990" w:type="dxa"/>
          </w:tcPr>
          <w:p w14:paraId="2A151ED8" w14:textId="7DE85365" w:rsidR="006B67CE" w:rsidRDefault="00A17FB5" w:rsidP="006B67CE">
            <w:pPr>
              <w:jc w:val="center"/>
            </w:pPr>
            <w:r>
              <w:t>5</w:t>
            </w:r>
          </w:p>
        </w:tc>
      </w:tr>
      <w:tr w:rsidR="006B67CE" w14:paraId="6D914BEA" w14:textId="77777777" w:rsidTr="006B67CE">
        <w:tc>
          <w:tcPr>
            <w:tcW w:w="2425" w:type="dxa"/>
          </w:tcPr>
          <w:p w14:paraId="32D5E24A" w14:textId="5336C079" w:rsidR="006B67CE" w:rsidRPr="006B67CE" w:rsidRDefault="006B67CE">
            <w:pPr>
              <w:rPr>
                <w:b/>
                <w:bCs/>
              </w:rPr>
            </w:pPr>
            <w:r w:rsidRPr="006B67CE">
              <w:rPr>
                <w:b/>
                <w:bCs/>
              </w:rPr>
              <w:t>Medium</w:t>
            </w:r>
          </w:p>
        </w:tc>
        <w:tc>
          <w:tcPr>
            <w:tcW w:w="6030" w:type="dxa"/>
          </w:tcPr>
          <w:p w14:paraId="4FE5BAF6" w14:textId="13577821" w:rsidR="006B67CE" w:rsidRDefault="006B67CE">
            <w:r>
              <w:t xml:space="preserve">Greater than or equal to 6 and less than 12.  </w:t>
            </w:r>
          </w:p>
        </w:tc>
        <w:tc>
          <w:tcPr>
            <w:tcW w:w="990" w:type="dxa"/>
          </w:tcPr>
          <w:p w14:paraId="5256F8BD" w14:textId="70F2730A" w:rsidR="006B67CE" w:rsidRDefault="00A17FB5" w:rsidP="006B67CE">
            <w:pPr>
              <w:jc w:val="center"/>
            </w:pPr>
            <w:r>
              <w:t>4</w:t>
            </w:r>
          </w:p>
        </w:tc>
      </w:tr>
      <w:tr w:rsidR="006B67CE" w14:paraId="338D761F" w14:textId="77777777" w:rsidTr="006B67CE">
        <w:tc>
          <w:tcPr>
            <w:tcW w:w="2425" w:type="dxa"/>
          </w:tcPr>
          <w:p w14:paraId="7A1A475E" w14:textId="19574DA1" w:rsidR="006B67CE" w:rsidRPr="006B67CE" w:rsidRDefault="006B67CE">
            <w:pPr>
              <w:rPr>
                <w:b/>
                <w:bCs/>
              </w:rPr>
            </w:pPr>
            <w:r w:rsidRPr="006B67CE">
              <w:rPr>
                <w:b/>
                <w:bCs/>
              </w:rPr>
              <w:t>High</w:t>
            </w:r>
          </w:p>
        </w:tc>
        <w:tc>
          <w:tcPr>
            <w:tcW w:w="6030" w:type="dxa"/>
          </w:tcPr>
          <w:p w14:paraId="7C7A5FD5" w14:textId="5FF7ECC1" w:rsidR="006B67CE" w:rsidRDefault="006B67CE">
            <w:r>
              <w:t>Greater than or equal to 12</w:t>
            </w:r>
            <w:r w:rsidR="00A17FB5">
              <w:t xml:space="preserve"> and less than 18.</w:t>
            </w:r>
          </w:p>
        </w:tc>
        <w:tc>
          <w:tcPr>
            <w:tcW w:w="990" w:type="dxa"/>
          </w:tcPr>
          <w:p w14:paraId="5D30C89F" w14:textId="0ECB05DF" w:rsidR="006B67CE" w:rsidRDefault="00A17FB5" w:rsidP="006B67CE">
            <w:pPr>
              <w:jc w:val="center"/>
            </w:pPr>
            <w:r>
              <w:t>3</w:t>
            </w:r>
          </w:p>
        </w:tc>
      </w:tr>
      <w:tr w:rsidR="00A17FB5" w14:paraId="56AE6CDE" w14:textId="77777777" w:rsidTr="006B67CE">
        <w:tc>
          <w:tcPr>
            <w:tcW w:w="2425" w:type="dxa"/>
          </w:tcPr>
          <w:p w14:paraId="763911DE" w14:textId="06F8D4FC" w:rsidR="00A17FB5" w:rsidRPr="006B67CE" w:rsidRDefault="00A17FB5">
            <w:pPr>
              <w:rPr>
                <w:b/>
                <w:bCs/>
              </w:rPr>
            </w:pPr>
            <w:r>
              <w:rPr>
                <w:b/>
                <w:bCs/>
              </w:rPr>
              <w:t>Very High</w:t>
            </w:r>
          </w:p>
        </w:tc>
        <w:tc>
          <w:tcPr>
            <w:tcW w:w="6030" w:type="dxa"/>
          </w:tcPr>
          <w:p w14:paraId="066F5D53" w14:textId="41F8616C" w:rsidR="00A17FB5" w:rsidRDefault="00A17FB5">
            <w:r>
              <w:t>Greater than or equal to 18 and less than 24.</w:t>
            </w:r>
          </w:p>
        </w:tc>
        <w:tc>
          <w:tcPr>
            <w:tcW w:w="990" w:type="dxa"/>
          </w:tcPr>
          <w:p w14:paraId="795BED60" w14:textId="1DACF7CF" w:rsidR="00A17FB5" w:rsidRDefault="00A17FB5" w:rsidP="006B67CE">
            <w:pPr>
              <w:jc w:val="center"/>
            </w:pPr>
            <w:r>
              <w:t>2</w:t>
            </w:r>
          </w:p>
        </w:tc>
      </w:tr>
      <w:tr w:rsidR="00A17FB5" w14:paraId="7653601F" w14:textId="77777777" w:rsidTr="006B67CE">
        <w:tc>
          <w:tcPr>
            <w:tcW w:w="2425" w:type="dxa"/>
          </w:tcPr>
          <w:p w14:paraId="34BC80B5" w14:textId="2A218748" w:rsidR="00A17FB5" w:rsidRDefault="00A17FB5">
            <w:pPr>
              <w:rPr>
                <w:b/>
                <w:bCs/>
              </w:rPr>
            </w:pPr>
            <w:r>
              <w:rPr>
                <w:b/>
                <w:bCs/>
              </w:rPr>
              <w:t>Highest</w:t>
            </w:r>
          </w:p>
        </w:tc>
        <w:tc>
          <w:tcPr>
            <w:tcW w:w="6030" w:type="dxa"/>
          </w:tcPr>
          <w:p w14:paraId="3EA27A58" w14:textId="6AC31A06" w:rsidR="00A17FB5" w:rsidRDefault="00A17FB5">
            <w:r>
              <w:t xml:space="preserve">Greater than or equal to 24.  </w:t>
            </w:r>
          </w:p>
        </w:tc>
        <w:tc>
          <w:tcPr>
            <w:tcW w:w="990" w:type="dxa"/>
          </w:tcPr>
          <w:p w14:paraId="7A3C4C98" w14:textId="59CA53A9" w:rsidR="00A17FB5" w:rsidRDefault="00A17FB5" w:rsidP="006B67CE">
            <w:pPr>
              <w:jc w:val="center"/>
            </w:pPr>
            <w:r>
              <w:t>1</w:t>
            </w:r>
          </w:p>
        </w:tc>
      </w:tr>
    </w:tbl>
    <w:p w14:paraId="2FB7D08B" w14:textId="5E5BA009" w:rsidR="00533993" w:rsidRDefault="00533993"/>
    <w:p w14:paraId="4B221FB5" w14:textId="6498374C" w:rsidR="00FD7DD7" w:rsidRDefault="00FD7DD7">
      <w:r>
        <w:br w:type="page"/>
      </w:r>
    </w:p>
    <w:p w14:paraId="42FCA415" w14:textId="77777777" w:rsidR="00FD7DD7" w:rsidRDefault="00FD7DD7"/>
    <w:p w14:paraId="36580FE2" w14:textId="2DD6E9E7" w:rsidR="00FD7DD7" w:rsidRPr="00FD7DD7" w:rsidRDefault="00FD7DD7" w:rsidP="00FD7DD7">
      <w:pPr>
        <w:jc w:val="center"/>
        <w:rPr>
          <w:b/>
          <w:bCs/>
        </w:rPr>
      </w:pPr>
      <w:r w:rsidRPr="00FD7DD7">
        <w:rPr>
          <w:b/>
          <w:bCs/>
        </w:rPr>
        <w:t>References</w:t>
      </w:r>
    </w:p>
    <w:p w14:paraId="054176BF" w14:textId="77777777" w:rsidR="00FD7DD7" w:rsidRDefault="00FD7DD7"/>
    <w:p w14:paraId="7783E20C" w14:textId="293D2761" w:rsidR="00A57888" w:rsidRDefault="00A57888" w:rsidP="00575909">
      <w:pPr>
        <w:spacing w:line="480" w:lineRule="auto"/>
        <w:ind w:left="360" w:hanging="360"/>
      </w:pPr>
      <w:r w:rsidRPr="00A57888">
        <w:t>Ballman, A. (2025</w:t>
      </w:r>
      <w:r w:rsidR="00A06919">
        <w:t>a</w:t>
      </w:r>
      <w:r w:rsidRPr="00A57888">
        <w:t xml:space="preserve">, July 21). </w:t>
      </w:r>
      <w:r w:rsidRPr="00A57888">
        <w:rPr>
          <w:i/>
          <w:iCs/>
        </w:rPr>
        <w:t>Err51-CPP. handle all exceptions</w:t>
      </w:r>
      <w:r w:rsidRPr="00A57888">
        <w:t xml:space="preserve">. Carnegie Mellon University: Software Engineering Institute. </w:t>
      </w:r>
      <w:hyperlink r:id="rId16" w:history="1">
        <w:r w:rsidR="00451C21" w:rsidRPr="00A57888">
          <w:rPr>
            <w:rStyle w:val="Hyperlink"/>
          </w:rPr>
          <w:t>https://wiki.sei.cmu.edu/confluence/display/cplusplus/ERR51-CPP.+Handle+all+exceptions</w:t>
        </w:r>
      </w:hyperlink>
      <w:r w:rsidR="00451C21">
        <w:t xml:space="preserve"> </w:t>
      </w:r>
    </w:p>
    <w:p w14:paraId="7131F0C4" w14:textId="0565B0D2" w:rsidR="00A06919" w:rsidRPr="00A57888" w:rsidRDefault="00A06919" w:rsidP="00575909">
      <w:pPr>
        <w:spacing w:line="480" w:lineRule="auto"/>
        <w:ind w:left="360" w:hanging="360"/>
      </w:pPr>
      <w:r w:rsidRPr="00A06919">
        <w:t>Ballman, A. (2025</w:t>
      </w:r>
      <w:r>
        <w:t>b</w:t>
      </w:r>
      <w:r w:rsidRPr="00A06919">
        <w:t xml:space="preserve">, July 8). </w:t>
      </w:r>
      <w:r w:rsidRPr="00A06919">
        <w:rPr>
          <w:i/>
          <w:iCs/>
        </w:rPr>
        <w:t>MSC52-CPP. value-returning functions must return a value from all exit paths</w:t>
      </w:r>
      <w:r w:rsidRPr="00A06919">
        <w:t>. Carnegie Mellon University: Software Engineering Institute</w:t>
      </w:r>
      <w:proofErr w:type="gramStart"/>
      <w:r w:rsidRPr="00A06919">
        <w:t>. .</w:t>
      </w:r>
      <w:proofErr w:type="gramEnd"/>
      <w:r w:rsidRPr="00A06919">
        <w:t xml:space="preserve"> </w:t>
      </w:r>
      <w:hyperlink r:id="rId17" w:history="1">
        <w:r w:rsidRPr="00A06919">
          <w:rPr>
            <w:rStyle w:val="Hyperlink"/>
          </w:rPr>
          <w:t>https://wiki.sei.cmu.edu/confluence/display/cplusplus/MSC52-CPP.+Value-returning+functions+must+return+a+value+from+all+exit+paths</w:t>
        </w:r>
      </w:hyperlink>
      <w:r>
        <w:t xml:space="preserve"> </w:t>
      </w:r>
    </w:p>
    <w:p w14:paraId="10A9D662" w14:textId="3980FFD9" w:rsidR="009421F7" w:rsidRDefault="009421F7" w:rsidP="00575909">
      <w:pPr>
        <w:spacing w:line="480" w:lineRule="auto"/>
        <w:ind w:left="360" w:hanging="360"/>
      </w:pPr>
      <w:r w:rsidRPr="009421F7">
        <w:t>Long, F. (2023, January 10).</w:t>
      </w:r>
      <w:r w:rsidRPr="009421F7">
        <w:rPr>
          <w:i/>
          <w:iCs/>
        </w:rPr>
        <w:t xml:space="preserve"> MSC60-J. Do not use assertions to verify the absence of runtime errors. </w:t>
      </w:r>
      <w:r w:rsidRPr="009421F7">
        <w:t xml:space="preserve">Carnegie Mellon University: Software Engineering Institute. </w:t>
      </w:r>
      <w:hyperlink r:id="rId18" w:history="1">
        <w:r w:rsidR="00451C21" w:rsidRPr="009421F7">
          <w:rPr>
            <w:rStyle w:val="Hyperlink"/>
          </w:rPr>
          <w:t>https://wiki.sei.cmu.edu/confluence/display/java/MSC60-J.+Do+not+use+assertions+to+verify+the+absence+of+runtime+errors</w:t>
        </w:r>
      </w:hyperlink>
      <w:r w:rsidR="00451C21">
        <w:t xml:space="preserve"> </w:t>
      </w:r>
    </w:p>
    <w:p w14:paraId="313134ED" w14:textId="5DF3FBDF" w:rsidR="00A57888" w:rsidRDefault="00A57888" w:rsidP="00575909">
      <w:pPr>
        <w:spacing w:line="480" w:lineRule="auto"/>
        <w:ind w:left="360" w:hanging="360"/>
      </w:pPr>
      <w:r w:rsidRPr="00A57888">
        <w:t>Mariani, F. (2025</w:t>
      </w:r>
      <w:r w:rsidR="00021085">
        <w:t>a</w:t>
      </w:r>
      <w:r w:rsidRPr="00A57888">
        <w:t xml:space="preserve">, August 6). </w:t>
      </w:r>
      <w:r w:rsidRPr="00A57888">
        <w:rPr>
          <w:i/>
          <w:iCs/>
        </w:rPr>
        <w:t xml:space="preserve">Str31-C. Guarantee that storage for strings has sufficient space for character data and the </w:t>
      </w:r>
      <w:r w:rsidR="00021085">
        <w:rPr>
          <w:i/>
          <w:iCs/>
        </w:rPr>
        <w:t>n</w:t>
      </w:r>
      <w:r w:rsidRPr="00A57888">
        <w:rPr>
          <w:i/>
          <w:iCs/>
        </w:rPr>
        <w:t xml:space="preserve">ull </w:t>
      </w:r>
      <w:r w:rsidR="00021085">
        <w:rPr>
          <w:i/>
          <w:iCs/>
        </w:rPr>
        <w:t>t</w:t>
      </w:r>
      <w:r w:rsidRPr="00A57888">
        <w:rPr>
          <w:i/>
          <w:iCs/>
        </w:rPr>
        <w:t>erminator</w:t>
      </w:r>
      <w:r w:rsidRPr="00A57888">
        <w:t xml:space="preserve">. Carnegie Mellon University: Software Engineering Institute. </w:t>
      </w:r>
      <w:hyperlink r:id="rId19" w:history="1">
        <w:r w:rsidR="00451C21" w:rsidRPr="00A57888">
          <w:rPr>
            <w:rStyle w:val="Hyperlink"/>
          </w:rPr>
          <w:t>https://wiki.sei.cmu.edu/confluence/display/c/STR31-C.+Guarantee+that+storage+for+strings+has+sufficient+space+for+character+data+and+the+null+terminator</w:t>
        </w:r>
      </w:hyperlink>
      <w:r w:rsidR="00451C21">
        <w:t xml:space="preserve"> </w:t>
      </w:r>
    </w:p>
    <w:p w14:paraId="76D2834A" w14:textId="09CC10C7" w:rsidR="00021085" w:rsidRDefault="00021085" w:rsidP="00575909">
      <w:pPr>
        <w:spacing w:line="480" w:lineRule="auto"/>
        <w:ind w:left="360" w:hanging="360"/>
      </w:pPr>
      <w:r w:rsidRPr="00021085">
        <w:t>Mariani, F. (2025</w:t>
      </w:r>
      <w:r>
        <w:t>b</w:t>
      </w:r>
      <w:r w:rsidRPr="00021085">
        <w:t xml:space="preserve">, July 2). </w:t>
      </w:r>
      <w:r w:rsidRPr="00021085">
        <w:rPr>
          <w:i/>
          <w:iCs/>
        </w:rPr>
        <w:t xml:space="preserve">Str52-CPP. </w:t>
      </w:r>
      <w:r>
        <w:rPr>
          <w:i/>
          <w:iCs/>
        </w:rPr>
        <w:t>U</w:t>
      </w:r>
      <w:r w:rsidRPr="00021085">
        <w:rPr>
          <w:i/>
          <w:iCs/>
        </w:rPr>
        <w:t xml:space="preserve">se valid references, pointers, and iterators to reference elements of a </w:t>
      </w:r>
      <w:proofErr w:type="spellStart"/>
      <w:r w:rsidRPr="00021085">
        <w:rPr>
          <w:i/>
          <w:iCs/>
        </w:rPr>
        <w:t>basic_string</w:t>
      </w:r>
      <w:proofErr w:type="spellEnd"/>
      <w:r w:rsidRPr="00021085">
        <w:t xml:space="preserve">. Carnegie Mellon University: Software Engineering Institute. </w:t>
      </w:r>
      <w:hyperlink r:id="rId20" w:history="1">
        <w:r w:rsidR="00451C21" w:rsidRPr="00021085">
          <w:rPr>
            <w:rStyle w:val="Hyperlink"/>
          </w:rPr>
          <w:t>https://wiki.sei.cmu.edu/confluence/display/cplusplus/STR52-CPP.+Use+valid+references%2C+pointers%2C+and+iterators+to+reference+elements+of+a+basic_string</w:t>
        </w:r>
      </w:hyperlink>
      <w:r w:rsidR="00451C21">
        <w:t xml:space="preserve"> </w:t>
      </w:r>
      <w:r w:rsidRPr="00021085">
        <w:t xml:space="preserve"> </w:t>
      </w:r>
    </w:p>
    <w:p w14:paraId="766A599F" w14:textId="00C3E711" w:rsidR="00021085" w:rsidRDefault="00021085" w:rsidP="00575909">
      <w:pPr>
        <w:spacing w:line="480" w:lineRule="auto"/>
        <w:ind w:left="360" w:hanging="360"/>
      </w:pPr>
      <w:r w:rsidRPr="00021085">
        <w:t xml:space="preserve">Mohindra, D. (2025, August 6). </w:t>
      </w:r>
      <w:r w:rsidRPr="00021085">
        <w:rPr>
          <w:i/>
          <w:iCs/>
        </w:rPr>
        <w:t>IDS00-J. Prevent SQL Injection</w:t>
      </w:r>
      <w:r w:rsidRPr="00021085">
        <w:t xml:space="preserve">. Carnegie Mellon University: Software Engineering Institute. </w:t>
      </w:r>
      <w:hyperlink r:id="rId21" w:history="1">
        <w:r w:rsidR="00451C21" w:rsidRPr="00021085">
          <w:rPr>
            <w:rStyle w:val="Hyperlink"/>
          </w:rPr>
          <w:t>https://wiki.sei.cmu.edu/confluence/display/java/IDS00-J.+Prevent+SQL+injection</w:t>
        </w:r>
      </w:hyperlink>
      <w:r w:rsidR="00451C21">
        <w:t xml:space="preserve"> </w:t>
      </w:r>
    </w:p>
    <w:p w14:paraId="7BF6A8CA" w14:textId="2E26AB93" w:rsidR="00802FF3" w:rsidRPr="00A57888" w:rsidRDefault="00802FF3" w:rsidP="00575909">
      <w:pPr>
        <w:spacing w:line="480" w:lineRule="auto"/>
        <w:ind w:left="360" w:hanging="360"/>
      </w:pPr>
      <w:r w:rsidRPr="00802FF3">
        <w:lastRenderedPageBreak/>
        <w:t>Pincar, J. (2025</w:t>
      </w:r>
      <w:r>
        <w:t>a</w:t>
      </w:r>
      <w:r w:rsidRPr="00802FF3">
        <w:t xml:space="preserve">, July 25). </w:t>
      </w:r>
      <w:r w:rsidRPr="00802FF3">
        <w:rPr>
          <w:i/>
          <w:iCs/>
        </w:rPr>
        <w:t>Exp53-CPP. do not read uninitialized memory</w:t>
      </w:r>
      <w:r w:rsidRPr="00802FF3">
        <w:t xml:space="preserve">. Carnegie Mellon University: Software Engineering Institute. </w:t>
      </w:r>
      <w:hyperlink r:id="rId22" w:history="1">
        <w:r w:rsidRPr="00802FF3">
          <w:rPr>
            <w:rStyle w:val="Hyperlink"/>
          </w:rPr>
          <w:t>https://wiki.sei.cmu.edu/confluence/display/cplusplus/EXP53-CPP.+Do+not+read+uninitialized+memory</w:t>
        </w:r>
      </w:hyperlink>
      <w:r>
        <w:t xml:space="preserve"> </w:t>
      </w:r>
    </w:p>
    <w:p w14:paraId="30AB24C1" w14:textId="7F19DAD8" w:rsidR="00A57888" w:rsidRDefault="00A57888" w:rsidP="00575909">
      <w:pPr>
        <w:spacing w:line="480" w:lineRule="auto"/>
        <w:ind w:left="360" w:hanging="360"/>
      </w:pPr>
      <w:r w:rsidRPr="00A57888">
        <w:t>Pincar, J. (2025</w:t>
      </w:r>
      <w:r w:rsidR="00802FF3">
        <w:t>b</w:t>
      </w:r>
      <w:r w:rsidRPr="00A57888">
        <w:t xml:space="preserve">, July 2). </w:t>
      </w:r>
      <w:r w:rsidRPr="00A57888">
        <w:rPr>
          <w:i/>
          <w:iCs/>
        </w:rPr>
        <w:t>Fio51-CPP. close files when they are no longer needed</w:t>
      </w:r>
      <w:r w:rsidRPr="00A57888">
        <w:t xml:space="preserve">. Carnegie Mellon University: Software Engineering Institute. </w:t>
      </w:r>
      <w:hyperlink r:id="rId23" w:history="1">
        <w:r w:rsidR="00451C21" w:rsidRPr="00A57888">
          <w:rPr>
            <w:rStyle w:val="Hyperlink"/>
          </w:rPr>
          <w:t>https://wiki.sei.cmu.edu/confluence/display/cplusplus/FIO51-CPP.+Close+files+when+they+are+no+longer+needed</w:t>
        </w:r>
      </w:hyperlink>
    </w:p>
    <w:p w14:paraId="2A496E2D" w14:textId="3AA66CC2" w:rsidR="00451C21" w:rsidRDefault="00451C21" w:rsidP="00575909">
      <w:pPr>
        <w:spacing w:line="480" w:lineRule="auto"/>
        <w:ind w:left="360" w:hanging="360"/>
      </w:pPr>
      <w:r w:rsidRPr="00451C21">
        <w:t>Pincar, J. (2025</w:t>
      </w:r>
      <w:r w:rsidR="00802FF3">
        <w:t>c</w:t>
      </w:r>
      <w:r w:rsidRPr="00451C21">
        <w:t xml:space="preserve">, June 25). </w:t>
      </w:r>
      <w:r w:rsidRPr="00451C21">
        <w:rPr>
          <w:i/>
          <w:iCs/>
        </w:rPr>
        <w:t>Mem52-CPP. detect and handle memory allocation errors</w:t>
      </w:r>
      <w:r w:rsidRPr="00451C21">
        <w:t xml:space="preserve">. Carnegie Mellon University: Software Engineering Institute. </w:t>
      </w:r>
      <w:hyperlink r:id="rId24" w:history="1">
        <w:r w:rsidRPr="00451C21">
          <w:rPr>
            <w:rStyle w:val="Hyperlink"/>
          </w:rPr>
          <w:t>https://wiki.sei.cmu.edu/confluence/display/cplusplus/MEM52-CPP.+Detect+and+handle+memory+allocation+errors</w:t>
        </w:r>
      </w:hyperlink>
      <w:r>
        <w:t xml:space="preserve"> </w:t>
      </w:r>
    </w:p>
    <w:p w14:paraId="7D30ED7F" w14:textId="36FD98FA" w:rsidR="00126A84" w:rsidRPr="00126A84" w:rsidRDefault="00126A84" w:rsidP="00575909">
      <w:pPr>
        <w:spacing w:line="480" w:lineRule="auto"/>
        <w:ind w:left="360" w:hanging="360"/>
      </w:pPr>
      <w:r w:rsidRPr="00126A84">
        <w:t xml:space="preserve">Seacord, R. (2025, May 5). </w:t>
      </w:r>
      <w:r w:rsidRPr="00126A84">
        <w:rPr>
          <w:i/>
          <w:iCs/>
        </w:rPr>
        <w:t>INT32-C. ensure that operations on signed integers do not result in overflow</w:t>
      </w:r>
      <w:r w:rsidRPr="00126A84">
        <w:t xml:space="preserve">. Carnegie Mellon University: Software Engineering Institute. </w:t>
      </w:r>
      <w:hyperlink r:id="rId25" w:history="1">
        <w:r w:rsidR="00451C21" w:rsidRPr="00126A84">
          <w:rPr>
            <w:rStyle w:val="Hyperlink"/>
          </w:rPr>
          <w:t>https://wiki.sei.cmu.edu/confluence/display/c/INT32-C.+Ensure+that+operations+on+signed+integers+do+not+result+in+overflow</w:t>
        </w:r>
      </w:hyperlink>
      <w:r w:rsidR="00451C21">
        <w:t xml:space="preserve"> </w:t>
      </w:r>
    </w:p>
    <w:p w14:paraId="3CB7CC96" w14:textId="77777777" w:rsidR="00A57888" w:rsidRPr="009421F7" w:rsidRDefault="00A57888" w:rsidP="009421F7">
      <w:pPr>
        <w:ind w:left="360" w:hanging="360"/>
      </w:pPr>
    </w:p>
    <w:p w14:paraId="1C8F610D" w14:textId="77777777" w:rsidR="00FD7DD7" w:rsidRDefault="00FD7DD7"/>
    <w:sectPr w:rsidR="00FD7DD7">
      <w:headerReference w:type="default" r:id="rId26"/>
      <w:footerReference w:type="default" r:id="rId2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D372D" w14:textId="77777777" w:rsidR="00E46C9A" w:rsidRDefault="00E46C9A">
      <w:r>
        <w:separator/>
      </w:r>
    </w:p>
  </w:endnote>
  <w:endnote w:type="continuationSeparator" w:id="0">
    <w:p w14:paraId="6540BBF4" w14:textId="77777777" w:rsidR="00E46C9A" w:rsidRDefault="00E46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8E74E" w14:textId="77777777" w:rsidR="00E46C9A" w:rsidRDefault="00E46C9A">
      <w:r>
        <w:separator/>
      </w:r>
    </w:p>
  </w:footnote>
  <w:footnote w:type="continuationSeparator" w:id="0">
    <w:p w14:paraId="4245DF3F" w14:textId="77777777" w:rsidR="00E46C9A" w:rsidRDefault="00E46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1085"/>
    <w:rsid w:val="0005094F"/>
    <w:rsid w:val="00061C19"/>
    <w:rsid w:val="000648EA"/>
    <w:rsid w:val="0007030D"/>
    <w:rsid w:val="0008274A"/>
    <w:rsid w:val="000A495D"/>
    <w:rsid w:val="000C3348"/>
    <w:rsid w:val="000D5660"/>
    <w:rsid w:val="000E4E36"/>
    <w:rsid w:val="00126A84"/>
    <w:rsid w:val="00152CA4"/>
    <w:rsid w:val="00154E29"/>
    <w:rsid w:val="001571B7"/>
    <w:rsid w:val="001646BD"/>
    <w:rsid w:val="0016725E"/>
    <w:rsid w:val="00171556"/>
    <w:rsid w:val="00192176"/>
    <w:rsid w:val="001D4766"/>
    <w:rsid w:val="001F6320"/>
    <w:rsid w:val="00210A80"/>
    <w:rsid w:val="00234E80"/>
    <w:rsid w:val="00245F65"/>
    <w:rsid w:val="002474B4"/>
    <w:rsid w:val="00264D67"/>
    <w:rsid w:val="002A7FAF"/>
    <w:rsid w:val="002B23D7"/>
    <w:rsid w:val="002E3844"/>
    <w:rsid w:val="002F43E9"/>
    <w:rsid w:val="003051B9"/>
    <w:rsid w:val="003202ED"/>
    <w:rsid w:val="0032366F"/>
    <w:rsid w:val="00332392"/>
    <w:rsid w:val="003328B8"/>
    <w:rsid w:val="00334387"/>
    <w:rsid w:val="0035133E"/>
    <w:rsid w:val="003572E4"/>
    <w:rsid w:val="00381847"/>
    <w:rsid w:val="00381AEC"/>
    <w:rsid w:val="00394A0B"/>
    <w:rsid w:val="003B0A5C"/>
    <w:rsid w:val="003B3837"/>
    <w:rsid w:val="003C0302"/>
    <w:rsid w:val="003C2366"/>
    <w:rsid w:val="003C726A"/>
    <w:rsid w:val="003D6F4A"/>
    <w:rsid w:val="00417AC2"/>
    <w:rsid w:val="00425739"/>
    <w:rsid w:val="004335DB"/>
    <w:rsid w:val="00451C21"/>
    <w:rsid w:val="004733AF"/>
    <w:rsid w:val="00484286"/>
    <w:rsid w:val="004A2FB5"/>
    <w:rsid w:val="004B69C9"/>
    <w:rsid w:val="004B6E07"/>
    <w:rsid w:val="004E12CE"/>
    <w:rsid w:val="005250DC"/>
    <w:rsid w:val="00533993"/>
    <w:rsid w:val="005663CE"/>
    <w:rsid w:val="00575909"/>
    <w:rsid w:val="0059536C"/>
    <w:rsid w:val="005A3503"/>
    <w:rsid w:val="005B7417"/>
    <w:rsid w:val="005C0C1A"/>
    <w:rsid w:val="005C60EC"/>
    <w:rsid w:val="005F208D"/>
    <w:rsid w:val="00602E2F"/>
    <w:rsid w:val="0060333E"/>
    <w:rsid w:val="00607B7F"/>
    <w:rsid w:val="00614C10"/>
    <w:rsid w:val="006459FC"/>
    <w:rsid w:val="006469A3"/>
    <w:rsid w:val="006A7F28"/>
    <w:rsid w:val="006B67CE"/>
    <w:rsid w:val="006D38A7"/>
    <w:rsid w:val="006F5F8E"/>
    <w:rsid w:val="006F7CCE"/>
    <w:rsid w:val="007909BF"/>
    <w:rsid w:val="007A163D"/>
    <w:rsid w:val="007A7EB4"/>
    <w:rsid w:val="007F3577"/>
    <w:rsid w:val="007F4EF5"/>
    <w:rsid w:val="00802FF3"/>
    <w:rsid w:val="00831BEA"/>
    <w:rsid w:val="00843CB6"/>
    <w:rsid w:val="0084408B"/>
    <w:rsid w:val="008673EA"/>
    <w:rsid w:val="00895AA1"/>
    <w:rsid w:val="008A1B83"/>
    <w:rsid w:val="008C3FC6"/>
    <w:rsid w:val="008D5A8D"/>
    <w:rsid w:val="008F0B9C"/>
    <w:rsid w:val="008F57E2"/>
    <w:rsid w:val="00913E1B"/>
    <w:rsid w:val="009421F7"/>
    <w:rsid w:val="00973B67"/>
    <w:rsid w:val="009B710E"/>
    <w:rsid w:val="009B7118"/>
    <w:rsid w:val="009B73D8"/>
    <w:rsid w:val="009F1B64"/>
    <w:rsid w:val="009F7011"/>
    <w:rsid w:val="00A02F63"/>
    <w:rsid w:val="00A04F5E"/>
    <w:rsid w:val="00A06919"/>
    <w:rsid w:val="00A17FB5"/>
    <w:rsid w:val="00A55D12"/>
    <w:rsid w:val="00A57888"/>
    <w:rsid w:val="00A63402"/>
    <w:rsid w:val="00A64600"/>
    <w:rsid w:val="00AA4245"/>
    <w:rsid w:val="00B21AEC"/>
    <w:rsid w:val="00B24D07"/>
    <w:rsid w:val="00B31C95"/>
    <w:rsid w:val="00B35615"/>
    <w:rsid w:val="00B475A1"/>
    <w:rsid w:val="00B83D35"/>
    <w:rsid w:val="00B87671"/>
    <w:rsid w:val="00B92A44"/>
    <w:rsid w:val="00BA6392"/>
    <w:rsid w:val="00BC2B54"/>
    <w:rsid w:val="00BD49B0"/>
    <w:rsid w:val="00BD659D"/>
    <w:rsid w:val="00C035B0"/>
    <w:rsid w:val="00C305CC"/>
    <w:rsid w:val="00C50936"/>
    <w:rsid w:val="00C54001"/>
    <w:rsid w:val="00C57482"/>
    <w:rsid w:val="00C73007"/>
    <w:rsid w:val="00CB2327"/>
    <w:rsid w:val="00CC2FC0"/>
    <w:rsid w:val="00CC4700"/>
    <w:rsid w:val="00CE250C"/>
    <w:rsid w:val="00CE3A73"/>
    <w:rsid w:val="00CE6BAB"/>
    <w:rsid w:val="00CF15A2"/>
    <w:rsid w:val="00D00FA3"/>
    <w:rsid w:val="00D211BA"/>
    <w:rsid w:val="00D21797"/>
    <w:rsid w:val="00D30268"/>
    <w:rsid w:val="00D41FF7"/>
    <w:rsid w:val="00D83323"/>
    <w:rsid w:val="00D876ED"/>
    <w:rsid w:val="00D93979"/>
    <w:rsid w:val="00D94545"/>
    <w:rsid w:val="00DD048D"/>
    <w:rsid w:val="00DD3046"/>
    <w:rsid w:val="00DD7884"/>
    <w:rsid w:val="00DE57C6"/>
    <w:rsid w:val="00E02815"/>
    <w:rsid w:val="00E05009"/>
    <w:rsid w:val="00E113FC"/>
    <w:rsid w:val="00E170F5"/>
    <w:rsid w:val="00E2056B"/>
    <w:rsid w:val="00E31CA4"/>
    <w:rsid w:val="00E40CDE"/>
    <w:rsid w:val="00E46C9A"/>
    <w:rsid w:val="00E54E9E"/>
    <w:rsid w:val="00E63A1A"/>
    <w:rsid w:val="00E65CE0"/>
    <w:rsid w:val="00E769D9"/>
    <w:rsid w:val="00E910C0"/>
    <w:rsid w:val="00EC40D8"/>
    <w:rsid w:val="00EC6CFA"/>
    <w:rsid w:val="00EF3C51"/>
    <w:rsid w:val="00F1436C"/>
    <w:rsid w:val="00F15404"/>
    <w:rsid w:val="00F37884"/>
    <w:rsid w:val="00F41B02"/>
    <w:rsid w:val="00F51FA8"/>
    <w:rsid w:val="00F72634"/>
    <w:rsid w:val="00F95140"/>
    <w:rsid w:val="00FC1760"/>
    <w:rsid w:val="00FC17C3"/>
    <w:rsid w:val="00FC51C1"/>
    <w:rsid w:val="00FD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F1540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94A0B"/>
    <w:rPr>
      <w:color w:val="605E5C"/>
      <w:shd w:val="clear" w:color="auto" w:fill="E1DFDD"/>
    </w:rPr>
  </w:style>
  <w:style w:type="table" w:styleId="TableGrid">
    <w:name w:val="Table Grid"/>
    <w:basedOn w:val="TableNormal"/>
    <w:uiPriority w:val="39"/>
    <w:rsid w:val="00167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3155">
      <w:bodyDiv w:val="1"/>
      <w:marLeft w:val="0"/>
      <w:marRight w:val="0"/>
      <w:marTop w:val="0"/>
      <w:marBottom w:val="0"/>
      <w:divBdr>
        <w:top w:val="none" w:sz="0" w:space="0" w:color="auto"/>
        <w:left w:val="none" w:sz="0" w:space="0" w:color="auto"/>
        <w:bottom w:val="none" w:sz="0" w:space="0" w:color="auto"/>
        <w:right w:val="none" w:sz="0" w:space="0" w:color="auto"/>
      </w:divBdr>
    </w:div>
    <w:div w:id="58677674">
      <w:bodyDiv w:val="1"/>
      <w:marLeft w:val="0"/>
      <w:marRight w:val="0"/>
      <w:marTop w:val="0"/>
      <w:marBottom w:val="0"/>
      <w:divBdr>
        <w:top w:val="none" w:sz="0" w:space="0" w:color="auto"/>
        <w:left w:val="none" w:sz="0" w:space="0" w:color="auto"/>
        <w:bottom w:val="none" w:sz="0" w:space="0" w:color="auto"/>
        <w:right w:val="none" w:sz="0" w:space="0" w:color="auto"/>
      </w:divBdr>
    </w:div>
    <w:div w:id="121458536">
      <w:bodyDiv w:val="1"/>
      <w:marLeft w:val="0"/>
      <w:marRight w:val="0"/>
      <w:marTop w:val="0"/>
      <w:marBottom w:val="0"/>
      <w:divBdr>
        <w:top w:val="none" w:sz="0" w:space="0" w:color="auto"/>
        <w:left w:val="none" w:sz="0" w:space="0" w:color="auto"/>
        <w:bottom w:val="none" w:sz="0" w:space="0" w:color="auto"/>
        <w:right w:val="none" w:sz="0" w:space="0" w:color="auto"/>
      </w:divBdr>
    </w:div>
    <w:div w:id="170876290">
      <w:bodyDiv w:val="1"/>
      <w:marLeft w:val="0"/>
      <w:marRight w:val="0"/>
      <w:marTop w:val="0"/>
      <w:marBottom w:val="0"/>
      <w:divBdr>
        <w:top w:val="none" w:sz="0" w:space="0" w:color="auto"/>
        <w:left w:val="none" w:sz="0" w:space="0" w:color="auto"/>
        <w:bottom w:val="none" w:sz="0" w:space="0" w:color="auto"/>
        <w:right w:val="none" w:sz="0" w:space="0" w:color="auto"/>
      </w:divBdr>
    </w:div>
    <w:div w:id="219678198">
      <w:bodyDiv w:val="1"/>
      <w:marLeft w:val="0"/>
      <w:marRight w:val="0"/>
      <w:marTop w:val="0"/>
      <w:marBottom w:val="0"/>
      <w:divBdr>
        <w:top w:val="none" w:sz="0" w:space="0" w:color="auto"/>
        <w:left w:val="none" w:sz="0" w:space="0" w:color="auto"/>
        <w:bottom w:val="none" w:sz="0" w:space="0" w:color="auto"/>
        <w:right w:val="none" w:sz="0" w:space="0" w:color="auto"/>
      </w:divBdr>
    </w:div>
    <w:div w:id="248730859">
      <w:bodyDiv w:val="1"/>
      <w:marLeft w:val="0"/>
      <w:marRight w:val="0"/>
      <w:marTop w:val="0"/>
      <w:marBottom w:val="0"/>
      <w:divBdr>
        <w:top w:val="none" w:sz="0" w:space="0" w:color="auto"/>
        <w:left w:val="none" w:sz="0" w:space="0" w:color="auto"/>
        <w:bottom w:val="none" w:sz="0" w:space="0" w:color="auto"/>
        <w:right w:val="none" w:sz="0" w:space="0" w:color="auto"/>
      </w:divBdr>
    </w:div>
    <w:div w:id="336886258">
      <w:bodyDiv w:val="1"/>
      <w:marLeft w:val="0"/>
      <w:marRight w:val="0"/>
      <w:marTop w:val="0"/>
      <w:marBottom w:val="0"/>
      <w:divBdr>
        <w:top w:val="none" w:sz="0" w:space="0" w:color="auto"/>
        <w:left w:val="none" w:sz="0" w:space="0" w:color="auto"/>
        <w:bottom w:val="none" w:sz="0" w:space="0" w:color="auto"/>
        <w:right w:val="none" w:sz="0" w:space="0" w:color="auto"/>
      </w:divBdr>
    </w:div>
    <w:div w:id="354773261">
      <w:bodyDiv w:val="1"/>
      <w:marLeft w:val="0"/>
      <w:marRight w:val="0"/>
      <w:marTop w:val="0"/>
      <w:marBottom w:val="0"/>
      <w:divBdr>
        <w:top w:val="none" w:sz="0" w:space="0" w:color="auto"/>
        <w:left w:val="none" w:sz="0" w:space="0" w:color="auto"/>
        <w:bottom w:val="none" w:sz="0" w:space="0" w:color="auto"/>
        <w:right w:val="none" w:sz="0" w:space="0" w:color="auto"/>
      </w:divBdr>
    </w:div>
    <w:div w:id="436679979">
      <w:bodyDiv w:val="1"/>
      <w:marLeft w:val="0"/>
      <w:marRight w:val="0"/>
      <w:marTop w:val="0"/>
      <w:marBottom w:val="0"/>
      <w:divBdr>
        <w:top w:val="none" w:sz="0" w:space="0" w:color="auto"/>
        <w:left w:val="none" w:sz="0" w:space="0" w:color="auto"/>
        <w:bottom w:val="none" w:sz="0" w:space="0" w:color="auto"/>
        <w:right w:val="none" w:sz="0" w:space="0" w:color="auto"/>
      </w:divBdr>
    </w:div>
    <w:div w:id="461311918">
      <w:bodyDiv w:val="1"/>
      <w:marLeft w:val="0"/>
      <w:marRight w:val="0"/>
      <w:marTop w:val="0"/>
      <w:marBottom w:val="0"/>
      <w:divBdr>
        <w:top w:val="none" w:sz="0" w:space="0" w:color="auto"/>
        <w:left w:val="none" w:sz="0" w:space="0" w:color="auto"/>
        <w:bottom w:val="none" w:sz="0" w:space="0" w:color="auto"/>
        <w:right w:val="none" w:sz="0" w:space="0" w:color="auto"/>
      </w:divBdr>
      <w:divsChild>
        <w:div w:id="1110474523">
          <w:marLeft w:val="0"/>
          <w:marRight w:val="0"/>
          <w:marTop w:val="225"/>
          <w:marBottom w:val="0"/>
          <w:divBdr>
            <w:top w:val="none" w:sz="0" w:space="0" w:color="auto"/>
            <w:left w:val="none" w:sz="0" w:space="0" w:color="auto"/>
            <w:bottom w:val="none" w:sz="0" w:space="0" w:color="auto"/>
            <w:right w:val="none" w:sz="0" w:space="0" w:color="auto"/>
          </w:divBdr>
        </w:div>
      </w:divsChild>
    </w:div>
    <w:div w:id="607616858">
      <w:bodyDiv w:val="1"/>
      <w:marLeft w:val="0"/>
      <w:marRight w:val="0"/>
      <w:marTop w:val="0"/>
      <w:marBottom w:val="0"/>
      <w:divBdr>
        <w:top w:val="none" w:sz="0" w:space="0" w:color="auto"/>
        <w:left w:val="none" w:sz="0" w:space="0" w:color="auto"/>
        <w:bottom w:val="none" w:sz="0" w:space="0" w:color="auto"/>
        <w:right w:val="none" w:sz="0" w:space="0" w:color="auto"/>
      </w:divBdr>
    </w:div>
    <w:div w:id="630130501">
      <w:bodyDiv w:val="1"/>
      <w:marLeft w:val="0"/>
      <w:marRight w:val="0"/>
      <w:marTop w:val="0"/>
      <w:marBottom w:val="0"/>
      <w:divBdr>
        <w:top w:val="none" w:sz="0" w:space="0" w:color="auto"/>
        <w:left w:val="none" w:sz="0" w:space="0" w:color="auto"/>
        <w:bottom w:val="none" w:sz="0" w:space="0" w:color="auto"/>
        <w:right w:val="none" w:sz="0" w:space="0" w:color="auto"/>
      </w:divBdr>
    </w:div>
    <w:div w:id="679892144">
      <w:bodyDiv w:val="1"/>
      <w:marLeft w:val="0"/>
      <w:marRight w:val="0"/>
      <w:marTop w:val="0"/>
      <w:marBottom w:val="0"/>
      <w:divBdr>
        <w:top w:val="none" w:sz="0" w:space="0" w:color="auto"/>
        <w:left w:val="none" w:sz="0" w:space="0" w:color="auto"/>
        <w:bottom w:val="none" w:sz="0" w:space="0" w:color="auto"/>
        <w:right w:val="none" w:sz="0" w:space="0" w:color="auto"/>
      </w:divBdr>
      <w:divsChild>
        <w:div w:id="1383552780">
          <w:marLeft w:val="0"/>
          <w:marRight w:val="0"/>
          <w:marTop w:val="225"/>
          <w:marBottom w:val="0"/>
          <w:divBdr>
            <w:top w:val="none" w:sz="0" w:space="0" w:color="auto"/>
            <w:left w:val="none" w:sz="0" w:space="0" w:color="auto"/>
            <w:bottom w:val="none" w:sz="0" w:space="0" w:color="auto"/>
            <w:right w:val="none" w:sz="0" w:space="0" w:color="auto"/>
          </w:divBdr>
        </w:div>
      </w:divsChild>
    </w:div>
    <w:div w:id="699476534">
      <w:bodyDiv w:val="1"/>
      <w:marLeft w:val="0"/>
      <w:marRight w:val="0"/>
      <w:marTop w:val="0"/>
      <w:marBottom w:val="0"/>
      <w:divBdr>
        <w:top w:val="none" w:sz="0" w:space="0" w:color="auto"/>
        <w:left w:val="none" w:sz="0" w:space="0" w:color="auto"/>
        <w:bottom w:val="none" w:sz="0" w:space="0" w:color="auto"/>
        <w:right w:val="none" w:sz="0" w:space="0" w:color="auto"/>
      </w:divBdr>
    </w:div>
    <w:div w:id="703140394">
      <w:bodyDiv w:val="1"/>
      <w:marLeft w:val="0"/>
      <w:marRight w:val="0"/>
      <w:marTop w:val="0"/>
      <w:marBottom w:val="0"/>
      <w:divBdr>
        <w:top w:val="none" w:sz="0" w:space="0" w:color="auto"/>
        <w:left w:val="none" w:sz="0" w:space="0" w:color="auto"/>
        <w:bottom w:val="none" w:sz="0" w:space="0" w:color="auto"/>
        <w:right w:val="none" w:sz="0" w:space="0" w:color="auto"/>
      </w:divBdr>
    </w:div>
    <w:div w:id="738361169">
      <w:bodyDiv w:val="1"/>
      <w:marLeft w:val="0"/>
      <w:marRight w:val="0"/>
      <w:marTop w:val="0"/>
      <w:marBottom w:val="0"/>
      <w:divBdr>
        <w:top w:val="none" w:sz="0" w:space="0" w:color="auto"/>
        <w:left w:val="none" w:sz="0" w:space="0" w:color="auto"/>
        <w:bottom w:val="none" w:sz="0" w:space="0" w:color="auto"/>
        <w:right w:val="none" w:sz="0" w:space="0" w:color="auto"/>
      </w:divBdr>
      <w:divsChild>
        <w:div w:id="1087965932">
          <w:marLeft w:val="0"/>
          <w:marRight w:val="0"/>
          <w:marTop w:val="225"/>
          <w:marBottom w:val="0"/>
          <w:divBdr>
            <w:top w:val="none" w:sz="0" w:space="0" w:color="auto"/>
            <w:left w:val="none" w:sz="0" w:space="0" w:color="auto"/>
            <w:bottom w:val="none" w:sz="0" w:space="0" w:color="auto"/>
            <w:right w:val="none" w:sz="0" w:space="0" w:color="auto"/>
          </w:divBdr>
        </w:div>
      </w:divsChild>
    </w:div>
    <w:div w:id="802306924">
      <w:bodyDiv w:val="1"/>
      <w:marLeft w:val="0"/>
      <w:marRight w:val="0"/>
      <w:marTop w:val="0"/>
      <w:marBottom w:val="0"/>
      <w:divBdr>
        <w:top w:val="none" w:sz="0" w:space="0" w:color="auto"/>
        <w:left w:val="none" w:sz="0" w:space="0" w:color="auto"/>
        <w:bottom w:val="none" w:sz="0" w:space="0" w:color="auto"/>
        <w:right w:val="none" w:sz="0" w:space="0" w:color="auto"/>
      </w:divBdr>
    </w:div>
    <w:div w:id="976255035">
      <w:bodyDiv w:val="1"/>
      <w:marLeft w:val="0"/>
      <w:marRight w:val="0"/>
      <w:marTop w:val="0"/>
      <w:marBottom w:val="0"/>
      <w:divBdr>
        <w:top w:val="none" w:sz="0" w:space="0" w:color="auto"/>
        <w:left w:val="none" w:sz="0" w:space="0" w:color="auto"/>
        <w:bottom w:val="none" w:sz="0" w:space="0" w:color="auto"/>
        <w:right w:val="none" w:sz="0" w:space="0" w:color="auto"/>
      </w:divBdr>
      <w:divsChild>
        <w:div w:id="1030884567">
          <w:marLeft w:val="0"/>
          <w:marRight w:val="0"/>
          <w:marTop w:val="225"/>
          <w:marBottom w:val="0"/>
          <w:divBdr>
            <w:top w:val="none" w:sz="0" w:space="0" w:color="auto"/>
            <w:left w:val="none" w:sz="0" w:space="0" w:color="auto"/>
            <w:bottom w:val="none" w:sz="0" w:space="0" w:color="auto"/>
            <w:right w:val="none" w:sz="0" w:space="0" w:color="auto"/>
          </w:divBdr>
        </w:div>
      </w:divsChild>
    </w:div>
    <w:div w:id="1084109466">
      <w:bodyDiv w:val="1"/>
      <w:marLeft w:val="0"/>
      <w:marRight w:val="0"/>
      <w:marTop w:val="0"/>
      <w:marBottom w:val="0"/>
      <w:divBdr>
        <w:top w:val="none" w:sz="0" w:space="0" w:color="auto"/>
        <w:left w:val="none" w:sz="0" w:space="0" w:color="auto"/>
        <w:bottom w:val="none" w:sz="0" w:space="0" w:color="auto"/>
        <w:right w:val="none" w:sz="0" w:space="0" w:color="auto"/>
      </w:divBdr>
    </w:div>
    <w:div w:id="1190148897">
      <w:bodyDiv w:val="1"/>
      <w:marLeft w:val="0"/>
      <w:marRight w:val="0"/>
      <w:marTop w:val="0"/>
      <w:marBottom w:val="0"/>
      <w:divBdr>
        <w:top w:val="none" w:sz="0" w:space="0" w:color="auto"/>
        <w:left w:val="none" w:sz="0" w:space="0" w:color="auto"/>
        <w:bottom w:val="none" w:sz="0" w:space="0" w:color="auto"/>
        <w:right w:val="none" w:sz="0" w:space="0" w:color="auto"/>
      </w:divBdr>
    </w:div>
    <w:div w:id="1354041640">
      <w:bodyDiv w:val="1"/>
      <w:marLeft w:val="0"/>
      <w:marRight w:val="0"/>
      <w:marTop w:val="0"/>
      <w:marBottom w:val="0"/>
      <w:divBdr>
        <w:top w:val="none" w:sz="0" w:space="0" w:color="auto"/>
        <w:left w:val="none" w:sz="0" w:space="0" w:color="auto"/>
        <w:bottom w:val="none" w:sz="0" w:space="0" w:color="auto"/>
        <w:right w:val="none" w:sz="0" w:space="0" w:color="auto"/>
      </w:divBdr>
    </w:div>
    <w:div w:id="1356537436">
      <w:bodyDiv w:val="1"/>
      <w:marLeft w:val="0"/>
      <w:marRight w:val="0"/>
      <w:marTop w:val="0"/>
      <w:marBottom w:val="0"/>
      <w:divBdr>
        <w:top w:val="none" w:sz="0" w:space="0" w:color="auto"/>
        <w:left w:val="none" w:sz="0" w:space="0" w:color="auto"/>
        <w:bottom w:val="none" w:sz="0" w:space="0" w:color="auto"/>
        <w:right w:val="none" w:sz="0" w:space="0" w:color="auto"/>
      </w:divBdr>
    </w:div>
    <w:div w:id="1398669689">
      <w:bodyDiv w:val="1"/>
      <w:marLeft w:val="0"/>
      <w:marRight w:val="0"/>
      <w:marTop w:val="0"/>
      <w:marBottom w:val="0"/>
      <w:divBdr>
        <w:top w:val="none" w:sz="0" w:space="0" w:color="auto"/>
        <w:left w:val="none" w:sz="0" w:space="0" w:color="auto"/>
        <w:bottom w:val="none" w:sz="0" w:space="0" w:color="auto"/>
        <w:right w:val="none" w:sz="0" w:space="0" w:color="auto"/>
      </w:divBdr>
    </w:div>
    <w:div w:id="1501237739">
      <w:bodyDiv w:val="1"/>
      <w:marLeft w:val="0"/>
      <w:marRight w:val="0"/>
      <w:marTop w:val="0"/>
      <w:marBottom w:val="0"/>
      <w:divBdr>
        <w:top w:val="none" w:sz="0" w:space="0" w:color="auto"/>
        <w:left w:val="none" w:sz="0" w:space="0" w:color="auto"/>
        <w:bottom w:val="none" w:sz="0" w:space="0" w:color="auto"/>
        <w:right w:val="none" w:sz="0" w:space="0" w:color="auto"/>
      </w:divBdr>
    </w:div>
    <w:div w:id="1547256364">
      <w:bodyDiv w:val="1"/>
      <w:marLeft w:val="0"/>
      <w:marRight w:val="0"/>
      <w:marTop w:val="0"/>
      <w:marBottom w:val="0"/>
      <w:divBdr>
        <w:top w:val="none" w:sz="0" w:space="0" w:color="auto"/>
        <w:left w:val="none" w:sz="0" w:space="0" w:color="auto"/>
        <w:bottom w:val="none" w:sz="0" w:space="0" w:color="auto"/>
        <w:right w:val="none" w:sz="0" w:space="0" w:color="auto"/>
      </w:divBdr>
    </w:div>
    <w:div w:id="1674910681">
      <w:bodyDiv w:val="1"/>
      <w:marLeft w:val="0"/>
      <w:marRight w:val="0"/>
      <w:marTop w:val="0"/>
      <w:marBottom w:val="0"/>
      <w:divBdr>
        <w:top w:val="none" w:sz="0" w:space="0" w:color="auto"/>
        <w:left w:val="none" w:sz="0" w:space="0" w:color="auto"/>
        <w:bottom w:val="none" w:sz="0" w:space="0" w:color="auto"/>
        <w:right w:val="none" w:sz="0" w:space="0" w:color="auto"/>
      </w:divBdr>
    </w:div>
    <w:div w:id="1799756630">
      <w:bodyDiv w:val="1"/>
      <w:marLeft w:val="0"/>
      <w:marRight w:val="0"/>
      <w:marTop w:val="0"/>
      <w:marBottom w:val="0"/>
      <w:divBdr>
        <w:top w:val="none" w:sz="0" w:space="0" w:color="auto"/>
        <w:left w:val="none" w:sz="0" w:space="0" w:color="auto"/>
        <w:bottom w:val="none" w:sz="0" w:space="0" w:color="auto"/>
        <w:right w:val="none" w:sz="0" w:space="0" w:color="auto"/>
      </w:divBdr>
    </w:div>
    <w:div w:id="1994794554">
      <w:bodyDiv w:val="1"/>
      <w:marLeft w:val="0"/>
      <w:marRight w:val="0"/>
      <w:marTop w:val="0"/>
      <w:marBottom w:val="0"/>
      <w:divBdr>
        <w:top w:val="none" w:sz="0" w:space="0" w:color="auto"/>
        <w:left w:val="none" w:sz="0" w:space="0" w:color="auto"/>
        <w:bottom w:val="none" w:sz="0" w:space="0" w:color="auto"/>
        <w:right w:val="none" w:sz="0" w:space="0" w:color="auto"/>
      </w:divBdr>
    </w:div>
    <w:div w:id="2027053302">
      <w:bodyDiv w:val="1"/>
      <w:marLeft w:val="0"/>
      <w:marRight w:val="0"/>
      <w:marTop w:val="0"/>
      <w:marBottom w:val="0"/>
      <w:divBdr>
        <w:top w:val="none" w:sz="0" w:space="0" w:color="auto"/>
        <w:left w:val="none" w:sz="0" w:space="0" w:color="auto"/>
        <w:bottom w:val="none" w:sz="0" w:space="0" w:color="auto"/>
        <w:right w:val="none" w:sz="0" w:space="0" w:color="auto"/>
      </w:divBdr>
    </w:div>
    <w:div w:id="2093625094">
      <w:bodyDiv w:val="1"/>
      <w:marLeft w:val="0"/>
      <w:marRight w:val="0"/>
      <w:marTop w:val="0"/>
      <w:marBottom w:val="0"/>
      <w:divBdr>
        <w:top w:val="none" w:sz="0" w:space="0" w:color="auto"/>
        <w:left w:val="none" w:sz="0" w:space="0" w:color="auto"/>
        <w:bottom w:val="none" w:sz="0" w:space="0" w:color="auto"/>
        <w:right w:val="none" w:sz="0" w:space="0" w:color="auto"/>
      </w:divBdr>
    </w:div>
    <w:div w:id="2114746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java/MSC60-J.+Do+not+use+assertions+to+verify+the+absence+of+runtime+errors"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iki.sei.cmu.edu/confluence/display/java/IDS00-J.+Prevent+SQL+injection"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ki.sei.cmu.edu/confluence/display/cplusplus/MSC52-CPP.+Value-returning+functions+must+return+a+value+from+all+exit+paths" TargetMode="External"/><Relationship Id="rId25" Type="http://schemas.openxmlformats.org/officeDocument/2006/relationships/hyperlink" Target="https://wiki.sei.cmu.edu/confluence/display/c/INT32-C.+Ensure+that+operations+on+signed+integers+do+not+result+in+overflow" TargetMode="External"/><Relationship Id="rId2" Type="http://schemas.openxmlformats.org/officeDocument/2006/relationships/customXml" Target="../customXml/item2.xml"/><Relationship Id="rId16" Type="http://schemas.openxmlformats.org/officeDocument/2006/relationships/hyperlink" Target="https://wiki.sei.cmu.edu/confluence/display/cplusplus/ERR51-CPP.+Handle+all+exceptions" TargetMode="External"/><Relationship Id="rId20" Type="http://schemas.openxmlformats.org/officeDocument/2006/relationships/hyperlink" Target="https://wiki.sei.cmu.edu/confluence/display/cplusplus/STR52-CPP.+Use+valid+references%2C+pointers%2C+and+iterators+to+reference+elements+of+a+basic_str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iki.sei.cmu.edu/confluence/display/cplusplus/MEM52-CPP.+Detect+and+handle+memory+allocation+errors"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wiki.sei.cmu.edu/confluence/display/cplusplus/FIO51-CPP.+Close+files+when+they+are+no+longer+needed"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iki.sei.cmu.edu/confluence/display/c/STR31-C.+Guarantee+that+storage+for+strings+has+sufficient+space+for+character+data+and+the+null+terminato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wiki.sei.cmu.edu/confluence/display/cplusplus/EXP53-CPP.+Do+not+read+uninitialized+memory"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64381CD-1961-40AC-8461-CAE864DF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36</Pages>
  <Words>7433</Words>
  <Characters>42373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Compton Scatter</cp:lastModifiedBy>
  <cp:revision>18</cp:revision>
  <dcterms:created xsi:type="dcterms:W3CDTF">2025-08-08T22:21:00Z</dcterms:created>
  <dcterms:modified xsi:type="dcterms:W3CDTF">2025-08-10T23:37:00Z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