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51EA7" w14:textId="3A291D98" w:rsidR="006D1B2B" w:rsidRPr="00C50519" w:rsidRDefault="00F00C5B" w:rsidP="007227E3">
      <w:pPr>
        <w:spacing w:after="0" w:line="480" w:lineRule="auto"/>
        <w:rPr>
          <w:rFonts w:ascii="Times New Roman" w:hAnsi="Times New Roman" w:cs="Times New Roman"/>
          <w:b/>
          <w:bCs/>
          <w:sz w:val="24"/>
          <w:szCs w:val="24"/>
        </w:rPr>
      </w:pPr>
      <w:r w:rsidRPr="00C50519">
        <w:rPr>
          <w:rFonts w:ascii="Times New Roman" w:hAnsi="Times New Roman" w:cs="Times New Roman"/>
          <w:b/>
          <w:bCs/>
          <w:sz w:val="24"/>
          <w:szCs w:val="24"/>
        </w:rPr>
        <w:t>Task Scheduler Operational Documentation</w:t>
      </w:r>
    </w:p>
    <w:p w14:paraId="252327E9" w14:textId="25E4C1D3" w:rsidR="00C510A3" w:rsidRDefault="00F00C5B" w:rsidP="007227E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prototype for the smart thermostat utilizes a TI CC3220SF MCU that has a built-in temperature sensor and </w:t>
      </w:r>
      <w:proofErr w:type="spellStart"/>
      <w:r>
        <w:rPr>
          <w:rFonts w:ascii="Times New Roman" w:hAnsi="Times New Roman" w:cs="Times New Roman"/>
          <w:sz w:val="24"/>
          <w:szCs w:val="24"/>
        </w:rPr>
        <w:t>SimpleLink</w:t>
      </w:r>
      <w:proofErr w:type="spellEnd"/>
      <w:r>
        <w:rPr>
          <w:rFonts w:ascii="Times New Roman" w:hAnsi="Times New Roman" w:cs="Times New Roman"/>
          <w:sz w:val="24"/>
          <w:szCs w:val="24"/>
        </w:rPr>
        <w:t xml:space="preserve"> Wi-Fi capabilities although the program can be modified to work on a different MCU as required.  This microcontroller comes equipped with </w:t>
      </w:r>
      <w:r w:rsidR="0020055A">
        <w:rPr>
          <w:rFonts w:ascii="Times New Roman" w:hAnsi="Times New Roman" w:cs="Times New Roman"/>
          <w:sz w:val="24"/>
          <w:szCs w:val="24"/>
        </w:rPr>
        <w:t>many useful features, of these the prototype utilized</w:t>
      </w:r>
      <w:r>
        <w:rPr>
          <w:rFonts w:ascii="Times New Roman" w:hAnsi="Times New Roman" w:cs="Times New Roman"/>
          <w:sz w:val="24"/>
          <w:szCs w:val="24"/>
        </w:rPr>
        <w:t xml:space="preserve"> </w:t>
      </w:r>
      <w:r w:rsidR="0020055A">
        <w:rPr>
          <w:rFonts w:ascii="Times New Roman" w:hAnsi="Times New Roman" w:cs="Times New Roman"/>
          <w:sz w:val="24"/>
          <w:szCs w:val="24"/>
        </w:rPr>
        <w:t xml:space="preserve">the built-in timer, </w:t>
      </w:r>
      <w:r>
        <w:rPr>
          <w:rFonts w:ascii="Times New Roman" w:hAnsi="Times New Roman" w:cs="Times New Roman"/>
          <w:sz w:val="24"/>
          <w:szCs w:val="24"/>
        </w:rPr>
        <w:t>LED indicator lights, two input buttons</w:t>
      </w:r>
      <w:r w:rsidR="0020055A">
        <w:rPr>
          <w:rFonts w:ascii="Times New Roman" w:hAnsi="Times New Roman" w:cs="Times New Roman"/>
          <w:sz w:val="24"/>
          <w:szCs w:val="24"/>
        </w:rPr>
        <w:t>, the UART2 communication channels</w:t>
      </w:r>
      <w:r>
        <w:rPr>
          <w:rFonts w:ascii="Times New Roman" w:hAnsi="Times New Roman" w:cs="Times New Roman"/>
          <w:sz w:val="24"/>
          <w:szCs w:val="24"/>
        </w:rPr>
        <w:t xml:space="preserve"> and </w:t>
      </w:r>
      <w:r w:rsidR="0020055A">
        <w:rPr>
          <w:rFonts w:ascii="Times New Roman" w:hAnsi="Times New Roman" w:cs="Times New Roman"/>
          <w:sz w:val="24"/>
          <w:szCs w:val="24"/>
        </w:rPr>
        <w:t>the temperature sensor</w:t>
      </w:r>
      <w:r w:rsidR="00C510A3">
        <w:rPr>
          <w:rFonts w:ascii="Times New Roman" w:hAnsi="Times New Roman" w:cs="Times New Roman"/>
          <w:sz w:val="24"/>
          <w:szCs w:val="24"/>
        </w:rPr>
        <w:t>. After</w:t>
      </w:r>
      <w:r w:rsidR="0020055A">
        <w:rPr>
          <w:rFonts w:ascii="Times New Roman" w:hAnsi="Times New Roman" w:cs="Times New Roman"/>
          <w:sz w:val="24"/>
          <w:szCs w:val="24"/>
        </w:rPr>
        <w:t xml:space="preserve"> the software is loaded to the MCU it initializes a timer, every 100 milliseconds a local timer variable is incremented. </w:t>
      </w:r>
      <w:r w:rsidR="00C510A3">
        <w:rPr>
          <w:rFonts w:ascii="Times New Roman" w:hAnsi="Times New Roman" w:cs="Times New Roman"/>
          <w:sz w:val="24"/>
          <w:szCs w:val="24"/>
        </w:rPr>
        <w:t>If the user presses one</w:t>
      </w:r>
      <w:r w:rsidR="007C0C27">
        <w:rPr>
          <w:rFonts w:ascii="Times New Roman" w:hAnsi="Times New Roman" w:cs="Times New Roman"/>
          <w:sz w:val="24"/>
          <w:szCs w:val="24"/>
        </w:rPr>
        <w:t>,</w:t>
      </w:r>
      <w:r w:rsidR="00C510A3">
        <w:rPr>
          <w:rFonts w:ascii="Times New Roman" w:hAnsi="Times New Roman" w:cs="Times New Roman"/>
          <w:sz w:val="24"/>
          <w:szCs w:val="24"/>
        </w:rPr>
        <w:t xml:space="preserve"> or both</w:t>
      </w:r>
      <w:r w:rsidR="007C0C27">
        <w:rPr>
          <w:rFonts w:ascii="Times New Roman" w:hAnsi="Times New Roman" w:cs="Times New Roman"/>
          <w:sz w:val="24"/>
          <w:szCs w:val="24"/>
        </w:rPr>
        <w:t>,</w:t>
      </w:r>
      <w:r w:rsidR="00C510A3">
        <w:rPr>
          <w:rFonts w:ascii="Times New Roman" w:hAnsi="Times New Roman" w:cs="Times New Roman"/>
          <w:sz w:val="24"/>
          <w:szCs w:val="24"/>
        </w:rPr>
        <w:t xml:space="preserve"> of the buttons a flag is raised indicating a button was pressed. </w:t>
      </w:r>
      <w:r w:rsidR="0020055A">
        <w:rPr>
          <w:rFonts w:ascii="Times New Roman" w:hAnsi="Times New Roman" w:cs="Times New Roman"/>
          <w:sz w:val="24"/>
          <w:szCs w:val="24"/>
        </w:rPr>
        <w:t xml:space="preserve"> When the local timer variable is divisible by 2, indicating 200ms have passed, the task scheduler checks if one of the buttons has been pressed and adjusts the set time accordingly</w:t>
      </w:r>
      <w:r w:rsidR="00C510A3">
        <w:rPr>
          <w:rFonts w:ascii="Times New Roman" w:hAnsi="Times New Roman" w:cs="Times New Roman"/>
          <w:sz w:val="24"/>
          <w:szCs w:val="24"/>
        </w:rPr>
        <w:t xml:space="preserve"> before resetting the button flag</w:t>
      </w:r>
      <w:r w:rsidR="0020055A">
        <w:rPr>
          <w:rFonts w:ascii="Times New Roman" w:hAnsi="Times New Roman" w:cs="Times New Roman"/>
          <w:sz w:val="24"/>
          <w:szCs w:val="24"/>
        </w:rPr>
        <w:t>. The button presses add or subtract a degree from the set time based on which button the user has pressed.  When the local timer variable is divisible by 5, indicating 500ms have passed, the task scheduler checks the ambient temperature</w:t>
      </w:r>
      <w:r w:rsidR="00C510A3">
        <w:rPr>
          <w:rFonts w:ascii="Times New Roman" w:hAnsi="Times New Roman" w:cs="Times New Roman"/>
          <w:sz w:val="24"/>
          <w:szCs w:val="24"/>
        </w:rPr>
        <w:t xml:space="preserve"> via the I2C temperature sensor interface</w:t>
      </w:r>
      <w:r w:rsidR="0020055A">
        <w:rPr>
          <w:rFonts w:ascii="Times New Roman" w:hAnsi="Times New Roman" w:cs="Times New Roman"/>
          <w:sz w:val="24"/>
          <w:szCs w:val="24"/>
        </w:rPr>
        <w:t xml:space="preserve"> and compares it to the set temperature.  If the ambient temperature is lower than desired the heater is turned on, and a red LED is lit to indicate the heater is set to the ON state.  If the ambient temperature is greater than or equal to the set temperature the heater is set to the OFF state and the red LED is turned off.  When the local timer variable reaches 10, indicating a full second has passed, the task scheduler sends the requested date to the server via the UART2 bidirectional communication channels</w:t>
      </w:r>
      <w:r w:rsidR="00C510A3">
        <w:rPr>
          <w:rFonts w:ascii="Times New Roman" w:hAnsi="Times New Roman" w:cs="Times New Roman"/>
          <w:sz w:val="24"/>
          <w:szCs w:val="24"/>
        </w:rPr>
        <w:t xml:space="preserve"> and resets the local timer variable.  The timer runs on a continuous call-back as long as the device remains powered.  A state machine diagram is attached to provide a clear illustration of this functionality. </w:t>
      </w:r>
    </w:p>
    <w:p w14:paraId="79192A02" w14:textId="482B0187" w:rsidR="007C0C27" w:rsidRPr="00C50519" w:rsidRDefault="00C50519" w:rsidP="007227E3">
      <w:pPr>
        <w:spacing w:after="0" w:line="480" w:lineRule="auto"/>
        <w:rPr>
          <w:rFonts w:ascii="Times New Roman" w:hAnsi="Times New Roman" w:cs="Times New Roman"/>
          <w:b/>
          <w:bCs/>
          <w:sz w:val="24"/>
          <w:szCs w:val="24"/>
        </w:rPr>
      </w:pPr>
      <w:r w:rsidRPr="00C50519">
        <w:rPr>
          <w:rFonts w:ascii="Times New Roman" w:hAnsi="Times New Roman" w:cs="Times New Roman"/>
          <w:b/>
          <w:bCs/>
          <w:sz w:val="24"/>
          <w:szCs w:val="24"/>
        </w:rPr>
        <w:t>Peripherals</w:t>
      </w:r>
    </w:p>
    <w:p w14:paraId="64ACCDD4" w14:textId="030B0C0E" w:rsidR="007C0C27" w:rsidRDefault="007C0C27" w:rsidP="007227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thermostat </w:t>
      </w:r>
      <w:r w:rsidR="00C50519">
        <w:rPr>
          <w:rFonts w:ascii="Times New Roman" w:hAnsi="Times New Roman" w:cs="Times New Roman"/>
          <w:sz w:val="24"/>
          <w:szCs w:val="24"/>
        </w:rPr>
        <w:t xml:space="preserve">prototype on the TI microcontroller </w:t>
      </w:r>
      <w:r>
        <w:rPr>
          <w:rFonts w:ascii="Times New Roman" w:hAnsi="Times New Roman" w:cs="Times New Roman"/>
          <w:sz w:val="24"/>
          <w:szCs w:val="24"/>
        </w:rPr>
        <w:t xml:space="preserve">supports the use of the </w:t>
      </w:r>
      <w:r w:rsidR="0051353B">
        <w:rPr>
          <w:rFonts w:ascii="Times New Roman" w:hAnsi="Times New Roman" w:cs="Times New Roman"/>
          <w:sz w:val="24"/>
          <w:szCs w:val="24"/>
        </w:rPr>
        <w:t xml:space="preserve">peripherals: UART2 (Asynchronous bidirectional communication), I2C (integrated circuit interface for temperature sensor) and GPIO (general purpose input/output).  </w:t>
      </w:r>
      <w:r w:rsidR="00C50519">
        <w:rPr>
          <w:rFonts w:ascii="Times New Roman" w:hAnsi="Times New Roman" w:cs="Times New Roman"/>
          <w:sz w:val="24"/>
          <w:szCs w:val="24"/>
        </w:rPr>
        <w:t>By including the header files for these peripherals, it was relatively simple to initialize the peripherals and set the inputs and outputs with a quick and clean function calls.  This made generating code that will be easy to follow and maintain.  Inspecting</w:t>
      </w:r>
      <w:r w:rsidR="007227E3">
        <w:rPr>
          <w:rFonts w:ascii="Times New Roman" w:hAnsi="Times New Roman" w:cs="Times New Roman"/>
          <w:sz w:val="24"/>
          <w:szCs w:val="24"/>
        </w:rPr>
        <w:t xml:space="preserve"> the</w:t>
      </w:r>
      <w:r w:rsidR="00C50519">
        <w:rPr>
          <w:rFonts w:ascii="Times New Roman" w:hAnsi="Times New Roman" w:cs="Times New Roman"/>
          <w:sz w:val="24"/>
          <w:szCs w:val="24"/>
        </w:rPr>
        <w:t xml:space="preserve"> </w:t>
      </w:r>
      <w:r w:rsidR="007227E3">
        <w:rPr>
          <w:rFonts w:ascii="Times New Roman" w:hAnsi="Times New Roman" w:cs="Times New Roman"/>
          <w:sz w:val="24"/>
          <w:szCs w:val="24"/>
        </w:rPr>
        <w:t>user guide</w:t>
      </w:r>
      <w:r w:rsidR="00C50519">
        <w:rPr>
          <w:rFonts w:ascii="Times New Roman" w:hAnsi="Times New Roman" w:cs="Times New Roman"/>
          <w:sz w:val="24"/>
          <w:szCs w:val="24"/>
        </w:rPr>
        <w:t xml:space="preserve"> for the </w:t>
      </w:r>
      <w:r w:rsidR="003A5ADB">
        <w:rPr>
          <w:rFonts w:ascii="Times New Roman" w:hAnsi="Times New Roman" w:cs="Times New Roman"/>
          <w:sz w:val="24"/>
          <w:szCs w:val="24"/>
        </w:rPr>
        <w:t>M</w:t>
      </w:r>
      <w:r w:rsidR="00C50519">
        <w:rPr>
          <w:rFonts w:ascii="Times New Roman" w:hAnsi="Times New Roman" w:cs="Times New Roman"/>
          <w:sz w:val="24"/>
          <w:szCs w:val="24"/>
        </w:rPr>
        <w:t xml:space="preserve">icrochip MCU </w:t>
      </w:r>
      <w:r w:rsidR="00C50519" w:rsidRPr="00C50519">
        <w:rPr>
          <w:rFonts w:ascii="Times New Roman" w:hAnsi="Times New Roman" w:cs="Times New Roman"/>
          <w:sz w:val="24"/>
          <w:szCs w:val="24"/>
        </w:rPr>
        <w:t>WFI32-IoT 2.0 Board</w:t>
      </w:r>
      <w:r w:rsidR="00C50519">
        <w:rPr>
          <w:rFonts w:ascii="Times New Roman" w:hAnsi="Times New Roman" w:cs="Times New Roman"/>
          <w:sz w:val="24"/>
          <w:szCs w:val="24"/>
        </w:rPr>
        <w:t xml:space="preserve"> and that MCU seems very similar in features and abilities</w:t>
      </w:r>
      <w:r w:rsidR="004A27E6">
        <w:rPr>
          <w:rFonts w:ascii="Times New Roman" w:hAnsi="Times New Roman" w:cs="Times New Roman"/>
          <w:sz w:val="24"/>
          <w:szCs w:val="24"/>
        </w:rPr>
        <w:t>.  Both the Microchip and</w:t>
      </w:r>
      <w:r w:rsidR="00C50519">
        <w:rPr>
          <w:rFonts w:ascii="Times New Roman" w:hAnsi="Times New Roman" w:cs="Times New Roman"/>
          <w:sz w:val="24"/>
          <w:szCs w:val="24"/>
        </w:rPr>
        <w:t xml:space="preserve"> </w:t>
      </w:r>
      <w:r w:rsidR="004A27E6">
        <w:rPr>
          <w:rFonts w:ascii="Times New Roman" w:hAnsi="Times New Roman" w:cs="Times New Roman"/>
          <w:sz w:val="24"/>
          <w:szCs w:val="24"/>
        </w:rPr>
        <w:t xml:space="preserve">Freescale MCU </w:t>
      </w:r>
      <w:r w:rsidR="00C50519">
        <w:rPr>
          <w:rFonts w:ascii="Times New Roman" w:hAnsi="Times New Roman" w:cs="Times New Roman"/>
          <w:sz w:val="24"/>
          <w:szCs w:val="24"/>
        </w:rPr>
        <w:t xml:space="preserve">supports sending to a cloud server although it uses the older UART instead of UART2.  The microchip MCU uses a very similar temperature sensor with </w:t>
      </w:r>
      <w:r w:rsidR="00490C87">
        <w:rPr>
          <w:rFonts w:ascii="Times New Roman" w:hAnsi="Times New Roman" w:cs="Times New Roman"/>
          <w:sz w:val="24"/>
          <w:szCs w:val="24"/>
        </w:rPr>
        <w:t>the I2C peripheral although its sensor range is -40°C – 125</w:t>
      </w:r>
      <w:r w:rsidR="00490C87">
        <w:rPr>
          <w:rFonts w:ascii="Times New Roman" w:hAnsi="Times New Roman" w:cs="Times New Roman"/>
          <w:sz w:val="24"/>
          <w:szCs w:val="24"/>
        </w:rPr>
        <w:t>°</w:t>
      </w:r>
      <w:r w:rsidR="00490C87">
        <w:rPr>
          <w:rFonts w:ascii="Times New Roman" w:hAnsi="Times New Roman" w:cs="Times New Roman"/>
          <w:sz w:val="24"/>
          <w:szCs w:val="24"/>
        </w:rPr>
        <w:t>C compared to Texas Instruments -40</w:t>
      </w:r>
      <w:r w:rsidR="00490C87">
        <w:rPr>
          <w:rFonts w:ascii="Times New Roman" w:hAnsi="Times New Roman" w:cs="Times New Roman"/>
          <w:sz w:val="24"/>
          <w:szCs w:val="24"/>
        </w:rPr>
        <w:t>°</w:t>
      </w:r>
      <w:r w:rsidR="00490C87">
        <w:rPr>
          <w:rFonts w:ascii="Times New Roman" w:hAnsi="Times New Roman" w:cs="Times New Roman"/>
          <w:sz w:val="24"/>
          <w:szCs w:val="24"/>
        </w:rPr>
        <w:t>C to 85</w:t>
      </w:r>
      <w:r w:rsidR="00490C87">
        <w:rPr>
          <w:rFonts w:ascii="Times New Roman" w:hAnsi="Times New Roman" w:cs="Times New Roman"/>
          <w:sz w:val="24"/>
          <w:szCs w:val="24"/>
        </w:rPr>
        <w:t>°</w:t>
      </w:r>
      <w:r w:rsidR="00490C87">
        <w:rPr>
          <w:rFonts w:ascii="Times New Roman" w:hAnsi="Times New Roman" w:cs="Times New Roman"/>
          <w:sz w:val="24"/>
          <w:szCs w:val="24"/>
        </w:rPr>
        <w:t xml:space="preserve">C.  Either sensor range is sufficient for HVAC needs as homes typically are well within the ranges.   Freescale has a </w:t>
      </w:r>
      <w:r w:rsidR="007227E3">
        <w:rPr>
          <w:rFonts w:ascii="Times New Roman" w:hAnsi="Times New Roman" w:cs="Times New Roman"/>
          <w:sz w:val="24"/>
          <w:szCs w:val="24"/>
        </w:rPr>
        <w:t>development</w:t>
      </w:r>
      <w:r w:rsidR="00490C87">
        <w:rPr>
          <w:rFonts w:ascii="Times New Roman" w:hAnsi="Times New Roman" w:cs="Times New Roman"/>
          <w:sz w:val="24"/>
          <w:szCs w:val="24"/>
        </w:rPr>
        <w:t xml:space="preserve"> kit specifically for HVAC systems that uses the ZigBee software </w:t>
      </w:r>
      <w:r w:rsidR="004A27E6">
        <w:rPr>
          <w:rFonts w:ascii="Times New Roman" w:hAnsi="Times New Roman" w:cs="Times New Roman"/>
          <w:sz w:val="24"/>
          <w:szCs w:val="24"/>
        </w:rPr>
        <w:t xml:space="preserve">package, </w:t>
      </w:r>
      <w:r w:rsidR="00490C87">
        <w:rPr>
          <w:rFonts w:ascii="Times New Roman" w:hAnsi="Times New Roman" w:cs="Times New Roman"/>
          <w:sz w:val="24"/>
          <w:szCs w:val="24"/>
        </w:rPr>
        <w:t>it is the 1321x-SRB</w:t>
      </w:r>
      <w:r w:rsidR="004A27E6">
        <w:rPr>
          <w:rFonts w:ascii="Times New Roman" w:hAnsi="Times New Roman" w:cs="Times New Roman"/>
          <w:sz w:val="24"/>
          <w:szCs w:val="24"/>
        </w:rPr>
        <w:t xml:space="preserve"> kit.  The information does not give an absolute range for the temperature sensor but does discuss LED lighting to indicate various ranges from -5</w:t>
      </w:r>
      <w:r w:rsidR="004A27E6">
        <w:rPr>
          <w:rFonts w:ascii="Times New Roman" w:hAnsi="Times New Roman" w:cs="Times New Roman"/>
          <w:sz w:val="24"/>
          <w:szCs w:val="24"/>
        </w:rPr>
        <w:t>°</w:t>
      </w:r>
      <w:r w:rsidR="004A27E6">
        <w:rPr>
          <w:rFonts w:ascii="Times New Roman" w:hAnsi="Times New Roman" w:cs="Times New Roman"/>
          <w:sz w:val="24"/>
          <w:szCs w:val="24"/>
        </w:rPr>
        <w:t>C to 40</w:t>
      </w:r>
      <w:r w:rsidR="004A27E6">
        <w:rPr>
          <w:rFonts w:ascii="Times New Roman" w:hAnsi="Times New Roman" w:cs="Times New Roman"/>
          <w:sz w:val="24"/>
          <w:szCs w:val="24"/>
        </w:rPr>
        <w:t>°</w:t>
      </w:r>
      <w:r w:rsidR="004A27E6">
        <w:rPr>
          <w:rFonts w:ascii="Times New Roman" w:hAnsi="Times New Roman" w:cs="Times New Roman"/>
          <w:sz w:val="24"/>
          <w:szCs w:val="24"/>
        </w:rPr>
        <w:t xml:space="preserve">C.  The Zigbee package also has starter code for switching from Celsius to Fahrenheit as desired.   All 3 </w:t>
      </w:r>
      <w:r w:rsidR="007227E3">
        <w:rPr>
          <w:rFonts w:ascii="Times New Roman" w:hAnsi="Times New Roman" w:cs="Times New Roman"/>
          <w:sz w:val="24"/>
          <w:szCs w:val="24"/>
        </w:rPr>
        <w:t>microcontrollers</w:t>
      </w:r>
      <w:r w:rsidR="004A27E6">
        <w:rPr>
          <w:rFonts w:ascii="Times New Roman" w:hAnsi="Times New Roman" w:cs="Times New Roman"/>
          <w:sz w:val="24"/>
          <w:szCs w:val="24"/>
        </w:rPr>
        <w:t xml:space="preserve"> have 2 buttons that can be programmed to set and adjust the desire temperature setting.  They all have more than enough GPIO channels that to receive input and send data out.  For this project regarding peripherals any of these 3 MCU’s can be utilized for the thermostat task scheduler.  </w:t>
      </w:r>
      <w:r w:rsidR="00B55204">
        <w:rPr>
          <w:rFonts w:ascii="Times New Roman" w:hAnsi="Times New Roman" w:cs="Times New Roman"/>
          <w:sz w:val="24"/>
          <w:szCs w:val="24"/>
        </w:rPr>
        <w:t xml:space="preserve">An additional consideration is </w:t>
      </w:r>
      <w:r w:rsidR="004A27E6">
        <w:rPr>
          <w:rFonts w:ascii="Times New Roman" w:hAnsi="Times New Roman" w:cs="Times New Roman"/>
          <w:sz w:val="24"/>
          <w:szCs w:val="24"/>
        </w:rPr>
        <w:t>T</w:t>
      </w:r>
      <w:r w:rsidR="00B55204">
        <w:rPr>
          <w:rFonts w:ascii="Times New Roman" w:hAnsi="Times New Roman" w:cs="Times New Roman"/>
          <w:sz w:val="24"/>
          <w:szCs w:val="24"/>
        </w:rPr>
        <w:t xml:space="preserve">exas </w:t>
      </w:r>
      <w:r w:rsidR="004A27E6">
        <w:rPr>
          <w:rFonts w:ascii="Times New Roman" w:hAnsi="Times New Roman" w:cs="Times New Roman"/>
          <w:sz w:val="24"/>
          <w:szCs w:val="24"/>
        </w:rPr>
        <w:t>I</w:t>
      </w:r>
      <w:r w:rsidR="00B55204">
        <w:rPr>
          <w:rFonts w:ascii="Times New Roman" w:hAnsi="Times New Roman" w:cs="Times New Roman"/>
          <w:sz w:val="24"/>
          <w:szCs w:val="24"/>
        </w:rPr>
        <w:t xml:space="preserve">nstruments’ </w:t>
      </w:r>
      <w:r w:rsidR="004A27E6">
        <w:rPr>
          <w:rFonts w:ascii="Times New Roman" w:hAnsi="Times New Roman" w:cs="Times New Roman"/>
          <w:sz w:val="24"/>
          <w:szCs w:val="24"/>
        </w:rPr>
        <w:t>public forums</w:t>
      </w:r>
      <w:r w:rsidR="00B55204">
        <w:rPr>
          <w:rFonts w:ascii="Times New Roman" w:hAnsi="Times New Roman" w:cs="Times New Roman"/>
          <w:sz w:val="24"/>
          <w:szCs w:val="24"/>
        </w:rPr>
        <w:t xml:space="preserve">, they </w:t>
      </w:r>
      <w:r w:rsidR="004A27E6">
        <w:rPr>
          <w:rFonts w:ascii="Times New Roman" w:hAnsi="Times New Roman" w:cs="Times New Roman"/>
          <w:sz w:val="24"/>
          <w:szCs w:val="24"/>
        </w:rPr>
        <w:t xml:space="preserve">help experts collaborate and provide answers for challenges, giving that device an edge for long term maintainability.   </w:t>
      </w:r>
    </w:p>
    <w:p w14:paraId="4810A089" w14:textId="0E8BED66" w:rsidR="00B55204" w:rsidRDefault="00B55204" w:rsidP="007227E3">
      <w:pPr>
        <w:spacing w:after="0" w:line="480" w:lineRule="auto"/>
        <w:rPr>
          <w:rFonts w:ascii="Times New Roman" w:hAnsi="Times New Roman" w:cs="Times New Roman"/>
          <w:b/>
          <w:bCs/>
          <w:sz w:val="24"/>
          <w:szCs w:val="24"/>
        </w:rPr>
      </w:pPr>
      <w:r w:rsidRPr="00B55204">
        <w:rPr>
          <w:rFonts w:ascii="Times New Roman" w:hAnsi="Times New Roman" w:cs="Times New Roman"/>
          <w:b/>
          <w:bCs/>
          <w:sz w:val="24"/>
          <w:szCs w:val="24"/>
        </w:rPr>
        <w:t xml:space="preserve">WIFI </w:t>
      </w:r>
      <w:r>
        <w:rPr>
          <w:rFonts w:ascii="Times New Roman" w:hAnsi="Times New Roman" w:cs="Times New Roman"/>
          <w:b/>
          <w:bCs/>
          <w:sz w:val="24"/>
          <w:szCs w:val="24"/>
        </w:rPr>
        <w:t>C</w:t>
      </w:r>
      <w:r w:rsidRPr="00B55204">
        <w:rPr>
          <w:rFonts w:ascii="Times New Roman" w:hAnsi="Times New Roman" w:cs="Times New Roman"/>
          <w:b/>
          <w:bCs/>
          <w:sz w:val="24"/>
          <w:szCs w:val="24"/>
        </w:rPr>
        <w:t>onnectivity</w:t>
      </w:r>
    </w:p>
    <w:p w14:paraId="7D7C67AB" w14:textId="2425FA98" w:rsidR="00B55204" w:rsidRDefault="000A554F" w:rsidP="007227E3">
      <w:pPr>
        <w:spacing w:after="0" w:line="480" w:lineRule="auto"/>
        <w:rPr>
          <w:rFonts w:ascii="Times New Roman" w:hAnsi="Times New Roman" w:cs="Times New Roman"/>
          <w:sz w:val="24"/>
          <w:szCs w:val="24"/>
        </w:rPr>
      </w:pPr>
      <w:r w:rsidRPr="000A554F">
        <w:rPr>
          <w:rFonts w:ascii="Times New Roman" w:hAnsi="Times New Roman" w:cs="Times New Roman"/>
          <w:sz w:val="24"/>
          <w:szCs w:val="24"/>
        </w:rPr>
        <w:t xml:space="preserve">The </w:t>
      </w:r>
      <w:r>
        <w:rPr>
          <w:rFonts w:ascii="Times New Roman" w:hAnsi="Times New Roman" w:cs="Times New Roman"/>
          <w:sz w:val="24"/>
          <w:szCs w:val="24"/>
        </w:rPr>
        <w:t xml:space="preserve">Texas Instruments CC3220 MCU provides safe and secure </w:t>
      </w:r>
      <w:r w:rsidR="007227E3">
        <w:rPr>
          <w:rFonts w:ascii="Times New Roman" w:hAnsi="Times New Roman" w:cs="Times New Roman"/>
          <w:sz w:val="24"/>
          <w:szCs w:val="24"/>
        </w:rPr>
        <w:t>WIFI</w:t>
      </w:r>
      <w:r>
        <w:rPr>
          <w:rFonts w:ascii="Times New Roman" w:hAnsi="Times New Roman" w:cs="Times New Roman"/>
          <w:sz w:val="24"/>
          <w:szCs w:val="24"/>
        </w:rPr>
        <w:t xml:space="preserve"> connectivity using the </w:t>
      </w:r>
      <w:proofErr w:type="spellStart"/>
      <w:r>
        <w:rPr>
          <w:rFonts w:ascii="Times New Roman" w:hAnsi="Times New Roman" w:cs="Times New Roman"/>
          <w:sz w:val="24"/>
          <w:szCs w:val="24"/>
        </w:rPr>
        <w:t>SimpeLink</w:t>
      </w:r>
      <w:proofErr w:type="spellEnd"/>
      <w:r>
        <w:rPr>
          <w:rFonts w:ascii="Times New Roman" w:hAnsi="Times New Roman" w:cs="Times New Roman"/>
          <w:sz w:val="24"/>
          <w:szCs w:val="24"/>
        </w:rPr>
        <w:t xml:space="preserve"> Internet-on-a-chip.  According to their documentation this chip offers “</w:t>
      </w:r>
      <w:r w:rsidRPr="000A554F">
        <w:rPr>
          <w:rFonts w:ascii="Times New Roman" w:hAnsi="Times New Roman" w:cs="Times New Roman"/>
          <w:sz w:val="24"/>
          <w:szCs w:val="24"/>
        </w:rPr>
        <w:t xml:space="preserve">a wide range </w:t>
      </w:r>
      <w:r w:rsidRPr="000A554F">
        <w:rPr>
          <w:rFonts w:ascii="Times New Roman" w:hAnsi="Times New Roman" w:cs="Times New Roman"/>
          <w:sz w:val="24"/>
          <w:szCs w:val="24"/>
        </w:rPr>
        <w:lastRenderedPageBreak/>
        <w:t>of built-in security features to help developers address a variety of security needs, which is achieved without any processing burden on the main microcontroller (MCU)</w:t>
      </w:r>
      <w:r>
        <w:rPr>
          <w:rFonts w:ascii="Times New Roman" w:hAnsi="Times New Roman" w:cs="Times New Roman"/>
          <w:sz w:val="24"/>
          <w:szCs w:val="24"/>
        </w:rPr>
        <w:t>” (Texas Instruments, 2021).  It use</w:t>
      </w:r>
      <w:r w:rsidR="000B0311">
        <w:rPr>
          <w:rFonts w:ascii="Times New Roman" w:hAnsi="Times New Roman" w:cs="Times New Roman"/>
          <w:sz w:val="24"/>
          <w:szCs w:val="24"/>
        </w:rPr>
        <w:t>s</w:t>
      </w:r>
      <w:r>
        <w:rPr>
          <w:rFonts w:ascii="Times New Roman" w:hAnsi="Times New Roman" w:cs="Times New Roman"/>
          <w:sz w:val="24"/>
          <w:szCs w:val="24"/>
        </w:rPr>
        <w:t xml:space="preserve"> SSLv3, TLS1.0, TLS1.1, and TLS1.2) protocols with a trusted Root-certificate catalogue and </w:t>
      </w:r>
      <w:r w:rsidRPr="000A554F">
        <w:rPr>
          <w:rFonts w:ascii="Times New Roman" w:hAnsi="Times New Roman" w:cs="Times New Roman"/>
          <w:sz w:val="24"/>
          <w:szCs w:val="24"/>
        </w:rPr>
        <w:t xml:space="preserve">Wi-Fi </w:t>
      </w:r>
      <w:r>
        <w:rPr>
          <w:rFonts w:ascii="Times New Roman" w:hAnsi="Times New Roman" w:cs="Times New Roman"/>
          <w:sz w:val="24"/>
          <w:szCs w:val="24"/>
        </w:rPr>
        <w:t>transmission</w:t>
      </w:r>
      <w:r w:rsidRPr="000A554F">
        <w:rPr>
          <w:rFonts w:ascii="Times New Roman" w:hAnsi="Times New Roman" w:cs="Times New Roman"/>
          <w:sz w:val="24"/>
          <w:szCs w:val="24"/>
        </w:rPr>
        <w:t xml:space="preserve"> </w:t>
      </w:r>
      <w:r>
        <w:rPr>
          <w:rFonts w:ascii="Times New Roman" w:hAnsi="Times New Roman" w:cs="Times New Roman"/>
          <w:sz w:val="24"/>
          <w:szCs w:val="24"/>
        </w:rPr>
        <w:t>power of</w:t>
      </w:r>
      <w:r w:rsidRPr="000A554F">
        <w:rPr>
          <w:rFonts w:ascii="Times New Roman" w:hAnsi="Times New Roman" w:cs="Times New Roman"/>
          <w:sz w:val="24"/>
          <w:szCs w:val="24"/>
        </w:rPr>
        <w:t xml:space="preserve"> 18.0 dBm at 1 DSSS </w:t>
      </w:r>
      <w:r>
        <w:rPr>
          <w:rFonts w:ascii="Times New Roman" w:hAnsi="Times New Roman" w:cs="Times New Roman"/>
          <w:sz w:val="24"/>
          <w:szCs w:val="24"/>
        </w:rPr>
        <w:t>or</w:t>
      </w:r>
      <w:r w:rsidRPr="000A554F">
        <w:rPr>
          <w:rFonts w:ascii="Times New Roman" w:hAnsi="Times New Roman" w:cs="Times New Roman"/>
          <w:sz w:val="24"/>
          <w:szCs w:val="24"/>
        </w:rPr>
        <w:t xml:space="preserve"> 14.5 dBm at 54 OFDM</w:t>
      </w:r>
      <w:r w:rsidR="000B0311">
        <w:rPr>
          <w:rFonts w:ascii="Times New Roman" w:hAnsi="Times New Roman" w:cs="Times New Roman"/>
          <w:sz w:val="24"/>
          <w:szCs w:val="24"/>
        </w:rPr>
        <w:t xml:space="preserve"> </w:t>
      </w:r>
      <w:r w:rsidR="000B0311">
        <w:rPr>
          <w:rFonts w:ascii="Times New Roman" w:hAnsi="Times New Roman" w:cs="Times New Roman"/>
          <w:sz w:val="24"/>
          <w:szCs w:val="24"/>
        </w:rPr>
        <w:t>(Texas Instruments, 2021).</w:t>
      </w:r>
      <w:r w:rsidR="000B0311">
        <w:rPr>
          <w:rFonts w:ascii="Times New Roman" w:hAnsi="Times New Roman" w:cs="Times New Roman"/>
          <w:sz w:val="24"/>
          <w:szCs w:val="24"/>
        </w:rPr>
        <w:t xml:space="preserve"> The Microchip MCU also has a separate chip to manage connectivity and uses the “</w:t>
      </w:r>
      <w:r w:rsidR="000B0311" w:rsidRPr="000B0311">
        <w:rPr>
          <w:rFonts w:ascii="Times New Roman" w:hAnsi="Times New Roman" w:cs="Times New Roman"/>
          <w:sz w:val="24"/>
          <w:szCs w:val="24"/>
        </w:rPr>
        <w:t>WFI32E03PC module, which has a built-in cryptographic device that helps to make a</w:t>
      </w:r>
      <w:r w:rsidR="000B0311">
        <w:rPr>
          <w:rFonts w:ascii="Times New Roman" w:hAnsi="Times New Roman" w:cs="Times New Roman"/>
          <w:sz w:val="24"/>
          <w:szCs w:val="24"/>
        </w:rPr>
        <w:t xml:space="preserve"> </w:t>
      </w:r>
      <w:r w:rsidR="000B0311" w:rsidRPr="000B0311">
        <w:rPr>
          <w:rFonts w:ascii="Times New Roman" w:hAnsi="Times New Roman" w:cs="Times New Roman"/>
          <w:sz w:val="24"/>
          <w:szCs w:val="24"/>
        </w:rPr>
        <w:t>secure and authenticated cloud</w:t>
      </w:r>
      <w:r w:rsidR="000B0311">
        <w:rPr>
          <w:rFonts w:ascii="Times New Roman" w:hAnsi="Times New Roman" w:cs="Times New Roman"/>
          <w:sz w:val="24"/>
          <w:szCs w:val="24"/>
        </w:rPr>
        <w:t xml:space="preserve"> </w:t>
      </w:r>
      <w:r w:rsidR="000B0311" w:rsidRPr="000B0311">
        <w:rPr>
          <w:rFonts w:ascii="Times New Roman" w:hAnsi="Times New Roman" w:cs="Times New Roman"/>
          <w:sz w:val="24"/>
          <w:szCs w:val="24"/>
        </w:rPr>
        <w:t>connection</w:t>
      </w:r>
      <w:r w:rsidR="000B0311">
        <w:rPr>
          <w:rFonts w:ascii="Times New Roman" w:hAnsi="Times New Roman" w:cs="Times New Roman"/>
          <w:sz w:val="24"/>
          <w:szCs w:val="24"/>
        </w:rPr>
        <w:t>” (Microchip, 2024).  Freescale</w:t>
      </w:r>
      <w:r w:rsidR="007227E3">
        <w:rPr>
          <w:rFonts w:ascii="Times New Roman" w:hAnsi="Times New Roman" w:cs="Times New Roman"/>
          <w:sz w:val="24"/>
          <w:szCs w:val="24"/>
        </w:rPr>
        <w:t>’</w:t>
      </w:r>
      <w:r w:rsidR="000B0311">
        <w:rPr>
          <w:rFonts w:ascii="Times New Roman" w:hAnsi="Times New Roman" w:cs="Times New Roman"/>
          <w:sz w:val="24"/>
          <w:szCs w:val="24"/>
        </w:rPr>
        <w:t xml:space="preserve">s MC1320x MCU </w:t>
      </w:r>
      <w:r w:rsidR="00C05231">
        <w:rPr>
          <w:rFonts w:ascii="Times New Roman" w:hAnsi="Times New Roman" w:cs="Times New Roman"/>
          <w:sz w:val="24"/>
          <w:szCs w:val="24"/>
        </w:rPr>
        <w:t xml:space="preserve">also supports </w:t>
      </w:r>
      <w:r w:rsidR="007227E3">
        <w:rPr>
          <w:rFonts w:ascii="Times New Roman" w:hAnsi="Times New Roman" w:cs="Times New Roman"/>
          <w:sz w:val="24"/>
          <w:szCs w:val="24"/>
        </w:rPr>
        <w:t>WIFI</w:t>
      </w:r>
      <w:r w:rsidR="00C05231">
        <w:rPr>
          <w:rFonts w:ascii="Times New Roman" w:hAnsi="Times New Roman" w:cs="Times New Roman"/>
          <w:sz w:val="24"/>
          <w:szCs w:val="24"/>
        </w:rPr>
        <w:t xml:space="preserve"> connectivity but the documentation I found online is outdated</w:t>
      </w:r>
      <w:r w:rsidR="003A5ADB">
        <w:rPr>
          <w:rFonts w:ascii="Times New Roman" w:hAnsi="Times New Roman" w:cs="Times New Roman"/>
          <w:sz w:val="24"/>
          <w:szCs w:val="24"/>
        </w:rPr>
        <w:t xml:space="preserve">, 2006, </w:t>
      </w:r>
      <w:r w:rsidR="00C05231">
        <w:rPr>
          <w:rFonts w:ascii="Times New Roman" w:hAnsi="Times New Roman" w:cs="Times New Roman"/>
          <w:sz w:val="24"/>
          <w:szCs w:val="24"/>
        </w:rPr>
        <w:t>and seems far more complicated than the</w:t>
      </w:r>
      <w:r w:rsidR="003A5ADB">
        <w:rPr>
          <w:rFonts w:ascii="Times New Roman" w:hAnsi="Times New Roman" w:cs="Times New Roman"/>
          <w:sz w:val="24"/>
          <w:szCs w:val="24"/>
        </w:rPr>
        <w:t xml:space="preserve"> newer</w:t>
      </w:r>
      <w:r w:rsidR="00C05231">
        <w:rPr>
          <w:rFonts w:ascii="Times New Roman" w:hAnsi="Times New Roman" w:cs="Times New Roman"/>
          <w:sz w:val="24"/>
          <w:szCs w:val="24"/>
        </w:rPr>
        <w:t xml:space="preserve"> process</w:t>
      </w:r>
      <w:r w:rsidR="003A5ADB">
        <w:rPr>
          <w:rFonts w:ascii="Times New Roman" w:hAnsi="Times New Roman" w:cs="Times New Roman"/>
          <w:sz w:val="24"/>
          <w:szCs w:val="24"/>
        </w:rPr>
        <w:t>es</w:t>
      </w:r>
      <w:r w:rsidR="00C05231">
        <w:rPr>
          <w:rFonts w:ascii="Times New Roman" w:hAnsi="Times New Roman" w:cs="Times New Roman"/>
          <w:sz w:val="24"/>
          <w:szCs w:val="24"/>
        </w:rPr>
        <w:t xml:space="preserve"> used by TI or Microchips.  </w:t>
      </w:r>
    </w:p>
    <w:p w14:paraId="22E925F8" w14:textId="77777777" w:rsidR="000B0311" w:rsidRPr="000A554F" w:rsidRDefault="000B0311" w:rsidP="007227E3">
      <w:pPr>
        <w:spacing w:after="0" w:line="480" w:lineRule="auto"/>
        <w:rPr>
          <w:rFonts w:ascii="Times New Roman" w:hAnsi="Times New Roman" w:cs="Times New Roman"/>
          <w:sz w:val="24"/>
          <w:szCs w:val="24"/>
        </w:rPr>
      </w:pPr>
    </w:p>
    <w:p w14:paraId="49693DD4" w14:textId="3D506BD6" w:rsidR="00B55204" w:rsidRDefault="00B55204" w:rsidP="007227E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Flash and RAM</w:t>
      </w:r>
    </w:p>
    <w:p w14:paraId="38769D80" w14:textId="3BC32D32" w:rsidR="00C05231" w:rsidRDefault="00C05231" w:rsidP="007227E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world of embedded systems flash memory refers to the nonvolatile memory that is retained if the device loses power and RAM is volatile but higher speed memory used to store </w:t>
      </w:r>
      <w:r w:rsidR="003A5ADB">
        <w:rPr>
          <w:rFonts w:ascii="Times New Roman" w:hAnsi="Times New Roman" w:cs="Times New Roman"/>
          <w:sz w:val="24"/>
          <w:szCs w:val="24"/>
        </w:rPr>
        <w:t>data needed</w:t>
      </w:r>
      <w:r>
        <w:rPr>
          <w:rFonts w:ascii="Times New Roman" w:hAnsi="Times New Roman" w:cs="Times New Roman"/>
          <w:sz w:val="24"/>
          <w:szCs w:val="24"/>
        </w:rPr>
        <w:t xml:space="preserve"> during ex</w:t>
      </w:r>
      <w:r w:rsidR="003A5ADB">
        <w:rPr>
          <w:rFonts w:ascii="Times New Roman" w:hAnsi="Times New Roman" w:cs="Times New Roman"/>
          <w:sz w:val="24"/>
          <w:szCs w:val="24"/>
        </w:rPr>
        <w:t xml:space="preserve">ecution.  </w:t>
      </w:r>
      <w:r w:rsidRPr="00C05231">
        <w:rPr>
          <w:rFonts w:ascii="Times New Roman" w:hAnsi="Times New Roman" w:cs="Times New Roman"/>
          <w:sz w:val="24"/>
          <w:szCs w:val="24"/>
        </w:rPr>
        <w:t xml:space="preserve">The Freescale MC13213 supports </w:t>
      </w:r>
      <w:r w:rsidR="003A5ADB">
        <w:rPr>
          <w:rFonts w:ascii="Times New Roman" w:hAnsi="Times New Roman" w:cs="Times New Roman"/>
          <w:sz w:val="24"/>
          <w:szCs w:val="24"/>
        </w:rPr>
        <w:t>software with” 60KB of flash memory and 4KB of RAM” (Freescale, 200</w:t>
      </w:r>
      <w:r w:rsidR="00110493">
        <w:rPr>
          <w:rFonts w:ascii="Times New Roman" w:hAnsi="Times New Roman" w:cs="Times New Roman"/>
          <w:sz w:val="24"/>
          <w:szCs w:val="24"/>
        </w:rPr>
        <w:t>7</w:t>
      </w:r>
      <w:r w:rsidR="003A5ADB">
        <w:rPr>
          <w:rFonts w:ascii="Times New Roman" w:hAnsi="Times New Roman" w:cs="Times New Roman"/>
          <w:sz w:val="24"/>
          <w:szCs w:val="24"/>
        </w:rPr>
        <w:t xml:space="preserve">). </w:t>
      </w:r>
      <w:r w:rsidR="007227E3">
        <w:rPr>
          <w:rFonts w:ascii="Times New Roman" w:hAnsi="Times New Roman" w:cs="Times New Roman"/>
          <w:sz w:val="24"/>
          <w:szCs w:val="24"/>
        </w:rPr>
        <w:t xml:space="preserve"> Texas Instruments CC3220SF uses 1MB of executable flash and 256KB of RAM” (Texas Instruments, 2017). </w:t>
      </w:r>
      <w:r w:rsidR="003A5ADB">
        <w:rPr>
          <w:rFonts w:ascii="Times New Roman" w:hAnsi="Times New Roman" w:cs="Times New Roman"/>
          <w:sz w:val="24"/>
          <w:szCs w:val="24"/>
        </w:rPr>
        <w:t xml:space="preserve"> Microchip’s MC1321</w:t>
      </w:r>
      <w:r w:rsidR="007227E3">
        <w:rPr>
          <w:rFonts w:ascii="Times New Roman" w:hAnsi="Times New Roman" w:cs="Times New Roman"/>
          <w:sz w:val="24"/>
          <w:szCs w:val="24"/>
        </w:rPr>
        <w:t xml:space="preserve"> has “2MB flash memory and 640 KB RAM” (Microchips, 2024).  For available memory this makes Microchip’s MC1321 the superior choice.   </w:t>
      </w:r>
    </w:p>
    <w:p w14:paraId="16851BE8" w14:textId="77777777" w:rsidR="007227E3" w:rsidRDefault="007227E3" w:rsidP="007227E3">
      <w:pPr>
        <w:spacing w:after="0" w:line="480" w:lineRule="auto"/>
        <w:rPr>
          <w:rFonts w:ascii="Times New Roman" w:hAnsi="Times New Roman" w:cs="Times New Roman"/>
          <w:sz w:val="24"/>
          <w:szCs w:val="24"/>
        </w:rPr>
      </w:pPr>
    </w:p>
    <w:p w14:paraId="227FEFC0" w14:textId="1BD39545" w:rsidR="007227E3" w:rsidRDefault="007227E3" w:rsidP="007227E3">
      <w:pPr>
        <w:spacing w:after="0" w:line="480" w:lineRule="auto"/>
        <w:rPr>
          <w:rFonts w:ascii="Times New Roman" w:hAnsi="Times New Roman" w:cs="Times New Roman"/>
          <w:b/>
          <w:bCs/>
          <w:sz w:val="24"/>
          <w:szCs w:val="24"/>
        </w:rPr>
      </w:pPr>
      <w:r w:rsidRPr="007227E3">
        <w:rPr>
          <w:rFonts w:ascii="Times New Roman" w:hAnsi="Times New Roman" w:cs="Times New Roman"/>
          <w:b/>
          <w:bCs/>
          <w:sz w:val="24"/>
          <w:szCs w:val="24"/>
        </w:rPr>
        <w:t>Conclusion</w:t>
      </w:r>
    </w:p>
    <w:p w14:paraId="19B5474C" w14:textId="5087D48D" w:rsidR="007227E3" w:rsidRPr="00194850" w:rsidRDefault="007227E3" w:rsidP="00194850">
      <w:pPr>
        <w:spacing w:after="0" w:line="480" w:lineRule="auto"/>
        <w:ind w:firstLine="720"/>
        <w:rPr>
          <w:rFonts w:ascii="Times New Roman" w:hAnsi="Times New Roman" w:cs="Times New Roman"/>
          <w:sz w:val="24"/>
          <w:szCs w:val="24"/>
        </w:rPr>
      </w:pPr>
      <w:r w:rsidRPr="00194850">
        <w:rPr>
          <w:rFonts w:ascii="Times New Roman" w:hAnsi="Times New Roman" w:cs="Times New Roman"/>
          <w:sz w:val="24"/>
          <w:szCs w:val="24"/>
        </w:rPr>
        <w:t xml:space="preserve">Both the Texas Instruments MCU and </w:t>
      </w:r>
      <w:r w:rsidR="00194850" w:rsidRPr="00194850">
        <w:rPr>
          <w:rFonts w:ascii="Times New Roman" w:hAnsi="Times New Roman" w:cs="Times New Roman"/>
          <w:sz w:val="24"/>
          <w:szCs w:val="24"/>
        </w:rPr>
        <w:t xml:space="preserve">Microchip’s MCU would be sufficient moving forward with the project.  I like Texas Instruments’ forum for expert collaboration but </w:t>
      </w:r>
      <w:proofErr w:type="spellStart"/>
      <w:r w:rsidR="006D1B2B">
        <w:rPr>
          <w:rFonts w:ascii="Times New Roman" w:hAnsi="Times New Roman" w:cs="Times New Roman"/>
          <w:sz w:val="24"/>
          <w:szCs w:val="24"/>
        </w:rPr>
        <w:lastRenderedPageBreak/>
        <w:t>Mircochips</w:t>
      </w:r>
      <w:proofErr w:type="spellEnd"/>
      <w:r w:rsidR="006D1B2B">
        <w:rPr>
          <w:rFonts w:ascii="Times New Roman" w:hAnsi="Times New Roman" w:cs="Times New Roman"/>
          <w:sz w:val="24"/>
          <w:szCs w:val="24"/>
        </w:rPr>
        <w:t>’ MCU has better memory.  P</w:t>
      </w:r>
      <w:r w:rsidR="00194850" w:rsidRPr="00194850">
        <w:rPr>
          <w:rFonts w:ascii="Times New Roman" w:hAnsi="Times New Roman" w:cs="Times New Roman"/>
          <w:sz w:val="24"/>
          <w:szCs w:val="24"/>
        </w:rPr>
        <w:t>rice may become the next biggest consideration as they both meet requirements</w:t>
      </w:r>
      <w:r w:rsidR="006D1B2B">
        <w:rPr>
          <w:rFonts w:ascii="Times New Roman" w:hAnsi="Times New Roman" w:cs="Times New Roman"/>
          <w:sz w:val="24"/>
          <w:szCs w:val="24"/>
        </w:rPr>
        <w:t xml:space="preserve"> to sustain the application</w:t>
      </w:r>
      <w:r w:rsidR="00194850" w:rsidRPr="00194850">
        <w:rPr>
          <w:rFonts w:ascii="Times New Roman" w:hAnsi="Times New Roman" w:cs="Times New Roman"/>
          <w:sz w:val="24"/>
          <w:szCs w:val="24"/>
        </w:rPr>
        <w:t xml:space="preserve">. </w:t>
      </w:r>
    </w:p>
    <w:p w14:paraId="2FD73451" w14:textId="77777777" w:rsidR="007227E3" w:rsidRDefault="007227E3" w:rsidP="007227E3">
      <w:pPr>
        <w:spacing w:after="0" w:line="480" w:lineRule="auto"/>
        <w:rPr>
          <w:rFonts w:ascii="Times New Roman" w:hAnsi="Times New Roman" w:cs="Times New Roman"/>
          <w:sz w:val="24"/>
          <w:szCs w:val="24"/>
        </w:rPr>
      </w:pPr>
    </w:p>
    <w:p w14:paraId="217E0C0D" w14:textId="77777777" w:rsidR="007227E3" w:rsidRDefault="007227E3">
      <w:pPr>
        <w:rPr>
          <w:rFonts w:ascii="Times New Roman" w:hAnsi="Times New Roman" w:cs="Times New Roman"/>
          <w:b/>
          <w:bCs/>
          <w:sz w:val="24"/>
          <w:szCs w:val="24"/>
        </w:rPr>
      </w:pPr>
      <w:r>
        <w:rPr>
          <w:rFonts w:ascii="Times New Roman" w:hAnsi="Times New Roman" w:cs="Times New Roman"/>
          <w:b/>
          <w:bCs/>
          <w:sz w:val="24"/>
          <w:szCs w:val="24"/>
        </w:rPr>
        <w:br w:type="page"/>
      </w:r>
    </w:p>
    <w:p w14:paraId="62AAE6B0" w14:textId="59DA29AF" w:rsidR="007227E3" w:rsidRDefault="007227E3" w:rsidP="007227E3">
      <w:pPr>
        <w:spacing w:after="0" w:line="480" w:lineRule="auto"/>
        <w:jc w:val="center"/>
        <w:rPr>
          <w:rFonts w:ascii="Times New Roman" w:hAnsi="Times New Roman" w:cs="Times New Roman"/>
          <w:b/>
          <w:bCs/>
          <w:sz w:val="24"/>
          <w:szCs w:val="24"/>
        </w:rPr>
      </w:pPr>
      <w:r w:rsidRPr="007227E3">
        <w:rPr>
          <w:rFonts w:ascii="Times New Roman" w:hAnsi="Times New Roman" w:cs="Times New Roman"/>
          <w:b/>
          <w:bCs/>
          <w:sz w:val="24"/>
          <w:szCs w:val="24"/>
        </w:rPr>
        <w:lastRenderedPageBreak/>
        <w:t>References</w:t>
      </w:r>
    </w:p>
    <w:p w14:paraId="491E56D8" w14:textId="77777777" w:rsidR="00110493" w:rsidRPr="00110493" w:rsidRDefault="00110493" w:rsidP="00110493">
      <w:pPr>
        <w:spacing w:after="0" w:line="480" w:lineRule="auto"/>
        <w:ind w:left="450" w:hanging="450"/>
        <w:rPr>
          <w:rFonts w:ascii="Times New Roman" w:hAnsi="Times New Roman" w:cs="Times New Roman"/>
          <w:sz w:val="24"/>
          <w:szCs w:val="24"/>
        </w:rPr>
      </w:pPr>
      <w:r w:rsidRPr="00110493">
        <w:rPr>
          <w:rFonts w:ascii="Times New Roman" w:hAnsi="Times New Roman" w:cs="Times New Roman"/>
          <w:sz w:val="24"/>
          <w:szCs w:val="24"/>
        </w:rPr>
        <w:t xml:space="preserve">Freescale Semiconductor. (2007). </w:t>
      </w:r>
      <w:r w:rsidRPr="00110493">
        <w:rPr>
          <w:rFonts w:ascii="Times New Roman" w:hAnsi="Times New Roman" w:cs="Times New Roman"/>
          <w:i/>
          <w:iCs/>
          <w:sz w:val="24"/>
          <w:szCs w:val="24"/>
        </w:rPr>
        <w:t>13213 Evaluation Kits User Guide</w:t>
      </w:r>
      <w:r w:rsidRPr="00110493">
        <w:rPr>
          <w:rFonts w:ascii="Times New Roman" w:hAnsi="Times New Roman" w:cs="Times New Roman"/>
          <w:sz w:val="24"/>
          <w:szCs w:val="24"/>
        </w:rPr>
        <w:t xml:space="preserve">. NXP. https://www.nxp.com/docs/en/user-guide/13213EVKUG.pdf </w:t>
      </w:r>
    </w:p>
    <w:p w14:paraId="34982F93" w14:textId="77777777" w:rsidR="00110493" w:rsidRDefault="00110493" w:rsidP="00110493">
      <w:pPr>
        <w:spacing w:after="0" w:line="480" w:lineRule="auto"/>
        <w:ind w:left="450" w:hanging="450"/>
        <w:rPr>
          <w:rFonts w:ascii="Times New Roman" w:hAnsi="Times New Roman" w:cs="Times New Roman"/>
          <w:sz w:val="24"/>
          <w:szCs w:val="24"/>
        </w:rPr>
      </w:pPr>
    </w:p>
    <w:p w14:paraId="3BFE1669" w14:textId="4EBFF148" w:rsidR="00110493" w:rsidRPr="00110493" w:rsidRDefault="00110493" w:rsidP="00110493">
      <w:pPr>
        <w:spacing w:after="0" w:line="480" w:lineRule="auto"/>
        <w:ind w:left="450" w:hanging="450"/>
        <w:rPr>
          <w:rFonts w:ascii="Times New Roman" w:hAnsi="Times New Roman" w:cs="Times New Roman"/>
          <w:sz w:val="24"/>
          <w:szCs w:val="24"/>
        </w:rPr>
      </w:pPr>
      <w:proofErr w:type="spellStart"/>
      <w:r w:rsidRPr="00110493">
        <w:rPr>
          <w:rFonts w:ascii="Times New Roman" w:hAnsi="Times New Roman" w:cs="Times New Roman"/>
          <w:sz w:val="24"/>
          <w:szCs w:val="24"/>
        </w:rPr>
        <w:t>Mircrochip</w:t>
      </w:r>
      <w:proofErr w:type="spellEnd"/>
      <w:r w:rsidRPr="00110493">
        <w:rPr>
          <w:rFonts w:ascii="Times New Roman" w:hAnsi="Times New Roman" w:cs="Times New Roman"/>
          <w:sz w:val="24"/>
          <w:szCs w:val="24"/>
        </w:rPr>
        <w:t xml:space="preserve"> Technology Inc. (2024). </w:t>
      </w:r>
      <w:r w:rsidRPr="00110493">
        <w:rPr>
          <w:rFonts w:ascii="Times New Roman" w:hAnsi="Times New Roman" w:cs="Times New Roman"/>
          <w:i/>
          <w:iCs/>
          <w:sz w:val="24"/>
          <w:szCs w:val="24"/>
        </w:rPr>
        <w:t>WFI32-IOT 2.0 Board User’s Guide</w:t>
      </w:r>
      <w:r w:rsidRPr="00110493">
        <w:rPr>
          <w:rFonts w:ascii="Times New Roman" w:hAnsi="Times New Roman" w:cs="Times New Roman"/>
          <w:sz w:val="24"/>
          <w:szCs w:val="24"/>
        </w:rPr>
        <w:t xml:space="preserve">. Microchip. https://ww1.microchip.com/downloads/aemDocuments/documents/WSG/ProductDocuments/UserGuides/WFI32-IoT-2.0-Board-User-Guide-DS50003690.pdf </w:t>
      </w:r>
    </w:p>
    <w:p w14:paraId="1F031EF0" w14:textId="77777777" w:rsidR="00110493" w:rsidRPr="00110493" w:rsidRDefault="00110493" w:rsidP="00110493">
      <w:pPr>
        <w:spacing w:after="0" w:line="480" w:lineRule="auto"/>
        <w:ind w:left="450" w:hanging="450"/>
        <w:rPr>
          <w:rFonts w:ascii="Times New Roman" w:hAnsi="Times New Roman" w:cs="Times New Roman"/>
          <w:sz w:val="24"/>
          <w:szCs w:val="24"/>
        </w:rPr>
      </w:pPr>
    </w:p>
    <w:p w14:paraId="0D2654D1" w14:textId="0280479C" w:rsidR="007227E3" w:rsidRDefault="00194850" w:rsidP="00110493">
      <w:pPr>
        <w:spacing w:after="0" w:line="480" w:lineRule="auto"/>
        <w:ind w:left="450" w:hanging="450"/>
        <w:rPr>
          <w:rFonts w:ascii="Times New Roman" w:hAnsi="Times New Roman" w:cs="Times New Roman"/>
          <w:sz w:val="24"/>
          <w:szCs w:val="24"/>
        </w:rPr>
      </w:pPr>
      <w:r w:rsidRPr="00194850">
        <w:rPr>
          <w:rFonts w:ascii="Times New Roman" w:hAnsi="Times New Roman" w:cs="Times New Roman"/>
          <w:sz w:val="24"/>
          <w:szCs w:val="24"/>
        </w:rPr>
        <w:t>Texas Instruments Inc. (20</w:t>
      </w:r>
      <w:r>
        <w:rPr>
          <w:rFonts w:ascii="Times New Roman" w:hAnsi="Times New Roman" w:cs="Times New Roman"/>
          <w:sz w:val="24"/>
          <w:szCs w:val="24"/>
        </w:rPr>
        <w:t>21</w:t>
      </w:r>
      <w:r w:rsidRPr="00194850">
        <w:rPr>
          <w:rFonts w:ascii="Times New Roman" w:hAnsi="Times New Roman" w:cs="Times New Roman"/>
          <w:sz w:val="24"/>
          <w:szCs w:val="24"/>
        </w:rPr>
        <w:t xml:space="preserve">, May). CC3220R, CC3220S, and CC3220SF </w:t>
      </w:r>
      <w:proofErr w:type="spellStart"/>
      <w:r w:rsidRPr="00194850">
        <w:rPr>
          <w:rFonts w:ascii="Times New Roman" w:hAnsi="Times New Roman" w:cs="Times New Roman"/>
          <w:sz w:val="24"/>
          <w:szCs w:val="24"/>
        </w:rPr>
        <w:t>SimpleLinkTM</w:t>
      </w:r>
      <w:proofErr w:type="spellEnd"/>
      <w:r w:rsidRPr="00194850">
        <w:rPr>
          <w:rFonts w:ascii="Times New Roman" w:hAnsi="Times New Roman" w:cs="Times New Roman"/>
          <w:sz w:val="24"/>
          <w:szCs w:val="24"/>
        </w:rPr>
        <w:t xml:space="preserve"> Wi-Fi® Single-Chip Wireless MCU Solutions. Texas Instruments. </w:t>
      </w:r>
      <w:r>
        <w:rPr>
          <w:rFonts w:ascii="Times New Roman" w:hAnsi="Times New Roman" w:cs="Times New Roman"/>
          <w:sz w:val="24"/>
          <w:szCs w:val="24"/>
        </w:rPr>
        <w:t xml:space="preserve">Retrieve from </w:t>
      </w:r>
      <w:hyperlink r:id="rId6" w:history="1">
        <w:r w:rsidRPr="00505B0F">
          <w:rPr>
            <w:rStyle w:val="Hyperlink"/>
            <w:rFonts w:ascii="Times New Roman" w:hAnsi="Times New Roman" w:cs="Times New Roman"/>
            <w:sz w:val="24"/>
            <w:szCs w:val="24"/>
          </w:rPr>
          <w:t>https://www.ti.com/lit/ds/symlink/cc3220sf.pdf?ts=1734283123919&amp;ref_url=https%253A%252F%252Fwww.ti.com%252Fproduct%252FCC3220SF%253Futm_source%253Dgoogle%2526utm_medium%253Dcpc%2526utm_campaign%253Depd-con-null-44700045336317314_prodfolderdynamic-cpc-pf-google-ww_en_int%2526utm_content%253Dprodfolddynamic%2526ds_k%253DDYNAMIC+SEARCH+ADS%2526DCM%253Dyes%2526gad_source%253D1%2526gclid%253DCjwKCAiAmfq6BhAsEiwAX1jsZ3MtgeX2flVwsbYPquPR7RC2QAqe0vQvWhjE8diwJxB6vboUvU6_5xoCq88QAvD_BwE%2526gclsrc%253Daw.ds</w:t>
        </w:r>
      </w:hyperlink>
      <w:r>
        <w:rPr>
          <w:rFonts w:ascii="Times New Roman" w:hAnsi="Times New Roman" w:cs="Times New Roman"/>
          <w:sz w:val="24"/>
          <w:szCs w:val="24"/>
        </w:rPr>
        <w:t xml:space="preserve"> on Dec. 14, 2024.</w:t>
      </w:r>
    </w:p>
    <w:p w14:paraId="5622500E" w14:textId="77777777" w:rsidR="00110493" w:rsidRDefault="00110493" w:rsidP="00110493">
      <w:pPr>
        <w:spacing w:after="0" w:line="480" w:lineRule="auto"/>
        <w:ind w:left="450" w:hanging="450"/>
        <w:rPr>
          <w:rFonts w:ascii="Times New Roman" w:hAnsi="Times New Roman" w:cs="Times New Roman"/>
          <w:sz w:val="24"/>
          <w:szCs w:val="24"/>
        </w:rPr>
      </w:pPr>
    </w:p>
    <w:p w14:paraId="105FD2E6" w14:textId="77777777" w:rsidR="00110493" w:rsidRPr="00110493" w:rsidRDefault="00110493" w:rsidP="00110493">
      <w:pPr>
        <w:spacing w:after="0" w:line="480" w:lineRule="auto"/>
        <w:ind w:left="450" w:hanging="450"/>
        <w:rPr>
          <w:rFonts w:ascii="Times New Roman" w:hAnsi="Times New Roman" w:cs="Times New Roman"/>
          <w:sz w:val="24"/>
          <w:szCs w:val="24"/>
        </w:rPr>
      </w:pPr>
      <w:r w:rsidRPr="00110493">
        <w:rPr>
          <w:rFonts w:ascii="Times New Roman" w:hAnsi="Times New Roman" w:cs="Times New Roman"/>
          <w:sz w:val="24"/>
          <w:szCs w:val="24"/>
        </w:rPr>
        <w:t xml:space="preserve">Texas Instruments Inc. (2017, February). </w:t>
      </w:r>
      <w:r w:rsidRPr="00110493">
        <w:rPr>
          <w:rFonts w:ascii="Times New Roman" w:hAnsi="Times New Roman" w:cs="Times New Roman"/>
          <w:i/>
          <w:iCs/>
          <w:sz w:val="24"/>
          <w:szCs w:val="24"/>
        </w:rPr>
        <w:t xml:space="preserve">CC3220 </w:t>
      </w:r>
      <w:proofErr w:type="spellStart"/>
      <w:r w:rsidRPr="00110493">
        <w:rPr>
          <w:rFonts w:ascii="Times New Roman" w:hAnsi="Times New Roman" w:cs="Times New Roman"/>
          <w:i/>
          <w:iCs/>
          <w:sz w:val="24"/>
          <w:szCs w:val="24"/>
        </w:rPr>
        <w:t>SimpleLinkTM</w:t>
      </w:r>
      <w:proofErr w:type="spellEnd"/>
      <w:r w:rsidRPr="00110493">
        <w:rPr>
          <w:rFonts w:ascii="Times New Roman" w:hAnsi="Times New Roman" w:cs="Times New Roman"/>
          <w:i/>
          <w:iCs/>
          <w:sz w:val="24"/>
          <w:szCs w:val="24"/>
        </w:rPr>
        <w:t xml:space="preserve"> Wi-Fi® and Internet of Things</w:t>
      </w:r>
      <w:r w:rsidRPr="00110493">
        <w:rPr>
          <w:rFonts w:ascii="Times New Roman" w:hAnsi="Times New Roman" w:cs="Times New Roman"/>
          <w:sz w:val="24"/>
          <w:szCs w:val="24"/>
        </w:rPr>
        <w:t xml:space="preserve">. Texas Instruments. https://www.ti.com/lit/ug/swru465/swru465.pdf </w:t>
      </w:r>
    </w:p>
    <w:p w14:paraId="4FD29584" w14:textId="77777777" w:rsidR="00110493" w:rsidRPr="00C05231" w:rsidRDefault="00110493" w:rsidP="007227E3">
      <w:pPr>
        <w:spacing w:after="0" w:line="480" w:lineRule="auto"/>
        <w:rPr>
          <w:rFonts w:ascii="Times New Roman" w:hAnsi="Times New Roman" w:cs="Times New Roman"/>
          <w:sz w:val="24"/>
          <w:szCs w:val="24"/>
        </w:rPr>
      </w:pPr>
    </w:p>
    <w:sectPr w:rsidR="00110493" w:rsidRPr="00C0523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5916E" w14:textId="77777777" w:rsidR="00284C77" w:rsidRDefault="00284C77" w:rsidP="00284C77">
      <w:pPr>
        <w:spacing w:after="0" w:line="240" w:lineRule="auto"/>
      </w:pPr>
      <w:r>
        <w:separator/>
      </w:r>
    </w:p>
  </w:endnote>
  <w:endnote w:type="continuationSeparator" w:id="0">
    <w:p w14:paraId="7C593660" w14:textId="77777777" w:rsidR="00284C77" w:rsidRDefault="00284C77" w:rsidP="00284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08A83" w14:textId="77777777" w:rsidR="00284C77" w:rsidRDefault="00284C77" w:rsidP="00284C77">
      <w:pPr>
        <w:spacing w:after="0" w:line="240" w:lineRule="auto"/>
      </w:pPr>
      <w:r>
        <w:separator/>
      </w:r>
    </w:p>
  </w:footnote>
  <w:footnote w:type="continuationSeparator" w:id="0">
    <w:p w14:paraId="482DBC4C" w14:textId="77777777" w:rsidR="00284C77" w:rsidRDefault="00284C77" w:rsidP="00284C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310BF" w14:textId="1643D580" w:rsidR="00284C77" w:rsidRPr="00284C77" w:rsidRDefault="00284C77">
    <w:pPr>
      <w:pStyle w:val="Header"/>
      <w:rPr>
        <w:rFonts w:ascii="Times New Roman" w:hAnsi="Times New Roman" w:cs="Times New Roman"/>
      </w:rPr>
    </w:pPr>
    <w:r>
      <w:rPr>
        <w:rFonts w:ascii="Times New Roman" w:hAnsi="Times New Roman" w:cs="Times New Roman"/>
      </w:rPr>
      <w:t>CS-350</w:t>
    </w:r>
    <w:r w:rsidRPr="00284C77">
      <w:rPr>
        <w:rFonts w:ascii="Times New Roman" w:hAnsi="Times New Roman" w:cs="Times New Roman"/>
      </w:rPr>
      <w:ptab w:relativeTo="margin" w:alignment="center" w:leader="none"/>
    </w:r>
    <w:r>
      <w:rPr>
        <w:rFonts w:ascii="Times New Roman" w:hAnsi="Times New Roman" w:cs="Times New Roman"/>
      </w:rPr>
      <w:t>Final Project</w:t>
    </w:r>
    <w:r w:rsidRPr="00284C77">
      <w:rPr>
        <w:rFonts w:ascii="Times New Roman" w:hAnsi="Times New Roman" w:cs="Times New Roman"/>
      </w:rPr>
      <w:ptab w:relativeTo="margin" w:alignment="right" w:leader="none"/>
    </w:r>
    <w:r>
      <w:rPr>
        <w:rFonts w:ascii="Times New Roman" w:hAnsi="Times New Roman" w:cs="Times New Roman"/>
      </w:rPr>
      <w:t>Connie Knupp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ABD"/>
    <w:rsid w:val="000A554F"/>
    <w:rsid w:val="000B0311"/>
    <w:rsid w:val="00110493"/>
    <w:rsid w:val="00194850"/>
    <w:rsid w:val="0020055A"/>
    <w:rsid w:val="00284C77"/>
    <w:rsid w:val="003A5ADB"/>
    <w:rsid w:val="00490C87"/>
    <w:rsid w:val="004A27E6"/>
    <w:rsid w:val="004C1856"/>
    <w:rsid w:val="0051353B"/>
    <w:rsid w:val="006D1B2B"/>
    <w:rsid w:val="007227E3"/>
    <w:rsid w:val="007C0C27"/>
    <w:rsid w:val="00A63149"/>
    <w:rsid w:val="00B55204"/>
    <w:rsid w:val="00BB5ABD"/>
    <w:rsid w:val="00BE013A"/>
    <w:rsid w:val="00C05231"/>
    <w:rsid w:val="00C50519"/>
    <w:rsid w:val="00C510A3"/>
    <w:rsid w:val="00EF4295"/>
    <w:rsid w:val="00F00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517E"/>
  <w15:chartTrackingRefBased/>
  <w15:docId w15:val="{FCF87091-1389-4F6D-9EA8-AFB2A794E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5A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84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C77"/>
  </w:style>
  <w:style w:type="paragraph" w:styleId="Footer">
    <w:name w:val="footer"/>
    <w:basedOn w:val="Normal"/>
    <w:link w:val="FooterChar"/>
    <w:uiPriority w:val="99"/>
    <w:unhideWhenUsed/>
    <w:rsid w:val="00284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C77"/>
  </w:style>
  <w:style w:type="character" w:styleId="Hyperlink">
    <w:name w:val="Hyperlink"/>
    <w:basedOn w:val="DefaultParagraphFont"/>
    <w:uiPriority w:val="99"/>
    <w:unhideWhenUsed/>
    <w:rsid w:val="00194850"/>
    <w:rPr>
      <w:color w:val="0563C1" w:themeColor="hyperlink"/>
      <w:u w:val="single"/>
    </w:rPr>
  </w:style>
  <w:style w:type="character" w:styleId="UnresolvedMention">
    <w:name w:val="Unresolved Mention"/>
    <w:basedOn w:val="DefaultParagraphFont"/>
    <w:uiPriority w:val="99"/>
    <w:semiHidden/>
    <w:unhideWhenUsed/>
    <w:rsid w:val="00194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129406">
      <w:bodyDiv w:val="1"/>
      <w:marLeft w:val="0"/>
      <w:marRight w:val="0"/>
      <w:marTop w:val="0"/>
      <w:marBottom w:val="0"/>
      <w:divBdr>
        <w:top w:val="none" w:sz="0" w:space="0" w:color="auto"/>
        <w:left w:val="none" w:sz="0" w:space="0" w:color="auto"/>
        <w:bottom w:val="none" w:sz="0" w:space="0" w:color="auto"/>
        <w:right w:val="none" w:sz="0" w:space="0" w:color="auto"/>
      </w:divBdr>
    </w:div>
    <w:div w:id="724839063">
      <w:bodyDiv w:val="1"/>
      <w:marLeft w:val="0"/>
      <w:marRight w:val="0"/>
      <w:marTop w:val="0"/>
      <w:marBottom w:val="0"/>
      <w:divBdr>
        <w:top w:val="none" w:sz="0" w:space="0" w:color="auto"/>
        <w:left w:val="none" w:sz="0" w:space="0" w:color="auto"/>
        <w:bottom w:val="none" w:sz="0" w:space="0" w:color="auto"/>
        <w:right w:val="none" w:sz="0" w:space="0" w:color="auto"/>
      </w:divBdr>
    </w:div>
    <w:div w:id="767123528">
      <w:bodyDiv w:val="1"/>
      <w:marLeft w:val="0"/>
      <w:marRight w:val="0"/>
      <w:marTop w:val="0"/>
      <w:marBottom w:val="0"/>
      <w:divBdr>
        <w:top w:val="none" w:sz="0" w:space="0" w:color="auto"/>
        <w:left w:val="none" w:sz="0" w:space="0" w:color="auto"/>
        <w:bottom w:val="none" w:sz="0" w:space="0" w:color="auto"/>
        <w:right w:val="none" w:sz="0" w:space="0" w:color="auto"/>
      </w:divBdr>
    </w:div>
    <w:div w:id="954482040">
      <w:bodyDiv w:val="1"/>
      <w:marLeft w:val="0"/>
      <w:marRight w:val="0"/>
      <w:marTop w:val="0"/>
      <w:marBottom w:val="0"/>
      <w:divBdr>
        <w:top w:val="none" w:sz="0" w:space="0" w:color="auto"/>
        <w:left w:val="none" w:sz="0" w:space="0" w:color="auto"/>
        <w:bottom w:val="none" w:sz="0" w:space="0" w:color="auto"/>
        <w:right w:val="none" w:sz="0" w:space="0" w:color="auto"/>
      </w:divBdr>
    </w:div>
    <w:div w:id="995380680">
      <w:bodyDiv w:val="1"/>
      <w:marLeft w:val="0"/>
      <w:marRight w:val="0"/>
      <w:marTop w:val="0"/>
      <w:marBottom w:val="0"/>
      <w:divBdr>
        <w:top w:val="none" w:sz="0" w:space="0" w:color="auto"/>
        <w:left w:val="none" w:sz="0" w:space="0" w:color="auto"/>
        <w:bottom w:val="none" w:sz="0" w:space="0" w:color="auto"/>
        <w:right w:val="none" w:sz="0" w:space="0" w:color="auto"/>
      </w:divBdr>
    </w:div>
    <w:div w:id="1203402092">
      <w:bodyDiv w:val="1"/>
      <w:marLeft w:val="0"/>
      <w:marRight w:val="0"/>
      <w:marTop w:val="0"/>
      <w:marBottom w:val="0"/>
      <w:divBdr>
        <w:top w:val="none" w:sz="0" w:space="0" w:color="auto"/>
        <w:left w:val="none" w:sz="0" w:space="0" w:color="auto"/>
        <w:bottom w:val="none" w:sz="0" w:space="0" w:color="auto"/>
        <w:right w:val="none" w:sz="0" w:space="0" w:color="auto"/>
      </w:divBdr>
    </w:div>
    <w:div w:id="145509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i.com/lit/ds/symlink/cc3220sf.pdf?ts=1734283123919&amp;ref_url=https%253A%252F%252Fwww.ti.com%252Fproduct%252FCC3220SF%253Futm_source%253Dgoogle%2526utm_medium%253Dcpc%2526utm_campaign%253Depd-con-null-44700045336317314_prodfolderdynamic-cpc-pf-google-ww_en_int%2526utm_content%253Dprodfolddynamic%2526ds_k%253DDYNAMIC+SEARCH+ADS%2526DCM%253Dyes%2526gad_source%253D1%2526gclid%253DCjwKCAiAmfq6BhAsEiwAX1jsZ3MtgeX2flVwsbYPquPR7RC2QAqe0vQvWhjE8diwJxB6vboUvU6_5xoCq88QAvD_BwE%2526gclsrc%253Daw.d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1371</TotalTime>
  <Pages>5</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Compton Scatter</dc:creator>
  <cp:keywords/>
  <dc:description/>
  <cp:lastModifiedBy>Compton Scatter</cp:lastModifiedBy>
  <cp:revision>1</cp:revision>
  <dcterms:created xsi:type="dcterms:W3CDTF">2024-12-14T22:15:00Z</dcterms:created>
  <dcterms:modified xsi:type="dcterms:W3CDTF">2024-12-15T21:06:00Z</dcterms:modified>
</cp:coreProperties>
</file>