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4EDC" w:rsidRPr="00926B89" w:rsidRDefault="003F14D4" w:rsidP="00B44EDC">
      <w:pPr>
        <w:pStyle w:val="Heading1"/>
        <w:jc w:val="center"/>
        <w:rPr>
          <w:rFonts w:asciiTheme="minorHAnsi" w:hAnsiTheme="minorHAnsi"/>
        </w:rPr>
      </w:pPr>
      <w:r w:rsidRPr="00926B89">
        <w:rPr>
          <w:rFonts w:asciiTheme="minorHAnsi" w:hAnsiTheme="minorHAnsi"/>
        </w:rPr>
        <w:t xml:space="preserve">Population Genomics </w:t>
      </w:r>
      <w:r w:rsidR="00CD0027" w:rsidRPr="00926B89">
        <w:rPr>
          <w:rFonts w:asciiTheme="minorHAnsi" w:hAnsiTheme="minorHAnsi"/>
        </w:rPr>
        <w:t>o</w:t>
      </w:r>
      <w:r w:rsidRPr="00926B89">
        <w:rPr>
          <w:rFonts w:asciiTheme="minorHAnsi" w:hAnsiTheme="minorHAnsi"/>
        </w:rPr>
        <w:t>n The X C</w:t>
      </w:r>
      <w:r w:rsidR="00B44EDC" w:rsidRPr="00926B89">
        <w:rPr>
          <w:rFonts w:asciiTheme="minorHAnsi" w:hAnsiTheme="minorHAnsi"/>
        </w:rPr>
        <w:t>hromosome</w:t>
      </w:r>
    </w:p>
    <w:p w:rsidR="00B44EDC" w:rsidRPr="00926B89" w:rsidRDefault="00B44EDC" w:rsidP="00B44EDC">
      <w:pPr>
        <w:pStyle w:val="Subtitle"/>
        <w:jc w:val="center"/>
      </w:pPr>
    </w:p>
    <w:p w:rsidR="00B44EDC" w:rsidRPr="00926B89" w:rsidRDefault="00B44EDC" w:rsidP="00B44EDC">
      <w:pPr>
        <w:pStyle w:val="Subtitle"/>
        <w:jc w:val="center"/>
      </w:pPr>
      <w:r w:rsidRPr="00926B89">
        <w:t>201404379 (Carl M. Kobel)</w:t>
      </w:r>
    </w:p>
    <w:p w:rsidR="00B44EDC" w:rsidRPr="00926B89" w:rsidRDefault="00B44EDC" w:rsidP="00B44EDC">
      <w:pPr>
        <w:pStyle w:val="Subtitle"/>
        <w:jc w:val="center"/>
      </w:pPr>
      <w:r w:rsidRPr="00926B89">
        <w:t>kobel@pm.me</w:t>
      </w:r>
    </w:p>
    <w:p w:rsidR="00B44EDC" w:rsidRPr="00926B89" w:rsidRDefault="00B44EDC" w:rsidP="00B44EDC">
      <w:pPr>
        <w:pStyle w:val="Subtitle"/>
        <w:jc w:val="center"/>
      </w:pPr>
      <w:r w:rsidRPr="00926B89">
        <w:t>May 22th, 2018</w:t>
      </w:r>
    </w:p>
    <w:p w:rsidR="00B44EDC" w:rsidRPr="00926B89" w:rsidRDefault="00B44EDC" w:rsidP="00991307">
      <w:pPr>
        <w:pStyle w:val="NormalWeb"/>
        <w:jc w:val="center"/>
        <w:rPr>
          <w:b/>
          <w:bCs/>
        </w:rPr>
      </w:pPr>
    </w:p>
    <w:p w:rsidR="00F25676" w:rsidRPr="00926B89" w:rsidRDefault="00F25676" w:rsidP="00991307">
      <w:pPr>
        <w:pStyle w:val="NormalWeb"/>
        <w:jc w:val="center"/>
        <w:rPr>
          <w:b/>
          <w:bCs/>
        </w:rPr>
      </w:pPr>
      <w:r w:rsidRPr="00926B89">
        <w:rPr>
          <w:b/>
          <w:bCs/>
        </w:rPr>
        <w:t>Abstract</w:t>
      </w:r>
    </w:p>
    <w:p w:rsidR="00991307" w:rsidRPr="00926B89" w:rsidRDefault="00991307" w:rsidP="00991307">
      <w:r w:rsidRPr="00926B89">
        <w:t xml:space="preserve">In order to get a </w:t>
      </w:r>
      <w:proofErr w:type="gramStart"/>
      <w:r w:rsidRPr="00926B89">
        <w:t>hands on</w:t>
      </w:r>
      <w:proofErr w:type="gramEnd"/>
      <w:r w:rsidRPr="00926B89">
        <w:t xml:space="preserve"> experience with some of the most used population genomics statistics, w</w:t>
      </w:r>
      <w:r w:rsidR="00F25676" w:rsidRPr="00926B89">
        <w:t xml:space="preserve">e </w:t>
      </w:r>
      <w:r w:rsidRPr="00926B89">
        <w:t>processed SNP data from the Simons Genome Diversity Project with the tests: Fst, iHS, XPEHH and LD. In</w:t>
      </w:r>
      <w:r w:rsidR="00B44EDC" w:rsidRPr="00926B89">
        <w:t xml:space="preserve"> order to limit the bounds, we constrained the</w:t>
      </w:r>
      <w:r w:rsidRPr="00926B89">
        <w:t xml:space="preserve"> study</w:t>
      </w:r>
      <w:r w:rsidR="00B44EDC" w:rsidRPr="00926B89">
        <w:t xml:space="preserve"> to</w:t>
      </w:r>
      <w:r w:rsidRPr="00926B89">
        <w:t xml:space="preserve"> the X chromosome</w:t>
      </w:r>
      <w:r w:rsidR="00B44EDC" w:rsidRPr="00926B89">
        <w:t xml:space="preserve"> only</w:t>
      </w:r>
      <w:r w:rsidRPr="00926B89">
        <w:t xml:space="preserve">. </w:t>
      </w:r>
    </w:p>
    <w:p w:rsidR="005D2098" w:rsidRPr="00926B89" w:rsidRDefault="00F25676" w:rsidP="00991307">
      <w:r w:rsidRPr="00926B89">
        <w:t>For each</w:t>
      </w:r>
      <w:r w:rsidR="00991307" w:rsidRPr="00926B89">
        <w:t xml:space="preserve"> of the</w:t>
      </w:r>
      <w:r w:rsidR="00B44EDC" w:rsidRPr="00926B89">
        <w:t xml:space="preserve"> population genomics-related</w:t>
      </w:r>
      <w:r w:rsidR="00991307" w:rsidRPr="00926B89">
        <w:t xml:space="preserve"> tests</w:t>
      </w:r>
      <w:r w:rsidRPr="00926B89">
        <w:t>,</w:t>
      </w:r>
      <w:r w:rsidR="00B44EDC" w:rsidRPr="00926B89">
        <w:t xml:space="preserve"> we fo</w:t>
      </w:r>
      <w:r w:rsidR="00991307" w:rsidRPr="00926B89">
        <w:t>u</w:t>
      </w:r>
      <w:r w:rsidR="00B44EDC" w:rsidRPr="00926B89">
        <w:t>n</w:t>
      </w:r>
      <w:r w:rsidR="00991307" w:rsidRPr="00926B89">
        <w:t>d</w:t>
      </w:r>
      <w:r w:rsidRPr="00926B89">
        <w:t xml:space="preserve"> the top ten genes</w:t>
      </w:r>
      <w:r w:rsidR="00B44EDC" w:rsidRPr="00926B89">
        <w:t xml:space="preserve">, and </w:t>
      </w:r>
      <w:r w:rsidRPr="00926B89">
        <w:t>compared</w:t>
      </w:r>
      <w:r w:rsidR="00B44EDC" w:rsidRPr="00926B89">
        <w:t xml:space="preserve"> them</w:t>
      </w:r>
      <w:r w:rsidRPr="00926B89">
        <w:t xml:space="preserve"> across</w:t>
      </w:r>
      <w:r w:rsidR="00B44EDC" w:rsidRPr="00926B89">
        <w:t xml:space="preserve"> the</w:t>
      </w:r>
      <w:r w:rsidRPr="00926B89">
        <w:t xml:space="preserve"> populations as a means to seek for genes </w:t>
      </w:r>
      <w:r w:rsidR="00D53C54" w:rsidRPr="00926B89">
        <w:t>with selection or</w:t>
      </w:r>
      <w:r w:rsidRPr="00926B89">
        <w:t xml:space="preserve"> differential</w:t>
      </w:r>
      <w:r w:rsidR="00B44EDC" w:rsidRPr="00926B89">
        <w:t xml:space="preserve"> selection</w:t>
      </w:r>
      <w:r w:rsidR="00D53C54" w:rsidRPr="00926B89">
        <w:t xml:space="preserve"> between populations</w:t>
      </w:r>
      <w:r w:rsidRPr="00926B89">
        <w:t xml:space="preserve">. </w:t>
      </w:r>
      <w:r w:rsidR="003F14D4" w:rsidRPr="00926B89">
        <w:t>M</w:t>
      </w:r>
      <w:r w:rsidR="00B44EDC" w:rsidRPr="00926B89">
        <w:t xml:space="preserve">ost of the genes </w:t>
      </w:r>
      <w:r w:rsidR="00D53C54" w:rsidRPr="00926B89">
        <w:t>recognized</w:t>
      </w:r>
      <w:r w:rsidR="00B44EDC" w:rsidRPr="00926B89">
        <w:t xml:space="preserve"> by the</w:t>
      </w:r>
      <w:r w:rsidR="003F14D4" w:rsidRPr="00926B89">
        <w:t xml:space="preserve"> statistics were found to be </w:t>
      </w:r>
      <w:r w:rsidR="00B44EDC" w:rsidRPr="00926B89">
        <w:t xml:space="preserve">related to gene regulation, and some were pseudogenes. </w:t>
      </w:r>
      <w:r w:rsidR="00D53C54" w:rsidRPr="00926B89">
        <w:t>No particularly interesting genes were recognized.</w:t>
      </w:r>
    </w:p>
    <w:p w:rsidR="00EE1590" w:rsidRPr="00926B89" w:rsidRDefault="00EE1590" w:rsidP="00991307"/>
    <w:p w:rsidR="00EE1590" w:rsidRPr="00926B89" w:rsidRDefault="00EE1590" w:rsidP="00991307"/>
    <w:p w:rsidR="00EE1590" w:rsidRPr="00926B89" w:rsidRDefault="00EE1590" w:rsidP="00991307">
      <w:r w:rsidRPr="00926B89">
        <w:t>The code for this project can be found on:</w:t>
      </w:r>
    </w:p>
    <w:p w:rsidR="00EE1590" w:rsidRPr="00926B89" w:rsidRDefault="00EE1590" w:rsidP="00991307">
      <w:hyperlink r:id="rId8" w:history="1">
        <w:r w:rsidRPr="00926B89">
          <w:rPr>
            <w:rStyle w:val="Hyperlink"/>
          </w:rPr>
          <w:t>https://github.com/cmkobel/population-genom</w:t>
        </w:r>
        <w:r w:rsidRPr="00926B89">
          <w:rPr>
            <w:rStyle w:val="Hyperlink"/>
          </w:rPr>
          <w:t>i</w:t>
        </w:r>
        <w:r w:rsidRPr="00926B89">
          <w:rPr>
            <w:rStyle w:val="Hyperlink"/>
          </w:rPr>
          <w:t>cs-X-chromosome</w:t>
        </w:r>
      </w:hyperlink>
      <w:r w:rsidRPr="00926B89">
        <w:t xml:space="preserve"> </w:t>
      </w:r>
    </w:p>
    <w:p w:rsidR="005D4DF8" w:rsidRPr="00926B89" w:rsidRDefault="005D4DF8" w:rsidP="00EE1590">
      <w:pPr>
        <w:pStyle w:val="Heading1"/>
        <w:rPr>
          <w:rFonts w:asciiTheme="minorHAnsi" w:hAnsiTheme="minorHAnsi"/>
        </w:rPr>
      </w:pPr>
    </w:p>
    <w:p w:rsidR="00EE1590" w:rsidRPr="00926B89" w:rsidRDefault="005D4DF8" w:rsidP="00991307">
      <w:pPr>
        <w:pStyle w:val="ListParagraph"/>
        <w:numPr>
          <w:ilvl w:val="0"/>
          <w:numId w:val="5"/>
        </w:numPr>
        <w:rPr>
          <w:i/>
          <w:iCs/>
        </w:rPr>
      </w:pPr>
      <w:r w:rsidRPr="00926B89">
        <w:rPr>
          <w:i/>
          <w:iCs/>
        </w:rPr>
        <w:t>Perform an Fst scan between sets of populations in a sliding window of 100 SNP positions, including at least the contrast between Africa and Europe, between Europe and East Asia, and between East Asia and Africa. Identify the 10 strongest Fst outlier regions in each case. Identify their genomic position and the genes covered by these Fst peaks. Discuss potential adaptive explanations</w:t>
      </w:r>
    </w:p>
    <w:p w:rsidR="00A93F86" w:rsidRPr="00926B89" w:rsidRDefault="00EE1590" w:rsidP="00991307">
      <w:r w:rsidRPr="00926B89">
        <w:t>In order to calculate Fst, we need the allele frequencies for each SNP</w:t>
      </w:r>
      <w:r w:rsidR="007710BE" w:rsidRPr="00926B89">
        <w:t xml:space="preserve"> position</w:t>
      </w:r>
      <w:r w:rsidRPr="00926B89">
        <w:t xml:space="preserve">. We obtained those frequencies from the SNP files. </w:t>
      </w:r>
      <w:r w:rsidR="00980384" w:rsidRPr="00926B89">
        <w:t xml:space="preserve">Fst in defined as Fst = 1 – </w:t>
      </w:r>
      <w:r w:rsidRPr="00926B89">
        <w:t>(Hes / Het) where Hes and Het are</w:t>
      </w:r>
      <w:r w:rsidR="00980384" w:rsidRPr="00926B89">
        <w:t xml:space="preserve"> the expected frequency of heterozygotes when two populations are considered either as two subpopulations</w:t>
      </w:r>
      <w:r w:rsidR="002E00EC" w:rsidRPr="00926B89">
        <w:t xml:space="preserve"> (Hes) or as one total (Het).</w:t>
      </w:r>
      <w:r w:rsidR="00A93F86" w:rsidRPr="00926B89">
        <w:t xml:space="preserve"> It measures the lack of heterozygotes in the </w:t>
      </w:r>
      <w:r w:rsidR="001E6855" w:rsidRPr="00926B89">
        <w:t>subpopulations in relation to the total population.</w:t>
      </w:r>
      <w:r w:rsidR="002E00EC" w:rsidRPr="00926B89">
        <w:t xml:space="preserve"> Fst was </w:t>
      </w:r>
      <w:r w:rsidR="00A93F86" w:rsidRPr="00926B89">
        <w:t>calculated</w:t>
      </w:r>
      <w:r w:rsidR="002E00EC" w:rsidRPr="00926B89">
        <w:t xml:space="preserve"> for each individual </w:t>
      </w:r>
      <w:r w:rsidR="001E6855" w:rsidRPr="00926B89">
        <w:t xml:space="preserve">SNP </w:t>
      </w:r>
      <w:r w:rsidR="00A93F86" w:rsidRPr="00926B89">
        <w:t>in the</w:t>
      </w:r>
      <w:r w:rsidR="001E6855" w:rsidRPr="00926B89">
        <w:t xml:space="preserve"> following</w:t>
      </w:r>
      <w:r w:rsidR="00A93F86" w:rsidRPr="00926B89">
        <w:t xml:space="preserve"> region combinations:</w:t>
      </w:r>
      <w:r w:rsidR="00D53C54" w:rsidRPr="00926B89">
        <w:t xml:space="preserve"> </w:t>
      </w:r>
      <w:r w:rsidR="002E00EC" w:rsidRPr="00926B89">
        <w:t>Africa –</w:t>
      </w:r>
      <w:r w:rsidR="00A93F86" w:rsidRPr="00926B89">
        <w:t xml:space="preserve"> Westeurasia</w:t>
      </w:r>
      <w:r w:rsidR="00B44EDC" w:rsidRPr="00926B89">
        <w:t xml:space="preserve">, </w:t>
      </w:r>
      <w:r w:rsidR="002E00EC" w:rsidRPr="00926B89">
        <w:t xml:space="preserve">Westeurasia </w:t>
      </w:r>
      <w:r w:rsidR="00A93F86" w:rsidRPr="00926B89">
        <w:t>–</w:t>
      </w:r>
      <w:r w:rsidR="002E00EC" w:rsidRPr="00926B89">
        <w:t xml:space="preserve"> </w:t>
      </w:r>
      <w:r w:rsidR="001E6855" w:rsidRPr="00926B89">
        <w:t>Eastasia</w:t>
      </w:r>
      <w:r w:rsidR="00B44EDC" w:rsidRPr="00926B89">
        <w:t xml:space="preserve">, </w:t>
      </w:r>
      <w:r w:rsidR="00A93F86" w:rsidRPr="00926B89">
        <w:t>Eastasia – Africa</w:t>
      </w:r>
      <w:r w:rsidR="00D53C54" w:rsidRPr="00926B89">
        <w:t>. These populations</w:t>
      </w:r>
      <w:r w:rsidR="00765633" w:rsidRPr="00926B89">
        <w:t xml:space="preserve"> </w:t>
      </w:r>
      <w:r w:rsidR="00D53C54" w:rsidRPr="00926B89">
        <w:t xml:space="preserve">have been present for a long time, and it might be interesting to see, if the Fst statistic can be used to recognize any interesting genes with differential selection between populations. </w:t>
      </w:r>
      <w:r w:rsidR="00A93F86" w:rsidRPr="00926B89">
        <w:t>The regions in this exercise</w:t>
      </w:r>
      <w:r w:rsidR="001E6855" w:rsidRPr="00926B89">
        <w:t xml:space="preserve"> are</w:t>
      </w:r>
      <w:r w:rsidR="00A93F86" w:rsidRPr="00926B89">
        <w:t xml:space="preserve"> considered to be separate populations though they</w:t>
      </w:r>
      <w:r w:rsidR="001E6855" w:rsidRPr="00926B89">
        <w:t xml:space="preserve"> may not be</w:t>
      </w:r>
      <w:r w:rsidR="00765633" w:rsidRPr="00926B89">
        <w:t>,</w:t>
      </w:r>
      <w:r w:rsidR="001E6855" w:rsidRPr="00926B89">
        <w:t xml:space="preserve"> practically speaking.</w:t>
      </w:r>
    </w:p>
    <w:p w:rsidR="00F51E72" w:rsidRPr="00926B89" w:rsidRDefault="001E6855" w:rsidP="00991307">
      <w:r w:rsidRPr="00926B89">
        <w:t>A</w:t>
      </w:r>
      <w:r w:rsidR="00A93F86" w:rsidRPr="00926B89">
        <w:t xml:space="preserve"> rolling window of 100 SNPs was</w:t>
      </w:r>
      <w:r w:rsidRPr="00926B89">
        <w:t xml:space="preserve"> </w:t>
      </w:r>
      <w:r w:rsidR="00A93F86" w:rsidRPr="00926B89">
        <w:t>applied</w:t>
      </w:r>
      <w:r w:rsidR="00765633" w:rsidRPr="00926B89">
        <w:t xml:space="preserve"> on each population combination</w:t>
      </w:r>
      <w:r w:rsidR="00A93F86" w:rsidRPr="00926B89">
        <w:t xml:space="preserve"> in order to get a moving average. </w:t>
      </w:r>
      <w:r w:rsidR="00F51E72" w:rsidRPr="00926B89">
        <w:t xml:space="preserve"> </w:t>
      </w:r>
    </w:p>
    <w:p w:rsidR="0013301F" w:rsidRPr="00926B89" w:rsidRDefault="0013301F" w:rsidP="00991307"/>
    <w:p w:rsidR="00F51E72" w:rsidRPr="00926B89" w:rsidRDefault="00F51E72" w:rsidP="00991307">
      <w:r w:rsidRPr="00926B89">
        <w:lastRenderedPageBreak/>
        <w:drawing>
          <wp:inline distT="0" distB="0" distL="0" distR="0">
            <wp:extent cx="6116320" cy="36677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1 at 13.46.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3667760"/>
                    </a:xfrm>
                    <a:prstGeom prst="rect">
                      <a:avLst/>
                    </a:prstGeom>
                  </pic:spPr>
                </pic:pic>
              </a:graphicData>
            </a:graphic>
          </wp:inline>
        </w:drawing>
      </w:r>
    </w:p>
    <w:p w:rsidR="00F51E72" w:rsidRPr="00926B89" w:rsidRDefault="00F51E72" w:rsidP="00991307">
      <w:pPr>
        <w:pStyle w:val="Caption"/>
      </w:pPr>
      <w:r w:rsidRPr="00926B89">
        <w:t xml:space="preserve">Figure </w:t>
      </w:r>
      <w:fldSimple w:instr=" SEQ Figure \* ARABIC ">
        <w:r w:rsidR="007710BE" w:rsidRPr="00926B89">
          <w:rPr>
            <w:noProof/>
          </w:rPr>
          <w:t>1</w:t>
        </w:r>
      </w:fldSimple>
      <w:r w:rsidRPr="00926B89">
        <w:t>: Fst between two populations at a time. The size of the sliding window is 1K SNPs in order to get</w:t>
      </w:r>
      <w:r w:rsidR="00D53C54" w:rsidRPr="00926B89">
        <w:t xml:space="preserve"> less erratically </w:t>
      </w:r>
      <w:r w:rsidRPr="00926B89">
        <w:t>moving average.</w:t>
      </w:r>
    </w:p>
    <w:p w:rsidR="00F51E72" w:rsidRPr="00926B89" w:rsidRDefault="00D53C54" w:rsidP="00991307">
      <w:r w:rsidRPr="00926B89">
        <w:t>Because</w:t>
      </w:r>
      <w:r w:rsidR="00F51E72" w:rsidRPr="00926B89">
        <w:t xml:space="preserve"> Fst</w:t>
      </w:r>
      <w:r w:rsidR="00677D37" w:rsidRPr="00926B89">
        <w:t xml:space="preserve"> varies</w:t>
      </w:r>
      <w:r w:rsidR="00F51E72" w:rsidRPr="00926B89">
        <w:t xml:space="preserve"> a lot throughout the chromosome, the plotting was done with data from a bigger sliding window.</w:t>
      </w:r>
      <w:r w:rsidR="008B008D" w:rsidRPr="00926B89">
        <w:t xml:space="preserve"> The biggest pe</w:t>
      </w:r>
      <w:r w:rsidR="00EE1590" w:rsidRPr="00926B89">
        <w:t>aks are</w:t>
      </w:r>
      <w:r w:rsidRPr="00926B89">
        <w:t xml:space="preserve"> present</w:t>
      </w:r>
      <w:r w:rsidR="00EE1590" w:rsidRPr="00926B89">
        <w:t xml:space="preserve"> around the centromere, we don’t know why.</w:t>
      </w:r>
    </w:p>
    <w:p w:rsidR="00EE1590" w:rsidRPr="00926B89" w:rsidRDefault="00F51E72" w:rsidP="00991307">
      <w:pPr>
        <w:rPr>
          <w:b/>
          <w:bCs/>
        </w:rPr>
      </w:pPr>
      <w:r w:rsidRPr="00926B89">
        <w:t xml:space="preserve">As values of high Fst show differentiation between the two subpopulations, we can </w:t>
      </w:r>
      <w:r w:rsidR="004143D5" w:rsidRPr="00926B89">
        <w:t xml:space="preserve">investigate these </w:t>
      </w:r>
      <w:r w:rsidR="00147487" w:rsidRPr="00926B89">
        <w:t>peak-</w:t>
      </w:r>
      <w:r w:rsidR="004143D5" w:rsidRPr="00926B89">
        <w:t xml:space="preserve">regions and maybe find genes that correlate with the way </w:t>
      </w:r>
      <w:r w:rsidR="00147487" w:rsidRPr="00926B89">
        <w:t>populations have diverged</w:t>
      </w:r>
      <w:r w:rsidR="004143D5" w:rsidRPr="00926B89">
        <w:t xml:space="preserve">. </w:t>
      </w:r>
    </w:p>
    <w:p w:rsidR="00147487" w:rsidRPr="00926B89" w:rsidRDefault="00147487" w:rsidP="00991307">
      <w:pPr>
        <w:rPr>
          <w:b/>
          <w:bCs/>
        </w:rPr>
      </w:pPr>
    </w:p>
    <w:p w:rsidR="00D53C54" w:rsidRPr="00926B89" w:rsidRDefault="00147487" w:rsidP="00D53C54">
      <w:pPr>
        <w:rPr>
          <w:b/>
          <w:bCs/>
        </w:rPr>
      </w:pPr>
      <w:r w:rsidRPr="00926B89">
        <w:rPr>
          <w:b/>
          <w:bCs/>
        </w:rPr>
        <w:t xml:space="preserve">Results from Fst </w:t>
      </w:r>
    </w:p>
    <w:p w:rsidR="00D53C54" w:rsidRPr="00926B89" w:rsidRDefault="00D53C54" w:rsidP="00D53C54">
      <w:r w:rsidRPr="00926B89">
        <w:t xml:space="preserve">These are the genes with the highest Fst values. </w:t>
      </w:r>
      <w:r w:rsidR="007710BE" w:rsidRPr="00926B89">
        <w:t>They were found by overlapping the sliding window fst with the gencode v17 annotation, thresholding the Fst until 10 different genes were present.</w:t>
      </w:r>
    </w:p>
    <w:p w:rsidR="00BB46D6" w:rsidRPr="00926B89" w:rsidRDefault="00BB46D6" w:rsidP="00991307">
      <w:pPr>
        <w:pStyle w:val="Caption"/>
      </w:pPr>
      <w:r w:rsidRPr="00926B89">
        <w:t xml:space="preserve">Table </w:t>
      </w:r>
      <w:fldSimple w:instr=" SEQ Table \* ARABIC ">
        <w:r w:rsidR="007710BE" w:rsidRPr="00926B89">
          <w:rPr>
            <w:noProof/>
          </w:rPr>
          <w:t>1</w:t>
        </w:r>
      </w:fldSimple>
      <w:r w:rsidRPr="00926B89">
        <w:t xml:space="preserve">: 10 </w:t>
      </w:r>
      <w:r w:rsidR="00284A82" w:rsidRPr="00926B89">
        <w:t xml:space="preserve">Genes with an </w:t>
      </w:r>
      <w:r w:rsidR="00284A82" w:rsidRPr="00926B89">
        <w:rPr>
          <w:u w:val="single"/>
        </w:rPr>
        <w:t xml:space="preserve">Fst above the 99,8% percentile </w:t>
      </w:r>
      <w:r w:rsidRPr="00926B89">
        <w:rPr>
          <w:u w:val="single"/>
        </w:rPr>
        <w:t>with the populations Africa and Westeurasia</w:t>
      </w:r>
      <w:r w:rsidR="002E5A99" w:rsidRPr="00926B89">
        <w:t>.</w:t>
      </w:r>
      <w:r w:rsidR="00284A82" w:rsidRPr="00926B89">
        <w:t xml:space="preserve"> The Fst used here is the mean of 100 adjacent SNP Fsts.</w:t>
      </w:r>
      <w:r w:rsidR="002E5A99" w:rsidRPr="00926B89">
        <w:t xml:space="preserve"> Note that ‘transcript_type’ denotes the </w:t>
      </w:r>
      <w:r w:rsidR="008143EA" w:rsidRPr="00926B89">
        <w:t>transcript of the specific Fst peak, and not the gene region as a whole.</w:t>
      </w:r>
    </w:p>
    <w:tbl>
      <w:tblPr>
        <w:tblW w:w="6536" w:type="dxa"/>
        <w:jc w:val="center"/>
        <w:tblLook w:val="04A0" w:firstRow="1" w:lastRow="0" w:firstColumn="1" w:lastColumn="0" w:noHBand="0" w:noVBand="1"/>
      </w:tblPr>
      <w:tblGrid>
        <w:gridCol w:w="1570"/>
        <w:gridCol w:w="131"/>
        <w:gridCol w:w="1311"/>
        <w:gridCol w:w="1493"/>
        <w:gridCol w:w="2272"/>
      </w:tblGrid>
      <w:tr w:rsidR="00074151" w:rsidRPr="00926B89" w:rsidTr="007710BE">
        <w:trPr>
          <w:trHeight w:val="300"/>
          <w:jc w:val="center"/>
        </w:trPr>
        <w:tc>
          <w:tcPr>
            <w:tcW w:w="1701" w:type="dxa"/>
            <w:gridSpan w:val="2"/>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gene_name</w:t>
            </w:r>
          </w:p>
        </w:tc>
        <w:tc>
          <w:tcPr>
            <w:tcW w:w="1070" w:type="dxa"/>
            <w:tcBorders>
              <w:top w:val="nil"/>
              <w:left w:val="nil"/>
              <w:bottom w:val="single" w:sz="4" w:space="0" w:color="auto"/>
              <w:right w:val="nil"/>
            </w:tcBorders>
            <w:shd w:val="clear" w:color="auto" w:fill="auto"/>
            <w:noWrap/>
            <w:vAlign w:val="bottom"/>
            <w:hideMark/>
          </w:tcPr>
          <w:p w:rsidR="00074151" w:rsidRPr="00926B89" w:rsidRDefault="00074151" w:rsidP="00A4755B">
            <w:pPr>
              <w:jc w:val="right"/>
              <w:rPr>
                <w:b/>
                <w:bCs/>
              </w:rPr>
            </w:pPr>
            <w:r w:rsidRPr="00926B89">
              <w:rPr>
                <w:b/>
                <w:bCs/>
              </w:rPr>
              <w:t>position</w:t>
            </w:r>
          </w:p>
        </w:tc>
        <w:tc>
          <w:tcPr>
            <w:tcW w:w="1493"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fst_peak</w:t>
            </w:r>
          </w:p>
        </w:tc>
        <w:tc>
          <w:tcPr>
            <w:tcW w:w="2272"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transcript_type</w:t>
            </w:r>
          </w:p>
        </w:tc>
      </w:tr>
      <w:tr w:rsidR="00074151" w:rsidRPr="00926B89" w:rsidTr="007710BE">
        <w:trPr>
          <w:trHeight w:val="300"/>
          <w:jc w:val="center"/>
        </w:trPr>
        <w:tc>
          <w:tcPr>
            <w:tcW w:w="1701" w:type="dxa"/>
            <w:gridSpan w:val="2"/>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IL1RAPL2</w:t>
            </w:r>
          </w:p>
        </w:tc>
        <w:tc>
          <w:tcPr>
            <w:tcW w:w="1070" w:type="dxa"/>
            <w:tcBorders>
              <w:top w:val="single" w:sz="4" w:space="0" w:color="auto"/>
              <w:left w:val="nil"/>
              <w:bottom w:val="nil"/>
              <w:right w:val="nil"/>
            </w:tcBorders>
            <w:shd w:val="clear" w:color="auto" w:fill="auto"/>
            <w:noWrap/>
            <w:vAlign w:val="bottom"/>
            <w:hideMark/>
          </w:tcPr>
          <w:p w:rsidR="00074151" w:rsidRPr="00926B89" w:rsidRDefault="00074151" w:rsidP="00A4755B">
            <w:pPr>
              <w:jc w:val="right"/>
            </w:pPr>
            <w:r w:rsidRPr="00926B89">
              <w:t>104558536</w:t>
            </w:r>
          </w:p>
        </w:tc>
        <w:tc>
          <w:tcPr>
            <w:tcW w:w="1493"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0,233493218</w:t>
            </w:r>
          </w:p>
        </w:tc>
        <w:tc>
          <w:tcPr>
            <w:tcW w:w="2272"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SYTL5</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37889821</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0,219400423</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TM4SF2</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37889821</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0,219400423</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RP13-188A5.1</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55982443</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0,210125629</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processed_transcript</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UPRT</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74513664</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0,198155786</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PRRG1</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37300948</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0,197715863</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RP11-357K9.2</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37300948</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0,197715863</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DMD</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32713394</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0,196936313</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RP11-54I5.1</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55988008</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0,195909956</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r w:rsidR="00074151" w:rsidRPr="00926B89"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926B89" w:rsidRDefault="00074151" w:rsidP="00991307">
            <w:r w:rsidRPr="00926B89">
              <w:t>OCRL</w:t>
            </w:r>
          </w:p>
        </w:tc>
        <w:tc>
          <w:tcPr>
            <w:tcW w:w="1070"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128707674</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0,192535606</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A0429B" w:rsidRPr="00926B89" w:rsidTr="00CD0027">
        <w:trPr>
          <w:gridAfter w:val="4"/>
          <w:wAfter w:w="4966" w:type="dxa"/>
          <w:trHeight w:val="320"/>
          <w:jc w:val="center"/>
        </w:trPr>
        <w:tc>
          <w:tcPr>
            <w:tcW w:w="1570" w:type="dxa"/>
            <w:tcBorders>
              <w:top w:val="nil"/>
              <w:left w:val="nil"/>
              <w:bottom w:val="nil"/>
              <w:right w:val="nil"/>
            </w:tcBorders>
            <w:shd w:val="clear" w:color="auto" w:fill="auto"/>
            <w:noWrap/>
            <w:vAlign w:val="bottom"/>
            <w:hideMark/>
          </w:tcPr>
          <w:p w:rsidR="00A0429B" w:rsidRPr="00926B89" w:rsidRDefault="00A0429B" w:rsidP="00991307"/>
        </w:tc>
      </w:tr>
    </w:tbl>
    <w:p w:rsidR="00A0429B" w:rsidRPr="00926B89" w:rsidRDefault="00A0429B" w:rsidP="00991307">
      <w:pPr>
        <w:pStyle w:val="Caption"/>
      </w:pPr>
      <w:r w:rsidRPr="00926B89">
        <w:t xml:space="preserve">Table </w:t>
      </w:r>
      <w:fldSimple w:instr=" SEQ Table \* ARABIC ">
        <w:r w:rsidR="007710BE" w:rsidRPr="00926B89">
          <w:rPr>
            <w:noProof/>
          </w:rPr>
          <w:t>2</w:t>
        </w:r>
      </w:fldSimple>
      <w:r w:rsidRPr="00926B89">
        <w:t xml:space="preserve">: </w:t>
      </w:r>
      <w:r w:rsidR="00284A82" w:rsidRPr="00926B89">
        <w:t xml:space="preserve">Genes with an </w:t>
      </w:r>
      <w:r w:rsidR="00284A82" w:rsidRPr="00926B89">
        <w:rPr>
          <w:u w:val="single"/>
        </w:rPr>
        <w:t>Fst above the 99,89% percentile with the populations</w:t>
      </w:r>
      <w:r w:rsidRPr="00926B89">
        <w:rPr>
          <w:u w:val="single"/>
        </w:rPr>
        <w:t xml:space="preserve"> Westeurasia and Eastasia</w:t>
      </w:r>
      <w:r w:rsidR="00284A82" w:rsidRPr="00926B89">
        <w:t>. The Fst used here is the mean of 100 adjacent SNP Fsts. Note that ‘transcript_type’ denotes the transcript of the specific Fst peak, and not the gene region as a whole.</w:t>
      </w:r>
    </w:p>
    <w:tbl>
      <w:tblPr>
        <w:tblW w:w="6120" w:type="dxa"/>
        <w:jc w:val="center"/>
        <w:tblLook w:val="04A0" w:firstRow="1" w:lastRow="0" w:firstColumn="1" w:lastColumn="0" w:noHBand="0" w:noVBand="1"/>
      </w:tblPr>
      <w:tblGrid>
        <w:gridCol w:w="1843"/>
        <w:gridCol w:w="1311"/>
        <w:gridCol w:w="1493"/>
        <w:gridCol w:w="1751"/>
      </w:tblGrid>
      <w:tr w:rsidR="00074151" w:rsidRPr="00926B89" w:rsidTr="007710BE">
        <w:trPr>
          <w:trHeight w:val="300"/>
          <w:jc w:val="center"/>
        </w:trPr>
        <w:tc>
          <w:tcPr>
            <w:tcW w:w="1843"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gene_name</w:t>
            </w:r>
          </w:p>
        </w:tc>
        <w:tc>
          <w:tcPr>
            <w:tcW w:w="1068" w:type="dxa"/>
            <w:tcBorders>
              <w:top w:val="nil"/>
              <w:left w:val="nil"/>
              <w:bottom w:val="single" w:sz="4" w:space="0" w:color="auto"/>
              <w:right w:val="nil"/>
            </w:tcBorders>
            <w:shd w:val="clear" w:color="auto" w:fill="auto"/>
            <w:noWrap/>
            <w:vAlign w:val="bottom"/>
            <w:hideMark/>
          </w:tcPr>
          <w:p w:rsidR="00074151" w:rsidRPr="00926B89" w:rsidRDefault="00074151" w:rsidP="00A4755B">
            <w:pPr>
              <w:jc w:val="right"/>
              <w:rPr>
                <w:b/>
                <w:bCs/>
              </w:rPr>
            </w:pPr>
            <w:r w:rsidRPr="00926B89">
              <w:rPr>
                <w:b/>
                <w:bCs/>
              </w:rPr>
              <w:t>position</w:t>
            </w:r>
          </w:p>
        </w:tc>
        <w:tc>
          <w:tcPr>
            <w:tcW w:w="1493"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fst_peak</w:t>
            </w:r>
          </w:p>
        </w:tc>
        <w:tc>
          <w:tcPr>
            <w:tcW w:w="1716"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transcript_type</w:t>
            </w:r>
          </w:p>
        </w:tc>
      </w:tr>
      <w:tr w:rsidR="00074151" w:rsidRPr="00926B89" w:rsidTr="007710BE">
        <w:trPr>
          <w:trHeight w:val="300"/>
          <w:jc w:val="center"/>
        </w:trPr>
        <w:tc>
          <w:tcPr>
            <w:tcW w:w="1843"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FTX</w:t>
            </w:r>
          </w:p>
        </w:tc>
        <w:tc>
          <w:tcPr>
            <w:tcW w:w="1068" w:type="dxa"/>
            <w:tcBorders>
              <w:top w:val="single" w:sz="4" w:space="0" w:color="auto"/>
              <w:left w:val="nil"/>
              <w:bottom w:val="nil"/>
              <w:right w:val="nil"/>
            </w:tcBorders>
            <w:shd w:val="clear" w:color="auto" w:fill="auto"/>
            <w:noWrap/>
            <w:vAlign w:val="bottom"/>
            <w:hideMark/>
          </w:tcPr>
          <w:p w:rsidR="00074151" w:rsidRPr="00926B89" w:rsidRDefault="00074151" w:rsidP="00A4755B">
            <w:pPr>
              <w:jc w:val="right"/>
            </w:pPr>
            <w:r w:rsidRPr="00926B89">
              <w:t>73308940</w:t>
            </w:r>
          </w:p>
        </w:tc>
        <w:tc>
          <w:tcPr>
            <w:tcW w:w="1493"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0,303662952</w:t>
            </w:r>
          </w:p>
        </w:tc>
        <w:tc>
          <w:tcPr>
            <w:tcW w:w="1716"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lincRNA</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RP11-262D11.2</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71377253</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0,286265802</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PIN4</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71472853</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0,269973204</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NHSL2</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71352521</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0,250927669</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RP11-262D11.1</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71352521</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0,250927669</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RPS4X</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71476289</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0,246681874</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RGAG4</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71349753</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0,246583034</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TMEM164</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109370144</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0,246502551</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BX119917.1</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71372190</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0,233755654</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miRNA</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UHRF2P1</w:t>
            </w:r>
          </w:p>
        </w:tc>
        <w:tc>
          <w:tcPr>
            <w:tcW w:w="106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73325745</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0,228391375</w:t>
            </w:r>
          </w:p>
        </w:tc>
        <w:tc>
          <w:tcPr>
            <w:tcW w:w="1716"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bl>
    <w:p w:rsidR="00A0429B" w:rsidRPr="00926B89" w:rsidRDefault="00A0429B" w:rsidP="00991307"/>
    <w:p w:rsidR="00A0429B" w:rsidRPr="00926B89" w:rsidRDefault="00A0429B" w:rsidP="00991307"/>
    <w:p w:rsidR="00A0429B" w:rsidRPr="00926B89" w:rsidRDefault="00A0429B" w:rsidP="00991307">
      <w:pPr>
        <w:pStyle w:val="Caption"/>
      </w:pPr>
      <w:r w:rsidRPr="00926B89">
        <w:t xml:space="preserve">Table </w:t>
      </w:r>
      <w:fldSimple w:instr=" SEQ Table \* ARABIC ">
        <w:r w:rsidR="007710BE" w:rsidRPr="00926B89">
          <w:rPr>
            <w:noProof/>
          </w:rPr>
          <w:t>3</w:t>
        </w:r>
      </w:fldSimple>
      <w:r w:rsidRPr="00926B89">
        <w:t>:</w:t>
      </w:r>
      <w:r w:rsidR="00284A82" w:rsidRPr="00926B89">
        <w:t xml:space="preserve"> Genes with an </w:t>
      </w:r>
      <w:r w:rsidR="00284A82" w:rsidRPr="00926B89">
        <w:rPr>
          <w:u w:val="single"/>
        </w:rPr>
        <w:t>Fst above 99,3% percentile with the populations</w:t>
      </w:r>
      <w:r w:rsidRPr="00926B89">
        <w:rPr>
          <w:u w:val="single"/>
        </w:rPr>
        <w:t xml:space="preserve"> Eastasia and Africa</w:t>
      </w:r>
      <w:r w:rsidR="00284A82" w:rsidRPr="00926B89">
        <w:t>. The Fst used here is the mean of 100 adjacent SNP Fsts. Note that ‘transcript_type’ denotes the transcript of the specific Fst peak, and not the gene region as a whole.</w:t>
      </w:r>
    </w:p>
    <w:tbl>
      <w:tblPr>
        <w:tblW w:w="6716" w:type="dxa"/>
        <w:jc w:val="center"/>
        <w:tblLook w:val="04A0" w:firstRow="1" w:lastRow="0" w:firstColumn="1" w:lastColumn="0" w:noHBand="0" w:noVBand="1"/>
      </w:tblPr>
      <w:tblGrid>
        <w:gridCol w:w="1843"/>
        <w:gridCol w:w="1311"/>
        <w:gridCol w:w="1493"/>
        <w:gridCol w:w="2272"/>
      </w:tblGrid>
      <w:tr w:rsidR="00074151" w:rsidRPr="00926B89" w:rsidTr="007710BE">
        <w:trPr>
          <w:trHeight w:val="300"/>
          <w:jc w:val="center"/>
        </w:trPr>
        <w:tc>
          <w:tcPr>
            <w:tcW w:w="1843"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gene_name</w:t>
            </w:r>
          </w:p>
        </w:tc>
        <w:tc>
          <w:tcPr>
            <w:tcW w:w="1108" w:type="dxa"/>
            <w:tcBorders>
              <w:top w:val="nil"/>
              <w:left w:val="nil"/>
              <w:bottom w:val="single" w:sz="4" w:space="0" w:color="auto"/>
              <w:right w:val="nil"/>
            </w:tcBorders>
            <w:shd w:val="clear" w:color="auto" w:fill="auto"/>
            <w:noWrap/>
            <w:vAlign w:val="bottom"/>
            <w:hideMark/>
          </w:tcPr>
          <w:p w:rsidR="00074151" w:rsidRPr="00926B89" w:rsidRDefault="00074151" w:rsidP="00A4755B">
            <w:pPr>
              <w:jc w:val="right"/>
              <w:rPr>
                <w:b/>
                <w:bCs/>
              </w:rPr>
            </w:pPr>
            <w:r w:rsidRPr="00926B89">
              <w:rPr>
                <w:b/>
                <w:bCs/>
              </w:rPr>
              <w:t>position</w:t>
            </w:r>
          </w:p>
        </w:tc>
        <w:tc>
          <w:tcPr>
            <w:tcW w:w="1493"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fst_peak</w:t>
            </w:r>
          </w:p>
        </w:tc>
        <w:tc>
          <w:tcPr>
            <w:tcW w:w="2272" w:type="dxa"/>
            <w:tcBorders>
              <w:top w:val="nil"/>
              <w:left w:val="nil"/>
              <w:bottom w:val="single" w:sz="4" w:space="0" w:color="auto"/>
              <w:right w:val="nil"/>
            </w:tcBorders>
            <w:shd w:val="clear" w:color="auto" w:fill="auto"/>
            <w:noWrap/>
            <w:vAlign w:val="bottom"/>
            <w:hideMark/>
          </w:tcPr>
          <w:p w:rsidR="00074151" w:rsidRPr="00926B89" w:rsidRDefault="00074151" w:rsidP="00991307">
            <w:pPr>
              <w:rPr>
                <w:b/>
                <w:bCs/>
              </w:rPr>
            </w:pPr>
            <w:r w:rsidRPr="00926B89">
              <w:rPr>
                <w:b/>
                <w:bCs/>
              </w:rPr>
              <w:t>transcript_type</w:t>
            </w:r>
          </w:p>
        </w:tc>
      </w:tr>
      <w:tr w:rsidR="00074151" w:rsidRPr="00926B89" w:rsidTr="007710BE">
        <w:trPr>
          <w:trHeight w:val="300"/>
          <w:jc w:val="center"/>
        </w:trPr>
        <w:tc>
          <w:tcPr>
            <w:tcW w:w="1843"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CTD-2076M15.1</w:t>
            </w:r>
          </w:p>
        </w:tc>
        <w:tc>
          <w:tcPr>
            <w:tcW w:w="1108" w:type="dxa"/>
            <w:tcBorders>
              <w:top w:val="single" w:sz="4" w:space="0" w:color="auto"/>
              <w:left w:val="nil"/>
              <w:bottom w:val="nil"/>
              <w:right w:val="nil"/>
            </w:tcBorders>
            <w:shd w:val="clear" w:color="auto" w:fill="auto"/>
            <w:noWrap/>
            <w:vAlign w:val="bottom"/>
            <w:hideMark/>
          </w:tcPr>
          <w:p w:rsidR="00074151" w:rsidRPr="00926B89" w:rsidRDefault="00074151" w:rsidP="00A4755B">
            <w:pPr>
              <w:jc w:val="right"/>
            </w:pPr>
            <w:r w:rsidRPr="00926B89">
              <w:t>126794656</w:t>
            </w:r>
          </w:p>
        </w:tc>
        <w:tc>
          <w:tcPr>
            <w:tcW w:w="1493"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0,304382696</w:t>
            </w:r>
          </w:p>
        </w:tc>
        <w:tc>
          <w:tcPr>
            <w:tcW w:w="2272" w:type="dxa"/>
            <w:tcBorders>
              <w:top w:val="single" w:sz="4" w:space="0" w:color="auto"/>
              <w:left w:val="nil"/>
              <w:bottom w:val="nil"/>
              <w:right w:val="nil"/>
            </w:tcBorders>
            <w:shd w:val="clear" w:color="auto" w:fill="auto"/>
            <w:noWrap/>
            <w:vAlign w:val="bottom"/>
            <w:hideMark/>
          </w:tcPr>
          <w:p w:rsidR="00074151" w:rsidRPr="00926B89" w:rsidRDefault="00074151" w:rsidP="00991307">
            <w:r w:rsidRPr="00926B89">
              <w:t>lincRNA</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RP13-188A5.1</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55982877</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0,293978003</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processed_transcript</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RP11-54I5.1</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55988008</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0,283576529</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RP5-964N17.1</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112907371</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0,260622912</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lincRNA</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KRT8P27</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63843830</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0,25835841</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CHRDL1</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109929651</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0,245930567</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DCAF8L2</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27620805</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0,240543042</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YWHAZP7</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63832930</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0,236082919</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pseudogene</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HEPH</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65473327</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0,22653709</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r w:rsidR="00074151"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926B89" w:rsidRDefault="00074151" w:rsidP="00991307">
            <w:r w:rsidRPr="00926B89">
              <w:t>HTR2C</w:t>
            </w:r>
          </w:p>
        </w:tc>
        <w:tc>
          <w:tcPr>
            <w:tcW w:w="1108" w:type="dxa"/>
            <w:tcBorders>
              <w:top w:val="nil"/>
              <w:left w:val="nil"/>
              <w:bottom w:val="nil"/>
              <w:right w:val="nil"/>
            </w:tcBorders>
            <w:shd w:val="clear" w:color="auto" w:fill="auto"/>
            <w:noWrap/>
            <w:vAlign w:val="bottom"/>
            <w:hideMark/>
          </w:tcPr>
          <w:p w:rsidR="00074151" w:rsidRPr="00926B89" w:rsidRDefault="00074151" w:rsidP="00A4755B">
            <w:pPr>
              <w:jc w:val="right"/>
            </w:pPr>
            <w:r w:rsidRPr="00926B89">
              <w:t>114083321</w:t>
            </w:r>
          </w:p>
        </w:tc>
        <w:tc>
          <w:tcPr>
            <w:tcW w:w="1493" w:type="dxa"/>
            <w:tcBorders>
              <w:top w:val="nil"/>
              <w:left w:val="nil"/>
              <w:bottom w:val="nil"/>
              <w:right w:val="nil"/>
            </w:tcBorders>
            <w:shd w:val="clear" w:color="auto" w:fill="auto"/>
            <w:noWrap/>
            <w:vAlign w:val="bottom"/>
            <w:hideMark/>
          </w:tcPr>
          <w:p w:rsidR="00074151" w:rsidRPr="00926B89" w:rsidRDefault="00074151" w:rsidP="00991307">
            <w:r w:rsidRPr="00926B89">
              <w:t>0,226096665</w:t>
            </w:r>
          </w:p>
        </w:tc>
        <w:tc>
          <w:tcPr>
            <w:tcW w:w="2272" w:type="dxa"/>
            <w:tcBorders>
              <w:top w:val="nil"/>
              <w:left w:val="nil"/>
              <w:bottom w:val="nil"/>
              <w:right w:val="nil"/>
            </w:tcBorders>
            <w:shd w:val="clear" w:color="auto" w:fill="auto"/>
            <w:noWrap/>
            <w:vAlign w:val="bottom"/>
            <w:hideMark/>
          </w:tcPr>
          <w:p w:rsidR="00074151" w:rsidRPr="00926B89" w:rsidRDefault="00074151" w:rsidP="00991307">
            <w:r w:rsidRPr="00926B89">
              <w:t>protein_coding</w:t>
            </w:r>
          </w:p>
        </w:tc>
      </w:tr>
    </w:tbl>
    <w:p w:rsidR="00686BF4" w:rsidRPr="00926B89" w:rsidRDefault="00686BF4" w:rsidP="00991307"/>
    <w:p w:rsidR="00A0429B" w:rsidRPr="00926B89" w:rsidRDefault="00147487" w:rsidP="00991307">
      <w:r w:rsidRPr="00926B89">
        <w:t xml:space="preserve">By looking up the gene names on NCBI gene, we looked through the summary of each gene.  </w:t>
      </w:r>
      <w:r w:rsidR="00074151" w:rsidRPr="00926B89">
        <w:t>N</w:t>
      </w:r>
      <w:r w:rsidR="004667D9" w:rsidRPr="00926B89">
        <w:t>o obvious adaptation gene</w:t>
      </w:r>
      <w:r w:rsidR="00074151" w:rsidRPr="00926B89">
        <w:t>s</w:t>
      </w:r>
      <w:r w:rsidR="004667D9" w:rsidRPr="00926B89">
        <w:t xml:space="preserve"> appeared in this analysis. </w:t>
      </w:r>
      <w:r w:rsidR="00074151" w:rsidRPr="00926B89">
        <w:t>Many genes are associated with genes related to gene regulatio</w:t>
      </w:r>
      <w:r w:rsidRPr="00926B89">
        <w:t>n</w:t>
      </w:r>
      <w:r w:rsidR="00074151" w:rsidRPr="00926B89">
        <w:t xml:space="preserve"> and</w:t>
      </w:r>
      <w:r w:rsidRPr="00926B89">
        <w:t>/or</w:t>
      </w:r>
      <w:r w:rsidR="00074151" w:rsidRPr="00926B89">
        <w:t xml:space="preserve"> retinis pigmentosa. This might be because the X chromosome has many genes related to the development of sex, and that many of the genes related to population divergence might be on other chromosomes.</w:t>
      </w:r>
      <w:r w:rsidRPr="00926B89">
        <w:t xml:space="preserve"> This might be pure speculation though.</w:t>
      </w:r>
    </w:p>
    <w:p w:rsidR="00A0429B" w:rsidRPr="00926B89" w:rsidRDefault="00A0429B" w:rsidP="00991307"/>
    <w:p w:rsidR="005D4DF8" w:rsidRPr="00926B89" w:rsidRDefault="005D4DF8" w:rsidP="00991307"/>
    <w:p w:rsidR="00074151" w:rsidRPr="00926B89" w:rsidRDefault="005D4DF8" w:rsidP="00991307">
      <w:pPr>
        <w:pStyle w:val="ListParagraph"/>
        <w:numPr>
          <w:ilvl w:val="0"/>
          <w:numId w:val="5"/>
        </w:numPr>
        <w:rPr>
          <w:i/>
          <w:iCs/>
        </w:rPr>
      </w:pPr>
      <w:r w:rsidRPr="00926B89">
        <w:rPr>
          <w:i/>
          <w:iCs/>
        </w:rPr>
        <w:t>Perform an iHS scan of the whole X chromosome for at least three populations. Identify the 10 most significant regions and associated with genes as in A.</w:t>
      </w:r>
    </w:p>
    <w:p w:rsidR="003A47C2" w:rsidRPr="00926B89" w:rsidRDefault="00551D1F" w:rsidP="00991307">
      <w:r w:rsidRPr="00926B89">
        <w:t xml:space="preserve">iHS (integrated haplotype score) is a test statistic </w:t>
      </w:r>
      <w:r w:rsidR="005E4F6A" w:rsidRPr="00926B89">
        <w:t xml:space="preserve">developed by Voight et al. (Voight et al. 2006). iHS </w:t>
      </w:r>
      <w:r w:rsidR="00CD0027" w:rsidRPr="00926B89">
        <w:t>can be used to test for positive selection (</w:t>
      </w:r>
      <w:r w:rsidR="008047EE" w:rsidRPr="00926B89">
        <w:t>where the frequency of an allele increases or decreases monotonically).</w:t>
      </w:r>
      <w:r w:rsidRPr="00926B89">
        <w:t xml:space="preserve"> </w:t>
      </w:r>
      <w:r w:rsidR="00926B89" w:rsidRPr="00926B89">
        <w:t>It is</w:t>
      </w:r>
      <w:r w:rsidRPr="00926B89">
        <w:t xml:space="preserve"> based on the EHH statistic which is developed by Sabeti et al. (Sabeti et al. 2007). EHH indicates </w:t>
      </w:r>
      <w:r w:rsidR="00515502" w:rsidRPr="00926B89">
        <w:t xml:space="preserve">the decay of linkedness (or identity) away from each SNP. Because selection happens on regions covering several SNPs, we can use the SNP data to infer </w:t>
      </w:r>
      <w:r w:rsidR="00515502" w:rsidRPr="00926B89">
        <w:lastRenderedPageBreak/>
        <w:t xml:space="preserve">how much selection has occoured on each SNP position. Because the area under the curve of EHH is </w:t>
      </w:r>
      <w:r w:rsidR="00926B89" w:rsidRPr="00926B89">
        <w:t>more</w:t>
      </w:r>
      <w:r w:rsidR="00515502" w:rsidRPr="00926B89">
        <w:t xml:space="preserve"> highly correlated with selection than is EHH by itself, we integrate EHH, and get the iHH (integrated Haplotype Homozygosity). This iHH can be computed either with respect to the ancestral or derived allele, and when we take the log-ratio between them we get the unstandardized iHS. This undstandardized iHS is then standardized with the variance, and we finally get iHS, which can be used to score the amount of selection in each SNP. </w:t>
      </w:r>
    </w:p>
    <w:p w:rsidR="00551D1F" w:rsidRPr="00926B89" w:rsidRDefault="00551D1F" w:rsidP="00991307"/>
    <w:p w:rsidR="00515502" w:rsidRPr="00926B89" w:rsidRDefault="00BD15A2" w:rsidP="00991307">
      <w:r w:rsidRPr="00926B89">
        <w:t xml:space="preserve">The same three populations as in exercise </w:t>
      </w:r>
      <w:r w:rsidRPr="00926B89">
        <w:rPr>
          <w:i/>
          <w:iCs/>
        </w:rPr>
        <w:t>a)</w:t>
      </w:r>
      <w:r w:rsidRPr="00926B89">
        <w:t xml:space="preserve"> were selected for this iHS exercise</w:t>
      </w:r>
      <w:r w:rsidR="00515502" w:rsidRPr="00926B89">
        <w:t>.</w:t>
      </w:r>
    </w:p>
    <w:p w:rsidR="009C4FD8" w:rsidRPr="00926B89" w:rsidRDefault="00BA4ABA" w:rsidP="00991307">
      <w:r w:rsidRPr="00926B89">
        <w:drawing>
          <wp:inline distT="0" distB="0" distL="0" distR="0">
            <wp:extent cx="3423316" cy="3429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 ih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052" cy="3490838"/>
                    </a:xfrm>
                    <a:prstGeom prst="rect">
                      <a:avLst/>
                    </a:prstGeom>
                  </pic:spPr>
                </pic:pic>
              </a:graphicData>
            </a:graphic>
          </wp:inline>
        </w:drawing>
      </w:r>
    </w:p>
    <w:p w:rsidR="00BA4ABA" w:rsidRPr="00926B89" w:rsidRDefault="009C4FD8" w:rsidP="00991307">
      <w:pPr>
        <w:pStyle w:val="Caption"/>
      </w:pPr>
      <w:r w:rsidRPr="00926B89">
        <w:t xml:space="preserve">Figure </w:t>
      </w:r>
      <w:fldSimple w:instr=" SEQ Figure \* ARABIC ">
        <w:r w:rsidR="007710BE" w:rsidRPr="00926B89">
          <w:rPr>
            <w:noProof/>
          </w:rPr>
          <w:t>2</w:t>
        </w:r>
      </w:fldSimple>
      <w:r w:rsidRPr="00926B89">
        <w:t>: iHS and associated p-values for the Africa population</w:t>
      </w:r>
    </w:p>
    <w:p w:rsidR="00BD15A2" w:rsidRPr="00926B89" w:rsidRDefault="00BD15A2" w:rsidP="008043F6">
      <w:pPr>
        <w:pStyle w:val="Caption"/>
        <w:jc w:val="center"/>
      </w:pPr>
      <w:r w:rsidRPr="00926B89">
        <w:t xml:space="preserve">Table </w:t>
      </w:r>
      <w:fldSimple w:instr=" SEQ Table \* ARABIC ">
        <w:r w:rsidR="007710BE" w:rsidRPr="00926B89">
          <w:rPr>
            <w:noProof/>
          </w:rPr>
          <w:t>4</w:t>
        </w:r>
      </w:fldSimple>
      <w:r w:rsidRPr="00926B89">
        <w:t>: The 10 genes with the highest iHS in the Africa population</w:t>
      </w:r>
    </w:p>
    <w:tbl>
      <w:tblPr>
        <w:tblW w:w="6093" w:type="dxa"/>
        <w:jc w:val="center"/>
        <w:tblLook w:val="04A0" w:firstRow="1" w:lastRow="0" w:firstColumn="1" w:lastColumn="0" w:noHBand="0" w:noVBand="1"/>
      </w:tblPr>
      <w:tblGrid>
        <w:gridCol w:w="1384"/>
        <w:gridCol w:w="1190"/>
        <w:gridCol w:w="1128"/>
        <w:gridCol w:w="1128"/>
        <w:gridCol w:w="1702"/>
      </w:tblGrid>
      <w:tr w:rsidR="00BD15A2" w:rsidRPr="00926B89" w:rsidTr="007710BE">
        <w:trPr>
          <w:trHeight w:val="300"/>
          <w:jc w:val="center"/>
        </w:trPr>
        <w:tc>
          <w:tcPr>
            <w:tcW w:w="1286"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gene_name</w:t>
            </w:r>
          </w:p>
        </w:tc>
        <w:tc>
          <w:tcPr>
            <w:tcW w:w="1109" w:type="dxa"/>
            <w:tcBorders>
              <w:top w:val="nil"/>
              <w:left w:val="nil"/>
              <w:bottom w:val="single" w:sz="4" w:space="0" w:color="auto"/>
              <w:right w:val="nil"/>
            </w:tcBorders>
            <w:shd w:val="clear" w:color="auto" w:fill="auto"/>
            <w:noWrap/>
            <w:vAlign w:val="bottom"/>
            <w:hideMark/>
          </w:tcPr>
          <w:p w:rsidR="00BD15A2" w:rsidRPr="00926B89" w:rsidRDefault="00BD15A2" w:rsidP="00A4755B">
            <w:pPr>
              <w:jc w:val="right"/>
              <w:rPr>
                <w:b/>
                <w:bCs/>
              </w:rPr>
            </w:pPr>
            <w:r w:rsidRPr="00926B89">
              <w:rPr>
                <w:b/>
                <w:bCs/>
              </w:rPr>
              <w:t>position</w:t>
            </w:r>
          </w:p>
        </w:tc>
        <w:tc>
          <w:tcPr>
            <w:tcW w:w="1060"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iHS</w:t>
            </w:r>
          </w:p>
        </w:tc>
        <w:tc>
          <w:tcPr>
            <w:tcW w:w="1060"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ppval</w:t>
            </w:r>
          </w:p>
        </w:tc>
        <w:tc>
          <w:tcPr>
            <w:tcW w:w="1578"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gene_type</w:t>
            </w:r>
          </w:p>
        </w:tc>
      </w:tr>
      <w:tr w:rsidR="00BD15A2" w:rsidRPr="00926B89" w:rsidTr="007710BE">
        <w:trPr>
          <w:trHeight w:val="300"/>
          <w:jc w:val="center"/>
        </w:trPr>
        <w:tc>
          <w:tcPr>
            <w:tcW w:w="1286"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DDX26B</w:t>
            </w:r>
          </w:p>
        </w:tc>
        <w:tc>
          <w:tcPr>
            <w:tcW w:w="1109" w:type="dxa"/>
            <w:tcBorders>
              <w:top w:val="single" w:sz="4" w:space="0" w:color="auto"/>
              <w:left w:val="nil"/>
              <w:bottom w:val="nil"/>
              <w:right w:val="nil"/>
            </w:tcBorders>
            <w:shd w:val="clear" w:color="auto" w:fill="auto"/>
            <w:noWrap/>
            <w:vAlign w:val="bottom"/>
            <w:hideMark/>
          </w:tcPr>
          <w:p w:rsidR="00BD15A2" w:rsidRPr="00926B89" w:rsidRDefault="00BD15A2" w:rsidP="00A4755B">
            <w:pPr>
              <w:jc w:val="right"/>
            </w:pPr>
            <w:r w:rsidRPr="00926B89">
              <w:t>1,35E+08</w:t>
            </w:r>
          </w:p>
        </w:tc>
        <w:tc>
          <w:tcPr>
            <w:tcW w:w="1060"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8,494167</w:t>
            </w:r>
          </w:p>
        </w:tc>
        <w:tc>
          <w:tcPr>
            <w:tcW w:w="1060"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16,35253</w:t>
            </w:r>
          </w:p>
        </w:tc>
        <w:tc>
          <w:tcPr>
            <w:tcW w:w="1578"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SMPX</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21753631</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8,866302</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16,35253</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NLGN4X</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5809792</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8,096836</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15,17644</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CTPS2</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16700579</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7,82612</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14,29183</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ARHGAP6</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11287745</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7,644587</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13,68043</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XRCC6P5</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98924229</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7,340968</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12,67356</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pseudogene</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CHRDL1</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1,1E+08</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7,154159</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12,07481</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PCDH11X</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91347968</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6,894997</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11,26869</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DYNLT3</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37698495</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6,850401</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11,13287</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926B89" w:rsidRDefault="00BD15A2" w:rsidP="00991307">
            <w:r w:rsidRPr="00926B89">
              <w:t>TM4SF2</w:t>
            </w:r>
          </w:p>
        </w:tc>
        <w:tc>
          <w:tcPr>
            <w:tcW w:w="1109"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37698495</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6,850401</w:t>
            </w:r>
          </w:p>
        </w:tc>
        <w:tc>
          <w:tcPr>
            <w:tcW w:w="1060" w:type="dxa"/>
            <w:tcBorders>
              <w:top w:val="nil"/>
              <w:left w:val="nil"/>
              <w:bottom w:val="nil"/>
              <w:right w:val="nil"/>
            </w:tcBorders>
            <w:shd w:val="clear" w:color="auto" w:fill="auto"/>
            <w:noWrap/>
            <w:vAlign w:val="bottom"/>
            <w:hideMark/>
          </w:tcPr>
          <w:p w:rsidR="00BD15A2" w:rsidRPr="00926B89" w:rsidRDefault="00BD15A2" w:rsidP="00991307">
            <w:r w:rsidRPr="00926B89">
              <w:t>11,13287</w:t>
            </w:r>
          </w:p>
        </w:tc>
        <w:tc>
          <w:tcPr>
            <w:tcW w:w="1578"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bl>
    <w:p w:rsidR="00BD15A2" w:rsidRPr="00926B89" w:rsidRDefault="00BD15A2" w:rsidP="00991307"/>
    <w:p w:rsidR="00BD15A2" w:rsidRPr="00926B89" w:rsidRDefault="00BD15A2" w:rsidP="00991307"/>
    <w:p w:rsidR="00BD15A2" w:rsidRPr="00926B89" w:rsidRDefault="00BD15A2" w:rsidP="00991307"/>
    <w:p w:rsidR="009C4FD8" w:rsidRPr="00926B89" w:rsidRDefault="001956DF" w:rsidP="00991307">
      <w:r w:rsidRPr="00926B89">
        <w:lastRenderedPageBreak/>
        <w:drawing>
          <wp:inline distT="0" distB="0" distL="0" distR="0">
            <wp:extent cx="3437466" cy="343746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 ih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1140" cy="3471140"/>
                    </a:xfrm>
                    <a:prstGeom prst="rect">
                      <a:avLst/>
                    </a:prstGeom>
                  </pic:spPr>
                </pic:pic>
              </a:graphicData>
            </a:graphic>
          </wp:inline>
        </w:drawing>
      </w:r>
    </w:p>
    <w:p w:rsidR="0016257C" w:rsidRPr="00926B89" w:rsidRDefault="009C4FD8" w:rsidP="00991307">
      <w:pPr>
        <w:pStyle w:val="Caption"/>
      </w:pPr>
      <w:r w:rsidRPr="00926B89">
        <w:t xml:space="preserve">Figure </w:t>
      </w:r>
      <w:fldSimple w:instr=" SEQ Figure \* ARABIC ">
        <w:r w:rsidR="007710BE" w:rsidRPr="00926B89">
          <w:rPr>
            <w:noProof/>
          </w:rPr>
          <w:t>3</w:t>
        </w:r>
      </w:fldSimple>
      <w:r w:rsidRPr="00926B89">
        <w:t>: iHS and associated p-values for the Westeurasia population</w:t>
      </w:r>
    </w:p>
    <w:p w:rsidR="00BD15A2" w:rsidRPr="00926B89" w:rsidRDefault="00BD15A2" w:rsidP="008043F6">
      <w:pPr>
        <w:pStyle w:val="Caption"/>
        <w:jc w:val="center"/>
      </w:pPr>
      <w:r w:rsidRPr="00926B89">
        <w:t xml:space="preserve">Table </w:t>
      </w:r>
      <w:fldSimple w:instr=" SEQ Table \* ARABIC ">
        <w:r w:rsidR="007710BE" w:rsidRPr="00926B89">
          <w:rPr>
            <w:noProof/>
          </w:rPr>
          <w:t>5</w:t>
        </w:r>
      </w:fldSimple>
      <w:r w:rsidRPr="00926B89">
        <w:t>: The 10 genes with the highest iHS in the Westeurasia population</w:t>
      </w:r>
    </w:p>
    <w:tbl>
      <w:tblPr>
        <w:tblpPr w:leftFromText="180" w:rightFromText="180" w:vertAnchor="text" w:tblpXSpec="center" w:tblpY="1"/>
        <w:tblOverlap w:val="never"/>
        <w:tblW w:w="6532" w:type="dxa"/>
        <w:jc w:val="center"/>
        <w:tblLook w:val="04A0" w:firstRow="1" w:lastRow="0" w:firstColumn="1" w:lastColumn="0" w:noHBand="0" w:noVBand="1"/>
      </w:tblPr>
      <w:tblGrid>
        <w:gridCol w:w="1560"/>
        <w:gridCol w:w="1190"/>
        <w:gridCol w:w="1128"/>
        <w:gridCol w:w="1128"/>
        <w:gridCol w:w="1702"/>
      </w:tblGrid>
      <w:tr w:rsidR="00BD15A2" w:rsidRPr="00926B89" w:rsidTr="007710BE">
        <w:trPr>
          <w:trHeight w:val="300"/>
          <w:jc w:val="center"/>
        </w:trPr>
        <w:tc>
          <w:tcPr>
            <w:tcW w:w="1560"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gene_name</w:t>
            </w:r>
          </w:p>
        </w:tc>
        <w:tc>
          <w:tcPr>
            <w:tcW w:w="1014" w:type="dxa"/>
            <w:tcBorders>
              <w:top w:val="nil"/>
              <w:left w:val="nil"/>
              <w:bottom w:val="single" w:sz="4" w:space="0" w:color="auto"/>
              <w:right w:val="nil"/>
            </w:tcBorders>
            <w:shd w:val="clear" w:color="auto" w:fill="auto"/>
            <w:noWrap/>
            <w:vAlign w:val="bottom"/>
            <w:hideMark/>
          </w:tcPr>
          <w:p w:rsidR="00BD15A2" w:rsidRPr="00926B89" w:rsidRDefault="00BD15A2" w:rsidP="00A4755B">
            <w:pPr>
              <w:jc w:val="right"/>
              <w:rPr>
                <w:b/>
                <w:bCs/>
              </w:rPr>
            </w:pPr>
            <w:r w:rsidRPr="00926B89">
              <w:rPr>
                <w:b/>
                <w:bCs/>
              </w:rPr>
              <w:t>position</w:t>
            </w:r>
          </w:p>
        </w:tc>
        <w:tc>
          <w:tcPr>
            <w:tcW w:w="1128"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iHS</w:t>
            </w:r>
          </w:p>
        </w:tc>
        <w:tc>
          <w:tcPr>
            <w:tcW w:w="1128"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ppval</w:t>
            </w:r>
          </w:p>
        </w:tc>
        <w:tc>
          <w:tcPr>
            <w:tcW w:w="1702"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gene_type</w:t>
            </w:r>
          </w:p>
        </w:tc>
      </w:tr>
      <w:tr w:rsidR="00BD15A2" w:rsidRPr="00926B89" w:rsidTr="007710BE">
        <w:trPr>
          <w:trHeight w:val="300"/>
          <w:jc w:val="center"/>
        </w:trPr>
        <w:tc>
          <w:tcPr>
            <w:tcW w:w="1560"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PCDH11X</w:t>
            </w:r>
          </w:p>
        </w:tc>
        <w:tc>
          <w:tcPr>
            <w:tcW w:w="1014" w:type="dxa"/>
            <w:tcBorders>
              <w:top w:val="single" w:sz="4" w:space="0" w:color="auto"/>
              <w:left w:val="nil"/>
              <w:bottom w:val="nil"/>
              <w:right w:val="nil"/>
            </w:tcBorders>
            <w:shd w:val="clear" w:color="auto" w:fill="auto"/>
            <w:noWrap/>
            <w:vAlign w:val="bottom"/>
            <w:hideMark/>
          </w:tcPr>
          <w:p w:rsidR="00BD15A2" w:rsidRPr="00926B89" w:rsidRDefault="00BD15A2" w:rsidP="00A4755B">
            <w:pPr>
              <w:jc w:val="right"/>
            </w:pPr>
            <w:r w:rsidRPr="00926B89">
              <w:t>91522531</w:t>
            </w:r>
          </w:p>
        </w:tc>
        <w:tc>
          <w:tcPr>
            <w:tcW w:w="1128"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4,24694</w:t>
            </w:r>
          </w:p>
        </w:tc>
        <w:tc>
          <w:tcPr>
            <w:tcW w:w="1128"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4,664121</w:t>
            </w:r>
          </w:p>
        </w:tc>
        <w:tc>
          <w:tcPr>
            <w:tcW w:w="1702"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MID1</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10543062</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-4,09752</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4,37924</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AMOT</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1,12E+08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3,89799</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4,343454</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RP1-23K20.2</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1,3E+08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-4,07714</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4,341094</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antisense</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GPR101</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1,36E+08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3,78353</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3,810735</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DMD</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32629538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-3,55711</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3,770822</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CD99</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2648871</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-3,59655</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3,49151</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OTC</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38257658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-3,55653</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3,425053</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TM4SF2</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38105192</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3,618469</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3,382885</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926B89" w:rsidRDefault="00BD15A2" w:rsidP="00991307">
            <w:r w:rsidRPr="00926B89">
              <w:t>CHDC2</w:t>
            </w:r>
          </w:p>
        </w:tc>
        <w:tc>
          <w:tcPr>
            <w:tcW w:w="1014"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36153918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-3,51765</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3,361119</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bl>
    <w:p w:rsidR="00BD15A2" w:rsidRPr="00926B89" w:rsidRDefault="00BD15A2" w:rsidP="00991307"/>
    <w:p w:rsidR="009C4FD8" w:rsidRPr="00926B89" w:rsidRDefault="001956DF" w:rsidP="00991307">
      <w:r w:rsidRPr="00926B89">
        <w:lastRenderedPageBreak/>
        <w:drawing>
          <wp:inline distT="0" distB="0" distL="0" distR="0">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 ih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6323" cy="3446323"/>
                    </a:xfrm>
                    <a:prstGeom prst="rect">
                      <a:avLst/>
                    </a:prstGeom>
                  </pic:spPr>
                </pic:pic>
              </a:graphicData>
            </a:graphic>
          </wp:inline>
        </w:drawing>
      </w:r>
    </w:p>
    <w:p w:rsidR="001956DF" w:rsidRPr="00926B89" w:rsidRDefault="009C4FD8" w:rsidP="00991307">
      <w:pPr>
        <w:pStyle w:val="Caption"/>
      </w:pPr>
      <w:r w:rsidRPr="00926B89">
        <w:t xml:space="preserve">Figure </w:t>
      </w:r>
      <w:fldSimple w:instr=" SEQ Figure \* ARABIC ">
        <w:r w:rsidR="007710BE" w:rsidRPr="00926B89">
          <w:rPr>
            <w:noProof/>
          </w:rPr>
          <w:t>4</w:t>
        </w:r>
      </w:fldSimple>
      <w:r w:rsidRPr="00926B89">
        <w:t>: iHS and associated p-values for the East asia population</w:t>
      </w:r>
    </w:p>
    <w:p w:rsidR="00BD15A2" w:rsidRPr="00926B89" w:rsidRDefault="00BD15A2" w:rsidP="008043F6">
      <w:pPr>
        <w:pStyle w:val="Caption"/>
        <w:jc w:val="center"/>
      </w:pPr>
      <w:r w:rsidRPr="00926B89">
        <w:t xml:space="preserve">Table </w:t>
      </w:r>
      <w:fldSimple w:instr=" SEQ Table \* ARABIC ">
        <w:r w:rsidR="007710BE" w:rsidRPr="00926B89">
          <w:rPr>
            <w:noProof/>
          </w:rPr>
          <w:t>6</w:t>
        </w:r>
      </w:fldSimple>
      <w:r w:rsidRPr="00926B89">
        <w:t>: The 10 genes with the highest iHS in the Eastasia population</w:t>
      </w:r>
    </w:p>
    <w:tbl>
      <w:tblPr>
        <w:tblW w:w="6532" w:type="dxa"/>
        <w:jc w:val="center"/>
        <w:tblLook w:val="04A0" w:firstRow="1" w:lastRow="0" w:firstColumn="1" w:lastColumn="0" w:noHBand="0" w:noVBand="1"/>
      </w:tblPr>
      <w:tblGrid>
        <w:gridCol w:w="1843"/>
        <w:gridCol w:w="1190"/>
        <w:gridCol w:w="1128"/>
        <w:gridCol w:w="1128"/>
        <w:gridCol w:w="1702"/>
      </w:tblGrid>
      <w:tr w:rsidR="00BD15A2" w:rsidRPr="00926B89" w:rsidTr="007710BE">
        <w:trPr>
          <w:trHeight w:val="300"/>
          <w:jc w:val="center"/>
        </w:trPr>
        <w:tc>
          <w:tcPr>
            <w:tcW w:w="1843"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gene_name</w:t>
            </w:r>
          </w:p>
        </w:tc>
        <w:tc>
          <w:tcPr>
            <w:tcW w:w="731" w:type="dxa"/>
            <w:tcBorders>
              <w:top w:val="nil"/>
              <w:left w:val="nil"/>
              <w:bottom w:val="single" w:sz="4" w:space="0" w:color="auto"/>
              <w:right w:val="nil"/>
            </w:tcBorders>
            <w:shd w:val="clear" w:color="auto" w:fill="auto"/>
            <w:noWrap/>
            <w:vAlign w:val="bottom"/>
            <w:hideMark/>
          </w:tcPr>
          <w:p w:rsidR="00BD15A2" w:rsidRPr="00926B89" w:rsidRDefault="00BD15A2" w:rsidP="00A4755B">
            <w:pPr>
              <w:jc w:val="right"/>
              <w:rPr>
                <w:b/>
                <w:bCs/>
              </w:rPr>
            </w:pPr>
            <w:r w:rsidRPr="00926B89">
              <w:rPr>
                <w:b/>
                <w:bCs/>
              </w:rPr>
              <w:t>position</w:t>
            </w:r>
          </w:p>
        </w:tc>
        <w:tc>
          <w:tcPr>
            <w:tcW w:w="1128"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iHS</w:t>
            </w:r>
          </w:p>
        </w:tc>
        <w:tc>
          <w:tcPr>
            <w:tcW w:w="1128"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ppval</w:t>
            </w:r>
          </w:p>
        </w:tc>
        <w:tc>
          <w:tcPr>
            <w:tcW w:w="1702" w:type="dxa"/>
            <w:tcBorders>
              <w:top w:val="nil"/>
              <w:left w:val="nil"/>
              <w:bottom w:val="single" w:sz="4" w:space="0" w:color="auto"/>
              <w:right w:val="nil"/>
            </w:tcBorders>
            <w:shd w:val="clear" w:color="auto" w:fill="auto"/>
            <w:noWrap/>
            <w:vAlign w:val="bottom"/>
            <w:hideMark/>
          </w:tcPr>
          <w:p w:rsidR="00BD15A2" w:rsidRPr="00926B89" w:rsidRDefault="00BD15A2" w:rsidP="00991307">
            <w:pPr>
              <w:rPr>
                <w:b/>
                <w:bCs/>
              </w:rPr>
            </w:pPr>
            <w:r w:rsidRPr="00926B89">
              <w:rPr>
                <w:b/>
                <w:bCs/>
              </w:rPr>
              <w:t>gene_type</w:t>
            </w:r>
          </w:p>
        </w:tc>
      </w:tr>
      <w:tr w:rsidR="00BD15A2" w:rsidRPr="00926B89" w:rsidTr="007710BE">
        <w:trPr>
          <w:trHeight w:val="300"/>
          <w:jc w:val="center"/>
        </w:trPr>
        <w:tc>
          <w:tcPr>
            <w:tcW w:w="1843"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BEX5</w:t>
            </w:r>
          </w:p>
        </w:tc>
        <w:tc>
          <w:tcPr>
            <w:tcW w:w="731" w:type="dxa"/>
            <w:tcBorders>
              <w:top w:val="single" w:sz="4" w:space="0" w:color="auto"/>
              <w:left w:val="nil"/>
              <w:bottom w:val="nil"/>
              <w:right w:val="nil"/>
            </w:tcBorders>
            <w:shd w:val="clear" w:color="auto" w:fill="auto"/>
            <w:noWrap/>
            <w:vAlign w:val="bottom"/>
            <w:hideMark/>
          </w:tcPr>
          <w:p w:rsidR="00BD15A2" w:rsidRPr="00926B89" w:rsidRDefault="00BD15A2" w:rsidP="00A4755B">
            <w:pPr>
              <w:jc w:val="right"/>
            </w:pPr>
            <w:r w:rsidRPr="00926B89">
              <w:t>1,01E+08</w:t>
            </w:r>
          </w:p>
        </w:tc>
        <w:tc>
          <w:tcPr>
            <w:tcW w:w="1128"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8,533277</w:t>
            </w:r>
          </w:p>
        </w:tc>
        <w:tc>
          <w:tcPr>
            <w:tcW w:w="1128"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16,65356</w:t>
            </w:r>
          </w:p>
        </w:tc>
        <w:tc>
          <w:tcPr>
            <w:tcW w:w="1702" w:type="dxa"/>
            <w:tcBorders>
              <w:top w:val="single" w:sz="4" w:space="0" w:color="auto"/>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GS1-600G8.3</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13334199</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8,583642</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16,65356</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antisense</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RP1-192P9.1</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45240847</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8,298389</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16,65356</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pseudogene</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RP5-842K24.2</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1,31E+08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8,93403</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16,65356</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antisense</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RPL10</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1,54E+08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8,512827</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16,65356</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SAGE1</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1,35E+08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9,550098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16,65356</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SPANXN1</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1,44E+08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8,982066</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16,65356</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PRRG1</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37296759</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8,0713</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15,17644</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TM4SF2</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37344835</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8,80894</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15,17644</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GUCY2F</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1,09E+08</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8,05655</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15,0515</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r w:rsidR="00BD15A2" w:rsidRPr="00926B89"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926B89" w:rsidRDefault="00BD15A2" w:rsidP="00991307">
            <w:r w:rsidRPr="00926B89">
              <w:t>RPS6KA6</w:t>
            </w:r>
          </w:p>
        </w:tc>
        <w:tc>
          <w:tcPr>
            <w:tcW w:w="731" w:type="dxa"/>
            <w:tcBorders>
              <w:top w:val="nil"/>
              <w:left w:val="nil"/>
              <w:bottom w:val="nil"/>
              <w:right w:val="nil"/>
            </w:tcBorders>
            <w:shd w:val="clear" w:color="auto" w:fill="auto"/>
            <w:noWrap/>
            <w:vAlign w:val="bottom"/>
            <w:hideMark/>
          </w:tcPr>
          <w:p w:rsidR="00BD15A2" w:rsidRPr="00926B89" w:rsidRDefault="00BD15A2" w:rsidP="00A4755B">
            <w:pPr>
              <w:jc w:val="right"/>
            </w:pPr>
            <w:r w:rsidRPr="00926B89">
              <w:t>83428893</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8,044866</w:t>
            </w:r>
          </w:p>
        </w:tc>
        <w:tc>
          <w:tcPr>
            <w:tcW w:w="1128" w:type="dxa"/>
            <w:tcBorders>
              <w:top w:val="nil"/>
              <w:left w:val="nil"/>
              <w:bottom w:val="nil"/>
              <w:right w:val="nil"/>
            </w:tcBorders>
            <w:shd w:val="clear" w:color="auto" w:fill="auto"/>
            <w:noWrap/>
            <w:vAlign w:val="bottom"/>
            <w:hideMark/>
          </w:tcPr>
          <w:p w:rsidR="00BD15A2" w:rsidRPr="00926B89" w:rsidRDefault="00BD15A2" w:rsidP="00991307">
            <w:r w:rsidRPr="00926B89">
              <w:t>15,0515</w:t>
            </w:r>
          </w:p>
        </w:tc>
        <w:tc>
          <w:tcPr>
            <w:tcW w:w="1702" w:type="dxa"/>
            <w:tcBorders>
              <w:top w:val="nil"/>
              <w:left w:val="nil"/>
              <w:bottom w:val="nil"/>
              <w:right w:val="nil"/>
            </w:tcBorders>
            <w:shd w:val="clear" w:color="auto" w:fill="auto"/>
            <w:noWrap/>
            <w:vAlign w:val="bottom"/>
            <w:hideMark/>
          </w:tcPr>
          <w:p w:rsidR="00BD15A2" w:rsidRPr="00926B89" w:rsidRDefault="00BD15A2" w:rsidP="00991307">
            <w:r w:rsidRPr="00926B89">
              <w:t>protein_coding</w:t>
            </w:r>
          </w:p>
        </w:tc>
      </w:tr>
    </w:tbl>
    <w:p w:rsidR="0016257C" w:rsidRPr="00926B89" w:rsidRDefault="0016257C" w:rsidP="00991307"/>
    <w:p w:rsidR="0016257C" w:rsidRPr="00926B89" w:rsidRDefault="0016257C" w:rsidP="00991307"/>
    <w:p w:rsidR="0016257C" w:rsidRPr="00926B89" w:rsidRDefault="00BA4ABA" w:rsidP="00991307">
      <w:r w:rsidRPr="00926B89">
        <w:t>Ppvalues for Westeurasia are all very low</w:t>
      </w:r>
      <w:r w:rsidR="007710BE" w:rsidRPr="00926B89">
        <w:t>, this may be because of some external source of error, as there is no reason to believe that selection in general, should be lower in this population.</w:t>
      </w:r>
    </w:p>
    <w:p w:rsidR="00074151" w:rsidRPr="00926B89" w:rsidRDefault="00074151" w:rsidP="00991307"/>
    <w:p w:rsidR="005D4DF8" w:rsidRPr="00926B89" w:rsidRDefault="005D4DF8" w:rsidP="00991307"/>
    <w:p w:rsidR="005D4DF8" w:rsidRPr="00926B89" w:rsidRDefault="005D4DF8" w:rsidP="00991307">
      <w:pPr>
        <w:pStyle w:val="ListParagraph"/>
        <w:numPr>
          <w:ilvl w:val="0"/>
          <w:numId w:val="5"/>
        </w:numPr>
        <w:rPr>
          <w:i/>
          <w:iCs/>
        </w:rPr>
      </w:pPr>
      <w:r w:rsidRPr="00926B89">
        <w:rPr>
          <w:i/>
          <w:iCs/>
        </w:rPr>
        <w:t>Perform an XP-EHH scan of the whole X chromosome for at least three populations. Identify the 10 most significant regions and associated with genes as in A.</w:t>
      </w:r>
    </w:p>
    <w:p w:rsidR="000E0469" w:rsidRPr="00926B89" w:rsidRDefault="00A56D91" w:rsidP="00562F8D">
      <w:r w:rsidRPr="00926B89">
        <w:t>XP-EHH</w:t>
      </w:r>
      <w:r w:rsidR="00DA0E83" w:rsidRPr="00926B89">
        <w:t xml:space="preserve"> (Cross Population Extended Haplotype Homozygosity)</w:t>
      </w:r>
      <w:r w:rsidRPr="00926B89">
        <w:t xml:space="preserve"> is developed by Sabeti et al. (Sabeti et al. 2007).</w:t>
      </w:r>
      <w:r w:rsidR="00AF1FAD" w:rsidRPr="00926B89">
        <w:t xml:space="preserve"> It</w:t>
      </w:r>
      <w:r w:rsidR="00DA0E83" w:rsidRPr="00926B89">
        <w:t xml:space="preserve"> detects selective sweeps between two populations where the </w:t>
      </w:r>
      <w:r w:rsidR="007710BE" w:rsidRPr="00926B89">
        <w:t>SNP</w:t>
      </w:r>
      <w:r w:rsidR="00AF1FAD" w:rsidRPr="00926B89">
        <w:t xml:space="preserve"> is fixed in one and p</w:t>
      </w:r>
      <w:r w:rsidR="00926B89">
        <w:t xml:space="preserve">olymorphic in the other. It is </w:t>
      </w:r>
      <w:r w:rsidR="00AF1FAD" w:rsidRPr="00926B89">
        <w:t xml:space="preserve">based </w:t>
      </w:r>
      <w:r w:rsidR="00AC065E" w:rsidRPr="00926B89">
        <w:t xml:space="preserve">on the EHH test, which measures the </w:t>
      </w:r>
      <w:r w:rsidR="0014018D" w:rsidRPr="00926B89">
        <w:t>decay of identity from a SNP. XP-EHH</w:t>
      </w:r>
      <w:r w:rsidR="000E0469" w:rsidRPr="00926B89">
        <w:t xml:space="preserve"> compares the length of these EHH regions between populations. A positive </w:t>
      </w:r>
      <w:r w:rsidR="000E0469" w:rsidRPr="00926B89">
        <w:lastRenderedPageBreak/>
        <w:t>value of XP-EHH suggests selection in the first population, and a negative in the second population.</w:t>
      </w:r>
    </w:p>
    <w:p w:rsidR="00926B89" w:rsidRPr="00926B89" w:rsidRDefault="00926B89" w:rsidP="00926B89">
      <w:r>
        <w:t>The results from the XP-EHH analysis was overlapped with the gencode v17 gene annotation and the ppval thresholded in order to obtain 10 genes in each region combination. Not that many of the ppvalues are below 5, denoting a non-significant signal.</w:t>
      </w:r>
    </w:p>
    <w:p w:rsidR="00926B89" w:rsidRPr="00926B89" w:rsidRDefault="00926B89" w:rsidP="00926B89"/>
    <w:p w:rsidR="00AF1FAD" w:rsidRPr="00926B89" w:rsidRDefault="00AF1FAD" w:rsidP="00AF1FAD">
      <w:pPr>
        <w:pStyle w:val="Caption"/>
        <w:keepNext/>
      </w:pPr>
      <w:r w:rsidRPr="00926B89">
        <w:t xml:space="preserve">Table </w:t>
      </w:r>
      <w:fldSimple w:instr=" SEQ Table \* ARABIC ">
        <w:r w:rsidR="007710BE" w:rsidRPr="00926B89">
          <w:rPr>
            <w:noProof/>
          </w:rPr>
          <w:t>7</w:t>
        </w:r>
      </w:fldSimple>
      <w:r w:rsidRPr="00926B89">
        <w:t>: The ten genes with the highest xpehh values form the comparison of populations Africa and Westeurasia</w:t>
      </w:r>
    </w:p>
    <w:tbl>
      <w:tblPr>
        <w:tblW w:w="6979" w:type="dxa"/>
        <w:jc w:val="center"/>
        <w:tblLook w:val="04A0" w:firstRow="1" w:lastRow="0" w:firstColumn="1" w:lastColumn="0" w:noHBand="0" w:noVBand="1"/>
      </w:tblPr>
      <w:tblGrid>
        <w:gridCol w:w="2127"/>
        <w:gridCol w:w="1109"/>
        <w:gridCol w:w="1060"/>
        <w:gridCol w:w="1060"/>
        <w:gridCol w:w="1623"/>
      </w:tblGrid>
      <w:tr w:rsidR="008043F6" w:rsidRPr="008043F6" w:rsidTr="007710BE">
        <w:trPr>
          <w:trHeight w:val="300"/>
          <w:jc w:val="center"/>
        </w:trPr>
        <w:tc>
          <w:tcPr>
            <w:tcW w:w="2127" w:type="dxa"/>
            <w:tcBorders>
              <w:top w:val="nil"/>
              <w:left w:val="nil"/>
              <w:bottom w:val="single" w:sz="4" w:space="0" w:color="auto"/>
              <w:right w:val="nil"/>
            </w:tcBorders>
            <w:shd w:val="clear" w:color="auto" w:fill="auto"/>
            <w:noWrap/>
            <w:vAlign w:val="bottom"/>
            <w:hideMark/>
          </w:tcPr>
          <w:p w:rsidR="008043F6" w:rsidRPr="008043F6" w:rsidRDefault="008043F6" w:rsidP="008043F6">
            <w:pPr>
              <w:rPr>
                <w:b/>
                <w:bCs/>
                <w:color w:val="000000"/>
                <w:sz w:val="22"/>
                <w:szCs w:val="22"/>
              </w:rPr>
            </w:pPr>
            <w:r w:rsidRPr="008043F6">
              <w:rPr>
                <w:b/>
                <w:bCs/>
                <w:color w:val="000000"/>
                <w:sz w:val="22"/>
                <w:szCs w:val="22"/>
              </w:rPr>
              <w:t>gene_name</w:t>
            </w:r>
          </w:p>
        </w:tc>
        <w:tc>
          <w:tcPr>
            <w:tcW w:w="1109" w:type="dxa"/>
            <w:tcBorders>
              <w:top w:val="nil"/>
              <w:left w:val="nil"/>
              <w:bottom w:val="single" w:sz="4" w:space="0" w:color="auto"/>
              <w:right w:val="nil"/>
            </w:tcBorders>
            <w:shd w:val="clear" w:color="auto" w:fill="auto"/>
            <w:noWrap/>
            <w:vAlign w:val="bottom"/>
            <w:hideMark/>
          </w:tcPr>
          <w:p w:rsidR="008043F6" w:rsidRPr="008043F6" w:rsidRDefault="008043F6" w:rsidP="00A4755B">
            <w:pPr>
              <w:jc w:val="right"/>
              <w:rPr>
                <w:b/>
                <w:bCs/>
                <w:color w:val="000000"/>
                <w:sz w:val="22"/>
                <w:szCs w:val="22"/>
              </w:rPr>
            </w:pPr>
            <w:r w:rsidRPr="008043F6">
              <w:rPr>
                <w:b/>
                <w:bCs/>
                <w:color w:val="000000"/>
                <w:sz w:val="22"/>
                <w:szCs w:val="22"/>
              </w:rPr>
              <w:t>position</w:t>
            </w:r>
          </w:p>
        </w:tc>
        <w:tc>
          <w:tcPr>
            <w:tcW w:w="1060" w:type="dxa"/>
            <w:tcBorders>
              <w:top w:val="nil"/>
              <w:left w:val="nil"/>
              <w:bottom w:val="single" w:sz="4" w:space="0" w:color="auto"/>
              <w:right w:val="nil"/>
            </w:tcBorders>
            <w:shd w:val="clear" w:color="auto" w:fill="auto"/>
            <w:noWrap/>
            <w:vAlign w:val="bottom"/>
            <w:hideMark/>
          </w:tcPr>
          <w:p w:rsidR="008043F6" w:rsidRPr="008043F6" w:rsidRDefault="008043F6" w:rsidP="008043F6">
            <w:pPr>
              <w:rPr>
                <w:b/>
                <w:bCs/>
                <w:color w:val="000000"/>
                <w:sz w:val="22"/>
                <w:szCs w:val="22"/>
              </w:rPr>
            </w:pPr>
            <w:r w:rsidRPr="008043F6">
              <w:rPr>
                <w:b/>
                <w:bCs/>
                <w:color w:val="000000"/>
                <w:sz w:val="22"/>
                <w:szCs w:val="22"/>
              </w:rPr>
              <w:t>xpehh</w:t>
            </w:r>
          </w:p>
        </w:tc>
        <w:tc>
          <w:tcPr>
            <w:tcW w:w="1060" w:type="dxa"/>
            <w:tcBorders>
              <w:top w:val="nil"/>
              <w:left w:val="nil"/>
              <w:bottom w:val="single" w:sz="4" w:space="0" w:color="auto"/>
              <w:right w:val="nil"/>
            </w:tcBorders>
            <w:shd w:val="clear" w:color="auto" w:fill="auto"/>
            <w:noWrap/>
            <w:vAlign w:val="bottom"/>
            <w:hideMark/>
          </w:tcPr>
          <w:p w:rsidR="008043F6" w:rsidRPr="008043F6" w:rsidRDefault="008043F6" w:rsidP="008043F6">
            <w:pPr>
              <w:rPr>
                <w:b/>
                <w:bCs/>
                <w:color w:val="000000"/>
                <w:sz w:val="22"/>
                <w:szCs w:val="22"/>
              </w:rPr>
            </w:pPr>
            <w:r w:rsidRPr="008043F6">
              <w:rPr>
                <w:b/>
                <w:bCs/>
                <w:color w:val="000000"/>
                <w:sz w:val="22"/>
                <w:szCs w:val="22"/>
              </w:rPr>
              <w:t>ppval</w:t>
            </w:r>
          </w:p>
        </w:tc>
        <w:tc>
          <w:tcPr>
            <w:tcW w:w="1623" w:type="dxa"/>
            <w:tcBorders>
              <w:top w:val="nil"/>
              <w:left w:val="nil"/>
              <w:bottom w:val="single" w:sz="4" w:space="0" w:color="auto"/>
              <w:right w:val="nil"/>
            </w:tcBorders>
            <w:shd w:val="clear" w:color="auto" w:fill="auto"/>
            <w:noWrap/>
            <w:vAlign w:val="bottom"/>
            <w:hideMark/>
          </w:tcPr>
          <w:p w:rsidR="008043F6" w:rsidRPr="008043F6" w:rsidRDefault="008043F6" w:rsidP="008043F6">
            <w:pPr>
              <w:rPr>
                <w:b/>
                <w:bCs/>
                <w:color w:val="000000"/>
                <w:sz w:val="22"/>
                <w:szCs w:val="22"/>
              </w:rPr>
            </w:pPr>
            <w:r w:rsidRPr="008043F6">
              <w:rPr>
                <w:b/>
                <w:bCs/>
                <w:color w:val="000000"/>
                <w:sz w:val="22"/>
                <w:szCs w:val="22"/>
              </w:rPr>
              <w:t>transcript_type</w:t>
            </w:r>
          </w:p>
        </w:tc>
      </w:tr>
      <w:tr w:rsidR="008043F6" w:rsidRPr="008043F6" w:rsidTr="007710BE">
        <w:trPr>
          <w:trHeight w:val="300"/>
          <w:jc w:val="center"/>
        </w:trPr>
        <w:tc>
          <w:tcPr>
            <w:tcW w:w="2127" w:type="dxa"/>
            <w:tcBorders>
              <w:top w:val="single" w:sz="4" w:space="0" w:color="auto"/>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DHRSX</w:t>
            </w:r>
          </w:p>
        </w:tc>
        <w:tc>
          <w:tcPr>
            <w:tcW w:w="1109" w:type="dxa"/>
            <w:tcBorders>
              <w:top w:val="single" w:sz="4" w:space="0" w:color="auto"/>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2180731</w:t>
            </w:r>
          </w:p>
        </w:tc>
        <w:tc>
          <w:tcPr>
            <w:tcW w:w="1060" w:type="dxa"/>
            <w:tcBorders>
              <w:top w:val="single" w:sz="4" w:space="0" w:color="auto"/>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-7,42314</w:t>
            </w:r>
          </w:p>
        </w:tc>
        <w:tc>
          <w:tcPr>
            <w:tcW w:w="1060" w:type="dxa"/>
            <w:tcBorders>
              <w:top w:val="single" w:sz="4" w:space="0" w:color="auto"/>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12,94175</w:t>
            </w:r>
          </w:p>
        </w:tc>
        <w:tc>
          <w:tcPr>
            <w:tcW w:w="1623" w:type="dxa"/>
            <w:tcBorders>
              <w:top w:val="single" w:sz="4" w:space="0" w:color="auto"/>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RP11-104D21.3</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50909542</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-5,43121</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7,252011</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lincRNA</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PCDH11X</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91523596</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-5,07198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6,40484</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ALAS2</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55038885</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-5,0175</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6,281109</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KAL1</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8680990</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-4,8634</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5,937848</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ATP6AP1</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1,54E+08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-4,65318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5,48564</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CCNB1IP1P3</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94032285</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-4,62797</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5,432668</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pseudogene</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APEX2</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55034419</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-4,4867</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5,140661</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PRKX</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3532267</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-4,44306</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5,052127</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color w:val="000000"/>
                <w:sz w:val="22"/>
                <w:szCs w:val="22"/>
              </w:rPr>
            </w:pPr>
            <w:r w:rsidRPr="008043F6">
              <w:rPr>
                <w:color w:val="000000"/>
                <w:sz w:val="22"/>
                <w:szCs w:val="22"/>
              </w:rPr>
              <w:t>GDI1</w:t>
            </w:r>
          </w:p>
        </w:tc>
        <w:tc>
          <w:tcPr>
            <w:tcW w:w="1109" w:type="dxa"/>
            <w:tcBorders>
              <w:top w:val="nil"/>
              <w:left w:val="nil"/>
              <w:bottom w:val="nil"/>
              <w:right w:val="nil"/>
            </w:tcBorders>
            <w:shd w:val="clear" w:color="auto" w:fill="auto"/>
            <w:noWrap/>
            <w:vAlign w:val="bottom"/>
            <w:hideMark/>
          </w:tcPr>
          <w:p w:rsidR="008043F6" w:rsidRPr="008043F6" w:rsidRDefault="008043F6" w:rsidP="00A4755B">
            <w:pPr>
              <w:jc w:val="right"/>
              <w:rPr>
                <w:color w:val="000000"/>
                <w:sz w:val="22"/>
                <w:szCs w:val="22"/>
              </w:rPr>
            </w:pPr>
            <w:r w:rsidRPr="008043F6">
              <w:rPr>
                <w:color w:val="000000"/>
                <w:sz w:val="22"/>
                <w:szCs w:val="22"/>
              </w:rPr>
              <w:t>1,54E+08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-4,23953</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color w:val="000000"/>
                <w:sz w:val="22"/>
                <w:szCs w:val="22"/>
              </w:rPr>
            </w:pPr>
            <w:r w:rsidRPr="008043F6">
              <w:rPr>
                <w:color w:val="000000"/>
                <w:sz w:val="22"/>
                <w:szCs w:val="22"/>
              </w:rPr>
              <w:t>4,649781</w:t>
            </w:r>
          </w:p>
        </w:tc>
        <w:tc>
          <w:tcPr>
            <w:tcW w:w="1623" w:type="dxa"/>
            <w:tcBorders>
              <w:top w:val="nil"/>
              <w:left w:val="nil"/>
              <w:bottom w:val="nil"/>
              <w:right w:val="nil"/>
            </w:tcBorders>
            <w:shd w:val="clear" w:color="auto" w:fill="auto"/>
            <w:noWrap/>
            <w:vAlign w:val="bottom"/>
            <w:hideMark/>
          </w:tcPr>
          <w:p w:rsidR="008043F6" w:rsidRPr="008043F6" w:rsidRDefault="008043F6" w:rsidP="00AF1FAD">
            <w:pPr>
              <w:keepNext/>
              <w:rPr>
                <w:color w:val="000000"/>
                <w:sz w:val="22"/>
                <w:szCs w:val="22"/>
              </w:rPr>
            </w:pPr>
            <w:r w:rsidRPr="008043F6">
              <w:rPr>
                <w:color w:val="000000"/>
                <w:sz w:val="22"/>
                <w:szCs w:val="22"/>
              </w:rPr>
              <w:t>protein_coding</w:t>
            </w:r>
          </w:p>
        </w:tc>
      </w:tr>
    </w:tbl>
    <w:p w:rsidR="005D2098" w:rsidRPr="00926B89" w:rsidRDefault="005D2098" w:rsidP="00AF1FAD">
      <w:pPr>
        <w:pStyle w:val="Caption"/>
      </w:pPr>
    </w:p>
    <w:p w:rsidR="00CF7366" w:rsidRPr="00926B89" w:rsidRDefault="00CF7366" w:rsidP="00991307"/>
    <w:p w:rsidR="00CF7366" w:rsidRPr="00926B89" w:rsidRDefault="00CF7366" w:rsidP="00991307"/>
    <w:p w:rsidR="00CF7366" w:rsidRPr="00926B89" w:rsidRDefault="00CF7366" w:rsidP="00991307">
      <w:pPr>
        <w:pStyle w:val="Caption"/>
      </w:pPr>
      <w:r w:rsidRPr="00926B89">
        <w:t xml:space="preserve">Table </w:t>
      </w:r>
      <w:fldSimple w:instr=" SEQ Table \* ARABIC ">
        <w:r w:rsidR="007710BE" w:rsidRPr="00926B89">
          <w:rPr>
            <w:noProof/>
          </w:rPr>
          <w:t>8</w:t>
        </w:r>
      </w:fldSimple>
      <w:r w:rsidRPr="00926B89">
        <w:t>: The ten genes with the highest xpehh values form the comparison of populations Westeurasia and Eastasia</w:t>
      </w:r>
    </w:p>
    <w:tbl>
      <w:tblPr>
        <w:tblW w:w="8412" w:type="dxa"/>
        <w:jc w:val="center"/>
        <w:tblLook w:val="04A0" w:firstRow="1" w:lastRow="0" w:firstColumn="1" w:lastColumn="0" w:noHBand="0" w:noVBand="1"/>
      </w:tblPr>
      <w:tblGrid>
        <w:gridCol w:w="1843"/>
        <w:gridCol w:w="1311"/>
        <w:gridCol w:w="1493"/>
        <w:gridCol w:w="1493"/>
        <w:gridCol w:w="2272"/>
      </w:tblGrid>
      <w:tr w:rsidR="008043F6" w:rsidRPr="00926B89" w:rsidTr="007710BE">
        <w:trPr>
          <w:trHeight w:val="300"/>
          <w:jc w:val="center"/>
        </w:trPr>
        <w:tc>
          <w:tcPr>
            <w:tcW w:w="1843"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rPr>
            </w:pPr>
            <w:r w:rsidRPr="00926B89">
              <w:rPr>
                <w:b/>
                <w:bCs/>
              </w:rPr>
              <w:t>gene_name</w:t>
            </w:r>
          </w:p>
        </w:tc>
        <w:tc>
          <w:tcPr>
            <w:tcW w:w="1311" w:type="dxa"/>
            <w:tcBorders>
              <w:top w:val="nil"/>
              <w:left w:val="nil"/>
              <w:bottom w:val="single" w:sz="4" w:space="0" w:color="auto"/>
              <w:right w:val="nil"/>
            </w:tcBorders>
            <w:shd w:val="clear" w:color="auto" w:fill="auto"/>
            <w:noWrap/>
            <w:vAlign w:val="bottom"/>
            <w:hideMark/>
          </w:tcPr>
          <w:p w:rsidR="008043F6" w:rsidRPr="00926B89" w:rsidRDefault="008043F6" w:rsidP="00A4755B">
            <w:pPr>
              <w:jc w:val="right"/>
              <w:rPr>
                <w:b/>
                <w:bCs/>
              </w:rPr>
            </w:pPr>
            <w:r w:rsidRPr="00926B89">
              <w:rPr>
                <w:b/>
                <w:bCs/>
              </w:rPr>
              <w:t>position</w:t>
            </w:r>
          </w:p>
        </w:tc>
        <w:tc>
          <w:tcPr>
            <w:tcW w:w="1493"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color w:val="000000"/>
                <w:sz w:val="22"/>
                <w:szCs w:val="22"/>
              </w:rPr>
            </w:pPr>
            <w:r w:rsidRPr="00926B89">
              <w:rPr>
                <w:b/>
                <w:bCs/>
                <w:color w:val="000000"/>
                <w:sz w:val="22"/>
                <w:szCs w:val="22"/>
              </w:rPr>
              <w:t>xpehh</w:t>
            </w:r>
          </w:p>
        </w:tc>
        <w:tc>
          <w:tcPr>
            <w:tcW w:w="1493"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rPr>
            </w:pPr>
            <w:r w:rsidRPr="00926B89">
              <w:rPr>
                <w:b/>
                <w:bCs/>
              </w:rPr>
              <w:t>ppval</w:t>
            </w:r>
          </w:p>
        </w:tc>
        <w:tc>
          <w:tcPr>
            <w:tcW w:w="2272"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rPr>
            </w:pPr>
            <w:r w:rsidRPr="00926B89">
              <w:rPr>
                <w:b/>
                <w:bCs/>
              </w:rPr>
              <w:t>transcript_type</w:t>
            </w:r>
          </w:p>
        </w:tc>
      </w:tr>
      <w:tr w:rsidR="008043F6" w:rsidRPr="00926B89" w:rsidTr="007710BE">
        <w:trPr>
          <w:trHeight w:val="300"/>
          <w:jc w:val="center"/>
        </w:trPr>
        <w:tc>
          <w:tcPr>
            <w:tcW w:w="1843" w:type="dxa"/>
            <w:tcBorders>
              <w:top w:val="single" w:sz="4" w:space="0" w:color="auto"/>
              <w:left w:val="nil"/>
              <w:bottom w:val="nil"/>
              <w:right w:val="nil"/>
            </w:tcBorders>
            <w:shd w:val="clear" w:color="auto" w:fill="auto"/>
            <w:noWrap/>
            <w:vAlign w:val="bottom"/>
            <w:hideMark/>
          </w:tcPr>
          <w:p w:rsidR="008043F6" w:rsidRPr="00926B89" w:rsidRDefault="008043F6" w:rsidP="008043F6">
            <w:r w:rsidRPr="00926B89">
              <w:t>PCDH11X</w:t>
            </w:r>
          </w:p>
        </w:tc>
        <w:tc>
          <w:tcPr>
            <w:tcW w:w="1311" w:type="dxa"/>
            <w:tcBorders>
              <w:top w:val="single" w:sz="4" w:space="0" w:color="auto"/>
              <w:left w:val="nil"/>
              <w:bottom w:val="nil"/>
              <w:right w:val="nil"/>
            </w:tcBorders>
            <w:shd w:val="clear" w:color="auto" w:fill="auto"/>
            <w:noWrap/>
            <w:vAlign w:val="bottom"/>
            <w:hideMark/>
          </w:tcPr>
          <w:p w:rsidR="008043F6" w:rsidRPr="00926B89" w:rsidRDefault="008043F6" w:rsidP="00A4755B">
            <w:pPr>
              <w:jc w:val="right"/>
            </w:pPr>
            <w:r w:rsidRPr="00926B89">
              <w:t>91517416</w:t>
            </w:r>
          </w:p>
        </w:tc>
        <w:tc>
          <w:tcPr>
            <w:tcW w:w="1493" w:type="dxa"/>
            <w:tcBorders>
              <w:top w:val="single" w:sz="4" w:space="0" w:color="auto"/>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5,341297</w:t>
            </w:r>
          </w:p>
        </w:tc>
        <w:tc>
          <w:tcPr>
            <w:tcW w:w="1493" w:type="dxa"/>
            <w:tcBorders>
              <w:top w:val="single" w:sz="4" w:space="0" w:color="auto"/>
              <w:left w:val="nil"/>
              <w:bottom w:val="nil"/>
              <w:right w:val="nil"/>
            </w:tcBorders>
            <w:shd w:val="clear" w:color="auto" w:fill="auto"/>
            <w:noWrap/>
            <w:vAlign w:val="bottom"/>
            <w:hideMark/>
          </w:tcPr>
          <w:p w:rsidR="008043F6" w:rsidRPr="00926B89" w:rsidRDefault="008043F6" w:rsidP="008043F6">
            <w:r w:rsidRPr="00926B89">
              <w:t>7,034873405</w:t>
            </w:r>
          </w:p>
        </w:tc>
        <w:tc>
          <w:tcPr>
            <w:tcW w:w="2272" w:type="dxa"/>
            <w:tcBorders>
              <w:top w:val="single" w:sz="4" w:space="0" w:color="auto"/>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FOXN3P1</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101802186</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-5,07722</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6,416815261</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pseudogene</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PASD1</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150837984</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-4,87148</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5,955593461</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RP11-45D17.1</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150837984</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-4,87148</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5,955593461</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pseudogene</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NXF4</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101809168</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-4,65913</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5,498187928</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processed_transcript</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GABRA3</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151369634</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4,487602</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5,142490811</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SMARCA1</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128611215</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4,280981</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4,730321307</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RP11-258C19.5</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53191756</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4,192733</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4,559699127</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lincRNA</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RP11-40F8.2</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22850109</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-4,14499</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4,468730689</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processed_transcript</w:t>
            </w:r>
          </w:p>
        </w:tc>
      </w:tr>
      <w:tr w:rsidR="008043F6" w:rsidRPr="00926B89"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926B89" w:rsidRDefault="008043F6" w:rsidP="008043F6">
            <w:r w:rsidRPr="00926B89">
              <w:t>MTMR1</w:t>
            </w:r>
          </w:p>
        </w:tc>
        <w:tc>
          <w:tcPr>
            <w:tcW w:w="1311"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149932703</w:t>
            </w:r>
          </w:p>
        </w:tc>
        <w:tc>
          <w:tcPr>
            <w:tcW w:w="149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-4,06234</w:t>
            </w:r>
          </w:p>
        </w:tc>
        <w:tc>
          <w:tcPr>
            <w:tcW w:w="1493" w:type="dxa"/>
            <w:tcBorders>
              <w:top w:val="nil"/>
              <w:left w:val="nil"/>
              <w:bottom w:val="nil"/>
              <w:right w:val="nil"/>
            </w:tcBorders>
            <w:shd w:val="clear" w:color="auto" w:fill="auto"/>
            <w:noWrap/>
            <w:vAlign w:val="bottom"/>
            <w:hideMark/>
          </w:tcPr>
          <w:p w:rsidR="008043F6" w:rsidRPr="00926B89" w:rsidRDefault="008043F6" w:rsidP="008043F6">
            <w:r w:rsidRPr="00926B89">
              <w:t>4,31351351</w:t>
            </w:r>
          </w:p>
        </w:tc>
        <w:tc>
          <w:tcPr>
            <w:tcW w:w="227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bl>
    <w:p w:rsidR="00CF7366" w:rsidRPr="00926B89" w:rsidRDefault="00CF7366" w:rsidP="00991307"/>
    <w:p w:rsidR="00CF7366" w:rsidRPr="00926B89" w:rsidRDefault="00CF7366" w:rsidP="00991307"/>
    <w:p w:rsidR="00CF7366" w:rsidRPr="00926B89" w:rsidRDefault="00CF7366" w:rsidP="00991307">
      <w:pPr>
        <w:pStyle w:val="Caption"/>
      </w:pPr>
      <w:r w:rsidRPr="00926B89">
        <w:t xml:space="preserve">Table </w:t>
      </w:r>
      <w:fldSimple w:instr=" SEQ Table \* ARABIC ">
        <w:r w:rsidR="007710BE" w:rsidRPr="00926B89">
          <w:rPr>
            <w:noProof/>
          </w:rPr>
          <w:t>9</w:t>
        </w:r>
      </w:fldSimple>
      <w:r w:rsidRPr="00926B89">
        <w:t>: The ten genes with the highest xpehh values form the comparison of populations Eastasia and Africa</w:t>
      </w:r>
    </w:p>
    <w:tbl>
      <w:tblPr>
        <w:tblW w:w="7942" w:type="dxa"/>
        <w:jc w:val="center"/>
        <w:tblLook w:val="04A0" w:firstRow="1" w:lastRow="0" w:firstColumn="1" w:lastColumn="0" w:noHBand="0" w:noVBand="1"/>
      </w:tblPr>
      <w:tblGrid>
        <w:gridCol w:w="1855"/>
        <w:gridCol w:w="1319"/>
        <w:gridCol w:w="1503"/>
        <w:gridCol w:w="1503"/>
        <w:gridCol w:w="1762"/>
      </w:tblGrid>
      <w:tr w:rsidR="008043F6" w:rsidRPr="00926B89" w:rsidTr="007710BE">
        <w:trPr>
          <w:trHeight w:val="312"/>
          <w:jc w:val="center"/>
        </w:trPr>
        <w:tc>
          <w:tcPr>
            <w:tcW w:w="1855"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rPr>
            </w:pPr>
            <w:r w:rsidRPr="00926B89">
              <w:rPr>
                <w:b/>
                <w:bCs/>
              </w:rPr>
              <w:t>gene_name</w:t>
            </w:r>
          </w:p>
        </w:tc>
        <w:tc>
          <w:tcPr>
            <w:tcW w:w="1319" w:type="dxa"/>
            <w:tcBorders>
              <w:top w:val="nil"/>
              <w:left w:val="nil"/>
              <w:bottom w:val="single" w:sz="4" w:space="0" w:color="auto"/>
              <w:right w:val="nil"/>
            </w:tcBorders>
            <w:shd w:val="clear" w:color="auto" w:fill="auto"/>
            <w:noWrap/>
            <w:vAlign w:val="bottom"/>
            <w:hideMark/>
          </w:tcPr>
          <w:p w:rsidR="008043F6" w:rsidRPr="00926B89" w:rsidRDefault="008043F6" w:rsidP="00A4755B">
            <w:pPr>
              <w:jc w:val="right"/>
              <w:rPr>
                <w:b/>
                <w:bCs/>
              </w:rPr>
            </w:pPr>
            <w:r w:rsidRPr="00926B89">
              <w:rPr>
                <w:b/>
                <w:bCs/>
              </w:rPr>
              <w:t>position</w:t>
            </w:r>
          </w:p>
        </w:tc>
        <w:tc>
          <w:tcPr>
            <w:tcW w:w="1503"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color w:val="000000"/>
                <w:sz w:val="22"/>
                <w:szCs w:val="22"/>
              </w:rPr>
            </w:pPr>
            <w:r w:rsidRPr="00926B89">
              <w:rPr>
                <w:b/>
                <w:bCs/>
                <w:color w:val="000000"/>
                <w:sz w:val="22"/>
                <w:szCs w:val="22"/>
              </w:rPr>
              <w:t>xpehh</w:t>
            </w:r>
          </w:p>
        </w:tc>
        <w:tc>
          <w:tcPr>
            <w:tcW w:w="1503"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rPr>
            </w:pPr>
            <w:r w:rsidRPr="00926B89">
              <w:rPr>
                <w:b/>
                <w:bCs/>
              </w:rPr>
              <w:t>ppval</w:t>
            </w:r>
          </w:p>
        </w:tc>
        <w:tc>
          <w:tcPr>
            <w:tcW w:w="1762" w:type="dxa"/>
            <w:tcBorders>
              <w:top w:val="nil"/>
              <w:left w:val="nil"/>
              <w:bottom w:val="single" w:sz="4" w:space="0" w:color="auto"/>
              <w:right w:val="nil"/>
            </w:tcBorders>
            <w:shd w:val="clear" w:color="auto" w:fill="auto"/>
            <w:noWrap/>
            <w:vAlign w:val="bottom"/>
            <w:hideMark/>
          </w:tcPr>
          <w:p w:rsidR="008043F6" w:rsidRPr="00926B89" w:rsidRDefault="008043F6" w:rsidP="008043F6">
            <w:pPr>
              <w:rPr>
                <w:b/>
                <w:bCs/>
              </w:rPr>
            </w:pPr>
            <w:r w:rsidRPr="00926B89">
              <w:rPr>
                <w:b/>
                <w:bCs/>
              </w:rPr>
              <w:t>transcript_type</w:t>
            </w:r>
          </w:p>
        </w:tc>
      </w:tr>
      <w:tr w:rsidR="008043F6" w:rsidRPr="00926B89" w:rsidTr="007710BE">
        <w:trPr>
          <w:trHeight w:val="312"/>
          <w:jc w:val="center"/>
        </w:trPr>
        <w:tc>
          <w:tcPr>
            <w:tcW w:w="1855" w:type="dxa"/>
            <w:tcBorders>
              <w:top w:val="single" w:sz="4" w:space="0" w:color="auto"/>
              <w:left w:val="nil"/>
              <w:bottom w:val="nil"/>
              <w:right w:val="nil"/>
            </w:tcBorders>
            <w:shd w:val="clear" w:color="auto" w:fill="auto"/>
            <w:noWrap/>
            <w:vAlign w:val="bottom"/>
            <w:hideMark/>
          </w:tcPr>
          <w:p w:rsidR="008043F6" w:rsidRPr="00926B89" w:rsidRDefault="008043F6" w:rsidP="008043F6">
            <w:r w:rsidRPr="00926B89">
              <w:t>DHRSX</w:t>
            </w:r>
          </w:p>
        </w:tc>
        <w:tc>
          <w:tcPr>
            <w:tcW w:w="1319" w:type="dxa"/>
            <w:tcBorders>
              <w:top w:val="single" w:sz="4" w:space="0" w:color="auto"/>
              <w:left w:val="nil"/>
              <w:bottom w:val="nil"/>
              <w:right w:val="nil"/>
            </w:tcBorders>
            <w:shd w:val="clear" w:color="auto" w:fill="auto"/>
            <w:noWrap/>
            <w:vAlign w:val="bottom"/>
            <w:hideMark/>
          </w:tcPr>
          <w:p w:rsidR="008043F6" w:rsidRPr="00926B89" w:rsidRDefault="008043F6" w:rsidP="00A4755B">
            <w:pPr>
              <w:jc w:val="right"/>
            </w:pPr>
            <w:r w:rsidRPr="00926B89">
              <w:t>2180731</w:t>
            </w:r>
          </w:p>
        </w:tc>
        <w:tc>
          <w:tcPr>
            <w:tcW w:w="1503" w:type="dxa"/>
            <w:tcBorders>
              <w:top w:val="single" w:sz="4" w:space="0" w:color="auto"/>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7,817278</w:t>
            </w:r>
          </w:p>
        </w:tc>
        <w:tc>
          <w:tcPr>
            <w:tcW w:w="1503" w:type="dxa"/>
            <w:tcBorders>
              <w:top w:val="single" w:sz="4" w:space="0" w:color="auto"/>
              <w:left w:val="nil"/>
              <w:bottom w:val="nil"/>
              <w:right w:val="nil"/>
            </w:tcBorders>
            <w:shd w:val="clear" w:color="auto" w:fill="auto"/>
            <w:noWrap/>
            <w:vAlign w:val="bottom"/>
            <w:hideMark/>
          </w:tcPr>
          <w:p w:rsidR="008043F6" w:rsidRPr="00926B89" w:rsidRDefault="008043F6" w:rsidP="008043F6">
            <w:r w:rsidRPr="00926B89">
              <w:t>14,27334853</w:t>
            </w:r>
          </w:p>
        </w:tc>
        <w:tc>
          <w:tcPr>
            <w:tcW w:w="1762" w:type="dxa"/>
            <w:tcBorders>
              <w:top w:val="single" w:sz="4" w:space="0" w:color="auto"/>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ATP6AP1</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153664698</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5,344227</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7,041897407</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GDI1</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153666533</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5,022854</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6,293204142</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KAL1</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8680990</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4,691439</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5,566565913</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ALAS2</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55038885</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4,517497</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5,203600027</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RP11-104D21.3</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50909542</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4,147207</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4,472942981</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lincRNA</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lastRenderedPageBreak/>
              <w:t>PCDH11X</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91523596</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3,760786</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3,771136357</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MAGED1</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51600709</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3,661409</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3,600617079</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RP11-22B10.3</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51600709</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3,661409</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3,600617079</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pseudogene</w:t>
            </w:r>
          </w:p>
        </w:tc>
      </w:tr>
      <w:tr w:rsidR="008043F6" w:rsidRPr="00926B89"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926B89" w:rsidRDefault="008043F6" w:rsidP="008043F6">
            <w:r w:rsidRPr="00926B89">
              <w:t>DMD</w:t>
            </w:r>
          </w:p>
        </w:tc>
        <w:tc>
          <w:tcPr>
            <w:tcW w:w="1319" w:type="dxa"/>
            <w:tcBorders>
              <w:top w:val="nil"/>
              <w:left w:val="nil"/>
              <w:bottom w:val="nil"/>
              <w:right w:val="nil"/>
            </w:tcBorders>
            <w:shd w:val="clear" w:color="auto" w:fill="auto"/>
            <w:noWrap/>
            <w:vAlign w:val="bottom"/>
            <w:hideMark/>
          </w:tcPr>
          <w:p w:rsidR="008043F6" w:rsidRPr="00926B89" w:rsidRDefault="008043F6" w:rsidP="00A4755B">
            <w:pPr>
              <w:jc w:val="right"/>
            </w:pPr>
            <w:r w:rsidRPr="00926B89">
              <w:t>33113844</w:t>
            </w:r>
          </w:p>
        </w:tc>
        <w:tc>
          <w:tcPr>
            <w:tcW w:w="1503" w:type="dxa"/>
            <w:tcBorders>
              <w:top w:val="nil"/>
              <w:left w:val="nil"/>
              <w:bottom w:val="nil"/>
              <w:right w:val="nil"/>
            </w:tcBorders>
            <w:shd w:val="clear" w:color="auto" w:fill="auto"/>
            <w:noWrap/>
            <w:vAlign w:val="bottom"/>
            <w:hideMark/>
          </w:tcPr>
          <w:p w:rsidR="008043F6" w:rsidRPr="00926B89" w:rsidRDefault="008043F6" w:rsidP="008043F6">
            <w:pPr>
              <w:jc w:val="right"/>
              <w:rPr>
                <w:color w:val="000000"/>
                <w:sz w:val="22"/>
                <w:szCs w:val="22"/>
              </w:rPr>
            </w:pPr>
            <w:r w:rsidRPr="00926B89">
              <w:rPr>
                <w:color w:val="000000"/>
                <w:sz w:val="22"/>
                <w:szCs w:val="22"/>
              </w:rPr>
              <w:t>3,616343</w:t>
            </w:r>
          </w:p>
        </w:tc>
        <w:tc>
          <w:tcPr>
            <w:tcW w:w="1503" w:type="dxa"/>
            <w:tcBorders>
              <w:top w:val="nil"/>
              <w:left w:val="nil"/>
              <w:bottom w:val="nil"/>
              <w:right w:val="nil"/>
            </w:tcBorders>
            <w:shd w:val="clear" w:color="auto" w:fill="auto"/>
            <w:noWrap/>
            <w:vAlign w:val="bottom"/>
            <w:hideMark/>
          </w:tcPr>
          <w:p w:rsidR="008043F6" w:rsidRPr="00926B89" w:rsidRDefault="008043F6" w:rsidP="008043F6">
            <w:r w:rsidRPr="00926B89">
              <w:t>3,524628171</w:t>
            </w:r>
          </w:p>
        </w:tc>
        <w:tc>
          <w:tcPr>
            <w:tcW w:w="1762" w:type="dxa"/>
            <w:tcBorders>
              <w:top w:val="nil"/>
              <w:left w:val="nil"/>
              <w:bottom w:val="nil"/>
              <w:right w:val="nil"/>
            </w:tcBorders>
            <w:shd w:val="clear" w:color="auto" w:fill="auto"/>
            <w:noWrap/>
            <w:vAlign w:val="bottom"/>
            <w:hideMark/>
          </w:tcPr>
          <w:p w:rsidR="008043F6" w:rsidRPr="00926B89" w:rsidRDefault="008043F6" w:rsidP="008043F6">
            <w:r w:rsidRPr="00926B89">
              <w:t>protein_coding</w:t>
            </w:r>
          </w:p>
        </w:tc>
      </w:tr>
    </w:tbl>
    <w:p w:rsidR="00CF7366" w:rsidRPr="00926B89" w:rsidRDefault="00CF7366" w:rsidP="00991307"/>
    <w:p w:rsidR="005D4DF8" w:rsidRPr="00926B89" w:rsidRDefault="003A3191" w:rsidP="003A3191">
      <w:r w:rsidRPr="00926B89">
        <w:t>DHRSX shows up both in the analysis on Africa-Westeurasia and Eastasia-Africa. According to the NCBI Gene database, it is a dehydrogenase</w:t>
      </w:r>
      <w:r w:rsidR="008043F6" w:rsidRPr="00926B89">
        <w:t xml:space="preserve"> present in most tissues</w:t>
      </w:r>
      <w:r w:rsidRPr="00926B89">
        <w:t xml:space="preserve">. It does not have any obvious relation to population differentiation. Paralogs of RP11 show up in all the populations. </w:t>
      </w:r>
      <w:r w:rsidR="008043F6" w:rsidRPr="00926B89">
        <w:t xml:space="preserve">ALAS2 shows up in Africa-Westeurasia and Eastasia-Africa, it is an enzyme located in the mitochondria that </w:t>
      </w:r>
      <w:r w:rsidR="00551D1F" w:rsidRPr="00926B89">
        <w:t>and is a part of the heme pathway.  KAL1 shows up in the Africa-related analyses and is related the development of puberty.</w:t>
      </w:r>
    </w:p>
    <w:p w:rsidR="005D4DF8" w:rsidRPr="00926B89" w:rsidRDefault="00551D1F" w:rsidP="00991307">
      <w:r w:rsidRPr="00926B89">
        <w:t>It doesn’t appear to us that any of genes that come out of the XPEHH analysis has any relation to the divergence between the populations.</w:t>
      </w:r>
    </w:p>
    <w:p w:rsidR="007710BE" w:rsidRPr="00926B89" w:rsidRDefault="007710BE" w:rsidP="007710BE">
      <w:pPr>
        <w:rPr>
          <w:i/>
          <w:iCs/>
        </w:rPr>
      </w:pPr>
    </w:p>
    <w:p w:rsidR="005D4DF8" w:rsidRPr="00926B89" w:rsidRDefault="005D4DF8" w:rsidP="00991307">
      <w:pPr>
        <w:pStyle w:val="ListParagraph"/>
        <w:numPr>
          <w:ilvl w:val="0"/>
          <w:numId w:val="5"/>
        </w:numPr>
        <w:rPr>
          <w:i/>
          <w:iCs/>
        </w:rPr>
      </w:pPr>
      <w:r w:rsidRPr="00926B89">
        <w:rPr>
          <w:i/>
          <w:iCs/>
        </w:rPr>
        <w:t>Intersect the analysis of Fst and XP-EHH</w:t>
      </w:r>
    </w:p>
    <w:p w:rsidR="00033239" w:rsidRPr="00926B89" w:rsidRDefault="00CF7366" w:rsidP="00991307">
      <w:r w:rsidRPr="00926B89">
        <w:t xml:space="preserve">Fst can be used to </w:t>
      </w:r>
      <w:r w:rsidR="00A0323F" w:rsidRPr="00926B89">
        <w:t>indicate</w:t>
      </w:r>
      <w:r w:rsidRPr="00926B89">
        <w:t xml:space="preserve"> the dive</w:t>
      </w:r>
      <w:r w:rsidR="00A0323F" w:rsidRPr="00926B89">
        <w:t xml:space="preserve">rgence between two populations as it measures the relative difference in the frequency of heterozygotes. </w:t>
      </w:r>
      <w:r w:rsidR="00C305B0" w:rsidRPr="00926B89">
        <w:t xml:space="preserve">If there </w:t>
      </w:r>
      <w:proofErr w:type="gramStart"/>
      <w:r w:rsidR="00C305B0" w:rsidRPr="00926B89">
        <w:t>have</w:t>
      </w:r>
      <w:proofErr w:type="gramEnd"/>
      <w:r w:rsidR="00C305B0" w:rsidRPr="00926B89">
        <w:t xml:space="preserve"> been a selective sweep in the population, the frequency of heterozygotes might be significantly changed in one of the populations.</w:t>
      </w:r>
    </w:p>
    <w:p w:rsidR="00CF7366" w:rsidRPr="00926B89" w:rsidRDefault="00CF7366" w:rsidP="00991307">
      <w:r w:rsidRPr="00926B89">
        <w:t>XPEHH</w:t>
      </w:r>
      <w:r w:rsidR="00C305B0" w:rsidRPr="00926B89">
        <w:t xml:space="preserve"> on the other hand</w:t>
      </w:r>
      <w:r w:rsidRPr="00926B89">
        <w:t xml:space="preserve"> is similar to the Rsb statistic, but instead of using the Tang et al. iES, it uses the</w:t>
      </w:r>
      <w:r w:rsidR="00C305B0" w:rsidRPr="00926B89">
        <w:t xml:space="preserve"> iES defined by Sabeti </w:t>
      </w:r>
      <w:proofErr w:type="gramStart"/>
      <w:r w:rsidR="00C305B0" w:rsidRPr="00926B89">
        <w:t>et al.</w:t>
      </w:r>
      <w:r w:rsidR="00F25676" w:rsidRPr="00926B89">
        <w:t>(</w:t>
      </w:r>
      <w:proofErr w:type="gramEnd"/>
      <w:r w:rsidR="00F25676" w:rsidRPr="00926B89">
        <w:t>Sabeti et al. 2007). I</w:t>
      </w:r>
      <w:r w:rsidR="00C305B0" w:rsidRPr="00926B89">
        <w:t>t detects selective sweeps where a SNP is fixed in one population, and polymorphic in the total population.</w:t>
      </w:r>
    </w:p>
    <w:p w:rsidR="00C305B0" w:rsidRPr="00926B89" w:rsidRDefault="00C305B0" w:rsidP="00991307">
      <w:r w:rsidRPr="00926B89">
        <w:t>Fst is discards fixed SNP (as the frequency of heterozygosity is not possible to calculate from fixed SNP data.</w:t>
      </w:r>
    </w:p>
    <w:p w:rsidR="005D4DF8" w:rsidRPr="00926B89" w:rsidRDefault="00F25676" w:rsidP="00991307">
      <w:r w:rsidRPr="00926B89">
        <w:t>We</w:t>
      </w:r>
      <w:r w:rsidR="00C305B0" w:rsidRPr="00926B89">
        <w:t xml:space="preserve"> compared the top ten peaks from the Fst test, and XPEHH test. In Africa vs. Westeurasia there wasn’t any union between the result</w:t>
      </w:r>
      <w:r w:rsidRPr="00926B89">
        <w:t xml:space="preserve">s, other than paralogs of the RP11 gene (often as pseudogenes) kept on showing up across the two tests. RP11 is a pre-mRNA processing factor that is a part of the spliceosome complex. The coding paralogs are associated with retinitis pigmentosa. It doesn’t appear to have any connection with adaptation. </w:t>
      </w:r>
    </w:p>
    <w:p w:rsidR="00515502" w:rsidRPr="00926B89" w:rsidRDefault="00515502" w:rsidP="00991307"/>
    <w:p w:rsidR="00515502" w:rsidRPr="00926B89" w:rsidRDefault="00515502" w:rsidP="00991307"/>
    <w:p w:rsidR="005D4DF8" w:rsidRPr="00926B89" w:rsidRDefault="005D4DF8" w:rsidP="00991307">
      <w:pPr>
        <w:pStyle w:val="ListParagraph"/>
        <w:numPr>
          <w:ilvl w:val="0"/>
          <w:numId w:val="5"/>
        </w:numPr>
        <w:rPr>
          <w:i/>
          <w:iCs/>
        </w:rPr>
      </w:pPr>
      <w:r w:rsidRPr="00926B89">
        <w:rPr>
          <w:i/>
          <w:iCs/>
        </w:rPr>
        <w:t>Perform any additional analysis of your own choice, such as (diversity along the C X chromosome)</w:t>
      </w:r>
    </w:p>
    <w:p w:rsidR="00CD0027" w:rsidRPr="00926B89" w:rsidRDefault="00CD0027" w:rsidP="00CD0027">
      <w:pPr>
        <w:ind w:left="360"/>
      </w:pPr>
    </w:p>
    <w:p w:rsidR="00CD0027" w:rsidRPr="00926B89" w:rsidRDefault="00CD0027" w:rsidP="00CD0027">
      <w:pPr>
        <w:ind w:left="360"/>
      </w:pPr>
      <w:r w:rsidRPr="00926B89">
        <w:t xml:space="preserve">We decided to calculate the linkage disequilibrium (LD) throughout the X chromosome. LD can be calculated in different ways. The method we implemented here consists of calculating the pairwise correlation of a window of (in this case) 100 SNPs. The mean was calculated from each of these 100 SNP windows, and plotted against the median chromosomal positition (see figure </w:t>
      </w:r>
      <w:r w:rsidRPr="00926B89">
        <w:fldChar w:fldCharType="begin"/>
      </w:r>
      <w:r w:rsidRPr="00926B89">
        <w:instrText xml:space="preserve"> REF _Ref514710072 </w:instrText>
      </w:r>
      <w:r w:rsidR="00A4755B" w:rsidRPr="00926B89">
        <w:instrText xml:space="preserve"> \* MERGEFORMAT </w:instrText>
      </w:r>
      <w:r w:rsidRPr="00926B89">
        <w:fldChar w:fldCharType="separate"/>
      </w:r>
      <w:r w:rsidR="007710BE" w:rsidRPr="00926B89">
        <w:t xml:space="preserve">Figure </w:t>
      </w:r>
      <w:r w:rsidR="007710BE" w:rsidRPr="00926B89">
        <w:rPr>
          <w:noProof/>
        </w:rPr>
        <w:t>5</w:t>
      </w:r>
      <w:r w:rsidR="007710BE" w:rsidRPr="00926B89">
        <w:t>: Linkage disequilibrium throughout the X chromosome from the African population.</w:t>
      </w:r>
      <w:r w:rsidRPr="00926B89">
        <w:fldChar w:fldCharType="end"/>
      </w:r>
      <w:r w:rsidRPr="00926B89">
        <w:t>)</w:t>
      </w:r>
      <w:bookmarkStart w:id="0" w:name="_GoBack"/>
      <w:bookmarkEnd w:id="0"/>
    </w:p>
    <w:p w:rsidR="00CD0027" w:rsidRPr="00926B89" w:rsidRDefault="00CD0027" w:rsidP="00CD0027">
      <w:pPr>
        <w:keepNext/>
      </w:pPr>
      <w:r w:rsidRPr="00926B89">
        <w:lastRenderedPageBreak/>
        <w:drawing>
          <wp:inline distT="0" distB="0" distL="0" distR="0">
            <wp:extent cx="6116320" cy="3669665"/>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_rsq_AF_100_point.pdf"/>
                    <pic:cNvPicPr/>
                  </pic:nvPicPr>
                  <pic:blipFill>
                    <a:blip r:embed="rId13">
                      <a:extLst>
                        <a:ext uri="{28A0092B-C50C-407E-A947-70E740481C1C}">
                          <a14:useLocalDpi xmlns:a14="http://schemas.microsoft.com/office/drawing/2010/main" val="0"/>
                        </a:ext>
                      </a:extLst>
                    </a:blip>
                    <a:stretch>
                      <a:fillRect/>
                    </a:stretch>
                  </pic:blipFill>
                  <pic:spPr>
                    <a:xfrm>
                      <a:off x="0" y="0"/>
                      <a:ext cx="6116320" cy="3669665"/>
                    </a:xfrm>
                    <a:prstGeom prst="rect">
                      <a:avLst/>
                    </a:prstGeom>
                  </pic:spPr>
                </pic:pic>
              </a:graphicData>
            </a:graphic>
          </wp:inline>
        </w:drawing>
      </w:r>
    </w:p>
    <w:p w:rsidR="00CF7366" w:rsidRPr="00926B89" w:rsidRDefault="00CD0027" w:rsidP="00CD0027">
      <w:pPr>
        <w:pStyle w:val="Caption"/>
      </w:pPr>
      <w:bookmarkStart w:id="1" w:name="_Ref514710072"/>
      <w:r w:rsidRPr="00926B89">
        <w:t xml:space="preserve">Figure </w:t>
      </w:r>
      <w:fldSimple w:instr=" SEQ Figure \* ARABIC ">
        <w:r w:rsidR="007710BE" w:rsidRPr="00926B89">
          <w:rPr>
            <w:noProof/>
          </w:rPr>
          <w:t>5</w:t>
        </w:r>
      </w:fldSimple>
      <w:r w:rsidRPr="00926B89">
        <w:t>: Linkage disequilibrium throughout the X chromosome from the African population.</w:t>
      </w:r>
      <w:bookmarkEnd w:id="1"/>
    </w:p>
    <w:p w:rsidR="00CD0027" w:rsidRPr="00926B89" w:rsidRDefault="00CD0027" w:rsidP="00991307">
      <w:r w:rsidRPr="00926B89">
        <w:t>We have done linkage disequilibrium calculations on many of the populations. Unfortunately, we haven’t had the time to com</w:t>
      </w:r>
      <w:r w:rsidR="003D217B" w:rsidRPr="00926B89">
        <w:t>pare them with the other tests.</w:t>
      </w:r>
    </w:p>
    <w:sectPr w:rsidR="00CD0027" w:rsidRPr="00926B89" w:rsidSect="003A3191">
      <w:footerReference w:type="even" r:id="rId14"/>
      <w:footerReference w:type="default" r:id="rId15"/>
      <w:pgSz w:w="11900" w:h="16840"/>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F3C" w:rsidRDefault="00184F3C" w:rsidP="003A3191">
      <w:r>
        <w:separator/>
      </w:r>
    </w:p>
  </w:endnote>
  <w:endnote w:type="continuationSeparator" w:id="0">
    <w:p w:rsidR="00184F3C" w:rsidRDefault="00184F3C" w:rsidP="003A3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20317529"/>
      <w:docPartObj>
        <w:docPartGallery w:val="Page Numbers (Bottom of Page)"/>
        <w:docPartUnique/>
      </w:docPartObj>
    </w:sdtPr>
    <w:sdtContent>
      <w:p w:rsidR="003A3191" w:rsidRDefault="003A3191" w:rsidP="007D5E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A3191" w:rsidRDefault="003A3191" w:rsidP="003A31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9040209"/>
      <w:docPartObj>
        <w:docPartGallery w:val="Page Numbers (Bottom of Page)"/>
        <w:docPartUnique/>
      </w:docPartObj>
    </w:sdtPr>
    <w:sdtContent>
      <w:p w:rsidR="003A3191" w:rsidRDefault="003A3191" w:rsidP="007D5E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A3191" w:rsidRDefault="003A3191" w:rsidP="003A31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F3C" w:rsidRDefault="00184F3C" w:rsidP="003A3191">
      <w:r>
        <w:separator/>
      </w:r>
    </w:p>
  </w:footnote>
  <w:footnote w:type="continuationSeparator" w:id="0">
    <w:p w:rsidR="00184F3C" w:rsidRDefault="00184F3C" w:rsidP="003A3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5.35pt;height:15.35pt" o:bullet="t">
        <v:imagedata r:id="rId1" o:title="mso1376454A"/>
      </v:shape>
    </w:pict>
  </w:numPicBullet>
  <w:abstractNum w:abstractNumId="0" w15:restartNumberingAfterBreak="0">
    <w:nsid w:val="06A21B6E"/>
    <w:multiLevelType w:val="hybridMultilevel"/>
    <w:tmpl w:val="22C072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07967"/>
    <w:multiLevelType w:val="hybridMultilevel"/>
    <w:tmpl w:val="601805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F7F52"/>
    <w:multiLevelType w:val="hybridMultilevel"/>
    <w:tmpl w:val="8DE6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57E90"/>
    <w:multiLevelType w:val="hybridMultilevel"/>
    <w:tmpl w:val="8A3CA0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336C19"/>
    <w:multiLevelType w:val="hybridMultilevel"/>
    <w:tmpl w:val="7D689A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da-DK" w:vendorID="64" w:dllVersion="409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F8"/>
    <w:rsid w:val="00033239"/>
    <w:rsid w:val="00074151"/>
    <w:rsid w:val="0009653E"/>
    <w:rsid w:val="000E0469"/>
    <w:rsid w:val="00111256"/>
    <w:rsid w:val="00120346"/>
    <w:rsid w:val="0013301F"/>
    <w:rsid w:val="0014018D"/>
    <w:rsid w:val="001432F4"/>
    <w:rsid w:val="00147487"/>
    <w:rsid w:val="00154237"/>
    <w:rsid w:val="0016257C"/>
    <w:rsid w:val="00184F3C"/>
    <w:rsid w:val="001956DF"/>
    <w:rsid w:val="001E6855"/>
    <w:rsid w:val="002304BB"/>
    <w:rsid w:val="00284A82"/>
    <w:rsid w:val="002E00EC"/>
    <w:rsid w:val="002E5A99"/>
    <w:rsid w:val="00326E0D"/>
    <w:rsid w:val="003A3191"/>
    <w:rsid w:val="003A47C2"/>
    <w:rsid w:val="003D217B"/>
    <w:rsid w:val="003F14D4"/>
    <w:rsid w:val="004143D5"/>
    <w:rsid w:val="004667D9"/>
    <w:rsid w:val="00515502"/>
    <w:rsid w:val="00551D1F"/>
    <w:rsid w:val="00562F8D"/>
    <w:rsid w:val="005D2098"/>
    <w:rsid w:val="005D4DF8"/>
    <w:rsid w:val="005E4F6A"/>
    <w:rsid w:val="006714A4"/>
    <w:rsid w:val="00677D37"/>
    <w:rsid w:val="00686BF4"/>
    <w:rsid w:val="00765633"/>
    <w:rsid w:val="007710BE"/>
    <w:rsid w:val="008043F6"/>
    <w:rsid w:val="008047EE"/>
    <w:rsid w:val="008143EA"/>
    <w:rsid w:val="008415A1"/>
    <w:rsid w:val="008454F1"/>
    <w:rsid w:val="008B008D"/>
    <w:rsid w:val="00926B89"/>
    <w:rsid w:val="00980384"/>
    <w:rsid w:val="00981DED"/>
    <w:rsid w:val="00991307"/>
    <w:rsid w:val="009C4FD8"/>
    <w:rsid w:val="00A0323F"/>
    <w:rsid w:val="00A0429B"/>
    <w:rsid w:val="00A4755B"/>
    <w:rsid w:val="00A56D91"/>
    <w:rsid w:val="00A93F86"/>
    <w:rsid w:val="00AC065E"/>
    <w:rsid w:val="00AF1FAD"/>
    <w:rsid w:val="00B44EDC"/>
    <w:rsid w:val="00BA4ABA"/>
    <w:rsid w:val="00BB46D6"/>
    <w:rsid w:val="00BD15A2"/>
    <w:rsid w:val="00C305B0"/>
    <w:rsid w:val="00CD0027"/>
    <w:rsid w:val="00CF7366"/>
    <w:rsid w:val="00D03182"/>
    <w:rsid w:val="00D53C54"/>
    <w:rsid w:val="00D53DDD"/>
    <w:rsid w:val="00DA0E83"/>
    <w:rsid w:val="00EE1590"/>
    <w:rsid w:val="00F25676"/>
    <w:rsid w:val="00F51E72"/>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7EE0B"/>
  <w15:chartTrackingRefBased/>
  <w15:docId w15:val="{59CA982A-8753-B84A-A8B5-3DEC39677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307"/>
    <w:rPr>
      <w:rFonts w:eastAsia="Times New Roman" w:cs="Times New Roman"/>
      <w:lang w:val="en-US"/>
    </w:rPr>
  </w:style>
  <w:style w:type="paragraph" w:styleId="Heading1">
    <w:name w:val="heading 1"/>
    <w:basedOn w:val="Normal"/>
    <w:next w:val="Normal"/>
    <w:link w:val="Heading1Char"/>
    <w:uiPriority w:val="9"/>
    <w:qFormat/>
    <w:rsid w:val="00B44ED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DF8"/>
    <w:rPr>
      <w:color w:val="0563C1" w:themeColor="hyperlink"/>
      <w:u w:val="single"/>
    </w:rPr>
  </w:style>
  <w:style w:type="character" w:styleId="UnresolvedMention">
    <w:name w:val="Unresolved Mention"/>
    <w:basedOn w:val="DefaultParagraphFont"/>
    <w:uiPriority w:val="99"/>
    <w:semiHidden/>
    <w:unhideWhenUsed/>
    <w:rsid w:val="005D4DF8"/>
    <w:rPr>
      <w:color w:val="605E5C"/>
      <w:shd w:val="clear" w:color="auto" w:fill="E1DFDD"/>
    </w:rPr>
  </w:style>
  <w:style w:type="paragraph" w:styleId="ListParagraph">
    <w:name w:val="List Paragraph"/>
    <w:basedOn w:val="Normal"/>
    <w:uiPriority w:val="34"/>
    <w:qFormat/>
    <w:rsid w:val="005D4DF8"/>
    <w:pPr>
      <w:ind w:left="720"/>
      <w:contextualSpacing/>
    </w:pPr>
  </w:style>
  <w:style w:type="paragraph" w:styleId="Caption">
    <w:name w:val="caption"/>
    <w:basedOn w:val="Normal"/>
    <w:next w:val="Normal"/>
    <w:uiPriority w:val="35"/>
    <w:unhideWhenUsed/>
    <w:qFormat/>
    <w:rsid w:val="00F51E72"/>
    <w:pPr>
      <w:spacing w:after="200"/>
    </w:pPr>
    <w:rPr>
      <w:i/>
      <w:iCs/>
      <w:color w:val="44546A" w:themeColor="text2"/>
      <w:sz w:val="18"/>
      <w:szCs w:val="18"/>
    </w:rPr>
  </w:style>
  <w:style w:type="paragraph" w:styleId="NormalWeb">
    <w:name w:val="Normal (Web)"/>
    <w:basedOn w:val="Normal"/>
    <w:uiPriority w:val="99"/>
    <w:unhideWhenUsed/>
    <w:rsid w:val="005D2098"/>
    <w:pPr>
      <w:spacing w:before="100" w:beforeAutospacing="1" w:after="100" w:afterAutospacing="1"/>
    </w:pPr>
  </w:style>
  <w:style w:type="character" w:customStyle="1" w:styleId="Heading1Char">
    <w:name w:val="Heading 1 Char"/>
    <w:basedOn w:val="DefaultParagraphFont"/>
    <w:link w:val="Heading1"/>
    <w:uiPriority w:val="9"/>
    <w:rsid w:val="00B44EDC"/>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B44EDC"/>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44EDC"/>
    <w:rPr>
      <w:rFonts w:eastAsiaTheme="minorEastAsia"/>
      <w:color w:val="5A5A5A" w:themeColor="text1" w:themeTint="A5"/>
      <w:spacing w:val="15"/>
      <w:sz w:val="22"/>
      <w:szCs w:val="22"/>
      <w:lang w:val="en-US"/>
    </w:rPr>
  </w:style>
  <w:style w:type="paragraph" w:styleId="Header">
    <w:name w:val="header"/>
    <w:basedOn w:val="Normal"/>
    <w:link w:val="HeaderChar"/>
    <w:uiPriority w:val="99"/>
    <w:unhideWhenUsed/>
    <w:rsid w:val="003A3191"/>
    <w:pPr>
      <w:tabs>
        <w:tab w:val="center" w:pos="4986"/>
        <w:tab w:val="right" w:pos="9972"/>
      </w:tabs>
    </w:pPr>
  </w:style>
  <w:style w:type="character" w:customStyle="1" w:styleId="HeaderChar">
    <w:name w:val="Header Char"/>
    <w:basedOn w:val="DefaultParagraphFont"/>
    <w:link w:val="Header"/>
    <w:uiPriority w:val="99"/>
    <w:rsid w:val="003A3191"/>
    <w:rPr>
      <w:rFonts w:eastAsia="Times New Roman" w:cs="Times New Roman"/>
      <w:lang w:val="en-US"/>
    </w:rPr>
  </w:style>
  <w:style w:type="paragraph" w:styleId="Footer">
    <w:name w:val="footer"/>
    <w:basedOn w:val="Normal"/>
    <w:link w:val="FooterChar"/>
    <w:uiPriority w:val="99"/>
    <w:unhideWhenUsed/>
    <w:rsid w:val="003A3191"/>
    <w:pPr>
      <w:tabs>
        <w:tab w:val="center" w:pos="4986"/>
        <w:tab w:val="right" w:pos="9972"/>
      </w:tabs>
    </w:pPr>
  </w:style>
  <w:style w:type="character" w:customStyle="1" w:styleId="FooterChar">
    <w:name w:val="Footer Char"/>
    <w:basedOn w:val="DefaultParagraphFont"/>
    <w:link w:val="Footer"/>
    <w:uiPriority w:val="99"/>
    <w:rsid w:val="003A3191"/>
    <w:rPr>
      <w:rFonts w:eastAsia="Times New Roman" w:cs="Times New Roman"/>
      <w:lang w:val="en-US"/>
    </w:rPr>
  </w:style>
  <w:style w:type="character" w:styleId="PageNumber">
    <w:name w:val="page number"/>
    <w:basedOn w:val="DefaultParagraphFont"/>
    <w:uiPriority w:val="99"/>
    <w:semiHidden/>
    <w:unhideWhenUsed/>
    <w:rsid w:val="003A3191"/>
  </w:style>
  <w:style w:type="character" w:styleId="FollowedHyperlink">
    <w:name w:val="FollowedHyperlink"/>
    <w:basedOn w:val="DefaultParagraphFont"/>
    <w:uiPriority w:val="99"/>
    <w:semiHidden/>
    <w:unhideWhenUsed/>
    <w:rsid w:val="00D53C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3928">
      <w:marLeft w:val="0"/>
      <w:marRight w:val="0"/>
      <w:marTop w:val="0"/>
      <w:marBottom w:val="0"/>
      <w:divBdr>
        <w:top w:val="none" w:sz="0" w:space="0" w:color="auto"/>
        <w:left w:val="none" w:sz="0" w:space="0" w:color="auto"/>
        <w:bottom w:val="none" w:sz="0" w:space="0" w:color="auto"/>
        <w:right w:val="none" w:sz="0" w:space="0" w:color="auto"/>
      </w:divBdr>
      <w:divsChild>
        <w:div w:id="1874419038">
          <w:marLeft w:val="0"/>
          <w:marRight w:val="0"/>
          <w:marTop w:val="0"/>
          <w:marBottom w:val="0"/>
          <w:divBdr>
            <w:top w:val="none" w:sz="0" w:space="0" w:color="auto"/>
            <w:left w:val="none" w:sz="0" w:space="0" w:color="auto"/>
            <w:bottom w:val="none" w:sz="0" w:space="0" w:color="auto"/>
            <w:right w:val="none" w:sz="0" w:space="0" w:color="auto"/>
          </w:divBdr>
        </w:div>
      </w:divsChild>
    </w:div>
    <w:div w:id="23025558">
      <w:bodyDiv w:val="1"/>
      <w:marLeft w:val="0"/>
      <w:marRight w:val="0"/>
      <w:marTop w:val="0"/>
      <w:marBottom w:val="0"/>
      <w:divBdr>
        <w:top w:val="none" w:sz="0" w:space="0" w:color="auto"/>
        <w:left w:val="none" w:sz="0" w:space="0" w:color="auto"/>
        <w:bottom w:val="none" w:sz="0" w:space="0" w:color="auto"/>
        <w:right w:val="none" w:sz="0" w:space="0" w:color="auto"/>
      </w:divBdr>
    </w:div>
    <w:div w:id="30957250">
      <w:marLeft w:val="0"/>
      <w:marRight w:val="0"/>
      <w:marTop w:val="0"/>
      <w:marBottom w:val="0"/>
      <w:divBdr>
        <w:top w:val="none" w:sz="0" w:space="0" w:color="auto"/>
        <w:left w:val="none" w:sz="0" w:space="0" w:color="auto"/>
        <w:bottom w:val="none" w:sz="0" w:space="0" w:color="auto"/>
        <w:right w:val="none" w:sz="0" w:space="0" w:color="auto"/>
      </w:divBdr>
      <w:divsChild>
        <w:div w:id="624586032">
          <w:marLeft w:val="0"/>
          <w:marRight w:val="0"/>
          <w:marTop w:val="0"/>
          <w:marBottom w:val="0"/>
          <w:divBdr>
            <w:top w:val="none" w:sz="0" w:space="0" w:color="auto"/>
            <w:left w:val="none" w:sz="0" w:space="0" w:color="auto"/>
            <w:bottom w:val="none" w:sz="0" w:space="0" w:color="auto"/>
            <w:right w:val="none" w:sz="0" w:space="0" w:color="auto"/>
          </w:divBdr>
        </w:div>
      </w:divsChild>
    </w:div>
    <w:div w:id="34088901">
      <w:marLeft w:val="0"/>
      <w:marRight w:val="0"/>
      <w:marTop w:val="0"/>
      <w:marBottom w:val="0"/>
      <w:divBdr>
        <w:top w:val="none" w:sz="0" w:space="0" w:color="auto"/>
        <w:left w:val="none" w:sz="0" w:space="0" w:color="auto"/>
        <w:bottom w:val="none" w:sz="0" w:space="0" w:color="auto"/>
        <w:right w:val="none" w:sz="0" w:space="0" w:color="auto"/>
      </w:divBdr>
      <w:divsChild>
        <w:div w:id="322391736">
          <w:marLeft w:val="0"/>
          <w:marRight w:val="0"/>
          <w:marTop w:val="0"/>
          <w:marBottom w:val="0"/>
          <w:divBdr>
            <w:top w:val="none" w:sz="0" w:space="0" w:color="auto"/>
            <w:left w:val="none" w:sz="0" w:space="0" w:color="auto"/>
            <w:bottom w:val="none" w:sz="0" w:space="0" w:color="auto"/>
            <w:right w:val="none" w:sz="0" w:space="0" w:color="auto"/>
          </w:divBdr>
        </w:div>
      </w:divsChild>
    </w:div>
    <w:div w:id="50927079">
      <w:bodyDiv w:val="1"/>
      <w:marLeft w:val="0"/>
      <w:marRight w:val="0"/>
      <w:marTop w:val="0"/>
      <w:marBottom w:val="0"/>
      <w:divBdr>
        <w:top w:val="none" w:sz="0" w:space="0" w:color="auto"/>
        <w:left w:val="none" w:sz="0" w:space="0" w:color="auto"/>
        <w:bottom w:val="none" w:sz="0" w:space="0" w:color="auto"/>
        <w:right w:val="none" w:sz="0" w:space="0" w:color="auto"/>
      </w:divBdr>
      <w:divsChild>
        <w:div w:id="659189094">
          <w:marLeft w:val="0"/>
          <w:marRight w:val="0"/>
          <w:marTop w:val="0"/>
          <w:marBottom w:val="0"/>
          <w:divBdr>
            <w:top w:val="none" w:sz="0" w:space="0" w:color="auto"/>
            <w:left w:val="none" w:sz="0" w:space="0" w:color="auto"/>
            <w:bottom w:val="none" w:sz="0" w:space="0" w:color="auto"/>
            <w:right w:val="none" w:sz="0" w:space="0" w:color="auto"/>
          </w:divBdr>
          <w:divsChild>
            <w:div w:id="1106654419">
              <w:marLeft w:val="0"/>
              <w:marRight w:val="0"/>
              <w:marTop w:val="0"/>
              <w:marBottom w:val="0"/>
              <w:divBdr>
                <w:top w:val="none" w:sz="0" w:space="0" w:color="auto"/>
                <w:left w:val="none" w:sz="0" w:space="0" w:color="auto"/>
                <w:bottom w:val="none" w:sz="0" w:space="0" w:color="auto"/>
                <w:right w:val="none" w:sz="0" w:space="0" w:color="auto"/>
              </w:divBdr>
              <w:divsChild>
                <w:div w:id="894198929">
                  <w:marLeft w:val="0"/>
                  <w:marRight w:val="150"/>
                  <w:marTop w:val="0"/>
                  <w:marBottom w:val="0"/>
                  <w:divBdr>
                    <w:top w:val="none" w:sz="0" w:space="0" w:color="auto"/>
                    <w:left w:val="none" w:sz="0" w:space="0" w:color="auto"/>
                    <w:bottom w:val="none" w:sz="0" w:space="0" w:color="auto"/>
                    <w:right w:val="none" w:sz="0" w:space="0" w:color="auto"/>
                  </w:divBdr>
                  <w:divsChild>
                    <w:div w:id="2518170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8233">
      <w:marLeft w:val="0"/>
      <w:marRight w:val="0"/>
      <w:marTop w:val="0"/>
      <w:marBottom w:val="0"/>
      <w:divBdr>
        <w:top w:val="none" w:sz="0" w:space="0" w:color="auto"/>
        <w:left w:val="none" w:sz="0" w:space="0" w:color="auto"/>
        <w:bottom w:val="none" w:sz="0" w:space="0" w:color="auto"/>
        <w:right w:val="none" w:sz="0" w:space="0" w:color="auto"/>
      </w:divBdr>
      <w:divsChild>
        <w:div w:id="1078095830">
          <w:marLeft w:val="0"/>
          <w:marRight w:val="0"/>
          <w:marTop w:val="0"/>
          <w:marBottom w:val="0"/>
          <w:divBdr>
            <w:top w:val="none" w:sz="0" w:space="0" w:color="auto"/>
            <w:left w:val="none" w:sz="0" w:space="0" w:color="auto"/>
            <w:bottom w:val="none" w:sz="0" w:space="0" w:color="auto"/>
            <w:right w:val="none" w:sz="0" w:space="0" w:color="auto"/>
          </w:divBdr>
        </w:div>
      </w:divsChild>
    </w:div>
    <w:div w:id="65421495">
      <w:marLeft w:val="0"/>
      <w:marRight w:val="0"/>
      <w:marTop w:val="0"/>
      <w:marBottom w:val="0"/>
      <w:divBdr>
        <w:top w:val="none" w:sz="0" w:space="0" w:color="auto"/>
        <w:left w:val="none" w:sz="0" w:space="0" w:color="auto"/>
        <w:bottom w:val="none" w:sz="0" w:space="0" w:color="auto"/>
        <w:right w:val="none" w:sz="0" w:space="0" w:color="auto"/>
      </w:divBdr>
      <w:divsChild>
        <w:div w:id="1675566749">
          <w:marLeft w:val="0"/>
          <w:marRight w:val="0"/>
          <w:marTop w:val="0"/>
          <w:marBottom w:val="0"/>
          <w:divBdr>
            <w:top w:val="none" w:sz="0" w:space="0" w:color="auto"/>
            <w:left w:val="none" w:sz="0" w:space="0" w:color="auto"/>
            <w:bottom w:val="none" w:sz="0" w:space="0" w:color="auto"/>
            <w:right w:val="none" w:sz="0" w:space="0" w:color="auto"/>
          </w:divBdr>
        </w:div>
      </w:divsChild>
    </w:div>
    <w:div w:id="85852869">
      <w:marLeft w:val="0"/>
      <w:marRight w:val="0"/>
      <w:marTop w:val="0"/>
      <w:marBottom w:val="0"/>
      <w:divBdr>
        <w:top w:val="none" w:sz="0" w:space="0" w:color="auto"/>
        <w:left w:val="none" w:sz="0" w:space="0" w:color="auto"/>
        <w:bottom w:val="none" w:sz="0" w:space="0" w:color="auto"/>
        <w:right w:val="none" w:sz="0" w:space="0" w:color="auto"/>
      </w:divBdr>
      <w:divsChild>
        <w:div w:id="1497380324">
          <w:marLeft w:val="0"/>
          <w:marRight w:val="0"/>
          <w:marTop w:val="0"/>
          <w:marBottom w:val="0"/>
          <w:divBdr>
            <w:top w:val="none" w:sz="0" w:space="0" w:color="auto"/>
            <w:left w:val="none" w:sz="0" w:space="0" w:color="auto"/>
            <w:bottom w:val="none" w:sz="0" w:space="0" w:color="auto"/>
            <w:right w:val="none" w:sz="0" w:space="0" w:color="auto"/>
          </w:divBdr>
        </w:div>
      </w:divsChild>
    </w:div>
    <w:div w:id="100413809">
      <w:bodyDiv w:val="1"/>
      <w:marLeft w:val="0"/>
      <w:marRight w:val="0"/>
      <w:marTop w:val="0"/>
      <w:marBottom w:val="0"/>
      <w:divBdr>
        <w:top w:val="none" w:sz="0" w:space="0" w:color="auto"/>
        <w:left w:val="none" w:sz="0" w:space="0" w:color="auto"/>
        <w:bottom w:val="none" w:sz="0" w:space="0" w:color="auto"/>
        <w:right w:val="none" w:sz="0" w:space="0" w:color="auto"/>
      </w:divBdr>
    </w:div>
    <w:div w:id="125240410">
      <w:marLeft w:val="0"/>
      <w:marRight w:val="0"/>
      <w:marTop w:val="0"/>
      <w:marBottom w:val="0"/>
      <w:divBdr>
        <w:top w:val="none" w:sz="0" w:space="0" w:color="auto"/>
        <w:left w:val="none" w:sz="0" w:space="0" w:color="auto"/>
        <w:bottom w:val="none" w:sz="0" w:space="0" w:color="auto"/>
        <w:right w:val="none" w:sz="0" w:space="0" w:color="auto"/>
      </w:divBdr>
      <w:divsChild>
        <w:div w:id="1649936768">
          <w:marLeft w:val="0"/>
          <w:marRight w:val="0"/>
          <w:marTop w:val="0"/>
          <w:marBottom w:val="0"/>
          <w:divBdr>
            <w:top w:val="none" w:sz="0" w:space="0" w:color="auto"/>
            <w:left w:val="none" w:sz="0" w:space="0" w:color="auto"/>
            <w:bottom w:val="none" w:sz="0" w:space="0" w:color="auto"/>
            <w:right w:val="none" w:sz="0" w:space="0" w:color="auto"/>
          </w:divBdr>
        </w:div>
      </w:divsChild>
    </w:div>
    <w:div w:id="144469203">
      <w:marLeft w:val="0"/>
      <w:marRight w:val="150"/>
      <w:marTop w:val="0"/>
      <w:marBottom w:val="0"/>
      <w:divBdr>
        <w:top w:val="none" w:sz="0" w:space="0" w:color="auto"/>
        <w:left w:val="none" w:sz="0" w:space="0" w:color="auto"/>
        <w:bottom w:val="none" w:sz="0" w:space="0" w:color="auto"/>
        <w:right w:val="none" w:sz="0" w:space="0" w:color="auto"/>
      </w:divBdr>
      <w:divsChild>
        <w:div w:id="1191185235">
          <w:marLeft w:val="0"/>
          <w:marRight w:val="150"/>
          <w:marTop w:val="0"/>
          <w:marBottom w:val="0"/>
          <w:divBdr>
            <w:top w:val="none" w:sz="0" w:space="0" w:color="auto"/>
            <w:left w:val="none" w:sz="0" w:space="0" w:color="auto"/>
            <w:bottom w:val="none" w:sz="0" w:space="0" w:color="auto"/>
            <w:right w:val="none" w:sz="0" w:space="0" w:color="auto"/>
          </w:divBdr>
        </w:div>
      </w:divsChild>
    </w:div>
    <w:div w:id="149950292">
      <w:marLeft w:val="0"/>
      <w:marRight w:val="0"/>
      <w:marTop w:val="0"/>
      <w:marBottom w:val="0"/>
      <w:divBdr>
        <w:top w:val="none" w:sz="0" w:space="0" w:color="auto"/>
        <w:left w:val="none" w:sz="0" w:space="0" w:color="auto"/>
        <w:bottom w:val="none" w:sz="0" w:space="0" w:color="auto"/>
        <w:right w:val="none" w:sz="0" w:space="0" w:color="auto"/>
      </w:divBdr>
      <w:divsChild>
        <w:div w:id="496775775">
          <w:marLeft w:val="0"/>
          <w:marRight w:val="0"/>
          <w:marTop w:val="0"/>
          <w:marBottom w:val="0"/>
          <w:divBdr>
            <w:top w:val="none" w:sz="0" w:space="0" w:color="auto"/>
            <w:left w:val="none" w:sz="0" w:space="0" w:color="auto"/>
            <w:bottom w:val="none" w:sz="0" w:space="0" w:color="auto"/>
            <w:right w:val="none" w:sz="0" w:space="0" w:color="auto"/>
          </w:divBdr>
        </w:div>
      </w:divsChild>
    </w:div>
    <w:div w:id="156652649">
      <w:marLeft w:val="0"/>
      <w:marRight w:val="0"/>
      <w:marTop w:val="0"/>
      <w:marBottom w:val="0"/>
      <w:divBdr>
        <w:top w:val="none" w:sz="0" w:space="0" w:color="auto"/>
        <w:left w:val="none" w:sz="0" w:space="0" w:color="auto"/>
        <w:bottom w:val="none" w:sz="0" w:space="0" w:color="auto"/>
        <w:right w:val="none" w:sz="0" w:space="0" w:color="auto"/>
      </w:divBdr>
      <w:divsChild>
        <w:div w:id="581065798">
          <w:marLeft w:val="0"/>
          <w:marRight w:val="0"/>
          <w:marTop w:val="0"/>
          <w:marBottom w:val="0"/>
          <w:divBdr>
            <w:top w:val="none" w:sz="0" w:space="0" w:color="auto"/>
            <w:left w:val="none" w:sz="0" w:space="0" w:color="auto"/>
            <w:bottom w:val="none" w:sz="0" w:space="0" w:color="auto"/>
            <w:right w:val="none" w:sz="0" w:space="0" w:color="auto"/>
          </w:divBdr>
        </w:div>
      </w:divsChild>
    </w:div>
    <w:div w:id="189413920">
      <w:marLeft w:val="0"/>
      <w:marRight w:val="0"/>
      <w:marTop w:val="0"/>
      <w:marBottom w:val="0"/>
      <w:divBdr>
        <w:top w:val="none" w:sz="0" w:space="0" w:color="auto"/>
        <w:left w:val="none" w:sz="0" w:space="0" w:color="auto"/>
        <w:bottom w:val="none" w:sz="0" w:space="0" w:color="auto"/>
        <w:right w:val="none" w:sz="0" w:space="0" w:color="auto"/>
      </w:divBdr>
      <w:divsChild>
        <w:div w:id="2108575826">
          <w:marLeft w:val="0"/>
          <w:marRight w:val="0"/>
          <w:marTop w:val="0"/>
          <w:marBottom w:val="0"/>
          <w:divBdr>
            <w:top w:val="none" w:sz="0" w:space="0" w:color="auto"/>
            <w:left w:val="none" w:sz="0" w:space="0" w:color="auto"/>
            <w:bottom w:val="none" w:sz="0" w:space="0" w:color="auto"/>
            <w:right w:val="none" w:sz="0" w:space="0" w:color="auto"/>
          </w:divBdr>
        </w:div>
      </w:divsChild>
    </w:div>
    <w:div w:id="195587954">
      <w:marLeft w:val="0"/>
      <w:marRight w:val="0"/>
      <w:marTop w:val="0"/>
      <w:marBottom w:val="0"/>
      <w:divBdr>
        <w:top w:val="none" w:sz="0" w:space="0" w:color="auto"/>
        <w:left w:val="none" w:sz="0" w:space="0" w:color="auto"/>
        <w:bottom w:val="none" w:sz="0" w:space="0" w:color="auto"/>
        <w:right w:val="none" w:sz="0" w:space="0" w:color="auto"/>
      </w:divBdr>
      <w:divsChild>
        <w:div w:id="59334443">
          <w:marLeft w:val="0"/>
          <w:marRight w:val="0"/>
          <w:marTop w:val="0"/>
          <w:marBottom w:val="0"/>
          <w:divBdr>
            <w:top w:val="none" w:sz="0" w:space="0" w:color="auto"/>
            <w:left w:val="none" w:sz="0" w:space="0" w:color="auto"/>
            <w:bottom w:val="none" w:sz="0" w:space="0" w:color="auto"/>
            <w:right w:val="none" w:sz="0" w:space="0" w:color="auto"/>
          </w:divBdr>
        </w:div>
      </w:divsChild>
    </w:div>
    <w:div w:id="198053259">
      <w:marLeft w:val="0"/>
      <w:marRight w:val="0"/>
      <w:marTop w:val="0"/>
      <w:marBottom w:val="0"/>
      <w:divBdr>
        <w:top w:val="none" w:sz="0" w:space="0" w:color="auto"/>
        <w:left w:val="none" w:sz="0" w:space="0" w:color="auto"/>
        <w:bottom w:val="none" w:sz="0" w:space="0" w:color="auto"/>
        <w:right w:val="none" w:sz="0" w:space="0" w:color="auto"/>
      </w:divBdr>
      <w:divsChild>
        <w:div w:id="105348639">
          <w:marLeft w:val="0"/>
          <w:marRight w:val="0"/>
          <w:marTop w:val="0"/>
          <w:marBottom w:val="0"/>
          <w:divBdr>
            <w:top w:val="none" w:sz="0" w:space="0" w:color="auto"/>
            <w:left w:val="none" w:sz="0" w:space="0" w:color="auto"/>
            <w:bottom w:val="none" w:sz="0" w:space="0" w:color="auto"/>
            <w:right w:val="none" w:sz="0" w:space="0" w:color="auto"/>
          </w:divBdr>
        </w:div>
      </w:divsChild>
    </w:div>
    <w:div w:id="199166324">
      <w:marLeft w:val="0"/>
      <w:marRight w:val="0"/>
      <w:marTop w:val="0"/>
      <w:marBottom w:val="0"/>
      <w:divBdr>
        <w:top w:val="none" w:sz="0" w:space="0" w:color="auto"/>
        <w:left w:val="none" w:sz="0" w:space="0" w:color="auto"/>
        <w:bottom w:val="none" w:sz="0" w:space="0" w:color="auto"/>
        <w:right w:val="none" w:sz="0" w:space="0" w:color="auto"/>
      </w:divBdr>
      <w:divsChild>
        <w:div w:id="72824122">
          <w:marLeft w:val="0"/>
          <w:marRight w:val="0"/>
          <w:marTop w:val="0"/>
          <w:marBottom w:val="0"/>
          <w:divBdr>
            <w:top w:val="none" w:sz="0" w:space="0" w:color="auto"/>
            <w:left w:val="none" w:sz="0" w:space="0" w:color="auto"/>
            <w:bottom w:val="none" w:sz="0" w:space="0" w:color="auto"/>
            <w:right w:val="none" w:sz="0" w:space="0" w:color="auto"/>
          </w:divBdr>
        </w:div>
      </w:divsChild>
    </w:div>
    <w:div w:id="202134891">
      <w:marLeft w:val="0"/>
      <w:marRight w:val="0"/>
      <w:marTop w:val="0"/>
      <w:marBottom w:val="0"/>
      <w:divBdr>
        <w:top w:val="none" w:sz="0" w:space="0" w:color="auto"/>
        <w:left w:val="none" w:sz="0" w:space="0" w:color="auto"/>
        <w:bottom w:val="none" w:sz="0" w:space="0" w:color="auto"/>
        <w:right w:val="none" w:sz="0" w:space="0" w:color="auto"/>
      </w:divBdr>
      <w:divsChild>
        <w:div w:id="839001541">
          <w:marLeft w:val="0"/>
          <w:marRight w:val="0"/>
          <w:marTop w:val="0"/>
          <w:marBottom w:val="0"/>
          <w:divBdr>
            <w:top w:val="none" w:sz="0" w:space="0" w:color="auto"/>
            <w:left w:val="none" w:sz="0" w:space="0" w:color="auto"/>
            <w:bottom w:val="none" w:sz="0" w:space="0" w:color="auto"/>
            <w:right w:val="none" w:sz="0" w:space="0" w:color="auto"/>
          </w:divBdr>
        </w:div>
      </w:divsChild>
    </w:div>
    <w:div w:id="219053478">
      <w:marLeft w:val="0"/>
      <w:marRight w:val="0"/>
      <w:marTop w:val="0"/>
      <w:marBottom w:val="0"/>
      <w:divBdr>
        <w:top w:val="none" w:sz="0" w:space="0" w:color="auto"/>
        <w:left w:val="none" w:sz="0" w:space="0" w:color="auto"/>
        <w:bottom w:val="none" w:sz="0" w:space="0" w:color="auto"/>
        <w:right w:val="none" w:sz="0" w:space="0" w:color="auto"/>
      </w:divBdr>
      <w:divsChild>
        <w:div w:id="1386830528">
          <w:marLeft w:val="0"/>
          <w:marRight w:val="0"/>
          <w:marTop w:val="0"/>
          <w:marBottom w:val="0"/>
          <w:divBdr>
            <w:top w:val="none" w:sz="0" w:space="0" w:color="auto"/>
            <w:left w:val="none" w:sz="0" w:space="0" w:color="auto"/>
            <w:bottom w:val="none" w:sz="0" w:space="0" w:color="auto"/>
            <w:right w:val="none" w:sz="0" w:space="0" w:color="auto"/>
          </w:divBdr>
        </w:div>
      </w:divsChild>
    </w:div>
    <w:div w:id="225458029">
      <w:marLeft w:val="0"/>
      <w:marRight w:val="0"/>
      <w:marTop w:val="0"/>
      <w:marBottom w:val="0"/>
      <w:divBdr>
        <w:top w:val="none" w:sz="0" w:space="0" w:color="auto"/>
        <w:left w:val="none" w:sz="0" w:space="0" w:color="auto"/>
        <w:bottom w:val="none" w:sz="0" w:space="0" w:color="auto"/>
        <w:right w:val="none" w:sz="0" w:space="0" w:color="auto"/>
      </w:divBdr>
      <w:divsChild>
        <w:div w:id="1361206742">
          <w:marLeft w:val="0"/>
          <w:marRight w:val="0"/>
          <w:marTop w:val="0"/>
          <w:marBottom w:val="0"/>
          <w:divBdr>
            <w:top w:val="none" w:sz="0" w:space="0" w:color="auto"/>
            <w:left w:val="none" w:sz="0" w:space="0" w:color="auto"/>
            <w:bottom w:val="none" w:sz="0" w:space="0" w:color="auto"/>
            <w:right w:val="none" w:sz="0" w:space="0" w:color="auto"/>
          </w:divBdr>
        </w:div>
      </w:divsChild>
    </w:div>
    <w:div w:id="246157499">
      <w:marLeft w:val="0"/>
      <w:marRight w:val="0"/>
      <w:marTop w:val="0"/>
      <w:marBottom w:val="0"/>
      <w:divBdr>
        <w:top w:val="none" w:sz="0" w:space="0" w:color="auto"/>
        <w:left w:val="none" w:sz="0" w:space="0" w:color="auto"/>
        <w:bottom w:val="none" w:sz="0" w:space="0" w:color="auto"/>
        <w:right w:val="none" w:sz="0" w:space="0" w:color="auto"/>
      </w:divBdr>
      <w:divsChild>
        <w:div w:id="158233001">
          <w:marLeft w:val="0"/>
          <w:marRight w:val="0"/>
          <w:marTop w:val="0"/>
          <w:marBottom w:val="0"/>
          <w:divBdr>
            <w:top w:val="none" w:sz="0" w:space="0" w:color="auto"/>
            <w:left w:val="none" w:sz="0" w:space="0" w:color="auto"/>
            <w:bottom w:val="none" w:sz="0" w:space="0" w:color="auto"/>
            <w:right w:val="none" w:sz="0" w:space="0" w:color="auto"/>
          </w:divBdr>
        </w:div>
      </w:divsChild>
    </w:div>
    <w:div w:id="309286027">
      <w:bodyDiv w:val="1"/>
      <w:marLeft w:val="0"/>
      <w:marRight w:val="0"/>
      <w:marTop w:val="0"/>
      <w:marBottom w:val="0"/>
      <w:divBdr>
        <w:top w:val="none" w:sz="0" w:space="0" w:color="auto"/>
        <w:left w:val="none" w:sz="0" w:space="0" w:color="auto"/>
        <w:bottom w:val="none" w:sz="0" w:space="0" w:color="auto"/>
        <w:right w:val="none" w:sz="0" w:space="0" w:color="auto"/>
      </w:divBdr>
    </w:div>
    <w:div w:id="330185779">
      <w:marLeft w:val="0"/>
      <w:marRight w:val="0"/>
      <w:marTop w:val="0"/>
      <w:marBottom w:val="0"/>
      <w:divBdr>
        <w:top w:val="none" w:sz="0" w:space="0" w:color="auto"/>
        <w:left w:val="none" w:sz="0" w:space="0" w:color="auto"/>
        <w:bottom w:val="none" w:sz="0" w:space="0" w:color="auto"/>
        <w:right w:val="none" w:sz="0" w:space="0" w:color="auto"/>
      </w:divBdr>
      <w:divsChild>
        <w:div w:id="801196087">
          <w:marLeft w:val="0"/>
          <w:marRight w:val="0"/>
          <w:marTop w:val="0"/>
          <w:marBottom w:val="0"/>
          <w:divBdr>
            <w:top w:val="none" w:sz="0" w:space="0" w:color="auto"/>
            <w:left w:val="none" w:sz="0" w:space="0" w:color="auto"/>
            <w:bottom w:val="none" w:sz="0" w:space="0" w:color="auto"/>
            <w:right w:val="none" w:sz="0" w:space="0" w:color="auto"/>
          </w:divBdr>
        </w:div>
      </w:divsChild>
    </w:div>
    <w:div w:id="333991015">
      <w:marLeft w:val="0"/>
      <w:marRight w:val="0"/>
      <w:marTop w:val="0"/>
      <w:marBottom w:val="0"/>
      <w:divBdr>
        <w:top w:val="none" w:sz="0" w:space="0" w:color="auto"/>
        <w:left w:val="none" w:sz="0" w:space="0" w:color="auto"/>
        <w:bottom w:val="none" w:sz="0" w:space="0" w:color="auto"/>
        <w:right w:val="none" w:sz="0" w:space="0" w:color="auto"/>
      </w:divBdr>
      <w:divsChild>
        <w:div w:id="126165965">
          <w:marLeft w:val="0"/>
          <w:marRight w:val="0"/>
          <w:marTop w:val="0"/>
          <w:marBottom w:val="0"/>
          <w:divBdr>
            <w:top w:val="none" w:sz="0" w:space="0" w:color="auto"/>
            <w:left w:val="none" w:sz="0" w:space="0" w:color="auto"/>
            <w:bottom w:val="none" w:sz="0" w:space="0" w:color="auto"/>
            <w:right w:val="none" w:sz="0" w:space="0" w:color="auto"/>
          </w:divBdr>
        </w:div>
      </w:divsChild>
    </w:div>
    <w:div w:id="340932362">
      <w:marLeft w:val="0"/>
      <w:marRight w:val="0"/>
      <w:marTop w:val="0"/>
      <w:marBottom w:val="0"/>
      <w:divBdr>
        <w:top w:val="none" w:sz="0" w:space="0" w:color="auto"/>
        <w:left w:val="none" w:sz="0" w:space="0" w:color="auto"/>
        <w:bottom w:val="none" w:sz="0" w:space="0" w:color="auto"/>
        <w:right w:val="none" w:sz="0" w:space="0" w:color="auto"/>
      </w:divBdr>
      <w:divsChild>
        <w:div w:id="2139447353">
          <w:marLeft w:val="0"/>
          <w:marRight w:val="0"/>
          <w:marTop w:val="0"/>
          <w:marBottom w:val="0"/>
          <w:divBdr>
            <w:top w:val="none" w:sz="0" w:space="0" w:color="auto"/>
            <w:left w:val="none" w:sz="0" w:space="0" w:color="auto"/>
            <w:bottom w:val="none" w:sz="0" w:space="0" w:color="auto"/>
            <w:right w:val="none" w:sz="0" w:space="0" w:color="auto"/>
          </w:divBdr>
        </w:div>
      </w:divsChild>
    </w:div>
    <w:div w:id="351614540">
      <w:marLeft w:val="0"/>
      <w:marRight w:val="0"/>
      <w:marTop w:val="0"/>
      <w:marBottom w:val="0"/>
      <w:divBdr>
        <w:top w:val="none" w:sz="0" w:space="0" w:color="auto"/>
        <w:left w:val="none" w:sz="0" w:space="0" w:color="auto"/>
        <w:bottom w:val="none" w:sz="0" w:space="0" w:color="auto"/>
        <w:right w:val="none" w:sz="0" w:space="0" w:color="auto"/>
      </w:divBdr>
      <w:divsChild>
        <w:div w:id="333997390">
          <w:marLeft w:val="0"/>
          <w:marRight w:val="0"/>
          <w:marTop w:val="0"/>
          <w:marBottom w:val="0"/>
          <w:divBdr>
            <w:top w:val="none" w:sz="0" w:space="0" w:color="auto"/>
            <w:left w:val="none" w:sz="0" w:space="0" w:color="auto"/>
            <w:bottom w:val="none" w:sz="0" w:space="0" w:color="auto"/>
            <w:right w:val="none" w:sz="0" w:space="0" w:color="auto"/>
          </w:divBdr>
        </w:div>
      </w:divsChild>
    </w:div>
    <w:div w:id="351960375">
      <w:marLeft w:val="0"/>
      <w:marRight w:val="0"/>
      <w:marTop w:val="0"/>
      <w:marBottom w:val="0"/>
      <w:divBdr>
        <w:top w:val="none" w:sz="0" w:space="0" w:color="auto"/>
        <w:left w:val="none" w:sz="0" w:space="0" w:color="auto"/>
        <w:bottom w:val="none" w:sz="0" w:space="0" w:color="auto"/>
        <w:right w:val="none" w:sz="0" w:space="0" w:color="auto"/>
      </w:divBdr>
      <w:divsChild>
        <w:div w:id="685449289">
          <w:marLeft w:val="0"/>
          <w:marRight w:val="0"/>
          <w:marTop w:val="0"/>
          <w:marBottom w:val="0"/>
          <w:divBdr>
            <w:top w:val="none" w:sz="0" w:space="0" w:color="auto"/>
            <w:left w:val="none" w:sz="0" w:space="0" w:color="auto"/>
            <w:bottom w:val="none" w:sz="0" w:space="0" w:color="auto"/>
            <w:right w:val="none" w:sz="0" w:space="0" w:color="auto"/>
          </w:divBdr>
        </w:div>
      </w:divsChild>
    </w:div>
    <w:div w:id="361172382">
      <w:marLeft w:val="0"/>
      <w:marRight w:val="0"/>
      <w:marTop w:val="0"/>
      <w:marBottom w:val="0"/>
      <w:divBdr>
        <w:top w:val="none" w:sz="0" w:space="0" w:color="auto"/>
        <w:left w:val="none" w:sz="0" w:space="0" w:color="auto"/>
        <w:bottom w:val="none" w:sz="0" w:space="0" w:color="auto"/>
        <w:right w:val="none" w:sz="0" w:space="0" w:color="auto"/>
      </w:divBdr>
      <w:divsChild>
        <w:div w:id="127473759">
          <w:marLeft w:val="0"/>
          <w:marRight w:val="0"/>
          <w:marTop w:val="0"/>
          <w:marBottom w:val="0"/>
          <w:divBdr>
            <w:top w:val="none" w:sz="0" w:space="0" w:color="auto"/>
            <w:left w:val="none" w:sz="0" w:space="0" w:color="auto"/>
            <w:bottom w:val="none" w:sz="0" w:space="0" w:color="auto"/>
            <w:right w:val="none" w:sz="0" w:space="0" w:color="auto"/>
          </w:divBdr>
        </w:div>
      </w:divsChild>
    </w:div>
    <w:div w:id="369035745">
      <w:marLeft w:val="0"/>
      <w:marRight w:val="0"/>
      <w:marTop w:val="0"/>
      <w:marBottom w:val="0"/>
      <w:divBdr>
        <w:top w:val="none" w:sz="0" w:space="0" w:color="auto"/>
        <w:left w:val="none" w:sz="0" w:space="0" w:color="auto"/>
        <w:bottom w:val="none" w:sz="0" w:space="0" w:color="auto"/>
        <w:right w:val="none" w:sz="0" w:space="0" w:color="auto"/>
      </w:divBdr>
      <w:divsChild>
        <w:div w:id="1768111509">
          <w:marLeft w:val="0"/>
          <w:marRight w:val="0"/>
          <w:marTop w:val="0"/>
          <w:marBottom w:val="0"/>
          <w:divBdr>
            <w:top w:val="none" w:sz="0" w:space="0" w:color="auto"/>
            <w:left w:val="none" w:sz="0" w:space="0" w:color="auto"/>
            <w:bottom w:val="none" w:sz="0" w:space="0" w:color="auto"/>
            <w:right w:val="none" w:sz="0" w:space="0" w:color="auto"/>
          </w:divBdr>
        </w:div>
      </w:divsChild>
    </w:div>
    <w:div w:id="388653282">
      <w:marLeft w:val="0"/>
      <w:marRight w:val="0"/>
      <w:marTop w:val="0"/>
      <w:marBottom w:val="0"/>
      <w:divBdr>
        <w:top w:val="none" w:sz="0" w:space="0" w:color="auto"/>
        <w:left w:val="none" w:sz="0" w:space="0" w:color="auto"/>
        <w:bottom w:val="none" w:sz="0" w:space="0" w:color="auto"/>
        <w:right w:val="none" w:sz="0" w:space="0" w:color="auto"/>
      </w:divBdr>
      <w:divsChild>
        <w:div w:id="1782802994">
          <w:marLeft w:val="0"/>
          <w:marRight w:val="0"/>
          <w:marTop w:val="0"/>
          <w:marBottom w:val="0"/>
          <w:divBdr>
            <w:top w:val="none" w:sz="0" w:space="0" w:color="auto"/>
            <w:left w:val="none" w:sz="0" w:space="0" w:color="auto"/>
            <w:bottom w:val="none" w:sz="0" w:space="0" w:color="auto"/>
            <w:right w:val="none" w:sz="0" w:space="0" w:color="auto"/>
          </w:divBdr>
        </w:div>
      </w:divsChild>
    </w:div>
    <w:div w:id="388958293">
      <w:marLeft w:val="0"/>
      <w:marRight w:val="0"/>
      <w:marTop w:val="0"/>
      <w:marBottom w:val="0"/>
      <w:divBdr>
        <w:top w:val="none" w:sz="0" w:space="0" w:color="auto"/>
        <w:left w:val="none" w:sz="0" w:space="0" w:color="auto"/>
        <w:bottom w:val="none" w:sz="0" w:space="0" w:color="auto"/>
        <w:right w:val="none" w:sz="0" w:space="0" w:color="auto"/>
      </w:divBdr>
      <w:divsChild>
        <w:div w:id="136387253">
          <w:marLeft w:val="0"/>
          <w:marRight w:val="0"/>
          <w:marTop w:val="0"/>
          <w:marBottom w:val="0"/>
          <w:divBdr>
            <w:top w:val="none" w:sz="0" w:space="0" w:color="auto"/>
            <w:left w:val="none" w:sz="0" w:space="0" w:color="auto"/>
            <w:bottom w:val="none" w:sz="0" w:space="0" w:color="auto"/>
            <w:right w:val="none" w:sz="0" w:space="0" w:color="auto"/>
          </w:divBdr>
        </w:div>
      </w:divsChild>
    </w:div>
    <w:div w:id="416826757">
      <w:marLeft w:val="0"/>
      <w:marRight w:val="0"/>
      <w:marTop w:val="0"/>
      <w:marBottom w:val="0"/>
      <w:divBdr>
        <w:top w:val="none" w:sz="0" w:space="0" w:color="auto"/>
        <w:left w:val="none" w:sz="0" w:space="0" w:color="auto"/>
        <w:bottom w:val="none" w:sz="0" w:space="0" w:color="auto"/>
        <w:right w:val="none" w:sz="0" w:space="0" w:color="auto"/>
      </w:divBdr>
      <w:divsChild>
        <w:div w:id="48462524">
          <w:marLeft w:val="0"/>
          <w:marRight w:val="0"/>
          <w:marTop w:val="0"/>
          <w:marBottom w:val="0"/>
          <w:divBdr>
            <w:top w:val="none" w:sz="0" w:space="0" w:color="auto"/>
            <w:left w:val="none" w:sz="0" w:space="0" w:color="auto"/>
            <w:bottom w:val="none" w:sz="0" w:space="0" w:color="auto"/>
            <w:right w:val="none" w:sz="0" w:space="0" w:color="auto"/>
          </w:divBdr>
        </w:div>
      </w:divsChild>
    </w:div>
    <w:div w:id="441726669">
      <w:marLeft w:val="0"/>
      <w:marRight w:val="0"/>
      <w:marTop w:val="0"/>
      <w:marBottom w:val="0"/>
      <w:divBdr>
        <w:top w:val="none" w:sz="0" w:space="0" w:color="auto"/>
        <w:left w:val="none" w:sz="0" w:space="0" w:color="auto"/>
        <w:bottom w:val="none" w:sz="0" w:space="0" w:color="auto"/>
        <w:right w:val="none" w:sz="0" w:space="0" w:color="auto"/>
      </w:divBdr>
      <w:divsChild>
        <w:div w:id="453839019">
          <w:marLeft w:val="0"/>
          <w:marRight w:val="0"/>
          <w:marTop w:val="0"/>
          <w:marBottom w:val="0"/>
          <w:divBdr>
            <w:top w:val="none" w:sz="0" w:space="0" w:color="auto"/>
            <w:left w:val="none" w:sz="0" w:space="0" w:color="auto"/>
            <w:bottom w:val="none" w:sz="0" w:space="0" w:color="auto"/>
            <w:right w:val="none" w:sz="0" w:space="0" w:color="auto"/>
          </w:divBdr>
        </w:div>
      </w:divsChild>
    </w:div>
    <w:div w:id="454253790">
      <w:marLeft w:val="0"/>
      <w:marRight w:val="0"/>
      <w:marTop w:val="0"/>
      <w:marBottom w:val="0"/>
      <w:divBdr>
        <w:top w:val="none" w:sz="0" w:space="0" w:color="auto"/>
        <w:left w:val="none" w:sz="0" w:space="0" w:color="auto"/>
        <w:bottom w:val="none" w:sz="0" w:space="0" w:color="auto"/>
        <w:right w:val="none" w:sz="0" w:space="0" w:color="auto"/>
      </w:divBdr>
      <w:divsChild>
        <w:div w:id="617418617">
          <w:marLeft w:val="0"/>
          <w:marRight w:val="0"/>
          <w:marTop w:val="0"/>
          <w:marBottom w:val="0"/>
          <w:divBdr>
            <w:top w:val="none" w:sz="0" w:space="0" w:color="auto"/>
            <w:left w:val="none" w:sz="0" w:space="0" w:color="auto"/>
            <w:bottom w:val="none" w:sz="0" w:space="0" w:color="auto"/>
            <w:right w:val="none" w:sz="0" w:space="0" w:color="auto"/>
          </w:divBdr>
        </w:div>
      </w:divsChild>
    </w:div>
    <w:div w:id="454256357">
      <w:marLeft w:val="0"/>
      <w:marRight w:val="0"/>
      <w:marTop w:val="0"/>
      <w:marBottom w:val="0"/>
      <w:divBdr>
        <w:top w:val="none" w:sz="0" w:space="0" w:color="auto"/>
        <w:left w:val="none" w:sz="0" w:space="0" w:color="auto"/>
        <w:bottom w:val="none" w:sz="0" w:space="0" w:color="auto"/>
        <w:right w:val="none" w:sz="0" w:space="0" w:color="auto"/>
      </w:divBdr>
      <w:divsChild>
        <w:div w:id="1328826427">
          <w:marLeft w:val="0"/>
          <w:marRight w:val="0"/>
          <w:marTop w:val="0"/>
          <w:marBottom w:val="0"/>
          <w:divBdr>
            <w:top w:val="none" w:sz="0" w:space="0" w:color="auto"/>
            <w:left w:val="none" w:sz="0" w:space="0" w:color="auto"/>
            <w:bottom w:val="none" w:sz="0" w:space="0" w:color="auto"/>
            <w:right w:val="none" w:sz="0" w:space="0" w:color="auto"/>
          </w:divBdr>
        </w:div>
      </w:divsChild>
    </w:div>
    <w:div w:id="459880661">
      <w:marLeft w:val="0"/>
      <w:marRight w:val="0"/>
      <w:marTop w:val="0"/>
      <w:marBottom w:val="0"/>
      <w:divBdr>
        <w:top w:val="none" w:sz="0" w:space="0" w:color="auto"/>
        <w:left w:val="none" w:sz="0" w:space="0" w:color="auto"/>
        <w:bottom w:val="none" w:sz="0" w:space="0" w:color="auto"/>
        <w:right w:val="none" w:sz="0" w:space="0" w:color="auto"/>
      </w:divBdr>
      <w:divsChild>
        <w:div w:id="1717971431">
          <w:marLeft w:val="0"/>
          <w:marRight w:val="0"/>
          <w:marTop w:val="0"/>
          <w:marBottom w:val="0"/>
          <w:divBdr>
            <w:top w:val="none" w:sz="0" w:space="0" w:color="auto"/>
            <w:left w:val="none" w:sz="0" w:space="0" w:color="auto"/>
            <w:bottom w:val="none" w:sz="0" w:space="0" w:color="auto"/>
            <w:right w:val="none" w:sz="0" w:space="0" w:color="auto"/>
          </w:divBdr>
        </w:div>
      </w:divsChild>
    </w:div>
    <w:div w:id="475611997">
      <w:marLeft w:val="0"/>
      <w:marRight w:val="0"/>
      <w:marTop w:val="0"/>
      <w:marBottom w:val="0"/>
      <w:divBdr>
        <w:top w:val="none" w:sz="0" w:space="0" w:color="auto"/>
        <w:left w:val="none" w:sz="0" w:space="0" w:color="auto"/>
        <w:bottom w:val="none" w:sz="0" w:space="0" w:color="auto"/>
        <w:right w:val="none" w:sz="0" w:space="0" w:color="auto"/>
      </w:divBdr>
      <w:divsChild>
        <w:div w:id="292563321">
          <w:marLeft w:val="0"/>
          <w:marRight w:val="0"/>
          <w:marTop w:val="0"/>
          <w:marBottom w:val="0"/>
          <w:divBdr>
            <w:top w:val="none" w:sz="0" w:space="0" w:color="auto"/>
            <w:left w:val="none" w:sz="0" w:space="0" w:color="auto"/>
            <w:bottom w:val="none" w:sz="0" w:space="0" w:color="auto"/>
            <w:right w:val="none" w:sz="0" w:space="0" w:color="auto"/>
          </w:divBdr>
        </w:div>
      </w:divsChild>
    </w:div>
    <w:div w:id="503203188">
      <w:marLeft w:val="0"/>
      <w:marRight w:val="0"/>
      <w:marTop w:val="0"/>
      <w:marBottom w:val="0"/>
      <w:divBdr>
        <w:top w:val="none" w:sz="0" w:space="0" w:color="auto"/>
        <w:left w:val="none" w:sz="0" w:space="0" w:color="auto"/>
        <w:bottom w:val="none" w:sz="0" w:space="0" w:color="auto"/>
        <w:right w:val="none" w:sz="0" w:space="0" w:color="auto"/>
      </w:divBdr>
      <w:divsChild>
        <w:div w:id="1565220077">
          <w:marLeft w:val="0"/>
          <w:marRight w:val="0"/>
          <w:marTop w:val="0"/>
          <w:marBottom w:val="0"/>
          <w:divBdr>
            <w:top w:val="none" w:sz="0" w:space="0" w:color="auto"/>
            <w:left w:val="none" w:sz="0" w:space="0" w:color="auto"/>
            <w:bottom w:val="none" w:sz="0" w:space="0" w:color="auto"/>
            <w:right w:val="none" w:sz="0" w:space="0" w:color="auto"/>
          </w:divBdr>
        </w:div>
      </w:divsChild>
    </w:div>
    <w:div w:id="503471855">
      <w:marLeft w:val="0"/>
      <w:marRight w:val="0"/>
      <w:marTop w:val="0"/>
      <w:marBottom w:val="0"/>
      <w:divBdr>
        <w:top w:val="none" w:sz="0" w:space="0" w:color="auto"/>
        <w:left w:val="none" w:sz="0" w:space="0" w:color="auto"/>
        <w:bottom w:val="none" w:sz="0" w:space="0" w:color="auto"/>
        <w:right w:val="none" w:sz="0" w:space="0" w:color="auto"/>
      </w:divBdr>
      <w:divsChild>
        <w:div w:id="518784071">
          <w:marLeft w:val="0"/>
          <w:marRight w:val="0"/>
          <w:marTop w:val="0"/>
          <w:marBottom w:val="0"/>
          <w:divBdr>
            <w:top w:val="none" w:sz="0" w:space="0" w:color="auto"/>
            <w:left w:val="none" w:sz="0" w:space="0" w:color="auto"/>
            <w:bottom w:val="none" w:sz="0" w:space="0" w:color="auto"/>
            <w:right w:val="none" w:sz="0" w:space="0" w:color="auto"/>
          </w:divBdr>
        </w:div>
      </w:divsChild>
    </w:div>
    <w:div w:id="504520771">
      <w:marLeft w:val="0"/>
      <w:marRight w:val="0"/>
      <w:marTop w:val="0"/>
      <w:marBottom w:val="0"/>
      <w:divBdr>
        <w:top w:val="none" w:sz="0" w:space="0" w:color="auto"/>
        <w:left w:val="none" w:sz="0" w:space="0" w:color="auto"/>
        <w:bottom w:val="none" w:sz="0" w:space="0" w:color="auto"/>
        <w:right w:val="none" w:sz="0" w:space="0" w:color="auto"/>
      </w:divBdr>
      <w:divsChild>
        <w:div w:id="1485244777">
          <w:marLeft w:val="0"/>
          <w:marRight w:val="0"/>
          <w:marTop w:val="0"/>
          <w:marBottom w:val="0"/>
          <w:divBdr>
            <w:top w:val="none" w:sz="0" w:space="0" w:color="auto"/>
            <w:left w:val="none" w:sz="0" w:space="0" w:color="auto"/>
            <w:bottom w:val="none" w:sz="0" w:space="0" w:color="auto"/>
            <w:right w:val="none" w:sz="0" w:space="0" w:color="auto"/>
          </w:divBdr>
        </w:div>
      </w:divsChild>
    </w:div>
    <w:div w:id="505021905">
      <w:bodyDiv w:val="1"/>
      <w:marLeft w:val="0"/>
      <w:marRight w:val="0"/>
      <w:marTop w:val="0"/>
      <w:marBottom w:val="0"/>
      <w:divBdr>
        <w:top w:val="none" w:sz="0" w:space="0" w:color="auto"/>
        <w:left w:val="none" w:sz="0" w:space="0" w:color="auto"/>
        <w:bottom w:val="none" w:sz="0" w:space="0" w:color="auto"/>
        <w:right w:val="none" w:sz="0" w:space="0" w:color="auto"/>
      </w:divBdr>
    </w:div>
    <w:div w:id="514618262">
      <w:marLeft w:val="0"/>
      <w:marRight w:val="0"/>
      <w:marTop w:val="0"/>
      <w:marBottom w:val="0"/>
      <w:divBdr>
        <w:top w:val="none" w:sz="0" w:space="0" w:color="auto"/>
        <w:left w:val="none" w:sz="0" w:space="0" w:color="auto"/>
        <w:bottom w:val="none" w:sz="0" w:space="0" w:color="auto"/>
        <w:right w:val="none" w:sz="0" w:space="0" w:color="auto"/>
      </w:divBdr>
      <w:divsChild>
        <w:div w:id="251595524">
          <w:marLeft w:val="0"/>
          <w:marRight w:val="0"/>
          <w:marTop w:val="0"/>
          <w:marBottom w:val="0"/>
          <w:divBdr>
            <w:top w:val="none" w:sz="0" w:space="0" w:color="auto"/>
            <w:left w:val="none" w:sz="0" w:space="0" w:color="auto"/>
            <w:bottom w:val="none" w:sz="0" w:space="0" w:color="auto"/>
            <w:right w:val="none" w:sz="0" w:space="0" w:color="auto"/>
          </w:divBdr>
        </w:div>
      </w:divsChild>
    </w:div>
    <w:div w:id="546914812">
      <w:marLeft w:val="0"/>
      <w:marRight w:val="0"/>
      <w:marTop w:val="0"/>
      <w:marBottom w:val="0"/>
      <w:divBdr>
        <w:top w:val="none" w:sz="0" w:space="0" w:color="auto"/>
        <w:left w:val="none" w:sz="0" w:space="0" w:color="auto"/>
        <w:bottom w:val="none" w:sz="0" w:space="0" w:color="auto"/>
        <w:right w:val="none" w:sz="0" w:space="0" w:color="auto"/>
      </w:divBdr>
      <w:divsChild>
        <w:div w:id="498038920">
          <w:marLeft w:val="0"/>
          <w:marRight w:val="0"/>
          <w:marTop w:val="0"/>
          <w:marBottom w:val="0"/>
          <w:divBdr>
            <w:top w:val="none" w:sz="0" w:space="0" w:color="auto"/>
            <w:left w:val="none" w:sz="0" w:space="0" w:color="auto"/>
            <w:bottom w:val="none" w:sz="0" w:space="0" w:color="auto"/>
            <w:right w:val="none" w:sz="0" w:space="0" w:color="auto"/>
          </w:divBdr>
        </w:div>
      </w:divsChild>
    </w:div>
    <w:div w:id="547299476">
      <w:marLeft w:val="0"/>
      <w:marRight w:val="0"/>
      <w:marTop w:val="0"/>
      <w:marBottom w:val="0"/>
      <w:divBdr>
        <w:top w:val="none" w:sz="0" w:space="0" w:color="auto"/>
        <w:left w:val="none" w:sz="0" w:space="0" w:color="auto"/>
        <w:bottom w:val="none" w:sz="0" w:space="0" w:color="auto"/>
        <w:right w:val="none" w:sz="0" w:space="0" w:color="auto"/>
      </w:divBdr>
      <w:divsChild>
        <w:div w:id="1943566682">
          <w:marLeft w:val="0"/>
          <w:marRight w:val="0"/>
          <w:marTop w:val="0"/>
          <w:marBottom w:val="0"/>
          <w:divBdr>
            <w:top w:val="none" w:sz="0" w:space="0" w:color="auto"/>
            <w:left w:val="none" w:sz="0" w:space="0" w:color="auto"/>
            <w:bottom w:val="none" w:sz="0" w:space="0" w:color="auto"/>
            <w:right w:val="none" w:sz="0" w:space="0" w:color="auto"/>
          </w:divBdr>
        </w:div>
      </w:divsChild>
    </w:div>
    <w:div w:id="567812261">
      <w:marLeft w:val="0"/>
      <w:marRight w:val="0"/>
      <w:marTop w:val="0"/>
      <w:marBottom w:val="0"/>
      <w:divBdr>
        <w:top w:val="none" w:sz="0" w:space="0" w:color="auto"/>
        <w:left w:val="none" w:sz="0" w:space="0" w:color="auto"/>
        <w:bottom w:val="none" w:sz="0" w:space="0" w:color="auto"/>
        <w:right w:val="none" w:sz="0" w:space="0" w:color="auto"/>
      </w:divBdr>
      <w:divsChild>
        <w:div w:id="1853644457">
          <w:marLeft w:val="0"/>
          <w:marRight w:val="0"/>
          <w:marTop w:val="0"/>
          <w:marBottom w:val="0"/>
          <w:divBdr>
            <w:top w:val="none" w:sz="0" w:space="0" w:color="auto"/>
            <w:left w:val="none" w:sz="0" w:space="0" w:color="auto"/>
            <w:bottom w:val="none" w:sz="0" w:space="0" w:color="auto"/>
            <w:right w:val="none" w:sz="0" w:space="0" w:color="auto"/>
          </w:divBdr>
        </w:div>
      </w:divsChild>
    </w:div>
    <w:div w:id="585695374">
      <w:marLeft w:val="0"/>
      <w:marRight w:val="0"/>
      <w:marTop w:val="0"/>
      <w:marBottom w:val="0"/>
      <w:divBdr>
        <w:top w:val="none" w:sz="0" w:space="0" w:color="auto"/>
        <w:left w:val="none" w:sz="0" w:space="0" w:color="auto"/>
        <w:bottom w:val="none" w:sz="0" w:space="0" w:color="auto"/>
        <w:right w:val="none" w:sz="0" w:space="0" w:color="auto"/>
      </w:divBdr>
      <w:divsChild>
        <w:div w:id="141512160">
          <w:marLeft w:val="0"/>
          <w:marRight w:val="0"/>
          <w:marTop w:val="0"/>
          <w:marBottom w:val="0"/>
          <w:divBdr>
            <w:top w:val="none" w:sz="0" w:space="0" w:color="auto"/>
            <w:left w:val="none" w:sz="0" w:space="0" w:color="auto"/>
            <w:bottom w:val="none" w:sz="0" w:space="0" w:color="auto"/>
            <w:right w:val="none" w:sz="0" w:space="0" w:color="auto"/>
          </w:divBdr>
        </w:div>
      </w:divsChild>
    </w:div>
    <w:div w:id="589392022">
      <w:bodyDiv w:val="1"/>
      <w:marLeft w:val="0"/>
      <w:marRight w:val="0"/>
      <w:marTop w:val="0"/>
      <w:marBottom w:val="0"/>
      <w:divBdr>
        <w:top w:val="none" w:sz="0" w:space="0" w:color="auto"/>
        <w:left w:val="none" w:sz="0" w:space="0" w:color="auto"/>
        <w:bottom w:val="none" w:sz="0" w:space="0" w:color="auto"/>
        <w:right w:val="none" w:sz="0" w:space="0" w:color="auto"/>
      </w:divBdr>
    </w:div>
    <w:div w:id="591355317">
      <w:marLeft w:val="0"/>
      <w:marRight w:val="0"/>
      <w:marTop w:val="0"/>
      <w:marBottom w:val="0"/>
      <w:divBdr>
        <w:top w:val="none" w:sz="0" w:space="0" w:color="auto"/>
        <w:left w:val="none" w:sz="0" w:space="0" w:color="auto"/>
        <w:bottom w:val="none" w:sz="0" w:space="0" w:color="auto"/>
        <w:right w:val="none" w:sz="0" w:space="0" w:color="auto"/>
      </w:divBdr>
      <w:divsChild>
        <w:div w:id="1867282141">
          <w:marLeft w:val="0"/>
          <w:marRight w:val="0"/>
          <w:marTop w:val="0"/>
          <w:marBottom w:val="0"/>
          <w:divBdr>
            <w:top w:val="none" w:sz="0" w:space="0" w:color="auto"/>
            <w:left w:val="none" w:sz="0" w:space="0" w:color="auto"/>
            <w:bottom w:val="none" w:sz="0" w:space="0" w:color="auto"/>
            <w:right w:val="none" w:sz="0" w:space="0" w:color="auto"/>
          </w:divBdr>
        </w:div>
      </w:divsChild>
    </w:div>
    <w:div w:id="594704121">
      <w:marLeft w:val="0"/>
      <w:marRight w:val="0"/>
      <w:marTop w:val="0"/>
      <w:marBottom w:val="0"/>
      <w:divBdr>
        <w:top w:val="none" w:sz="0" w:space="0" w:color="auto"/>
        <w:left w:val="none" w:sz="0" w:space="0" w:color="auto"/>
        <w:bottom w:val="none" w:sz="0" w:space="0" w:color="auto"/>
        <w:right w:val="none" w:sz="0" w:space="0" w:color="auto"/>
      </w:divBdr>
      <w:divsChild>
        <w:div w:id="651563243">
          <w:marLeft w:val="0"/>
          <w:marRight w:val="0"/>
          <w:marTop w:val="0"/>
          <w:marBottom w:val="0"/>
          <w:divBdr>
            <w:top w:val="none" w:sz="0" w:space="0" w:color="auto"/>
            <w:left w:val="none" w:sz="0" w:space="0" w:color="auto"/>
            <w:bottom w:val="none" w:sz="0" w:space="0" w:color="auto"/>
            <w:right w:val="none" w:sz="0" w:space="0" w:color="auto"/>
          </w:divBdr>
        </w:div>
      </w:divsChild>
    </w:div>
    <w:div w:id="599946858">
      <w:marLeft w:val="0"/>
      <w:marRight w:val="0"/>
      <w:marTop w:val="0"/>
      <w:marBottom w:val="0"/>
      <w:divBdr>
        <w:top w:val="none" w:sz="0" w:space="0" w:color="auto"/>
        <w:left w:val="none" w:sz="0" w:space="0" w:color="auto"/>
        <w:bottom w:val="none" w:sz="0" w:space="0" w:color="auto"/>
        <w:right w:val="none" w:sz="0" w:space="0" w:color="auto"/>
      </w:divBdr>
      <w:divsChild>
        <w:div w:id="1334378717">
          <w:marLeft w:val="0"/>
          <w:marRight w:val="0"/>
          <w:marTop w:val="0"/>
          <w:marBottom w:val="0"/>
          <w:divBdr>
            <w:top w:val="none" w:sz="0" w:space="0" w:color="auto"/>
            <w:left w:val="none" w:sz="0" w:space="0" w:color="auto"/>
            <w:bottom w:val="none" w:sz="0" w:space="0" w:color="auto"/>
            <w:right w:val="none" w:sz="0" w:space="0" w:color="auto"/>
          </w:divBdr>
        </w:div>
      </w:divsChild>
    </w:div>
    <w:div w:id="614361418">
      <w:marLeft w:val="0"/>
      <w:marRight w:val="150"/>
      <w:marTop w:val="0"/>
      <w:marBottom w:val="0"/>
      <w:divBdr>
        <w:top w:val="none" w:sz="0" w:space="0" w:color="auto"/>
        <w:left w:val="none" w:sz="0" w:space="0" w:color="auto"/>
        <w:bottom w:val="none" w:sz="0" w:space="0" w:color="auto"/>
        <w:right w:val="none" w:sz="0" w:space="0" w:color="auto"/>
      </w:divBdr>
      <w:divsChild>
        <w:div w:id="592593722">
          <w:marLeft w:val="0"/>
          <w:marRight w:val="150"/>
          <w:marTop w:val="0"/>
          <w:marBottom w:val="0"/>
          <w:divBdr>
            <w:top w:val="none" w:sz="0" w:space="0" w:color="auto"/>
            <w:left w:val="none" w:sz="0" w:space="0" w:color="auto"/>
            <w:bottom w:val="none" w:sz="0" w:space="0" w:color="auto"/>
            <w:right w:val="none" w:sz="0" w:space="0" w:color="auto"/>
          </w:divBdr>
        </w:div>
      </w:divsChild>
    </w:div>
    <w:div w:id="614599390">
      <w:marLeft w:val="0"/>
      <w:marRight w:val="0"/>
      <w:marTop w:val="0"/>
      <w:marBottom w:val="0"/>
      <w:divBdr>
        <w:top w:val="none" w:sz="0" w:space="0" w:color="auto"/>
        <w:left w:val="none" w:sz="0" w:space="0" w:color="auto"/>
        <w:bottom w:val="none" w:sz="0" w:space="0" w:color="auto"/>
        <w:right w:val="none" w:sz="0" w:space="0" w:color="auto"/>
      </w:divBdr>
      <w:divsChild>
        <w:div w:id="1373269831">
          <w:marLeft w:val="0"/>
          <w:marRight w:val="0"/>
          <w:marTop w:val="0"/>
          <w:marBottom w:val="0"/>
          <w:divBdr>
            <w:top w:val="none" w:sz="0" w:space="0" w:color="auto"/>
            <w:left w:val="none" w:sz="0" w:space="0" w:color="auto"/>
            <w:bottom w:val="none" w:sz="0" w:space="0" w:color="auto"/>
            <w:right w:val="none" w:sz="0" w:space="0" w:color="auto"/>
          </w:divBdr>
        </w:div>
      </w:divsChild>
    </w:div>
    <w:div w:id="641151614">
      <w:marLeft w:val="0"/>
      <w:marRight w:val="0"/>
      <w:marTop w:val="0"/>
      <w:marBottom w:val="0"/>
      <w:divBdr>
        <w:top w:val="none" w:sz="0" w:space="0" w:color="auto"/>
        <w:left w:val="none" w:sz="0" w:space="0" w:color="auto"/>
        <w:bottom w:val="none" w:sz="0" w:space="0" w:color="auto"/>
        <w:right w:val="none" w:sz="0" w:space="0" w:color="auto"/>
      </w:divBdr>
      <w:divsChild>
        <w:div w:id="1719432398">
          <w:marLeft w:val="0"/>
          <w:marRight w:val="0"/>
          <w:marTop w:val="0"/>
          <w:marBottom w:val="0"/>
          <w:divBdr>
            <w:top w:val="none" w:sz="0" w:space="0" w:color="auto"/>
            <w:left w:val="none" w:sz="0" w:space="0" w:color="auto"/>
            <w:bottom w:val="none" w:sz="0" w:space="0" w:color="auto"/>
            <w:right w:val="none" w:sz="0" w:space="0" w:color="auto"/>
          </w:divBdr>
        </w:div>
      </w:divsChild>
    </w:div>
    <w:div w:id="645819677">
      <w:marLeft w:val="0"/>
      <w:marRight w:val="0"/>
      <w:marTop w:val="0"/>
      <w:marBottom w:val="0"/>
      <w:divBdr>
        <w:top w:val="none" w:sz="0" w:space="0" w:color="auto"/>
        <w:left w:val="none" w:sz="0" w:space="0" w:color="auto"/>
        <w:bottom w:val="none" w:sz="0" w:space="0" w:color="auto"/>
        <w:right w:val="none" w:sz="0" w:space="0" w:color="auto"/>
      </w:divBdr>
      <w:divsChild>
        <w:div w:id="959609705">
          <w:marLeft w:val="0"/>
          <w:marRight w:val="0"/>
          <w:marTop w:val="0"/>
          <w:marBottom w:val="0"/>
          <w:divBdr>
            <w:top w:val="none" w:sz="0" w:space="0" w:color="auto"/>
            <w:left w:val="none" w:sz="0" w:space="0" w:color="auto"/>
            <w:bottom w:val="none" w:sz="0" w:space="0" w:color="auto"/>
            <w:right w:val="none" w:sz="0" w:space="0" w:color="auto"/>
          </w:divBdr>
        </w:div>
      </w:divsChild>
    </w:div>
    <w:div w:id="683363564">
      <w:bodyDiv w:val="1"/>
      <w:marLeft w:val="0"/>
      <w:marRight w:val="0"/>
      <w:marTop w:val="0"/>
      <w:marBottom w:val="0"/>
      <w:divBdr>
        <w:top w:val="none" w:sz="0" w:space="0" w:color="auto"/>
        <w:left w:val="none" w:sz="0" w:space="0" w:color="auto"/>
        <w:bottom w:val="none" w:sz="0" w:space="0" w:color="auto"/>
        <w:right w:val="none" w:sz="0" w:space="0" w:color="auto"/>
      </w:divBdr>
    </w:div>
    <w:div w:id="686564038">
      <w:marLeft w:val="0"/>
      <w:marRight w:val="0"/>
      <w:marTop w:val="0"/>
      <w:marBottom w:val="0"/>
      <w:divBdr>
        <w:top w:val="none" w:sz="0" w:space="0" w:color="auto"/>
        <w:left w:val="none" w:sz="0" w:space="0" w:color="auto"/>
        <w:bottom w:val="none" w:sz="0" w:space="0" w:color="auto"/>
        <w:right w:val="none" w:sz="0" w:space="0" w:color="auto"/>
      </w:divBdr>
      <w:divsChild>
        <w:div w:id="644774358">
          <w:marLeft w:val="0"/>
          <w:marRight w:val="0"/>
          <w:marTop w:val="0"/>
          <w:marBottom w:val="0"/>
          <w:divBdr>
            <w:top w:val="none" w:sz="0" w:space="0" w:color="auto"/>
            <w:left w:val="none" w:sz="0" w:space="0" w:color="auto"/>
            <w:bottom w:val="none" w:sz="0" w:space="0" w:color="auto"/>
            <w:right w:val="none" w:sz="0" w:space="0" w:color="auto"/>
          </w:divBdr>
        </w:div>
      </w:divsChild>
    </w:div>
    <w:div w:id="687023372">
      <w:marLeft w:val="0"/>
      <w:marRight w:val="0"/>
      <w:marTop w:val="0"/>
      <w:marBottom w:val="0"/>
      <w:divBdr>
        <w:top w:val="none" w:sz="0" w:space="0" w:color="auto"/>
        <w:left w:val="none" w:sz="0" w:space="0" w:color="auto"/>
        <w:bottom w:val="none" w:sz="0" w:space="0" w:color="auto"/>
        <w:right w:val="none" w:sz="0" w:space="0" w:color="auto"/>
      </w:divBdr>
      <w:divsChild>
        <w:div w:id="667753278">
          <w:marLeft w:val="0"/>
          <w:marRight w:val="0"/>
          <w:marTop w:val="0"/>
          <w:marBottom w:val="0"/>
          <w:divBdr>
            <w:top w:val="none" w:sz="0" w:space="0" w:color="auto"/>
            <w:left w:val="none" w:sz="0" w:space="0" w:color="auto"/>
            <w:bottom w:val="none" w:sz="0" w:space="0" w:color="auto"/>
            <w:right w:val="none" w:sz="0" w:space="0" w:color="auto"/>
          </w:divBdr>
        </w:div>
      </w:divsChild>
    </w:div>
    <w:div w:id="706639576">
      <w:marLeft w:val="0"/>
      <w:marRight w:val="150"/>
      <w:marTop w:val="0"/>
      <w:marBottom w:val="0"/>
      <w:divBdr>
        <w:top w:val="none" w:sz="0" w:space="0" w:color="auto"/>
        <w:left w:val="none" w:sz="0" w:space="0" w:color="auto"/>
        <w:bottom w:val="none" w:sz="0" w:space="0" w:color="auto"/>
        <w:right w:val="none" w:sz="0" w:space="0" w:color="auto"/>
      </w:divBdr>
      <w:divsChild>
        <w:div w:id="1847162239">
          <w:marLeft w:val="0"/>
          <w:marRight w:val="150"/>
          <w:marTop w:val="0"/>
          <w:marBottom w:val="0"/>
          <w:divBdr>
            <w:top w:val="none" w:sz="0" w:space="0" w:color="auto"/>
            <w:left w:val="none" w:sz="0" w:space="0" w:color="auto"/>
            <w:bottom w:val="none" w:sz="0" w:space="0" w:color="auto"/>
            <w:right w:val="none" w:sz="0" w:space="0" w:color="auto"/>
          </w:divBdr>
        </w:div>
      </w:divsChild>
    </w:div>
    <w:div w:id="712732520">
      <w:marLeft w:val="0"/>
      <w:marRight w:val="0"/>
      <w:marTop w:val="0"/>
      <w:marBottom w:val="0"/>
      <w:divBdr>
        <w:top w:val="none" w:sz="0" w:space="0" w:color="auto"/>
        <w:left w:val="none" w:sz="0" w:space="0" w:color="auto"/>
        <w:bottom w:val="none" w:sz="0" w:space="0" w:color="auto"/>
        <w:right w:val="none" w:sz="0" w:space="0" w:color="auto"/>
      </w:divBdr>
      <w:divsChild>
        <w:div w:id="523255233">
          <w:marLeft w:val="0"/>
          <w:marRight w:val="0"/>
          <w:marTop w:val="0"/>
          <w:marBottom w:val="0"/>
          <w:divBdr>
            <w:top w:val="none" w:sz="0" w:space="0" w:color="auto"/>
            <w:left w:val="none" w:sz="0" w:space="0" w:color="auto"/>
            <w:bottom w:val="none" w:sz="0" w:space="0" w:color="auto"/>
            <w:right w:val="none" w:sz="0" w:space="0" w:color="auto"/>
          </w:divBdr>
        </w:div>
      </w:divsChild>
    </w:div>
    <w:div w:id="725379556">
      <w:marLeft w:val="0"/>
      <w:marRight w:val="0"/>
      <w:marTop w:val="0"/>
      <w:marBottom w:val="0"/>
      <w:divBdr>
        <w:top w:val="none" w:sz="0" w:space="0" w:color="auto"/>
        <w:left w:val="none" w:sz="0" w:space="0" w:color="auto"/>
        <w:bottom w:val="none" w:sz="0" w:space="0" w:color="auto"/>
        <w:right w:val="none" w:sz="0" w:space="0" w:color="auto"/>
      </w:divBdr>
      <w:divsChild>
        <w:div w:id="93983012">
          <w:marLeft w:val="0"/>
          <w:marRight w:val="0"/>
          <w:marTop w:val="0"/>
          <w:marBottom w:val="0"/>
          <w:divBdr>
            <w:top w:val="none" w:sz="0" w:space="0" w:color="auto"/>
            <w:left w:val="none" w:sz="0" w:space="0" w:color="auto"/>
            <w:bottom w:val="none" w:sz="0" w:space="0" w:color="auto"/>
            <w:right w:val="none" w:sz="0" w:space="0" w:color="auto"/>
          </w:divBdr>
        </w:div>
      </w:divsChild>
    </w:div>
    <w:div w:id="726877524">
      <w:marLeft w:val="0"/>
      <w:marRight w:val="0"/>
      <w:marTop w:val="0"/>
      <w:marBottom w:val="0"/>
      <w:divBdr>
        <w:top w:val="none" w:sz="0" w:space="0" w:color="auto"/>
        <w:left w:val="none" w:sz="0" w:space="0" w:color="auto"/>
        <w:bottom w:val="none" w:sz="0" w:space="0" w:color="auto"/>
        <w:right w:val="none" w:sz="0" w:space="0" w:color="auto"/>
      </w:divBdr>
      <w:divsChild>
        <w:div w:id="196310329">
          <w:marLeft w:val="0"/>
          <w:marRight w:val="0"/>
          <w:marTop w:val="0"/>
          <w:marBottom w:val="0"/>
          <w:divBdr>
            <w:top w:val="none" w:sz="0" w:space="0" w:color="auto"/>
            <w:left w:val="none" w:sz="0" w:space="0" w:color="auto"/>
            <w:bottom w:val="none" w:sz="0" w:space="0" w:color="auto"/>
            <w:right w:val="none" w:sz="0" w:space="0" w:color="auto"/>
          </w:divBdr>
        </w:div>
      </w:divsChild>
    </w:div>
    <w:div w:id="729771399">
      <w:marLeft w:val="0"/>
      <w:marRight w:val="150"/>
      <w:marTop w:val="0"/>
      <w:marBottom w:val="0"/>
      <w:divBdr>
        <w:top w:val="none" w:sz="0" w:space="0" w:color="auto"/>
        <w:left w:val="none" w:sz="0" w:space="0" w:color="auto"/>
        <w:bottom w:val="none" w:sz="0" w:space="0" w:color="auto"/>
        <w:right w:val="none" w:sz="0" w:space="0" w:color="auto"/>
      </w:divBdr>
      <w:divsChild>
        <w:div w:id="261688399">
          <w:marLeft w:val="0"/>
          <w:marRight w:val="150"/>
          <w:marTop w:val="0"/>
          <w:marBottom w:val="0"/>
          <w:divBdr>
            <w:top w:val="none" w:sz="0" w:space="0" w:color="auto"/>
            <w:left w:val="none" w:sz="0" w:space="0" w:color="auto"/>
            <w:bottom w:val="none" w:sz="0" w:space="0" w:color="auto"/>
            <w:right w:val="none" w:sz="0" w:space="0" w:color="auto"/>
          </w:divBdr>
        </w:div>
      </w:divsChild>
    </w:div>
    <w:div w:id="731661667">
      <w:marLeft w:val="0"/>
      <w:marRight w:val="0"/>
      <w:marTop w:val="0"/>
      <w:marBottom w:val="0"/>
      <w:divBdr>
        <w:top w:val="none" w:sz="0" w:space="0" w:color="auto"/>
        <w:left w:val="none" w:sz="0" w:space="0" w:color="auto"/>
        <w:bottom w:val="none" w:sz="0" w:space="0" w:color="auto"/>
        <w:right w:val="none" w:sz="0" w:space="0" w:color="auto"/>
      </w:divBdr>
      <w:divsChild>
        <w:div w:id="83383757">
          <w:marLeft w:val="0"/>
          <w:marRight w:val="0"/>
          <w:marTop w:val="0"/>
          <w:marBottom w:val="0"/>
          <w:divBdr>
            <w:top w:val="none" w:sz="0" w:space="0" w:color="auto"/>
            <w:left w:val="none" w:sz="0" w:space="0" w:color="auto"/>
            <w:bottom w:val="none" w:sz="0" w:space="0" w:color="auto"/>
            <w:right w:val="none" w:sz="0" w:space="0" w:color="auto"/>
          </w:divBdr>
        </w:div>
      </w:divsChild>
    </w:div>
    <w:div w:id="749736578">
      <w:marLeft w:val="0"/>
      <w:marRight w:val="0"/>
      <w:marTop w:val="0"/>
      <w:marBottom w:val="0"/>
      <w:divBdr>
        <w:top w:val="none" w:sz="0" w:space="0" w:color="auto"/>
        <w:left w:val="none" w:sz="0" w:space="0" w:color="auto"/>
        <w:bottom w:val="none" w:sz="0" w:space="0" w:color="auto"/>
        <w:right w:val="none" w:sz="0" w:space="0" w:color="auto"/>
      </w:divBdr>
      <w:divsChild>
        <w:div w:id="61411634">
          <w:marLeft w:val="0"/>
          <w:marRight w:val="0"/>
          <w:marTop w:val="0"/>
          <w:marBottom w:val="0"/>
          <w:divBdr>
            <w:top w:val="none" w:sz="0" w:space="0" w:color="auto"/>
            <w:left w:val="none" w:sz="0" w:space="0" w:color="auto"/>
            <w:bottom w:val="none" w:sz="0" w:space="0" w:color="auto"/>
            <w:right w:val="none" w:sz="0" w:space="0" w:color="auto"/>
          </w:divBdr>
        </w:div>
      </w:divsChild>
    </w:div>
    <w:div w:id="765536844">
      <w:bodyDiv w:val="1"/>
      <w:marLeft w:val="0"/>
      <w:marRight w:val="0"/>
      <w:marTop w:val="0"/>
      <w:marBottom w:val="0"/>
      <w:divBdr>
        <w:top w:val="none" w:sz="0" w:space="0" w:color="auto"/>
        <w:left w:val="none" w:sz="0" w:space="0" w:color="auto"/>
        <w:bottom w:val="none" w:sz="0" w:space="0" w:color="auto"/>
        <w:right w:val="none" w:sz="0" w:space="0" w:color="auto"/>
      </w:divBdr>
    </w:div>
    <w:div w:id="781535582">
      <w:marLeft w:val="0"/>
      <w:marRight w:val="0"/>
      <w:marTop w:val="0"/>
      <w:marBottom w:val="0"/>
      <w:divBdr>
        <w:top w:val="none" w:sz="0" w:space="0" w:color="auto"/>
        <w:left w:val="none" w:sz="0" w:space="0" w:color="auto"/>
        <w:bottom w:val="none" w:sz="0" w:space="0" w:color="auto"/>
        <w:right w:val="none" w:sz="0" w:space="0" w:color="auto"/>
      </w:divBdr>
      <w:divsChild>
        <w:div w:id="1311255606">
          <w:marLeft w:val="0"/>
          <w:marRight w:val="0"/>
          <w:marTop w:val="0"/>
          <w:marBottom w:val="0"/>
          <w:divBdr>
            <w:top w:val="none" w:sz="0" w:space="0" w:color="auto"/>
            <w:left w:val="none" w:sz="0" w:space="0" w:color="auto"/>
            <w:bottom w:val="none" w:sz="0" w:space="0" w:color="auto"/>
            <w:right w:val="none" w:sz="0" w:space="0" w:color="auto"/>
          </w:divBdr>
        </w:div>
      </w:divsChild>
    </w:div>
    <w:div w:id="792939044">
      <w:marLeft w:val="0"/>
      <w:marRight w:val="0"/>
      <w:marTop w:val="0"/>
      <w:marBottom w:val="0"/>
      <w:divBdr>
        <w:top w:val="none" w:sz="0" w:space="0" w:color="auto"/>
        <w:left w:val="none" w:sz="0" w:space="0" w:color="auto"/>
        <w:bottom w:val="none" w:sz="0" w:space="0" w:color="auto"/>
        <w:right w:val="none" w:sz="0" w:space="0" w:color="auto"/>
      </w:divBdr>
      <w:divsChild>
        <w:div w:id="1972590089">
          <w:marLeft w:val="0"/>
          <w:marRight w:val="0"/>
          <w:marTop w:val="0"/>
          <w:marBottom w:val="0"/>
          <w:divBdr>
            <w:top w:val="none" w:sz="0" w:space="0" w:color="auto"/>
            <w:left w:val="none" w:sz="0" w:space="0" w:color="auto"/>
            <w:bottom w:val="none" w:sz="0" w:space="0" w:color="auto"/>
            <w:right w:val="none" w:sz="0" w:space="0" w:color="auto"/>
          </w:divBdr>
        </w:div>
      </w:divsChild>
    </w:div>
    <w:div w:id="798112631">
      <w:marLeft w:val="0"/>
      <w:marRight w:val="0"/>
      <w:marTop w:val="0"/>
      <w:marBottom w:val="0"/>
      <w:divBdr>
        <w:top w:val="none" w:sz="0" w:space="0" w:color="auto"/>
        <w:left w:val="none" w:sz="0" w:space="0" w:color="auto"/>
        <w:bottom w:val="none" w:sz="0" w:space="0" w:color="auto"/>
        <w:right w:val="none" w:sz="0" w:space="0" w:color="auto"/>
      </w:divBdr>
      <w:divsChild>
        <w:div w:id="778987091">
          <w:marLeft w:val="0"/>
          <w:marRight w:val="0"/>
          <w:marTop w:val="0"/>
          <w:marBottom w:val="0"/>
          <w:divBdr>
            <w:top w:val="none" w:sz="0" w:space="0" w:color="auto"/>
            <w:left w:val="none" w:sz="0" w:space="0" w:color="auto"/>
            <w:bottom w:val="none" w:sz="0" w:space="0" w:color="auto"/>
            <w:right w:val="none" w:sz="0" w:space="0" w:color="auto"/>
          </w:divBdr>
        </w:div>
      </w:divsChild>
    </w:div>
    <w:div w:id="798183575">
      <w:marLeft w:val="0"/>
      <w:marRight w:val="0"/>
      <w:marTop w:val="0"/>
      <w:marBottom w:val="0"/>
      <w:divBdr>
        <w:top w:val="none" w:sz="0" w:space="0" w:color="auto"/>
        <w:left w:val="none" w:sz="0" w:space="0" w:color="auto"/>
        <w:bottom w:val="none" w:sz="0" w:space="0" w:color="auto"/>
        <w:right w:val="none" w:sz="0" w:space="0" w:color="auto"/>
      </w:divBdr>
      <w:divsChild>
        <w:div w:id="798187191">
          <w:marLeft w:val="0"/>
          <w:marRight w:val="0"/>
          <w:marTop w:val="0"/>
          <w:marBottom w:val="0"/>
          <w:divBdr>
            <w:top w:val="none" w:sz="0" w:space="0" w:color="auto"/>
            <w:left w:val="none" w:sz="0" w:space="0" w:color="auto"/>
            <w:bottom w:val="none" w:sz="0" w:space="0" w:color="auto"/>
            <w:right w:val="none" w:sz="0" w:space="0" w:color="auto"/>
          </w:divBdr>
        </w:div>
      </w:divsChild>
    </w:div>
    <w:div w:id="805001776">
      <w:marLeft w:val="0"/>
      <w:marRight w:val="0"/>
      <w:marTop w:val="0"/>
      <w:marBottom w:val="0"/>
      <w:divBdr>
        <w:top w:val="none" w:sz="0" w:space="0" w:color="auto"/>
        <w:left w:val="none" w:sz="0" w:space="0" w:color="auto"/>
        <w:bottom w:val="none" w:sz="0" w:space="0" w:color="auto"/>
        <w:right w:val="none" w:sz="0" w:space="0" w:color="auto"/>
      </w:divBdr>
      <w:divsChild>
        <w:div w:id="1690375681">
          <w:marLeft w:val="0"/>
          <w:marRight w:val="0"/>
          <w:marTop w:val="0"/>
          <w:marBottom w:val="0"/>
          <w:divBdr>
            <w:top w:val="none" w:sz="0" w:space="0" w:color="auto"/>
            <w:left w:val="none" w:sz="0" w:space="0" w:color="auto"/>
            <w:bottom w:val="none" w:sz="0" w:space="0" w:color="auto"/>
            <w:right w:val="none" w:sz="0" w:space="0" w:color="auto"/>
          </w:divBdr>
        </w:div>
      </w:divsChild>
    </w:div>
    <w:div w:id="823280089">
      <w:marLeft w:val="0"/>
      <w:marRight w:val="0"/>
      <w:marTop w:val="0"/>
      <w:marBottom w:val="0"/>
      <w:divBdr>
        <w:top w:val="none" w:sz="0" w:space="0" w:color="auto"/>
        <w:left w:val="none" w:sz="0" w:space="0" w:color="auto"/>
        <w:bottom w:val="none" w:sz="0" w:space="0" w:color="auto"/>
        <w:right w:val="none" w:sz="0" w:space="0" w:color="auto"/>
      </w:divBdr>
      <w:divsChild>
        <w:div w:id="1507935628">
          <w:marLeft w:val="0"/>
          <w:marRight w:val="0"/>
          <w:marTop w:val="0"/>
          <w:marBottom w:val="0"/>
          <w:divBdr>
            <w:top w:val="none" w:sz="0" w:space="0" w:color="auto"/>
            <w:left w:val="none" w:sz="0" w:space="0" w:color="auto"/>
            <w:bottom w:val="none" w:sz="0" w:space="0" w:color="auto"/>
            <w:right w:val="none" w:sz="0" w:space="0" w:color="auto"/>
          </w:divBdr>
        </w:div>
      </w:divsChild>
    </w:div>
    <w:div w:id="831792647">
      <w:marLeft w:val="0"/>
      <w:marRight w:val="0"/>
      <w:marTop w:val="0"/>
      <w:marBottom w:val="0"/>
      <w:divBdr>
        <w:top w:val="none" w:sz="0" w:space="0" w:color="auto"/>
        <w:left w:val="none" w:sz="0" w:space="0" w:color="auto"/>
        <w:bottom w:val="none" w:sz="0" w:space="0" w:color="auto"/>
        <w:right w:val="none" w:sz="0" w:space="0" w:color="auto"/>
      </w:divBdr>
      <w:divsChild>
        <w:div w:id="554203676">
          <w:marLeft w:val="0"/>
          <w:marRight w:val="0"/>
          <w:marTop w:val="0"/>
          <w:marBottom w:val="0"/>
          <w:divBdr>
            <w:top w:val="none" w:sz="0" w:space="0" w:color="auto"/>
            <w:left w:val="none" w:sz="0" w:space="0" w:color="auto"/>
            <w:bottom w:val="none" w:sz="0" w:space="0" w:color="auto"/>
            <w:right w:val="none" w:sz="0" w:space="0" w:color="auto"/>
          </w:divBdr>
        </w:div>
      </w:divsChild>
    </w:div>
    <w:div w:id="873617650">
      <w:marLeft w:val="0"/>
      <w:marRight w:val="0"/>
      <w:marTop w:val="0"/>
      <w:marBottom w:val="0"/>
      <w:divBdr>
        <w:top w:val="none" w:sz="0" w:space="0" w:color="auto"/>
        <w:left w:val="none" w:sz="0" w:space="0" w:color="auto"/>
        <w:bottom w:val="none" w:sz="0" w:space="0" w:color="auto"/>
        <w:right w:val="none" w:sz="0" w:space="0" w:color="auto"/>
      </w:divBdr>
      <w:divsChild>
        <w:div w:id="847132233">
          <w:marLeft w:val="0"/>
          <w:marRight w:val="0"/>
          <w:marTop w:val="0"/>
          <w:marBottom w:val="0"/>
          <w:divBdr>
            <w:top w:val="none" w:sz="0" w:space="0" w:color="auto"/>
            <w:left w:val="none" w:sz="0" w:space="0" w:color="auto"/>
            <w:bottom w:val="none" w:sz="0" w:space="0" w:color="auto"/>
            <w:right w:val="none" w:sz="0" w:space="0" w:color="auto"/>
          </w:divBdr>
        </w:div>
      </w:divsChild>
    </w:div>
    <w:div w:id="905798002">
      <w:marLeft w:val="0"/>
      <w:marRight w:val="0"/>
      <w:marTop w:val="0"/>
      <w:marBottom w:val="0"/>
      <w:divBdr>
        <w:top w:val="none" w:sz="0" w:space="0" w:color="auto"/>
        <w:left w:val="none" w:sz="0" w:space="0" w:color="auto"/>
        <w:bottom w:val="none" w:sz="0" w:space="0" w:color="auto"/>
        <w:right w:val="none" w:sz="0" w:space="0" w:color="auto"/>
      </w:divBdr>
      <w:divsChild>
        <w:div w:id="1006789413">
          <w:marLeft w:val="0"/>
          <w:marRight w:val="0"/>
          <w:marTop w:val="0"/>
          <w:marBottom w:val="0"/>
          <w:divBdr>
            <w:top w:val="none" w:sz="0" w:space="0" w:color="auto"/>
            <w:left w:val="none" w:sz="0" w:space="0" w:color="auto"/>
            <w:bottom w:val="none" w:sz="0" w:space="0" w:color="auto"/>
            <w:right w:val="none" w:sz="0" w:space="0" w:color="auto"/>
          </w:divBdr>
        </w:div>
      </w:divsChild>
    </w:div>
    <w:div w:id="909734729">
      <w:marLeft w:val="0"/>
      <w:marRight w:val="0"/>
      <w:marTop w:val="0"/>
      <w:marBottom w:val="0"/>
      <w:divBdr>
        <w:top w:val="none" w:sz="0" w:space="0" w:color="auto"/>
        <w:left w:val="none" w:sz="0" w:space="0" w:color="auto"/>
        <w:bottom w:val="none" w:sz="0" w:space="0" w:color="auto"/>
        <w:right w:val="none" w:sz="0" w:space="0" w:color="auto"/>
      </w:divBdr>
      <w:divsChild>
        <w:div w:id="518667380">
          <w:marLeft w:val="0"/>
          <w:marRight w:val="0"/>
          <w:marTop w:val="0"/>
          <w:marBottom w:val="0"/>
          <w:divBdr>
            <w:top w:val="none" w:sz="0" w:space="0" w:color="auto"/>
            <w:left w:val="none" w:sz="0" w:space="0" w:color="auto"/>
            <w:bottom w:val="none" w:sz="0" w:space="0" w:color="auto"/>
            <w:right w:val="none" w:sz="0" w:space="0" w:color="auto"/>
          </w:divBdr>
        </w:div>
      </w:divsChild>
    </w:div>
    <w:div w:id="930745320">
      <w:bodyDiv w:val="1"/>
      <w:marLeft w:val="0"/>
      <w:marRight w:val="0"/>
      <w:marTop w:val="0"/>
      <w:marBottom w:val="0"/>
      <w:divBdr>
        <w:top w:val="none" w:sz="0" w:space="0" w:color="auto"/>
        <w:left w:val="none" w:sz="0" w:space="0" w:color="auto"/>
        <w:bottom w:val="none" w:sz="0" w:space="0" w:color="auto"/>
        <w:right w:val="none" w:sz="0" w:space="0" w:color="auto"/>
      </w:divBdr>
    </w:div>
    <w:div w:id="948390724">
      <w:marLeft w:val="0"/>
      <w:marRight w:val="0"/>
      <w:marTop w:val="0"/>
      <w:marBottom w:val="0"/>
      <w:divBdr>
        <w:top w:val="none" w:sz="0" w:space="0" w:color="auto"/>
        <w:left w:val="none" w:sz="0" w:space="0" w:color="auto"/>
        <w:bottom w:val="none" w:sz="0" w:space="0" w:color="auto"/>
        <w:right w:val="none" w:sz="0" w:space="0" w:color="auto"/>
      </w:divBdr>
      <w:divsChild>
        <w:div w:id="2095583451">
          <w:marLeft w:val="0"/>
          <w:marRight w:val="0"/>
          <w:marTop w:val="0"/>
          <w:marBottom w:val="0"/>
          <w:divBdr>
            <w:top w:val="none" w:sz="0" w:space="0" w:color="auto"/>
            <w:left w:val="none" w:sz="0" w:space="0" w:color="auto"/>
            <w:bottom w:val="none" w:sz="0" w:space="0" w:color="auto"/>
            <w:right w:val="none" w:sz="0" w:space="0" w:color="auto"/>
          </w:divBdr>
        </w:div>
      </w:divsChild>
    </w:div>
    <w:div w:id="979728476">
      <w:marLeft w:val="0"/>
      <w:marRight w:val="0"/>
      <w:marTop w:val="0"/>
      <w:marBottom w:val="0"/>
      <w:divBdr>
        <w:top w:val="none" w:sz="0" w:space="0" w:color="auto"/>
        <w:left w:val="none" w:sz="0" w:space="0" w:color="auto"/>
        <w:bottom w:val="none" w:sz="0" w:space="0" w:color="auto"/>
        <w:right w:val="none" w:sz="0" w:space="0" w:color="auto"/>
      </w:divBdr>
      <w:divsChild>
        <w:div w:id="1969361936">
          <w:marLeft w:val="0"/>
          <w:marRight w:val="0"/>
          <w:marTop w:val="0"/>
          <w:marBottom w:val="0"/>
          <w:divBdr>
            <w:top w:val="none" w:sz="0" w:space="0" w:color="auto"/>
            <w:left w:val="none" w:sz="0" w:space="0" w:color="auto"/>
            <w:bottom w:val="none" w:sz="0" w:space="0" w:color="auto"/>
            <w:right w:val="none" w:sz="0" w:space="0" w:color="auto"/>
          </w:divBdr>
        </w:div>
      </w:divsChild>
    </w:div>
    <w:div w:id="986663783">
      <w:marLeft w:val="0"/>
      <w:marRight w:val="0"/>
      <w:marTop w:val="0"/>
      <w:marBottom w:val="0"/>
      <w:divBdr>
        <w:top w:val="none" w:sz="0" w:space="0" w:color="auto"/>
        <w:left w:val="none" w:sz="0" w:space="0" w:color="auto"/>
        <w:bottom w:val="none" w:sz="0" w:space="0" w:color="auto"/>
        <w:right w:val="none" w:sz="0" w:space="0" w:color="auto"/>
      </w:divBdr>
      <w:divsChild>
        <w:div w:id="1408570291">
          <w:marLeft w:val="0"/>
          <w:marRight w:val="0"/>
          <w:marTop w:val="0"/>
          <w:marBottom w:val="0"/>
          <w:divBdr>
            <w:top w:val="none" w:sz="0" w:space="0" w:color="auto"/>
            <w:left w:val="none" w:sz="0" w:space="0" w:color="auto"/>
            <w:bottom w:val="none" w:sz="0" w:space="0" w:color="auto"/>
            <w:right w:val="none" w:sz="0" w:space="0" w:color="auto"/>
          </w:divBdr>
        </w:div>
      </w:divsChild>
    </w:div>
    <w:div w:id="988747687">
      <w:marLeft w:val="0"/>
      <w:marRight w:val="0"/>
      <w:marTop w:val="0"/>
      <w:marBottom w:val="0"/>
      <w:divBdr>
        <w:top w:val="none" w:sz="0" w:space="0" w:color="auto"/>
        <w:left w:val="none" w:sz="0" w:space="0" w:color="auto"/>
        <w:bottom w:val="none" w:sz="0" w:space="0" w:color="auto"/>
        <w:right w:val="none" w:sz="0" w:space="0" w:color="auto"/>
      </w:divBdr>
      <w:divsChild>
        <w:div w:id="299502738">
          <w:marLeft w:val="0"/>
          <w:marRight w:val="0"/>
          <w:marTop w:val="0"/>
          <w:marBottom w:val="0"/>
          <w:divBdr>
            <w:top w:val="none" w:sz="0" w:space="0" w:color="auto"/>
            <w:left w:val="none" w:sz="0" w:space="0" w:color="auto"/>
            <w:bottom w:val="none" w:sz="0" w:space="0" w:color="auto"/>
            <w:right w:val="none" w:sz="0" w:space="0" w:color="auto"/>
          </w:divBdr>
        </w:div>
      </w:divsChild>
    </w:div>
    <w:div w:id="998004102">
      <w:marLeft w:val="0"/>
      <w:marRight w:val="0"/>
      <w:marTop w:val="0"/>
      <w:marBottom w:val="0"/>
      <w:divBdr>
        <w:top w:val="none" w:sz="0" w:space="0" w:color="auto"/>
        <w:left w:val="none" w:sz="0" w:space="0" w:color="auto"/>
        <w:bottom w:val="none" w:sz="0" w:space="0" w:color="auto"/>
        <w:right w:val="none" w:sz="0" w:space="0" w:color="auto"/>
      </w:divBdr>
      <w:divsChild>
        <w:div w:id="200099640">
          <w:marLeft w:val="0"/>
          <w:marRight w:val="0"/>
          <w:marTop w:val="0"/>
          <w:marBottom w:val="0"/>
          <w:divBdr>
            <w:top w:val="none" w:sz="0" w:space="0" w:color="auto"/>
            <w:left w:val="none" w:sz="0" w:space="0" w:color="auto"/>
            <w:bottom w:val="none" w:sz="0" w:space="0" w:color="auto"/>
            <w:right w:val="none" w:sz="0" w:space="0" w:color="auto"/>
          </w:divBdr>
        </w:div>
      </w:divsChild>
    </w:div>
    <w:div w:id="1011179793">
      <w:marLeft w:val="0"/>
      <w:marRight w:val="0"/>
      <w:marTop w:val="0"/>
      <w:marBottom w:val="0"/>
      <w:divBdr>
        <w:top w:val="none" w:sz="0" w:space="0" w:color="auto"/>
        <w:left w:val="none" w:sz="0" w:space="0" w:color="auto"/>
        <w:bottom w:val="none" w:sz="0" w:space="0" w:color="auto"/>
        <w:right w:val="none" w:sz="0" w:space="0" w:color="auto"/>
      </w:divBdr>
      <w:divsChild>
        <w:div w:id="557401211">
          <w:marLeft w:val="0"/>
          <w:marRight w:val="0"/>
          <w:marTop w:val="0"/>
          <w:marBottom w:val="0"/>
          <w:divBdr>
            <w:top w:val="none" w:sz="0" w:space="0" w:color="auto"/>
            <w:left w:val="none" w:sz="0" w:space="0" w:color="auto"/>
            <w:bottom w:val="none" w:sz="0" w:space="0" w:color="auto"/>
            <w:right w:val="none" w:sz="0" w:space="0" w:color="auto"/>
          </w:divBdr>
        </w:div>
      </w:divsChild>
    </w:div>
    <w:div w:id="1027026549">
      <w:marLeft w:val="0"/>
      <w:marRight w:val="0"/>
      <w:marTop w:val="0"/>
      <w:marBottom w:val="0"/>
      <w:divBdr>
        <w:top w:val="none" w:sz="0" w:space="0" w:color="auto"/>
        <w:left w:val="none" w:sz="0" w:space="0" w:color="auto"/>
        <w:bottom w:val="none" w:sz="0" w:space="0" w:color="auto"/>
        <w:right w:val="none" w:sz="0" w:space="0" w:color="auto"/>
      </w:divBdr>
      <w:divsChild>
        <w:div w:id="699742514">
          <w:marLeft w:val="0"/>
          <w:marRight w:val="0"/>
          <w:marTop w:val="0"/>
          <w:marBottom w:val="0"/>
          <w:divBdr>
            <w:top w:val="none" w:sz="0" w:space="0" w:color="auto"/>
            <w:left w:val="none" w:sz="0" w:space="0" w:color="auto"/>
            <w:bottom w:val="none" w:sz="0" w:space="0" w:color="auto"/>
            <w:right w:val="none" w:sz="0" w:space="0" w:color="auto"/>
          </w:divBdr>
        </w:div>
      </w:divsChild>
    </w:div>
    <w:div w:id="1036466113">
      <w:marLeft w:val="0"/>
      <w:marRight w:val="150"/>
      <w:marTop w:val="0"/>
      <w:marBottom w:val="0"/>
      <w:divBdr>
        <w:top w:val="none" w:sz="0" w:space="0" w:color="auto"/>
        <w:left w:val="none" w:sz="0" w:space="0" w:color="auto"/>
        <w:bottom w:val="none" w:sz="0" w:space="0" w:color="auto"/>
        <w:right w:val="none" w:sz="0" w:space="0" w:color="auto"/>
      </w:divBdr>
      <w:divsChild>
        <w:div w:id="225336491">
          <w:marLeft w:val="0"/>
          <w:marRight w:val="150"/>
          <w:marTop w:val="0"/>
          <w:marBottom w:val="0"/>
          <w:divBdr>
            <w:top w:val="none" w:sz="0" w:space="0" w:color="auto"/>
            <w:left w:val="none" w:sz="0" w:space="0" w:color="auto"/>
            <w:bottom w:val="none" w:sz="0" w:space="0" w:color="auto"/>
            <w:right w:val="none" w:sz="0" w:space="0" w:color="auto"/>
          </w:divBdr>
        </w:div>
      </w:divsChild>
    </w:div>
    <w:div w:id="1039353255">
      <w:marLeft w:val="0"/>
      <w:marRight w:val="0"/>
      <w:marTop w:val="0"/>
      <w:marBottom w:val="0"/>
      <w:divBdr>
        <w:top w:val="none" w:sz="0" w:space="0" w:color="auto"/>
        <w:left w:val="none" w:sz="0" w:space="0" w:color="auto"/>
        <w:bottom w:val="none" w:sz="0" w:space="0" w:color="auto"/>
        <w:right w:val="none" w:sz="0" w:space="0" w:color="auto"/>
      </w:divBdr>
      <w:divsChild>
        <w:div w:id="1104031005">
          <w:marLeft w:val="0"/>
          <w:marRight w:val="0"/>
          <w:marTop w:val="0"/>
          <w:marBottom w:val="0"/>
          <w:divBdr>
            <w:top w:val="none" w:sz="0" w:space="0" w:color="auto"/>
            <w:left w:val="none" w:sz="0" w:space="0" w:color="auto"/>
            <w:bottom w:val="none" w:sz="0" w:space="0" w:color="auto"/>
            <w:right w:val="none" w:sz="0" w:space="0" w:color="auto"/>
          </w:divBdr>
        </w:div>
      </w:divsChild>
    </w:div>
    <w:div w:id="1044334531">
      <w:marLeft w:val="0"/>
      <w:marRight w:val="0"/>
      <w:marTop w:val="0"/>
      <w:marBottom w:val="0"/>
      <w:divBdr>
        <w:top w:val="none" w:sz="0" w:space="0" w:color="auto"/>
        <w:left w:val="none" w:sz="0" w:space="0" w:color="auto"/>
        <w:bottom w:val="none" w:sz="0" w:space="0" w:color="auto"/>
        <w:right w:val="none" w:sz="0" w:space="0" w:color="auto"/>
      </w:divBdr>
      <w:divsChild>
        <w:div w:id="123082004">
          <w:marLeft w:val="0"/>
          <w:marRight w:val="0"/>
          <w:marTop w:val="0"/>
          <w:marBottom w:val="0"/>
          <w:divBdr>
            <w:top w:val="none" w:sz="0" w:space="0" w:color="auto"/>
            <w:left w:val="none" w:sz="0" w:space="0" w:color="auto"/>
            <w:bottom w:val="none" w:sz="0" w:space="0" w:color="auto"/>
            <w:right w:val="none" w:sz="0" w:space="0" w:color="auto"/>
          </w:divBdr>
        </w:div>
      </w:divsChild>
    </w:div>
    <w:div w:id="1049574303">
      <w:marLeft w:val="0"/>
      <w:marRight w:val="0"/>
      <w:marTop w:val="0"/>
      <w:marBottom w:val="0"/>
      <w:divBdr>
        <w:top w:val="none" w:sz="0" w:space="0" w:color="auto"/>
        <w:left w:val="none" w:sz="0" w:space="0" w:color="auto"/>
        <w:bottom w:val="none" w:sz="0" w:space="0" w:color="auto"/>
        <w:right w:val="none" w:sz="0" w:space="0" w:color="auto"/>
      </w:divBdr>
      <w:divsChild>
        <w:div w:id="2074232071">
          <w:marLeft w:val="0"/>
          <w:marRight w:val="0"/>
          <w:marTop w:val="0"/>
          <w:marBottom w:val="0"/>
          <w:divBdr>
            <w:top w:val="none" w:sz="0" w:space="0" w:color="auto"/>
            <w:left w:val="none" w:sz="0" w:space="0" w:color="auto"/>
            <w:bottom w:val="none" w:sz="0" w:space="0" w:color="auto"/>
            <w:right w:val="none" w:sz="0" w:space="0" w:color="auto"/>
          </w:divBdr>
        </w:div>
      </w:divsChild>
    </w:div>
    <w:div w:id="1064645152">
      <w:marLeft w:val="0"/>
      <w:marRight w:val="0"/>
      <w:marTop w:val="0"/>
      <w:marBottom w:val="0"/>
      <w:divBdr>
        <w:top w:val="none" w:sz="0" w:space="0" w:color="auto"/>
        <w:left w:val="none" w:sz="0" w:space="0" w:color="auto"/>
        <w:bottom w:val="none" w:sz="0" w:space="0" w:color="auto"/>
        <w:right w:val="none" w:sz="0" w:space="0" w:color="auto"/>
      </w:divBdr>
      <w:divsChild>
        <w:div w:id="961810641">
          <w:marLeft w:val="0"/>
          <w:marRight w:val="0"/>
          <w:marTop w:val="0"/>
          <w:marBottom w:val="0"/>
          <w:divBdr>
            <w:top w:val="none" w:sz="0" w:space="0" w:color="auto"/>
            <w:left w:val="none" w:sz="0" w:space="0" w:color="auto"/>
            <w:bottom w:val="none" w:sz="0" w:space="0" w:color="auto"/>
            <w:right w:val="none" w:sz="0" w:space="0" w:color="auto"/>
          </w:divBdr>
        </w:div>
      </w:divsChild>
    </w:div>
    <w:div w:id="1071854447">
      <w:marLeft w:val="0"/>
      <w:marRight w:val="0"/>
      <w:marTop w:val="0"/>
      <w:marBottom w:val="0"/>
      <w:divBdr>
        <w:top w:val="none" w:sz="0" w:space="0" w:color="auto"/>
        <w:left w:val="none" w:sz="0" w:space="0" w:color="auto"/>
        <w:bottom w:val="none" w:sz="0" w:space="0" w:color="auto"/>
        <w:right w:val="none" w:sz="0" w:space="0" w:color="auto"/>
      </w:divBdr>
      <w:divsChild>
        <w:div w:id="1952201016">
          <w:marLeft w:val="0"/>
          <w:marRight w:val="0"/>
          <w:marTop w:val="0"/>
          <w:marBottom w:val="0"/>
          <w:divBdr>
            <w:top w:val="none" w:sz="0" w:space="0" w:color="auto"/>
            <w:left w:val="none" w:sz="0" w:space="0" w:color="auto"/>
            <w:bottom w:val="none" w:sz="0" w:space="0" w:color="auto"/>
            <w:right w:val="none" w:sz="0" w:space="0" w:color="auto"/>
          </w:divBdr>
        </w:div>
      </w:divsChild>
    </w:div>
    <w:div w:id="1072461705">
      <w:bodyDiv w:val="1"/>
      <w:marLeft w:val="0"/>
      <w:marRight w:val="0"/>
      <w:marTop w:val="0"/>
      <w:marBottom w:val="0"/>
      <w:divBdr>
        <w:top w:val="none" w:sz="0" w:space="0" w:color="auto"/>
        <w:left w:val="none" w:sz="0" w:space="0" w:color="auto"/>
        <w:bottom w:val="none" w:sz="0" w:space="0" w:color="auto"/>
        <w:right w:val="none" w:sz="0" w:space="0" w:color="auto"/>
      </w:divBdr>
    </w:div>
    <w:div w:id="1082876398">
      <w:marLeft w:val="0"/>
      <w:marRight w:val="0"/>
      <w:marTop w:val="0"/>
      <w:marBottom w:val="0"/>
      <w:divBdr>
        <w:top w:val="none" w:sz="0" w:space="0" w:color="auto"/>
        <w:left w:val="none" w:sz="0" w:space="0" w:color="auto"/>
        <w:bottom w:val="none" w:sz="0" w:space="0" w:color="auto"/>
        <w:right w:val="none" w:sz="0" w:space="0" w:color="auto"/>
      </w:divBdr>
      <w:divsChild>
        <w:div w:id="2123841846">
          <w:marLeft w:val="0"/>
          <w:marRight w:val="0"/>
          <w:marTop w:val="0"/>
          <w:marBottom w:val="0"/>
          <w:divBdr>
            <w:top w:val="none" w:sz="0" w:space="0" w:color="auto"/>
            <w:left w:val="none" w:sz="0" w:space="0" w:color="auto"/>
            <w:bottom w:val="none" w:sz="0" w:space="0" w:color="auto"/>
            <w:right w:val="none" w:sz="0" w:space="0" w:color="auto"/>
          </w:divBdr>
        </w:div>
      </w:divsChild>
    </w:div>
    <w:div w:id="1102460539">
      <w:bodyDiv w:val="1"/>
      <w:marLeft w:val="0"/>
      <w:marRight w:val="0"/>
      <w:marTop w:val="0"/>
      <w:marBottom w:val="0"/>
      <w:divBdr>
        <w:top w:val="none" w:sz="0" w:space="0" w:color="auto"/>
        <w:left w:val="none" w:sz="0" w:space="0" w:color="auto"/>
        <w:bottom w:val="none" w:sz="0" w:space="0" w:color="auto"/>
        <w:right w:val="none" w:sz="0" w:space="0" w:color="auto"/>
      </w:divBdr>
      <w:divsChild>
        <w:div w:id="364864247">
          <w:marLeft w:val="0"/>
          <w:marRight w:val="0"/>
          <w:marTop w:val="0"/>
          <w:marBottom w:val="0"/>
          <w:divBdr>
            <w:top w:val="none" w:sz="0" w:space="0" w:color="auto"/>
            <w:left w:val="none" w:sz="0" w:space="0" w:color="auto"/>
            <w:bottom w:val="none" w:sz="0" w:space="0" w:color="auto"/>
            <w:right w:val="none" w:sz="0" w:space="0" w:color="auto"/>
          </w:divBdr>
          <w:divsChild>
            <w:div w:id="1458838637">
              <w:marLeft w:val="0"/>
              <w:marRight w:val="0"/>
              <w:marTop w:val="0"/>
              <w:marBottom w:val="0"/>
              <w:divBdr>
                <w:top w:val="none" w:sz="0" w:space="0" w:color="auto"/>
                <w:left w:val="none" w:sz="0" w:space="0" w:color="auto"/>
                <w:bottom w:val="none" w:sz="0" w:space="0" w:color="auto"/>
                <w:right w:val="none" w:sz="0" w:space="0" w:color="auto"/>
              </w:divBdr>
              <w:divsChild>
                <w:div w:id="1135374940">
                  <w:marLeft w:val="0"/>
                  <w:marRight w:val="150"/>
                  <w:marTop w:val="0"/>
                  <w:marBottom w:val="0"/>
                  <w:divBdr>
                    <w:top w:val="none" w:sz="0" w:space="0" w:color="auto"/>
                    <w:left w:val="none" w:sz="0" w:space="0" w:color="auto"/>
                    <w:bottom w:val="none" w:sz="0" w:space="0" w:color="auto"/>
                    <w:right w:val="none" w:sz="0" w:space="0" w:color="auto"/>
                  </w:divBdr>
                  <w:divsChild>
                    <w:div w:id="7114222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2969">
      <w:marLeft w:val="0"/>
      <w:marRight w:val="0"/>
      <w:marTop w:val="0"/>
      <w:marBottom w:val="0"/>
      <w:divBdr>
        <w:top w:val="none" w:sz="0" w:space="0" w:color="auto"/>
        <w:left w:val="none" w:sz="0" w:space="0" w:color="auto"/>
        <w:bottom w:val="none" w:sz="0" w:space="0" w:color="auto"/>
        <w:right w:val="none" w:sz="0" w:space="0" w:color="auto"/>
      </w:divBdr>
      <w:divsChild>
        <w:div w:id="1802070205">
          <w:marLeft w:val="0"/>
          <w:marRight w:val="0"/>
          <w:marTop w:val="0"/>
          <w:marBottom w:val="0"/>
          <w:divBdr>
            <w:top w:val="none" w:sz="0" w:space="0" w:color="auto"/>
            <w:left w:val="none" w:sz="0" w:space="0" w:color="auto"/>
            <w:bottom w:val="none" w:sz="0" w:space="0" w:color="auto"/>
            <w:right w:val="none" w:sz="0" w:space="0" w:color="auto"/>
          </w:divBdr>
        </w:div>
      </w:divsChild>
    </w:div>
    <w:div w:id="1128013176">
      <w:marLeft w:val="0"/>
      <w:marRight w:val="0"/>
      <w:marTop w:val="0"/>
      <w:marBottom w:val="0"/>
      <w:divBdr>
        <w:top w:val="none" w:sz="0" w:space="0" w:color="auto"/>
        <w:left w:val="none" w:sz="0" w:space="0" w:color="auto"/>
        <w:bottom w:val="none" w:sz="0" w:space="0" w:color="auto"/>
        <w:right w:val="none" w:sz="0" w:space="0" w:color="auto"/>
      </w:divBdr>
      <w:divsChild>
        <w:div w:id="875237936">
          <w:marLeft w:val="0"/>
          <w:marRight w:val="0"/>
          <w:marTop w:val="0"/>
          <w:marBottom w:val="0"/>
          <w:divBdr>
            <w:top w:val="none" w:sz="0" w:space="0" w:color="auto"/>
            <w:left w:val="none" w:sz="0" w:space="0" w:color="auto"/>
            <w:bottom w:val="none" w:sz="0" w:space="0" w:color="auto"/>
            <w:right w:val="none" w:sz="0" w:space="0" w:color="auto"/>
          </w:divBdr>
        </w:div>
      </w:divsChild>
    </w:div>
    <w:div w:id="1149326864">
      <w:marLeft w:val="0"/>
      <w:marRight w:val="0"/>
      <w:marTop w:val="0"/>
      <w:marBottom w:val="0"/>
      <w:divBdr>
        <w:top w:val="none" w:sz="0" w:space="0" w:color="auto"/>
        <w:left w:val="none" w:sz="0" w:space="0" w:color="auto"/>
        <w:bottom w:val="none" w:sz="0" w:space="0" w:color="auto"/>
        <w:right w:val="none" w:sz="0" w:space="0" w:color="auto"/>
      </w:divBdr>
      <w:divsChild>
        <w:div w:id="1428190375">
          <w:marLeft w:val="0"/>
          <w:marRight w:val="0"/>
          <w:marTop w:val="0"/>
          <w:marBottom w:val="0"/>
          <w:divBdr>
            <w:top w:val="none" w:sz="0" w:space="0" w:color="auto"/>
            <w:left w:val="none" w:sz="0" w:space="0" w:color="auto"/>
            <w:bottom w:val="none" w:sz="0" w:space="0" w:color="auto"/>
            <w:right w:val="none" w:sz="0" w:space="0" w:color="auto"/>
          </w:divBdr>
        </w:div>
      </w:divsChild>
    </w:div>
    <w:div w:id="1172185263">
      <w:marLeft w:val="0"/>
      <w:marRight w:val="0"/>
      <w:marTop w:val="0"/>
      <w:marBottom w:val="0"/>
      <w:divBdr>
        <w:top w:val="none" w:sz="0" w:space="0" w:color="auto"/>
        <w:left w:val="none" w:sz="0" w:space="0" w:color="auto"/>
        <w:bottom w:val="none" w:sz="0" w:space="0" w:color="auto"/>
        <w:right w:val="none" w:sz="0" w:space="0" w:color="auto"/>
      </w:divBdr>
      <w:divsChild>
        <w:div w:id="1607033314">
          <w:marLeft w:val="0"/>
          <w:marRight w:val="0"/>
          <w:marTop w:val="0"/>
          <w:marBottom w:val="0"/>
          <w:divBdr>
            <w:top w:val="none" w:sz="0" w:space="0" w:color="auto"/>
            <w:left w:val="none" w:sz="0" w:space="0" w:color="auto"/>
            <w:bottom w:val="none" w:sz="0" w:space="0" w:color="auto"/>
            <w:right w:val="none" w:sz="0" w:space="0" w:color="auto"/>
          </w:divBdr>
        </w:div>
      </w:divsChild>
    </w:div>
    <w:div w:id="1172993961">
      <w:marLeft w:val="0"/>
      <w:marRight w:val="0"/>
      <w:marTop w:val="0"/>
      <w:marBottom w:val="0"/>
      <w:divBdr>
        <w:top w:val="none" w:sz="0" w:space="0" w:color="auto"/>
        <w:left w:val="none" w:sz="0" w:space="0" w:color="auto"/>
        <w:bottom w:val="none" w:sz="0" w:space="0" w:color="auto"/>
        <w:right w:val="none" w:sz="0" w:space="0" w:color="auto"/>
      </w:divBdr>
      <w:divsChild>
        <w:div w:id="2019578851">
          <w:marLeft w:val="0"/>
          <w:marRight w:val="0"/>
          <w:marTop w:val="0"/>
          <w:marBottom w:val="0"/>
          <w:divBdr>
            <w:top w:val="none" w:sz="0" w:space="0" w:color="auto"/>
            <w:left w:val="none" w:sz="0" w:space="0" w:color="auto"/>
            <w:bottom w:val="none" w:sz="0" w:space="0" w:color="auto"/>
            <w:right w:val="none" w:sz="0" w:space="0" w:color="auto"/>
          </w:divBdr>
        </w:div>
      </w:divsChild>
    </w:div>
    <w:div w:id="1177773490">
      <w:marLeft w:val="0"/>
      <w:marRight w:val="150"/>
      <w:marTop w:val="0"/>
      <w:marBottom w:val="0"/>
      <w:divBdr>
        <w:top w:val="none" w:sz="0" w:space="0" w:color="auto"/>
        <w:left w:val="none" w:sz="0" w:space="0" w:color="auto"/>
        <w:bottom w:val="none" w:sz="0" w:space="0" w:color="auto"/>
        <w:right w:val="none" w:sz="0" w:space="0" w:color="auto"/>
      </w:divBdr>
      <w:divsChild>
        <w:div w:id="878323153">
          <w:marLeft w:val="0"/>
          <w:marRight w:val="150"/>
          <w:marTop w:val="0"/>
          <w:marBottom w:val="0"/>
          <w:divBdr>
            <w:top w:val="none" w:sz="0" w:space="0" w:color="auto"/>
            <w:left w:val="none" w:sz="0" w:space="0" w:color="auto"/>
            <w:bottom w:val="none" w:sz="0" w:space="0" w:color="auto"/>
            <w:right w:val="none" w:sz="0" w:space="0" w:color="auto"/>
          </w:divBdr>
        </w:div>
      </w:divsChild>
    </w:div>
    <w:div w:id="1191915466">
      <w:marLeft w:val="0"/>
      <w:marRight w:val="0"/>
      <w:marTop w:val="0"/>
      <w:marBottom w:val="0"/>
      <w:divBdr>
        <w:top w:val="none" w:sz="0" w:space="0" w:color="auto"/>
        <w:left w:val="none" w:sz="0" w:space="0" w:color="auto"/>
        <w:bottom w:val="none" w:sz="0" w:space="0" w:color="auto"/>
        <w:right w:val="none" w:sz="0" w:space="0" w:color="auto"/>
      </w:divBdr>
      <w:divsChild>
        <w:div w:id="2100129685">
          <w:marLeft w:val="0"/>
          <w:marRight w:val="0"/>
          <w:marTop w:val="0"/>
          <w:marBottom w:val="0"/>
          <w:divBdr>
            <w:top w:val="none" w:sz="0" w:space="0" w:color="auto"/>
            <w:left w:val="none" w:sz="0" w:space="0" w:color="auto"/>
            <w:bottom w:val="none" w:sz="0" w:space="0" w:color="auto"/>
            <w:right w:val="none" w:sz="0" w:space="0" w:color="auto"/>
          </w:divBdr>
        </w:div>
      </w:divsChild>
    </w:div>
    <w:div w:id="1248615878">
      <w:marLeft w:val="0"/>
      <w:marRight w:val="0"/>
      <w:marTop w:val="0"/>
      <w:marBottom w:val="0"/>
      <w:divBdr>
        <w:top w:val="none" w:sz="0" w:space="0" w:color="auto"/>
        <w:left w:val="none" w:sz="0" w:space="0" w:color="auto"/>
        <w:bottom w:val="none" w:sz="0" w:space="0" w:color="auto"/>
        <w:right w:val="none" w:sz="0" w:space="0" w:color="auto"/>
      </w:divBdr>
      <w:divsChild>
        <w:div w:id="276134772">
          <w:marLeft w:val="0"/>
          <w:marRight w:val="0"/>
          <w:marTop w:val="0"/>
          <w:marBottom w:val="0"/>
          <w:divBdr>
            <w:top w:val="none" w:sz="0" w:space="0" w:color="auto"/>
            <w:left w:val="none" w:sz="0" w:space="0" w:color="auto"/>
            <w:bottom w:val="none" w:sz="0" w:space="0" w:color="auto"/>
            <w:right w:val="none" w:sz="0" w:space="0" w:color="auto"/>
          </w:divBdr>
        </w:div>
      </w:divsChild>
    </w:div>
    <w:div w:id="1266572364">
      <w:bodyDiv w:val="1"/>
      <w:marLeft w:val="0"/>
      <w:marRight w:val="0"/>
      <w:marTop w:val="0"/>
      <w:marBottom w:val="0"/>
      <w:divBdr>
        <w:top w:val="none" w:sz="0" w:space="0" w:color="auto"/>
        <w:left w:val="none" w:sz="0" w:space="0" w:color="auto"/>
        <w:bottom w:val="none" w:sz="0" w:space="0" w:color="auto"/>
        <w:right w:val="none" w:sz="0" w:space="0" w:color="auto"/>
      </w:divBdr>
      <w:divsChild>
        <w:div w:id="656614988">
          <w:marLeft w:val="0"/>
          <w:marRight w:val="0"/>
          <w:marTop w:val="0"/>
          <w:marBottom w:val="0"/>
          <w:divBdr>
            <w:top w:val="none" w:sz="0" w:space="0" w:color="auto"/>
            <w:left w:val="none" w:sz="0" w:space="0" w:color="auto"/>
            <w:bottom w:val="none" w:sz="0" w:space="0" w:color="auto"/>
            <w:right w:val="none" w:sz="0" w:space="0" w:color="auto"/>
          </w:divBdr>
          <w:divsChild>
            <w:div w:id="2081630218">
              <w:marLeft w:val="0"/>
              <w:marRight w:val="0"/>
              <w:marTop w:val="0"/>
              <w:marBottom w:val="0"/>
              <w:divBdr>
                <w:top w:val="none" w:sz="0" w:space="0" w:color="auto"/>
                <w:left w:val="none" w:sz="0" w:space="0" w:color="auto"/>
                <w:bottom w:val="none" w:sz="0" w:space="0" w:color="auto"/>
                <w:right w:val="none" w:sz="0" w:space="0" w:color="auto"/>
              </w:divBdr>
              <w:divsChild>
                <w:div w:id="428543267">
                  <w:marLeft w:val="0"/>
                  <w:marRight w:val="150"/>
                  <w:marTop w:val="0"/>
                  <w:marBottom w:val="0"/>
                  <w:divBdr>
                    <w:top w:val="none" w:sz="0" w:space="0" w:color="auto"/>
                    <w:left w:val="none" w:sz="0" w:space="0" w:color="auto"/>
                    <w:bottom w:val="none" w:sz="0" w:space="0" w:color="auto"/>
                    <w:right w:val="none" w:sz="0" w:space="0" w:color="auto"/>
                  </w:divBdr>
                  <w:divsChild>
                    <w:div w:id="16239212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200293">
      <w:bodyDiv w:val="1"/>
      <w:marLeft w:val="0"/>
      <w:marRight w:val="0"/>
      <w:marTop w:val="0"/>
      <w:marBottom w:val="0"/>
      <w:divBdr>
        <w:top w:val="none" w:sz="0" w:space="0" w:color="auto"/>
        <w:left w:val="none" w:sz="0" w:space="0" w:color="auto"/>
        <w:bottom w:val="none" w:sz="0" w:space="0" w:color="auto"/>
        <w:right w:val="none" w:sz="0" w:space="0" w:color="auto"/>
      </w:divBdr>
      <w:divsChild>
        <w:div w:id="1131677547">
          <w:marLeft w:val="0"/>
          <w:marRight w:val="0"/>
          <w:marTop w:val="0"/>
          <w:marBottom w:val="0"/>
          <w:divBdr>
            <w:top w:val="none" w:sz="0" w:space="0" w:color="auto"/>
            <w:left w:val="none" w:sz="0" w:space="0" w:color="auto"/>
            <w:bottom w:val="none" w:sz="0" w:space="0" w:color="auto"/>
            <w:right w:val="none" w:sz="0" w:space="0" w:color="auto"/>
          </w:divBdr>
          <w:divsChild>
            <w:div w:id="952059020">
              <w:marLeft w:val="0"/>
              <w:marRight w:val="0"/>
              <w:marTop w:val="0"/>
              <w:marBottom w:val="0"/>
              <w:divBdr>
                <w:top w:val="none" w:sz="0" w:space="0" w:color="auto"/>
                <w:left w:val="none" w:sz="0" w:space="0" w:color="auto"/>
                <w:bottom w:val="none" w:sz="0" w:space="0" w:color="auto"/>
                <w:right w:val="none" w:sz="0" w:space="0" w:color="auto"/>
              </w:divBdr>
              <w:divsChild>
                <w:div w:id="1076895762">
                  <w:marLeft w:val="0"/>
                  <w:marRight w:val="150"/>
                  <w:marTop w:val="0"/>
                  <w:marBottom w:val="0"/>
                  <w:divBdr>
                    <w:top w:val="none" w:sz="0" w:space="0" w:color="auto"/>
                    <w:left w:val="none" w:sz="0" w:space="0" w:color="auto"/>
                    <w:bottom w:val="none" w:sz="0" w:space="0" w:color="auto"/>
                    <w:right w:val="none" w:sz="0" w:space="0" w:color="auto"/>
                  </w:divBdr>
                  <w:divsChild>
                    <w:div w:id="318969022">
                      <w:marLeft w:val="0"/>
                      <w:marRight w:val="150"/>
                      <w:marTop w:val="0"/>
                      <w:marBottom w:val="0"/>
                      <w:divBdr>
                        <w:top w:val="none" w:sz="0" w:space="0" w:color="auto"/>
                        <w:left w:val="none" w:sz="0" w:space="0" w:color="auto"/>
                        <w:bottom w:val="none" w:sz="0" w:space="0" w:color="auto"/>
                        <w:right w:val="none" w:sz="0" w:space="0" w:color="auto"/>
                      </w:divBdr>
                    </w:div>
                  </w:divsChild>
                </w:div>
                <w:div w:id="963969190">
                  <w:marLeft w:val="0"/>
                  <w:marRight w:val="150"/>
                  <w:marTop w:val="0"/>
                  <w:marBottom w:val="0"/>
                  <w:divBdr>
                    <w:top w:val="none" w:sz="0" w:space="0" w:color="auto"/>
                    <w:left w:val="none" w:sz="0" w:space="0" w:color="auto"/>
                    <w:bottom w:val="none" w:sz="0" w:space="0" w:color="auto"/>
                    <w:right w:val="none" w:sz="0" w:space="0" w:color="auto"/>
                  </w:divBdr>
                  <w:divsChild>
                    <w:div w:id="1480266281">
                      <w:marLeft w:val="0"/>
                      <w:marRight w:val="150"/>
                      <w:marTop w:val="0"/>
                      <w:marBottom w:val="0"/>
                      <w:divBdr>
                        <w:top w:val="none" w:sz="0" w:space="0" w:color="auto"/>
                        <w:left w:val="none" w:sz="0" w:space="0" w:color="auto"/>
                        <w:bottom w:val="none" w:sz="0" w:space="0" w:color="auto"/>
                        <w:right w:val="none" w:sz="0" w:space="0" w:color="auto"/>
                      </w:divBdr>
                    </w:div>
                  </w:divsChild>
                </w:div>
                <w:div w:id="1067219813">
                  <w:marLeft w:val="0"/>
                  <w:marRight w:val="150"/>
                  <w:marTop w:val="0"/>
                  <w:marBottom w:val="0"/>
                  <w:divBdr>
                    <w:top w:val="none" w:sz="0" w:space="0" w:color="auto"/>
                    <w:left w:val="none" w:sz="0" w:space="0" w:color="auto"/>
                    <w:bottom w:val="none" w:sz="0" w:space="0" w:color="auto"/>
                    <w:right w:val="none" w:sz="0" w:space="0" w:color="auto"/>
                  </w:divBdr>
                  <w:divsChild>
                    <w:div w:id="2060009902">
                      <w:marLeft w:val="0"/>
                      <w:marRight w:val="150"/>
                      <w:marTop w:val="0"/>
                      <w:marBottom w:val="0"/>
                      <w:divBdr>
                        <w:top w:val="none" w:sz="0" w:space="0" w:color="auto"/>
                        <w:left w:val="none" w:sz="0" w:space="0" w:color="auto"/>
                        <w:bottom w:val="none" w:sz="0" w:space="0" w:color="auto"/>
                        <w:right w:val="none" w:sz="0" w:space="0" w:color="auto"/>
                      </w:divBdr>
                    </w:div>
                  </w:divsChild>
                </w:div>
                <w:div w:id="893615950">
                  <w:marLeft w:val="0"/>
                  <w:marRight w:val="150"/>
                  <w:marTop w:val="0"/>
                  <w:marBottom w:val="0"/>
                  <w:divBdr>
                    <w:top w:val="none" w:sz="0" w:space="0" w:color="auto"/>
                    <w:left w:val="none" w:sz="0" w:space="0" w:color="auto"/>
                    <w:bottom w:val="none" w:sz="0" w:space="0" w:color="auto"/>
                    <w:right w:val="none" w:sz="0" w:space="0" w:color="auto"/>
                  </w:divBdr>
                  <w:divsChild>
                    <w:div w:id="18030384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7338851">
          <w:marLeft w:val="0"/>
          <w:marRight w:val="0"/>
          <w:marTop w:val="0"/>
          <w:marBottom w:val="0"/>
          <w:divBdr>
            <w:top w:val="none" w:sz="0" w:space="0" w:color="auto"/>
            <w:left w:val="none" w:sz="0" w:space="0" w:color="auto"/>
            <w:bottom w:val="none" w:sz="0" w:space="0" w:color="auto"/>
            <w:right w:val="none" w:sz="0" w:space="0" w:color="auto"/>
          </w:divBdr>
          <w:divsChild>
            <w:div w:id="467631126">
              <w:marLeft w:val="0"/>
              <w:marRight w:val="0"/>
              <w:marTop w:val="0"/>
              <w:marBottom w:val="0"/>
              <w:divBdr>
                <w:top w:val="none" w:sz="0" w:space="0" w:color="auto"/>
                <w:left w:val="none" w:sz="0" w:space="0" w:color="auto"/>
                <w:bottom w:val="none" w:sz="0" w:space="0" w:color="auto"/>
                <w:right w:val="none" w:sz="0" w:space="0" w:color="auto"/>
              </w:divBdr>
            </w:div>
          </w:divsChild>
        </w:div>
        <w:div w:id="2022051025">
          <w:marLeft w:val="0"/>
          <w:marRight w:val="0"/>
          <w:marTop w:val="0"/>
          <w:marBottom w:val="0"/>
          <w:divBdr>
            <w:top w:val="none" w:sz="0" w:space="0" w:color="auto"/>
            <w:left w:val="none" w:sz="0" w:space="0" w:color="auto"/>
            <w:bottom w:val="none" w:sz="0" w:space="0" w:color="auto"/>
            <w:right w:val="none" w:sz="0" w:space="0" w:color="auto"/>
          </w:divBdr>
          <w:divsChild>
            <w:div w:id="1750037905">
              <w:marLeft w:val="0"/>
              <w:marRight w:val="0"/>
              <w:marTop w:val="0"/>
              <w:marBottom w:val="0"/>
              <w:divBdr>
                <w:top w:val="none" w:sz="0" w:space="0" w:color="auto"/>
                <w:left w:val="none" w:sz="0" w:space="0" w:color="auto"/>
                <w:bottom w:val="none" w:sz="0" w:space="0" w:color="auto"/>
                <w:right w:val="none" w:sz="0" w:space="0" w:color="auto"/>
              </w:divBdr>
            </w:div>
          </w:divsChild>
        </w:div>
        <w:div w:id="705327578">
          <w:marLeft w:val="0"/>
          <w:marRight w:val="0"/>
          <w:marTop w:val="0"/>
          <w:marBottom w:val="0"/>
          <w:divBdr>
            <w:top w:val="none" w:sz="0" w:space="0" w:color="auto"/>
            <w:left w:val="none" w:sz="0" w:space="0" w:color="auto"/>
            <w:bottom w:val="none" w:sz="0" w:space="0" w:color="auto"/>
            <w:right w:val="none" w:sz="0" w:space="0" w:color="auto"/>
          </w:divBdr>
        </w:div>
        <w:div w:id="1746295411">
          <w:marLeft w:val="0"/>
          <w:marRight w:val="0"/>
          <w:marTop w:val="0"/>
          <w:marBottom w:val="0"/>
          <w:divBdr>
            <w:top w:val="none" w:sz="0" w:space="0" w:color="auto"/>
            <w:left w:val="none" w:sz="0" w:space="0" w:color="auto"/>
            <w:bottom w:val="none" w:sz="0" w:space="0" w:color="auto"/>
            <w:right w:val="none" w:sz="0" w:space="0" w:color="auto"/>
          </w:divBdr>
        </w:div>
        <w:div w:id="1514613061">
          <w:marLeft w:val="0"/>
          <w:marRight w:val="0"/>
          <w:marTop w:val="0"/>
          <w:marBottom w:val="0"/>
          <w:divBdr>
            <w:top w:val="none" w:sz="0" w:space="0" w:color="auto"/>
            <w:left w:val="none" w:sz="0" w:space="0" w:color="auto"/>
            <w:bottom w:val="none" w:sz="0" w:space="0" w:color="auto"/>
            <w:right w:val="none" w:sz="0" w:space="0" w:color="auto"/>
          </w:divBdr>
          <w:divsChild>
            <w:div w:id="293096412">
              <w:marLeft w:val="0"/>
              <w:marRight w:val="0"/>
              <w:marTop w:val="0"/>
              <w:marBottom w:val="0"/>
              <w:divBdr>
                <w:top w:val="none" w:sz="0" w:space="0" w:color="auto"/>
                <w:left w:val="none" w:sz="0" w:space="0" w:color="auto"/>
                <w:bottom w:val="none" w:sz="0" w:space="0" w:color="auto"/>
                <w:right w:val="none" w:sz="0" w:space="0" w:color="auto"/>
              </w:divBdr>
            </w:div>
          </w:divsChild>
        </w:div>
        <w:div w:id="1879509432">
          <w:marLeft w:val="0"/>
          <w:marRight w:val="0"/>
          <w:marTop w:val="0"/>
          <w:marBottom w:val="0"/>
          <w:divBdr>
            <w:top w:val="none" w:sz="0" w:space="0" w:color="auto"/>
            <w:left w:val="none" w:sz="0" w:space="0" w:color="auto"/>
            <w:bottom w:val="none" w:sz="0" w:space="0" w:color="auto"/>
            <w:right w:val="none" w:sz="0" w:space="0" w:color="auto"/>
          </w:divBdr>
          <w:divsChild>
            <w:div w:id="1611620161">
              <w:marLeft w:val="0"/>
              <w:marRight w:val="0"/>
              <w:marTop w:val="0"/>
              <w:marBottom w:val="0"/>
              <w:divBdr>
                <w:top w:val="none" w:sz="0" w:space="0" w:color="auto"/>
                <w:left w:val="none" w:sz="0" w:space="0" w:color="auto"/>
                <w:bottom w:val="none" w:sz="0" w:space="0" w:color="auto"/>
                <w:right w:val="none" w:sz="0" w:space="0" w:color="auto"/>
              </w:divBdr>
            </w:div>
          </w:divsChild>
        </w:div>
        <w:div w:id="1508324256">
          <w:marLeft w:val="0"/>
          <w:marRight w:val="0"/>
          <w:marTop w:val="0"/>
          <w:marBottom w:val="0"/>
          <w:divBdr>
            <w:top w:val="none" w:sz="0" w:space="0" w:color="auto"/>
            <w:left w:val="none" w:sz="0" w:space="0" w:color="auto"/>
            <w:bottom w:val="none" w:sz="0" w:space="0" w:color="auto"/>
            <w:right w:val="none" w:sz="0" w:space="0" w:color="auto"/>
          </w:divBdr>
          <w:divsChild>
            <w:div w:id="1843349995">
              <w:marLeft w:val="0"/>
              <w:marRight w:val="0"/>
              <w:marTop w:val="0"/>
              <w:marBottom w:val="0"/>
              <w:divBdr>
                <w:top w:val="none" w:sz="0" w:space="0" w:color="auto"/>
                <w:left w:val="none" w:sz="0" w:space="0" w:color="auto"/>
                <w:bottom w:val="none" w:sz="0" w:space="0" w:color="auto"/>
                <w:right w:val="none" w:sz="0" w:space="0" w:color="auto"/>
              </w:divBdr>
            </w:div>
          </w:divsChild>
        </w:div>
        <w:div w:id="94130892">
          <w:marLeft w:val="0"/>
          <w:marRight w:val="0"/>
          <w:marTop w:val="0"/>
          <w:marBottom w:val="0"/>
          <w:divBdr>
            <w:top w:val="none" w:sz="0" w:space="0" w:color="auto"/>
            <w:left w:val="none" w:sz="0" w:space="0" w:color="auto"/>
            <w:bottom w:val="none" w:sz="0" w:space="0" w:color="auto"/>
            <w:right w:val="none" w:sz="0" w:space="0" w:color="auto"/>
          </w:divBdr>
        </w:div>
        <w:div w:id="1783259091">
          <w:marLeft w:val="0"/>
          <w:marRight w:val="0"/>
          <w:marTop w:val="0"/>
          <w:marBottom w:val="0"/>
          <w:divBdr>
            <w:top w:val="none" w:sz="0" w:space="0" w:color="auto"/>
            <w:left w:val="none" w:sz="0" w:space="0" w:color="auto"/>
            <w:bottom w:val="none" w:sz="0" w:space="0" w:color="auto"/>
            <w:right w:val="none" w:sz="0" w:space="0" w:color="auto"/>
          </w:divBdr>
        </w:div>
        <w:div w:id="492987376">
          <w:marLeft w:val="0"/>
          <w:marRight w:val="0"/>
          <w:marTop w:val="0"/>
          <w:marBottom w:val="0"/>
          <w:divBdr>
            <w:top w:val="none" w:sz="0" w:space="0" w:color="auto"/>
            <w:left w:val="none" w:sz="0" w:space="0" w:color="auto"/>
            <w:bottom w:val="none" w:sz="0" w:space="0" w:color="auto"/>
            <w:right w:val="none" w:sz="0" w:space="0" w:color="auto"/>
          </w:divBdr>
          <w:divsChild>
            <w:div w:id="885028643">
              <w:marLeft w:val="0"/>
              <w:marRight w:val="0"/>
              <w:marTop w:val="0"/>
              <w:marBottom w:val="0"/>
              <w:divBdr>
                <w:top w:val="none" w:sz="0" w:space="0" w:color="auto"/>
                <w:left w:val="none" w:sz="0" w:space="0" w:color="auto"/>
                <w:bottom w:val="none" w:sz="0" w:space="0" w:color="auto"/>
                <w:right w:val="none" w:sz="0" w:space="0" w:color="auto"/>
              </w:divBdr>
            </w:div>
          </w:divsChild>
        </w:div>
        <w:div w:id="136998242">
          <w:marLeft w:val="0"/>
          <w:marRight w:val="0"/>
          <w:marTop w:val="0"/>
          <w:marBottom w:val="0"/>
          <w:divBdr>
            <w:top w:val="none" w:sz="0" w:space="0" w:color="auto"/>
            <w:left w:val="none" w:sz="0" w:space="0" w:color="auto"/>
            <w:bottom w:val="none" w:sz="0" w:space="0" w:color="auto"/>
            <w:right w:val="none" w:sz="0" w:space="0" w:color="auto"/>
          </w:divBdr>
          <w:divsChild>
            <w:div w:id="48724874">
              <w:marLeft w:val="0"/>
              <w:marRight w:val="0"/>
              <w:marTop w:val="0"/>
              <w:marBottom w:val="0"/>
              <w:divBdr>
                <w:top w:val="none" w:sz="0" w:space="0" w:color="auto"/>
                <w:left w:val="none" w:sz="0" w:space="0" w:color="auto"/>
                <w:bottom w:val="none" w:sz="0" w:space="0" w:color="auto"/>
                <w:right w:val="none" w:sz="0" w:space="0" w:color="auto"/>
              </w:divBdr>
            </w:div>
          </w:divsChild>
        </w:div>
        <w:div w:id="814564809">
          <w:marLeft w:val="0"/>
          <w:marRight w:val="0"/>
          <w:marTop w:val="0"/>
          <w:marBottom w:val="0"/>
          <w:divBdr>
            <w:top w:val="none" w:sz="0" w:space="0" w:color="auto"/>
            <w:left w:val="none" w:sz="0" w:space="0" w:color="auto"/>
            <w:bottom w:val="none" w:sz="0" w:space="0" w:color="auto"/>
            <w:right w:val="none" w:sz="0" w:space="0" w:color="auto"/>
          </w:divBdr>
          <w:divsChild>
            <w:div w:id="2079279607">
              <w:marLeft w:val="0"/>
              <w:marRight w:val="0"/>
              <w:marTop w:val="0"/>
              <w:marBottom w:val="0"/>
              <w:divBdr>
                <w:top w:val="none" w:sz="0" w:space="0" w:color="auto"/>
                <w:left w:val="none" w:sz="0" w:space="0" w:color="auto"/>
                <w:bottom w:val="none" w:sz="0" w:space="0" w:color="auto"/>
                <w:right w:val="none" w:sz="0" w:space="0" w:color="auto"/>
              </w:divBdr>
            </w:div>
          </w:divsChild>
        </w:div>
        <w:div w:id="1379359310">
          <w:marLeft w:val="0"/>
          <w:marRight w:val="0"/>
          <w:marTop w:val="0"/>
          <w:marBottom w:val="0"/>
          <w:divBdr>
            <w:top w:val="none" w:sz="0" w:space="0" w:color="auto"/>
            <w:left w:val="none" w:sz="0" w:space="0" w:color="auto"/>
            <w:bottom w:val="none" w:sz="0" w:space="0" w:color="auto"/>
            <w:right w:val="none" w:sz="0" w:space="0" w:color="auto"/>
          </w:divBdr>
        </w:div>
        <w:div w:id="2123331903">
          <w:marLeft w:val="0"/>
          <w:marRight w:val="0"/>
          <w:marTop w:val="0"/>
          <w:marBottom w:val="0"/>
          <w:divBdr>
            <w:top w:val="none" w:sz="0" w:space="0" w:color="auto"/>
            <w:left w:val="none" w:sz="0" w:space="0" w:color="auto"/>
            <w:bottom w:val="none" w:sz="0" w:space="0" w:color="auto"/>
            <w:right w:val="none" w:sz="0" w:space="0" w:color="auto"/>
          </w:divBdr>
        </w:div>
        <w:div w:id="260263225">
          <w:marLeft w:val="0"/>
          <w:marRight w:val="0"/>
          <w:marTop w:val="0"/>
          <w:marBottom w:val="0"/>
          <w:divBdr>
            <w:top w:val="none" w:sz="0" w:space="0" w:color="auto"/>
            <w:left w:val="none" w:sz="0" w:space="0" w:color="auto"/>
            <w:bottom w:val="none" w:sz="0" w:space="0" w:color="auto"/>
            <w:right w:val="none" w:sz="0" w:space="0" w:color="auto"/>
          </w:divBdr>
          <w:divsChild>
            <w:div w:id="281883215">
              <w:marLeft w:val="0"/>
              <w:marRight w:val="0"/>
              <w:marTop w:val="0"/>
              <w:marBottom w:val="0"/>
              <w:divBdr>
                <w:top w:val="none" w:sz="0" w:space="0" w:color="auto"/>
                <w:left w:val="none" w:sz="0" w:space="0" w:color="auto"/>
                <w:bottom w:val="none" w:sz="0" w:space="0" w:color="auto"/>
                <w:right w:val="none" w:sz="0" w:space="0" w:color="auto"/>
              </w:divBdr>
            </w:div>
          </w:divsChild>
        </w:div>
        <w:div w:id="214125224">
          <w:marLeft w:val="0"/>
          <w:marRight w:val="0"/>
          <w:marTop w:val="0"/>
          <w:marBottom w:val="0"/>
          <w:divBdr>
            <w:top w:val="none" w:sz="0" w:space="0" w:color="auto"/>
            <w:left w:val="none" w:sz="0" w:space="0" w:color="auto"/>
            <w:bottom w:val="none" w:sz="0" w:space="0" w:color="auto"/>
            <w:right w:val="none" w:sz="0" w:space="0" w:color="auto"/>
          </w:divBdr>
          <w:divsChild>
            <w:div w:id="484012470">
              <w:marLeft w:val="0"/>
              <w:marRight w:val="0"/>
              <w:marTop w:val="0"/>
              <w:marBottom w:val="0"/>
              <w:divBdr>
                <w:top w:val="none" w:sz="0" w:space="0" w:color="auto"/>
                <w:left w:val="none" w:sz="0" w:space="0" w:color="auto"/>
                <w:bottom w:val="none" w:sz="0" w:space="0" w:color="auto"/>
                <w:right w:val="none" w:sz="0" w:space="0" w:color="auto"/>
              </w:divBdr>
            </w:div>
          </w:divsChild>
        </w:div>
        <w:div w:id="1660890203">
          <w:marLeft w:val="0"/>
          <w:marRight w:val="0"/>
          <w:marTop w:val="0"/>
          <w:marBottom w:val="0"/>
          <w:divBdr>
            <w:top w:val="none" w:sz="0" w:space="0" w:color="auto"/>
            <w:left w:val="none" w:sz="0" w:space="0" w:color="auto"/>
            <w:bottom w:val="none" w:sz="0" w:space="0" w:color="auto"/>
            <w:right w:val="none" w:sz="0" w:space="0" w:color="auto"/>
          </w:divBdr>
          <w:divsChild>
            <w:div w:id="731075999">
              <w:marLeft w:val="0"/>
              <w:marRight w:val="0"/>
              <w:marTop w:val="0"/>
              <w:marBottom w:val="0"/>
              <w:divBdr>
                <w:top w:val="none" w:sz="0" w:space="0" w:color="auto"/>
                <w:left w:val="none" w:sz="0" w:space="0" w:color="auto"/>
                <w:bottom w:val="none" w:sz="0" w:space="0" w:color="auto"/>
                <w:right w:val="none" w:sz="0" w:space="0" w:color="auto"/>
              </w:divBdr>
            </w:div>
          </w:divsChild>
        </w:div>
        <w:div w:id="1113481337">
          <w:marLeft w:val="0"/>
          <w:marRight w:val="0"/>
          <w:marTop w:val="0"/>
          <w:marBottom w:val="0"/>
          <w:divBdr>
            <w:top w:val="none" w:sz="0" w:space="0" w:color="auto"/>
            <w:left w:val="none" w:sz="0" w:space="0" w:color="auto"/>
            <w:bottom w:val="none" w:sz="0" w:space="0" w:color="auto"/>
            <w:right w:val="none" w:sz="0" w:space="0" w:color="auto"/>
          </w:divBdr>
        </w:div>
        <w:div w:id="542600811">
          <w:marLeft w:val="0"/>
          <w:marRight w:val="0"/>
          <w:marTop w:val="0"/>
          <w:marBottom w:val="0"/>
          <w:divBdr>
            <w:top w:val="none" w:sz="0" w:space="0" w:color="auto"/>
            <w:left w:val="none" w:sz="0" w:space="0" w:color="auto"/>
            <w:bottom w:val="none" w:sz="0" w:space="0" w:color="auto"/>
            <w:right w:val="none" w:sz="0" w:space="0" w:color="auto"/>
          </w:divBdr>
        </w:div>
        <w:div w:id="927424168">
          <w:marLeft w:val="0"/>
          <w:marRight w:val="0"/>
          <w:marTop w:val="0"/>
          <w:marBottom w:val="0"/>
          <w:divBdr>
            <w:top w:val="none" w:sz="0" w:space="0" w:color="auto"/>
            <w:left w:val="none" w:sz="0" w:space="0" w:color="auto"/>
            <w:bottom w:val="none" w:sz="0" w:space="0" w:color="auto"/>
            <w:right w:val="none" w:sz="0" w:space="0" w:color="auto"/>
          </w:divBdr>
          <w:divsChild>
            <w:div w:id="972176506">
              <w:marLeft w:val="0"/>
              <w:marRight w:val="0"/>
              <w:marTop w:val="0"/>
              <w:marBottom w:val="0"/>
              <w:divBdr>
                <w:top w:val="none" w:sz="0" w:space="0" w:color="auto"/>
                <w:left w:val="none" w:sz="0" w:space="0" w:color="auto"/>
                <w:bottom w:val="none" w:sz="0" w:space="0" w:color="auto"/>
                <w:right w:val="none" w:sz="0" w:space="0" w:color="auto"/>
              </w:divBdr>
            </w:div>
          </w:divsChild>
        </w:div>
        <w:div w:id="1733387992">
          <w:marLeft w:val="0"/>
          <w:marRight w:val="0"/>
          <w:marTop w:val="0"/>
          <w:marBottom w:val="0"/>
          <w:divBdr>
            <w:top w:val="none" w:sz="0" w:space="0" w:color="auto"/>
            <w:left w:val="none" w:sz="0" w:space="0" w:color="auto"/>
            <w:bottom w:val="none" w:sz="0" w:space="0" w:color="auto"/>
            <w:right w:val="none" w:sz="0" w:space="0" w:color="auto"/>
          </w:divBdr>
          <w:divsChild>
            <w:div w:id="1954360352">
              <w:marLeft w:val="0"/>
              <w:marRight w:val="0"/>
              <w:marTop w:val="0"/>
              <w:marBottom w:val="0"/>
              <w:divBdr>
                <w:top w:val="none" w:sz="0" w:space="0" w:color="auto"/>
                <w:left w:val="none" w:sz="0" w:space="0" w:color="auto"/>
                <w:bottom w:val="none" w:sz="0" w:space="0" w:color="auto"/>
                <w:right w:val="none" w:sz="0" w:space="0" w:color="auto"/>
              </w:divBdr>
            </w:div>
          </w:divsChild>
        </w:div>
        <w:div w:id="1204755300">
          <w:marLeft w:val="0"/>
          <w:marRight w:val="0"/>
          <w:marTop w:val="0"/>
          <w:marBottom w:val="0"/>
          <w:divBdr>
            <w:top w:val="none" w:sz="0" w:space="0" w:color="auto"/>
            <w:left w:val="none" w:sz="0" w:space="0" w:color="auto"/>
            <w:bottom w:val="none" w:sz="0" w:space="0" w:color="auto"/>
            <w:right w:val="none" w:sz="0" w:space="0" w:color="auto"/>
          </w:divBdr>
          <w:divsChild>
            <w:div w:id="363940494">
              <w:marLeft w:val="0"/>
              <w:marRight w:val="0"/>
              <w:marTop w:val="0"/>
              <w:marBottom w:val="0"/>
              <w:divBdr>
                <w:top w:val="none" w:sz="0" w:space="0" w:color="auto"/>
                <w:left w:val="none" w:sz="0" w:space="0" w:color="auto"/>
                <w:bottom w:val="none" w:sz="0" w:space="0" w:color="auto"/>
                <w:right w:val="none" w:sz="0" w:space="0" w:color="auto"/>
              </w:divBdr>
            </w:div>
          </w:divsChild>
        </w:div>
        <w:div w:id="1356425975">
          <w:marLeft w:val="0"/>
          <w:marRight w:val="0"/>
          <w:marTop w:val="0"/>
          <w:marBottom w:val="0"/>
          <w:divBdr>
            <w:top w:val="none" w:sz="0" w:space="0" w:color="auto"/>
            <w:left w:val="none" w:sz="0" w:space="0" w:color="auto"/>
            <w:bottom w:val="none" w:sz="0" w:space="0" w:color="auto"/>
            <w:right w:val="none" w:sz="0" w:space="0" w:color="auto"/>
          </w:divBdr>
        </w:div>
        <w:div w:id="479736964">
          <w:marLeft w:val="0"/>
          <w:marRight w:val="0"/>
          <w:marTop w:val="0"/>
          <w:marBottom w:val="0"/>
          <w:divBdr>
            <w:top w:val="none" w:sz="0" w:space="0" w:color="auto"/>
            <w:left w:val="none" w:sz="0" w:space="0" w:color="auto"/>
            <w:bottom w:val="none" w:sz="0" w:space="0" w:color="auto"/>
            <w:right w:val="none" w:sz="0" w:space="0" w:color="auto"/>
          </w:divBdr>
        </w:div>
        <w:div w:id="56980893">
          <w:marLeft w:val="0"/>
          <w:marRight w:val="0"/>
          <w:marTop w:val="0"/>
          <w:marBottom w:val="0"/>
          <w:divBdr>
            <w:top w:val="none" w:sz="0" w:space="0" w:color="auto"/>
            <w:left w:val="none" w:sz="0" w:space="0" w:color="auto"/>
            <w:bottom w:val="none" w:sz="0" w:space="0" w:color="auto"/>
            <w:right w:val="none" w:sz="0" w:space="0" w:color="auto"/>
          </w:divBdr>
          <w:divsChild>
            <w:div w:id="1293822629">
              <w:marLeft w:val="0"/>
              <w:marRight w:val="0"/>
              <w:marTop w:val="0"/>
              <w:marBottom w:val="0"/>
              <w:divBdr>
                <w:top w:val="none" w:sz="0" w:space="0" w:color="auto"/>
                <w:left w:val="none" w:sz="0" w:space="0" w:color="auto"/>
                <w:bottom w:val="none" w:sz="0" w:space="0" w:color="auto"/>
                <w:right w:val="none" w:sz="0" w:space="0" w:color="auto"/>
              </w:divBdr>
            </w:div>
          </w:divsChild>
        </w:div>
        <w:div w:id="1213074633">
          <w:marLeft w:val="0"/>
          <w:marRight w:val="0"/>
          <w:marTop w:val="0"/>
          <w:marBottom w:val="0"/>
          <w:divBdr>
            <w:top w:val="none" w:sz="0" w:space="0" w:color="auto"/>
            <w:left w:val="none" w:sz="0" w:space="0" w:color="auto"/>
            <w:bottom w:val="none" w:sz="0" w:space="0" w:color="auto"/>
            <w:right w:val="none" w:sz="0" w:space="0" w:color="auto"/>
          </w:divBdr>
          <w:divsChild>
            <w:div w:id="799344275">
              <w:marLeft w:val="0"/>
              <w:marRight w:val="0"/>
              <w:marTop w:val="0"/>
              <w:marBottom w:val="0"/>
              <w:divBdr>
                <w:top w:val="none" w:sz="0" w:space="0" w:color="auto"/>
                <w:left w:val="none" w:sz="0" w:space="0" w:color="auto"/>
                <w:bottom w:val="none" w:sz="0" w:space="0" w:color="auto"/>
                <w:right w:val="none" w:sz="0" w:space="0" w:color="auto"/>
              </w:divBdr>
            </w:div>
          </w:divsChild>
        </w:div>
        <w:div w:id="1259485015">
          <w:marLeft w:val="0"/>
          <w:marRight w:val="0"/>
          <w:marTop w:val="0"/>
          <w:marBottom w:val="0"/>
          <w:divBdr>
            <w:top w:val="none" w:sz="0" w:space="0" w:color="auto"/>
            <w:left w:val="none" w:sz="0" w:space="0" w:color="auto"/>
            <w:bottom w:val="none" w:sz="0" w:space="0" w:color="auto"/>
            <w:right w:val="none" w:sz="0" w:space="0" w:color="auto"/>
          </w:divBdr>
          <w:divsChild>
            <w:div w:id="384062308">
              <w:marLeft w:val="0"/>
              <w:marRight w:val="0"/>
              <w:marTop w:val="0"/>
              <w:marBottom w:val="0"/>
              <w:divBdr>
                <w:top w:val="none" w:sz="0" w:space="0" w:color="auto"/>
                <w:left w:val="none" w:sz="0" w:space="0" w:color="auto"/>
                <w:bottom w:val="none" w:sz="0" w:space="0" w:color="auto"/>
                <w:right w:val="none" w:sz="0" w:space="0" w:color="auto"/>
              </w:divBdr>
            </w:div>
          </w:divsChild>
        </w:div>
        <w:div w:id="245192752">
          <w:marLeft w:val="0"/>
          <w:marRight w:val="0"/>
          <w:marTop w:val="0"/>
          <w:marBottom w:val="0"/>
          <w:divBdr>
            <w:top w:val="none" w:sz="0" w:space="0" w:color="auto"/>
            <w:left w:val="none" w:sz="0" w:space="0" w:color="auto"/>
            <w:bottom w:val="none" w:sz="0" w:space="0" w:color="auto"/>
            <w:right w:val="none" w:sz="0" w:space="0" w:color="auto"/>
          </w:divBdr>
        </w:div>
        <w:div w:id="1188368965">
          <w:marLeft w:val="0"/>
          <w:marRight w:val="0"/>
          <w:marTop w:val="0"/>
          <w:marBottom w:val="0"/>
          <w:divBdr>
            <w:top w:val="none" w:sz="0" w:space="0" w:color="auto"/>
            <w:left w:val="none" w:sz="0" w:space="0" w:color="auto"/>
            <w:bottom w:val="none" w:sz="0" w:space="0" w:color="auto"/>
            <w:right w:val="none" w:sz="0" w:space="0" w:color="auto"/>
          </w:divBdr>
        </w:div>
        <w:div w:id="499662570">
          <w:marLeft w:val="0"/>
          <w:marRight w:val="0"/>
          <w:marTop w:val="0"/>
          <w:marBottom w:val="0"/>
          <w:divBdr>
            <w:top w:val="none" w:sz="0" w:space="0" w:color="auto"/>
            <w:left w:val="none" w:sz="0" w:space="0" w:color="auto"/>
            <w:bottom w:val="none" w:sz="0" w:space="0" w:color="auto"/>
            <w:right w:val="none" w:sz="0" w:space="0" w:color="auto"/>
          </w:divBdr>
          <w:divsChild>
            <w:div w:id="1952394931">
              <w:marLeft w:val="0"/>
              <w:marRight w:val="0"/>
              <w:marTop w:val="0"/>
              <w:marBottom w:val="0"/>
              <w:divBdr>
                <w:top w:val="none" w:sz="0" w:space="0" w:color="auto"/>
                <w:left w:val="none" w:sz="0" w:space="0" w:color="auto"/>
                <w:bottom w:val="none" w:sz="0" w:space="0" w:color="auto"/>
                <w:right w:val="none" w:sz="0" w:space="0" w:color="auto"/>
              </w:divBdr>
            </w:div>
          </w:divsChild>
        </w:div>
        <w:div w:id="493421095">
          <w:marLeft w:val="0"/>
          <w:marRight w:val="0"/>
          <w:marTop w:val="0"/>
          <w:marBottom w:val="0"/>
          <w:divBdr>
            <w:top w:val="none" w:sz="0" w:space="0" w:color="auto"/>
            <w:left w:val="none" w:sz="0" w:space="0" w:color="auto"/>
            <w:bottom w:val="none" w:sz="0" w:space="0" w:color="auto"/>
            <w:right w:val="none" w:sz="0" w:space="0" w:color="auto"/>
          </w:divBdr>
          <w:divsChild>
            <w:div w:id="761561084">
              <w:marLeft w:val="0"/>
              <w:marRight w:val="0"/>
              <w:marTop w:val="0"/>
              <w:marBottom w:val="0"/>
              <w:divBdr>
                <w:top w:val="none" w:sz="0" w:space="0" w:color="auto"/>
                <w:left w:val="none" w:sz="0" w:space="0" w:color="auto"/>
                <w:bottom w:val="none" w:sz="0" w:space="0" w:color="auto"/>
                <w:right w:val="none" w:sz="0" w:space="0" w:color="auto"/>
              </w:divBdr>
            </w:div>
          </w:divsChild>
        </w:div>
        <w:div w:id="1367212940">
          <w:marLeft w:val="0"/>
          <w:marRight w:val="0"/>
          <w:marTop w:val="0"/>
          <w:marBottom w:val="0"/>
          <w:divBdr>
            <w:top w:val="none" w:sz="0" w:space="0" w:color="auto"/>
            <w:left w:val="none" w:sz="0" w:space="0" w:color="auto"/>
            <w:bottom w:val="none" w:sz="0" w:space="0" w:color="auto"/>
            <w:right w:val="none" w:sz="0" w:space="0" w:color="auto"/>
          </w:divBdr>
          <w:divsChild>
            <w:div w:id="757796220">
              <w:marLeft w:val="0"/>
              <w:marRight w:val="0"/>
              <w:marTop w:val="0"/>
              <w:marBottom w:val="0"/>
              <w:divBdr>
                <w:top w:val="none" w:sz="0" w:space="0" w:color="auto"/>
                <w:left w:val="none" w:sz="0" w:space="0" w:color="auto"/>
                <w:bottom w:val="none" w:sz="0" w:space="0" w:color="auto"/>
                <w:right w:val="none" w:sz="0" w:space="0" w:color="auto"/>
              </w:divBdr>
            </w:div>
          </w:divsChild>
        </w:div>
        <w:div w:id="203446054">
          <w:marLeft w:val="0"/>
          <w:marRight w:val="0"/>
          <w:marTop w:val="0"/>
          <w:marBottom w:val="0"/>
          <w:divBdr>
            <w:top w:val="none" w:sz="0" w:space="0" w:color="auto"/>
            <w:left w:val="none" w:sz="0" w:space="0" w:color="auto"/>
            <w:bottom w:val="none" w:sz="0" w:space="0" w:color="auto"/>
            <w:right w:val="none" w:sz="0" w:space="0" w:color="auto"/>
          </w:divBdr>
        </w:div>
        <w:div w:id="1884245626">
          <w:marLeft w:val="0"/>
          <w:marRight w:val="0"/>
          <w:marTop w:val="0"/>
          <w:marBottom w:val="0"/>
          <w:divBdr>
            <w:top w:val="none" w:sz="0" w:space="0" w:color="auto"/>
            <w:left w:val="none" w:sz="0" w:space="0" w:color="auto"/>
            <w:bottom w:val="none" w:sz="0" w:space="0" w:color="auto"/>
            <w:right w:val="none" w:sz="0" w:space="0" w:color="auto"/>
          </w:divBdr>
        </w:div>
        <w:div w:id="712190052">
          <w:marLeft w:val="0"/>
          <w:marRight w:val="0"/>
          <w:marTop w:val="0"/>
          <w:marBottom w:val="0"/>
          <w:divBdr>
            <w:top w:val="none" w:sz="0" w:space="0" w:color="auto"/>
            <w:left w:val="none" w:sz="0" w:space="0" w:color="auto"/>
            <w:bottom w:val="none" w:sz="0" w:space="0" w:color="auto"/>
            <w:right w:val="none" w:sz="0" w:space="0" w:color="auto"/>
          </w:divBdr>
          <w:divsChild>
            <w:div w:id="1314329482">
              <w:marLeft w:val="0"/>
              <w:marRight w:val="0"/>
              <w:marTop w:val="0"/>
              <w:marBottom w:val="0"/>
              <w:divBdr>
                <w:top w:val="none" w:sz="0" w:space="0" w:color="auto"/>
                <w:left w:val="none" w:sz="0" w:space="0" w:color="auto"/>
                <w:bottom w:val="none" w:sz="0" w:space="0" w:color="auto"/>
                <w:right w:val="none" w:sz="0" w:space="0" w:color="auto"/>
              </w:divBdr>
            </w:div>
          </w:divsChild>
        </w:div>
        <w:div w:id="1544517015">
          <w:marLeft w:val="0"/>
          <w:marRight w:val="0"/>
          <w:marTop w:val="0"/>
          <w:marBottom w:val="0"/>
          <w:divBdr>
            <w:top w:val="none" w:sz="0" w:space="0" w:color="auto"/>
            <w:left w:val="none" w:sz="0" w:space="0" w:color="auto"/>
            <w:bottom w:val="none" w:sz="0" w:space="0" w:color="auto"/>
            <w:right w:val="none" w:sz="0" w:space="0" w:color="auto"/>
          </w:divBdr>
          <w:divsChild>
            <w:div w:id="477452620">
              <w:marLeft w:val="0"/>
              <w:marRight w:val="0"/>
              <w:marTop w:val="0"/>
              <w:marBottom w:val="0"/>
              <w:divBdr>
                <w:top w:val="none" w:sz="0" w:space="0" w:color="auto"/>
                <w:left w:val="none" w:sz="0" w:space="0" w:color="auto"/>
                <w:bottom w:val="none" w:sz="0" w:space="0" w:color="auto"/>
                <w:right w:val="none" w:sz="0" w:space="0" w:color="auto"/>
              </w:divBdr>
            </w:div>
          </w:divsChild>
        </w:div>
        <w:div w:id="785852102">
          <w:marLeft w:val="0"/>
          <w:marRight w:val="0"/>
          <w:marTop w:val="0"/>
          <w:marBottom w:val="0"/>
          <w:divBdr>
            <w:top w:val="none" w:sz="0" w:space="0" w:color="auto"/>
            <w:left w:val="none" w:sz="0" w:space="0" w:color="auto"/>
            <w:bottom w:val="none" w:sz="0" w:space="0" w:color="auto"/>
            <w:right w:val="none" w:sz="0" w:space="0" w:color="auto"/>
          </w:divBdr>
          <w:divsChild>
            <w:div w:id="1249777787">
              <w:marLeft w:val="0"/>
              <w:marRight w:val="0"/>
              <w:marTop w:val="0"/>
              <w:marBottom w:val="0"/>
              <w:divBdr>
                <w:top w:val="none" w:sz="0" w:space="0" w:color="auto"/>
                <w:left w:val="none" w:sz="0" w:space="0" w:color="auto"/>
                <w:bottom w:val="none" w:sz="0" w:space="0" w:color="auto"/>
                <w:right w:val="none" w:sz="0" w:space="0" w:color="auto"/>
              </w:divBdr>
            </w:div>
          </w:divsChild>
        </w:div>
        <w:div w:id="58987269">
          <w:marLeft w:val="0"/>
          <w:marRight w:val="0"/>
          <w:marTop w:val="0"/>
          <w:marBottom w:val="0"/>
          <w:divBdr>
            <w:top w:val="none" w:sz="0" w:space="0" w:color="auto"/>
            <w:left w:val="none" w:sz="0" w:space="0" w:color="auto"/>
            <w:bottom w:val="none" w:sz="0" w:space="0" w:color="auto"/>
            <w:right w:val="none" w:sz="0" w:space="0" w:color="auto"/>
          </w:divBdr>
        </w:div>
        <w:div w:id="968246380">
          <w:marLeft w:val="0"/>
          <w:marRight w:val="0"/>
          <w:marTop w:val="0"/>
          <w:marBottom w:val="0"/>
          <w:divBdr>
            <w:top w:val="none" w:sz="0" w:space="0" w:color="auto"/>
            <w:left w:val="none" w:sz="0" w:space="0" w:color="auto"/>
            <w:bottom w:val="none" w:sz="0" w:space="0" w:color="auto"/>
            <w:right w:val="none" w:sz="0" w:space="0" w:color="auto"/>
          </w:divBdr>
        </w:div>
        <w:div w:id="843205319">
          <w:marLeft w:val="0"/>
          <w:marRight w:val="0"/>
          <w:marTop w:val="0"/>
          <w:marBottom w:val="0"/>
          <w:divBdr>
            <w:top w:val="none" w:sz="0" w:space="0" w:color="auto"/>
            <w:left w:val="none" w:sz="0" w:space="0" w:color="auto"/>
            <w:bottom w:val="none" w:sz="0" w:space="0" w:color="auto"/>
            <w:right w:val="none" w:sz="0" w:space="0" w:color="auto"/>
          </w:divBdr>
          <w:divsChild>
            <w:div w:id="1819492127">
              <w:marLeft w:val="0"/>
              <w:marRight w:val="0"/>
              <w:marTop w:val="0"/>
              <w:marBottom w:val="0"/>
              <w:divBdr>
                <w:top w:val="none" w:sz="0" w:space="0" w:color="auto"/>
                <w:left w:val="none" w:sz="0" w:space="0" w:color="auto"/>
                <w:bottom w:val="none" w:sz="0" w:space="0" w:color="auto"/>
                <w:right w:val="none" w:sz="0" w:space="0" w:color="auto"/>
              </w:divBdr>
            </w:div>
          </w:divsChild>
        </w:div>
        <w:div w:id="57486103">
          <w:marLeft w:val="0"/>
          <w:marRight w:val="0"/>
          <w:marTop w:val="0"/>
          <w:marBottom w:val="0"/>
          <w:divBdr>
            <w:top w:val="none" w:sz="0" w:space="0" w:color="auto"/>
            <w:left w:val="none" w:sz="0" w:space="0" w:color="auto"/>
            <w:bottom w:val="none" w:sz="0" w:space="0" w:color="auto"/>
            <w:right w:val="none" w:sz="0" w:space="0" w:color="auto"/>
          </w:divBdr>
          <w:divsChild>
            <w:div w:id="1290165885">
              <w:marLeft w:val="0"/>
              <w:marRight w:val="0"/>
              <w:marTop w:val="0"/>
              <w:marBottom w:val="0"/>
              <w:divBdr>
                <w:top w:val="none" w:sz="0" w:space="0" w:color="auto"/>
                <w:left w:val="none" w:sz="0" w:space="0" w:color="auto"/>
                <w:bottom w:val="none" w:sz="0" w:space="0" w:color="auto"/>
                <w:right w:val="none" w:sz="0" w:space="0" w:color="auto"/>
              </w:divBdr>
            </w:div>
          </w:divsChild>
        </w:div>
        <w:div w:id="635915760">
          <w:marLeft w:val="0"/>
          <w:marRight w:val="0"/>
          <w:marTop w:val="0"/>
          <w:marBottom w:val="0"/>
          <w:divBdr>
            <w:top w:val="none" w:sz="0" w:space="0" w:color="auto"/>
            <w:left w:val="none" w:sz="0" w:space="0" w:color="auto"/>
            <w:bottom w:val="none" w:sz="0" w:space="0" w:color="auto"/>
            <w:right w:val="none" w:sz="0" w:space="0" w:color="auto"/>
          </w:divBdr>
          <w:divsChild>
            <w:div w:id="467405148">
              <w:marLeft w:val="0"/>
              <w:marRight w:val="0"/>
              <w:marTop w:val="0"/>
              <w:marBottom w:val="0"/>
              <w:divBdr>
                <w:top w:val="none" w:sz="0" w:space="0" w:color="auto"/>
                <w:left w:val="none" w:sz="0" w:space="0" w:color="auto"/>
                <w:bottom w:val="none" w:sz="0" w:space="0" w:color="auto"/>
                <w:right w:val="none" w:sz="0" w:space="0" w:color="auto"/>
              </w:divBdr>
            </w:div>
          </w:divsChild>
        </w:div>
        <w:div w:id="223492070">
          <w:marLeft w:val="0"/>
          <w:marRight w:val="0"/>
          <w:marTop w:val="0"/>
          <w:marBottom w:val="0"/>
          <w:divBdr>
            <w:top w:val="none" w:sz="0" w:space="0" w:color="auto"/>
            <w:left w:val="none" w:sz="0" w:space="0" w:color="auto"/>
            <w:bottom w:val="none" w:sz="0" w:space="0" w:color="auto"/>
            <w:right w:val="none" w:sz="0" w:space="0" w:color="auto"/>
          </w:divBdr>
        </w:div>
        <w:div w:id="57678489">
          <w:marLeft w:val="0"/>
          <w:marRight w:val="0"/>
          <w:marTop w:val="0"/>
          <w:marBottom w:val="0"/>
          <w:divBdr>
            <w:top w:val="none" w:sz="0" w:space="0" w:color="auto"/>
            <w:left w:val="none" w:sz="0" w:space="0" w:color="auto"/>
            <w:bottom w:val="none" w:sz="0" w:space="0" w:color="auto"/>
            <w:right w:val="none" w:sz="0" w:space="0" w:color="auto"/>
          </w:divBdr>
        </w:div>
        <w:div w:id="379480572">
          <w:marLeft w:val="0"/>
          <w:marRight w:val="0"/>
          <w:marTop w:val="0"/>
          <w:marBottom w:val="0"/>
          <w:divBdr>
            <w:top w:val="none" w:sz="0" w:space="0" w:color="auto"/>
            <w:left w:val="none" w:sz="0" w:space="0" w:color="auto"/>
            <w:bottom w:val="none" w:sz="0" w:space="0" w:color="auto"/>
            <w:right w:val="none" w:sz="0" w:space="0" w:color="auto"/>
          </w:divBdr>
          <w:divsChild>
            <w:div w:id="2022194998">
              <w:marLeft w:val="0"/>
              <w:marRight w:val="0"/>
              <w:marTop w:val="0"/>
              <w:marBottom w:val="0"/>
              <w:divBdr>
                <w:top w:val="none" w:sz="0" w:space="0" w:color="auto"/>
                <w:left w:val="none" w:sz="0" w:space="0" w:color="auto"/>
                <w:bottom w:val="none" w:sz="0" w:space="0" w:color="auto"/>
                <w:right w:val="none" w:sz="0" w:space="0" w:color="auto"/>
              </w:divBdr>
            </w:div>
          </w:divsChild>
        </w:div>
        <w:div w:id="835150644">
          <w:marLeft w:val="0"/>
          <w:marRight w:val="0"/>
          <w:marTop w:val="0"/>
          <w:marBottom w:val="0"/>
          <w:divBdr>
            <w:top w:val="none" w:sz="0" w:space="0" w:color="auto"/>
            <w:left w:val="none" w:sz="0" w:space="0" w:color="auto"/>
            <w:bottom w:val="none" w:sz="0" w:space="0" w:color="auto"/>
            <w:right w:val="none" w:sz="0" w:space="0" w:color="auto"/>
          </w:divBdr>
          <w:divsChild>
            <w:div w:id="122962913">
              <w:marLeft w:val="0"/>
              <w:marRight w:val="0"/>
              <w:marTop w:val="0"/>
              <w:marBottom w:val="0"/>
              <w:divBdr>
                <w:top w:val="none" w:sz="0" w:space="0" w:color="auto"/>
                <w:left w:val="none" w:sz="0" w:space="0" w:color="auto"/>
                <w:bottom w:val="none" w:sz="0" w:space="0" w:color="auto"/>
                <w:right w:val="none" w:sz="0" w:space="0" w:color="auto"/>
              </w:divBdr>
            </w:div>
          </w:divsChild>
        </w:div>
        <w:div w:id="1824816240">
          <w:marLeft w:val="0"/>
          <w:marRight w:val="0"/>
          <w:marTop w:val="0"/>
          <w:marBottom w:val="0"/>
          <w:divBdr>
            <w:top w:val="none" w:sz="0" w:space="0" w:color="auto"/>
            <w:left w:val="none" w:sz="0" w:space="0" w:color="auto"/>
            <w:bottom w:val="none" w:sz="0" w:space="0" w:color="auto"/>
            <w:right w:val="none" w:sz="0" w:space="0" w:color="auto"/>
          </w:divBdr>
          <w:divsChild>
            <w:div w:id="1632708306">
              <w:marLeft w:val="0"/>
              <w:marRight w:val="0"/>
              <w:marTop w:val="0"/>
              <w:marBottom w:val="0"/>
              <w:divBdr>
                <w:top w:val="none" w:sz="0" w:space="0" w:color="auto"/>
                <w:left w:val="none" w:sz="0" w:space="0" w:color="auto"/>
                <w:bottom w:val="none" w:sz="0" w:space="0" w:color="auto"/>
                <w:right w:val="none" w:sz="0" w:space="0" w:color="auto"/>
              </w:divBdr>
            </w:div>
          </w:divsChild>
        </w:div>
        <w:div w:id="2144224630">
          <w:marLeft w:val="0"/>
          <w:marRight w:val="0"/>
          <w:marTop w:val="0"/>
          <w:marBottom w:val="0"/>
          <w:divBdr>
            <w:top w:val="none" w:sz="0" w:space="0" w:color="auto"/>
            <w:left w:val="none" w:sz="0" w:space="0" w:color="auto"/>
            <w:bottom w:val="none" w:sz="0" w:space="0" w:color="auto"/>
            <w:right w:val="none" w:sz="0" w:space="0" w:color="auto"/>
          </w:divBdr>
        </w:div>
        <w:div w:id="1376589081">
          <w:marLeft w:val="0"/>
          <w:marRight w:val="0"/>
          <w:marTop w:val="0"/>
          <w:marBottom w:val="0"/>
          <w:divBdr>
            <w:top w:val="none" w:sz="0" w:space="0" w:color="auto"/>
            <w:left w:val="none" w:sz="0" w:space="0" w:color="auto"/>
            <w:bottom w:val="none" w:sz="0" w:space="0" w:color="auto"/>
            <w:right w:val="none" w:sz="0" w:space="0" w:color="auto"/>
          </w:divBdr>
        </w:div>
        <w:div w:id="409935935">
          <w:marLeft w:val="0"/>
          <w:marRight w:val="0"/>
          <w:marTop w:val="0"/>
          <w:marBottom w:val="0"/>
          <w:divBdr>
            <w:top w:val="none" w:sz="0" w:space="0" w:color="auto"/>
            <w:left w:val="none" w:sz="0" w:space="0" w:color="auto"/>
            <w:bottom w:val="none" w:sz="0" w:space="0" w:color="auto"/>
            <w:right w:val="none" w:sz="0" w:space="0" w:color="auto"/>
          </w:divBdr>
          <w:divsChild>
            <w:div w:id="19777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4983">
      <w:marLeft w:val="0"/>
      <w:marRight w:val="0"/>
      <w:marTop w:val="0"/>
      <w:marBottom w:val="0"/>
      <w:divBdr>
        <w:top w:val="none" w:sz="0" w:space="0" w:color="auto"/>
        <w:left w:val="none" w:sz="0" w:space="0" w:color="auto"/>
        <w:bottom w:val="none" w:sz="0" w:space="0" w:color="auto"/>
        <w:right w:val="none" w:sz="0" w:space="0" w:color="auto"/>
      </w:divBdr>
      <w:divsChild>
        <w:div w:id="791248023">
          <w:marLeft w:val="0"/>
          <w:marRight w:val="0"/>
          <w:marTop w:val="0"/>
          <w:marBottom w:val="0"/>
          <w:divBdr>
            <w:top w:val="none" w:sz="0" w:space="0" w:color="auto"/>
            <w:left w:val="none" w:sz="0" w:space="0" w:color="auto"/>
            <w:bottom w:val="none" w:sz="0" w:space="0" w:color="auto"/>
            <w:right w:val="none" w:sz="0" w:space="0" w:color="auto"/>
          </w:divBdr>
        </w:div>
      </w:divsChild>
    </w:div>
    <w:div w:id="1283879260">
      <w:marLeft w:val="0"/>
      <w:marRight w:val="0"/>
      <w:marTop w:val="0"/>
      <w:marBottom w:val="0"/>
      <w:divBdr>
        <w:top w:val="none" w:sz="0" w:space="0" w:color="auto"/>
        <w:left w:val="none" w:sz="0" w:space="0" w:color="auto"/>
        <w:bottom w:val="none" w:sz="0" w:space="0" w:color="auto"/>
        <w:right w:val="none" w:sz="0" w:space="0" w:color="auto"/>
      </w:divBdr>
      <w:divsChild>
        <w:div w:id="288439599">
          <w:marLeft w:val="0"/>
          <w:marRight w:val="0"/>
          <w:marTop w:val="0"/>
          <w:marBottom w:val="0"/>
          <w:divBdr>
            <w:top w:val="none" w:sz="0" w:space="0" w:color="auto"/>
            <w:left w:val="none" w:sz="0" w:space="0" w:color="auto"/>
            <w:bottom w:val="none" w:sz="0" w:space="0" w:color="auto"/>
            <w:right w:val="none" w:sz="0" w:space="0" w:color="auto"/>
          </w:divBdr>
        </w:div>
      </w:divsChild>
    </w:div>
    <w:div w:id="1285235888">
      <w:marLeft w:val="0"/>
      <w:marRight w:val="0"/>
      <w:marTop w:val="0"/>
      <w:marBottom w:val="0"/>
      <w:divBdr>
        <w:top w:val="none" w:sz="0" w:space="0" w:color="auto"/>
        <w:left w:val="none" w:sz="0" w:space="0" w:color="auto"/>
        <w:bottom w:val="none" w:sz="0" w:space="0" w:color="auto"/>
        <w:right w:val="none" w:sz="0" w:space="0" w:color="auto"/>
      </w:divBdr>
      <w:divsChild>
        <w:div w:id="1105270234">
          <w:marLeft w:val="0"/>
          <w:marRight w:val="0"/>
          <w:marTop w:val="0"/>
          <w:marBottom w:val="0"/>
          <w:divBdr>
            <w:top w:val="none" w:sz="0" w:space="0" w:color="auto"/>
            <w:left w:val="none" w:sz="0" w:space="0" w:color="auto"/>
            <w:bottom w:val="none" w:sz="0" w:space="0" w:color="auto"/>
            <w:right w:val="none" w:sz="0" w:space="0" w:color="auto"/>
          </w:divBdr>
        </w:div>
      </w:divsChild>
    </w:div>
    <w:div w:id="1292008885">
      <w:marLeft w:val="0"/>
      <w:marRight w:val="0"/>
      <w:marTop w:val="0"/>
      <w:marBottom w:val="0"/>
      <w:divBdr>
        <w:top w:val="none" w:sz="0" w:space="0" w:color="auto"/>
        <w:left w:val="none" w:sz="0" w:space="0" w:color="auto"/>
        <w:bottom w:val="none" w:sz="0" w:space="0" w:color="auto"/>
        <w:right w:val="none" w:sz="0" w:space="0" w:color="auto"/>
      </w:divBdr>
      <w:divsChild>
        <w:div w:id="1722174338">
          <w:marLeft w:val="0"/>
          <w:marRight w:val="0"/>
          <w:marTop w:val="0"/>
          <w:marBottom w:val="0"/>
          <w:divBdr>
            <w:top w:val="none" w:sz="0" w:space="0" w:color="auto"/>
            <w:left w:val="none" w:sz="0" w:space="0" w:color="auto"/>
            <w:bottom w:val="none" w:sz="0" w:space="0" w:color="auto"/>
            <w:right w:val="none" w:sz="0" w:space="0" w:color="auto"/>
          </w:divBdr>
        </w:div>
      </w:divsChild>
    </w:div>
    <w:div w:id="1300064670">
      <w:marLeft w:val="0"/>
      <w:marRight w:val="0"/>
      <w:marTop w:val="0"/>
      <w:marBottom w:val="0"/>
      <w:divBdr>
        <w:top w:val="none" w:sz="0" w:space="0" w:color="auto"/>
        <w:left w:val="none" w:sz="0" w:space="0" w:color="auto"/>
        <w:bottom w:val="none" w:sz="0" w:space="0" w:color="auto"/>
        <w:right w:val="none" w:sz="0" w:space="0" w:color="auto"/>
      </w:divBdr>
      <w:divsChild>
        <w:div w:id="52852783">
          <w:marLeft w:val="0"/>
          <w:marRight w:val="0"/>
          <w:marTop w:val="0"/>
          <w:marBottom w:val="0"/>
          <w:divBdr>
            <w:top w:val="none" w:sz="0" w:space="0" w:color="auto"/>
            <w:left w:val="none" w:sz="0" w:space="0" w:color="auto"/>
            <w:bottom w:val="none" w:sz="0" w:space="0" w:color="auto"/>
            <w:right w:val="none" w:sz="0" w:space="0" w:color="auto"/>
          </w:divBdr>
        </w:div>
      </w:divsChild>
    </w:div>
    <w:div w:id="1319193630">
      <w:marLeft w:val="0"/>
      <w:marRight w:val="0"/>
      <w:marTop w:val="0"/>
      <w:marBottom w:val="0"/>
      <w:divBdr>
        <w:top w:val="none" w:sz="0" w:space="0" w:color="auto"/>
        <w:left w:val="none" w:sz="0" w:space="0" w:color="auto"/>
        <w:bottom w:val="none" w:sz="0" w:space="0" w:color="auto"/>
        <w:right w:val="none" w:sz="0" w:space="0" w:color="auto"/>
      </w:divBdr>
      <w:divsChild>
        <w:div w:id="1658067505">
          <w:marLeft w:val="0"/>
          <w:marRight w:val="0"/>
          <w:marTop w:val="0"/>
          <w:marBottom w:val="0"/>
          <w:divBdr>
            <w:top w:val="none" w:sz="0" w:space="0" w:color="auto"/>
            <w:left w:val="none" w:sz="0" w:space="0" w:color="auto"/>
            <w:bottom w:val="none" w:sz="0" w:space="0" w:color="auto"/>
            <w:right w:val="none" w:sz="0" w:space="0" w:color="auto"/>
          </w:divBdr>
        </w:div>
      </w:divsChild>
    </w:div>
    <w:div w:id="1362710414">
      <w:marLeft w:val="0"/>
      <w:marRight w:val="0"/>
      <w:marTop w:val="0"/>
      <w:marBottom w:val="0"/>
      <w:divBdr>
        <w:top w:val="none" w:sz="0" w:space="0" w:color="auto"/>
        <w:left w:val="none" w:sz="0" w:space="0" w:color="auto"/>
        <w:bottom w:val="none" w:sz="0" w:space="0" w:color="auto"/>
        <w:right w:val="none" w:sz="0" w:space="0" w:color="auto"/>
      </w:divBdr>
      <w:divsChild>
        <w:div w:id="663707523">
          <w:marLeft w:val="0"/>
          <w:marRight w:val="0"/>
          <w:marTop w:val="0"/>
          <w:marBottom w:val="0"/>
          <w:divBdr>
            <w:top w:val="none" w:sz="0" w:space="0" w:color="auto"/>
            <w:left w:val="none" w:sz="0" w:space="0" w:color="auto"/>
            <w:bottom w:val="none" w:sz="0" w:space="0" w:color="auto"/>
            <w:right w:val="none" w:sz="0" w:space="0" w:color="auto"/>
          </w:divBdr>
        </w:div>
      </w:divsChild>
    </w:div>
    <w:div w:id="1369405726">
      <w:marLeft w:val="0"/>
      <w:marRight w:val="0"/>
      <w:marTop w:val="0"/>
      <w:marBottom w:val="0"/>
      <w:divBdr>
        <w:top w:val="none" w:sz="0" w:space="0" w:color="auto"/>
        <w:left w:val="none" w:sz="0" w:space="0" w:color="auto"/>
        <w:bottom w:val="none" w:sz="0" w:space="0" w:color="auto"/>
        <w:right w:val="none" w:sz="0" w:space="0" w:color="auto"/>
      </w:divBdr>
      <w:divsChild>
        <w:div w:id="504175550">
          <w:marLeft w:val="0"/>
          <w:marRight w:val="0"/>
          <w:marTop w:val="0"/>
          <w:marBottom w:val="0"/>
          <w:divBdr>
            <w:top w:val="none" w:sz="0" w:space="0" w:color="auto"/>
            <w:left w:val="none" w:sz="0" w:space="0" w:color="auto"/>
            <w:bottom w:val="none" w:sz="0" w:space="0" w:color="auto"/>
            <w:right w:val="none" w:sz="0" w:space="0" w:color="auto"/>
          </w:divBdr>
        </w:div>
      </w:divsChild>
    </w:div>
    <w:div w:id="1373118394">
      <w:marLeft w:val="0"/>
      <w:marRight w:val="0"/>
      <w:marTop w:val="0"/>
      <w:marBottom w:val="0"/>
      <w:divBdr>
        <w:top w:val="none" w:sz="0" w:space="0" w:color="auto"/>
        <w:left w:val="none" w:sz="0" w:space="0" w:color="auto"/>
        <w:bottom w:val="none" w:sz="0" w:space="0" w:color="auto"/>
        <w:right w:val="none" w:sz="0" w:space="0" w:color="auto"/>
      </w:divBdr>
      <w:divsChild>
        <w:div w:id="1418941198">
          <w:marLeft w:val="0"/>
          <w:marRight w:val="0"/>
          <w:marTop w:val="0"/>
          <w:marBottom w:val="0"/>
          <w:divBdr>
            <w:top w:val="none" w:sz="0" w:space="0" w:color="auto"/>
            <w:left w:val="none" w:sz="0" w:space="0" w:color="auto"/>
            <w:bottom w:val="none" w:sz="0" w:space="0" w:color="auto"/>
            <w:right w:val="none" w:sz="0" w:space="0" w:color="auto"/>
          </w:divBdr>
        </w:div>
      </w:divsChild>
    </w:div>
    <w:div w:id="1396320126">
      <w:bodyDiv w:val="1"/>
      <w:marLeft w:val="0"/>
      <w:marRight w:val="0"/>
      <w:marTop w:val="0"/>
      <w:marBottom w:val="0"/>
      <w:divBdr>
        <w:top w:val="none" w:sz="0" w:space="0" w:color="auto"/>
        <w:left w:val="none" w:sz="0" w:space="0" w:color="auto"/>
        <w:bottom w:val="none" w:sz="0" w:space="0" w:color="auto"/>
        <w:right w:val="none" w:sz="0" w:space="0" w:color="auto"/>
      </w:divBdr>
    </w:div>
    <w:div w:id="1413889824">
      <w:marLeft w:val="0"/>
      <w:marRight w:val="0"/>
      <w:marTop w:val="0"/>
      <w:marBottom w:val="0"/>
      <w:divBdr>
        <w:top w:val="none" w:sz="0" w:space="0" w:color="auto"/>
        <w:left w:val="none" w:sz="0" w:space="0" w:color="auto"/>
        <w:bottom w:val="none" w:sz="0" w:space="0" w:color="auto"/>
        <w:right w:val="none" w:sz="0" w:space="0" w:color="auto"/>
      </w:divBdr>
      <w:divsChild>
        <w:div w:id="1772552861">
          <w:marLeft w:val="0"/>
          <w:marRight w:val="0"/>
          <w:marTop w:val="0"/>
          <w:marBottom w:val="0"/>
          <w:divBdr>
            <w:top w:val="none" w:sz="0" w:space="0" w:color="auto"/>
            <w:left w:val="none" w:sz="0" w:space="0" w:color="auto"/>
            <w:bottom w:val="none" w:sz="0" w:space="0" w:color="auto"/>
            <w:right w:val="none" w:sz="0" w:space="0" w:color="auto"/>
          </w:divBdr>
        </w:div>
      </w:divsChild>
    </w:div>
    <w:div w:id="1423378640">
      <w:bodyDiv w:val="1"/>
      <w:marLeft w:val="0"/>
      <w:marRight w:val="0"/>
      <w:marTop w:val="0"/>
      <w:marBottom w:val="0"/>
      <w:divBdr>
        <w:top w:val="none" w:sz="0" w:space="0" w:color="auto"/>
        <w:left w:val="none" w:sz="0" w:space="0" w:color="auto"/>
        <w:bottom w:val="none" w:sz="0" w:space="0" w:color="auto"/>
        <w:right w:val="none" w:sz="0" w:space="0" w:color="auto"/>
      </w:divBdr>
    </w:div>
    <w:div w:id="1462531686">
      <w:marLeft w:val="0"/>
      <w:marRight w:val="0"/>
      <w:marTop w:val="0"/>
      <w:marBottom w:val="0"/>
      <w:divBdr>
        <w:top w:val="none" w:sz="0" w:space="0" w:color="auto"/>
        <w:left w:val="none" w:sz="0" w:space="0" w:color="auto"/>
        <w:bottom w:val="none" w:sz="0" w:space="0" w:color="auto"/>
        <w:right w:val="none" w:sz="0" w:space="0" w:color="auto"/>
      </w:divBdr>
      <w:divsChild>
        <w:div w:id="171069414">
          <w:marLeft w:val="0"/>
          <w:marRight w:val="0"/>
          <w:marTop w:val="0"/>
          <w:marBottom w:val="0"/>
          <w:divBdr>
            <w:top w:val="none" w:sz="0" w:space="0" w:color="auto"/>
            <w:left w:val="none" w:sz="0" w:space="0" w:color="auto"/>
            <w:bottom w:val="none" w:sz="0" w:space="0" w:color="auto"/>
            <w:right w:val="none" w:sz="0" w:space="0" w:color="auto"/>
          </w:divBdr>
        </w:div>
      </w:divsChild>
    </w:div>
    <w:div w:id="1476099736">
      <w:marLeft w:val="0"/>
      <w:marRight w:val="0"/>
      <w:marTop w:val="0"/>
      <w:marBottom w:val="0"/>
      <w:divBdr>
        <w:top w:val="none" w:sz="0" w:space="0" w:color="auto"/>
        <w:left w:val="none" w:sz="0" w:space="0" w:color="auto"/>
        <w:bottom w:val="none" w:sz="0" w:space="0" w:color="auto"/>
        <w:right w:val="none" w:sz="0" w:space="0" w:color="auto"/>
      </w:divBdr>
      <w:divsChild>
        <w:div w:id="2112432413">
          <w:marLeft w:val="0"/>
          <w:marRight w:val="0"/>
          <w:marTop w:val="0"/>
          <w:marBottom w:val="0"/>
          <w:divBdr>
            <w:top w:val="none" w:sz="0" w:space="0" w:color="auto"/>
            <w:left w:val="none" w:sz="0" w:space="0" w:color="auto"/>
            <w:bottom w:val="none" w:sz="0" w:space="0" w:color="auto"/>
            <w:right w:val="none" w:sz="0" w:space="0" w:color="auto"/>
          </w:divBdr>
        </w:div>
      </w:divsChild>
    </w:div>
    <w:div w:id="1485928487">
      <w:marLeft w:val="0"/>
      <w:marRight w:val="0"/>
      <w:marTop w:val="0"/>
      <w:marBottom w:val="0"/>
      <w:divBdr>
        <w:top w:val="none" w:sz="0" w:space="0" w:color="auto"/>
        <w:left w:val="none" w:sz="0" w:space="0" w:color="auto"/>
        <w:bottom w:val="none" w:sz="0" w:space="0" w:color="auto"/>
        <w:right w:val="none" w:sz="0" w:space="0" w:color="auto"/>
      </w:divBdr>
      <w:divsChild>
        <w:div w:id="1778133437">
          <w:marLeft w:val="0"/>
          <w:marRight w:val="0"/>
          <w:marTop w:val="0"/>
          <w:marBottom w:val="0"/>
          <w:divBdr>
            <w:top w:val="none" w:sz="0" w:space="0" w:color="auto"/>
            <w:left w:val="none" w:sz="0" w:space="0" w:color="auto"/>
            <w:bottom w:val="none" w:sz="0" w:space="0" w:color="auto"/>
            <w:right w:val="none" w:sz="0" w:space="0" w:color="auto"/>
          </w:divBdr>
        </w:div>
      </w:divsChild>
    </w:div>
    <w:div w:id="1488935546">
      <w:marLeft w:val="0"/>
      <w:marRight w:val="0"/>
      <w:marTop w:val="0"/>
      <w:marBottom w:val="0"/>
      <w:divBdr>
        <w:top w:val="none" w:sz="0" w:space="0" w:color="auto"/>
        <w:left w:val="none" w:sz="0" w:space="0" w:color="auto"/>
        <w:bottom w:val="none" w:sz="0" w:space="0" w:color="auto"/>
        <w:right w:val="none" w:sz="0" w:space="0" w:color="auto"/>
      </w:divBdr>
      <w:divsChild>
        <w:div w:id="1781874758">
          <w:marLeft w:val="0"/>
          <w:marRight w:val="0"/>
          <w:marTop w:val="0"/>
          <w:marBottom w:val="0"/>
          <w:divBdr>
            <w:top w:val="none" w:sz="0" w:space="0" w:color="auto"/>
            <w:left w:val="none" w:sz="0" w:space="0" w:color="auto"/>
            <w:bottom w:val="none" w:sz="0" w:space="0" w:color="auto"/>
            <w:right w:val="none" w:sz="0" w:space="0" w:color="auto"/>
          </w:divBdr>
        </w:div>
      </w:divsChild>
    </w:div>
    <w:div w:id="1489204137">
      <w:marLeft w:val="0"/>
      <w:marRight w:val="0"/>
      <w:marTop w:val="0"/>
      <w:marBottom w:val="0"/>
      <w:divBdr>
        <w:top w:val="none" w:sz="0" w:space="0" w:color="auto"/>
        <w:left w:val="none" w:sz="0" w:space="0" w:color="auto"/>
        <w:bottom w:val="none" w:sz="0" w:space="0" w:color="auto"/>
        <w:right w:val="none" w:sz="0" w:space="0" w:color="auto"/>
      </w:divBdr>
      <w:divsChild>
        <w:div w:id="640040323">
          <w:marLeft w:val="0"/>
          <w:marRight w:val="0"/>
          <w:marTop w:val="0"/>
          <w:marBottom w:val="0"/>
          <w:divBdr>
            <w:top w:val="none" w:sz="0" w:space="0" w:color="auto"/>
            <w:left w:val="none" w:sz="0" w:space="0" w:color="auto"/>
            <w:bottom w:val="none" w:sz="0" w:space="0" w:color="auto"/>
            <w:right w:val="none" w:sz="0" w:space="0" w:color="auto"/>
          </w:divBdr>
        </w:div>
      </w:divsChild>
    </w:div>
    <w:div w:id="1490099115">
      <w:marLeft w:val="0"/>
      <w:marRight w:val="0"/>
      <w:marTop w:val="0"/>
      <w:marBottom w:val="0"/>
      <w:divBdr>
        <w:top w:val="none" w:sz="0" w:space="0" w:color="auto"/>
        <w:left w:val="none" w:sz="0" w:space="0" w:color="auto"/>
        <w:bottom w:val="none" w:sz="0" w:space="0" w:color="auto"/>
        <w:right w:val="none" w:sz="0" w:space="0" w:color="auto"/>
      </w:divBdr>
      <w:divsChild>
        <w:div w:id="1459452065">
          <w:marLeft w:val="0"/>
          <w:marRight w:val="0"/>
          <w:marTop w:val="0"/>
          <w:marBottom w:val="0"/>
          <w:divBdr>
            <w:top w:val="none" w:sz="0" w:space="0" w:color="auto"/>
            <w:left w:val="none" w:sz="0" w:space="0" w:color="auto"/>
            <w:bottom w:val="none" w:sz="0" w:space="0" w:color="auto"/>
            <w:right w:val="none" w:sz="0" w:space="0" w:color="auto"/>
          </w:divBdr>
        </w:div>
      </w:divsChild>
    </w:div>
    <w:div w:id="1505585117">
      <w:marLeft w:val="0"/>
      <w:marRight w:val="0"/>
      <w:marTop w:val="0"/>
      <w:marBottom w:val="0"/>
      <w:divBdr>
        <w:top w:val="none" w:sz="0" w:space="0" w:color="auto"/>
        <w:left w:val="none" w:sz="0" w:space="0" w:color="auto"/>
        <w:bottom w:val="none" w:sz="0" w:space="0" w:color="auto"/>
        <w:right w:val="none" w:sz="0" w:space="0" w:color="auto"/>
      </w:divBdr>
      <w:divsChild>
        <w:div w:id="1939407531">
          <w:marLeft w:val="0"/>
          <w:marRight w:val="0"/>
          <w:marTop w:val="0"/>
          <w:marBottom w:val="0"/>
          <w:divBdr>
            <w:top w:val="none" w:sz="0" w:space="0" w:color="auto"/>
            <w:left w:val="none" w:sz="0" w:space="0" w:color="auto"/>
            <w:bottom w:val="none" w:sz="0" w:space="0" w:color="auto"/>
            <w:right w:val="none" w:sz="0" w:space="0" w:color="auto"/>
          </w:divBdr>
        </w:div>
      </w:divsChild>
    </w:div>
    <w:div w:id="1508057704">
      <w:marLeft w:val="0"/>
      <w:marRight w:val="0"/>
      <w:marTop w:val="0"/>
      <w:marBottom w:val="0"/>
      <w:divBdr>
        <w:top w:val="none" w:sz="0" w:space="0" w:color="auto"/>
        <w:left w:val="none" w:sz="0" w:space="0" w:color="auto"/>
        <w:bottom w:val="none" w:sz="0" w:space="0" w:color="auto"/>
        <w:right w:val="none" w:sz="0" w:space="0" w:color="auto"/>
      </w:divBdr>
      <w:divsChild>
        <w:div w:id="688022651">
          <w:marLeft w:val="0"/>
          <w:marRight w:val="0"/>
          <w:marTop w:val="0"/>
          <w:marBottom w:val="0"/>
          <w:divBdr>
            <w:top w:val="none" w:sz="0" w:space="0" w:color="auto"/>
            <w:left w:val="none" w:sz="0" w:space="0" w:color="auto"/>
            <w:bottom w:val="none" w:sz="0" w:space="0" w:color="auto"/>
            <w:right w:val="none" w:sz="0" w:space="0" w:color="auto"/>
          </w:divBdr>
        </w:div>
      </w:divsChild>
    </w:div>
    <w:div w:id="1510556859">
      <w:marLeft w:val="0"/>
      <w:marRight w:val="0"/>
      <w:marTop w:val="0"/>
      <w:marBottom w:val="0"/>
      <w:divBdr>
        <w:top w:val="none" w:sz="0" w:space="0" w:color="auto"/>
        <w:left w:val="none" w:sz="0" w:space="0" w:color="auto"/>
        <w:bottom w:val="none" w:sz="0" w:space="0" w:color="auto"/>
        <w:right w:val="none" w:sz="0" w:space="0" w:color="auto"/>
      </w:divBdr>
      <w:divsChild>
        <w:div w:id="1091513036">
          <w:marLeft w:val="0"/>
          <w:marRight w:val="0"/>
          <w:marTop w:val="0"/>
          <w:marBottom w:val="0"/>
          <w:divBdr>
            <w:top w:val="none" w:sz="0" w:space="0" w:color="auto"/>
            <w:left w:val="none" w:sz="0" w:space="0" w:color="auto"/>
            <w:bottom w:val="none" w:sz="0" w:space="0" w:color="auto"/>
            <w:right w:val="none" w:sz="0" w:space="0" w:color="auto"/>
          </w:divBdr>
        </w:div>
      </w:divsChild>
    </w:div>
    <w:div w:id="1518302541">
      <w:marLeft w:val="0"/>
      <w:marRight w:val="150"/>
      <w:marTop w:val="0"/>
      <w:marBottom w:val="0"/>
      <w:divBdr>
        <w:top w:val="none" w:sz="0" w:space="0" w:color="auto"/>
        <w:left w:val="none" w:sz="0" w:space="0" w:color="auto"/>
        <w:bottom w:val="none" w:sz="0" w:space="0" w:color="auto"/>
        <w:right w:val="none" w:sz="0" w:space="0" w:color="auto"/>
      </w:divBdr>
      <w:divsChild>
        <w:div w:id="1331327406">
          <w:marLeft w:val="0"/>
          <w:marRight w:val="150"/>
          <w:marTop w:val="0"/>
          <w:marBottom w:val="0"/>
          <w:divBdr>
            <w:top w:val="none" w:sz="0" w:space="0" w:color="auto"/>
            <w:left w:val="none" w:sz="0" w:space="0" w:color="auto"/>
            <w:bottom w:val="none" w:sz="0" w:space="0" w:color="auto"/>
            <w:right w:val="none" w:sz="0" w:space="0" w:color="auto"/>
          </w:divBdr>
        </w:div>
      </w:divsChild>
    </w:div>
    <w:div w:id="1525941071">
      <w:marLeft w:val="0"/>
      <w:marRight w:val="0"/>
      <w:marTop w:val="0"/>
      <w:marBottom w:val="0"/>
      <w:divBdr>
        <w:top w:val="none" w:sz="0" w:space="0" w:color="auto"/>
        <w:left w:val="none" w:sz="0" w:space="0" w:color="auto"/>
        <w:bottom w:val="none" w:sz="0" w:space="0" w:color="auto"/>
        <w:right w:val="none" w:sz="0" w:space="0" w:color="auto"/>
      </w:divBdr>
      <w:divsChild>
        <w:div w:id="1305964094">
          <w:marLeft w:val="0"/>
          <w:marRight w:val="0"/>
          <w:marTop w:val="0"/>
          <w:marBottom w:val="0"/>
          <w:divBdr>
            <w:top w:val="none" w:sz="0" w:space="0" w:color="auto"/>
            <w:left w:val="none" w:sz="0" w:space="0" w:color="auto"/>
            <w:bottom w:val="none" w:sz="0" w:space="0" w:color="auto"/>
            <w:right w:val="none" w:sz="0" w:space="0" w:color="auto"/>
          </w:divBdr>
        </w:div>
      </w:divsChild>
    </w:div>
    <w:div w:id="1532182211">
      <w:marLeft w:val="0"/>
      <w:marRight w:val="0"/>
      <w:marTop w:val="0"/>
      <w:marBottom w:val="0"/>
      <w:divBdr>
        <w:top w:val="none" w:sz="0" w:space="0" w:color="auto"/>
        <w:left w:val="none" w:sz="0" w:space="0" w:color="auto"/>
        <w:bottom w:val="none" w:sz="0" w:space="0" w:color="auto"/>
        <w:right w:val="none" w:sz="0" w:space="0" w:color="auto"/>
      </w:divBdr>
      <w:divsChild>
        <w:div w:id="1686512441">
          <w:marLeft w:val="0"/>
          <w:marRight w:val="0"/>
          <w:marTop w:val="0"/>
          <w:marBottom w:val="0"/>
          <w:divBdr>
            <w:top w:val="none" w:sz="0" w:space="0" w:color="auto"/>
            <w:left w:val="none" w:sz="0" w:space="0" w:color="auto"/>
            <w:bottom w:val="none" w:sz="0" w:space="0" w:color="auto"/>
            <w:right w:val="none" w:sz="0" w:space="0" w:color="auto"/>
          </w:divBdr>
        </w:div>
      </w:divsChild>
    </w:div>
    <w:div w:id="1536581135">
      <w:marLeft w:val="0"/>
      <w:marRight w:val="0"/>
      <w:marTop w:val="0"/>
      <w:marBottom w:val="0"/>
      <w:divBdr>
        <w:top w:val="none" w:sz="0" w:space="0" w:color="auto"/>
        <w:left w:val="none" w:sz="0" w:space="0" w:color="auto"/>
        <w:bottom w:val="none" w:sz="0" w:space="0" w:color="auto"/>
        <w:right w:val="none" w:sz="0" w:space="0" w:color="auto"/>
      </w:divBdr>
      <w:divsChild>
        <w:div w:id="1608846623">
          <w:marLeft w:val="0"/>
          <w:marRight w:val="0"/>
          <w:marTop w:val="0"/>
          <w:marBottom w:val="0"/>
          <w:divBdr>
            <w:top w:val="none" w:sz="0" w:space="0" w:color="auto"/>
            <w:left w:val="none" w:sz="0" w:space="0" w:color="auto"/>
            <w:bottom w:val="none" w:sz="0" w:space="0" w:color="auto"/>
            <w:right w:val="none" w:sz="0" w:space="0" w:color="auto"/>
          </w:divBdr>
        </w:div>
      </w:divsChild>
    </w:div>
    <w:div w:id="1541363214">
      <w:marLeft w:val="0"/>
      <w:marRight w:val="0"/>
      <w:marTop w:val="0"/>
      <w:marBottom w:val="0"/>
      <w:divBdr>
        <w:top w:val="none" w:sz="0" w:space="0" w:color="auto"/>
        <w:left w:val="none" w:sz="0" w:space="0" w:color="auto"/>
        <w:bottom w:val="none" w:sz="0" w:space="0" w:color="auto"/>
        <w:right w:val="none" w:sz="0" w:space="0" w:color="auto"/>
      </w:divBdr>
      <w:divsChild>
        <w:div w:id="412549149">
          <w:marLeft w:val="0"/>
          <w:marRight w:val="0"/>
          <w:marTop w:val="0"/>
          <w:marBottom w:val="0"/>
          <w:divBdr>
            <w:top w:val="none" w:sz="0" w:space="0" w:color="auto"/>
            <w:left w:val="none" w:sz="0" w:space="0" w:color="auto"/>
            <w:bottom w:val="none" w:sz="0" w:space="0" w:color="auto"/>
            <w:right w:val="none" w:sz="0" w:space="0" w:color="auto"/>
          </w:divBdr>
        </w:div>
      </w:divsChild>
    </w:div>
    <w:div w:id="1541430516">
      <w:marLeft w:val="0"/>
      <w:marRight w:val="0"/>
      <w:marTop w:val="0"/>
      <w:marBottom w:val="0"/>
      <w:divBdr>
        <w:top w:val="none" w:sz="0" w:space="0" w:color="auto"/>
        <w:left w:val="none" w:sz="0" w:space="0" w:color="auto"/>
        <w:bottom w:val="none" w:sz="0" w:space="0" w:color="auto"/>
        <w:right w:val="none" w:sz="0" w:space="0" w:color="auto"/>
      </w:divBdr>
      <w:divsChild>
        <w:div w:id="1392539292">
          <w:marLeft w:val="0"/>
          <w:marRight w:val="0"/>
          <w:marTop w:val="0"/>
          <w:marBottom w:val="0"/>
          <w:divBdr>
            <w:top w:val="none" w:sz="0" w:space="0" w:color="auto"/>
            <w:left w:val="none" w:sz="0" w:space="0" w:color="auto"/>
            <w:bottom w:val="none" w:sz="0" w:space="0" w:color="auto"/>
            <w:right w:val="none" w:sz="0" w:space="0" w:color="auto"/>
          </w:divBdr>
        </w:div>
      </w:divsChild>
    </w:div>
    <w:div w:id="1542546786">
      <w:marLeft w:val="0"/>
      <w:marRight w:val="0"/>
      <w:marTop w:val="0"/>
      <w:marBottom w:val="0"/>
      <w:divBdr>
        <w:top w:val="none" w:sz="0" w:space="0" w:color="auto"/>
        <w:left w:val="none" w:sz="0" w:space="0" w:color="auto"/>
        <w:bottom w:val="none" w:sz="0" w:space="0" w:color="auto"/>
        <w:right w:val="none" w:sz="0" w:space="0" w:color="auto"/>
      </w:divBdr>
      <w:divsChild>
        <w:div w:id="1795979401">
          <w:marLeft w:val="0"/>
          <w:marRight w:val="0"/>
          <w:marTop w:val="0"/>
          <w:marBottom w:val="0"/>
          <w:divBdr>
            <w:top w:val="none" w:sz="0" w:space="0" w:color="auto"/>
            <w:left w:val="none" w:sz="0" w:space="0" w:color="auto"/>
            <w:bottom w:val="none" w:sz="0" w:space="0" w:color="auto"/>
            <w:right w:val="none" w:sz="0" w:space="0" w:color="auto"/>
          </w:divBdr>
        </w:div>
      </w:divsChild>
    </w:div>
    <w:div w:id="1545167993">
      <w:bodyDiv w:val="1"/>
      <w:marLeft w:val="0"/>
      <w:marRight w:val="0"/>
      <w:marTop w:val="0"/>
      <w:marBottom w:val="0"/>
      <w:divBdr>
        <w:top w:val="none" w:sz="0" w:space="0" w:color="auto"/>
        <w:left w:val="none" w:sz="0" w:space="0" w:color="auto"/>
        <w:bottom w:val="none" w:sz="0" w:space="0" w:color="auto"/>
        <w:right w:val="none" w:sz="0" w:space="0" w:color="auto"/>
      </w:divBdr>
    </w:div>
    <w:div w:id="1571428959">
      <w:marLeft w:val="0"/>
      <w:marRight w:val="0"/>
      <w:marTop w:val="0"/>
      <w:marBottom w:val="0"/>
      <w:divBdr>
        <w:top w:val="none" w:sz="0" w:space="0" w:color="auto"/>
        <w:left w:val="none" w:sz="0" w:space="0" w:color="auto"/>
        <w:bottom w:val="none" w:sz="0" w:space="0" w:color="auto"/>
        <w:right w:val="none" w:sz="0" w:space="0" w:color="auto"/>
      </w:divBdr>
      <w:divsChild>
        <w:div w:id="2119254470">
          <w:marLeft w:val="0"/>
          <w:marRight w:val="0"/>
          <w:marTop w:val="0"/>
          <w:marBottom w:val="0"/>
          <w:divBdr>
            <w:top w:val="none" w:sz="0" w:space="0" w:color="auto"/>
            <w:left w:val="none" w:sz="0" w:space="0" w:color="auto"/>
            <w:bottom w:val="none" w:sz="0" w:space="0" w:color="auto"/>
            <w:right w:val="none" w:sz="0" w:space="0" w:color="auto"/>
          </w:divBdr>
        </w:div>
      </w:divsChild>
    </w:div>
    <w:div w:id="1574199904">
      <w:marLeft w:val="0"/>
      <w:marRight w:val="0"/>
      <w:marTop w:val="0"/>
      <w:marBottom w:val="0"/>
      <w:divBdr>
        <w:top w:val="none" w:sz="0" w:space="0" w:color="auto"/>
        <w:left w:val="none" w:sz="0" w:space="0" w:color="auto"/>
        <w:bottom w:val="none" w:sz="0" w:space="0" w:color="auto"/>
        <w:right w:val="none" w:sz="0" w:space="0" w:color="auto"/>
      </w:divBdr>
      <w:divsChild>
        <w:div w:id="806898112">
          <w:marLeft w:val="0"/>
          <w:marRight w:val="0"/>
          <w:marTop w:val="0"/>
          <w:marBottom w:val="0"/>
          <w:divBdr>
            <w:top w:val="none" w:sz="0" w:space="0" w:color="auto"/>
            <w:left w:val="none" w:sz="0" w:space="0" w:color="auto"/>
            <w:bottom w:val="none" w:sz="0" w:space="0" w:color="auto"/>
            <w:right w:val="none" w:sz="0" w:space="0" w:color="auto"/>
          </w:divBdr>
        </w:div>
      </w:divsChild>
    </w:div>
    <w:div w:id="1579631371">
      <w:marLeft w:val="0"/>
      <w:marRight w:val="0"/>
      <w:marTop w:val="0"/>
      <w:marBottom w:val="0"/>
      <w:divBdr>
        <w:top w:val="none" w:sz="0" w:space="0" w:color="auto"/>
        <w:left w:val="none" w:sz="0" w:space="0" w:color="auto"/>
        <w:bottom w:val="none" w:sz="0" w:space="0" w:color="auto"/>
        <w:right w:val="none" w:sz="0" w:space="0" w:color="auto"/>
      </w:divBdr>
      <w:divsChild>
        <w:div w:id="1103722900">
          <w:marLeft w:val="0"/>
          <w:marRight w:val="0"/>
          <w:marTop w:val="0"/>
          <w:marBottom w:val="0"/>
          <w:divBdr>
            <w:top w:val="none" w:sz="0" w:space="0" w:color="auto"/>
            <w:left w:val="none" w:sz="0" w:space="0" w:color="auto"/>
            <w:bottom w:val="none" w:sz="0" w:space="0" w:color="auto"/>
            <w:right w:val="none" w:sz="0" w:space="0" w:color="auto"/>
          </w:divBdr>
        </w:div>
      </w:divsChild>
    </w:div>
    <w:div w:id="1580210964">
      <w:marLeft w:val="0"/>
      <w:marRight w:val="0"/>
      <w:marTop w:val="0"/>
      <w:marBottom w:val="0"/>
      <w:divBdr>
        <w:top w:val="none" w:sz="0" w:space="0" w:color="auto"/>
        <w:left w:val="none" w:sz="0" w:space="0" w:color="auto"/>
        <w:bottom w:val="none" w:sz="0" w:space="0" w:color="auto"/>
        <w:right w:val="none" w:sz="0" w:space="0" w:color="auto"/>
      </w:divBdr>
      <w:divsChild>
        <w:div w:id="1688555791">
          <w:marLeft w:val="0"/>
          <w:marRight w:val="0"/>
          <w:marTop w:val="0"/>
          <w:marBottom w:val="0"/>
          <w:divBdr>
            <w:top w:val="none" w:sz="0" w:space="0" w:color="auto"/>
            <w:left w:val="none" w:sz="0" w:space="0" w:color="auto"/>
            <w:bottom w:val="none" w:sz="0" w:space="0" w:color="auto"/>
            <w:right w:val="none" w:sz="0" w:space="0" w:color="auto"/>
          </w:divBdr>
        </w:div>
      </w:divsChild>
    </w:div>
    <w:div w:id="1591502909">
      <w:marLeft w:val="0"/>
      <w:marRight w:val="0"/>
      <w:marTop w:val="0"/>
      <w:marBottom w:val="0"/>
      <w:divBdr>
        <w:top w:val="none" w:sz="0" w:space="0" w:color="auto"/>
        <w:left w:val="none" w:sz="0" w:space="0" w:color="auto"/>
        <w:bottom w:val="none" w:sz="0" w:space="0" w:color="auto"/>
        <w:right w:val="none" w:sz="0" w:space="0" w:color="auto"/>
      </w:divBdr>
      <w:divsChild>
        <w:div w:id="1082142018">
          <w:marLeft w:val="0"/>
          <w:marRight w:val="0"/>
          <w:marTop w:val="0"/>
          <w:marBottom w:val="0"/>
          <w:divBdr>
            <w:top w:val="none" w:sz="0" w:space="0" w:color="auto"/>
            <w:left w:val="none" w:sz="0" w:space="0" w:color="auto"/>
            <w:bottom w:val="none" w:sz="0" w:space="0" w:color="auto"/>
            <w:right w:val="none" w:sz="0" w:space="0" w:color="auto"/>
          </w:divBdr>
        </w:div>
      </w:divsChild>
    </w:div>
    <w:div w:id="1608850200">
      <w:marLeft w:val="0"/>
      <w:marRight w:val="0"/>
      <w:marTop w:val="0"/>
      <w:marBottom w:val="0"/>
      <w:divBdr>
        <w:top w:val="none" w:sz="0" w:space="0" w:color="auto"/>
        <w:left w:val="none" w:sz="0" w:space="0" w:color="auto"/>
        <w:bottom w:val="none" w:sz="0" w:space="0" w:color="auto"/>
        <w:right w:val="none" w:sz="0" w:space="0" w:color="auto"/>
      </w:divBdr>
      <w:divsChild>
        <w:div w:id="2071804955">
          <w:marLeft w:val="0"/>
          <w:marRight w:val="0"/>
          <w:marTop w:val="0"/>
          <w:marBottom w:val="0"/>
          <w:divBdr>
            <w:top w:val="none" w:sz="0" w:space="0" w:color="auto"/>
            <w:left w:val="none" w:sz="0" w:space="0" w:color="auto"/>
            <w:bottom w:val="none" w:sz="0" w:space="0" w:color="auto"/>
            <w:right w:val="none" w:sz="0" w:space="0" w:color="auto"/>
          </w:divBdr>
        </w:div>
      </w:divsChild>
    </w:div>
    <w:div w:id="1616982976">
      <w:marLeft w:val="0"/>
      <w:marRight w:val="0"/>
      <w:marTop w:val="0"/>
      <w:marBottom w:val="0"/>
      <w:divBdr>
        <w:top w:val="none" w:sz="0" w:space="0" w:color="auto"/>
        <w:left w:val="none" w:sz="0" w:space="0" w:color="auto"/>
        <w:bottom w:val="none" w:sz="0" w:space="0" w:color="auto"/>
        <w:right w:val="none" w:sz="0" w:space="0" w:color="auto"/>
      </w:divBdr>
      <w:divsChild>
        <w:div w:id="1365522141">
          <w:marLeft w:val="0"/>
          <w:marRight w:val="0"/>
          <w:marTop w:val="0"/>
          <w:marBottom w:val="0"/>
          <w:divBdr>
            <w:top w:val="none" w:sz="0" w:space="0" w:color="auto"/>
            <w:left w:val="none" w:sz="0" w:space="0" w:color="auto"/>
            <w:bottom w:val="none" w:sz="0" w:space="0" w:color="auto"/>
            <w:right w:val="none" w:sz="0" w:space="0" w:color="auto"/>
          </w:divBdr>
        </w:div>
      </w:divsChild>
    </w:div>
    <w:div w:id="1622148235">
      <w:marLeft w:val="0"/>
      <w:marRight w:val="0"/>
      <w:marTop w:val="0"/>
      <w:marBottom w:val="0"/>
      <w:divBdr>
        <w:top w:val="none" w:sz="0" w:space="0" w:color="auto"/>
        <w:left w:val="none" w:sz="0" w:space="0" w:color="auto"/>
        <w:bottom w:val="none" w:sz="0" w:space="0" w:color="auto"/>
        <w:right w:val="none" w:sz="0" w:space="0" w:color="auto"/>
      </w:divBdr>
      <w:divsChild>
        <w:div w:id="2043892841">
          <w:marLeft w:val="0"/>
          <w:marRight w:val="0"/>
          <w:marTop w:val="0"/>
          <w:marBottom w:val="0"/>
          <w:divBdr>
            <w:top w:val="none" w:sz="0" w:space="0" w:color="auto"/>
            <w:left w:val="none" w:sz="0" w:space="0" w:color="auto"/>
            <w:bottom w:val="none" w:sz="0" w:space="0" w:color="auto"/>
            <w:right w:val="none" w:sz="0" w:space="0" w:color="auto"/>
          </w:divBdr>
        </w:div>
      </w:divsChild>
    </w:div>
    <w:div w:id="1628465437">
      <w:marLeft w:val="0"/>
      <w:marRight w:val="0"/>
      <w:marTop w:val="0"/>
      <w:marBottom w:val="0"/>
      <w:divBdr>
        <w:top w:val="none" w:sz="0" w:space="0" w:color="auto"/>
        <w:left w:val="none" w:sz="0" w:space="0" w:color="auto"/>
        <w:bottom w:val="none" w:sz="0" w:space="0" w:color="auto"/>
        <w:right w:val="none" w:sz="0" w:space="0" w:color="auto"/>
      </w:divBdr>
      <w:divsChild>
        <w:div w:id="409155820">
          <w:marLeft w:val="0"/>
          <w:marRight w:val="0"/>
          <w:marTop w:val="0"/>
          <w:marBottom w:val="0"/>
          <w:divBdr>
            <w:top w:val="none" w:sz="0" w:space="0" w:color="auto"/>
            <w:left w:val="none" w:sz="0" w:space="0" w:color="auto"/>
            <w:bottom w:val="none" w:sz="0" w:space="0" w:color="auto"/>
            <w:right w:val="none" w:sz="0" w:space="0" w:color="auto"/>
          </w:divBdr>
        </w:div>
      </w:divsChild>
    </w:div>
    <w:div w:id="1629893116">
      <w:marLeft w:val="0"/>
      <w:marRight w:val="0"/>
      <w:marTop w:val="0"/>
      <w:marBottom w:val="0"/>
      <w:divBdr>
        <w:top w:val="none" w:sz="0" w:space="0" w:color="auto"/>
        <w:left w:val="none" w:sz="0" w:space="0" w:color="auto"/>
        <w:bottom w:val="none" w:sz="0" w:space="0" w:color="auto"/>
        <w:right w:val="none" w:sz="0" w:space="0" w:color="auto"/>
      </w:divBdr>
      <w:divsChild>
        <w:div w:id="1173452090">
          <w:marLeft w:val="0"/>
          <w:marRight w:val="0"/>
          <w:marTop w:val="0"/>
          <w:marBottom w:val="0"/>
          <w:divBdr>
            <w:top w:val="none" w:sz="0" w:space="0" w:color="auto"/>
            <w:left w:val="none" w:sz="0" w:space="0" w:color="auto"/>
            <w:bottom w:val="none" w:sz="0" w:space="0" w:color="auto"/>
            <w:right w:val="none" w:sz="0" w:space="0" w:color="auto"/>
          </w:divBdr>
        </w:div>
      </w:divsChild>
    </w:div>
    <w:div w:id="1656571344">
      <w:marLeft w:val="0"/>
      <w:marRight w:val="0"/>
      <w:marTop w:val="0"/>
      <w:marBottom w:val="0"/>
      <w:divBdr>
        <w:top w:val="none" w:sz="0" w:space="0" w:color="auto"/>
        <w:left w:val="none" w:sz="0" w:space="0" w:color="auto"/>
        <w:bottom w:val="none" w:sz="0" w:space="0" w:color="auto"/>
        <w:right w:val="none" w:sz="0" w:space="0" w:color="auto"/>
      </w:divBdr>
      <w:divsChild>
        <w:div w:id="645014560">
          <w:marLeft w:val="0"/>
          <w:marRight w:val="0"/>
          <w:marTop w:val="0"/>
          <w:marBottom w:val="0"/>
          <w:divBdr>
            <w:top w:val="none" w:sz="0" w:space="0" w:color="auto"/>
            <w:left w:val="none" w:sz="0" w:space="0" w:color="auto"/>
            <w:bottom w:val="none" w:sz="0" w:space="0" w:color="auto"/>
            <w:right w:val="none" w:sz="0" w:space="0" w:color="auto"/>
          </w:divBdr>
        </w:div>
      </w:divsChild>
    </w:div>
    <w:div w:id="1661152735">
      <w:marLeft w:val="0"/>
      <w:marRight w:val="0"/>
      <w:marTop w:val="0"/>
      <w:marBottom w:val="0"/>
      <w:divBdr>
        <w:top w:val="none" w:sz="0" w:space="0" w:color="auto"/>
        <w:left w:val="none" w:sz="0" w:space="0" w:color="auto"/>
        <w:bottom w:val="none" w:sz="0" w:space="0" w:color="auto"/>
        <w:right w:val="none" w:sz="0" w:space="0" w:color="auto"/>
      </w:divBdr>
      <w:divsChild>
        <w:div w:id="1580598722">
          <w:marLeft w:val="0"/>
          <w:marRight w:val="0"/>
          <w:marTop w:val="0"/>
          <w:marBottom w:val="0"/>
          <w:divBdr>
            <w:top w:val="none" w:sz="0" w:space="0" w:color="auto"/>
            <w:left w:val="none" w:sz="0" w:space="0" w:color="auto"/>
            <w:bottom w:val="none" w:sz="0" w:space="0" w:color="auto"/>
            <w:right w:val="none" w:sz="0" w:space="0" w:color="auto"/>
          </w:divBdr>
        </w:div>
      </w:divsChild>
    </w:div>
    <w:div w:id="1685280134">
      <w:marLeft w:val="0"/>
      <w:marRight w:val="0"/>
      <w:marTop w:val="0"/>
      <w:marBottom w:val="0"/>
      <w:divBdr>
        <w:top w:val="none" w:sz="0" w:space="0" w:color="auto"/>
        <w:left w:val="none" w:sz="0" w:space="0" w:color="auto"/>
        <w:bottom w:val="none" w:sz="0" w:space="0" w:color="auto"/>
        <w:right w:val="none" w:sz="0" w:space="0" w:color="auto"/>
      </w:divBdr>
      <w:divsChild>
        <w:div w:id="588588064">
          <w:marLeft w:val="0"/>
          <w:marRight w:val="0"/>
          <w:marTop w:val="0"/>
          <w:marBottom w:val="0"/>
          <w:divBdr>
            <w:top w:val="none" w:sz="0" w:space="0" w:color="auto"/>
            <w:left w:val="none" w:sz="0" w:space="0" w:color="auto"/>
            <w:bottom w:val="none" w:sz="0" w:space="0" w:color="auto"/>
            <w:right w:val="none" w:sz="0" w:space="0" w:color="auto"/>
          </w:divBdr>
        </w:div>
      </w:divsChild>
    </w:div>
    <w:div w:id="1692998098">
      <w:marLeft w:val="0"/>
      <w:marRight w:val="0"/>
      <w:marTop w:val="0"/>
      <w:marBottom w:val="0"/>
      <w:divBdr>
        <w:top w:val="none" w:sz="0" w:space="0" w:color="auto"/>
        <w:left w:val="none" w:sz="0" w:space="0" w:color="auto"/>
        <w:bottom w:val="none" w:sz="0" w:space="0" w:color="auto"/>
        <w:right w:val="none" w:sz="0" w:space="0" w:color="auto"/>
      </w:divBdr>
      <w:divsChild>
        <w:div w:id="2027318179">
          <w:marLeft w:val="0"/>
          <w:marRight w:val="0"/>
          <w:marTop w:val="0"/>
          <w:marBottom w:val="0"/>
          <w:divBdr>
            <w:top w:val="none" w:sz="0" w:space="0" w:color="auto"/>
            <w:left w:val="none" w:sz="0" w:space="0" w:color="auto"/>
            <w:bottom w:val="none" w:sz="0" w:space="0" w:color="auto"/>
            <w:right w:val="none" w:sz="0" w:space="0" w:color="auto"/>
          </w:divBdr>
        </w:div>
      </w:divsChild>
    </w:div>
    <w:div w:id="1700469479">
      <w:marLeft w:val="0"/>
      <w:marRight w:val="0"/>
      <w:marTop w:val="0"/>
      <w:marBottom w:val="0"/>
      <w:divBdr>
        <w:top w:val="none" w:sz="0" w:space="0" w:color="auto"/>
        <w:left w:val="none" w:sz="0" w:space="0" w:color="auto"/>
        <w:bottom w:val="none" w:sz="0" w:space="0" w:color="auto"/>
        <w:right w:val="none" w:sz="0" w:space="0" w:color="auto"/>
      </w:divBdr>
      <w:divsChild>
        <w:div w:id="611860477">
          <w:marLeft w:val="0"/>
          <w:marRight w:val="0"/>
          <w:marTop w:val="0"/>
          <w:marBottom w:val="0"/>
          <w:divBdr>
            <w:top w:val="none" w:sz="0" w:space="0" w:color="auto"/>
            <w:left w:val="none" w:sz="0" w:space="0" w:color="auto"/>
            <w:bottom w:val="none" w:sz="0" w:space="0" w:color="auto"/>
            <w:right w:val="none" w:sz="0" w:space="0" w:color="auto"/>
          </w:divBdr>
        </w:div>
      </w:divsChild>
    </w:div>
    <w:div w:id="1704791582">
      <w:marLeft w:val="0"/>
      <w:marRight w:val="0"/>
      <w:marTop w:val="0"/>
      <w:marBottom w:val="0"/>
      <w:divBdr>
        <w:top w:val="none" w:sz="0" w:space="0" w:color="auto"/>
        <w:left w:val="none" w:sz="0" w:space="0" w:color="auto"/>
        <w:bottom w:val="none" w:sz="0" w:space="0" w:color="auto"/>
        <w:right w:val="none" w:sz="0" w:space="0" w:color="auto"/>
      </w:divBdr>
      <w:divsChild>
        <w:div w:id="1929725803">
          <w:marLeft w:val="0"/>
          <w:marRight w:val="0"/>
          <w:marTop w:val="0"/>
          <w:marBottom w:val="0"/>
          <w:divBdr>
            <w:top w:val="none" w:sz="0" w:space="0" w:color="auto"/>
            <w:left w:val="none" w:sz="0" w:space="0" w:color="auto"/>
            <w:bottom w:val="none" w:sz="0" w:space="0" w:color="auto"/>
            <w:right w:val="none" w:sz="0" w:space="0" w:color="auto"/>
          </w:divBdr>
        </w:div>
      </w:divsChild>
    </w:div>
    <w:div w:id="1723795031">
      <w:marLeft w:val="0"/>
      <w:marRight w:val="0"/>
      <w:marTop w:val="0"/>
      <w:marBottom w:val="0"/>
      <w:divBdr>
        <w:top w:val="none" w:sz="0" w:space="0" w:color="auto"/>
        <w:left w:val="none" w:sz="0" w:space="0" w:color="auto"/>
        <w:bottom w:val="none" w:sz="0" w:space="0" w:color="auto"/>
        <w:right w:val="none" w:sz="0" w:space="0" w:color="auto"/>
      </w:divBdr>
      <w:divsChild>
        <w:div w:id="1348871100">
          <w:marLeft w:val="0"/>
          <w:marRight w:val="0"/>
          <w:marTop w:val="0"/>
          <w:marBottom w:val="0"/>
          <w:divBdr>
            <w:top w:val="none" w:sz="0" w:space="0" w:color="auto"/>
            <w:left w:val="none" w:sz="0" w:space="0" w:color="auto"/>
            <w:bottom w:val="none" w:sz="0" w:space="0" w:color="auto"/>
            <w:right w:val="none" w:sz="0" w:space="0" w:color="auto"/>
          </w:divBdr>
        </w:div>
      </w:divsChild>
    </w:div>
    <w:div w:id="1732730680">
      <w:marLeft w:val="0"/>
      <w:marRight w:val="0"/>
      <w:marTop w:val="0"/>
      <w:marBottom w:val="0"/>
      <w:divBdr>
        <w:top w:val="none" w:sz="0" w:space="0" w:color="auto"/>
        <w:left w:val="none" w:sz="0" w:space="0" w:color="auto"/>
        <w:bottom w:val="none" w:sz="0" w:space="0" w:color="auto"/>
        <w:right w:val="none" w:sz="0" w:space="0" w:color="auto"/>
      </w:divBdr>
      <w:divsChild>
        <w:div w:id="393160392">
          <w:marLeft w:val="0"/>
          <w:marRight w:val="0"/>
          <w:marTop w:val="0"/>
          <w:marBottom w:val="0"/>
          <w:divBdr>
            <w:top w:val="none" w:sz="0" w:space="0" w:color="auto"/>
            <w:left w:val="none" w:sz="0" w:space="0" w:color="auto"/>
            <w:bottom w:val="none" w:sz="0" w:space="0" w:color="auto"/>
            <w:right w:val="none" w:sz="0" w:space="0" w:color="auto"/>
          </w:divBdr>
        </w:div>
      </w:divsChild>
    </w:div>
    <w:div w:id="1751848842">
      <w:marLeft w:val="0"/>
      <w:marRight w:val="0"/>
      <w:marTop w:val="0"/>
      <w:marBottom w:val="0"/>
      <w:divBdr>
        <w:top w:val="none" w:sz="0" w:space="0" w:color="auto"/>
        <w:left w:val="none" w:sz="0" w:space="0" w:color="auto"/>
        <w:bottom w:val="none" w:sz="0" w:space="0" w:color="auto"/>
        <w:right w:val="none" w:sz="0" w:space="0" w:color="auto"/>
      </w:divBdr>
      <w:divsChild>
        <w:div w:id="540169274">
          <w:marLeft w:val="0"/>
          <w:marRight w:val="0"/>
          <w:marTop w:val="0"/>
          <w:marBottom w:val="0"/>
          <w:divBdr>
            <w:top w:val="none" w:sz="0" w:space="0" w:color="auto"/>
            <w:left w:val="none" w:sz="0" w:space="0" w:color="auto"/>
            <w:bottom w:val="none" w:sz="0" w:space="0" w:color="auto"/>
            <w:right w:val="none" w:sz="0" w:space="0" w:color="auto"/>
          </w:divBdr>
        </w:div>
      </w:divsChild>
    </w:div>
    <w:div w:id="1760251783">
      <w:marLeft w:val="0"/>
      <w:marRight w:val="0"/>
      <w:marTop w:val="0"/>
      <w:marBottom w:val="0"/>
      <w:divBdr>
        <w:top w:val="none" w:sz="0" w:space="0" w:color="auto"/>
        <w:left w:val="none" w:sz="0" w:space="0" w:color="auto"/>
        <w:bottom w:val="none" w:sz="0" w:space="0" w:color="auto"/>
        <w:right w:val="none" w:sz="0" w:space="0" w:color="auto"/>
      </w:divBdr>
      <w:divsChild>
        <w:div w:id="1996839014">
          <w:marLeft w:val="0"/>
          <w:marRight w:val="0"/>
          <w:marTop w:val="0"/>
          <w:marBottom w:val="0"/>
          <w:divBdr>
            <w:top w:val="none" w:sz="0" w:space="0" w:color="auto"/>
            <w:left w:val="none" w:sz="0" w:space="0" w:color="auto"/>
            <w:bottom w:val="none" w:sz="0" w:space="0" w:color="auto"/>
            <w:right w:val="none" w:sz="0" w:space="0" w:color="auto"/>
          </w:divBdr>
        </w:div>
      </w:divsChild>
    </w:div>
    <w:div w:id="1764691379">
      <w:marLeft w:val="0"/>
      <w:marRight w:val="0"/>
      <w:marTop w:val="0"/>
      <w:marBottom w:val="0"/>
      <w:divBdr>
        <w:top w:val="none" w:sz="0" w:space="0" w:color="auto"/>
        <w:left w:val="none" w:sz="0" w:space="0" w:color="auto"/>
        <w:bottom w:val="none" w:sz="0" w:space="0" w:color="auto"/>
        <w:right w:val="none" w:sz="0" w:space="0" w:color="auto"/>
      </w:divBdr>
      <w:divsChild>
        <w:div w:id="564147376">
          <w:marLeft w:val="0"/>
          <w:marRight w:val="0"/>
          <w:marTop w:val="0"/>
          <w:marBottom w:val="0"/>
          <w:divBdr>
            <w:top w:val="none" w:sz="0" w:space="0" w:color="auto"/>
            <w:left w:val="none" w:sz="0" w:space="0" w:color="auto"/>
            <w:bottom w:val="none" w:sz="0" w:space="0" w:color="auto"/>
            <w:right w:val="none" w:sz="0" w:space="0" w:color="auto"/>
          </w:divBdr>
        </w:div>
      </w:divsChild>
    </w:div>
    <w:div w:id="1788311171">
      <w:marLeft w:val="0"/>
      <w:marRight w:val="0"/>
      <w:marTop w:val="0"/>
      <w:marBottom w:val="0"/>
      <w:divBdr>
        <w:top w:val="none" w:sz="0" w:space="0" w:color="auto"/>
        <w:left w:val="none" w:sz="0" w:space="0" w:color="auto"/>
        <w:bottom w:val="none" w:sz="0" w:space="0" w:color="auto"/>
        <w:right w:val="none" w:sz="0" w:space="0" w:color="auto"/>
      </w:divBdr>
      <w:divsChild>
        <w:div w:id="1354378573">
          <w:marLeft w:val="0"/>
          <w:marRight w:val="0"/>
          <w:marTop w:val="0"/>
          <w:marBottom w:val="0"/>
          <w:divBdr>
            <w:top w:val="none" w:sz="0" w:space="0" w:color="auto"/>
            <w:left w:val="none" w:sz="0" w:space="0" w:color="auto"/>
            <w:bottom w:val="none" w:sz="0" w:space="0" w:color="auto"/>
            <w:right w:val="none" w:sz="0" w:space="0" w:color="auto"/>
          </w:divBdr>
        </w:div>
      </w:divsChild>
    </w:div>
    <w:div w:id="1792900286">
      <w:marLeft w:val="0"/>
      <w:marRight w:val="150"/>
      <w:marTop w:val="0"/>
      <w:marBottom w:val="0"/>
      <w:divBdr>
        <w:top w:val="none" w:sz="0" w:space="0" w:color="auto"/>
        <w:left w:val="none" w:sz="0" w:space="0" w:color="auto"/>
        <w:bottom w:val="none" w:sz="0" w:space="0" w:color="auto"/>
        <w:right w:val="none" w:sz="0" w:space="0" w:color="auto"/>
      </w:divBdr>
      <w:divsChild>
        <w:div w:id="1317297098">
          <w:marLeft w:val="0"/>
          <w:marRight w:val="150"/>
          <w:marTop w:val="0"/>
          <w:marBottom w:val="0"/>
          <w:divBdr>
            <w:top w:val="none" w:sz="0" w:space="0" w:color="auto"/>
            <w:left w:val="none" w:sz="0" w:space="0" w:color="auto"/>
            <w:bottom w:val="none" w:sz="0" w:space="0" w:color="auto"/>
            <w:right w:val="none" w:sz="0" w:space="0" w:color="auto"/>
          </w:divBdr>
        </w:div>
      </w:divsChild>
    </w:div>
    <w:div w:id="1802574262">
      <w:marLeft w:val="0"/>
      <w:marRight w:val="0"/>
      <w:marTop w:val="0"/>
      <w:marBottom w:val="0"/>
      <w:divBdr>
        <w:top w:val="none" w:sz="0" w:space="0" w:color="auto"/>
        <w:left w:val="none" w:sz="0" w:space="0" w:color="auto"/>
        <w:bottom w:val="none" w:sz="0" w:space="0" w:color="auto"/>
        <w:right w:val="none" w:sz="0" w:space="0" w:color="auto"/>
      </w:divBdr>
      <w:divsChild>
        <w:div w:id="340281395">
          <w:marLeft w:val="0"/>
          <w:marRight w:val="0"/>
          <w:marTop w:val="0"/>
          <w:marBottom w:val="0"/>
          <w:divBdr>
            <w:top w:val="none" w:sz="0" w:space="0" w:color="auto"/>
            <w:left w:val="none" w:sz="0" w:space="0" w:color="auto"/>
            <w:bottom w:val="none" w:sz="0" w:space="0" w:color="auto"/>
            <w:right w:val="none" w:sz="0" w:space="0" w:color="auto"/>
          </w:divBdr>
        </w:div>
      </w:divsChild>
    </w:div>
    <w:div w:id="1814366728">
      <w:marLeft w:val="0"/>
      <w:marRight w:val="0"/>
      <w:marTop w:val="0"/>
      <w:marBottom w:val="0"/>
      <w:divBdr>
        <w:top w:val="none" w:sz="0" w:space="0" w:color="auto"/>
        <w:left w:val="none" w:sz="0" w:space="0" w:color="auto"/>
        <w:bottom w:val="none" w:sz="0" w:space="0" w:color="auto"/>
        <w:right w:val="none" w:sz="0" w:space="0" w:color="auto"/>
      </w:divBdr>
      <w:divsChild>
        <w:div w:id="1728142512">
          <w:marLeft w:val="0"/>
          <w:marRight w:val="0"/>
          <w:marTop w:val="0"/>
          <w:marBottom w:val="0"/>
          <w:divBdr>
            <w:top w:val="none" w:sz="0" w:space="0" w:color="auto"/>
            <w:left w:val="none" w:sz="0" w:space="0" w:color="auto"/>
            <w:bottom w:val="none" w:sz="0" w:space="0" w:color="auto"/>
            <w:right w:val="none" w:sz="0" w:space="0" w:color="auto"/>
          </w:divBdr>
        </w:div>
      </w:divsChild>
    </w:div>
    <w:div w:id="1858080444">
      <w:marLeft w:val="0"/>
      <w:marRight w:val="0"/>
      <w:marTop w:val="0"/>
      <w:marBottom w:val="0"/>
      <w:divBdr>
        <w:top w:val="none" w:sz="0" w:space="0" w:color="auto"/>
        <w:left w:val="none" w:sz="0" w:space="0" w:color="auto"/>
        <w:bottom w:val="none" w:sz="0" w:space="0" w:color="auto"/>
        <w:right w:val="none" w:sz="0" w:space="0" w:color="auto"/>
      </w:divBdr>
      <w:divsChild>
        <w:div w:id="1333021050">
          <w:marLeft w:val="0"/>
          <w:marRight w:val="0"/>
          <w:marTop w:val="0"/>
          <w:marBottom w:val="0"/>
          <w:divBdr>
            <w:top w:val="none" w:sz="0" w:space="0" w:color="auto"/>
            <w:left w:val="none" w:sz="0" w:space="0" w:color="auto"/>
            <w:bottom w:val="none" w:sz="0" w:space="0" w:color="auto"/>
            <w:right w:val="none" w:sz="0" w:space="0" w:color="auto"/>
          </w:divBdr>
        </w:div>
      </w:divsChild>
    </w:div>
    <w:div w:id="1928076224">
      <w:marLeft w:val="0"/>
      <w:marRight w:val="0"/>
      <w:marTop w:val="0"/>
      <w:marBottom w:val="0"/>
      <w:divBdr>
        <w:top w:val="none" w:sz="0" w:space="0" w:color="auto"/>
        <w:left w:val="none" w:sz="0" w:space="0" w:color="auto"/>
        <w:bottom w:val="none" w:sz="0" w:space="0" w:color="auto"/>
        <w:right w:val="none" w:sz="0" w:space="0" w:color="auto"/>
      </w:divBdr>
      <w:divsChild>
        <w:div w:id="1599480590">
          <w:marLeft w:val="0"/>
          <w:marRight w:val="0"/>
          <w:marTop w:val="0"/>
          <w:marBottom w:val="0"/>
          <w:divBdr>
            <w:top w:val="none" w:sz="0" w:space="0" w:color="auto"/>
            <w:left w:val="none" w:sz="0" w:space="0" w:color="auto"/>
            <w:bottom w:val="none" w:sz="0" w:space="0" w:color="auto"/>
            <w:right w:val="none" w:sz="0" w:space="0" w:color="auto"/>
          </w:divBdr>
        </w:div>
      </w:divsChild>
    </w:div>
    <w:div w:id="1968004062">
      <w:marLeft w:val="0"/>
      <w:marRight w:val="0"/>
      <w:marTop w:val="0"/>
      <w:marBottom w:val="0"/>
      <w:divBdr>
        <w:top w:val="none" w:sz="0" w:space="0" w:color="auto"/>
        <w:left w:val="none" w:sz="0" w:space="0" w:color="auto"/>
        <w:bottom w:val="none" w:sz="0" w:space="0" w:color="auto"/>
        <w:right w:val="none" w:sz="0" w:space="0" w:color="auto"/>
      </w:divBdr>
      <w:divsChild>
        <w:div w:id="837766216">
          <w:marLeft w:val="0"/>
          <w:marRight w:val="0"/>
          <w:marTop w:val="0"/>
          <w:marBottom w:val="0"/>
          <w:divBdr>
            <w:top w:val="none" w:sz="0" w:space="0" w:color="auto"/>
            <w:left w:val="none" w:sz="0" w:space="0" w:color="auto"/>
            <w:bottom w:val="none" w:sz="0" w:space="0" w:color="auto"/>
            <w:right w:val="none" w:sz="0" w:space="0" w:color="auto"/>
          </w:divBdr>
        </w:div>
      </w:divsChild>
    </w:div>
    <w:div w:id="1996370799">
      <w:marLeft w:val="0"/>
      <w:marRight w:val="150"/>
      <w:marTop w:val="0"/>
      <w:marBottom w:val="0"/>
      <w:divBdr>
        <w:top w:val="none" w:sz="0" w:space="0" w:color="auto"/>
        <w:left w:val="none" w:sz="0" w:space="0" w:color="auto"/>
        <w:bottom w:val="none" w:sz="0" w:space="0" w:color="auto"/>
        <w:right w:val="none" w:sz="0" w:space="0" w:color="auto"/>
      </w:divBdr>
      <w:divsChild>
        <w:div w:id="2094739713">
          <w:marLeft w:val="0"/>
          <w:marRight w:val="150"/>
          <w:marTop w:val="0"/>
          <w:marBottom w:val="0"/>
          <w:divBdr>
            <w:top w:val="none" w:sz="0" w:space="0" w:color="auto"/>
            <w:left w:val="none" w:sz="0" w:space="0" w:color="auto"/>
            <w:bottom w:val="none" w:sz="0" w:space="0" w:color="auto"/>
            <w:right w:val="none" w:sz="0" w:space="0" w:color="auto"/>
          </w:divBdr>
        </w:div>
      </w:divsChild>
    </w:div>
    <w:div w:id="2000838181">
      <w:marLeft w:val="0"/>
      <w:marRight w:val="0"/>
      <w:marTop w:val="0"/>
      <w:marBottom w:val="0"/>
      <w:divBdr>
        <w:top w:val="none" w:sz="0" w:space="0" w:color="auto"/>
        <w:left w:val="none" w:sz="0" w:space="0" w:color="auto"/>
        <w:bottom w:val="none" w:sz="0" w:space="0" w:color="auto"/>
        <w:right w:val="none" w:sz="0" w:space="0" w:color="auto"/>
      </w:divBdr>
      <w:divsChild>
        <w:div w:id="215822683">
          <w:marLeft w:val="0"/>
          <w:marRight w:val="0"/>
          <w:marTop w:val="0"/>
          <w:marBottom w:val="0"/>
          <w:divBdr>
            <w:top w:val="none" w:sz="0" w:space="0" w:color="auto"/>
            <w:left w:val="none" w:sz="0" w:space="0" w:color="auto"/>
            <w:bottom w:val="none" w:sz="0" w:space="0" w:color="auto"/>
            <w:right w:val="none" w:sz="0" w:space="0" w:color="auto"/>
          </w:divBdr>
        </w:div>
      </w:divsChild>
    </w:div>
    <w:div w:id="2048875796">
      <w:marLeft w:val="0"/>
      <w:marRight w:val="0"/>
      <w:marTop w:val="0"/>
      <w:marBottom w:val="0"/>
      <w:divBdr>
        <w:top w:val="none" w:sz="0" w:space="0" w:color="auto"/>
        <w:left w:val="none" w:sz="0" w:space="0" w:color="auto"/>
        <w:bottom w:val="none" w:sz="0" w:space="0" w:color="auto"/>
        <w:right w:val="none" w:sz="0" w:space="0" w:color="auto"/>
      </w:divBdr>
      <w:divsChild>
        <w:div w:id="385765672">
          <w:marLeft w:val="0"/>
          <w:marRight w:val="0"/>
          <w:marTop w:val="0"/>
          <w:marBottom w:val="0"/>
          <w:divBdr>
            <w:top w:val="none" w:sz="0" w:space="0" w:color="auto"/>
            <w:left w:val="none" w:sz="0" w:space="0" w:color="auto"/>
            <w:bottom w:val="none" w:sz="0" w:space="0" w:color="auto"/>
            <w:right w:val="none" w:sz="0" w:space="0" w:color="auto"/>
          </w:divBdr>
        </w:div>
      </w:divsChild>
    </w:div>
    <w:div w:id="2054887459">
      <w:marLeft w:val="0"/>
      <w:marRight w:val="0"/>
      <w:marTop w:val="0"/>
      <w:marBottom w:val="0"/>
      <w:divBdr>
        <w:top w:val="none" w:sz="0" w:space="0" w:color="auto"/>
        <w:left w:val="none" w:sz="0" w:space="0" w:color="auto"/>
        <w:bottom w:val="none" w:sz="0" w:space="0" w:color="auto"/>
        <w:right w:val="none" w:sz="0" w:space="0" w:color="auto"/>
      </w:divBdr>
      <w:divsChild>
        <w:div w:id="313221423">
          <w:marLeft w:val="0"/>
          <w:marRight w:val="0"/>
          <w:marTop w:val="0"/>
          <w:marBottom w:val="0"/>
          <w:divBdr>
            <w:top w:val="none" w:sz="0" w:space="0" w:color="auto"/>
            <w:left w:val="none" w:sz="0" w:space="0" w:color="auto"/>
            <w:bottom w:val="none" w:sz="0" w:space="0" w:color="auto"/>
            <w:right w:val="none" w:sz="0" w:space="0" w:color="auto"/>
          </w:divBdr>
        </w:div>
      </w:divsChild>
    </w:div>
    <w:div w:id="2055885727">
      <w:marLeft w:val="0"/>
      <w:marRight w:val="0"/>
      <w:marTop w:val="0"/>
      <w:marBottom w:val="0"/>
      <w:divBdr>
        <w:top w:val="none" w:sz="0" w:space="0" w:color="auto"/>
        <w:left w:val="none" w:sz="0" w:space="0" w:color="auto"/>
        <w:bottom w:val="none" w:sz="0" w:space="0" w:color="auto"/>
        <w:right w:val="none" w:sz="0" w:space="0" w:color="auto"/>
      </w:divBdr>
      <w:divsChild>
        <w:div w:id="1208033462">
          <w:marLeft w:val="0"/>
          <w:marRight w:val="0"/>
          <w:marTop w:val="0"/>
          <w:marBottom w:val="0"/>
          <w:divBdr>
            <w:top w:val="none" w:sz="0" w:space="0" w:color="auto"/>
            <w:left w:val="none" w:sz="0" w:space="0" w:color="auto"/>
            <w:bottom w:val="none" w:sz="0" w:space="0" w:color="auto"/>
            <w:right w:val="none" w:sz="0" w:space="0" w:color="auto"/>
          </w:divBdr>
        </w:div>
      </w:divsChild>
    </w:div>
    <w:div w:id="2064329546">
      <w:marLeft w:val="0"/>
      <w:marRight w:val="0"/>
      <w:marTop w:val="0"/>
      <w:marBottom w:val="0"/>
      <w:divBdr>
        <w:top w:val="none" w:sz="0" w:space="0" w:color="auto"/>
        <w:left w:val="none" w:sz="0" w:space="0" w:color="auto"/>
        <w:bottom w:val="none" w:sz="0" w:space="0" w:color="auto"/>
        <w:right w:val="none" w:sz="0" w:space="0" w:color="auto"/>
      </w:divBdr>
      <w:divsChild>
        <w:div w:id="670184141">
          <w:marLeft w:val="0"/>
          <w:marRight w:val="0"/>
          <w:marTop w:val="0"/>
          <w:marBottom w:val="0"/>
          <w:divBdr>
            <w:top w:val="none" w:sz="0" w:space="0" w:color="auto"/>
            <w:left w:val="none" w:sz="0" w:space="0" w:color="auto"/>
            <w:bottom w:val="none" w:sz="0" w:space="0" w:color="auto"/>
            <w:right w:val="none" w:sz="0" w:space="0" w:color="auto"/>
          </w:divBdr>
        </w:div>
      </w:divsChild>
    </w:div>
    <w:div w:id="2072846547">
      <w:marLeft w:val="0"/>
      <w:marRight w:val="0"/>
      <w:marTop w:val="0"/>
      <w:marBottom w:val="0"/>
      <w:divBdr>
        <w:top w:val="none" w:sz="0" w:space="0" w:color="auto"/>
        <w:left w:val="none" w:sz="0" w:space="0" w:color="auto"/>
        <w:bottom w:val="none" w:sz="0" w:space="0" w:color="auto"/>
        <w:right w:val="none" w:sz="0" w:space="0" w:color="auto"/>
      </w:divBdr>
      <w:divsChild>
        <w:div w:id="1476723769">
          <w:marLeft w:val="0"/>
          <w:marRight w:val="0"/>
          <w:marTop w:val="0"/>
          <w:marBottom w:val="0"/>
          <w:divBdr>
            <w:top w:val="none" w:sz="0" w:space="0" w:color="auto"/>
            <w:left w:val="none" w:sz="0" w:space="0" w:color="auto"/>
            <w:bottom w:val="none" w:sz="0" w:space="0" w:color="auto"/>
            <w:right w:val="none" w:sz="0" w:space="0" w:color="auto"/>
          </w:divBdr>
        </w:div>
      </w:divsChild>
    </w:div>
    <w:div w:id="2077892242">
      <w:marLeft w:val="0"/>
      <w:marRight w:val="0"/>
      <w:marTop w:val="0"/>
      <w:marBottom w:val="0"/>
      <w:divBdr>
        <w:top w:val="none" w:sz="0" w:space="0" w:color="auto"/>
        <w:left w:val="none" w:sz="0" w:space="0" w:color="auto"/>
        <w:bottom w:val="none" w:sz="0" w:space="0" w:color="auto"/>
        <w:right w:val="none" w:sz="0" w:space="0" w:color="auto"/>
      </w:divBdr>
      <w:divsChild>
        <w:div w:id="288903247">
          <w:marLeft w:val="0"/>
          <w:marRight w:val="0"/>
          <w:marTop w:val="0"/>
          <w:marBottom w:val="0"/>
          <w:divBdr>
            <w:top w:val="none" w:sz="0" w:space="0" w:color="auto"/>
            <w:left w:val="none" w:sz="0" w:space="0" w:color="auto"/>
            <w:bottom w:val="none" w:sz="0" w:space="0" w:color="auto"/>
            <w:right w:val="none" w:sz="0" w:space="0" w:color="auto"/>
          </w:divBdr>
        </w:div>
      </w:divsChild>
    </w:div>
    <w:div w:id="2082211733">
      <w:marLeft w:val="0"/>
      <w:marRight w:val="0"/>
      <w:marTop w:val="0"/>
      <w:marBottom w:val="0"/>
      <w:divBdr>
        <w:top w:val="none" w:sz="0" w:space="0" w:color="auto"/>
        <w:left w:val="none" w:sz="0" w:space="0" w:color="auto"/>
        <w:bottom w:val="none" w:sz="0" w:space="0" w:color="auto"/>
        <w:right w:val="none" w:sz="0" w:space="0" w:color="auto"/>
      </w:divBdr>
      <w:divsChild>
        <w:div w:id="1150900313">
          <w:marLeft w:val="0"/>
          <w:marRight w:val="0"/>
          <w:marTop w:val="0"/>
          <w:marBottom w:val="0"/>
          <w:divBdr>
            <w:top w:val="none" w:sz="0" w:space="0" w:color="auto"/>
            <w:left w:val="none" w:sz="0" w:space="0" w:color="auto"/>
            <w:bottom w:val="none" w:sz="0" w:space="0" w:color="auto"/>
            <w:right w:val="none" w:sz="0" w:space="0" w:color="auto"/>
          </w:divBdr>
        </w:div>
      </w:divsChild>
    </w:div>
    <w:div w:id="2093894237">
      <w:marLeft w:val="0"/>
      <w:marRight w:val="0"/>
      <w:marTop w:val="0"/>
      <w:marBottom w:val="0"/>
      <w:divBdr>
        <w:top w:val="none" w:sz="0" w:space="0" w:color="auto"/>
        <w:left w:val="none" w:sz="0" w:space="0" w:color="auto"/>
        <w:bottom w:val="none" w:sz="0" w:space="0" w:color="auto"/>
        <w:right w:val="none" w:sz="0" w:space="0" w:color="auto"/>
      </w:divBdr>
      <w:divsChild>
        <w:div w:id="2125882145">
          <w:marLeft w:val="0"/>
          <w:marRight w:val="0"/>
          <w:marTop w:val="0"/>
          <w:marBottom w:val="0"/>
          <w:divBdr>
            <w:top w:val="none" w:sz="0" w:space="0" w:color="auto"/>
            <w:left w:val="none" w:sz="0" w:space="0" w:color="auto"/>
            <w:bottom w:val="none" w:sz="0" w:space="0" w:color="auto"/>
            <w:right w:val="none" w:sz="0" w:space="0" w:color="auto"/>
          </w:divBdr>
        </w:div>
      </w:divsChild>
    </w:div>
    <w:div w:id="2095542288">
      <w:bodyDiv w:val="1"/>
      <w:marLeft w:val="0"/>
      <w:marRight w:val="0"/>
      <w:marTop w:val="0"/>
      <w:marBottom w:val="0"/>
      <w:divBdr>
        <w:top w:val="none" w:sz="0" w:space="0" w:color="auto"/>
        <w:left w:val="none" w:sz="0" w:space="0" w:color="auto"/>
        <w:bottom w:val="none" w:sz="0" w:space="0" w:color="auto"/>
        <w:right w:val="none" w:sz="0" w:space="0" w:color="auto"/>
      </w:divBdr>
    </w:div>
    <w:div w:id="2102330587">
      <w:marLeft w:val="0"/>
      <w:marRight w:val="0"/>
      <w:marTop w:val="0"/>
      <w:marBottom w:val="0"/>
      <w:divBdr>
        <w:top w:val="none" w:sz="0" w:space="0" w:color="auto"/>
        <w:left w:val="none" w:sz="0" w:space="0" w:color="auto"/>
        <w:bottom w:val="none" w:sz="0" w:space="0" w:color="auto"/>
        <w:right w:val="none" w:sz="0" w:space="0" w:color="auto"/>
      </w:divBdr>
      <w:divsChild>
        <w:div w:id="241379387">
          <w:marLeft w:val="0"/>
          <w:marRight w:val="0"/>
          <w:marTop w:val="0"/>
          <w:marBottom w:val="0"/>
          <w:divBdr>
            <w:top w:val="none" w:sz="0" w:space="0" w:color="auto"/>
            <w:left w:val="none" w:sz="0" w:space="0" w:color="auto"/>
            <w:bottom w:val="none" w:sz="0" w:space="0" w:color="auto"/>
            <w:right w:val="none" w:sz="0" w:space="0" w:color="auto"/>
          </w:divBdr>
        </w:div>
      </w:divsChild>
    </w:div>
    <w:div w:id="2105877760">
      <w:marLeft w:val="0"/>
      <w:marRight w:val="0"/>
      <w:marTop w:val="0"/>
      <w:marBottom w:val="0"/>
      <w:divBdr>
        <w:top w:val="none" w:sz="0" w:space="0" w:color="auto"/>
        <w:left w:val="none" w:sz="0" w:space="0" w:color="auto"/>
        <w:bottom w:val="none" w:sz="0" w:space="0" w:color="auto"/>
        <w:right w:val="none" w:sz="0" w:space="0" w:color="auto"/>
      </w:divBdr>
      <w:divsChild>
        <w:div w:id="1975213383">
          <w:marLeft w:val="0"/>
          <w:marRight w:val="0"/>
          <w:marTop w:val="0"/>
          <w:marBottom w:val="0"/>
          <w:divBdr>
            <w:top w:val="none" w:sz="0" w:space="0" w:color="auto"/>
            <w:left w:val="none" w:sz="0" w:space="0" w:color="auto"/>
            <w:bottom w:val="none" w:sz="0" w:space="0" w:color="auto"/>
            <w:right w:val="none" w:sz="0" w:space="0" w:color="auto"/>
          </w:divBdr>
        </w:div>
      </w:divsChild>
    </w:div>
    <w:div w:id="2109693406">
      <w:bodyDiv w:val="1"/>
      <w:marLeft w:val="0"/>
      <w:marRight w:val="0"/>
      <w:marTop w:val="0"/>
      <w:marBottom w:val="0"/>
      <w:divBdr>
        <w:top w:val="none" w:sz="0" w:space="0" w:color="auto"/>
        <w:left w:val="none" w:sz="0" w:space="0" w:color="auto"/>
        <w:bottom w:val="none" w:sz="0" w:space="0" w:color="auto"/>
        <w:right w:val="none" w:sz="0" w:space="0" w:color="auto"/>
      </w:divBdr>
    </w:div>
    <w:div w:id="2110422899">
      <w:marLeft w:val="0"/>
      <w:marRight w:val="0"/>
      <w:marTop w:val="0"/>
      <w:marBottom w:val="0"/>
      <w:divBdr>
        <w:top w:val="none" w:sz="0" w:space="0" w:color="auto"/>
        <w:left w:val="none" w:sz="0" w:space="0" w:color="auto"/>
        <w:bottom w:val="none" w:sz="0" w:space="0" w:color="auto"/>
        <w:right w:val="none" w:sz="0" w:space="0" w:color="auto"/>
      </w:divBdr>
      <w:divsChild>
        <w:div w:id="640038088">
          <w:marLeft w:val="0"/>
          <w:marRight w:val="0"/>
          <w:marTop w:val="0"/>
          <w:marBottom w:val="0"/>
          <w:divBdr>
            <w:top w:val="none" w:sz="0" w:space="0" w:color="auto"/>
            <w:left w:val="none" w:sz="0" w:space="0" w:color="auto"/>
            <w:bottom w:val="none" w:sz="0" w:space="0" w:color="auto"/>
            <w:right w:val="none" w:sz="0" w:space="0" w:color="auto"/>
          </w:divBdr>
        </w:div>
      </w:divsChild>
    </w:div>
    <w:div w:id="2112579635">
      <w:marLeft w:val="0"/>
      <w:marRight w:val="0"/>
      <w:marTop w:val="0"/>
      <w:marBottom w:val="0"/>
      <w:divBdr>
        <w:top w:val="none" w:sz="0" w:space="0" w:color="auto"/>
        <w:left w:val="none" w:sz="0" w:space="0" w:color="auto"/>
        <w:bottom w:val="none" w:sz="0" w:space="0" w:color="auto"/>
        <w:right w:val="none" w:sz="0" w:space="0" w:color="auto"/>
      </w:divBdr>
      <w:divsChild>
        <w:div w:id="934897488">
          <w:marLeft w:val="0"/>
          <w:marRight w:val="0"/>
          <w:marTop w:val="0"/>
          <w:marBottom w:val="0"/>
          <w:divBdr>
            <w:top w:val="none" w:sz="0" w:space="0" w:color="auto"/>
            <w:left w:val="none" w:sz="0" w:space="0" w:color="auto"/>
            <w:bottom w:val="none" w:sz="0" w:space="0" w:color="auto"/>
            <w:right w:val="none" w:sz="0" w:space="0" w:color="auto"/>
          </w:divBdr>
        </w:div>
      </w:divsChild>
    </w:div>
    <w:div w:id="2117822499">
      <w:marLeft w:val="0"/>
      <w:marRight w:val="0"/>
      <w:marTop w:val="0"/>
      <w:marBottom w:val="0"/>
      <w:divBdr>
        <w:top w:val="none" w:sz="0" w:space="0" w:color="auto"/>
        <w:left w:val="none" w:sz="0" w:space="0" w:color="auto"/>
        <w:bottom w:val="none" w:sz="0" w:space="0" w:color="auto"/>
        <w:right w:val="none" w:sz="0" w:space="0" w:color="auto"/>
      </w:divBdr>
      <w:divsChild>
        <w:div w:id="1194001798">
          <w:marLeft w:val="0"/>
          <w:marRight w:val="0"/>
          <w:marTop w:val="0"/>
          <w:marBottom w:val="0"/>
          <w:divBdr>
            <w:top w:val="none" w:sz="0" w:space="0" w:color="auto"/>
            <w:left w:val="none" w:sz="0" w:space="0" w:color="auto"/>
            <w:bottom w:val="none" w:sz="0" w:space="0" w:color="auto"/>
            <w:right w:val="none" w:sz="0" w:space="0" w:color="auto"/>
          </w:divBdr>
        </w:div>
      </w:divsChild>
    </w:div>
    <w:div w:id="2126074464">
      <w:marLeft w:val="0"/>
      <w:marRight w:val="0"/>
      <w:marTop w:val="0"/>
      <w:marBottom w:val="0"/>
      <w:divBdr>
        <w:top w:val="none" w:sz="0" w:space="0" w:color="auto"/>
        <w:left w:val="none" w:sz="0" w:space="0" w:color="auto"/>
        <w:bottom w:val="none" w:sz="0" w:space="0" w:color="auto"/>
        <w:right w:val="none" w:sz="0" w:space="0" w:color="auto"/>
      </w:divBdr>
      <w:divsChild>
        <w:div w:id="1657806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mkobel/population-genomics-X-chromosome" TargetMode="External"/><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C5E06-D324-904D-9983-EE6E4398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9</Pages>
  <Words>2270</Words>
  <Characters>12943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Mathias Kobel</dc:creator>
  <cp:keywords/>
  <dc:description/>
  <cp:lastModifiedBy>Carl Mathias Kobel</cp:lastModifiedBy>
  <cp:revision>29</cp:revision>
  <cp:lastPrinted>2018-05-21T23:50:00Z</cp:lastPrinted>
  <dcterms:created xsi:type="dcterms:W3CDTF">2018-05-21T09:33:00Z</dcterms:created>
  <dcterms:modified xsi:type="dcterms:W3CDTF">2018-05-22T00:08:00Z</dcterms:modified>
</cp:coreProperties>
</file>