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19" w:rsidRPr="00E76819" w:rsidRDefault="00E76819" w:rsidP="00E7681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76819">
        <w:rPr>
          <w:rFonts w:ascii="Arial" w:eastAsia="Times New Roman" w:hAnsi="Arial" w:cs="Arial"/>
          <w:color w:val="1F1F1F"/>
          <w:kern w:val="36"/>
          <w:sz w:val="48"/>
          <w:szCs w:val="48"/>
        </w:rPr>
        <w:t>Peer-graded Assignment: Peer Review: Submit your Work and Review your Peers</w:t>
      </w:r>
    </w:p>
    <w:p w:rsidR="00E76819" w:rsidRPr="00E76819" w:rsidRDefault="00E76819" w:rsidP="00E76819">
      <w:pPr>
        <w:shd w:val="clear" w:color="auto" w:fill="FFFFFF"/>
        <w:spacing w:line="300" w:lineRule="atLeast"/>
        <w:rPr>
          <w:rFonts w:ascii="Arial" w:eastAsia="Times New Roman" w:hAnsi="Arial" w:cs="Arial"/>
          <w:color w:val="FFFFFF"/>
          <w:sz w:val="18"/>
          <w:szCs w:val="18"/>
        </w:rPr>
      </w:pPr>
      <w:r w:rsidRPr="00E76819">
        <w:rPr>
          <w:rFonts w:ascii="Arial" w:eastAsia="Times New Roman" w:hAnsi="Arial" w:cs="Arial"/>
          <w:color w:val="FFFFFF"/>
          <w:sz w:val="18"/>
          <w:szCs w:val="18"/>
        </w:rPr>
        <w:t>Submit by ec 13, 2:59 PM +07</w:t>
      </w:r>
    </w:p>
    <w:p w:rsidR="00E76819" w:rsidRPr="00E76819" w:rsidRDefault="00E76819" w:rsidP="00E76819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Even though your assignment is due on Dec 13, 2:59 PM +07, try to submit it 1 or 2 days early if you can. Submitting early gives you a better chance of getting the peer reviews you need in time.</w:t>
      </w:r>
    </w:p>
    <w:p w:rsidR="00E76819" w:rsidRPr="00E76819" w:rsidRDefault="00E76819" w:rsidP="00E76819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color w:val="1F1F1F"/>
          <w:sz w:val="30"/>
          <w:szCs w:val="30"/>
        </w:rPr>
      </w:pPr>
      <w:hyperlink r:id="rId5" w:history="1">
        <w:r w:rsidRPr="00E76819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</w:rPr>
          <w:t>Instructions</w:t>
        </w:r>
      </w:hyperlink>
    </w:p>
    <w:p w:rsidR="00E76819" w:rsidRPr="00E76819" w:rsidRDefault="00E76819" w:rsidP="00E76819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color w:val="525252"/>
          <w:sz w:val="30"/>
          <w:szCs w:val="30"/>
        </w:rPr>
      </w:pPr>
      <w:hyperlink r:id="rId6" w:history="1">
        <w:r w:rsidRPr="00E76819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</w:rPr>
          <w:t>My submission</w:t>
        </w:r>
      </w:hyperlink>
    </w:p>
    <w:p w:rsidR="00E76819" w:rsidRPr="00E76819" w:rsidRDefault="00E76819" w:rsidP="00E76819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</w:rPr>
      </w:pPr>
      <w:hyperlink r:id="rId7" w:history="1">
        <w:r w:rsidRPr="00E76819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</w:rPr>
          <w:t>Discussions</w:t>
        </w:r>
      </w:hyperlink>
    </w:p>
    <w:p w:rsidR="00E76819" w:rsidRPr="00E76819" w:rsidRDefault="00E76819" w:rsidP="00E768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The final task of this capstone project is to create a presentation based on the outcomes of all tasks in previous modules and labs. Your presentation will develop into a story of all your data science journey in this project, and it should be compelling and easy to understand.</w:t>
      </w:r>
    </w:p>
    <w:p w:rsidR="00E76819" w:rsidRPr="00E76819" w:rsidRDefault="00E76819" w:rsidP="00E768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In the next exercise, you can find a provided PowerPoint template to help you get started. However, you are free to add additional slides, charts, and tables.</w:t>
      </w:r>
    </w:p>
    <w:p w:rsidR="00E76819" w:rsidRPr="00E76819" w:rsidRDefault="00E76819" w:rsidP="00E76819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There are a total of 40 points possible for the final assessment, and you will be graded by your peers, who are also completing this assignment.</w:t>
      </w:r>
    </w:p>
    <w:p w:rsidR="00E76819" w:rsidRPr="00E76819" w:rsidRDefault="00E76819" w:rsidP="00E768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r w:rsidRPr="00E76819">
        <w:rPr>
          <w:rFonts w:ascii="Arial" w:eastAsia="Times New Roman" w:hAnsi="Arial" w:cs="Arial"/>
          <w:color w:val="1F1F1F"/>
          <w:sz w:val="21"/>
          <w:szCs w:val="21"/>
        </w:rPr>
        <w:t>The main grading criteria will be: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Uploaded the URL of your GitHub repository including all the completed notebooks and Python files (1 pt)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Uploaded your completed presentation in PDF format (1 pt)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Executive Summary slide (1 pt)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Introduction slide (1 pt)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data collection and data wrangling methodology related slides (1 pt)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EDA and interactive visual analytics methodology related slides (3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predictive analysis methodology related slides (1 pt)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EDA with visualization results slides (6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EDA with SQL results slides (10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interactive map with Folium results slides (3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Plotly Dash dashboard results slides (3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lastRenderedPageBreak/>
        <w:t>Completed the required predictive analysis (classification) results slides (6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Completed the required Conclusion slide (1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Applied your creativity to improve the presentation beyond the template (1 pts)</w:t>
      </w:r>
    </w:p>
    <w:p w:rsidR="00E76819" w:rsidRPr="00E76819" w:rsidRDefault="00E76819" w:rsidP="00E76819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Displayed any innovative insights (1 pts)</w:t>
      </w:r>
    </w:p>
    <w:p w:rsidR="00E76819" w:rsidRPr="00E76819" w:rsidRDefault="00E76819" w:rsidP="00E768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You will not be judged on:</w:t>
      </w:r>
    </w:p>
    <w:p w:rsidR="00E76819" w:rsidRPr="00E76819" w:rsidRDefault="00E76819" w:rsidP="00E76819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Your English language, including spelling or grammatical mistakes</w:t>
      </w:r>
    </w:p>
    <w:p w:rsidR="00E76819" w:rsidRPr="00E76819" w:rsidRDefault="00E76819" w:rsidP="00E76819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76819">
        <w:rPr>
          <w:rFonts w:ascii="Arial" w:eastAsia="Times New Roman" w:hAnsi="Arial" w:cs="Arial"/>
          <w:color w:val="1F1F1F"/>
          <w:sz w:val="21"/>
          <w:szCs w:val="21"/>
        </w:rPr>
        <w:t>The content of any text or image(s) or where a link is hyperlinked to</w:t>
      </w:r>
    </w:p>
    <w:p w:rsidR="00A41B4E" w:rsidRDefault="00A41B4E"/>
    <w:sectPr w:rsidR="00A4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179A"/>
    <w:multiLevelType w:val="multilevel"/>
    <w:tmpl w:val="4DFC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562D7"/>
    <w:multiLevelType w:val="multilevel"/>
    <w:tmpl w:val="1C9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911F74"/>
    <w:multiLevelType w:val="multilevel"/>
    <w:tmpl w:val="BAB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19"/>
    <w:rsid w:val="00A41B4E"/>
    <w:rsid w:val="00E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B15AE-3B08-40D6-883B-F470955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6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819"/>
    <w:rPr>
      <w:rFonts w:ascii="Times New Roman" w:eastAsia="Times New Roman" w:hAnsi="Times New Roman" w:cs="Times New Roman"/>
      <w:b/>
      <w:bCs/>
      <w:sz w:val="36"/>
    </w:rPr>
  </w:style>
  <w:style w:type="character" w:customStyle="1" w:styleId="caption-text">
    <w:name w:val="caption-text"/>
    <w:basedOn w:val="DefaultParagraphFont"/>
    <w:rsid w:val="00E76819"/>
  </w:style>
  <w:style w:type="character" w:styleId="Hyperlink">
    <w:name w:val="Hyperlink"/>
    <w:basedOn w:val="DefaultParagraphFont"/>
    <w:uiPriority w:val="99"/>
    <w:semiHidden/>
    <w:unhideWhenUsed/>
    <w:rsid w:val="00E768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moreorless">
    <w:name w:val="rc-moreorless"/>
    <w:basedOn w:val="DefaultParagraphFont"/>
    <w:rsid w:val="00E7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1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1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294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2A73CC"/>
                                <w:left w:val="single" w:sz="6" w:space="9" w:color="2A73CC"/>
                                <w:bottom w:val="single" w:sz="6" w:space="8" w:color="2A73CC"/>
                                <w:right w:val="single" w:sz="6" w:space="9" w:color="2A73CC"/>
                              </w:divBdr>
                              <w:divsChild>
                                <w:div w:id="14413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A73CC"/>
                                    <w:left w:val="single" w:sz="6" w:space="0" w:color="2A73CC"/>
                                    <w:bottom w:val="single" w:sz="6" w:space="0" w:color="2A73CC"/>
                                    <w:right w:val="single" w:sz="6" w:space="0" w:color="2A73CC"/>
                                  </w:divBdr>
                                </w:div>
                                <w:div w:id="8154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50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307">
                              <w:marLeft w:val="-75"/>
                              <w:marRight w:val="-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pplied-data-science-capstone/peer/puYqJ/peer-review-submit-your-work-and-review-your-peers/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pplied-data-science-capstone/peer/puYqJ/peer-review-submit-your-work-and-review-your-peers/submit" TargetMode="External"/><Relationship Id="rId5" Type="http://schemas.openxmlformats.org/officeDocument/2006/relationships/hyperlink" Target="https://www.coursera.org/learn/applied-data-science-capstone/peer/puYqJ/peer-review-submit-your-work-and-review-your-pe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Meng Lak</dc:creator>
  <cp:keywords/>
  <dc:description/>
  <cp:lastModifiedBy>Chee Meng Lak</cp:lastModifiedBy>
  <cp:revision>1</cp:revision>
  <dcterms:created xsi:type="dcterms:W3CDTF">2021-11-15T23:54:00Z</dcterms:created>
  <dcterms:modified xsi:type="dcterms:W3CDTF">2021-11-15T23:56:00Z</dcterms:modified>
</cp:coreProperties>
</file>