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457C7B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A05552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0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  <w:commentRangeEnd w:id="0"/>
            <w:r w:rsidR="00B25781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0"/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321446C5" w:rsidR="002468F8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6B732FFB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1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  <w:commentRangeEnd w:id="1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1"/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31E54E3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ACF71E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2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  <w:commentRangeEnd w:id="2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2"/>
            </w:r>
          </w:p>
        </w:tc>
      </w:tr>
      <w:tr w:rsidR="00B73FA8" w:rsidRPr="006E7B9F" w14:paraId="74FB3CC6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45651E3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3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  <w:commentRangeEnd w:id="3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3"/>
            </w:r>
          </w:p>
        </w:tc>
      </w:tr>
      <w:tr w:rsidR="00B73FA8" w:rsidRPr="006E7B9F" w14:paraId="61B1EEA2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1F110AAC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4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  <w:commentRangeEnd w:id="4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4"/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476FBEF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1C8B620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230AFED6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4C7F5A72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6702C5B4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687BEFA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00975FE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5187971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6A62B4F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277C9E2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6E73B5D9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467DFEA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0CAC20FE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6AC694A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einrich" w:date="2022-01-01T16:07:00Z" w:initials="CH">
    <w:p w14:paraId="714D3EF0" w14:textId="72AA6621" w:rsidR="00B25781" w:rsidRDefault="00B257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+22 from 2021</w:t>
      </w:r>
    </w:p>
  </w:comment>
  <w:comment w:id="1" w:author="Christian Heinrich" w:date="2021-12-31T12:04:00Z" w:initials="CH">
    <w:p w14:paraId="3F9AA48B" w14:textId="184907B3" w:rsidR="0073780E" w:rsidRDefault="0073780E">
      <w:pPr>
        <w:pStyle w:val="CommentText"/>
      </w:pPr>
      <w:r>
        <w:rPr>
          <w:rStyle w:val="CommentReference"/>
        </w:rPr>
        <w:annotationRef/>
      </w:r>
      <w:r>
        <w:t>2020 Rank Change +17 from 2021</w:t>
      </w:r>
    </w:p>
  </w:comment>
  <w:comment w:id="2" w:author="Christian Heinrich" w:date="2021-12-31T12:06:00Z" w:initials="CH">
    <w:p w14:paraId="51CC37B7" w14:textId="106E82E3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+24 from 2021</w:t>
      </w:r>
    </w:p>
    <w:p w14:paraId="0CB7E08C" w14:textId="22825939" w:rsidR="0073780E" w:rsidRDefault="0073780E">
      <w:pPr>
        <w:pStyle w:val="CommentText"/>
      </w:pPr>
    </w:p>
  </w:comment>
  <w:comment w:id="3" w:author="Christian Heinrich" w:date="2021-12-31T12:06:00Z" w:initials="CH">
    <w:p w14:paraId="6D579585" w14:textId="022E2CBF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+7 from 2021</w:t>
      </w:r>
    </w:p>
    <w:p w14:paraId="1A9A5110" w14:textId="540FEE1A" w:rsidR="0073780E" w:rsidRDefault="0073780E">
      <w:pPr>
        <w:pStyle w:val="CommentText"/>
      </w:pPr>
    </w:p>
  </w:comment>
  <w:comment w:id="4" w:author="Christian Heinrich" w:date="2021-12-31T12:07:00Z" w:initials="CH">
    <w:p w14:paraId="407751EF" w14:textId="25935872" w:rsidR="0073780E" w:rsidRDefault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+9 from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D3EF0" w15:done="0"/>
  <w15:commentEx w15:paraId="3F9AA48B" w15:done="0"/>
  <w15:commentEx w15:paraId="0CB7E08C" w15:done="0"/>
  <w15:commentEx w15:paraId="1A9A5110" w15:done="0"/>
  <w15:commentEx w15:paraId="40775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B01D7" w16cex:dateUtc="2022-01-01T05:37:00Z"/>
  <w16cex:commentExtensible w16cex:durableId="25797762" w16cex:dateUtc="2021-12-31T01:34:00Z"/>
  <w16cex:commentExtensible w16cex:durableId="257977B3" w16cex:dateUtc="2021-12-31T01:36:00Z"/>
  <w16cex:commentExtensible w16cex:durableId="257977E7" w16cex:dateUtc="2021-12-31T01:36:00Z"/>
  <w16cex:commentExtensible w16cex:durableId="257977FF" w16cex:dateUtc="2021-12-31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3EF0" w16cid:durableId="257B01D7"/>
  <w16cid:commentId w16cid:paraId="3F9AA48B" w16cid:durableId="25797762"/>
  <w16cid:commentId w16cid:paraId="0CB7E08C" w16cid:durableId="257977B3"/>
  <w16cid:commentId w16cid:paraId="1A9A5110" w16cid:durableId="257977E7"/>
  <w16cid:commentId w16cid:paraId="407751EF" w16cid:durableId="25797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7DD9" w14:textId="77777777" w:rsidR="00B2274A" w:rsidRDefault="00B2274A" w:rsidP="00BF5343">
      <w:r>
        <w:separator/>
      </w:r>
    </w:p>
  </w:endnote>
  <w:endnote w:type="continuationSeparator" w:id="0">
    <w:p w14:paraId="23655566" w14:textId="77777777" w:rsidR="00B2274A" w:rsidRDefault="00B2274A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5B7AE673" w14:textId="45418EA9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Cs/>
        <w:sz w:val="20"/>
      </w:rPr>
    </w:pPr>
    <w:r w:rsidRPr="00E63A60">
      <w:rPr>
        <w:bCs/>
        <w:sz w:val="20"/>
      </w:rPr>
      <w:t>QA by</w:t>
    </w:r>
    <w:r w:rsidR="00D7487D">
      <w:rPr>
        <w:bCs/>
        <w:sz w:val="20"/>
      </w:rPr>
      <w:t xml:space="preserve"> Cole Cornford</w:t>
    </w:r>
    <w:r w:rsidRPr="00E63A60">
      <w:rPr>
        <w:bCs/>
        <w:sz w:val="20"/>
      </w:rPr>
      <w:t xml:space="preserve"> </w:t>
    </w:r>
    <w:r>
      <w:rPr>
        <w:bCs/>
        <w:sz w:val="20"/>
      </w:rPr>
      <w:t xml:space="preserve">and </w:t>
    </w:r>
    <w:r w:rsidRPr="005812C1">
      <w:rPr>
        <w:bCs/>
        <w:sz w:val="20"/>
      </w:rPr>
      <w:t>Laura Dominguez</w:t>
    </w:r>
  </w:p>
  <w:p w14:paraId="32BC8731" w14:textId="77777777" w:rsidR="006E7B9F" w:rsidRDefault="006E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4A22" w14:textId="77777777" w:rsidR="00B2274A" w:rsidRDefault="00B2274A" w:rsidP="00BF5343">
      <w:r>
        <w:separator/>
      </w:r>
    </w:p>
  </w:footnote>
  <w:footnote w:type="continuationSeparator" w:id="0">
    <w:p w14:paraId="71DC615F" w14:textId="77777777" w:rsidR="00B2274A" w:rsidRDefault="00B2274A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77777777" w:rsidR="006E7B9F" w:rsidRDefault="00B2274A" w:rsidP="006E7B9F">
    <w:pPr>
      <w:pStyle w:val="Header"/>
      <w:jc w:val="right"/>
    </w:pPr>
    <w:r>
      <w:rPr>
        <w:noProof/>
      </w:rPr>
      <w:pict w14:anchorId="265D89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50.8pt;margin-top:-34.95pt;width:71.5pt;height:64.3pt;z-index:1;mso-wrap-style:none" strokecolor="#06f">
          <v:stroke opacity="0"/>
          <v:textbox style="mso-next-textbox:#_x0000_s1025;mso-fit-shape-to-text:t">
            <w:txbxContent>
              <w:p w14:paraId="3FF9728B" w14:textId="77777777" w:rsidR="006E7B9F" w:rsidRDefault="00B2274A" w:rsidP="006E7B9F">
                <w:r>
                  <w:pict w14:anchorId="6D6E6A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6.5pt;height:56.5pt">
                      <v:imagedata r:id="rId1" o:title=""/>
                    </v:shape>
                  </w:pict>
                </w:r>
              </w:p>
            </w:txbxContent>
          </v:textbox>
        </v:shape>
      </w:pict>
    </w:r>
  </w:p>
  <w:p w14:paraId="07246CBD" w14:textId="77777777" w:rsidR="006E7B9F" w:rsidRDefault="006E7B9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einrich">
    <w15:presenceInfo w15:providerId="AD" w15:userId="S::christian.heinrich@isg.net.au::eb1486bf-41e9-42c1-9747-9d9d2fe62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223237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274A"/>
    <w:rsid w:val="00B25781"/>
    <w:rsid w:val="00B64857"/>
    <w:rsid w:val="00B73FA8"/>
    <w:rsid w:val="00BF5343"/>
    <w:rsid w:val="00BF560C"/>
    <w:rsid w:val="00C328ED"/>
    <w:rsid w:val="00C55145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A3C48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31</cp:revision>
  <cp:lastPrinted>2022-01-10T21:39:00Z</cp:lastPrinted>
  <dcterms:created xsi:type="dcterms:W3CDTF">2021-12-30T02:59:00Z</dcterms:created>
  <dcterms:modified xsi:type="dcterms:W3CDTF">2022-03-08T23:43:00Z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