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Documento de Requisitos do SistemaAluga Fácil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40" w:before="240" w:line="240" w:lineRule="auto"/>
        <w:jc w:val="righ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Versão 1.0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after="240" w:before="240" w:line="240" w:lineRule="auto"/>
        <w:jc w:val="righ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Claudinéia Maria da Costa Madeira - RA 20202441023</w:t>
      </w:r>
    </w:p>
    <w:p w:rsidR="00000000" w:rsidDel="00000000" w:rsidP="00000000" w:rsidRDefault="00000000" w:rsidRPr="00000000" w14:paraId="00000006">
      <w:pPr>
        <w:widowControl w:val="0"/>
        <w:spacing w:before="36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Eliel Viscardis Damião Santos - RA 202024410205</w:t>
      </w:r>
    </w:p>
    <w:p w:rsidR="00000000" w:rsidDel="00000000" w:rsidP="00000000" w:rsidRDefault="00000000" w:rsidRPr="00000000" w14:paraId="00000007">
      <w:pPr>
        <w:widowControl w:val="0"/>
        <w:spacing w:before="36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Jorge Vitor Rosa - RA 202024410268</w:t>
      </w:r>
    </w:p>
    <w:p w:rsidR="00000000" w:rsidDel="00000000" w:rsidP="00000000" w:rsidRDefault="00000000" w:rsidRPr="00000000" w14:paraId="00000008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Tiago Santos Lima - RA 202024410181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B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511.8731689453125" w:line="240" w:lineRule="auto"/>
        <w:ind w:left="106.1400032043457" w:right="-40.8661417322827" w:firstLine="8.8800048828125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Histórico de Alterações</w:t>
      </w:r>
    </w:p>
    <w:p w:rsidR="00000000" w:rsidDel="00000000" w:rsidP="00000000" w:rsidRDefault="00000000" w:rsidRPr="00000000" w14:paraId="0000000F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84.261909121825"/>
        <w:gridCol w:w="1184.4110183901432"/>
        <w:gridCol w:w="4317.852826536218"/>
        <w:gridCol w:w="2038.9860569754364"/>
        <w:tblGridChange w:id="0">
          <w:tblGrid>
            <w:gridCol w:w="1484.261909121825"/>
            <w:gridCol w:w="1184.4110183901432"/>
            <w:gridCol w:w="4317.852826536218"/>
            <w:gridCol w:w="2038.9860569754364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24/04/2022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Fechamento do escopo com definição de todos os requisitos a serem implementados no projeto ALUGA FÁCIL.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Grupo</w:t>
            </w:r>
          </w:p>
        </w:tc>
      </w:tr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02/04/2022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Criado o diagrama de caso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Grupo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09/04/2022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Criado o documento de requisitos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Grupo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0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23/04/2022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Revisando e acrescentados documentos aos artefatos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14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Grupo</w:t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widowControl w:val="0"/>
        <w:spacing w:after="80" w:line="240" w:lineRule="auto"/>
        <w:ind w:left="106.1400032043457" w:right="2203.863525390625" w:firstLine="8.8800048828125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wn0mmr4b5x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widowControl w:val="0"/>
        <w:spacing w:before="360" w:line="240" w:lineRule="auto"/>
        <w:jc w:val="both"/>
        <w:rPr>
          <w:rFonts w:ascii="Times New Roman" w:cs="Times New Roman" w:eastAsia="Times New Roman" w:hAnsi="Times New Roman"/>
          <w:color w:val="cc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8"/>
          <w:szCs w:val="28"/>
          <w:shd w:fill="fff2cc" w:val="clear"/>
          <w:rtl w:val="0"/>
        </w:rPr>
        <w:t xml:space="preserve">  Descrição geral do sistema</w:t>
      </w:r>
      <w:r w:rsidDel="00000000" w:rsidR="00000000" w:rsidRPr="00000000">
        <w:rPr>
          <w:rFonts w:ascii="Times New Roman" w:cs="Times New Roman" w:eastAsia="Times New Roman" w:hAnsi="Times New Roman"/>
          <w:color w:val="cc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spacing w:before="360"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Abrangência e sistemas relacionados O sistema Aluga fácil é uma aplicação web que permite listar repúblicas, estadias temporárias, casas de aluguel, com vagas disponíveis para os alunos do Campus Poços de Caldas do Instituto Federal do Sul de Minas. O usuário (ofertante) poderá realizar cadastro do imóvel, república e estadia temporária. O sistema irá listar as informações cadastradas e exibir ao usuário (interessado) que deverá obrigatoriamente fazer login para realizar reservas e entrar em contato com o ofertante. O sistema permitirá ao usuário (ofertante) incluir, alterar e excluir os dados cadastrados referente a modalidade aluguel, estadia ou vagas em repúblicas. O usuário (administrador) terá todos os poderes de escrita, leitura e execução em todo o sistema.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widowControl w:val="0"/>
        <w:shd w:fill="f2f2f2" w:val="clear"/>
        <w:spacing w:before="480" w:line="240" w:lineRule="auto"/>
        <w:ind w:left="880" w:right="2203.863525390625" w:hanging="44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kk20s3veeji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Requisitos funcionais (casos de uso)</w:t>
      </w:r>
    </w:p>
    <w:p w:rsidR="00000000" w:rsidDel="00000000" w:rsidP="00000000" w:rsidRDefault="00000000" w:rsidRPr="00000000" w14:paraId="00000029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widowControl w:val="0"/>
        <w:spacing w:after="80" w:line="240" w:lineRule="auto"/>
        <w:ind w:left="106.1400032043457" w:right="2203.863525390625" w:firstLine="8.8800048828125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fze7i7dpan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Usuário (ofertante e administrador)</w:t>
      </w:r>
    </w:p>
    <w:p w:rsidR="00000000" w:rsidDel="00000000" w:rsidP="00000000" w:rsidRDefault="00000000" w:rsidRPr="00000000" w14:paraId="0000002B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 [RF001] Realizar Login</w:t>
      </w:r>
    </w:p>
    <w:p w:rsidR="00000000" w:rsidDel="00000000" w:rsidP="00000000" w:rsidRDefault="00000000" w:rsidRPr="00000000" w14:paraId="0000002D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permite o usuário realize login para ter acesso ao admin de cadastro do imóvel, estadia ou vaga disponível em repúblicas.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9.081967213115"/>
        <w:gridCol w:w="591.8368400671228"/>
        <w:gridCol w:w="1938.2656512198273"/>
        <w:gridCol w:w="591.8368400671228"/>
        <w:gridCol w:w="1967.8574932231834"/>
        <w:gridCol w:w="591.8368400671228"/>
        <w:gridCol w:w="1464.7961791661287"/>
        <w:tblGridChange w:id="0">
          <w:tblGrid>
            <w:gridCol w:w="1879.081967213115"/>
            <w:gridCol w:w="591.8368400671228"/>
            <w:gridCol w:w="1938.2656512198273"/>
            <w:gridCol w:w="591.8368400671228"/>
            <w:gridCol w:w="1967.8574932231834"/>
            <w:gridCol w:w="591.8368400671228"/>
            <w:gridCol w:w="1464.7961791661287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realiza login.</w:t>
      </w:r>
    </w:p>
    <w:p w:rsidR="00000000" w:rsidDel="00000000" w:rsidP="00000000" w:rsidRDefault="00000000" w:rsidRPr="00000000" w14:paraId="00000036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acesso a área administrativa.</w:t>
      </w:r>
    </w:p>
    <w:p w:rsidR="00000000" w:rsidDel="00000000" w:rsidP="00000000" w:rsidRDefault="00000000" w:rsidRPr="00000000" w14:paraId="00000038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[RF002] Cadastrar Vagas Repúblicas</w:t>
      </w:r>
    </w:p>
    <w:p w:rsidR="00000000" w:rsidDel="00000000" w:rsidP="00000000" w:rsidRDefault="00000000" w:rsidRPr="00000000" w14:paraId="0000003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permite que o usuário inclua um cadastro de quarto disponível para aluguel no sistema.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9.081967213115"/>
        <w:gridCol w:w="591.8368400671228"/>
        <w:gridCol w:w="1938.2656512198273"/>
        <w:gridCol w:w="591.8368400671228"/>
        <w:gridCol w:w="1967.8574932231834"/>
        <w:gridCol w:w="591.8368400671228"/>
        <w:gridCol w:w="1464.7961791661287"/>
        <w:tblGridChange w:id="0">
          <w:tblGrid>
            <w:gridCol w:w="1879.081967213115"/>
            <w:gridCol w:w="591.8368400671228"/>
            <w:gridCol w:w="1938.2656512198273"/>
            <w:gridCol w:w="591.8368400671228"/>
            <w:gridCol w:w="1967.8574932231834"/>
            <w:gridCol w:w="591.8368400671228"/>
            <w:gridCol w:w="1464.7961791661287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realiza cadastro da vaga no sistema.</w:t>
      </w:r>
    </w:p>
    <w:p w:rsidR="00000000" w:rsidDel="00000000" w:rsidP="00000000" w:rsidRDefault="00000000" w:rsidRPr="00000000" w14:paraId="00000044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usuário consegue cadastrar o quarto disponível que deseja.</w:t>
      </w:r>
    </w:p>
    <w:p w:rsidR="00000000" w:rsidDel="00000000" w:rsidP="00000000" w:rsidRDefault="00000000" w:rsidRPr="00000000" w14:paraId="00000046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[RF003] Cadastrar Vagas Estadias</w:t>
      </w:r>
    </w:p>
    <w:p w:rsidR="00000000" w:rsidDel="00000000" w:rsidP="00000000" w:rsidRDefault="00000000" w:rsidRPr="00000000" w14:paraId="0000004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permite que o usuário inclua um cadastro de estadia disponível temporária no sistema, para usuário (interessado) que necessita ser acolhido na cidade por alguns dias para tratar de assuntos no Campus.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9.081967213115"/>
        <w:gridCol w:w="591.8368400671228"/>
        <w:gridCol w:w="1938.2656512198273"/>
        <w:gridCol w:w="591.8368400671228"/>
        <w:gridCol w:w="1967.8574932231834"/>
        <w:gridCol w:w="591.8368400671228"/>
        <w:gridCol w:w="1464.7961791661287"/>
        <w:tblGridChange w:id="0">
          <w:tblGrid>
            <w:gridCol w:w="1879.081967213115"/>
            <w:gridCol w:w="591.8368400671228"/>
            <w:gridCol w:w="1938.2656512198273"/>
            <w:gridCol w:w="591.8368400671228"/>
            <w:gridCol w:w="1967.8574932231834"/>
            <w:gridCol w:w="591.8368400671228"/>
            <w:gridCol w:w="1464.7961791661287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realiza cadastro da estadia no sistema.</w:t>
      </w:r>
    </w:p>
    <w:p w:rsidR="00000000" w:rsidDel="00000000" w:rsidP="00000000" w:rsidRDefault="00000000" w:rsidRPr="00000000" w14:paraId="00000051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usuário consegue cadastrar a estadia que deseja.</w:t>
      </w:r>
    </w:p>
    <w:p w:rsidR="00000000" w:rsidDel="00000000" w:rsidP="00000000" w:rsidRDefault="00000000" w:rsidRPr="00000000" w14:paraId="00000053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[RF004] Cadastrar Imóvel Aluguel</w:t>
      </w:r>
    </w:p>
    <w:p w:rsidR="00000000" w:rsidDel="00000000" w:rsidP="00000000" w:rsidRDefault="00000000" w:rsidRPr="00000000" w14:paraId="0000005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permite que o usuário inclua um cadastro do imóvel disponível para aluguel no sistema.</w:t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9.081967213115"/>
        <w:gridCol w:w="591.8368400671228"/>
        <w:gridCol w:w="1938.2656512198273"/>
        <w:gridCol w:w="591.8368400671228"/>
        <w:gridCol w:w="1967.8574932231834"/>
        <w:gridCol w:w="591.8368400671228"/>
        <w:gridCol w:w="1464.7961791661287"/>
        <w:tblGridChange w:id="0">
          <w:tblGrid>
            <w:gridCol w:w="1879.081967213115"/>
            <w:gridCol w:w="591.8368400671228"/>
            <w:gridCol w:w="1938.2656512198273"/>
            <w:gridCol w:w="591.8368400671228"/>
            <w:gridCol w:w="1967.8574932231834"/>
            <w:gridCol w:w="591.8368400671228"/>
            <w:gridCol w:w="1464.7961791661287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realiza cadastro imóvel no sistema.</w:t>
      </w:r>
    </w:p>
    <w:p w:rsidR="00000000" w:rsidDel="00000000" w:rsidP="00000000" w:rsidRDefault="00000000" w:rsidRPr="00000000" w14:paraId="0000005E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usuário consegue cadastrar o imóvel que deseja.</w:t>
      </w:r>
    </w:p>
    <w:p w:rsidR="00000000" w:rsidDel="00000000" w:rsidP="00000000" w:rsidRDefault="00000000" w:rsidRPr="00000000" w14:paraId="00000060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[RF005] Editar Dados</w:t>
      </w:r>
    </w:p>
    <w:p w:rsidR="00000000" w:rsidDel="00000000" w:rsidP="00000000" w:rsidRDefault="00000000" w:rsidRPr="00000000" w14:paraId="00000062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permite que o usuário edite um cadastro de imóvel, estadia ou vaga no sistema.</w:t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9.081967213115"/>
        <w:gridCol w:w="591.8368400671228"/>
        <w:gridCol w:w="1938.2656512198273"/>
        <w:gridCol w:w="591.8368400671228"/>
        <w:gridCol w:w="1967.8574932231834"/>
        <w:gridCol w:w="591.8368400671228"/>
        <w:gridCol w:w="1464.7961791661287"/>
        <w:tblGridChange w:id="0">
          <w:tblGrid>
            <w:gridCol w:w="1879.081967213115"/>
            <w:gridCol w:w="591.8368400671228"/>
            <w:gridCol w:w="1938.2656512198273"/>
            <w:gridCol w:w="591.8368400671228"/>
            <w:gridCol w:w="1967.8574932231834"/>
            <w:gridCol w:w="591.8368400671228"/>
            <w:gridCol w:w="1464.7961791661287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recebe como entrada o cadastro que deseja alterar.</w:t>
      </w:r>
    </w:p>
    <w:p w:rsidR="00000000" w:rsidDel="00000000" w:rsidP="00000000" w:rsidRDefault="00000000" w:rsidRPr="00000000" w14:paraId="0000006B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usuário consegue alterar o cadastro que deseja.</w:t>
      </w:r>
    </w:p>
    <w:p w:rsidR="00000000" w:rsidDel="00000000" w:rsidP="00000000" w:rsidRDefault="00000000" w:rsidRPr="00000000" w14:paraId="0000006D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[RF006] Excluir Dados</w:t>
      </w:r>
    </w:p>
    <w:p w:rsidR="00000000" w:rsidDel="00000000" w:rsidP="00000000" w:rsidRDefault="00000000" w:rsidRPr="00000000" w14:paraId="0000006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permite que o usuário exclua um cadastro de imóvel, estadia ou vaga no sistema.</w:t>
      </w:r>
    </w:p>
    <w:tbl>
      <w:tblPr>
        <w:tblStyle w:val="Table7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9.081967213115"/>
        <w:gridCol w:w="591.8368400671228"/>
        <w:gridCol w:w="1938.2656512198273"/>
        <w:gridCol w:w="591.8368400671228"/>
        <w:gridCol w:w="1967.8574932231834"/>
        <w:gridCol w:w="591.8368400671228"/>
        <w:gridCol w:w="1464.7961791661287"/>
        <w:tblGridChange w:id="0">
          <w:tblGrid>
            <w:gridCol w:w="1879.081967213115"/>
            <w:gridCol w:w="591.8368400671228"/>
            <w:gridCol w:w="1938.2656512198273"/>
            <w:gridCol w:w="591.8368400671228"/>
            <w:gridCol w:w="1967.8574932231834"/>
            <w:gridCol w:w="591.8368400671228"/>
            <w:gridCol w:w="1464.7961791661287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77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recebe como entrada o cadastro que deseja alterar.</w:t>
      </w:r>
    </w:p>
    <w:p w:rsidR="00000000" w:rsidDel="00000000" w:rsidP="00000000" w:rsidRDefault="00000000" w:rsidRPr="00000000" w14:paraId="00000078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usuário consegue excluir o cadastro que deseja.</w:t>
      </w:r>
    </w:p>
    <w:p w:rsidR="00000000" w:rsidDel="00000000" w:rsidP="00000000" w:rsidRDefault="00000000" w:rsidRPr="00000000" w14:paraId="0000007A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widowControl w:val="0"/>
        <w:spacing w:after="80" w:line="240" w:lineRule="auto"/>
        <w:ind w:left="106.1400032043457" w:right="2203.863525390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vv1x5qp7ruk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Usuário (interessado e administrador)</w:t>
      </w:r>
    </w:p>
    <w:p w:rsidR="00000000" w:rsidDel="00000000" w:rsidP="00000000" w:rsidRDefault="00000000" w:rsidRPr="00000000" w14:paraId="0000007E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[RF007] Realizar Cadastro</w:t>
      </w:r>
    </w:p>
    <w:p w:rsidR="00000000" w:rsidDel="00000000" w:rsidP="00000000" w:rsidRDefault="00000000" w:rsidRPr="00000000" w14:paraId="0000007F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permite que o usuário crie seu cadastro.</w:t>
      </w:r>
    </w:p>
    <w:tbl>
      <w:tblPr>
        <w:tblStyle w:val="Table8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9.081967213115"/>
        <w:gridCol w:w="591.8368400671228"/>
        <w:gridCol w:w="1938.2656512198273"/>
        <w:gridCol w:w="591.8368400671228"/>
        <w:gridCol w:w="1967.8574932231834"/>
        <w:gridCol w:w="591.8368400671228"/>
        <w:gridCol w:w="1464.7961791661287"/>
        <w:tblGridChange w:id="0">
          <w:tblGrid>
            <w:gridCol w:w="1879.081967213115"/>
            <w:gridCol w:w="591.8368400671228"/>
            <w:gridCol w:w="1938.2656512198273"/>
            <w:gridCol w:w="591.8368400671228"/>
            <w:gridCol w:w="1967.8574932231834"/>
            <w:gridCol w:w="591.8368400671228"/>
            <w:gridCol w:w="1464.7961791661287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87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recebe como entrada cadastro do usuário com validação de CPF.</w:t>
      </w:r>
    </w:p>
    <w:p w:rsidR="00000000" w:rsidDel="00000000" w:rsidP="00000000" w:rsidRDefault="00000000" w:rsidRPr="00000000" w14:paraId="00000088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9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cadastro do usuário é realizado.</w:t>
      </w:r>
    </w:p>
    <w:p w:rsidR="00000000" w:rsidDel="00000000" w:rsidP="00000000" w:rsidRDefault="00000000" w:rsidRPr="00000000" w14:paraId="0000008A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[RF008] Realizar Login</w:t>
      </w:r>
    </w:p>
    <w:p w:rsidR="00000000" w:rsidDel="00000000" w:rsidP="00000000" w:rsidRDefault="00000000" w:rsidRPr="00000000" w14:paraId="0000008C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permite o usuário realize logon para ter acesso ao perfil pessoal, reserva de imóvel, estadia ou vaga disponível em repúblicas e dados de contato do ofertante.</w:t>
      </w:r>
    </w:p>
    <w:tbl>
      <w:tblPr>
        <w:tblStyle w:val="Table9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9.081967213115"/>
        <w:gridCol w:w="591.8368400671228"/>
        <w:gridCol w:w="1938.2656512198273"/>
        <w:gridCol w:w="591.8368400671228"/>
        <w:gridCol w:w="1967.8574932231834"/>
        <w:gridCol w:w="591.8368400671228"/>
        <w:gridCol w:w="1464.7961791661287"/>
        <w:tblGridChange w:id="0">
          <w:tblGrid>
            <w:gridCol w:w="1879.081967213115"/>
            <w:gridCol w:w="591.8368400671228"/>
            <w:gridCol w:w="1938.2656512198273"/>
            <w:gridCol w:w="591.8368400671228"/>
            <w:gridCol w:w="1967.8574932231834"/>
            <w:gridCol w:w="591.8368400671228"/>
            <w:gridCol w:w="1464.7961791661287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94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realiza logon.</w:t>
      </w:r>
    </w:p>
    <w:p w:rsidR="00000000" w:rsidDel="00000000" w:rsidP="00000000" w:rsidRDefault="00000000" w:rsidRPr="00000000" w14:paraId="00000095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acesso a área do perfil pessoal.</w:t>
      </w:r>
    </w:p>
    <w:p w:rsidR="00000000" w:rsidDel="00000000" w:rsidP="00000000" w:rsidRDefault="00000000" w:rsidRPr="00000000" w14:paraId="00000097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widowControl w:val="0"/>
        <w:spacing w:after="80" w:line="240" w:lineRule="auto"/>
        <w:ind w:left="106.1400032043457" w:right="2203.863525390625" w:firstLine="8.8800048828125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ya2nozq1i4l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Usuários (ofertante, interessado e administrador)</w:t>
      </w:r>
    </w:p>
    <w:p w:rsidR="00000000" w:rsidDel="00000000" w:rsidP="00000000" w:rsidRDefault="00000000" w:rsidRPr="00000000" w14:paraId="00000099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[RF009] Realizar Reserva</w:t>
      </w:r>
    </w:p>
    <w:p w:rsidR="00000000" w:rsidDel="00000000" w:rsidP="00000000" w:rsidRDefault="00000000" w:rsidRPr="00000000" w14:paraId="0000009B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permite o usuário reserve o imóvel, estadia ou vaga disponível em república e veja dados de contato do ofertante.</w:t>
      </w:r>
    </w:p>
    <w:tbl>
      <w:tblPr>
        <w:tblStyle w:val="Table10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9.081967213115"/>
        <w:gridCol w:w="591.8368400671228"/>
        <w:gridCol w:w="1938.2656512198273"/>
        <w:gridCol w:w="591.8368400671228"/>
        <w:gridCol w:w="1967.8574932231834"/>
        <w:gridCol w:w="591.8368400671228"/>
        <w:gridCol w:w="1464.7961791661287"/>
        <w:tblGridChange w:id="0">
          <w:tblGrid>
            <w:gridCol w:w="1879.081967213115"/>
            <w:gridCol w:w="591.8368400671228"/>
            <w:gridCol w:w="1938.2656512198273"/>
            <w:gridCol w:w="591.8368400671228"/>
            <w:gridCol w:w="1967.8574932231834"/>
            <w:gridCol w:w="591.8368400671228"/>
            <w:gridCol w:w="1464.7961791661287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A3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recebe como entrada o cadastro que deseja reservar.</w:t>
      </w:r>
    </w:p>
    <w:p w:rsidR="00000000" w:rsidDel="00000000" w:rsidP="00000000" w:rsidRDefault="00000000" w:rsidRPr="00000000" w14:paraId="000000A4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usuário consegue reservar a opção de cadastro escolhida, dados de contato do ofertante é exibido.</w:t>
      </w:r>
    </w:p>
    <w:p w:rsidR="00000000" w:rsidDel="00000000" w:rsidP="00000000" w:rsidRDefault="00000000" w:rsidRPr="00000000" w14:paraId="000000A6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7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[RF010] Cancelar Reserva</w:t>
      </w:r>
    </w:p>
    <w:p w:rsidR="00000000" w:rsidDel="00000000" w:rsidP="00000000" w:rsidRDefault="00000000" w:rsidRPr="00000000" w14:paraId="000000A8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permite o usuário cancele a reserva do imóvel, estadia ou vaga disponível em república.</w:t>
      </w:r>
    </w:p>
    <w:tbl>
      <w:tblPr>
        <w:tblStyle w:val="Table1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9.081967213115"/>
        <w:gridCol w:w="591.8368400671228"/>
        <w:gridCol w:w="1938.2656512198273"/>
        <w:gridCol w:w="591.8368400671228"/>
        <w:gridCol w:w="1967.8574932231834"/>
        <w:gridCol w:w="591.8368400671228"/>
        <w:gridCol w:w="1464.7961791661287"/>
        <w:tblGridChange w:id="0">
          <w:tblGrid>
            <w:gridCol w:w="1879.081967213115"/>
            <w:gridCol w:w="591.8368400671228"/>
            <w:gridCol w:w="1938.2656512198273"/>
            <w:gridCol w:w="591.8368400671228"/>
            <w:gridCol w:w="1967.8574932231834"/>
            <w:gridCol w:w="591.8368400671228"/>
            <w:gridCol w:w="1464.7961791661287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B0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recebe como entrada o cadastro que deseja reservar.</w:t>
      </w:r>
    </w:p>
    <w:p w:rsidR="00000000" w:rsidDel="00000000" w:rsidP="00000000" w:rsidRDefault="00000000" w:rsidRPr="00000000" w14:paraId="000000B1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usuário consegue cancelar a reservar cadastrada no sistema.</w:t>
      </w:r>
    </w:p>
    <w:p w:rsidR="00000000" w:rsidDel="00000000" w:rsidP="00000000" w:rsidRDefault="00000000" w:rsidRPr="00000000" w14:paraId="000000B3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4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shd w:fill="fce5c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ce5cd" w:val="clear"/>
          <w:rtl w:val="0"/>
        </w:rPr>
        <w:t xml:space="preserve">[RF011] Consultar Reserva</w:t>
      </w:r>
    </w:p>
    <w:p w:rsidR="00000000" w:rsidDel="00000000" w:rsidP="00000000" w:rsidRDefault="00000000" w:rsidRPr="00000000" w14:paraId="000000B5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permite o usuário consulte a reserva do imóvel, estadia ou vaga disponível em república.</w:t>
      </w:r>
    </w:p>
    <w:tbl>
      <w:tblPr>
        <w:tblStyle w:val="Table1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9.081967213115"/>
        <w:gridCol w:w="591.8368400671228"/>
        <w:gridCol w:w="1938.2656512198273"/>
        <w:gridCol w:w="591.8368400671228"/>
        <w:gridCol w:w="1967.8574932231834"/>
        <w:gridCol w:w="591.8368400671228"/>
        <w:gridCol w:w="1464.7961791661287"/>
        <w:tblGridChange w:id="0">
          <w:tblGrid>
            <w:gridCol w:w="1879.081967213115"/>
            <w:gridCol w:w="591.8368400671228"/>
            <w:gridCol w:w="1938.2656512198273"/>
            <w:gridCol w:w="591.8368400671228"/>
            <w:gridCol w:w="1967.8574932231834"/>
            <w:gridCol w:w="591.8368400671228"/>
            <w:gridCol w:w="1464.7961791661287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BD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recebe como entrada o cadastro que deseja consultar.</w:t>
      </w:r>
    </w:p>
    <w:p w:rsidR="00000000" w:rsidDel="00000000" w:rsidP="00000000" w:rsidRDefault="00000000" w:rsidRPr="00000000" w14:paraId="000000BE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F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usuário consegue consultar o cadastrado no sistema.</w:t>
      </w:r>
    </w:p>
    <w:p w:rsidR="00000000" w:rsidDel="00000000" w:rsidP="00000000" w:rsidRDefault="00000000" w:rsidRPr="00000000" w14:paraId="000000C0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widowControl w:val="0"/>
        <w:spacing w:after="80" w:line="240" w:lineRule="auto"/>
        <w:ind w:left="106.1400032043457" w:right="2203.863525390625" w:firstLine="0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bookmarkStart w:colFirst="0" w:colLast="0" w:name="_4ydc6wq4mmwy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   Interface</w:t>
      </w:r>
    </w:p>
    <w:p w:rsidR="00000000" w:rsidDel="00000000" w:rsidP="00000000" w:rsidRDefault="00000000" w:rsidRPr="00000000" w14:paraId="000000C2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 </w:t>
      </w:r>
    </w:p>
    <w:p w:rsidR="00000000" w:rsidDel="00000000" w:rsidP="00000000" w:rsidRDefault="00000000" w:rsidRPr="00000000" w14:paraId="000000C3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 [RF012] Visualizar Vagas</w:t>
      </w:r>
    </w:p>
    <w:p w:rsidR="00000000" w:rsidDel="00000000" w:rsidP="00000000" w:rsidRDefault="00000000" w:rsidRPr="00000000" w14:paraId="000000C4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 do caso de uso: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permite que o usuário visualize visualize as vagas disponíveis e dados para contato do usuário (ofertante) de acordo com seu filtro aplicado e permissão.</w:t>
      </w:r>
    </w:p>
    <w:tbl>
      <w:tblPr>
        <w:tblStyle w:val="Table1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9.081967213115"/>
        <w:gridCol w:w="591.8368400671228"/>
        <w:gridCol w:w="1938.2656512198273"/>
        <w:gridCol w:w="591.8368400671228"/>
        <w:gridCol w:w="1967.8574932231834"/>
        <w:gridCol w:w="591.8368400671228"/>
        <w:gridCol w:w="1464.7961791661287"/>
        <w:tblGridChange w:id="0">
          <w:tblGrid>
            <w:gridCol w:w="1879.081967213115"/>
            <w:gridCol w:w="591.8368400671228"/>
            <w:gridCol w:w="1938.2656512198273"/>
            <w:gridCol w:w="591.8368400671228"/>
            <w:gridCol w:w="1967.8574932231834"/>
            <w:gridCol w:w="591.8368400671228"/>
            <w:gridCol w:w="1464.7961791661287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CC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Entradas e pré-condições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recebe como entrada o filtro escolhido pelo usuário (visitante).</w:t>
      </w:r>
    </w:p>
    <w:p w:rsidR="00000000" w:rsidDel="00000000" w:rsidP="00000000" w:rsidRDefault="00000000" w:rsidRPr="00000000" w14:paraId="000000CD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E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Saídas e pós-condição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usuário visualiza as vagas disponíveis.</w:t>
      </w:r>
    </w:p>
    <w:p w:rsidR="00000000" w:rsidDel="00000000" w:rsidP="00000000" w:rsidRDefault="00000000" w:rsidRPr="00000000" w14:paraId="000000CF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0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1">
      <w:pPr>
        <w:pStyle w:val="Heading1"/>
        <w:keepNext w:val="0"/>
        <w:keepLines w:val="0"/>
        <w:widowControl w:val="0"/>
        <w:shd w:fill="f2f2f2" w:val="clear"/>
        <w:spacing w:before="480" w:line="240" w:lineRule="auto"/>
        <w:ind w:left="106.1400032043457" w:right="2203.863525390625" w:firstLine="8.8800048828125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gmbdud6g3f6b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Requisitos não-funcionais</w:t>
      </w:r>
    </w:p>
    <w:p w:rsidR="00000000" w:rsidDel="00000000" w:rsidP="00000000" w:rsidRDefault="00000000" w:rsidRPr="00000000" w14:paraId="000000D2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D3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[NF001]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shd w:fill="ffe599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Usabilidade</w:t>
      </w:r>
    </w:p>
    <w:p w:rsidR="00000000" w:rsidDel="00000000" w:rsidP="00000000" w:rsidRDefault="00000000" w:rsidRPr="00000000" w14:paraId="000000D4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interface com o usuário é de vital importância para o sucesso do sistema. Principalmente por ser um sistema que não será utilizado diariamente, o usuário não possui tempo disponível para aprender como utilizar o sistema.</w:t>
      </w:r>
    </w:p>
    <w:p w:rsidR="00000000" w:rsidDel="00000000" w:rsidP="00000000" w:rsidRDefault="00000000" w:rsidRPr="00000000" w14:paraId="000000D5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terá uma interface amigável ao usuário primário sem se tornar cansativa aos usuários mais experientes. Em especial, o módulo de publicação PHP será adaptável a todo tipo de tela (responsivo).</w:t>
      </w:r>
    </w:p>
    <w:tbl>
      <w:tblPr>
        <w:tblStyle w:val="Table1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9.081967213115"/>
        <w:gridCol w:w="591.8368400671228"/>
        <w:gridCol w:w="1938.2656512198273"/>
        <w:gridCol w:w="591.8368400671228"/>
        <w:gridCol w:w="1967.8574932231834"/>
        <w:gridCol w:w="591.8368400671228"/>
        <w:gridCol w:w="1464.7961791661287"/>
        <w:tblGridChange w:id="0">
          <w:tblGrid>
            <w:gridCol w:w="1879.081967213115"/>
            <w:gridCol w:w="591.8368400671228"/>
            <w:gridCol w:w="1938.2656512198273"/>
            <w:gridCol w:w="591.8368400671228"/>
            <w:gridCol w:w="1967.8574932231834"/>
            <w:gridCol w:w="591.8368400671228"/>
            <w:gridCol w:w="1464.7961791661287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DD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E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shd w:fill="f9cb9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9cb9c" w:val="clear"/>
          <w:rtl w:val="0"/>
        </w:rPr>
        <w:t xml:space="preserve">[NF002] Segurança</w:t>
      </w:r>
    </w:p>
    <w:p w:rsidR="00000000" w:rsidDel="00000000" w:rsidP="00000000" w:rsidRDefault="00000000" w:rsidRPr="00000000" w14:paraId="000000DF">
      <w:pPr>
        <w:widowControl w:val="0"/>
        <w:spacing w:before="511.8731689453125" w:line="240" w:lineRule="auto"/>
        <w:ind w:left="106.1400032043457" w:right="2203.863525390625" w:firstLine="8.880004882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segurança é essencial para o bom funcionamento do sistema, seja para a proteção de dados ou para restringir acesso. O sistema deve controlar o acesso às</w:t>
      </w:r>
    </w:p>
    <w:p w:rsidR="00000000" w:rsidDel="00000000" w:rsidP="00000000" w:rsidRDefault="00000000" w:rsidRPr="00000000" w14:paraId="000000E0">
      <w:pPr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funcionalidades.</w:t>
      </w:r>
    </w:p>
    <w:tbl>
      <w:tblPr>
        <w:tblStyle w:val="Table1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79.081967213115"/>
        <w:gridCol w:w="591.8368400671228"/>
        <w:gridCol w:w="1938.2656512198273"/>
        <w:gridCol w:w="591.8368400671228"/>
        <w:gridCol w:w="1967.8574932231834"/>
        <w:gridCol w:w="591.8368400671228"/>
        <w:gridCol w:w="1464.7961791661287"/>
        <w:tblGridChange w:id="0">
          <w:tblGrid>
            <w:gridCol w:w="1879.081967213115"/>
            <w:gridCol w:w="591.8368400671228"/>
            <w:gridCol w:w="1938.2656512198273"/>
            <w:gridCol w:w="591.8368400671228"/>
            <w:gridCol w:w="1967.8574932231834"/>
            <w:gridCol w:w="591.8368400671228"/>
            <w:gridCol w:w="1464.7961791661287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0E8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9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 [NF003] Arquitetura</w:t>
      </w:r>
    </w:p>
    <w:p w:rsidR="00000000" w:rsidDel="00000000" w:rsidP="00000000" w:rsidRDefault="00000000" w:rsidRPr="00000000" w14:paraId="000000EA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Visando criar um produto com maior extensibilidade, reusabilidade e flexibilidade, deve ser adotar como linguagem principal de desenvolvimento PHP seguindo cuidadosamente as técnicas de orientação a objetos. Entretanto, outras linguagens também poderão ser usadas quando indicações técnicas recomendarem.</w:t>
      </w:r>
    </w:p>
    <w:p w:rsidR="00000000" w:rsidDel="00000000" w:rsidP="00000000" w:rsidRDefault="00000000" w:rsidRPr="00000000" w14:paraId="000000EB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uso da linguagem Java permite não especificar qual será o sistema operacional e a máquina em que o programa irá executar. No entanto, essa máquina deverá se comunicar com um sistema de banco de dados.</w:t>
      </w:r>
    </w:p>
    <w:p w:rsidR="00000000" w:rsidDel="00000000" w:rsidP="00000000" w:rsidRDefault="00000000" w:rsidRPr="00000000" w14:paraId="000000EC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1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82.1674876847294"/>
        <w:gridCol w:w="592.8086575384974"/>
        <w:gridCol w:w="1941.4483534385793"/>
        <w:gridCol w:w="577.9884411000351"/>
        <w:gridCol w:w="1971.088786315504"/>
        <w:gridCol w:w="592.8086575384974"/>
        <w:gridCol w:w="1467.201427407781"/>
        <w:tblGridChange w:id="0">
          <w:tblGrid>
            <w:gridCol w:w="1882.1674876847294"/>
            <w:gridCol w:w="592.8086575384974"/>
            <w:gridCol w:w="1941.4483534385793"/>
            <w:gridCol w:w="577.9884411000351"/>
            <w:gridCol w:w="1971.088786315504"/>
            <w:gridCol w:w="592.8086575384974"/>
            <w:gridCol w:w="1467.201427407781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Essencial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240" w:before="24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Desejável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240" w:before="240" w:line="240" w:lineRule="auto"/>
              <w:ind w:left="-1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before="36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before="36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55600" cy="4394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5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line="208.65036964416504" w:lineRule="auto"/>
        <w:ind w:left="94.41999435424805" w:right="118.1298828125" w:firstLine="33.079776763916016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Atividade: </w:t>
      </w:r>
      <w:r w:rsidDel="00000000" w:rsidR="00000000" w:rsidRPr="00000000">
        <w:rPr>
          <w:sz w:val="24"/>
          <w:szCs w:val="24"/>
          <w:rtl w:val="0"/>
        </w:rPr>
        <w:t xml:space="preserve">Diagrama de classes</w:t>
      </w:r>
    </w:p>
    <w:p w:rsidR="00000000" w:rsidDel="00000000" w:rsidP="00000000" w:rsidRDefault="00000000" w:rsidRPr="00000000" w14:paraId="00000115">
      <w:pPr>
        <w:widowControl w:val="0"/>
        <w:spacing w:line="208.65036964416504" w:lineRule="auto"/>
        <w:ind w:left="94.41999435424805" w:right="118.1298828125" w:firstLine="33.07977676391601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line="208.65036964416504" w:lineRule="auto"/>
        <w:ind w:left="94.41999435424805" w:right="118.1298828125" w:firstLine="33.079776763916016"/>
        <w:jc w:val="both"/>
        <w:rPr>
          <w:sz w:val="24"/>
          <w:szCs w:val="24"/>
        </w:rPr>
      </w:pPr>
      <w:hyperlink r:id="rId7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5664200" cy="4076700"/>
              <wp:effectExtent b="0" l="0" r="0" 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4200" cy="4076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208.65036964416504" w:lineRule="auto"/>
        <w:ind w:left="94.41999435424805" w:right="118.1298828125" w:firstLine="33.07977676391601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line="208.65036964416504" w:lineRule="auto"/>
        <w:ind w:left="94.41999435424805" w:right="118.1298828125" w:firstLine="33.07977676391601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line="208.65036964416504" w:lineRule="auto"/>
        <w:ind w:left="94.41999435424805" w:right="118.1298828125" w:firstLine="33.07977676391601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line="208.65036964416504" w:lineRule="auto"/>
        <w:ind w:left="94.41999435424805" w:right="118.1298828125" w:firstLine="33.07977676391601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line="208.65036964416504" w:lineRule="auto"/>
        <w:ind w:left="94.41999435424805" w:right="118.1298828125" w:firstLine="33.07977676391601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line="208.65036964416504" w:lineRule="auto"/>
        <w:ind w:left="94.41999435424805" w:right="118.1298828125" w:firstLine="33.07977676391601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line="208.65036964416504" w:lineRule="auto"/>
        <w:ind w:left="94.41999435424805" w:right="118.1298828125" w:firstLine="33.07977676391601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line="208.65036964416504" w:lineRule="auto"/>
        <w:ind w:left="94.41999435424805" w:right="118.1298828125" w:firstLine="33.07977676391601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line="208.65036964416504" w:lineRule="auto"/>
        <w:ind w:left="0" w:right="118.129882812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line="208.65036964416504" w:lineRule="auto"/>
        <w:ind w:left="94.41999435424805" w:right="118.1298828125" w:firstLine="33.07977676391601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line="208.65036964416504" w:lineRule="auto"/>
        <w:ind w:left="94.41999435424805" w:right="118.1298828125" w:firstLine="33.07977676391601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line="208.65036964416504" w:lineRule="auto"/>
        <w:ind w:left="94.41999435424805" w:right="118.1298828125" w:firstLine="33.079776763916016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Atividade: </w:t>
      </w:r>
      <w:r w:rsidDel="00000000" w:rsidR="00000000" w:rsidRPr="00000000">
        <w:rPr>
          <w:sz w:val="24"/>
          <w:szCs w:val="24"/>
          <w:rtl w:val="0"/>
        </w:rPr>
        <w:t xml:space="preserve">Modelo Entidade Relacionamento</w:t>
      </w:r>
    </w:p>
    <w:p w:rsidR="00000000" w:rsidDel="00000000" w:rsidP="00000000" w:rsidRDefault="00000000" w:rsidRPr="00000000" w14:paraId="00000131">
      <w:pPr>
        <w:widowControl w:val="0"/>
        <w:spacing w:line="208.65036964416504" w:lineRule="auto"/>
        <w:ind w:left="94.41999435424805" w:right="118.1298828125" w:firstLine="33.07977676391601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line="208.65036964416504" w:lineRule="auto"/>
        <w:ind w:left="94.41999435424805" w:right="118.1298828125" w:firstLine="33.07977676391601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line="208.65036964416504" w:lineRule="auto"/>
        <w:ind w:left="94.41999435424805" w:right="118.1298828125" w:firstLine="33.079776763916016"/>
        <w:jc w:val="both"/>
        <w:rPr>
          <w:sz w:val="24"/>
          <w:szCs w:val="24"/>
        </w:rPr>
      </w:pPr>
      <w:hyperlink r:id="rId9">
        <w:r w:rsidDel="00000000" w:rsidR="00000000" w:rsidRPr="00000000">
          <w:rPr>
            <w:sz w:val="24"/>
            <w:szCs w:val="24"/>
          </w:rPr>
          <w:drawing>
            <wp:inline distB="19050" distT="19050" distL="19050" distR="19050">
              <wp:extent cx="5664200" cy="32512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4200" cy="3251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line="208.65036964416504" w:lineRule="auto"/>
        <w:ind w:left="94.41999435424805" w:right="118.1298828125" w:firstLine="33.07977676391601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line="208.65036964416504" w:lineRule="auto"/>
        <w:ind w:left="94.41999435424805" w:right="118.1298828125" w:firstLine="33.07977676391601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line="208.65036964416504" w:lineRule="auto"/>
        <w:ind w:left="94.41999435424805" w:right="118.1298828125" w:firstLine="33.07977676391601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line="208.65036964416504" w:lineRule="auto"/>
        <w:ind w:left="94.41999435424805" w:right="118.1298828125" w:firstLine="33.07977676391601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line="208.65036964416504" w:lineRule="auto"/>
        <w:ind w:left="94.41999435424805" w:right="118.1298828125" w:firstLine="33.07977676391601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s://lucid.app/documents/edit/244cad5b-ab96-40d3-a7a2-2791d3eda640/0?callback=close&amp;name=docs&amp;callback_type=back&amp;v=2067&amp;s=595.4399999999999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lucid.app/documents/edit/c66047ce-9e58-4576-8ea3-0c4c2087ff5d/0?callback=close&amp;name=docs&amp;callback_type=back&amp;v=3028&amp;s=595.4399999999999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