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F840" w14:textId="6E769087" w:rsidR="00985155" w:rsidRDefault="00985155" w:rsidP="000C1B4F"/>
    <w:p w14:paraId="1B27C1A5" w14:textId="41874286" w:rsidR="00DD265E" w:rsidRPr="00FD5AAB" w:rsidRDefault="00DD265E" w:rsidP="00C253A1">
      <w:pPr>
        <w:pStyle w:val="Title"/>
      </w:pPr>
      <w:r w:rsidRPr="00FD5AAB">
        <w:t xml:space="preserve">Monitoring the nutritional status of humanitarian workers in Gaza </w:t>
      </w:r>
    </w:p>
    <w:p w14:paraId="775ADC65" w14:textId="27020086" w:rsidR="00647B00" w:rsidRPr="00521B8C" w:rsidRDefault="00647B00" w:rsidP="00925394">
      <w:pPr>
        <w:pStyle w:val="Subtitle"/>
        <w:spacing w:line="259" w:lineRule="auto"/>
        <w:rPr>
          <w:b/>
          <w:bCs/>
        </w:rPr>
      </w:pPr>
      <w:r w:rsidRPr="00521B8C">
        <w:rPr>
          <w:b/>
          <w:bCs/>
        </w:rPr>
        <w:t xml:space="preserve">Description of the </w:t>
      </w:r>
      <w:r w:rsidR="00985155" w:rsidRPr="00521B8C">
        <w:rPr>
          <w:b/>
          <w:bCs/>
        </w:rPr>
        <w:t>information</w:t>
      </w:r>
      <w:r w:rsidRPr="00521B8C">
        <w:rPr>
          <w:b/>
          <w:bCs/>
        </w:rPr>
        <w:t xml:space="preserve"> system</w:t>
      </w:r>
    </w:p>
    <w:p w14:paraId="496E0ECA" w14:textId="77777777" w:rsidR="00647B00" w:rsidRPr="00FD5AAB" w:rsidRDefault="00647B00" w:rsidP="00925394">
      <w:pPr>
        <w:spacing w:line="259" w:lineRule="auto"/>
      </w:pPr>
    </w:p>
    <w:p w14:paraId="2BF2376A" w14:textId="6C6D8B56" w:rsidR="00D63CF9" w:rsidRPr="00FD5AAB" w:rsidRDefault="00D63CF9" w:rsidP="00925394">
      <w:pPr>
        <w:spacing w:line="259" w:lineRule="auto"/>
      </w:pPr>
      <w:r w:rsidRPr="00C46659">
        <w:rPr>
          <w:b/>
          <w:bCs/>
        </w:rPr>
        <w:t>Version:</w:t>
      </w:r>
      <w:r w:rsidRPr="00FD5AAB">
        <w:t xml:space="preserve"> </w:t>
      </w:r>
      <w:r w:rsidRPr="00FD5AAB">
        <w:tab/>
      </w:r>
      <w:r w:rsidR="00985155">
        <w:tab/>
      </w:r>
      <w:r w:rsidR="00253E82">
        <w:t>31</w:t>
      </w:r>
      <w:r w:rsidRPr="00FD5AAB">
        <w:t xml:space="preserve"> July 2025</w:t>
      </w:r>
    </w:p>
    <w:p w14:paraId="128E81C9" w14:textId="49F51AD7" w:rsidR="00D63CF9" w:rsidRPr="00FD5AAB" w:rsidRDefault="00D63CF9" w:rsidP="00925394">
      <w:pPr>
        <w:spacing w:line="259" w:lineRule="auto"/>
      </w:pPr>
      <w:r w:rsidRPr="00C46659">
        <w:rPr>
          <w:b/>
          <w:bCs/>
        </w:rPr>
        <w:t>Author</w:t>
      </w:r>
      <w:r w:rsidR="00253E82" w:rsidRPr="00C46659">
        <w:rPr>
          <w:b/>
          <w:bCs/>
        </w:rPr>
        <w:t>s</w:t>
      </w:r>
      <w:r w:rsidRPr="00C46659">
        <w:rPr>
          <w:b/>
          <w:bCs/>
        </w:rPr>
        <w:t>:</w:t>
      </w:r>
      <w:r w:rsidRPr="00FD5AAB">
        <w:tab/>
      </w:r>
      <w:r w:rsidRPr="00FD5AAB">
        <w:tab/>
        <w:t>Francesco Checchi</w:t>
      </w:r>
      <w:r w:rsidR="00253E82">
        <w:t xml:space="preserve">, Zeina </w:t>
      </w:r>
      <w:proofErr w:type="spellStart"/>
      <w:r w:rsidR="00253E82">
        <w:t>Jamaluddine</w:t>
      </w:r>
      <w:proofErr w:type="spellEnd"/>
      <w:r w:rsidRPr="00FD5AAB">
        <w:t xml:space="preserve"> (LSHTM)</w:t>
      </w:r>
    </w:p>
    <w:p w14:paraId="042C6AFE" w14:textId="77777777" w:rsidR="00D63CF9" w:rsidRDefault="00D63CF9" w:rsidP="00925394">
      <w:pPr>
        <w:spacing w:line="259" w:lineRule="auto"/>
      </w:pPr>
    </w:p>
    <w:p w14:paraId="75561082" w14:textId="4D47FF21" w:rsidR="00985155" w:rsidRPr="00FD5AAB" w:rsidRDefault="00985155" w:rsidP="00925394">
      <w:pPr>
        <w:pStyle w:val="Heading1"/>
        <w:spacing w:line="259" w:lineRule="auto"/>
      </w:pPr>
      <w:r>
        <w:t>Aim and objectives</w:t>
      </w:r>
    </w:p>
    <w:p w14:paraId="3163F8C9" w14:textId="77777777" w:rsidR="00985155" w:rsidRDefault="00985155" w:rsidP="003F217E">
      <w:r w:rsidRPr="00985155">
        <w:t>This</w:t>
      </w:r>
      <w:r>
        <w:t xml:space="preserve"> information system is being set up by organisations providing humanitarian services inside the Gaza Strip, with the technical and scientific support of the London School of Hygiene and Tropical Medicine (LSHTM). Its </w:t>
      </w:r>
      <w:r w:rsidRPr="00E20846">
        <w:rPr>
          <w:b/>
          <w:bCs/>
        </w:rPr>
        <w:t>aim</w:t>
      </w:r>
      <w:r>
        <w:t xml:space="preserve"> is to inform humanitarian decision-making, advocacy and diplomatic action to improve the lives of the affected population by providing real-time information on the nutritional status of humanitarian staff in Gaza.</w:t>
      </w:r>
    </w:p>
    <w:p w14:paraId="01C443A4" w14:textId="3172EB18" w:rsidR="00985155" w:rsidRPr="00985155" w:rsidRDefault="00985155" w:rsidP="003F217E">
      <w:r>
        <w:t xml:space="preserve">While it is recognised that this sub-population may not be representative of the overall population (and may in fact have relatively higher socio-economic status), the system is intended to at least track the evolution of nutritional status within a </w:t>
      </w:r>
      <w:r w:rsidRPr="00E20846">
        <w:rPr>
          <w:b/>
          <w:bCs/>
        </w:rPr>
        <w:t>well-defined and accessible group</w:t>
      </w:r>
      <w:r>
        <w:t xml:space="preserve"> inside Gaza and thereby offer additional evidence for nutritional and food insecurity monitoring.</w:t>
      </w:r>
    </w:p>
    <w:p w14:paraId="5400ACDE" w14:textId="52F9CB2F" w:rsidR="00985155" w:rsidRDefault="00985155" w:rsidP="003F217E">
      <w:r>
        <w:t xml:space="preserve">The system’s </w:t>
      </w:r>
      <w:r w:rsidRPr="00E20846">
        <w:rPr>
          <w:b/>
          <w:bCs/>
        </w:rPr>
        <w:t>specific objectives</w:t>
      </w:r>
      <w:r>
        <w:t xml:space="preserve"> are</w:t>
      </w:r>
      <w:r w:rsidR="009E1CBA">
        <w:t xml:space="preserve"> to</w:t>
      </w:r>
      <w:r>
        <w:t>:</w:t>
      </w:r>
    </w:p>
    <w:p w14:paraId="534F7E81" w14:textId="72CC1191" w:rsidR="00985155" w:rsidRDefault="009E1CBA" w:rsidP="003F217E">
      <w:pPr>
        <w:pStyle w:val="ListParagraph"/>
        <w:numPr>
          <w:ilvl w:val="0"/>
          <w:numId w:val="6"/>
        </w:numPr>
      </w:pPr>
      <w:r>
        <w:t>Estimate average weight and body-mass index (BMI) change since pre-war (7 October 2023) levels;</w:t>
      </w:r>
    </w:p>
    <w:p w14:paraId="1753FE51" w14:textId="7756D232" w:rsidR="009E1CBA" w:rsidRDefault="009E1CBA" w:rsidP="003F217E">
      <w:pPr>
        <w:pStyle w:val="ListParagraph"/>
        <w:numPr>
          <w:ilvl w:val="0"/>
          <w:numId w:val="6"/>
        </w:numPr>
      </w:pPr>
      <w:r>
        <w:t>Monitor the relative and absolute evolution of weight and BMI over time;</w:t>
      </w:r>
    </w:p>
    <w:p w14:paraId="7689AF10" w14:textId="34AAC16E" w:rsidR="009E1CBA" w:rsidRDefault="009E1CBA" w:rsidP="003F217E">
      <w:pPr>
        <w:pStyle w:val="ListParagraph"/>
        <w:numPr>
          <w:ilvl w:val="0"/>
          <w:numId w:val="6"/>
        </w:numPr>
      </w:pPr>
      <w:r>
        <w:t>Describe differences in weight and BMI change by sex, age, governorate of residence, professional role and number of children dependents.</w:t>
      </w:r>
    </w:p>
    <w:p w14:paraId="1D418348" w14:textId="77777777" w:rsidR="00985155" w:rsidRPr="00FD5AAB" w:rsidRDefault="00985155" w:rsidP="00925394">
      <w:pPr>
        <w:spacing w:line="259" w:lineRule="auto"/>
      </w:pPr>
    </w:p>
    <w:p w14:paraId="248608A4" w14:textId="3C00E77A" w:rsidR="00752869" w:rsidRPr="00FD5AAB" w:rsidRDefault="00752869" w:rsidP="00925394">
      <w:pPr>
        <w:pStyle w:val="Heading1"/>
        <w:spacing w:line="259" w:lineRule="auto"/>
      </w:pPr>
      <w:r w:rsidRPr="00FD5AAB">
        <w:t>Data collection and analysis</w:t>
      </w:r>
    </w:p>
    <w:p w14:paraId="66614CDD" w14:textId="77777777" w:rsidR="00465D41" w:rsidRPr="00FD5AAB" w:rsidRDefault="00465D41" w:rsidP="00925394">
      <w:pPr>
        <w:pStyle w:val="Heading2"/>
        <w:spacing w:line="259" w:lineRule="auto"/>
      </w:pPr>
      <w:r w:rsidRPr="00FD5AAB">
        <w:t>Eligibility</w:t>
      </w:r>
    </w:p>
    <w:p w14:paraId="3DCE9E9D" w14:textId="19D19193" w:rsidR="00465D41" w:rsidRPr="00FD5AAB" w:rsidRDefault="00465D41" w:rsidP="00925394">
      <w:pPr>
        <w:spacing w:line="259" w:lineRule="auto"/>
      </w:pPr>
      <w:r w:rsidRPr="00FD5AAB">
        <w:t xml:space="preserve">All </w:t>
      </w:r>
      <w:r w:rsidR="003065C4" w:rsidRPr="00FD5AAB">
        <w:t>individuals</w:t>
      </w:r>
      <w:r w:rsidRPr="00FD5AAB">
        <w:t xml:space="preserve"> working for the organisation </w:t>
      </w:r>
      <w:r w:rsidR="003065C4" w:rsidRPr="00FD5AAB">
        <w:t xml:space="preserve">in some </w:t>
      </w:r>
      <w:proofErr w:type="gramStart"/>
      <w:r w:rsidR="003065C4" w:rsidRPr="00FD5AAB">
        <w:t>capacity</w:t>
      </w:r>
      <w:proofErr w:type="gramEnd"/>
      <w:r w:rsidR="003065C4" w:rsidRPr="00FD5AAB">
        <w:t xml:space="preserve"> </w:t>
      </w:r>
      <w:r w:rsidRPr="00FD5AAB">
        <w:t xml:space="preserve">are eligible to take part in data collection. </w:t>
      </w:r>
      <w:r w:rsidR="003065C4" w:rsidRPr="00FD5AAB">
        <w:t>Depending on the organisation, this may include expatriates, national staff, consultants, casual (</w:t>
      </w:r>
      <w:proofErr w:type="gramStart"/>
      <w:r w:rsidR="003065C4" w:rsidRPr="00FD5AAB">
        <w:t>e.g.</w:t>
      </w:r>
      <w:proofErr w:type="gramEnd"/>
      <w:r w:rsidR="003065C4" w:rsidRPr="00FD5AAB">
        <w:t xml:space="preserve"> daily) workers and others. The term </w:t>
      </w:r>
      <w:r w:rsidR="003065C4" w:rsidRPr="00FD5AAB">
        <w:rPr>
          <w:b/>
          <w:bCs/>
        </w:rPr>
        <w:t>staff</w:t>
      </w:r>
      <w:r w:rsidR="003065C4" w:rsidRPr="00FD5AAB">
        <w:t xml:space="preserve"> throughout this document implies </w:t>
      </w:r>
      <w:r w:rsidR="003065C4" w:rsidRPr="00FD5AAB">
        <w:rPr>
          <w:b/>
          <w:bCs/>
        </w:rPr>
        <w:t>any of the above categories</w:t>
      </w:r>
      <w:r w:rsidR="003065C4" w:rsidRPr="00FD5AAB">
        <w:t xml:space="preserve"> and should not be interpreted as signifying any specific employment relationship between the individual and the organisation.</w:t>
      </w:r>
    </w:p>
    <w:p w14:paraId="2A8EB8A3" w14:textId="201210BD" w:rsidR="008125C4" w:rsidRPr="00FD5AAB" w:rsidRDefault="008125C4" w:rsidP="00925394">
      <w:pPr>
        <w:spacing w:line="259" w:lineRule="auto"/>
      </w:pPr>
      <w:r w:rsidRPr="00FD5AAB">
        <w:t xml:space="preserve">It is recommended that </w:t>
      </w:r>
      <w:r w:rsidRPr="00FD5AAB">
        <w:rPr>
          <w:b/>
          <w:bCs/>
        </w:rPr>
        <w:t>expatriate staff</w:t>
      </w:r>
      <w:r w:rsidRPr="00FD5AAB">
        <w:t xml:space="preserve"> also join data collection</w:t>
      </w:r>
      <w:r w:rsidR="008A4527" w:rsidRPr="00FD5AAB">
        <w:t>, partly to monitor their own nutritional status, but also to attenuate Palestinian staff’s potential concerns about data confidentiality and other harms.</w:t>
      </w:r>
    </w:p>
    <w:p w14:paraId="3D2F9B30" w14:textId="77777777" w:rsidR="00465D41" w:rsidRPr="00FD5AAB" w:rsidRDefault="00465D41" w:rsidP="00925394">
      <w:pPr>
        <w:pStyle w:val="Heading2"/>
        <w:spacing w:line="259" w:lineRule="auto"/>
      </w:pPr>
    </w:p>
    <w:p w14:paraId="24CF45E3" w14:textId="58EDFDD4" w:rsidR="005F3A6F" w:rsidRPr="00FD5AAB" w:rsidRDefault="005F3A6F" w:rsidP="00925394">
      <w:pPr>
        <w:pStyle w:val="Heading2"/>
        <w:spacing w:line="259" w:lineRule="auto"/>
      </w:pPr>
      <w:r w:rsidRPr="00FD5AAB">
        <w:t>Data structure</w:t>
      </w:r>
    </w:p>
    <w:p w14:paraId="49EBC368" w14:textId="7B445A3D" w:rsidR="005F3A6F" w:rsidRPr="00FD5AAB" w:rsidRDefault="005F3A6F" w:rsidP="00925394">
      <w:pPr>
        <w:spacing w:line="259" w:lineRule="auto"/>
      </w:pPr>
      <w:r w:rsidRPr="00FD5AAB">
        <w:t xml:space="preserve">The dataset will </w:t>
      </w:r>
      <w:r w:rsidR="005B2203" w:rsidRPr="00FD5AAB">
        <w:t>be</w:t>
      </w:r>
      <w:r w:rsidRPr="00FD5AAB">
        <w:t xml:space="preserve"> </w:t>
      </w:r>
      <w:r w:rsidRPr="00FD5AAB">
        <w:rPr>
          <w:b/>
          <w:bCs/>
        </w:rPr>
        <w:t>longitudinal</w:t>
      </w:r>
      <w:r w:rsidRPr="00FD5AAB">
        <w:t>, meaning that multiple weight measures will be collected for the same individuals, with a unique ID linking sequential observations to each individual (staff member). This is far preferable in terms of statistical analysis to collecting observations that cannot be linked over time.</w:t>
      </w:r>
    </w:p>
    <w:p w14:paraId="5593AE19" w14:textId="77777777" w:rsidR="005F3A6F" w:rsidRPr="00FD5AAB" w:rsidRDefault="005F3A6F" w:rsidP="00925394">
      <w:pPr>
        <w:pStyle w:val="Heading2"/>
        <w:spacing w:line="259" w:lineRule="auto"/>
      </w:pPr>
    </w:p>
    <w:p w14:paraId="45064A07" w14:textId="3EB8E0C5" w:rsidR="00752869" w:rsidRPr="00FD5AAB" w:rsidRDefault="005F3A6F" w:rsidP="00925394">
      <w:pPr>
        <w:pStyle w:val="Heading2"/>
        <w:spacing w:line="259" w:lineRule="auto"/>
      </w:pPr>
      <w:r w:rsidRPr="00FD5AAB">
        <w:t>Requirements</w:t>
      </w:r>
    </w:p>
    <w:p w14:paraId="06EBB7C9" w14:textId="53BE2A27" w:rsidR="00EA6BEA" w:rsidRPr="00FD5AAB" w:rsidRDefault="002B0611" w:rsidP="00925394">
      <w:pPr>
        <w:spacing w:line="259" w:lineRule="auto"/>
      </w:pPr>
      <w:r w:rsidRPr="00FD5AAB">
        <w:t xml:space="preserve">The LSHTM has prepared a </w:t>
      </w:r>
      <w:r w:rsidRPr="00FD5AAB">
        <w:rPr>
          <w:b/>
          <w:bCs/>
        </w:rPr>
        <w:t>generic ODK/Kobo data collection platform</w:t>
      </w:r>
      <w:r w:rsidRPr="00FD5AAB">
        <w:t xml:space="preserve"> that any organisation can adopt. This should work on any mobile phone</w:t>
      </w:r>
      <w:r w:rsidR="005F3A6F" w:rsidRPr="00FD5AAB">
        <w:t>,</w:t>
      </w:r>
      <w:r w:rsidRPr="00FD5AAB">
        <w:t xml:space="preserve"> tablet or computer.</w:t>
      </w:r>
      <w:r w:rsidR="005F3A6F" w:rsidRPr="00FD5AAB">
        <w:t xml:space="preserve"> </w:t>
      </w:r>
      <w:r w:rsidR="003065C4" w:rsidRPr="00FD5AAB">
        <w:t xml:space="preserve">Staff can enter data using two </w:t>
      </w:r>
      <w:r w:rsidR="005826E7">
        <w:t xml:space="preserve">forms accessible from separate URLs on a web browser </w:t>
      </w:r>
      <w:r w:rsidR="003065C4" w:rsidRPr="00FD5AAB">
        <w:t>(see below)</w:t>
      </w:r>
      <w:r w:rsidR="005F3A6F" w:rsidRPr="00FD5AAB">
        <w:t>.</w:t>
      </w:r>
      <w:r w:rsidR="00C12632" w:rsidRPr="00FD5AAB">
        <w:t xml:space="preserve"> </w:t>
      </w:r>
      <w:r w:rsidR="003065C4" w:rsidRPr="00FD5AAB">
        <w:t xml:space="preserve">They </w:t>
      </w:r>
      <w:r w:rsidR="005826E7">
        <w:t>are</w:t>
      </w:r>
      <w:r w:rsidR="003065C4" w:rsidRPr="00FD5AAB">
        <w:t xml:space="preserve"> able</w:t>
      </w:r>
      <w:r w:rsidR="00C12632" w:rsidRPr="00FD5AAB">
        <w:t xml:space="preserve"> </w:t>
      </w:r>
      <w:r w:rsidR="003065C4" w:rsidRPr="00FD5AAB">
        <w:t>to</w:t>
      </w:r>
      <w:r w:rsidR="00C12632" w:rsidRPr="00FD5AAB">
        <w:t xml:space="preserve"> toggle between identical Arabic and English versions of the data collection instruments.</w:t>
      </w:r>
      <w:r w:rsidR="003065C4" w:rsidRPr="00FD5AAB">
        <w:t xml:space="preserve"> It is also possible to enter data on a desktop or mobile ODK/Kobo app, which however needs to be downloaded first. </w:t>
      </w:r>
      <w:r w:rsidR="005826E7">
        <w:t>T</w:t>
      </w:r>
      <w:r w:rsidR="003065C4" w:rsidRPr="00FD5AAB">
        <w:t>he LSHTM can provide instructions for this alternative option if staff prefer it, or if staff prefer designating a few individuals who will enter data on their device on behalf of many people</w:t>
      </w:r>
      <w:r w:rsidR="005826E7">
        <w:t>, which would be easier to do via a desktop app</w:t>
      </w:r>
      <w:r w:rsidR="003065C4" w:rsidRPr="00FD5AAB">
        <w:t>.</w:t>
      </w:r>
    </w:p>
    <w:p w14:paraId="0EDD4192" w14:textId="40536FE4" w:rsidR="005F3A6F" w:rsidRPr="00FD5AAB" w:rsidRDefault="003065C4" w:rsidP="00925394">
      <w:pPr>
        <w:spacing w:line="259" w:lineRule="auto"/>
      </w:pPr>
      <w:r w:rsidRPr="00FD5AAB">
        <w:rPr>
          <w:b/>
          <w:bCs/>
        </w:rPr>
        <w:t>W</w:t>
      </w:r>
      <w:r w:rsidR="00E31384" w:rsidRPr="00FD5AAB">
        <w:rPr>
          <w:b/>
          <w:bCs/>
        </w:rPr>
        <w:t>hen they first join the system</w:t>
      </w:r>
      <w:r w:rsidR="00E31384" w:rsidRPr="00FD5AAB">
        <w:t xml:space="preserve">, staff members read the </w:t>
      </w:r>
      <w:r w:rsidR="00E31384" w:rsidRPr="00FD5AAB">
        <w:rPr>
          <w:b/>
          <w:bCs/>
        </w:rPr>
        <w:t>information sheet</w:t>
      </w:r>
      <w:r w:rsidR="005826E7">
        <w:t xml:space="preserve"> and</w:t>
      </w:r>
      <w:r w:rsidR="00E31384" w:rsidRPr="00FD5AAB">
        <w:t xml:space="preserve"> provide </w:t>
      </w:r>
      <w:r w:rsidR="00E31384" w:rsidRPr="00FD5AAB">
        <w:rPr>
          <w:b/>
          <w:bCs/>
        </w:rPr>
        <w:t>consent</w:t>
      </w:r>
      <w:r w:rsidR="00E31384" w:rsidRPr="00FD5AAB">
        <w:t xml:space="preserve"> (see </w:t>
      </w:r>
      <w:r w:rsidR="00C058FA" w:rsidRPr="00FD5AAB">
        <w:t>Appendix</w:t>
      </w:r>
      <w:r w:rsidR="00E31384" w:rsidRPr="00FD5AAB">
        <w:t>)</w:t>
      </w:r>
      <w:r w:rsidR="005826E7">
        <w:t>; if they consent, they will be prompted to</w:t>
      </w:r>
      <w:r w:rsidR="00E31384" w:rsidRPr="00FD5AAB">
        <w:t xml:space="preserve"> create a user ID (see below)</w:t>
      </w:r>
      <w:r w:rsidR="005F3A6F" w:rsidRPr="00FD5AAB">
        <w:t xml:space="preserve"> and fill a brief </w:t>
      </w:r>
      <w:r w:rsidR="005F3A6F" w:rsidRPr="00FD5AAB">
        <w:rPr>
          <w:b/>
          <w:bCs/>
        </w:rPr>
        <w:t>baseline questionnaire</w:t>
      </w:r>
      <w:r w:rsidR="005F3A6F" w:rsidRPr="00FD5AAB">
        <w:t xml:space="preserve">: staff members will use a URL linking to the data collection screen for this one-off data collection. Staff need to be online when accessing this </w:t>
      </w:r>
      <w:r w:rsidR="005F3A6F" w:rsidRPr="00FD5AAB">
        <w:rPr>
          <w:b/>
          <w:bCs/>
        </w:rPr>
        <w:t>first URL</w:t>
      </w:r>
      <w:r w:rsidR="005F3A6F" w:rsidRPr="00FD5AAB">
        <w:t xml:space="preserve"> on their browser. Even if they lose connectivity, the platform will allow them to complete the consent process and questionnaire and click submit: their submission will be queued and will be uploaded by their device when next connected to the internet.</w:t>
      </w:r>
    </w:p>
    <w:p w14:paraId="17321CC4" w14:textId="358655FA" w:rsidR="00E31384" w:rsidRPr="00FD5AAB" w:rsidRDefault="005826E7" w:rsidP="00925394">
      <w:pPr>
        <w:spacing w:line="259" w:lineRule="auto"/>
      </w:pPr>
      <w:r>
        <w:t>Staff</w:t>
      </w:r>
      <w:r w:rsidR="005F3A6F" w:rsidRPr="00FD5AAB">
        <w:t xml:space="preserve"> </w:t>
      </w:r>
      <w:r>
        <w:t>are</w:t>
      </w:r>
      <w:r w:rsidR="005F3A6F" w:rsidRPr="00FD5AAB">
        <w:t xml:space="preserve"> </w:t>
      </w:r>
      <w:r w:rsidR="005B2203" w:rsidRPr="00FD5AAB">
        <w:t>also</w:t>
      </w:r>
      <w:r w:rsidR="005F3A6F" w:rsidRPr="00FD5AAB">
        <w:t xml:space="preserve"> be provided with a </w:t>
      </w:r>
      <w:r w:rsidR="005F3A6F" w:rsidRPr="00FD5AAB">
        <w:rPr>
          <w:b/>
          <w:bCs/>
        </w:rPr>
        <w:t>separate URL</w:t>
      </w:r>
      <w:r w:rsidR="005F3A6F" w:rsidRPr="00FD5AAB">
        <w:t xml:space="preserve"> that they will need to use each time they wish to record</w:t>
      </w:r>
      <w:r w:rsidR="005B2203" w:rsidRPr="00FD5AAB">
        <w:t xml:space="preserve"> </w:t>
      </w:r>
      <w:r w:rsidR="005F3A6F" w:rsidRPr="00FD5AAB">
        <w:rPr>
          <w:b/>
          <w:bCs/>
        </w:rPr>
        <w:t>new weight observation</w:t>
      </w:r>
      <w:r w:rsidR="005B2203" w:rsidRPr="00FD5AAB">
        <w:rPr>
          <w:b/>
          <w:bCs/>
        </w:rPr>
        <w:t>s</w:t>
      </w:r>
      <w:r w:rsidR="005F3A6F" w:rsidRPr="00FD5AAB">
        <w:t xml:space="preserve"> for themselves or a colleague. Again, the first time they use the URL on their device, they will need to be online. Subsequently, they </w:t>
      </w:r>
      <w:r w:rsidR="00C12632" w:rsidRPr="00FD5AAB">
        <w:t>can be offline</w:t>
      </w:r>
      <w:r w:rsidR="002031BE" w:rsidRPr="00FD5AAB">
        <w:t>, and the data will be uploaded when the device next has an internet connection; it is also possible to close the browser tab after submitting data.</w:t>
      </w:r>
    </w:p>
    <w:p w14:paraId="244BE8AC" w14:textId="07F1CA46" w:rsidR="005822DF" w:rsidRPr="00FD5AAB" w:rsidRDefault="005822DF" w:rsidP="00925394">
      <w:pPr>
        <w:spacing w:line="259" w:lineRule="auto"/>
      </w:pPr>
      <w:r w:rsidRPr="00FD5AAB">
        <w:t>If staff delete their cookies or browsing history, it may be that they will once again need to be online when accessing either URL. However, they should not worry about losing data: this can only happen if the device is lost or breaks before uploading the latest weight observation. Even in these cases, data previously uploaded will be safe.</w:t>
      </w:r>
    </w:p>
    <w:p w14:paraId="342950CD" w14:textId="77777777" w:rsidR="002B0611" w:rsidRPr="00FD5AAB" w:rsidRDefault="002B0611" w:rsidP="00925394">
      <w:pPr>
        <w:spacing w:line="259" w:lineRule="auto"/>
      </w:pPr>
    </w:p>
    <w:p w14:paraId="5F824B0D" w14:textId="29F204A5" w:rsidR="00752869" w:rsidRPr="00FD5AAB" w:rsidRDefault="00EA6BEA" w:rsidP="00925394">
      <w:pPr>
        <w:pStyle w:val="Heading2"/>
        <w:spacing w:line="259" w:lineRule="auto"/>
      </w:pPr>
      <w:r w:rsidRPr="00FD5AAB">
        <w:t>Variables collected</w:t>
      </w:r>
    </w:p>
    <w:p w14:paraId="54050984" w14:textId="29638FBE" w:rsidR="00E31384" w:rsidRPr="00FD5AAB" w:rsidRDefault="005B2203" w:rsidP="00925394">
      <w:pPr>
        <w:spacing w:line="259" w:lineRule="auto"/>
        <w:rPr>
          <w:b/>
          <w:bCs/>
        </w:rPr>
      </w:pPr>
      <w:r w:rsidRPr="00FD5AAB">
        <w:rPr>
          <w:b/>
          <w:bCs/>
        </w:rPr>
        <w:t>Baseline data collection:</w:t>
      </w:r>
    </w:p>
    <w:p w14:paraId="14923974" w14:textId="36EC7697" w:rsidR="005B2203" w:rsidRPr="00FD5AAB" w:rsidRDefault="00861B93" w:rsidP="00925394">
      <w:pPr>
        <w:pStyle w:val="ListParagraph"/>
        <w:numPr>
          <w:ilvl w:val="0"/>
          <w:numId w:val="2"/>
        </w:numPr>
        <w:spacing w:line="259" w:lineRule="auto"/>
        <w:ind w:left="714" w:hanging="357"/>
        <w:contextualSpacing w:val="0"/>
      </w:pPr>
      <w:r w:rsidRPr="00FD5AAB">
        <w:t xml:space="preserve">Unique </w:t>
      </w:r>
      <w:r w:rsidR="005B2203" w:rsidRPr="00FD5AAB">
        <w:t>ID</w:t>
      </w:r>
      <w:r w:rsidRPr="00FD5AAB">
        <w:t xml:space="preserve">, specified once by each new participant: participants </w:t>
      </w:r>
      <w:r w:rsidR="00875E14">
        <w:t>are</w:t>
      </w:r>
      <w:r w:rsidRPr="00FD5AAB">
        <w:t xml:space="preserve"> given two options for this: (</w:t>
      </w:r>
      <w:proofErr w:type="spellStart"/>
      <w:r w:rsidRPr="00FD5AAB">
        <w:t>i</w:t>
      </w:r>
      <w:proofErr w:type="spellEnd"/>
      <w:r w:rsidRPr="00FD5AAB">
        <w:t xml:space="preserve">) specify their </w:t>
      </w:r>
      <w:r w:rsidR="00875E14">
        <w:t xml:space="preserve">9-digit </w:t>
      </w:r>
      <w:r w:rsidRPr="00FD5AAB">
        <w:t>Palestinian national ID; (ii) specify the first initials of their name,</w:t>
      </w:r>
      <w:r w:rsidR="00875E14">
        <w:t xml:space="preserve"> last name,</w:t>
      </w:r>
      <w:r w:rsidRPr="00FD5AAB">
        <w:t xml:space="preserve"> father’s name and </w:t>
      </w:r>
      <w:r w:rsidR="00875E14">
        <w:t>mother’s</w:t>
      </w:r>
      <w:r w:rsidRPr="00FD5AAB">
        <w:t xml:space="preserve"> name (e.g. </w:t>
      </w:r>
      <w:r w:rsidRPr="00FD5AAB">
        <w:rPr>
          <w:u w:val="single"/>
        </w:rPr>
        <w:t>F</w:t>
      </w:r>
      <w:r w:rsidRPr="00FD5AAB">
        <w:t xml:space="preserve">atima </w:t>
      </w:r>
      <w:proofErr w:type="spellStart"/>
      <w:r w:rsidRPr="00FD5AAB">
        <w:rPr>
          <w:u w:val="single"/>
        </w:rPr>
        <w:t>A</w:t>
      </w:r>
      <w:r w:rsidRPr="00FD5AAB">
        <w:t>bdelwahab</w:t>
      </w:r>
      <w:proofErr w:type="spellEnd"/>
      <w:r w:rsidRPr="00FD5AAB">
        <w:t xml:space="preserve"> </w:t>
      </w:r>
      <w:r w:rsidRPr="00FD5AAB">
        <w:rPr>
          <w:u w:val="single"/>
        </w:rPr>
        <w:t>S</w:t>
      </w:r>
      <w:r w:rsidRPr="00FD5AAB">
        <w:t>alman</w:t>
      </w:r>
      <w:r w:rsidR="00875E14">
        <w:t xml:space="preserve"> </w:t>
      </w:r>
      <w:r w:rsidR="00875E14" w:rsidRPr="00875E14">
        <w:rPr>
          <w:u w:val="single"/>
        </w:rPr>
        <w:t>Y</w:t>
      </w:r>
      <w:r w:rsidR="00875E14">
        <w:t>asmeen</w:t>
      </w:r>
      <w:r w:rsidRPr="00FD5AAB">
        <w:t>)</w:t>
      </w:r>
      <w:r w:rsidR="00875E14">
        <w:t>,</w:t>
      </w:r>
      <w:r w:rsidRPr="00FD5AAB">
        <w:t xml:space="preserve"> their date of birth (dd/mm/</w:t>
      </w:r>
      <w:proofErr w:type="spellStart"/>
      <w:r w:rsidRPr="00FD5AAB">
        <w:t>yy</w:t>
      </w:r>
      <w:proofErr w:type="spellEnd"/>
      <w:r w:rsidRPr="00FD5AAB">
        <w:t>, e.g. 03/11/1978)</w:t>
      </w:r>
      <w:r w:rsidR="00875E14">
        <w:t xml:space="preserve"> and the first initial of their favourite Palestinian artist (</w:t>
      </w:r>
      <w:r w:rsidR="00A821B9">
        <w:t xml:space="preserve">e.g. </w:t>
      </w:r>
      <w:proofErr w:type="spellStart"/>
      <w:r w:rsidR="00A821B9" w:rsidRPr="00A821B9">
        <w:rPr>
          <w:u w:val="single"/>
        </w:rPr>
        <w:t>S</w:t>
      </w:r>
      <w:r w:rsidR="00A821B9">
        <w:t>liman</w:t>
      </w:r>
      <w:proofErr w:type="spellEnd"/>
      <w:r w:rsidR="00A821B9">
        <w:t xml:space="preserve"> Mansour; </w:t>
      </w:r>
      <w:r w:rsidR="00875E14">
        <w:t>if none, use any letter of the alphabet)</w:t>
      </w:r>
      <w:r w:rsidRPr="00FD5AAB">
        <w:t>, which in the above example will generate the following ID: FAS</w:t>
      </w:r>
      <w:r w:rsidR="00875E14">
        <w:t>Y</w:t>
      </w:r>
      <w:r w:rsidRPr="00FD5AAB">
        <w:t>031178</w:t>
      </w:r>
      <w:r w:rsidR="00A821B9">
        <w:t>S</w:t>
      </w:r>
      <w:r w:rsidRPr="00FD5AAB">
        <w:t xml:space="preserve">. </w:t>
      </w:r>
      <w:r w:rsidR="00C0646B" w:rsidRPr="00FD5AAB">
        <w:t>Whichever option they choose</w:t>
      </w:r>
      <w:r w:rsidRPr="00FD5AAB">
        <w:t xml:space="preserve">, they </w:t>
      </w:r>
      <w:r w:rsidR="00A821B9">
        <w:t>are</w:t>
      </w:r>
      <w:r w:rsidRPr="00FD5AAB">
        <w:t xml:space="preserve"> reminded by the system to remember their ID.</w:t>
      </w:r>
    </w:p>
    <w:p w14:paraId="1F8B352D" w14:textId="288E4271" w:rsidR="00ED7D41" w:rsidRPr="00FD5AAB" w:rsidRDefault="00ED7D41" w:rsidP="00925394">
      <w:pPr>
        <w:pStyle w:val="ListParagraph"/>
        <w:numPr>
          <w:ilvl w:val="1"/>
          <w:numId w:val="2"/>
        </w:numPr>
        <w:spacing w:line="259" w:lineRule="auto"/>
        <w:contextualSpacing w:val="0"/>
      </w:pPr>
      <w:r w:rsidRPr="00FD5AAB">
        <w:t>Once an</w:t>
      </w:r>
      <w:r w:rsidR="00317540" w:rsidRPr="00FD5AAB">
        <w:t xml:space="preserve"> ID</w:t>
      </w:r>
      <w:r w:rsidRPr="00FD5AAB">
        <w:t xml:space="preserve"> is selected, </w:t>
      </w:r>
      <w:r w:rsidR="00317540" w:rsidRPr="00FD5AAB">
        <w:rPr>
          <w:b/>
          <w:bCs/>
        </w:rPr>
        <w:t>staff have to use</w:t>
      </w:r>
      <w:r w:rsidRPr="00FD5AAB">
        <w:rPr>
          <w:b/>
          <w:bCs/>
        </w:rPr>
        <w:t xml:space="preserve"> the same </w:t>
      </w:r>
      <w:r w:rsidR="00317540" w:rsidRPr="00FD5AAB">
        <w:rPr>
          <w:b/>
          <w:bCs/>
        </w:rPr>
        <w:t>ID</w:t>
      </w:r>
      <w:r w:rsidRPr="00FD5AAB">
        <w:rPr>
          <w:b/>
          <w:bCs/>
        </w:rPr>
        <w:t xml:space="preserve"> </w:t>
      </w:r>
      <w:r w:rsidR="00317540" w:rsidRPr="00FD5AAB">
        <w:rPr>
          <w:b/>
          <w:bCs/>
        </w:rPr>
        <w:t>every time</w:t>
      </w:r>
      <w:r w:rsidR="00317540" w:rsidRPr="00FD5AAB">
        <w:t xml:space="preserve"> they add a new observation</w:t>
      </w:r>
      <w:r w:rsidR="00B11C09" w:rsidRPr="00FD5AAB">
        <w:t>.</w:t>
      </w:r>
    </w:p>
    <w:p w14:paraId="48B2C5F9" w14:textId="2F2E964B" w:rsidR="005B2203" w:rsidRPr="00FD5AAB" w:rsidRDefault="005B2203" w:rsidP="00925394">
      <w:pPr>
        <w:pStyle w:val="ListParagraph"/>
        <w:numPr>
          <w:ilvl w:val="0"/>
          <w:numId w:val="2"/>
        </w:numPr>
        <w:spacing w:line="259" w:lineRule="auto"/>
        <w:contextualSpacing w:val="0"/>
      </w:pPr>
      <w:r w:rsidRPr="00FD5AAB">
        <w:t xml:space="preserve">Date </w:t>
      </w:r>
      <w:r w:rsidR="00317540" w:rsidRPr="00FD5AAB">
        <w:t>[today by default, but with option to select a different date</w:t>
      </w:r>
      <w:r w:rsidR="00A821B9">
        <w:t xml:space="preserve"> in the past</w:t>
      </w:r>
      <w:r w:rsidR="00317540" w:rsidRPr="00FD5AAB">
        <w:t>]</w:t>
      </w:r>
    </w:p>
    <w:p w14:paraId="0D61B498" w14:textId="77777777" w:rsidR="005B2203" w:rsidRPr="00FD5AAB" w:rsidRDefault="005B2203" w:rsidP="00925394">
      <w:pPr>
        <w:pStyle w:val="ListParagraph"/>
        <w:numPr>
          <w:ilvl w:val="0"/>
          <w:numId w:val="2"/>
        </w:numPr>
        <w:spacing w:line="259" w:lineRule="auto"/>
        <w:ind w:left="714" w:hanging="357"/>
        <w:contextualSpacing w:val="0"/>
      </w:pPr>
      <w:r w:rsidRPr="00FD5AAB">
        <w:t>Age [16-99y]</w:t>
      </w:r>
    </w:p>
    <w:p w14:paraId="7859DFD1" w14:textId="29487FA8" w:rsidR="005B2203" w:rsidRPr="00FD5AAB" w:rsidRDefault="005B2203" w:rsidP="00925394">
      <w:pPr>
        <w:pStyle w:val="ListParagraph"/>
        <w:numPr>
          <w:ilvl w:val="0"/>
          <w:numId w:val="2"/>
        </w:numPr>
        <w:spacing w:line="259" w:lineRule="auto"/>
        <w:ind w:left="714" w:hanging="357"/>
        <w:contextualSpacing w:val="0"/>
      </w:pPr>
      <w:r w:rsidRPr="00FD5AAB">
        <w:t>Sex [M, F, other/prefer not to say]</w:t>
      </w:r>
    </w:p>
    <w:p w14:paraId="2AEC4266" w14:textId="77777777" w:rsidR="005B2203" w:rsidRPr="00FD5AAB" w:rsidRDefault="005B2203" w:rsidP="00925394">
      <w:pPr>
        <w:pStyle w:val="ListParagraph"/>
        <w:numPr>
          <w:ilvl w:val="0"/>
          <w:numId w:val="2"/>
        </w:numPr>
        <w:spacing w:line="259" w:lineRule="auto"/>
        <w:ind w:left="714" w:hanging="357"/>
        <w:contextualSpacing w:val="0"/>
      </w:pPr>
      <w:r w:rsidRPr="00FD5AAB">
        <w:t xml:space="preserve">Governorate where you currently live [North Gaza, Gaza City, Deir al </w:t>
      </w:r>
      <w:proofErr w:type="spellStart"/>
      <w:r w:rsidRPr="00FD5AAB">
        <w:t>Balah</w:t>
      </w:r>
      <w:proofErr w:type="spellEnd"/>
      <w:r w:rsidRPr="00FD5AAB">
        <w:t>, Rafah, Khan Younis]</w:t>
      </w:r>
    </w:p>
    <w:p w14:paraId="44BC0511" w14:textId="384D228A" w:rsidR="005B2203" w:rsidRDefault="005B2203" w:rsidP="00925394">
      <w:pPr>
        <w:pStyle w:val="ListParagraph"/>
        <w:numPr>
          <w:ilvl w:val="0"/>
          <w:numId w:val="2"/>
        </w:numPr>
        <w:spacing w:line="259" w:lineRule="auto"/>
        <w:ind w:left="714" w:hanging="357"/>
        <w:contextualSpacing w:val="0"/>
      </w:pPr>
      <w:r w:rsidRPr="00FD5AAB">
        <w:t xml:space="preserve">Role [expatriate staff, </w:t>
      </w:r>
      <w:r w:rsidR="00A821B9">
        <w:t>national staff</w:t>
      </w:r>
      <w:r w:rsidRPr="00FD5AAB">
        <w:t>,</w:t>
      </w:r>
      <w:r w:rsidR="00A821B9">
        <w:t xml:space="preserve"> consultant/contractor</w:t>
      </w:r>
      <w:r w:rsidRPr="00FD5AAB">
        <w:t>,</w:t>
      </w:r>
      <w:r w:rsidR="00A821B9">
        <w:t xml:space="preserve"> casual/daily worker,</w:t>
      </w:r>
      <w:r w:rsidRPr="00FD5AAB">
        <w:t xml:space="preserve"> other, prefer not to say]</w:t>
      </w:r>
    </w:p>
    <w:p w14:paraId="72A3B996" w14:textId="1A8E86EC" w:rsidR="00A821B9" w:rsidRPr="00FD5AAB" w:rsidRDefault="00A821B9" w:rsidP="00925394">
      <w:pPr>
        <w:pStyle w:val="ListParagraph"/>
        <w:numPr>
          <w:ilvl w:val="0"/>
          <w:numId w:val="2"/>
        </w:numPr>
        <w:spacing w:line="259" w:lineRule="auto"/>
        <w:ind w:left="714" w:hanging="357"/>
        <w:contextualSpacing w:val="0"/>
      </w:pPr>
      <w:r>
        <w:lastRenderedPageBreak/>
        <w:t>Number of children aged below 10 years within Gaza that you are currently responsible for feeding</w:t>
      </w:r>
      <w:r w:rsidR="00FF77C4">
        <w:t xml:space="preserve"> on a daily basis</w:t>
      </w:r>
      <w:r>
        <w:t xml:space="preserve"> [0 to 20]</w:t>
      </w:r>
    </w:p>
    <w:p w14:paraId="7C1B37FC" w14:textId="77777777" w:rsidR="005B2203" w:rsidRPr="00FD5AAB" w:rsidRDefault="005B2203" w:rsidP="00925394">
      <w:pPr>
        <w:pStyle w:val="ListParagraph"/>
        <w:numPr>
          <w:ilvl w:val="0"/>
          <w:numId w:val="2"/>
        </w:numPr>
        <w:spacing w:line="259" w:lineRule="auto"/>
        <w:ind w:left="714" w:hanging="357"/>
        <w:contextualSpacing w:val="0"/>
      </w:pPr>
      <w:r w:rsidRPr="00FD5AAB">
        <w:t>Estimated height in cm [100-230]</w:t>
      </w:r>
    </w:p>
    <w:p w14:paraId="3B3FC472" w14:textId="77777777" w:rsidR="005B2203" w:rsidRPr="00FD5AAB" w:rsidRDefault="005B2203" w:rsidP="00925394">
      <w:pPr>
        <w:pStyle w:val="ListParagraph"/>
        <w:numPr>
          <w:ilvl w:val="0"/>
          <w:numId w:val="2"/>
        </w:numPr>
        <w:spacing w:line="259" w:lineRule="auto"/>
        <w:ind w:left="714" w:hanging="357"/>
        <w:contextualSpacing w:val="0"/>
      </w:pPr>
      <w:r w:rsidRPr="00FD5AAB">
        <w:t>Estimated weight before the war started in Kg, to nearest decimal [30.0 to 180.0]</w:t>
      </w:r>
    </w:p>
    <w:p w14:paraId="186013AC" w14:textId="77777777" w:rsidR="005B2203" w:rsidRPr="00FD5AAB" w:rsidRDefault="005B2203" w:rsidP="00925394">
      <w:pPr>
        <w:pStyle w:val="ListParagraph"/>
        <w:numPr>
          <w:ilvl w:val="0"/>
          <w:numId w:val="2"/>
        </w:numPr>
        <w:spacing w:line="259" w:lineRule="auto"/>
        <w:ind w:left="714" w:hanging="357"/>
        <w:contextualSpacing w:val="0"/>
      </w:pPr>
      <w:r w:rsidRPr="00FD5AAB">
        <w:t>Weight today in Kg, to nearest decimal [30.0 to 180.0]</w:t>
      </w:r>
    </w:p>
    <w:p w14:paraId="36BF5E6D" w14:textId="576478DD" w:rsidR="005B2203" w:rsidRPr="00FD5AAB" w:rsidRDefault="005B2203" w:rsidP="00925394">
      <w:pPr>
        <w:spacing w:line="259" w:lineRule="auto"/>
        <w:rPr>
          <w:b/>
          <w:bCs/>
        </w:rPr>
      </w:pPr>
      <w:r w:rsidRPr="00FD5AAB">
        <w:rPr>
          <w:b/>
          <w:bCs/>
        </w:rPr>
        <w:t>Ongoing data collection:</w:t>
      </w:r>
    </w:p>
    <w:p w14:paraId="27A7866F" w14:textId="30D23B33" w:rsidR="005B2203" w:rsidRPr="00FD5AAB" w:rsidRDefault="00861B93" w:rsidP="00925394">
      <w:pPr>
        <w:pStyle w:val="ListParagraph"/>
        <w:numPr>
          <w:ilvl w:val="0"/>
          <w:numId w:val="2"/>
        </w:numPr>
        <w:spacing w:line="259" w:lineRule="auto"/>
        <w:contextualSpacing w:val="0"/>
      </w:pPr>
      <w:r w:rsidRPr="00FD5AAB">
        <w:t xml:space="preserve">Unique </w:t>
      </w:r>
      <w:r w:rsidR="005B2203" w:rsidRPr="00FD5AAB">
        <w:t>ID</w:t>
      </w:r>
      <w:r w:rsidRPr="00FD5AAB">
        <w:t>, as above</w:t>
      </w:r>
    </w:p>
    <w:p w14:paraId="60DD28AA" w14:textId="5056896C" w:rsidR="005B2203" w:rsidRPr="00FD5AAB" w:rsidRDefault="005B2203" w:rsidP="00925394">
      <w:pPr>
        <w:pStyle w:val="ListParagraph"/>
        <w:numPr>
          <w:ilvl w:val="0"/>
          <w:numId w:val="2"/>
        </w:numPr>
        <w:spacing w:line="259" w:lineRule="auto"/>
        <w:contextualSpacing w:val="0"/>
      </w:pPr>
      <w:r w:rsidRPr="00FD5AAB">
        <w:t>Date [</w:t>
      </w:r>
      <w:r w:rsidR="00317540" w:rsidRPr="00FD5AAB">
        <w:t>today by default, but with option to select a different date</w:t>
      </w:r>
      <w:r w:rsidR="00A821B9">
        <w:t xml:space="preserve"> in the past</w:t>
      </w:r>
      <w:r w:rsidR="00317540" w:rsidRPr="00FD5AAB">
        <w:t>]</w:t>
      </w:r>
    </w:p>
    <w:p w14:paraId="2122E0E2" w14:textId="56181344" w:rsidR="005B2203" w:rsidRPr="00FD5AAB" w:rsidRDefault="005B2203" w:rsidP="00925394">
      <w:pPr>
        <w:pStyle w:val="ListParagraph"/>
        <w:numPr>
          <w:ilvl w:val="0"/>
          <w:numId w:val="2"/>
        </w:numPr>
        <w:spacing w:line="259" w:lineRule="auto"/>
        <w:contextualSpacing w:val="0"/>
      </w:pPr>
      <w:r w:rsidRPr="00FD5AAB">
        <w:t xml:space="preserve">Weight </w:t>
      </w:r>
      <w:r w:rsidR="00317540" w:rsidRPr="00FD5AAB">
        <w:t>on the above date</w:t>
      </w:r>
      <w:r w:rsidRPr="00FD5AAB">
        <w:t xml:space="preserve"> in Kg, to nearest decimal [30.0 to 180.0]</w:t>
      </w:r>
    </w:p>
    <w:p w14:paraId="0881E740" w14:textId="77777777" w:rsidR="005F3A6F" w:rsidRPr="00FD5AAB" w:rsidRDefault="005F3A6F" w:rsidP="00925394">
      <w:pPr>
        <w:spacing w:line="259" w:lineRule="auto"/>
      </w:pPr>
    </w:p>
    <w:p w14:paraId="2EFA719D" w14:textId="5468DA07" w:rsidR="00EA6BEA" w:rsidRPr="00FD5AAB" w:rsidRDefault="00EA6BEA" w:rsidP="00925394">
      <w:pPr>
        <w:pStyle w:val="Heading2"/>
        <w:spacing w:line="259" w:lineRule="auto"/>
      </w:pPr>
      <w:r w:rsidRPr="00FD5AAB">
        <w:t>Analysis</w:t>
      </w:r>
      <w:r w:rsidR="003C379A" w:rsidRPr="00FD5AAB">
        <w:t xml:space="preserve"> and publication</w:t>
      </w:r>
    </w:p>
    <w:p w14:paraId="1176E75A" w14:textId="2A6787BE" w:rsidR="00EA6BEA" w:rsidRPr="00FD5AAB" w:rsidRDefault="003C379A" w:rsidP="00925394">
      <w:pPr>
        <w:spacing w:line="259" w:lineRule="auto"/>
      </w:pPr>
      <w:r w:rsidRPr="00FD5AAB">
        <w:t xml:space="preserve">An </w:t>
      </w:r>
      <w:r w:rsidRPr="00FD5AAB">
        <w:rPr>
          <w:b/>
          <w:bCs/>
        </w:rPr>
        <w:t>automated data pipeline</w:t>
      </w:r>
      <w:r w:rsidRPr="00FD5AAB">
        <w:t xml:space="preserve"> automatically capture</w:t>
      </w:r>
      <w:r w:rsidR="007A6C0B">
        <w:t>s</w:t>
      </w:r>
      <w:r w:rsidRPr="00FD5AAB">
        <w:t xml:space="preserve"> </w:t>
      </w:r>
      <w:r w:rsidR="007A6C0B">
        <w:t xml:space="preserve">data </w:t>
      </w:r>
      <w:r w:rsidRPr="00FD5AAB">
        <w:t>from the server at daily intervals, pre-processe</w:t>
      </w:r>
      <w:r w:rsidR="007A6C0B">
        <w:t>s the date</w:t>
      </w:r>
      <w:r w:rsidRPr="00FD5AAB">
        <w:t xml:space="preserve"> to remove implausible variables, and analyse</w:t>
      </w:r>
      <w:r w:rsidR="007A6C0B">
        <w:t>s them</w:t>
      </w:r>
      <w:r w:rsidRPr="00FD5AAB">
        <w:t xml:space="preserve"> to generate the following </w:t>
      </w:r>
      <w:r w:rsidR="00FA002B" w:rsidRPr="00FD5AAB">
        <w:rPr>
          <w:b/>
          <w:bCs/>
        </w:rPr>
        <w:t xml:space="preserve">aggregate </w:t>
      </w:r>
      <w:r w:rsidRPr="00FD5AAB">
        <w:rPr>
          <w:b/>
          <w:bCs/>
        </w:rPr>
        <w:t>visualisations</w:t>
      </w:r>
      <w:r w:rsidRPr="00FD5AAB">
        <w:t>:</w:t>
      </w:r>
    </w:p>
    <w:p w14:paraId="028781B5" w14:textId="0D841859" w:rsidR="00C058FA" w:rsidRPr="00FD5AAB" w:rsidRDefault="00DF4E95" w:rsidP="00925394">
      <w:pPr>
        <w:pStyle w:val="ListParagraph"/>
        <w:numPr>
          <w:ilvl w:val="0"/>
          <w:numId w:val="4"/>
        </w:numPr>
        <w:spacing w:line="259" w:lineRule="auto"/>
        <w:contextualSpacing w:val="0"/>
      </w:pPr>
      <w:r w:rsidRPr="00FD5AAB">
        <w:t>Mean, median and inter-quartile range a</w:t>
      </w:r>
      <w:r w:rsidR="00FA002B" w:rsidRPr="00FD5AAB">
        <w:t>bsolute and percent r</w:t>
      </w:r>
      <w:r w:rsidR="003C379A" w:rsidRPr="00FD5AAB">
        <w:t>eduction in weight and body mass index (BMI) from pre-war baseline.</w:t>
      </w:r>
    </w:p>
    <w:p w14:paraId="119FF8AB" w14:textId="6CA71158" w:rsidR="003C379A" w:rsidRPr="00FD5AAB" w:rsidRDefault="003C379A" w:rsidP="00925394">
      <w:pPr>
        <w:pStyle w:val="ListParagraph"/>
        <w:numPr>
          <w:ilvl w:val="0"/>
          <w:numId w:val="4"/>
        </w:numPr>
        <w:spacing w:line="259" w:lineRule="auto"/>
        <w:contextualSpacing w:val="0"/>
      </w:pPr>
      <w:r w:rsidRPr="00FD5AAB">
        <w:t xml:space="preserve">Proportion of staff with BMI in different WHO categories: underweight &lt;18.5, normal 18.50 – 24.99, overweight </w:t>
      </w:r>
      <w:r w:rsidRPr="00FD5AAB">
        <w:rPr>
          <w:rFonts w:ascii="Cambria Math" w:hAnsi="Cambria Math" w:cs="Cambria Math"/>
        </w:rPr>
        <w:t>≥</w:t>
      </w:r>
      <w:r w:rsidRPr="00FD5AAB">
        <w:t xml:space="preserve"> 25, obese </w:t>
      </w:r>
      <w:r w:rsidRPr="00FD5AAB">
        <w:rPr>
          <w:rFonts w:ascii="Cambria Math" w:hAnsi="Cambria Math" w:cs="Cambria Math"/>
        </w:rPr>
        <w:t>≥</w:t>
      </w:r>
      <w:r w:rsidRPr="00FD5AAB">
        <w:t xml:space="preserve"> 30.</w:t>
      </w:r>
    </w:p>
    <w:p w14:paraId="7C7AAADC" w14:textId="67B0B03B" w:rsidR="00560201" w:rsidRPr="00FD5AAB" w:rsidRDefault="00560201" w:rsidP="00925394">
      <w:pPr>
        <w:pStyle w:val="ListParagraph"/>
        <w:numPr>
          <w:ilvl w:val="0"/>
          <w:numId w:val="4"/>
        </w:numPr>
        <w:spacing w:line="259" w:lineRule="auto"/>
        <w:contextualSpacing w:val="0"/>
      </w:pPr>
      <w:r w:rsidRPr="00FD5AAB">
        <w:t xml:space="preserve">Trends in </w:t>
      </w:r>
      <w:r w:rsidR="00DF4E95" w:rsidRPr="00FD5AAB">
        <w:t xml:space="preserve">the mean, median and inter-quartile range </w:t>
      </w:r>
      <w:r w:rsidRPr="00FD5AAB">
        <w:t>weight, BMI and percent weight change, by date.</w:t>
      </w:r>
    </w:p>
    <w:p w14:paraId="4DAABC62" w14:textId="4CC9F261" w:rsidR="00560201" w:rsidRPr="00FD5AAB" w:rsidRDefault="00DF4E95" w:rsidP="00925394">
      <w:pPr>
        <w:pStyle w:val="ListParagraph"/>
        <w:numPr>
          <w:ilvl w:val="0"/>
          <w:numId w:val="4"/>
        </w:numPr>
        <w:spacing w:line="259" w:lineRule="auto"/>
        <w:contextualSpacing w:val="0"/>
      </w:pPr>
      <w:r w:rsidRPr="00FD5AAB">
        <w:t>Modelled percent change in individual weight, based on an additive growth model.</w:t>
      </w:r>
    </w:p>
    <w:p w14:paraId="0592228E" w14:textId="0F2E6F31" w:rsidR="003C379A" w:rsidRPr="00FD5AAB" w:rsidRDefault="003C379A" w:rsidP="00925394">
      <w:pPr>
        <w:spacing w:line="259" w:lineRule="auto"/>
      </w:pPr>
      <w:r w:rsidRPr="00FD5AAB">
        <w:t xml:space="preserve">Visualisations </w:t>
      </w:r>
      <w:r w:rsidR="007A6C0B">
        <w:t>are</w:t>
      </w:r>
      <w:r w:rsidRPr="00FD5AAB">
        <w:t xml:space="preserve"> available for the entire group of staff being monitored, but also according to the following stratifications:</w:t>
      </w:r>
      <w:r w:rsidR="007A6C0B">
        <w:t xml:space="preserve"> (</w:t>
      </w:r>
      <w:proofErr w:type="spellStart"/>
      <w:r w:rsidR="007A6C0B">
        <w:t>i</w:t>
      </w:r>
      <w:proofErr w:type="spellEnd"/>
      <w:r w:rsidR="007A6C0B">
        <w:t>) by organisation,</w:t>
      </w:r>
      <w:r w:rsidRPr="00FD5AAB">
        <w:t xml:space="preserve"> (i</w:t>
      </w:r>
      <w:r w:rsidR="007A6C0B">
        <w:t>i</w:t>
      </w:r>
      <w:r w:rsidRPr="00FD5AAB">
        <w:t>) by sex, (ii</w:t>
      </w:r>
      <w:r w:rsidR="007A6C0B">
        <w:t>i</w:t>
      </w:r>
      <w:r w:rsidRPr="00FD5AAB">
        <w:t>) by age group (&lt;30yo, 30-44yo, 45+yo), (i</w:t>
      </w:r>
      <w:r w:rsidR="007A6C0B">
        <w:t>v</w:t>
      </w:r>
      <w:r w:rsidRPr="00FD5AAB">
        <w:t>) by governorate of current residence, (v) by staff role (any categories available)</w:t>
      </w:r>
      <w:r w:rsidR="007A6C0B">
        <w:t xml:space="preserve">, (vi) by number of children &lt;10years old the staff member is responsible for feeding (0, 1, 2, </w:t>
      </w:r>
      <w:r w:rsidR="007A6C0B">
        <w:rPr>
          <w:rFonts w:ascii="Roboto" w:hAnsi="Roboto"/>
        </w:rPr>
        <w:t>≥</w:t>
      </w:r>
      <w:r w:rsidR="007A6C0B">
        <w:t xml:space="preserve"> 3)</w:t>
      </w:r>
      <w:r w:rsidRPr="00FD5AAB">
        <w:t>.</w:t>
      </w:r>
    </w:p>
    <w:p w14:paraId="2E2283AF" w14:textId="1B8DE42E" w:rsidR="003C379A" w:rsidRPr="00FD5AAB" w:rsidRDefault="00BF6893" w:rsidP="00925394">
      <w:pPr>
        <w:spacing w:line="259" w:lineRule="auto"/>
      </w:pPr>
      <w:r w:rsidRPr="00FD5AAB">
        <w:t xml:space="preserve">All visualisations </w:t>
      </w:r>
      <w:r w:rsidR="007A6C0B">
        <w:t>are</w:t>
      </w:r>
      <w:r w:rsidRPr="00FD5AAB">
        <w:t xml:space="preserve"> automatically updated on a </w:t>
      </w:r>
      <w:r w:rsidRPr="00FD5AAB">
        <w:rPr>
          <w:b/>
          <w:bCs/>
        </w:rPr>
        <w:t xml:space="preserve">publicly available </w:t>
      </w:r>
      <w:r w:rsidR="007A6C0B">
        <w:rPr>
          <w:b/>
          <w:bCs/>
        </w:rPr>
        <w:t>website</w:t>
      </w:r>
      <w:r w:rsidRPr="00FD5AAB">
        <w:t>.</w:t>
      </w:r>
    </w:p>
    <w:p w14:paraId="50D444BE" w14:textId="77777777" w:rsidR="008125C4" w:rsidRPr="00FD5AAB" w:rsidRDefault="008125C4" w:rsidP="00925394">
      <w:pPr>
        <w:spacing w:line="259" w:lineRule="auto"/>
      </w:pPr>
    </w:p>
    <w:p w14:paraId="3AD458F5" w14:textId="77777777" w:rsidR="00C058FA" w:rsidRPr="00FD5AAB" w:rsidRDefault="00C058FA" w:rsidP="00925394">
      <w:pPr>
        <w:pStyle w:val="Heading2"/>
        <w:spacing w:line="259" w:lineRule="auto"/>
      </w:pPr>
      <w:r w:rsidRPr="00FD5AAB">
        <w:t>Confidentiality provisions</w:t>
      </w:r>
    </w:p>
    <w:p w14:paraId="7F658146" w14:textId="77777777" w:rsidR="00C058FA" w:rsidRPr="00FD5AAB" w:rsidRDefault="00C058FA" w:rsidP="00925394">
      <w:pPr>
        <w:spacing w:line="259" w:lineRule="auto"/>
      </w:pPr>
      <w:r w:rsidRPr="00FD5AAB">
        <w:t>The following confidentiality provisions are built into the system:</w:t>
      </w:r>
    </w:p>
    <w:p w14:paraId="741D4533" w14:textId="627C120B" w:rsidR="00C058FA" w:rsidRPr="00FD5AAB" w:rsidRDefault="00C058FA" w:rsidP="00925394">
      <w:pPr>
        <w:pStyle w:val="ListParagraph"/>
        <w:numPr>
          <w:ilvl w:val="0"/>
          <w:numId w:val="3"/>
        </w:numPr>
        <w:spacing w:line="259" w:lineRule="auto"/>
        <w:ind w:left="714" w:hanging="357"/>
        <w:contextualSpacing w:val="0"/>
      </w:pPr>
      <w:r w:rsidRPr="00FD5AAB">
        <w:t xml:space="preserve">Data </w:t>
      </w:r>
      <w:r w:rsidR="00E14AB1">
        <w:t>are</w:t>
      </w:r>
      <w:r w:rsidRPr="00FD5AAB">
        <w:t xml:space="preserve"> uploaded onto </w:t>
      </w:r>
      <w:r w:rsidR="00E14AB1">
        <w:t>a</w:t>
      </w:r>
      <w:r w:rsidRPr="00FD5AAB">
        <w:rPr>
          <w:b/>
          <w:bCs/>
        </w:rPr>
        <w:t xml:space="preserve"> secure server</w:t>
      </w:r>
      <w:r w:rsidRPr="00FD5AAB">
        <w:t xml:space="preserve"> that is compliant with UK Data Protection legislation and is being used for other sensitive studies, including storage of non-anonymised data;</w:t>
      </w:r>
    </w:p>
    <w:p w14:paraId="21F4AF96" w14:textId="56A94B73" w:rsidR="00C058FA" w:rsidRPr="00FD5AAB" w:rsidRDefault="00C058FA" w:rsidP="00925394">
      <w:pPr>
        <w:pStyle w:val="ListParagraph"/>
        <w:numPr>
          <w:ilvl w:val="0"/>
          <w:numId w:val="3"/>
        </w:numPr>
        <w:spacing w:line="259" w:lineRule="auto"/>
        <w:ind w:left="714" w:hanging="357"/>
        <w:contextualSpacing w:val="0"/>
      </w:pPr>
      <w:r w:rsidRPr="00FD5AAB">
        <w:t xml:space="preserve">The </w:t>
      </w:r>
      <w:r w:rsidRPr="00FD5AAB">
        <w:rPr>
          <w:b/>
          <w:bCs/>
        </w:rPr>
        <w:t>unique ID</w:t>
      </w:r>
      <w:r w:rsidRPr="00FD5AAB">
        <w:t xml:space="preserve"> specified by each participant, whichever option they choose, </w:t>
      </w:r>
      <w:r w:rsidR="00E14AB1">
        <w:t>is</w:t>
      </w:r>
      <w:r w:rsidRPr="00FD5AAB">
        <w:t xml:space="preserve"> </w:t>
      </w:r>
      <w:r w:rsidRPr="00FD5AAB">
        <w:rPr>
          <w:b/>
          <w:bCs/>
        </w:rPr>
        <w:t>encrypted</w:t>
      </w:r>
      <w:r w:rsidRPr="00FD5AAB">
        <w:t xml:space="preserve"> at source, meaning that the variable as uploaded will not be either the Palestinian ID or the initials-date of birth composite ID, but rather </w:t>
      </w:r>
      <w:r w:rsidR="00E14AB1">
        <w:t>an encrypted</w:t>
      </w:r>
      <w:r w:rsidRPr="00FD5AAB">
        <w:t xml:space="preserve"> code that </w:t>
      </w:r>
      <w:r w:rsidR="008125C4" w:rsidRPr="00FD5AAB">
        <w:t>researchers receiving the dataset</w:t>
      </w:r>
      <w:r w:rsidRPr="00FD5AAB">
        <w:t xml:space="preserve"> will not be able to decrypt;</w:t>
      </w:r>
    </w:p>
    <w:p w14:paraId="4300E349" w14:textId="6EC5E5F0" w:rsidR="00C058FA" w:rsidRPr="00FD5AAB" w:rsidRDefault="00C058FA" w:rsidP="00925394">
      <w:pPr>
        <w:pStyle w:val="ListParagraph"/>
        <w:numPr>
          <w:ilvl w:val="0"/>
          <w:numId w:val="3"/>
        </w:numPr>
        <w:spacing w:line="259" w:lineRule="auto"/>
        <w:ind w:left="714" w:hanging="357"/>
        <w:contextualSpacing w:val="0"/>
      </w:pPr>
      <w:r w:rsidRPr="00FD5AAB">
        <w:t xml:space="preserve">As no names or other uniquely identifiable variables are requested, data </w:t>
      </w:r>
      <w:r w:rsidR="00E14AB1">
        <w:t>are</w:t>
      </w:r>
      <w:r w:rsidRPr="00FD5AAB">
        <w:t xml:space="preserve"> </w:t>
      </w:r>
      <w:r w:rsidR="008125C4" w:rsidRPr="00FD5AAB">
        <w:t xml:space="preserve">therefore </w:t>
      </w:r>
      <w:r w:rsidRPr="00FD5AAB">
        <w:t xml:space="preserve">entirely </w:t>
      </w:r>
      <w:r w:rsidRPr="00FD5AAB">
        <w:rPr>
          <w:b/>
          <w:bCs/>
        </w:rPr>
        <w:t>anonymised</w:t>
      </w:r>
      <w:r w:rsidR="00BF6893" w:rsidRPr="00FD5AAB">
        <w:t>;</w:t>
      </w:r>
    </w:p>
    <w:p w14:paraId="2C2987B5" w14:textId="04944D77" w:rsidR="00BF6893" w:rsidRPr="00FD5AAB" w:rsidRDefault="00BF6893" w:rsidP="00925394">
      <w:pPr>
        <w:pStyle w:val="ListParagraph"/>
        <w:numPr>
          <w:ilvl w:val="0"/>
          <w:numId w:val="3"/>
        </w:numPr>
        <w:spacing w:line="259" w:lineRule="auto"/>
        <w:ind w:left="714" w:hanging="357"/>
        <w:contextualSpacing w:val="0"/>
      </w:pPr>
      <w:r w:rsidRPr="00FD5AAB">
        <w:t xml:space="preserve">The public </w:t>
      </w:r>
      <w:r w:rsidR="00E14AB1">
        <w:t>website</w:t>
      </w:r>
      <w:r w:rsidR="00A33A1D" w:rsidRPr="00FD5AAB">
        <w:t xml:space="preserve"> enable</w:t>
      </w:r>
      <w:r w:rsidR="00E14AB1">
        <w:t>s</w:t>
      </w:r>
      <w:r w:rsidR="00A33A1D" w:rsidRPr="00FD5AAB">
        <w:t xml:space="preserve"> members of the public to download graphs/tables but </w:t>
      </w:r>
      <w:r w:rsidR="00E14AB1">
        <w:t>does</w:t>
      </w:r>
      <w:r w:rsidR="00A33A1D" w:rsidRPr="00FD5AAB">
        <w:t xml:space="preserve"> not enable any access to the original source data.</w:t>
      </w:r>
    </w:p>
    <w:p w14:paraId="57BAEFE8" w14:textId="77777777" w:rsidR="000B5724" w:rsidRPr="00FD5AAB" w:rsidRDefault="000B5724" w:rsidP="00925394">
      <w:pPr>
        <w:spacing w:line="259" w:lineRule="auto"/>
      </w:pPr>
    </w:p>
    <w:p w14:paraId="75EB0FF2" w14:textId="0BF42355" w:rsidR="00DF6992" w:rsidRPr="00FD5AAB" w:rsidRDefault="00DF6992" w:rsidP="00925394">
      <w:pPr>
        <w:pStyle w:val="Heading2"/>
        <w:spacing w:line="259" w:lineRule="auto"/>
      </w:pPr>
      <w:r w:rsidRPr="00FD5AAB">
        <w:lastRenderedPageBreak/>
        <w:t>Ethics</w:t>
      </w:r>
    </w:p>
    <w:p w14:paraId="1221B85C" w14:textId="375C870E" w:rsidR="00114799" w:rsidRPr="00FD5AAB" w:rsidRDefault="00DF6992" w:rsidP="00925394">
      <w:pPr>
        <w:spacing w:line="259" w:lineRule="auto"/>
      </w:pPr>
      <w:r w:rsidRPr="00FD5AAB">
        <w:t xml:space="preserve">The system may be considered part of routine monitoring for the purpose of occupational health and humanitarian advocacy: as such, </w:t>
      </w:r>
      <w:r w:rsidR="00E14AB1">
        <w:t>we believe it is</w:t>
      </w:r>
      <w:r w:rsidRPr="00FD5AAB">
        <w:t xml:space="preserve"> </w:t>
      </w:r>
      <w:r w:rsidRPr="00FD5AAB">
        <w:rPr>
          <w:b/>
          <w:bCs/>
        </w:rPr>
        <w:t>exempt from institutional ethics review</w:t>
      </w:r>
      <w:r w:rsidRPr="00FD5AAB">
        <w:t>. However, the LSHTM</w:t>
      </w:r>
      <w:r w:rsidR="006C230F" w:rsidRPr="00FD5AAB">
        <w:t xml:space="preserve"> has applied for ethics approval so as to cover the likely eventuality that data from the system are subjected to additional statistical analyses and submitted for scientific publication.</w:t>
      </w:r>
      <w:r w:rsidR="00114799" w:rsidRPr="00FD5AAB">
        <w:t xml:space="preserve"> </w:t>
      </w:r>
      <w:r w:rsidR="008125C4" w:rsidRPr="00FD5AAB">
        <w:t xml:space="preserve">Once this approval is granted, the LSHTM can provide details of it to </w:t>
      </w:r>
      <w:r w:rsidR="00E14AB1">
        <w:t>participating</w:t>
      </w:r>
      <w:r w:rsidR="008125C4" w:rsidRPr="00FD5AAB">
        <w:t xml:space="preserve"> organisations</w:t>
      </w:r>
      <w:r w:rsidR="00E14AB1">
        <w:t xml:space="preserve"> that also wish to apply for internal ethics approvals</w:t>
      </w:r>
      <w:r w:rsidR="008125C4" w:rsidRPr="00FD5AAB">
        <w:t>.</w:t>
      </w:r>
    </w:p>
    <w:p w14:paraId="209B03BC" w14:textId="77777777" w:rsidR="00DF6992" w:rsidRPr="00FD5AAB" w:rsidRDefault="00DF6992" w:rsidP="00925394">
      <w:pPr>
        <w:spacing w:line="259" w:lineRule="auto"/>
      </w:pPr>
    </w:p>
    <w:p w14:paraId="15A17B7A" w14:textId="77777777" w:rsidR="004D3105" w:rsidRPr="00FD5AAB" w:rsidRDefault="000B5724" w:rsidP="00925394">
      <w:pPr>
        <w:pStyle w:val="Heading1"/>
        <w:spacing w:line="259" w:lineRule="auto"/>
      </w:pPr>
      <w:r w:rsidRPr="00FD5AAB">
        <w:t>Procedures</w:t>
      </w:r>
    </w:p>
    <w:p w14:paraId="338FDADA" w14:textId="74557195" w:rsidR="00504F5E" w:rsidRPr="00FD5AAB" w:rsidRDefault="00465D41" w:rsidP="00925394">
      <w:pPr>
        <w:pStyle w:val="Heading2"/>
        <w:spacing w:line="259" w:lineRule="auto"/>
      </w:pPr>
      <w:r w:rsidRPr="00FD5AAB">
        <w:t>Before system launch</w:t>
      </w:r>
    </w:p>
    <w:p w14:paraId="0D79ECAF" w14:textId="77777777" w:rsidR="00465D41" w:rsidRPr="00FD5AAB" w:rsidRDefault="00465D41" w:rsidP="00925394">
      <w:pPr>
        <w:spacing w:line="259" w:lineRule="auto"/>
      </w:pPr>
      <w:r w:rsidRPr="00FD5AAB">
        <w:t>The following need to be in place:</w:t>
      </w:r>
    </w:p>
    <w:p w14:paraId="377BF4EE" w14:textId="40A031CD" w:rsidR="00ED7D41" w:rsidRPr="00FD5AAB" w:rsidRDefault="00465D41" w:rsidP="00925394">
      <w:pPr>
        <w:pStyle w:val="ListParagraph"/>
        <w:numPr>
          <w:ilvl w:val="0"/>
          <w:numId w:val="1"/>
        </w:numPr>
        <w:spacing w:line="259" w:lineRule="auto"/>
        <w:ind w:left="714" w:hanging="357"/>
        <w:contextualSpacing w:val="0"/>
      </w:pPr>
      <w:r w:rsidRPr="00FD5AAB">
        <w:t xml:space="preserve">a calibrated </w:t>
      </w:r>
      <w:r w:rsidRPr="00FD5AAB">
        <w:rPr>
          <w:b/>
          <w:bCs/>
        </w:rPr>
        <w:t>adult weight scale</w:t>
      </w:r>
      <w:r w:rsidRPr="00FD5AAB">
        <w:t xml:space="preserve"> </w:t>
      </w:r>
      <w:r w:rsidR="008125C4" w:rsidRPr="00FD5AAB">
        <w:t xml:space="preserve">set to kilograms </w:t>
      </w:r>
      <w:r w:rsidRPr="00FD5AAB">
        <w:t>in a visible</w:t>
      </w:r>
      <w:r w:rsidR="00911985">
        <w:t>, relatively secluded</w:t>
      </w:r>
      <w:r w:rsidRPr="00FD5AAB">
        <w:t xml:space="preserve"> location (</w:t>
      </w:r>
      <w:proofErr w:type="gramStart"/>
      <w:r w:rsidRPr="00FD5AAB">
        <w:t>e.g.</w:t>
      </w:r>
      <w:proofErr w:type="gramEnd"/>
      <w:r w:rsidRPr="00FD5AAB">
        <w:t xml:space="preserve"> tea room</w:t>
      </w:r>
      <w:r w:rsidR="00911985">
        <w:t>, bathroom</w:t>
      </w:r>
      <w:r w:rsidRPr="00FD5AAB">
        <w:t>) within each office or building to which staff typically report at least once a day.</w:t>
      </w:r>
      <w:r w:rsidR="00E14AB1">
        <w:t xml:space="preserve"> It is recommended where possible that separate scales for women and men be made available</w:t>
      </w:r>
      <w:r w:rsidR="00E94FAD">
        <w:t>, with a chair or stool for people to place any bags and take off or put on shoes.</w:t>
      </w:r>
    </w:p>
    <w:p w14:paraId="69D60639" w14:textId="77777777" w:rsidR="00465D41" w:rsidRPr="00FD5AAB" w:rsidRDefault="00465D41" w:rsidP="00925394">
      <w:pPr>
        <w:pStyle w:val="ListParagraph"/>
        <w:numPr>
          <w:ilvl w:val="0"/>
          <w:numId w:val="1"/>
        </w:numPr>
        <w:spacing w:line="259" w:lineRule="auto"/>
        <w:ind w:left="714" w:hanging="357"/>
        <w:contextualSpacing w:val="0"/>
      </w:pPr>
      <w:r w:rsidRPr="00FD5AAB">
        <w:t>a designated staff member in each of the above locations, trained to calibrate the scale (if not electronic).</w:t>
      </w:r>
    </w:p>
    <w:p w14:paraId="52B9AFE1" w14:textId="67AB9A54" w:rsidR="00465D41" w:rsidRPr="00FD5AAB" w:rsidRDefault="008125C4" w:rsidP="00925394">
      <w:pPr>
        <w:pStyle w:val="ListParagraph"/>
        <w:numPr>
          <w:ilvl w:val="0"/>
          <w:numId w:val="1"/>
        </w:numPr>
        <w:spacing w:line="259" w:lineRule="auto"/>
        <w:ind w:left="714" w:hanging="357"/>
        <w:contextualSpacing w:val="0"/>
      </w:pPr>
      <w:r w:rsidRPr="00FD5AAB">
        <w:t>one or more</w:t>
      </w:r>
      <w:r w:rsidR="00465D41" w:rsidRPr="00FD5AAB">
        <w:t xml:space="preserve"> </w:t>
      </w:r>
      <w:r w:rsidR="00465D41" w:rsidRPr="00FD5AAB">
        <w:rPr>
          <w:b/>
          <w:bCs/>
        </w:rPr>
        <w:t>designated member</w:t>
      </w:r>
      <w:r w:rsidRPr="00FD5AAB">
        <w:rPr>
          <w:b/>
          <w:bCs/>
        </w:rPr>
        <w:t>(s)</w:t>
      </w:r>
      <w:r w:rsidR="00465D41" w:rsidRPr="00FD5AAB">
        <w:rPr>
          <w:b/>
          <w:bCs/>
        </w:rPr>
        <w:t xml:space="preserve"> of staff</w:t>
      </w:r>
      <w:r w:rsidR="00465D41" w:rsidRPr="00FD5AAB">
        <w:t xml:space="preserve"> who can answer questions by staff on the system, including data protection aspects.</w:t>
      </w:r>
    </w:p>
    <w:p w14:paraId="580EAE06" w14:textId="77777777" w:rsidR="00504F5E" w:rsidRPr="00FD5AAB" w:rsidRDefault="00504F5E" w:rsidP="00925394">
      <w:pPr>
        <w:spacing w:line="259" w:lineRule="auto"/>
      </w:pPr>
    </w:p>
    <w:p w14:paraId="140E587C" w14:textId="23AC67E9" w:rsidR="000B5724" w:rsidRPr="00FD5AAB" w:rsidRDefault="00752869" w:rsidP="00925394">
      <w:pPr>
        <w:pStyle w:val="Heading2"/>
        <w:spacing w:line="259" w:lineRule="auto"/>
      </w:pPr>
      <w:r w:rsidRPr="00FD5AAB">
        <w:t>Procedures for s</w:t>
      </w:r>
      <w:r w:rsidR="004D3105" w:rsidRPr="00FD5AAB">
        <w:t xml:space="preserve">ystem </w:t>
      </w:r>
      <w:r w:rsidR="00DC7428" w:rsidRPr="00FD5AAB">
        <w:t>launch</w:t>
      </w:r>
    </w:p>
    <w:p w14:paraId="028C3E00" w14:textId="04B2E10E" w:rsidR="00AE1B95" w:rsidRPr="00FD5AAB" w:rsidRDefault="00504F5E" w:rsidP="00925394">
      <w:pPr>
        <w:spacing w:line="259" w:lineRule="auto"/>
      </w:pPr>
      <w:r w:rsidRPr="00FD5AAB">
        <w:t>When the system is launched, the following procedures should be followed:</w:t>
      </w:r>
    </w:p>
    <w:p w14:paraId="19777C6B" w14:textId="1BAFA67A" w:rsidR="00504F5E" w:rsidRPr="00FD5AAB" w:rsidRDefault="00504F5E" w:rsidP="00925394">
      <w:pPr>
        <w:pStyle w:val="ListParagraph"/>
        <w:numPr>
          <w:ilvl w:val="0"/>
          <w:numId w:val="1"/>
        </w:numPr>
        <w:spacing w:line="259" w:lineRule="auto"/>
        <w:ind w:left="714" w:hanging="357"/>
        <w:contextualSpacing w:val="0"/>
      </w:pPr>
      <w:r w:rsidRPr="00FD5AAB">
        <w:t>all staff</w:t>
      </w:r>
      <w:r w:rsidR="00FF532C" w:rsidRPr="00FD5AAB">
        <w:t xml:space="preserve"> should be </w:t>
      </w:r>
      <w:r w:rsidR="00FF532C" w:rsidRPr="00FD5AAB">
        <w:rPr>
          <w:b/>
          <w:bCs/>
        </w:rPr>
        <w:t>informed about the system</w:t>
      </w:r>
      <w:r w:rsidR="00FF532C" w:rsidRPr="00FD5AAB">
        <w:t xml:space="preserve"> through suitable means (</w:t>
      </w:r>
      <w:proofErr w:type="gramStart"/>
      <w:r w:rsidR="00FF532C" w:rsidRPr="00FD5AAB">
        <w:t>e.g.</w:t>
      </w:r>
      <w:proofErr w:type="gramEnd"/>
      <w:r w:rsidR="00FF532C" w:rsidRPr="00FD5AAB">
        <w:t xml:space="preserve"> at morning briefings; through email</w:t>
      </w:r>
      <w:r w:rsidR="0088042A" w:rsidRPr="00FD5AAB">
        <w:t xml:space="preserve">, </w:t>
      </w:r>
      <w:proofErr w:type="spellStart"/>
      <w:r w:rsidR="0088042A" w:rsidRPr="00FD5AAB">
        <w:t>Whatsapp</w:t>
      </w:r>
      <w:proofErr w:type="spellEnd"/>
      <w:r w:rsidR="0088042A" w:rsidRPr="00FD5AAB">
        <w:t xml:space="preserve"> groups etc.</w:t>
      </w:r>
      <w:r w:rsidR="00FF532C" w:rsidRPr="00FD5AAB">
        <w:t>); this information should be reiterated at least twice over the subsequent week; the link</w:t>
      </w:r>
      <w:r w:rsidR="005F3A6F" w:rsidRPr="00FD5AAB">
        <w:t>s</w:t>
      </w:r>
      <w:r w:rsidR="00FF532C" w:rsidRPr="00FD5AAB">
        <w:t xml:space="preserve"> to the </w:t>
      </w:r>
      <w:r w:rsidR="005F3A6F" w:rsidRPr="00FD5AAB">
        <w:t xml:space="preserve">two </w:t>
      </w:r>
      <w:r w:rsidR="00FF532C" w:rsidRPr="00FD5AAB">
        <w:t xml:space="preserve">ODK data collection </w:t>
      </w:r>
      <w:r w:rsidR="005F3A6F" w:rsidRPr="00FD5AAB">
        <w:t>screens (consent + baseline questionnaire; ongoing weight observations)</w:t>
      </w:r>
      <w:r w:rsidR="00FF532C" w:rsidRPr="00FD5AAB">
        <w:t xml:space="preserve"> should be shared</w:t>
      </w:r>
      <w:r w:rsidR="00A56EC9" w:rsidRPr="00FD5AAB">
        <w:t xml:space="preserve"> at this stage</w:t>
      </w:r>
      <w:r w:rsidR="005F3A6F" w:rsidRPr="00FD5AAB">
        <w:t>.</w:t>
      </w:r>
    </w:p>
    <w:p w14:paraId="17ECD384" w14:textId="3F589F88" w:rsidR="00504F5E" w:rsidRPr="00FD5AAB" w:rsidRDefault="00FF532C" w:rsidP="00925394">
      <w:pPr>
        <w:pStyle w:val="ListParagraph"/>
        <w:numPr>
          <w:ilvl w:val="0"/>
          <w:numId w:val="1"/>
        </w:numPr>
        <w:spacing w:line="259" w:lineRule="auto"/>
        <w:ind w:left="714" w:hanging="357"/>
        <w:contextualSpacing w:val="0"/>
      </w:pPr>
      <w:r w:rsidRPr="00FD5AAB">
        <w:rPr>
          <w:b/>
          <w:bCs/>
        </w:rPr>
        <w:t>key information</w:t>
      </w:r>
      <w:r w:rsidRPr="00FD5AAB">
        <w:t xml:space="preserve"> to emphasise to staff (see also Information Sheet below) includes the following:</w:t>
      </w:r>
    </w:p>
    <w:p w14:paraId="3AD10F52" w14:textId="08020FFC" w:rsidR="00FF532C" w:rsidRDefault="00FF532C" w:rsidP="00925394">
      <w:pPr>
        <w:pStyle w:val="ListParagraph"/>
        <w:numPr>
          <w:ilvl w:val="1"/>
          <w:numId w:val="1"/>
        </w:numPr>
        <w:spacing w:line="259" w:lineRule="auto"/>
        <w:contextualSpacing w:val="0"/>
      </w:pPr>
      <w:r w:rsidRPr="00FD5AAB">
        <w:t xml:space="preserve">this initiative is meant to give a voice to the lived experience of staff who are facing </w:t>
      </w:r>
      <w:r w:rsidR="00E94FAD">
        <w:t>severe food insecurity</w:t>
      </w:r>
      <w:r w:rsidRPr="00FD5AAB">
        <w:t>, and make this information available publicly for advocacy purposes</w:t>
      </w:r>
      <w:r w:rsidR="005F3A6F" w:rsidRPr="00FD5AAB">
        <w:t>.</w:t>
      </w:r>
    </w:p>
    <w:p w14:paraId="0294F15A" w14:textId="551471B5" w:rsidR="00E94FAD" w:rsidRPr="00FD5AAB" w:rsidRDefault="00E94FAD" w:rsidP="00925394">
      <w:pPr>
        <w:pStyle w:val="ListParagraph"/>
        <w:numPr>
          <w:ilvl w:val="1"/>
          <w:numId w:val="1"/>
        </w:numPr>
        <w:spacing w:line="259" w:lineRule="auto"/>
        <w:contextualSpacing w:val="0"/>
      </w:pPr>
      <w:r>
        <w:t>the data are not collected for the purpose of food aid registration: there is no immediate direct benefit to staff participating.</w:t>
      </w:r>
    </w:p>
    <w:p w14:paraId="737B1CBB" w14:textId="684FBFCA" w:rsidR="00504F5E" w:rsidRPr="00FD5AAB" w:rsidRDefault="00FF532C" w:rsidP="00925394">
      <w:pPr>
        <w:pStyle w:val="ListParagraph"/>
        <w:numPr>
          <w:ilvl w:val="1"/>
          <w:numId w:val="1"/>
        </w:numPr>
        <w:spacing w:line="259" w:lineRule="auto"/>
        <w:contextualSpacing w:val="0"/>
      </w:pPr>
      <w:r w:rsidRPr="00FD5AAB">
        <w:t>taking part in data collection is completely up to each staff member; there will be no monitoring of who is providing data or not, and not providing data will not change anything for staff</w:t>
      </w:r>
      <w:r w:rsidR="005F3A6F" w:rsidRPr="00FD5AAB">
        <w:t>.</w:t>
      </w:r>
    </w:p>
    <w:p w14:paraId="5EDFC9AD" w14:textId="1E7B9545" w:rsidR="00212D3D" w:rsidRPr="00FD5AAB" w:rsidRDefault="00FF532C" w:rsidP="00925394">
      <w:pPr>
        <w:pStyle w:val="ListParagraph"/>
        <w:numPr>
          <w:ilvl w:val="1"/>
          <w:numId w:val="1"/>
        </w:numPr>
        <w:spacing w:line="259" w:lineRule="auto"/>
        <w:contextualSpacing w:val="0"/>
      </w:pPr>
      <w:r w:rsidRPr="00FD5AAB">
        <w:t xml:space="preserve">staff can enter data on their mobile, their computer, or even someone else’s mobile/computer; they can use a different device on any given day; they just need the same </w:t>
      </w:r>
      <w:r w:rsidR="00E94FAD">
        <w:t>URLs</w:t>
      </w:r>
      <w:r w:rsidR="005F3A6F" w:rsidRPr="00FD5AAB">
        <w:t xml:space="preserve">; the first time they use either the first or second </w:t>
      </w:r>
      <w:r w:rsidR="00E94FAD">
        <w:t>URL</w:t>
      </w:r>
      <w:r w:rsidR="005F3A6F" w:rsidRPr="00FD5AAB">
        <w:t>, they will need to be online; thereafter, they can also be offline.</w:t>
      </w:r>
    </w:p>
    <w:p w14:paraId="45F0A73D" w14:textId="3D8393D4" w:rsidR="00FF532C" w:rsidRDefault="00212D3D" w:rsidP="00925394">
      <w:pPr>
        <w:pStyle w:val="ListParagraph"/>
        <w:numPr>
          <w:ilvl w:val="1"/>
          <w:numId w:val="1"/>
        </w:numPr>
        <w:spacing w:line="259" w:lineRule="auto"/>
        <w:contextualSpacing w:val="0"/>
      </w:pPr>
      <w:r w:rsidRPr="00FD5AAB">
        <w:t>data entry should only take a few seconds; it would be great if staff enter their weight every day, but as often as possible would be good too. As soon as the device has an internet connection, the data will be automatically uploaded</w:t>
      </w:r>
      <w:r w:rsidR="005F3A6F" w:rsidRPr="00FD5AAB">
        <w:t>.</w:t>
      </w:r>
      <w:r w:rsidR="00373298" w:rsidRPr="00FD5AAB">
        <w:t xml:space="preserve"> Therefore, staff should take </w:t>
      </w:r>
      <w:r w:rsidR="00373298" w:rsidRPr="00FD5AAB">
        <w:lastRenderedPageBreak/>
        <w:t>their weight and make sure to enter the information straight away, rather than trying to remember the number for later.</w:t>
      </w:r>
    </w:p>
    <w:p w14:paraId="35F99A2D" w14:textId="54B06926" w:rsidR="00E94FAD" w:rsidRPr="00FD5AAB" w:rsidRDefault="00E94FAD" w:rsidP="00E94FAD">
      <w:pPr>
        <w:pStyle w:val="ListParagraph"/>
        <w:numPr>
          <w:ilvl w:val="2"/>
          <w:numId w:val="1"/>
        </w:numPr>
        <w:spacing w:line="259" w:lineRule="auto"/>
        <w:contextualSpacing w:val="0"/>
      </w:pPr>
      <w:r>
        <w:t xml:space="preserve">Before taking their weight, </w:t>
      </w:r>
      <w:r w:rsidRPr="003F1BC9">
        <w:rPr>
          <w:b/>
          <w:bCs/>
        </w:rPr>
        <w:t>staff must take their shoes off</w:t>
      </w:r>
      <w:r>
        <w:t xml:space="preserve"> and remove any heavy items (bags, coats) they may be holding or wearing, consistent with privacy</w:t>
      </w:r>
      <w:r w:rsidR="003F1BC9">
        <w:t xml:space="preserve"> and cultural preferences</w:t>
      </w:r>
      <w:r>
        <w:t>.</w:t>
      </w:r>
    </w:p>
    <w:p w14:paraId="37942270" w14:textId="5FDDE570" w:rsidR="00FF532C" w:rsidRPr="00FD5AAB" w:rsidRDefault="00FF532C" w:rsidP="00925394">
      <w:pPr>
        <w:pStyle w:val="ListParagraph"/>
        <w:numPr>
          <w:ilvl w:val="1"/>
          <w:numId w:val="1"/>
        </w:numPr>
        <w:spacing w:line="259" w:lineRule="auto"/>
        <w:contextualSpacing w:val="0"/>
      </w:pPr>
      <w:r w:rsidRPr="00FD5AAB">
        <w:t>all the information will be anonymised and encrypted at the point of data entry, so that it will not be possible for anyone to identify staff from the data they provide</w:t>
      </w:r>
      <w:r w:rsidR="005F3A6F" w:rsidRPr="00FD5AAB">
        <w:t>.</w:t>
      </w:r>
    </w:p>
    <w:p w14:paraId="6CBBB85D" w14:textId="4E8DE474" w:rsidR="00DC7428" w:rsidRPr="00FD5AAB" w:rsidRDefault="00DC7428" w:rsidP="00925394">
      <w:pPr>
        <w:pStyle w:val="ListParagraph"/>
        <w:numPr>
          <w:ilvl w:val="1"/>
          <w:numId w:val="1"/>
        </w:numPr>
        <w:spacing w:line="259" w:lineRule="auto"/>
        <w:contextualSpacing w:val="0"/>
      </w:pPr>
      <w:r w:rsidRPr="00FD5AAB">
        <w:t>we will generate analyses from everyone’s data and publish them automatically online, but also share these with the staff, so that you can also monitoring the evolution of the situation</w:t>
      </w:r>
      <w:r w:rsidR="005F3A6F" w:rsidRPr="00FD5AAB">
        <w:t>.</w:t>
      </w:r>
    </w:p>
    <w:p w14:paraId="3AB42C93" w14:textId="4A808A14" w:rsidR="00FF532C" w:rsidRPr="00FD5AAB" w:rsidRDefault="00FF532C" w:rsidP="00925394">
      <w:pPr>
        <w:pStyle w:val="ListParagraph"/>
        <w:numPr>
          <w:ilvl w:val="1"/>
          <w:numId w:val="1"/>
        </w:numPr>
        <w:spacing w:line="259" w:lineRule="auto"/>
        <w:contextualSpacing w:val="0"/>
      </w:pPr>
      <w:r w:rsidRPr="00FD5AAB">
        <w:t>weight scales have been provided at each workplace [specify where / who can direct staff at each workplace]</w:t>
      </w:r>
      <w:r w:rsidR="00212D3D" w:rsidRPr="00FD5AAB">
        <w:t>. If you have any questions about the system, please contact [specify whom].</w:t>
      </w:r>
    </w:p>
    <w:p w14:paraId="5667ECC4" w14:textId="77777777" w:rsidR="00DC7428" w:rsidRPr="00FD5AAB" w:rsidRDefault="00DC7428" w:rsidP="00925394">
      <w:pPr>
        <w:spacing w:line="259" w:lineRule="auto"/>
      </w:pPr>
    </w:p>
    <w:p w14:paraId="6BB9E3AA" w14:textId="3F5D5F2F" w:rsidR="00DC7428" w:rsidRPr="00FD5AAB" w:rsidRDefault="00DC7428" w:rsidP="00925394">
      <w:pPr>
        <w:pStyle w:val="Heading2"/>
        <w:spacing w:line="259" w:lineRule="auto"/>
      </w:pPr>
      <w:r w:rsidRPr="00FD5AAB">
        <w:t xml:space="preserve">Procedures </w:t>
      </w:r>
      <w:r w:rsidR="005F3A6F" w:rsidRPr="00FD5AAB">
        <w:t>after system launch</w:t>
      </w:r>
    </w:p>
    <w:p w14:paraId="40B9323A" w14:textId="3D81718C" w:rsidR="00504F5E" w:rsidRPr="00FD5AAB" w:rsidRDefault="00DC7428" w:rsidP="00925394">
      <w:pPr>
        <w:spacing w:line="259" w:lineRule="auto"/>
      </w:pPr>
      <w:r w:rsidRPr="00FD5AAB">
        <w:t>After the system is launched:</w:t>
      </w:r>
    </w:p>
    <w:p w14:paraId="26B0596D" w14:textId="74417E5C" w:rsidR="00DC7428" w:rsidRPr="00FD5AAB" w:rsidRDefault="00DC7428" w:rsidP="00925394">
      <w:pPr>
        <w:pStyle w:val="ListParagraph"/>
        <w:numPr>
          <w:ilvl w:val="0"/>
          <w:numId w:val="1"/>
        </w:numPr>
        <w:spacing w:line="259" w:lineRule="auto"/>
        <w:ind w:left="714" w:hanging="357"/>
        <w:contextualSpacing w:val="0"/>
      </w:pPr>
      <w:r w:rsidRPr="00FD5AAB">
        <w:t xml:space="preserve">check regularly (at least once daily) that the </w:t>
      </w:r>
      <w:r w:rsidRPr="00FD5AAB">
        <w:rPr>
          <w:b/>
          <w:bCs/>
        </w:rPr>
        <w:t>weight balances are functional</w:t>
      </w:r>
      <w:r w:rsidRPr="00FD5AAB">
        <w:t xml:space="preserve"> and (if manual) well-calibrated</w:t>
      </w:r>
      <w:r w:rsidR="005F3A6F" w:rsidRPr="00FD5AAB">
        <w:t>.</w:t>
      </w:r>
    </w:p>
    <w:p w14:paraId="4E9DFBB2" w14:textId="65DBD749" w:rsidR="00DC7428" w:rsidRPr="00FD5AAB" w:rsidRDefault="00DC7428" w:rsidP="00925394">
      <w:pPr>
        <w:pStyle w:val="ListParagraph"/>
        <w:numPr>
          <w:ilvl w:val="0"/>
          <w:numId w:val="1"/>
        </w:numPr>
        <w:spacing w:line="259" w:lineRule="auto"/>
        <w:ind w:left="714" w:hanging="357"/>
        <w:contextualSpacing w:val="0"/>
      </w:pPr>
      <w:r w:rsidRPr="00FD5AAB">
        <w:rPr>
          <w:b/>
          <w:bCs/>
        </w:rPr>
        <w:t>remind staff</w:t>
      </w:r>
      <w:r w:rsidRPr="00FD5AAB">
        <w:t xml:space="preserve"> once a week to enter their data and encourage any new employees to join the system</w:t>
      </w:r>
      <w:r w:rsidR="005F3A6F" w:rsidRPr="00FD5AAB">
        <w:t>.</w:t>
      </w:r>
    </w:p>
    <w:p w14:paraId="6034052B" w14:textId="3E837EDB" w:rsidR="00DC7428" w:rsidRDefault="00DC7428" w:rsidP="00925394">
      <w:pPr>
        <w:pStyle w:val="ListParagraph"/>
        <w:numPr>
          <w:ilvl w:val="0"/>
          <w:numId w:val="1"/>
        </w:numPr>
        <w:spacing w:line="259" w:lineRule="auto"/>
        <w:ind w:left="714" w:hanging="357"/>
        <w:contextualSpacing w:val="0"/>
      </w:pPr>
      <w:r w:rsidRPr="00FD5AAB">
        <w:t>make sure that, for those who don’t have internet access, at least some of the key graphs showing trends are printed or otherwise shared.</w:t>
      </w:r>
      <w:r w:rsidR="003A62F1" w:rsidRPr="00FD5AAB">
        <w:t xml:space="preserve"> Make some time for </w:t>
      </w:r>
      <w:r w:rsidR="003A62F1" w:rsidRPr="00FD5AAB">
        <w:rPr>
          <w:b/>
          <w:bCs/>
        </w:rPr>
        <w:t>feeding back information to staff</w:t>
      </w:r>
      <w:r w:rsidR="003A62F1" w:rsidRPr="00FD5AAB">
        <w:t>.</w:t>
      </w:r>
    </w:p>
    <w:p w14:paraId="60080365" w14:textId="395A55FB" w:rsidR="00F55B3D" w:rsidRPr="00FD5AAB" w:rsidRDefault="00F55B3D" w:rsidP="00925394">
      <w:pPr>
        <w:pStyle w:val="ListParagraph"/>
        <w:numPr>
          <w:ilvl w:val="0"/>
          <w:numId w:val="1"/>
        </w:numPr>
        <w:spacing w:line="259" w:lineRule="auto"/>
        <w:ind w:left="714" w:hanging="357"/>
        <w:contextualSpacing w:val="0"/>
      </w:pPr>
      <w:r w:rsidRPr="00882555">
        <w:rPr>
          <w:b/>
          <w:bCs/>
        </w:rPr>
        <w:t>any staff who leave Gaza</w:t>
      </w:r>
      <w:r>
        <w:t xml:space="preserve"> (</w:t>
      </w:r>
      <w:proofErr w:type="gramStart"/>
      <w:r>
        <w:t>e.g.</w:t>
      </w:r>
      <w:proofErr w:type="gramEnd"/>
      <w:r>
        <w:t xml:space="preserve"> for annual leave in the case of expatriates) should stop entering weight information until they return to Gaza.</w:t>
      </w:r>
    </w:p>
    <w:p w14:paraId="3EAB24ED" w14:textId="72D5737D" w:rsidR="002A064F" w:rsidRPr="00FD5AAB" w:rsidRDefault="00F55B3D" w:rsidP="00925394">
      <w:pPr>
        <w:pStyle w:val="ListParagraph"/>
        <w:numPr>
          <w:ilvl w:val="0"/>
          <w:numId w:val="1"/>
        </w:numPr>
        <w:spacing w:line="259" w:lineRule="auto"/>
        <w:ind w:left="714" w:hanging="357"/>
        <w:contextualSpacing w:val="0"/>
      </w:pPr>
      <w:r>
        <w:t>i</w:t>
      </w:r>
      <w:r w:rsidR="002A064F" w:rsidRPr="00FD5AAB">
        <w:t xml:space="preserve">f there are </w:t>
      </w:r>
      <w:r w:rsidR="002A064F" w:rsidRPr="00FD5AAB">
        <w:rPr>
          <w:b/>
          <w:bCs/>
        </w:rPr>
        <w:t>any concerns from staff</w:t>
      </w:r>
      <w:r w:rsidR="002A064F" w:rsidRPr="00FD5AAB">
        <w:t xml:space="preserve"> or other problems with the system, please email </w:t>
      </w:r>
      <w:hyperlink r:id="rId7" w:history="1">
        <w:r w:rsidR="002A064F" w:rsidRPr="00FD5AAB">
          <w:rPr>
            <w:rStyle w:val="Hyperlink"/>
          </w:rPr>
          <w:t>Zeina.Jamaluddine@lshtm.ac.uk</w:t>
        </w:r>
      </w:hyperlink>
      <w:r w:rsidR="002A064F" w:rsidRPr="00FD5AAB">
        <w:t xml:space="preserve"> cc </w:t>
      </w:r>
      <w:hyperlink r:id="rId8" w:history="1">
        <w:r w:rsidR="002A064F" w:rsidRPr="00FD5AAB">
          <w:rPr>
            <w:rStyle w:val="Hyperlink"/>
          </w:rPr>
          <w:t>Francesco.Checchi@lshtm.ac.uk</w:t>
        </w:r>
      </w:hyperlink>
      <w:r w:rsidR="002A064F" w:rsidRPr="00FD5AAB">
        <w:t xml:space="preserve"> </w:t>
      </w:r>
      <w:r w:rsidR="003A62F1" w:rsidRPr="00FD5AAB">
        <w:t>in English or Arabic</w:t>
      </w:r>
      <w:r w:rsidR="00465D41" w:rsidRPr="00FD5AAB">
        <w:t>.</w:t>
      </w:r>
    </w:p>
    <w:p w14:paraId="5C5221DF" w14:textId="538BF22E" w:rsidR="008321B8" w:rsidRPr="00486B64" w:rsidRDefault="008901AD" w:rsidP="008321B8">
      <w:pPr>
        <w:pStyle w:val="Heading1"/>
      </w:pPr>
      <w:r w:rsidRPr="00FD5AAB">
        <w:br w:type="page"/>
      </w:r>
      <w:bookmarkStart w:id="0" w:name="_Hlk204713465"/>
      <w:r w:rsidR="00E5450E">
        <w:lastRenderedPageBreak/>
        <w:t xml:space="preserve">Appendix: </w:t>
      </w:r>
      <w:r w:rsidR="008321B8" w:rsidRPr="00486B64">
        <w:t>Information sheet and online consent statement</w:t>
      </w:r>
    </w:p>
    <w:bookmarkEnd w:id="0"/>
    <w:p w14:paraId="7BD691DE" w14:textId="77777777" w:rsidR="001C22CA" w:rsidRPr="0018437F" w:rsidRDefault="001C22CA" w:rsidP="001C22CA">
      <w:pPr>
        <w:pStyle w:val="Heading2"/>
        <w:rPr>
          <w:rFonts w:eastAsia="Times New Roman"/>
          <w:lang w:eastAsia="de-DE"/>
        </w:rPr>
      </w:pPr>
      <w:r w:rsidRPr="0018437F">
        <w:rPr>
          <w:rFonts w:eastAsia="Times New Roman"/>
          <w:lang w:eastAsia="de-DE"/>
        </w:rPr>
        <w:t>Participant informant sheet organisation-generic: to modify for each organisation</w:t>
      </w:r>
    </w:p>
    <w:p w14:paraId="71A6F4D8" w14:textId="77777777" w:rsidR="001C22CA" w:rsidRPr="0018437F" w:rsidRDefault="001C22CA" w:rsidP="001C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kern w:val="0"/>
          <w:szCs w:val="21"/>
          <w:lang w:eastAsia="de-DE"/>
          <w14:ligatures w14:val="none"/>
        </w:rPr>
      </w:pPr>
      <w:r w:rsidRPr="0018437F">
        <w:rPr>
          <w:rFonts w:eastAsia="Times New Roman" w:cs="Times New Roman"/>
          <w:b/>
          <w:kern w:val="0"/>
          <w:szCs w:val="21"/>
          <w:lang w:eastAsia="de-DE"/>
          <w14:ligatures w14:val="none"/>
        </w:rPr>
        <w:t>Version:</w:t>
      </w:r>
      <w:r w:rsidRPr="0018437F">
        <w:rPr>
          <w:rFonts w:eastAsia="Times New Roman" w:cs="Times New Roman"/>
          <w:bCs/>
          <w:kern w:val="0"/>
          <w:szCs w:val="21"/>
          <w:lang w:eastAsia="de-DE"/>
          <w14:ligatures w14:val="none"/>
        </w:rPr>
        <w:t xml:space="preserve"> 31 July 2025</w:t>
      </w:r>
    </w:p>
    <w:p w14:paraId="2D0C04C5" w14:textId="77777777" w:rsidR="001C22CA" w:rsidRPr="0018437F" w:rsidRDefault="001C22CA" w:rsidP="001C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kern w:val="0"/>
          <w:szCs w:val="21"/>
          <w:lang w:eastAsia="de-DE"/>
          <w14:ligatures w14:val="none"/>
        </w:rPr>
      </w:pPr>
      <w:r w:rsidRPr="0018437F">
        <w:rPr>
          <w:rFonts w:eastAsia="Times New Roman" w:cs="Times New Roman"/>
          <w:b/>
          <w:kern w:val="0"/>
          <w:szCs w:val="21"/>
          <w:lang w:eastAsia="de-DE"/>
          <w14:ligatures w14:val="none"/>
        </w:rPr>
        <w:t xml:space="preserve">Title of the project: </w:t>
      </w:r>
      <w:r w:rsidRPr="0018437F">
        <w:rPr>
          <w:szCs w:val="21"/>
        </w:rPr>
        <w:t>Monitoring the nutritional status of humanitarian workers in Gaza</w:t>
      </w:r>
    </w:p>
    <w:p w14:paraId="411FCE9C" w14:textId="77777777" w:rsidR="001C22CA" w:rsidRPr="0018437F" w:rsidRDefault="001C22CA" w:rsidP="001C22CA">
      <w:pPr>
        <w:contextualSpacing/>
        <w:rPr>
          <w:rFonts w:eastAsia="Times New Roman" w:cs="Times New Roman"/>
          <w:b/>
          <w:kern w:val="0"/>
          <w:szCs w:val="21"/>
          <w14:ligatures w14:val="none"/>
        </w:rPr>
      </w:pPr>
      <w:r w:rsidRPr="0018437F">
        <w:rPr>
          <w:rFonts w:eastAsia="Times New Roman" w:cs="Times New Roman"/>
          <w:b/>
          <w:kern w:val="0"/>
          <w:szCs w:val="21"/>
          <w14:ligatures w14:val="none"/>
        </w:rPr>
        <w:t>Introduction</w:t>
      </w:r>
    </w:p>
    <w:p w14:paraId="7C4616BA" w14:textId="77777777" w:rsidR="001C22CA" w:rsidRPr="0018437F" w:rsidRDefault="001C22CA" w:rsidP="001C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auto"/>
          <w:kern w:val="0"/>
          <w:szCs w:val="21"/>
          <w:lang w:eastAsia="de-DE"/>
          <w14:ligatures w14:val="none"/>
        </w:rPr>
      </w:pPr>
      <w:r w:rsidRPr="0018437F">
        <w:rPr>
          <w:rFonts w:eastAsia="Times New Roman" w:cs="Times New Roman"/>
          <w:kern w:val="0"/>
          <w:szCs w:val="21"/>
          <w:lang w:eastAsia="de-DE"/>
          <w14:ligatures w14:val="none"/>
        </w:rPr>
        <w:t>You are invited to take part in a project to monitor the nutritional situation of humanitarian staff in Gaza. For the purpose of this project, the definition of “staff”</w:t>
      </w:r>
      <w:r w:rsidRPr="0018437F">
        <w:t xml:space="preserve"> includes expatriates, national staff, consultants, casual (</w:t>
      </w:r>
      <w:proofErr w:type="gramStart"/>
      <w:r w:rsidRPr="0018437F">
        <w:t>e.g.</w:t>
      </w:r>
      <w:proofErr w:type="gramEnd"/>
      <w:r w:rsidRPr="0018437F">
        <w:t xml:space="preserve"> daily) workers and others.</w:t>
      </w:r>
      <w:r w:rsidRPr="0018437F">
        <w:rPr>
          <w:rFonts w:eastAsia="Times New Roman" w:cs="Times New Roman"/>
          <w:kern w:val="0"/>
          <w:szCs w:val="21"/>
          <w:lang w:eastAsia="de-DE"/>
          <w14:ligatures w14:val="none"/>
        </w:rPr>
        <w:t xml:space="preserve"> Participation is entirely voluntary. Please review this information carefully. Feel free to ask anything t</w:t>
      </w:r>
      <w:r w:rsidRPr="0018437F">
        <w:rPr>
          <w:rFonts w:eastAsia="Times New Roman" w:cs="Times New Roman"/>
          <w:color w:val="auto"/>
          <w:kern w:val="0"/>
          <w:szCs w:val="21"/>
          <w:lang w:eastAsia="de-DE"/>
          <w14:ligatures w14:val="none"/>
        </w:rPr>
        <w:t>hat is unclear, talk to others if you wish, and take your time to decide.</w:t>
      </w:r>
    </w:p>
    <w:p w14:paraId="27E2D888" w14:textId="77777777" w:rsidR="001C22CA" w:rsidRPr="0018437F" w:rsidRDefault="001C22CA" w:rsidP="001C22CA">
      <w:pPr>
        <w:autoSpaceDE w:val="0"/>
        <w:autoSpaceDN w:val="0"/>
        <w:adjustRightInd w:val="0"/>
        <w:contextualSpacing/>
        <w:rPr>
          <w:rFonts w:eastAsia="Calibri" w:cs="Times New Roman"/>
          <w:b/>
          <w:bCs/>
          <w:color w:val="auto"/>
          <w:kern w:val="0"/>
          <w:szCs w:val="21"/>
          <w:lang w:eastAsia="en-GB"/>
          <w14:ligatures w14:val="none"/>
        </w:rPr>
      </w:pPr>
      <w:r w:rsidRPr="0018437F">
        <w:rPr>
          <w:rFonts w:eastAsia="Calibri" w:cs="Times New Roman"/>
          <w:b/>
          <w:bCs/>
          <w:color w:val="auto"/>
          <w:kern w:val="0"/>
          <w:szCs w:val="21"/>
          <w:lang w:eastAsia="en-GB"/>
          <w14:ligatures w14:val="none"/>
        </w:rPr>
        <w:t xml:space="preserve">Who is organising and funding this project? </w:t>
      </w:r>
    </w:p>
    <w:p w14:paraId="44998FBB" w14:textId="77777777" w:rsidR="001C22CA" w:rsidRPr="0018437F" w:rsidRDefault="001C22CA" w:rsidP="001C22CA">
      <w:pPr>
        <w:rPr>
          <w:rFonts w:eastAsia="Times New Roman" w:cs="Times New Roman"/>
          <w:color w:val="auto"/>
          <w:kern w:val="0"/>
          <w:szCs w:val="21"/>
          <w:lang w:eastAsia="de-DE"/>
          <w14:ligatures w14:val="none"/>
        </w:rPr>
      </w:pPr>
      <w:r w:rsidRPr="0018437F">
        <w:rPr>
          <w:rFonts w:eastAsia="Times New Roman" w:cs="Times New Roman"/>
          <w:color w:val="auto"/>
          <w:kern w:val="0"/>
          <w:szCs w:val="21"/>
          <w:lang w:eastAsia="de-DE"/>
          <w14:ligatures w14:val="none"/>
        </w:rPr>
        <w:t>The project is implemented by your organisation with the support of the London School of Hygiene and Tropical Medicine (LSHTM), a university in the United Kingdom. There is no specific funding source for this study.</w:t>
      </w:r>
    </w:p>
    <w:p w14:paraId="522BC6DC" w14:textId="77777777" w:rsidR="001C22CA" w:rsidRPr="0018437F" w:rsidRDefault="001C22CA" w:rsidP="001C22CA">
      <w:pPr>
        <w:rPr>
          <w:rFonts w:eastAsia="Calibri" w:cs="Times New Roman"/>
          <w:b/>
          <w:bCs/>
          <w:color w:val="auto"/>
          <w:kern w:val="0"/>
          <w:szCs w:val="21"/>
          <w14:ligatures w14:val="none"/>
        </w:rPr>
      </w:pPr>
      <w:r w:rsidRPr="0018437F">
        <w:rPr>
          <w:rFonts w:eastAsia="Calibri" w:cs="Times New Roman"/>
          <w:b/>
          <w:bCs/>
          <w:color w:val="auto"/>
          <w:kern w:val="0"/>
          <w:szCs w:val="21"/>
          <w14:ligatures w14:val="none"/>
        </w:rPr>
        <w:t>What is the purpose of this project?</w:t>
      </w:r>
    </w:p>
    <w:p w14:paraId="7478BC29" w14:textId="77777777" w:rsidR="001C22CA" w:rsidRPr="0018437F" w:rsidRDefault="001C22CA" w:rsidP="001C22CA">
      <w:pPr>
        <w:rPr>
          <w:rFonts w:eastAsia="Calibri" w:cs="Times New Roman"/>
          <w:kern w:val="0"/>
          <w:szCs w:val="21"/>
          <w14:ligatures w14:val="none"/>
        </w:rPr>
      </w:pPr>
      <w:r w:rsidRPr="0018437F">
        <w:rPr>
          <w:rFonts w:eastAsia="Calibri" w:cs="Times New Roman"/>
          <w:kern w:val="0"/>
          <w:szCs w:val="21"/>
          <w14:ligatures w14:val="none"/>
        </w:rPr>
        <w:t xml:space="preserve">This project aims to monitor the nutritional status of </w:t>
      </w:r>
      <w:r w:rsidRPr="0018437F">
        <w:rPr>
          <w:rFonts w:eastAsia="Times New Roman" w:cs="Times New Roman"/>
          <w:kern w:val="0"/>
          <w:szCs w:val="21"/>
          <w:lang w:eastAsia="de-DE"/>
          <w14:ligatures w14:val="none"/>
        </w:rPr>
        <w:t>the organisation’s</w:t>
      </w:r>
      <w:r w:rsidRPr="0018437F">
        <w:rPr>
          <w:rFonts w:eastAsia="Calibri" w:cs="Times New Roman"/>
          <w:kern w:val="0"/>
          <w:szCs w:val="21"/>
          <w14:ligatures w14:val="none"/>
        </w:rPr>
        <w:t xml:space="preserve"> staff currently working in Gaza by tracking their weight. </w:t>
      </w:r>
    </w:p>
    <w:p w14:paraId="56D773B8"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Why have you been asked to take part?</w:t>
      </w:r>
    </w:p>
    <w:p w14:paraId="227F3961" w14:textId="77777777" w:rsidR="001C22CA" w:rsidRPr="0018437F" w:rsidRDefault="001C22CA" w:rsidP="001C22CA">
      <w:pPr>
        <w:rPr>
          <w:rFonts w:eastAsia="Calibri" w:cs="Times New Roman"/>
          <w:kern w:val="0"/>
          <w:szCs w:val="21"/>
          <w14:ligatures w14:val="none"/>
        </w:rPr>
      </w:pPr>
      <w:r w:rsidRPr="0018437F">
        <w:rPr>
          <w:rFonts w:eastAsia="Calibri" w:cs="Times New Roman"/>
          <w:kern w:val="0"/>
          <w:szCs w:val="21"/>
          <w14:ligatures w14:val="none"/>
        </w:rPr>
        <w:t xml:space="preserve">You are being invited to take part in this project because you are currently working for </w:t>
      </w:r>
      <w:r w:rsidRPr="0018437F">
        <w:rPr>
          <w:rFonts w:eastAsia="Times New Roman" w:cs="Times New Roman"/>
          <w:kern w:val="0"/>
          <w:szCs w:val="21"/>
          <w:lang w:eastAsia="de-DE"/>
          <w14:ligatures w14:val="none"/>
        </w:rPr>
        <w:t>the organisation</w:t>
      </w:r>
      <w:r w:rsidRPr="0018437F">
        <w:rPr>
          <w:rFonts w:eastAsia="Calibri" w:cs="Times New Roman"/>
          <w:kern w:val="0"/>
          <w:szCs w:val="21"/>
          <w14:ligatures w14:val="none"/>
        </w:rPr>
        <w:t xml:space="preserve"> in Gaza in some capacity.</w:t>
      </w:r>
    </w:p>
    <w:p w14:paraId="05C9086C"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Do you have to take part?</w:t>
      </w:r>
    </w:p>
    <w:p w14:paraId="0C54C3F8" w14:textId="77777777" w:rsidR="001C22CA" w:rsidRPr="0018437F" w:rsidRDefault="001C22CA" w:rsidP="001C22CA">
      <w:pPr>
        <w:rPr>
          <w:rFonts w:eastAsia="Calibri" w:cs="Times New Roman"/>
          <w:kern w:val="0"/>
          <w:szCs w:val="21"/>
          <w14:ligatures w14:val="none"/>
        </w:rPr>
      </w:pPr>
      <w:r w:rsidRPr="0018437F">
        <w:rPr>
          <w:rFonts w:eastAsia="Calibri" w:cs="Times New Roman"/>
          <w:kern w:val="0"/>
          <w:szCs w:val="21"/>
          <w14:ligatures w14:val="none"/>
        </w:rPr>
        <w:t>No. Participation is entirely voluntary and will not affect your employment or your rights as a staff member. To take part, you need to actively opt in. Your employer will not know whether you opted in or opted out.</w:t>
      </w:r>
    </w:p>
    <w:p w14:paraId="2AEEC56E"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What will happen to me if I take part?</w:t>
      </w:r>
    </w:p>
    <w:p w14:paraId="2518D99D" w14:textId="77777777" w:rsidR="001C22CA" w:rsidRPr="0018437F" w:rsidRDefault="001C22CA" w:rsidP="001C22CA">
      <w:pPr>
        <w:rPr>
          <w:rFonts w:eastAsia="Calibri" w:cs="Times New Roman"/>
          <w:b/>
          <w:bCs/>
          <w:kern w:val="0"/>
          <w:szCs w:val="21"/>
          <w14:ligatures w14:val="none"/>
        </w:rPr>
      </w:pPr>
      <w:r w:rsidRPr="0018437F">
        <w:rPr>
          <w:rFonts w:eastAsia="Times New Roman" w:cs="Times New Roman"/>
          <w:kern w:val="0"/>
          <w:szCs w:val="21"/>
          <w:lang w:eastAsia="en-GB"/>
          <w14:ligatures w14:val="none"/>
        </w:rPr>
        <w:t xml:space="preserve">If you agree to participate, you will be asked to complete a very short questionnaire with basic information on yourself. You will then be asked to log your weight on a daily basis, or as often as you can. </w:t>
      </w:r>
      <w:r w:rsidRPr="0018437F">
        <w:rPr>
          <w:rFonts w:eastAsia="Calibri" w:cs="Times New Roman"/>
          <w:kern w:val="0"/>
          <w:szCs w:val="21"/>
          <w14:ligatures w14:val="none"/>
        </w:rPr>
        <w:t xml:space="preserve">Only electronic data will be collected. </w:t>
      </w:r>
      <w:r w:rsidRPr="0018437F">
        <w:rPr>
          <w:rFonts w:eastAsia="Times New Roman" w:cs="Times New Roman"/>
          <w:kern w:val="0"/>
          <w:szCs w:val="21"/>
          <w:lang w:eastAsia="en-GB"/>
          <w14:ligatures w14:val="none"/>
        </w:rPr>
        <w:t>Data can be entered via phone or computer, even when you are offline. Although daily entries are not required, they are recommended to help track changes over time. Recording and entering your weight should take about a minute.</w:t>
      </w:r>
    </w:p>
    <w:p w14:paraId="45612EE8"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What are the possible benefits of taking part?</w:t>
      </w:r>
    </w:p>
    <w:p w14:paraId="3C515013" w14:textId="77777777" w:rsidR="001C22CA" w:rsidRPr="0018437F" w:rsidRDefault="001C22CA" w:rsidP="001C22CA">
      <w:pPr>
        <w:rPr>
          <w:rFonts w:eastAsia="Calibri" w:cs="Times New Roman"/>
          <w:kern w:val="0"/>
          <w:szCs w:val="21"/>
          <w14:ligatures w14:val="none"/>
        </w:rPr>
      </w:pPr>
      <w:r w:rsidRPr="0018437F">
        <w:rPr>
          <w:rFonts w:eastAsia="Calibri" w:cs="Times New Roman"/>
          <w:kern w:val="0"/>
          <w:szCs w:val="21"/>
          <w14:ligatures w14:val="none"/>
        </w:rPr>
        <w:t xml:space="preserve">There are no direct benefits to you from taking part in this project. However, the findings are likely to be used by </w:t>
      </w:r>
      <w:r w:rsidRPr="0018437F">
        <w:rPr>
          <w:rFonts w:eastAsia="Times New Roman" w:cs="Times New Roman"/>
          <w:kern w:val="0"/>
          <w:szCs w:val="21"/>
          <w:lang w:eastAsia="de-DE"/>
          <w14:ligatures w14:val="none"/>
        </w:rPr>
        <w:t>your organisation</w:t>
      </w:r>
      <w:r w:rsidRPr="0018437F">
        <w:rPr>
          <w:rFonts w:eastAsia="Calibri" w:cs="Times New Roman"/>
          <w:kern w:val="0"/>
          <w:szCs w:val="21"/>
          <w14:ligatures w14:val="none"/>
        </w:rPr>
        <w:t xml:space="preserve"> and others to take decisions on nutrition and food security strategies, and to advocate for improved access to humanitarian assistance across Gaza.</w:t>
      </w:r>
    </w:p>
    <w:p w14:paraId="1679C1EC"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What are the possible risks and disadvantages?</w:t>
      </w:r>
    </w:p>
    <w:p w14:paraId="5811261E" w14:textId="77777777" w:rsidR="001C22CA" w:rsidRPr="0018437F" w:rsidRDefault="001C22CA" w:rsidP="001C22CA">
      <w:pPr>
        <w:autoSpaceDE w:val="0"/>
        <w:autoSpaceDN w:val="0"/>
        <w:adjustRightInd w:val="0"/>
        <w:rPr>
          <w:rFonts w:eastAsia="Calibri" w:cs="Times New Roman"/>
          <w:kern w:val="0"/>
          <w:szCs w:val="21"/>
          <w14:ligatures w14:val="none"/>
        </w:rPr>
      </w:pPr>
      <w:r w:rsidRPr="0018437F">
        <w:rPr>
          <w:rFonts w:eastAsia="Calibri" w:cs="Times New Roman"/>
          <w:kern w:val="0"/>
          <w:szCs w:val="21"/>
          <w14:ligatures w14:val="none"/>
        </w:rPr>
        <w:t xml:space="preserve">We do not expect you to experience any risks or disadvantages from participating in this project. </w:t>
      </w:r>
    </w:p>
    <w:p w14:paraId="24F02D42"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 xml:space="preserve">What will happen with your data? </w:t>
      </w:r>
    </w:p>
    <w:p w14:paraId="2D050715" w14:textId="77777777" w:rsidR="001C22CA" w:rsidRPr="0018437F" w:rsidRDefault="001C22CA" w:rsidP="001C22CA">
      <w:pPr>
        <w:rPr>
          <w:rFonts w:eastAsia="Calibri" w:cs="Times New Roman"/>
          <w:b/>
          <w:bCs/>
          <w:kern w:val="0"/>
          <w:szCs w:val="21"/>
          <w14:ligatures w14:val="none"/>
        </w:rPr>
      </w:pPr>
      <w:r w:rsidRPr="0018437F">
        <w:rPr>
          <w:rFonts w:eastAsia="Calibri" w:cs="Times New Roman"/>
          <w:kern w:val="0"/>
          <w:szCs w:val="21"/>
          <w14:ligatures w14:val="none"/>
        </w:rPr>
        <w:t xml:space="preserve">Once you submit data, these will be uploaded to the internet as soon as the device has an internet connection. LSHTM researchers will analyse the data and produce graphs and tables to describe the evolution of the nutritional situation of the organisation’s staff. </w:t>
      </w:r>
      <w:r w:rsidRPr="0018437F">
        <w:rPr>
          <w:rFonts w:eastAsia="Times New Roman" w:cs="Times New Roman"/>
          <w:kern w:val="0"/>
          <w:szCs w:val="21"/>
          <w:lang w:eastAsia="en-GB"/>
          <w14:ligatures w14:val="none"/>
        </w:rPr>
        <w:t xml:space="preserve">Each time new data </w:t>
      </w:r>
      <w:proofErr w:type="gramStart"/>
      <w:r w:rsidRPr="0018437F">
        <w:rPr>
          <w:rFonts w:eastAsia="Times New Roman" w:cs="Times New Roman"/>
          <w:kern w:val="0"/>
          <w:szCs w:val="21"/>
          <w:lang w:eastAsia="en-GB"/>
          <w14:ligatures w14:val="none"/>
        </w:rPr>
        <w:t>are</w:t>
      </w:r>
      <w:proofErr w:type="gramEnd"/>
      <w:r w:rsidRPr="0018437F">
        <w:rPr>
          <w:rFonts w:eastAsia="Times New Roman" w:cs="Times New Roman"/>
          <w:kern w:val="0"/>
          <w:szCs w:val="21"/>
          <w:lang w:eastAsia="en-GB"/>
          <w14:ligatures w14:val="none"/>
        </w:rPr>
        <w:t xml:space="preserve"> uploaded, the </w:t>
      </w:r>
      <w:r w:rsidRPr="0018437F">
        <w:rPr>
          <w:rFonts w:eastAsia="Times New Roman" w:cs="Times New Roman"/>
          <w:kern w:val="0"/>
          <w:szCs w:val="21"/>
          <w:lang w:eastAsia="en-GB"/>
          <w14:ligatures w14:val="none"/>
        </w:rPr>
        <w:lastRenderedPageBreak/>
        <w:t xml:space="preserve">graphs and tables will be updated on a public online website, which you can also access. This website will only show group-level summaries, for example averages by job role, sex, age, or area of residence. It will not show individual data or allow </w:t>
      </w:r>
      <w:r w:rsidRPr="0018437F">
        <w:rPr>
          <w:rFonts w:eastAsia="Calibri" w:cs="Times New Roman"/>
          <w:kern w:val="0"/>
          <w:szCs w:val="21"/>
          <w14:ligatures w14:val="none"/>
        </w:rPr>
        <w:t>individual data to be downloaded from the website</w:t>
      </w:r>
      <w:r w:rsidRPr="0018437F">
        <w:rPr>
          <w:rFonts w:eastAsia="Times New Roman" w:cs="Times New Roman"/>
          <w:kern w:val="0"/>
          <w:szCs w:val="21"/>
          <w:lang w:eastAsia="en-GB"/>
          <w14:ligatures w14:val="none"/>
        </w:rPr>
        <w:t>.</w:t>
      </w:r>
    </w:p>
    <w:p w14:paraId="34ED7CC2" w14:textId="77777777" w:rsidR="001C22CA" w:rsidRPr="0018437F" w:rsidRDefault="001C22CA" w:rsidP="001C22CA">
      <w:pPr>
        <w:rPr>
          <w:rFonts w:eastAsia="Times New Roman" w:cs="Times New Roman"/>
          <w:kern w:val="0"/>
          <w:szCs w:val="21"/>
          <w:lang w:eastAsia="en-GB"/>
          <w14:ligatures w14:val="none"/>
        </w:rPr>
      </w:pPr>
      <w:r w:rsidRPr="0018437F">
        <w:rPr>
          <w:rFonts w:eastAsia="Times New Roman" w:cs="Times New Roman"/>
          <w:kern w:val="0"/>
          <w:szCs w:val="21"/>
          <w:lang w:eastAsia="en-GB"/>
          <w14:ligatures w14:val="none"/>
        </w:rPr>
        <w:t>The data you provide might also be used by your organisation and others to support decision-making around nutrition, food assistance, and humanitarian response. Researchers may also analyse and publish the anonymised data to better understand the nutritional situation in Gaza, including by estimating how much food was available to the population. These findings may be published in reports or scientific articles.</w:t>
      </w:r>
    </w:p>
    <w:p w14:paraId="15D7E6EF" w14:textId="77777777" w:rsidR="001C22CA" w:rsidRPr="0018437F" w:rsidRDefault="001C22CA" w:rsidP="001C22CA">
      <w:pPr>
        <w:rPr>
          <w:rFonts w:eastAsia="Calibri" w:cs="Times New Roman"/>
          <w:b/>
          <w:kern w:val="0"/>
          <w:szCs w:val="21"/>
          <w14:ligatures w14:val="none"/>
        </w:rPr>
      </w:pPr>
      <w:r w:rsidRPr="0018437F">
        <w:rPr>
          <w:rFonts w:eastAsia="Calibri" w:cs="Times New Roman"/>
          <w:b/>
          <w:kern w:val="0"/>
          <w:szCs w:val="21"/>
          <w14:ligatures w14:val="none"/>
        </w:rPr>
        <w:t>Confidentiality</w:t>
      </w:r>
    </w:p>
    <w:p w14:paraId="16C32B1B" w14:textId="77777777" w:rsidR="001C22CA" w:rsidRPr="0018437F" w:rsidRDefault="001C22CA" w:rsidP="001C22CA">
      <w:pPr>
        <w:rPr>
          <w:rFonts w:eastAsia="Times New Roman" w:cs="Times New Roman"/>
          <w:kern w:val="0"/>
          <w:szCs w:val="21"/>
          <w:lang w:eastAsia="en-GB"/>
          <w14:ligatures w14:val="none"/>
        </w:rPr>
      </w:pPr>
      <w:r w:rsidRPr="0018437F">
        <w:rPr>
          <w:rFonts w:eastAsia="Times New Roman" w:cs="Times New Roman"/>
          <w:kern w:val="0"/>
          <w:szCs w:val="21"/>
          <w:lang w:eastAsia="en-GB"/>
          <w14:ligatures w14:val="none"/>
        </w:rPr>
        <w:t xml:space="preserve">The system only generates completely anonymised data, meaning it will not be possible from the dataset to identify your records or identity. You will need to create an ID when you first log into the system, but this ID will be encrypted before it is uploaded. Please keep a record of your ID, as you will need it each time you log your weight. </w:t>
      </w:r>
      <w:r w:rsidRPr="0018437F">
        <w:rPr>
          <w:rFonts w:eastAsia="Calibri" w:cs="Times New Roman"/>
          <w:kern w:val="0"/>
          <w:szCs w:val="21"/>
          <w14:ligatures w14:val="none"/>
        </w:rPr>
        <w:t xml:space="preserve">Data will be stored on a secure cloud server at the LSHTM, which only designated LSHTM researchers have access to. </w:t>
      </w:r>
      <w:r w:rsidRPr="0018437F">
        <w:rPr>
          <w:rFonts w:eastAsia="Times New Roman" w:cs="Times New Roman"/>
          <w:kern w:val="0"/>
          <w:szCs w:val="21"/>
          <w:lang w:eastAsia="en-GB"/>
          <w14:ligatures w14:val="none"/>
        </w:rPr>
        <w:t>No identifying information will ever be used in publications or shared outside the research team.</w:t>
      </w:r>
    </w:p>
    <w:p w14:paraId="58595AD6" w14:textId="77777777" w:rsidR="001C22CA" w:rsidRPr="0018437F" w:rsidRDefault="001C22CA" w:rsidP="001C22CA">
      <w:pPr>
        <w:rPr>
          <w:rFonts w:eastAsia="Times New Roman" w:cs="Times New Roman"/>
          <w:b/>
          <w:bCs/>
          <w:kern w:val="0"/>
          <w:szCs w:val="21"/>
          <w:lang w:eastAsia="en-GB"/>
          <w14:ligatures w14:val="none"/>
        </w:rPr>
      </w:pPr>
      <w:r w:rsidRPr="0018437F">
        <w:rPr>
          <w:rFonts w:eastAsia="Times New Roman" w:cs="Times New Roman"/>
          <w:b/>
          <w:bCs/>
          <w:kern w:val="0"/>
          <w:szCs w:val="21"/>
          <w:lang w:eastAsia="en-GB"/>
          <w14:ligatures w14:val="none"/>
        </w:rPr>
        <w:t>Can I change my mind about taking part?</w:t>
      </w:r>
    </w:p>
    <w:p w14:paraId="76FEAE23" w14:textId="77777777" w:rsidR="001C22CA" w:rsidRPr="0018437F" w:rsidRDefault="001C22CA" w:rsidP="001C22CA">
      <w:pPr>
        <w:rPr>
          <w:rFonts w:eastAsia="Times New Roman" w:cs="Times New Roman"/>
          <w:b/>
          <w:bCs/>
          <w:color w:val="EE0000"/>
          <w:kern w:val="0"/>
          <w:szCs w:val="21"/>
          <w:lang w:eastAsia="en-GB"/>
          <w14:ligatures w14:val="none"/>
        </w:rPr>
      </w:pPr>
      <w:r w:rsidRPr="0018437F">
        <w:rPr>
          <w:rFonts w:eastAsia="Times New Roman" w:cs="Times New Roman"/>
          <w:kern w:val="0"/>
          <w:szCs w:val="21"/>
          <w:lang w:eastAsia="en-GB"/>
          <w14:ligatures w14:val="none"/>
        </w:rPr>
        <w:t>Yes: if</w:t>
      </w:r>
      <w:r w:rsidRPr="0018437F">
        <w:rPr>
          <w:rFonts w:eastAsia="Calibri" w:cs="Times New Roman"/>
          <w:kern w:val="0"/>
          <w:szCs w:val="21"/>
          <w14:ligatures w14:val="none"/>
        </w:rPr>
        <w:t xml:space="preserve"> you do not wish to continue providing information to the system, you can simply stop entering data without any </w:t>
      </w:r>
      <w:r w:rsidRPr="0018437F">
        <w:rPr>
          <w:rFonts w:eastAsia="Calibri" w:cs="Times New Roman"/>
          <w:color w:val="auto"/>
          <w:kern w:val="0"/>
          <w:szCs w:val="21"/>
          <w14:ligatures w14:val="none"/>
        </w:rPr>
        <w:t xml:space="preserve">repercussions. </w:t>
      </w:r>
      <w:r w:rsidRPr="0018437F">
        <w:rPr>
          <w:rFonts w:eastAsia="Times New Roman" w:cs="Times New Roman"/>
          <w:color w:val="auto"/>
          <w:kern w:val="0"/>
          <w:szCs w:val="21"/>
          <w:lang w:eastAsia="en-GB"/>
          <w14:ligatures w14:val="none"/>
        </w:rPr>
        <w:t>If you want your data to be removed from the database, please get in touch with your designated contact person in the organisation, who will guide you on how to do this.</w:t>
      </w:r>
    </w:p>
    <w:p w14:paraId="236B7239"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How will we use information about you after the project ends?</w:t>
      </w:r>
    </w:p>
    <w:p w14:paraId="6C09B1C5" w14:textId="77777777" w:rsidR="001C22CA" w:rsidRPr="0018437F" w:rsidRDefault="001C22CA" w:rsidP="001C22CA">
      <w:pPr>
        <w:autoSpaceDE w:val="0"/>
        <w:autoSpaceDN w:val="0"/>
        <w:adjustRightInd w:val="0"/>
        <w:rPr>
          <w:rFonts w:eastAsia="Calibri" w:cs="Times New Roman"/>
          <w:kern w:val="0"/>
          <w:szCs w:val="21"/>
          <w14:ligatures w14:val="none"/>
        </w:rPr>
      </w:pPr>
      <w:r w:rsidRPr="0018437F">
        <w:rPr>
          <w:rFonts w:eastAsia="Calibri" w:cs="Times New Roman"/>
          <w:kern w:val="0"/>
          <w:szCs w:val="21"/>
          <w14:ligatures w14:val="none"/>
        </w:rPr>
        <w:t>The fully anonymised data may be made available online subsequent to your organisation’s approval and will be stored on the LSHTM server for up to 10 years, then deleted.</w:t>
      </w:r>
    </w:p>
    <w:p w14:paraId="4AF5D431" w14:textId="77777777" w:rsidR="001C22CA" w:rsidRPr="0018437F" w:rsidRDefault="001C22CA" w:rsidP="001C22CA">
      <w:pPr>
        <w:rPr>
          <w:rFonts w:eastAsia="Calibri" w:cs="Times New Roman"/>
          <w:b/>
          <w:bCs/>
          <w:kern w:val="0"/>
          <w:szCs w:val="21"/>
          <w14:ligatures w14:val="none"/>
        </w:rPr>
      </w:pPr>
      <w:r w:rsidRPr="0018437F">
        <w:rPr>
          <w:rFonts w:eastAsia="Calibri" w:cs="Times New Roman"/>
          <w:b/>
          <w:bCs/>
          <w:kern w:val="0"/>
          <w:szCs w:val="21"/>
          <w14:ligatures w14:val="none"/>
        </w:rPr>
        <w:t>Who should I contact for further information?</w:t>
      </w:r>
    </w:p>
    <w:p w14:paraId="53DA3EEE" w14:textId="77777777" w:rsidR="001C22CA" w:rsidRPr="0018437F" w:rsidRDefault="001C22CA" w:rsidP="001C22CA">
      <w:pPr>
        <w:rPr>
          <w:rFonts w:eastAsia="Calibri" w:cs="Times New Roman"/>
          <w:color w:val="auto"/>
          <w:kern w:val="0"/>
          <w:szCs w:val="21"/>
          <w14:ligatures w14:val="none"/>
        </w:rPr>
      </w:pPr>
      <w:r w:rsidRPr="0018437F">
        <w:rPr>
          <w:rFonts w:eastAsia="Calibri" w:cs="Times New Roman"/>
          <w:color w:val="auto"/>
          <w:kern w:val="0"/>
          <w:szCs w:val="21"/>
          <w14:ligatures w14:val="none"/>
        </w:rPr>
        <w:t>Please feel free to contact</w:t>
      </w:r>
      <w:r w:rsidRPr="0018437F">
        <w:rPr>
          <w:rFonts w:eastAsia="Times New Roman" w:cs="Times New Roman"/>
          <w:color w:val="auto"/>
          <w:kern w:val="0"/>
          <w:szCs w:val="21"/>
          <w:lang w:eastAsia="de-DE"/>
          <w14:ligatures w14:val="none"/>
        </w:rPr>
        <w:t xml:space="preserve"> the focal points for this project within your organisation, which someone will have communicated to you</w:t>
      </w:r>
      <w:r w:rsidRPr="0018437F">
        <w:rPr>
          <w:rFonts w:eastAsia="Calibri" w:cs="Times New Roman"/>
          <w:color w:val="auto"/>
          <w:kern w:val="0"/>
          <w:szCs w:val="21"/>
          <w14:ligatures w14:val="none"/>
        </w:rPr>
        <w:t>. If you wish to complain about this project or are unhappy with any aspect of it, please get in touch with the relevant contact person within your organisation who can receive staff complaints.</w:t>
      </w:r>
    </w:p>
    <w:p w14:paraId="76AD1636" w14:textId="77777777" w:rsidR="001C22CA" w:rsidRPr="0018437F" w:rsidRDefault="001C22CA" w:rsidP="001C22CA"/>
    <w:p w14:paraId="693A0914" w14:textId="77777777" w:rsidR="001C22CA" w:rsidRPr="0018437F" w:rsidRDefault="001C22CA" w:rsidP="001C22CA">
      <w:pPr>
        <w:pStyle w:val="Heading2"/>
        <w:rPr>
          <w:rFonts w:cs="Times New Roman"/>
          <w:bCs/>
          <w:szCs w:val="21"/>
        </w:rPr>
      </w:pPr>
      <w:r w:rsidRPr="0018437F">
        <w:rPr>
          <w:lang w:eastAsia="de-DE"/>
        </w:rPr>
        <w:t>Consent statements</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gridCol w:w="993"/>
      </w:tblGrid>
      <w:tr w:rsidR="001C22CA" w:rsidRPr="0018437F" w14:paraId="570AE01F" w14:textId="77777777" w:rsidTr="007D6D02">
        <w:trPr>
          <w:trHeight w:val="251"/>
        </w:trPr>
        <w:tc>
          <w:tcPr>
            <w:tcW w:w="8505" w:type="dxa"/>
            <w:tcBorders>
              <w:top w:val="single" w:sz="4" w:space="0" w:color="auto"/>
              <w:left w:val="single" w:sz="4" w:space="0" w:color="auto"/>
              <w:bottom w:val="single" w:sz="4" w:space="0" w:color="auto"/>
              <w:right w:val="single" w:sz="4" w:space="0" w:color="auto"/>
            </w:tcBorders>
            <w:shd w:val="clear" w:color="auto" w:fill="E3F1ED" w:themeFill="accent3" w:themeFillTint="33"/>
            <w:hideMark/>
          </w:tcPr>
          <w:p w14:paraId="727B4105" w14:textId="77777777" w:rsidR="001C22CA" w:rsidRPr="0018437F" w:rsidRDefault="001C22CA" w:rsidP="007D6D02">
            <w:pPr>
              <w:jc w:val="center"/>
              <w:rPr>
                <w:rFonts w:cs="Times New Roman"/>
                <w:b/>
                <w:szCs w:val="21"/>
              </w:rPr>
            </w:pPr>
            <w:r w:rsidRPr="0018437F">
              <w:rPr>
                <w:rFonts w:cs="Times New Roman"/>
                <w:b/>
                <w:szCs w:val="21"/>
              </w:rPr>
              <w:t>Statement</w:t>
            </w:r>
          </w:p>
        </w:tc>
        <w:tc>
          <w:tcPr>
            <w:tcW w:w="993" w:type="dxa"/>
            <w:tcBorders>
              <w:top w:val="single" w:sz="4" w:space="0" w:color="auto"/>
              <w:left w:val="single" w:sz="4" w:space="0" w:color="auto"/>
              <w:bottom w:val="single" w:sz="4" w:space="0" w:color="auto"/>
              <w:right w:val="single" w:sz="4" w:space="0" w:color="auto"/>
            </w:tcBorders>
            <w:shd w:val="clear" w:color="auto" w:fill="E3F1ED" w:themeFill="accent3" w:themeFillTint="33"/>
            <w:hideMark/>
          </w:tcPr>
          <w:p w14:paraId="7D7A4736" w14:textId="77777777" w:rsidR="001C22CA" w:rsidRPr="0018437F" w:rsidRDefault="001C22CA" w:rsidP="007D6D02">
            <w:pPr>
              <w:jc w:val="center"/>
              <w:rPr>
                <w:rFonts w:cs="Times New Roman"/>
                <w:b/>
                <w:szCs w:val="21"/>
              </w:rPr>
            </w:pPr>
            <w:r w:rsidRPr="0018437F">
              <w:rPr>
                <w:rFonts w:cs="Times New Roman"/>
                <w:b/>
                <w:szCs w:val="21"/>
              </w:rPr>
              <w:t>Yes/No</w:t>
            </w:r>
          </w:p>
        </w:tc>
      </w:tr>
      <w:tr w:rsidR="001C22CA" w:rsidRPr="0018437F" w14:paraId="4D38DC4B" w14:textId="77777777" w:rsidTr="007D6D02">
        <w:trPr>
          <w:trHeight w:val="652"/>
        </w:trPr>
        <w:tc>
          <w:tcPr>
            <w:tcW w:w="8505" w:type="dxa"/>
            <w:tcBorders>
              <w:top w:val="single" w:sz="4" w:space="0" w:color="auto"/>
              <w:left w:val="single" w:sz="4" w:space="0" w:color="auto"/>
              <w:bottom w:val="single" w:sz="4" w:space="0" w:color="auto"/>
              <w:right w:val="single" w:sz="4" w:space="0" w:color="auto"/>
            </w:tcBorders>
            <w:hideMark/>
          </w:tcPr>
          <w:p w14:paraId="5744E8B1" w14:textId="77777777" w:rsidR="001C22CA" w:rsidRPr="0018437F" w:rsidRDefault="001C22CA" w:rsidP="007D6D02">
            <w:pPr>
              <w:rPr>
                <w:rFonts w:cs="Times New Roman"/>
                <w:bCs/>
                <w:szCs w:val="21"/>
              </w:rPr>
            </w:pPr>
            <w:r w:rsidRPr="0018437F">
              <w:rPr>
                <w:rFonts w:cs="Times New Roman"/>
                <w:bCs/>
                <w:szCs w:val="21"/>
              </w:rPr>
              <w:t>I have read the information sheet dated 31</w:t>
            </w:r>
            <w:r w:rsidRPr="0018437F">
              <w:rPr>
                <w:rFonts w:cs="Times New Roman"/>
                <w:bCs/>
                <w:szCs w:val="21"/>
                <w:vertAlign w:val="superscript"/>
              </w:rPr>
              <w:t>st</w:t>
            </w:r>
            <w:r w:rsidRPr="0018437F">
              <w:rPr>
                <w:rFonts w:cs="Times New Roman"/>
                <w:bCs/>
                <w:szCs w:val="21"/>
              </w:rPr>
              <w:t xml:space="preserve"> July 2025 for this project and I have or can access a copy of it if needed.</w:t>
            </w:r>
          </w:p>
        </w:tc>
        <w:tc>
          <w:tcPr>
            <w:tcW w:w="993" w:type="dxa"/>
            <w:tcBorders>
              <w:top w:val="single" w:sz="4" w:space="0" w:color="auto"/>
              <w:left w:val="single" w:sz="4" w:space="0" w:color="auto"/>
              <w:bottom w:val="single" w:sz="4" w:space="0" w:color="auto"/>
              <w:right w:val="single" w:sz="4" w:space="0" w:color="auto"/>
            </w:tcBorders>
          </w:tcPr>
          <w:p w14:paraId="099FA991" w14:textId="77777777" w:rsidR="001C22CA" w:rsidRPr="0018437F" w:rsidRDefault="001C22CA" w:rsidP="007D6D02">
            <w:pPr>
              <w:rPr>
                <w:rFonts w:cs="Times New Roman"/>
                <w:bCs/>
                <w:szCs w:val="21"/>
              </w:rPr>
            </w:pPr>
          </w:p>
        </w:tc>
      </w:tr>
      <w:tr w:rsidR="001C22CA" w:rsidRPr="0018437F" w14:paraId="2CC30C1A" w14:textId="77777777" w:rsidTr="007D6D02">
        <w:trPr>
          <w:trHeight w:val="772"/>
        </w:trPr>
        <w:tc>
          <w:tcPr>
            <w:tcW w:w="8505" w:type="dxa"/>
            <w:tcBorders>
              <w:top w:val="single" w:sz="4" w:space="0" w:color="auto"/>
              <w:left w:val="single" w:sz="4" w:space="0" w:color="auto"/>
              <w:bottom w:val="single" w:sz="4" w:space="0" w:color="auto"/>
              <w:right w:val="single" w:sz="4" w:space="0" w:color="auto"/>
            </w:tcBorders>
            <w:hideMark/>
          </w:tcPr>
          <w:p w14:paraId="19680111" w14:textId="77777777" w:rsidR="001C22CA" w:rsidRPr="0018437F" w:rsidRDefault="001C22CA" w:rsidP="007D6D02">
            <w:pPr>
              <w:rPr>
                <w:rFonts w:cs="Times New Roman"/>
                <w:bCs/>
                <w:szCs w:val="21"/>
              </w:rPr>
            </w:pPr>
            <w:r w:rsidRPr="0018437F">
              <w:rPr>
                <w:rFonts w:cs="Times New Roman"/>
                <w:bCs/>
                <w:szCs w:val="21"/>
              </w:rPr>
              <w:t>I understand that my consent is voluntary and that I am free to withdraw this consent at any time without giving any reason and without my job or legal rights being affected.</w:t>
            </w:r>
          </w:p>
        </w:tc>
        <w:tc>
          <w:tcPr>
            <w:tcW w:w="993" w:type="dxa"/>
            <w:tcBorders>
              <w:top w:val="single" w:sz="4" w:space="0" w:color="auto"/>
              <w:left w:val="single" w:sz="4" w:space="0" w:color="auto"/>
              <w:bottom w:val="single" w:sz="4" w:space="0" w:color="auto"/>
              <w:right w:val="single" w:sz="4" w:space="0" w:color="auto"/>
            </w:tcBorders>
          </w:tcPr>
          <w:p w14:paraId="45FD9828" w14:textId="77777777" w:rsidR="001C22CA" w:rsidRPr="0018437F" w:rsidRDefault="001C22CA" w:rsidP="007D6D02">
            <w:pPr>
              <w:rPr>
                <w:rFonts w:cs="Times New Roman"/>
                <w:bCs/>
                <w:szCs w:val="21"/>
              </w:rPr>
            </w:pPr>
          </w:p>
        </w:tc>
      </w:tr>
      <w:tr w:rsidR="001C22CA" w:rsidRPr="0018437F" w14:paraId="5115E9E6" w14:textId="77777777" w:rsidTr="007D6D02">
        <w:trPr>
          <w:trHeight w:val="495"/>
        </w:trPr>
        <w:tc>
          <w:tcPr>
            <w:tcW w:w="8505" w:type="dxa"/>
            <w:tcBorders>
              <w:top w:val="single" w:sz="4" w:space="0" w:color="auto"/>
              <w:left w:val="single" w:sz="4" w:space="0" w:color="auto"/>
              <w:bottom w:val="single" w:sz="4" w:space="0" w:color="auto"/>
              <w:right w:val="single" w:sz="4" w:space="0" w:color="auto"/>
            </w:tcBorders>
            <w:hideMark/>
          </w:tcPr>
          <w:p w14:paraId="51B4058E" w14:textId="77777777" w:rsidR="001C22CA" w:rsidRPr="0018437F" w:rsidRDefault="001C22CA" w:rsidP="007D6D02">
            <w:pPr>
              <w:rPr>
                <w:rFonts w:cs="Times New Roman"/>
                <w:bCs/>
                <w:szCs w:val="21"/>
              </w:rPr>
            </w:pPr>
            <w:r w:rsidRPr="0018437F">
              <w:rPr>
                <w:rFonts w:cs="Times New Roman"/>
                <w:bCs/>
                <w:szCs w:val="21"/>
              </w:rPr>
              <w:t>I understand that results from the project may be published in scientific journals or reports, without the use of any information that could identify me.</w:t>
            </w:r>
          </w:p>
        </w:tc>
        <w:tc>
          <w:tcPr>
            <w:tcW w:w="993" w:type="dxa"/>
            <w:tcBorders>
              <w:top w:val="single" w:sz="4" w:space="0" w:color="auto"/>
              <w:left w:val="single" w:sz="4" w:space="0" w:color="auto"/>
              <w:bottom w:val="single" w:sz="4" w:space="0" w:color="auto"/>
              <w:right w:val="single" w:sz="4" w:space="0" w:color="auto"/>
            </w:tcBorders>
          </w:tcPr>
          <w:p w14:paraId="0245F6B3" w14:textId="77777777" w:rsidR="001C22CA" w:rsidRPr="0018437F" w:rsidRDefault="001C22CA" w:rsidP="007D6D02">
            <w:pPr>
              <w:rPr>
                <w:rFonts w:cs="Times New Roman"/>
                <w:bCs/>
                <w:szCs w:val="21"/>
              </w:rPr>
            </w:pPr>
          </w:p>
        </w:tc>
      </w:tr>
      <w:tr w:rsidR="001C22CA" w:rsidRPr="0018437F" w14:paraId="595B8104" w14:textId="77777777" w:rsidTr="007D6D02">
        <w:trPr>
          <w:trHeight w:val="396"/>
        </w:trPr>
        <w:tc>
          <w:tcPr>
            <w:tcW w:w="8505" w:type="dxa"/>
            <w:tcBorders>
              <w:top w:val="single" w:sz="4" w:space="0" w:color="auto"/>
              <w:left w:val="single" w:sz="4" w:space="0" w:color="auto"/>
              <w:bottom w:val="single" w:sz="4" w:space="0" w:color="auto"/>
              <w:right w:val="single" w:sz="4" w:space="0" w:color="auto"/>
            </w:tcBorders>
            <w:hideMark/>
          </w:tcPr>
          <w:p w14:paraId="50BAF13A" w14:textId="77777777" w:rsidR="001C22CA" w:rsidRPr="0018437F" w:rsidRDefault="001C22CA" w:rsidP="007D6D02">
            <w:pPr>
              <w:rPr>
                <w:rFonts w:cs="Times New Roman"/>
                <w:bCs/>
                <w:szCs w:val="21"/>
              </w:rPr>
            </w:pPr>
            <w:r w:rsidRPr="0018437F">
              <w:rPr>
                <w:rFonts w:cs="Times New Roman"/>
                <w:bCs/>
                <w:szCs w:val="21"/>
              </w:rPr>
              <w:t xml:space="preserve">I agree to take part in this project by providing data on myself.  </w:t>
            </w:r>
          </w:p>
        </w:tc>
        <w:tc>
          <w:tcPr>
            <w:tcW w:w="993" w:type="dxa"/>
            <w:tcBorders>
              <w:top w:val="single" w:sz="4" w:space="0" w:color="auto"/>
              <w:left w:val="single" w:sz="4" w:space="0" w:color="auto"/>
              <w:bottom w:val="single" w:sz="4" w:space="0" w:color="auto"/>
              <w:right w:val="single" w:sz="4" w:space="0" w:color="auto"/>
            </w:tcBorders>
          </w:tcPr>
          <w:p w14:paraId="2EC5124B" w14:textId="77777777" w:rsidR="001C22CA" w:rsidRPr="0018437F" w:rsidRDefault="001C22CA" w:rsidP="007D6D02">
            <w:pPr>
              <w:rPr>
                <w:rFonts w:cs="Times New Roman"/>
                <w:bCs/>
                <w:szCs w:val="21"/>
              </w:rPr>
            </w:pPr>
          </w:p>
        </w:tc>
      </w:tr>
    </w:tbl>
    <w:p w14:paraId="26715204" w14:textId="77777777" w:rsidR="001C22CA" w:rsidRPr="0018437F" w:rsidRDefault="001C22CA" w:rsidP="001C22CA">
      <w:pPr>
        <w:rPr>
          <w:rFonts w:cs="Times New Roman"/>
          <w:bCs/>
          <w:szCs w:val="21"/>
        </w:rPr>
      </w:pPr>
    </w:p>
    <w:p w14:paraId="64643BF1" w14:textId="77777777" w:rsidR="001C22CA" w:rsidRPr="0018437F" w:rsidRDefault="001C22CA" w:rsidP="001C22CA">
      <w:pPr>
        <w:rPr>
          <w:rFonts w:eastAsiaTheme="majorEastAsia" w:cs="Times New Roman"/>
          <w:bCs/>
          <w:color w:val="276E8B" w:themeColor="accent1" w:themeShade="BF"/>
          <w:sz w:val="28"/>
          <w:szCs w:val="21"/>
        </w:rPr>
      </w:pPr>
      <w:r w:rsidRPr="0018437F">
        <w:rPr>
          <w:rFonts w:cs="Times New Roman"/>
          <w:bCs/>
          <w:szCs w:val="21"/>
        </w:rPr>
        <w:br w:type="page"/>
      </w:r>
    </w:p>
    <w:p w14:paraId="1ACA99BB" w14:textId="77777777" w:rsidR="001C22CA" w:rsidRPr="0018437F" w:rsidRDefault="001C22CA" w:rsidP="001C22CA">
      <w:pPr>
        <w:jc w:val="right"/>
        <w:rPr>
          <w:rFonts w:eastAsiaTheme="majorEastAsia" w:cstheme="majorBidi"/>
          <w:b/>
          <w:bCs/>
          <w:color w:val="276E8B" w:themeColor="accent1" w:themeShade="BF"/>
          <w:sz w:val="36"/>
          <w:szCs w:val="40"/>
        </w:rPr>
      </w:pPr>
      <w:r w:rsidRPr="0018437F">
        <w:rPr>
          <w:rFonts w:eastAsiaTheme="majorEastAsia" w:cstheme="majorBidi"/>
          <w:b/>
          <w:bCs/>
          <w:color w:val="276E8B" w:themeColor="accent1" w:themeShade="BF"/>
          <w:sz w:val="36"/>
          <w:szCs w:val="40"/>
          <w:rtl/>
        </w:rPr>
        <w:lastRenderedPageBreak/>
        <w:t xml:space="preserve"> استمارة المعلومات وبيان الموافقة الإلكترونية</w:t>
      </w:r>
    </w:p>
    <w:p w14:paraId="6978627D" w14:textId="77777777" w:rsidR="001C22CA" w:rsidRPr="0018437F" w:rsidRDefault="001C22CA" w:rsidP="001C22CA">
      <w:pPr>
        <w:pStyle w:val="Heading2"/>
        <w:jc w:val="right"/>
        <w:rPr>
          <w:b/>
          <w:bCs/>
          <w:sz w:val="36"/>
          <w:szCs w:val="36"/>
        </w:rPr>
      </w:pPr>
      <w:r w:rsidRPr="0018437F">
        <w:rPr>
          <w:b/>
          <w:bCs/>
          <w:sz w:val="36"/>
          <w:szCs w:val="36"/>
          <w:rtl/>
        </w:rPr>
        <w:t>معلومات المشارك</w:t>
      </w:r>
    </w:p>
    <w:p w14:paraId="4A674128" w14:textId="77777777" w:rsidR="001C22CA" w:rsidRPr="0018437F" w:rsidRDefault="001C22CA" w:rsidP="001C22CA">
      <w:pPr>
        <w:jc w:val="right"/>
        <w:rPr>
          <w:b/>
          <w:bCs/>
          <w:sz w:val="24"/>
        </w:rPr>
      </w:pPr>
      <w:r w:rsidRPr="0018437F">
        <w:rPr>
          <w:b/>
          <w:bCs/>
          <w:sz w:val="24"/>
        </w:rPr>
        <w:t xml:space="preserve"> 2025 </w:t>
      </w:r>
      <w:r w:rsidRPr="0018437F">
        <w:rPr>
          <w:b/>
          <w:bCs/>
          <w:sz w:val="24"/>
          <w:rtl/>
        </w:rPr>
        <w:t>يوليو</w:t>
      </w:r>
      <w:r w:rsidRPr="0018437F">
        <w:rPr>
          <w:b/>
          <w:bCs/>
          <w:sz w:val="24"/>
        </w:rPr>
        <w:t xml:space="preserve"> 31 </w:t>
      </w:r>
      <w:r w:rsidRPr="0018437F">
        <w:rPr>
          <w:b/>
          <w:bCs/>
          <w:sz w:val="24"/>
          <w:rtl/>
        </w:rPr>
        <w:t>نسخة</w:t>
      </w:r>
    </w:p>
    <w:p w14:paraId="763B7D03" w14:textId="77777777" w:rsidR="001C22CA" w:rsidRPr="0018437F" w:rsidRDefault="001C22CA" w:rsidP="001C22CA">
      <w:pPr>
        <w:jc w:val="right"/>
        <w:rPr>
          <w:b/>
          <w:bCs/>
        </w:rPr>
      </w:pPr>
      <w:r w:rsidRPr="0018437F">
        <w:br/>
      </w:r>
      <w:r w:rsidRPr="0018437F">
        <w:rPr>
          <w:b/>
          <w:bCs/>
          <w:rtl/>
        </w:rPr>
        <w:t>عنوان المشروع: متابعة الحالة الغذائية لعمّال الإغاثة الإنسانية في قطاع غزة</w:t>
      </w:r>
    </w:p>
    <w:p w14:paraId="6337C1FE" w14:textId="77777777" w:rsidR="001C22CA" w:rsidRPr="0018437F" w:rsidRDefault="001C22CA" w:rsidP="001C22CA">
      <w:pPr>
        <w:bidi/>
        <w:rPr>
          <w:lang w:eastAsia="de-DE" w:bidi="ar-LB"/>
        </w:rPr>
      </w:pPr>
      <w:r w:rsidRPr="0018437F">
        <w:rPr>
          <w:rFonts w:hint="cs"/>
          <w:b/>
          <w:bCs/>
          <w:rtl/>
          <w:lang w:eastAsia="de-DE" w:bidi="ar-SY"/>
        </w:rPr>
        <w:t>ال</w:t>
      </w:r>
      <w:r w:rsidRPr="0018437F">
        <w:rPr>
          <w:b/>
          <w:bCs/>
          <w:rtl/>
          <w:lang w:eastAsia="de-DE"/>
        </w:rPr>
        <w:t>مقدمة</w:t>
      </w:r>
      <w:r w:rsidRPr="0018437F">
        <w:rPr>
          <w:lang w:eastAsia="de-DE" w:bidi="ar-LB"/>
        </w:rPr>
        <w:br/>
      </w:r>
      <w:r w:rsidRPr="0018437F">
        <w:rPr>
          <w:rtl/>
          <w:lang w:eastAsia="de-DE"/>
        </w:rPr>
        <w:t>تم</w:t>
      </w:r>
      <w:r w:rsidRPr="0018437F">
        <w:rPr>
          <w:rFonts w:hint="cs"/>
          <w:rtl/>
          <w:lang w:eastAsia="de-DE"/>
        </w:rPr>
        <w:t>ت</w:t>
      </w:r>
      <w:r w:rsidRPr="0018437F">
        <w:rPr>
          <w:rtl/>
          <w:lang w:eastAsia="de-DE"/>
        </w:rPr>
        <w:t xml:space="preserve"> دعوتك للمشاركة في مشروع لمتابعة الوضع الغذائي </w:t>
      </w:r>
      <w:r w:rsidRPr="0018437F">
        <w:rPr>
          <w:rFonts w:cs="Arial"/>
          <w:rtl/>
          <w:lang w:eastAsia="de-DE"/>
        </w:rPr>
        <w:t xml:space="preserve"> </w:t>
      </w:r>
      <w:r w:rsidRPr="0018437F">
        <w:rPr>
          <w:rFonts w:cs="Arial" w:hint="cs"/>
          <w:rtl/>
          <w:lang w:eastAsia="de-DE"/>
        </w:rPr>
        <w:t>لعمّال</w:t>
      </w:r>
      <w:r w:rsidRPr="0018437F">
        <w:rPr>
          <w:rFonts w:cs="Arial"/>
          <w:rtl/>
          <w:lang w:eastAsia="de-DE"/>
        </w:rPr>
        <w:t xml:space="preserve"> </w:t>
      </w:r>
      <w:r w:rsidRPr="0018437F">
        <w:rPr>
          <w:rFonts w:cs="Arial" w:hint="cs"/>
          <w:rtl/>
          <w:lang w:eastAsia="de-DE"/>
        </w:rPr>
        <w:t>الإغاثة</w:t>
      </w:r>
      <w:r w:rsidRPr="0018437F">
        <w:rPr>
          <w:rFonts w:cs="Arial"/>
          <w:rtl/>
          <w:lang w:eastAsia="de-DE"/>
        </w:rPr>
        <w:t xml:space="preserve"> </w:t>
      </w:r>
      <w:r w:rsidRPr="0018437F">
        <w:rPr>
          <w:rFonts w:cs="Arial" w:hint="cs"/>
          <w:rtl/>
          <w:lang w:eastAsia="de-DE"/>
        </w:rPr>
        <w:t>الإنسانية</w:t>
      </w:r>
      <w:r w:rsidRPr="0018437F">
        <w:rPr>
          <w:rFonts w:cs="Arial"/>
          <w:rtl/>
          <w:lang w:eastAsia="de-DE"/>
        </w:rPr>
        <w:t xml:space="preserve"> </w:t>
      </w:r>
      <w:r w:rsidRPr="0018437F">
        <w:rPr>
          <w:rFonts w:cs="Arial" w:hint="cs"/>
          <w:rtl/>
          <w:lang w:eastAsia="de-DE"/>
        </w:rPr>
        <w:t>في</w:t>
      </w:r>
      <w:r w:rsidRPr="0018437F">
        <w:rPr>
          <w:rFonts w:cs="Arial"/>
          <w:rtl/>
          <w:lang w:eastAsia="de-DE"/>
        </w:rPr>
        <w:t xml:space="preserve"> </w:t>
      </w:r>
      <w:r w:rsidRPr="0018437F">
        <w:rPr>
          <w:rFonts w:cs="Arial" w:hint="cs"/>
          <w:rtl/>
          <w:lang w:eastAsia="de-DE"/>
        </w:rPr>
        <w:t>قطاع</w:t>
      </w:r>
      <w:r w:rsidRPr="0018437F">
        <w:rPr>
          <w:rFonts w:cs="Arial"/>
          <w:rtl/>
          <w:lang w:eastAsia="de-DE"/>
        </w:rPr>
        <w:t xml:space="preserve"> </w:t>
      </w:r>
      <w:r w:rsidRPr="0018437F">
        <w:rPr>
          <w:rFonts w:cs="Arial" w:hint="cs"/>
          <w:rtl/>
          <w:lang w:eastAsia="de-DE"/>
        </w:rPr>
        <w:t>غزة</w:t>
      </w:r>
      <w:r w:rsidRPr="0018437F">
        <w:rPr>
          <w:rtl/>
          <w:lang w:eastAsia="de-DE"/>
        </w:rPr>
        <w:t xml:space="preserve">. يشمل تعريف </w:t>
      </w:r>
      <w:r w:rsidRPr="0018437F">
        <w:rPr>
          <w:rFonts w:hint="cs"/>
          <w:rtl/>
          <w:lang w:eastAsia="de-DE"/>
        </w:rPr>
        <w:t xml:space="preserve">عمّال الإغاثة الإنسانية في هذا المشروع </w:t>
      </w:r>
      <w:r w:rsidRPr="0018437F">
        <w:rPr>
          <w:rtl/>
          <w:lang w:eastAsia="de-DE"/>
        </w:rPr>
        <w:t>"الموظفين</w:t>
      </w:r>
      <w:r w:rsidRPr="0018437F">
        <w:rPr>
          <w:rFonts w:hint="cs"/>
          <w:rtl/>
          <w:lang w:eastAsia="de-DE"/>
        </w:rPr>
        <w:t xml:space="preserve"> والموظفات</w:t>
      </w:r>
      <w:r w:rsidRPr="0018437F">
        <w:rPr>
          <w:rtl/>
          <w:lang w:eastAsia="de-DE"/>
        </w:rPr>
        <w:t xml:space="preserve">" الأجانب، الموظفين </w:t>
      </w:r>
      <w:r w:rsidRPr="0018437F">
        <w:rPr>
          <w:rFonts w:hint="cs"/>
          <w:rtl/>
          <w:lang w:eastAsia="de-DE"/>
        </w:rPr>
        <w:t>والموظفات</w:t>
      </w:r>
      <w:r w:rsidRPr="0018437F">
        <w:rPr>
          <w:rtl/>
          <w:lang w:eastAsia="de-DE"/>
        </w:rPr>
        <w:t xml:space="preserve"> </w:t>
      </w:r>
      <w:proofErr w:type="gramStart"/>
      <w:r w:rsidRPr="0018437F">
        <w:rPr>
          <w:rtl/>
          <w:lang w:eastAsia="de-DE"/>
        </w:rPr>
        <w:t>ال</w:t>
      </w:r>
      <w:r w:rsidRPr="0018437F">
        <w:rPr>
          <w:rFonts w:hint="cs"/>
          <w:rtl/>
          <w:lang w:eastAsia="de-DE"/>
        </w:rPr>
        <w:t xml:space="preserve">فلسطينيين </w:t>
      </w:r>
      <w:r w:rsidRPr="0018437F">
        <w:rPr>
          <w:rtl/>
          <w:lang w:eastAsia="de-DE"/>
        </w:rPr>
        <w:t>،</w:t>
      </w:r>
      <w:proofErr w:type="gramEnd"/>
      <w:r w:rsidRPr="0018437F">
        <w:rPr>
          <w:rtl/>
          <w:lang w:eastAsia="de-DE"/>
        </w:rPr>
        <w:t xml:space="preserve"> المستشارين</w:t>
      </w:r>
      <w:r w:rsidRPr="0018437F">
        <w:rPr>
          <w:rFonts w:hint="cs"/>
          <w:rtl/>
          <w:lang w:eastAsia="de-DE"/>
        </w:rPr>
        <w:t xml:space="preserve"> والمستشارات</w:t>
      </w:r>
      <w:r w:rsidRPr="0018437F">
        <w:rPr>
          <w:rtl/>
          <w:lang w:eastAsia="de-DE"/>
        </w:rPr>
        <w:t>، العم</w:t>
      </w:r>
      <w:r w:rsidRPr="0018437F">
        <w:rPr>
          <w:rFonts w:hint="cs"/>
          <w:rtl/>
          <w:lang w:eastAsia="de-DE"/>
        </w:rPr>
        <w:t>ّ</w:t>
      </w:r>
      <w:r w:rsidRPr="0018437F">
        <w:rPr>
          <w:rtl/>
          <w:lang w:eastAsia="de-DE"/>
        </w:rPr>
        <w:t>ال المؤقتين (مثل العم</w:t>
      </w:r>
      <w:r w:rsidRPr="0018437F">
        <w:rPr>
          <w:rFonts w:hint="cs"/>
          <w:rtl/>
          <w:lang w:eastAsia="de-DE"/>
        </w:rPr>
        <w:t>ّ</w:t>
      </w:r>
      <w:r w:rsidRPr="0018437F">
        <w:rPr>
          <w:rtl/>
          <w:lang w:eastAsia="de-DE"/>
        </w:rPr>
        <w:t>ال اليوميين) وآخرين</w:t>
      </w:r>
      <w:r w:rsidRPr="0018437F">
        <w:rPr>
          <w:rFonts w:hint="cs"/>
          <w:rtl/>
          <w:lang w:eastAsia="de-DE"/>
        </w:rPr>
        <w:t xml:space="preserve"> ممن يشاركون في الاستجابة الإنسانية</w:t>
      </w:r>
      <w:r w:rsidRPr="0018437F">
        <w:rPr>
          <w:rtl/>
          <w:lang w:eastAsia="de-DE"/>
        </w:rPr>
        <w:t xml:space="preserve">. </w:t>
      </w:r>
      <w:r w:rsidRPr="0018437F">
        <w:rPr>
          <w:rFonts w:hint="cs"/>
          <w:rtl/>
          <w:lang w:eastAsia="de-DE"/>
        </w:rPr>
        <w:t xml:space="preserve">إن </w:t>
      </w:r>
      <w:r w:rsidRPr="0018437F">
        <w:rPr>
          <w:rtl/>
          <w:lang w:eastAsia="de-DE"/>
        </w:rPr>
        <w:t xml:space="preserve">المشاركة </w:t>
      </w:r>
      <w:r w:rsidRPr="0018437F">
        <w:rPr>
          <w:rFonts w:hint="cs"/>
          <w:rtl/>
          <w:lang w:eastAsia="de-DE"/>
        </w:rPr>
        <w:t xml:space="preserve">في هذا المشروع </w:t>
      </w:r>
      <w:r w:rsidRPr="0018437F">
        <w:rPr>
          <w:rtl/>
          <w:lang w:eastAsia="de-DE"/>
        </w:rPr>
        <w:t>طوعية بالكامل. يرجى</w:t>
      </w:r>
      <w:r w:rsidRPr="0018437F">
        <w:rPr>
          <w:rFonts w:hint="cs"/>
          <w:rtl/>
          <w:lang w:eastAsia="de-DE"/>
        </w:rPr>
        <w:t xml:space="preserve"> منك</w:t>
      </w:r>
      <w:r w:rsidRPr="0018437F">
        <w:rPr>
          <w:rtl/>
          <w:lang w:eastAsia="de-DE"/>
        </w:rPr>
        <w:t xml:space="preserve"> قراءة هذه المعلومات بعناية. </w:t>
      </w:r>
      <w:r w:rsidRPr="0018437F">
        <w:rPr>
          <w:rFonts w:hint="cs"/>
          <w:rtl/>
          <w:lang w:eastAsia="de-DE"/>
        </w:rPr>
        <w:t>ل</w:t>
      </w:r>
      <w:r w:rsidRPr="0018437F">
        <w:rPr>
          <w:rFonts w:cs="Arial" w:hint="cs"/>
          <w:rtl/>
          <w:lang w:eastAsia="de-DE"/>
        </w:rPr>
        <w:t>ا</w:t>
      </w:r>
      <w:r w:rsidRPr="0018437F">
        <w:rPr>
          <w:rFonts w:cs="Arial"/>
          <w:rtl/>
          <w:lang w:eastAsia="de-DE"/>
        </w:rPr>
        <w:t xml:space="preserve"> </w:t>
      </w:r>
      <w:r w:rsidRPr="0018437F">
        <w:rPr>
          <w:rFonts w:cs="Arial" w:hint="cs"/>
          <w:rtl/>
          <w:lang w:eastAsia="de-DE"/>
        </w:rPr>
        <w:t>تتردد</w:t>
      </w:r>
      <w:r w:rsidRPr="0018437F">
        <w:rPr>
          <w:rFonts w:cs="Arial"/>
          <w:rtl/>
          <w:lang w:eastAsia="de-DE"/>
        </w:rPr>
        <w:t>/</w:t>
      </w:r>
      <w:r w:rsidRPr="0018437F">
        <w:rPr>
          <w:rFonts w:cs="Arial" w:hint="cs"/>
          <w:rtl/>
          <w:lang w:eastAsia="de-DE"/>
        </w:rPr>
        <w:t>ي</w:t>
      </w:r>
      <w:r w:rsidRPr="0018437F">
        <w:rPr>
          <w:rFonts w:cs="Arial"/>
          <w:rtl/>
          <w:lang w:eastAsia="de-DE"/>
        </w:rPr>
        <w:t xml:space="preserve"> </w:t>
      </w:r>
      <w:r w:rsidRPr="0018437F">
        <w:rPr>
          <w:rFonts w:cs="Arial" w:hint="cs"/>
          <w:rtl/>
          <w:lang w:eastAsia="de-DE"/>
        </w:rPr>
        <w:t>في</w:t>
      </w:r>
      <w:r w:rsidRPr="0018437F">
        <w:rPr>
          <w:rFonts w:cs="Arial"/>
          <w:rtl/>
          <w:lang w:eastAsia="de-DE"/>
        </w:rPr>
        <w:t xml:space="preserve"> </w:t>
      </w:r>
      <w:r w:rsidRPr="0018437F">
        <w:rPr>
          <w:rFonts w:cs="Arial" w:hint="cs"/>
          <w:rtl/>
          <w:lang w:eastAsia="de-DE"/>
        </w:rPr>
        <w:t>طرح</w:t>
      </w:r>
      <w:r w:rsidRPr="0018437F">
        <w:rPr>
          <w:rFonts w:cs="Arial"/>
          <w:rtl/>
          <w:lang w:eastAsia="de-DE"/>
        </w:rPr>
        <w:t xml:space="preserve"> </w:t>
      </w:r>
      <w:r w:rsidRPr="0018437F">
        <w:rPr>
          <w:rFonts w:cs="Arial" w:hint="cs"/>
          <w:rtl/>
          <w:lang w:eastAsia="de-DE"/>
        </w:rPr>
        <w:t>أي</w:t>
      </w:r>
      <w:r w:rsidRPr="0018437F">
        <w:rPr>
          <w:rFonts w:cs="Arial"/>
          <w:rtl/>
          <w:lang w:eastAsia="de-DE"/>
        </w:rPr>
        <w:t xml:space="preserve"> </w:t>
      </w:r>
      <w:r w:rsidRPr="0018437F">
        <w:rPr>
          <w:rFonts w:cs="Arial" w:hint="cs"/>
          <w:rtl/>
          <w:lang w:eastAsia="de-DE"/>
        </w:rPr>
        <w:t>أسئلة</w:t>
      </w:r>
      <w:r w:rsidRPr="0018437F">
        <w:rPr>
          <w:rFonts w:cs="Arial"/>
          <w:rtl/>
          <w:lang w:eastAsia="de-DE"/>
        </w:rPr>
        <w:t xml:space="preserve"> </w:t>
      </w:r>
      <w:r w:rsidRPr="0018437F">
        <w:rPr>
          <w:rFonts w:cs="Arial" w:hint="cs"/>
          <w:rtl/>
          <w:lang w:eastAsia="de-DE"/>
        </w:rPr>
        <w:t>عن</w:t>
      </w:r>
      <w:r w:rsidRPr="0018437F">
        <w:rPr>
          <w:rFonts w:cs="Arial"/>
          <w:rtl/>
          <w:lang w:eastAsia="de-DE"/>
        </w:rPr>
        <w:t xml:space="preserve"> </w:t>
      </w:r>
      <w:r w:rsidRPr="0018437F">
        <w:rPr>
          <w:rFonts w:cs="Arial" w:hint="cs"/>
          <w:rtl/>
          <w:lang w:eastAsia="de-DE"/>
        </w:rPr>
        <w:t>النقاط</w:t>
      </w:r>
      <w:r w:rsidRPr="0018437F">
        <w:rPr>
          <w:rFonts w:cs="Arial"/>
          <w:rtl/>
          <w:lang w:eastAsia="de-DE"/>
        </w:rPr>
        <w:t xml:space="preserve"> </w:t>
      </w:r>
      <w:r w:rsidRPr="0018437F">
        <w:rPr>
          <w:rFonts w:cs="Arial" w:hint="cs"/>
          <w:rtl/>
          <w:lang w:eastAsia="de-DE"/>
        </w:rPr>
        <w:t>غير</w:t>
      </w:r>
      <w:r w:rsidRPr="0018437F">
        <w:rPr>
          <w:rFonts w:cs="Arial"/>
          <w:rtl/>
          <w:lang w:eastAsia="de-DE"/>
        </w:rPr>
        <w:t xml:space="preserve"> </w:t>
      </w:r>
      <w:r w:rsidRPr="0018437F">
        <w:rPr>
          <w:rFonts w:cs="Arial" w:hint="cs"/>
          <w:rtl/>
          <w:lang w:eastAsia="de-DE"/>
        </w:rPr>
        <w:t>الواضحة،</w:t>
      </w:r>
      <w:r w:rsidRPr="0018437F">
        <w:rPr>
          <w:rFonts w:cs="Arial"/>
          <w:rtl/>
          <w:lang w:eastAsia="de-DE"/>
        </w:rPr>
        <w:t xml:space="preserve"> </w:t>
      </w:r>
      <w:r w:rsidRPr="0018437F">
        <w:rPr>
          <w:rFonts w:cs="Arial" w:hint="cs"/>
          <w:rtl/>
          <w:lang w:eastAsia="de-DE"/>
        </w:rPr>
        <w:t>كما</w:t>
      </w:r>
      <w:r w:rsidRPr="0018437F">
        <w:rPr>
          <w:rFonts w:cs="Arial"/>
          <w:rtl/>
          <w:lang w:eastAsia="de-DE"/>
        </w:rPr>
        <w:t xml:space="preserve"> </w:t>
      </w:r>
      <w:r w:rsidRPr="0018437F">
        <w:rPr>
          <w:rFonts w:cs="Arial" w:hint="cs"/>
          <w:rtl/>
          <w:lang w:eastAsia="de-DE"/>
        </w:rPr>
        <w:t>يمكنك</w:t>
      </w:r>
      <w:r w:rsidRPr="0018437F">
        <w:rPr>
          <w:rFonts w:cs="Arial"/>
          <w:rtl/>
          <w:lang w:eastAsia="de-DE"/>
        </w:rPr>
        <w:t xml:space="preserve"> </w:t>
      </w:r>
      <w:r w:rsidRPr="0018437F">
        <w:rPr>
          <w:rFonts w:cs="Arial" w:hint="cs"/>
          <w:rtl/>
          <w:lang w:eastAsia="de-DE"/>
        </w:rPr>
        <w:t>مناقشة</w:t>
      </w:r>
      <w:r w:rsidRPr="0018437F">
        <w:rPr>
          <w:rFonts w:cs="Arial"/>
          <w:rtl/>
          <w:lang w:eastAsia="de-DE"/>
        </w:rPr>
        <w:t xml:space="preserve"> </w:t>
      </w:r>
      <w:r w:rsidRPr="0018437F">
        <w:rPr>
          <w:rFonts w:cs="Arial" w:hint="cs"/>
          <w:rtl/>
          <w:lang w:eastAsia="de-DE"/>
        </w:rPr>
        <w:t>قرار</w:t>
      </w:r>
      <w:r w:rsidRPr="0018437F">
        <w:rPr>
          <w:rFonts w:cs="Arial"/>
          <w:rtl/>
          <w:lang w:eastAsia="de-DE"/>
        </w:rPr>
        <w:t xml:space="preserve"> </w:t>
      </w:r>
      <w:r w:rsidRPr="0018437F">
        <w:rPr>
          <w:rFonts w:cs="Arial" w:hint="cs"/>
          <w:rtl/>
          <w:lang w:eastAsia="de-DE"/>
        </w:rPr>
        <w:t>المشاركة</w:t>
      </w:r>
      <w:r w:rsidRPr="0018437F">
        <w:rPr>
          <w:rFonts w:cs="Arial"/>
          <w:rtl/>
          <w:lang w:eastAsia="de-DE"/>
        </w:rPr>
        <w:t xml:space="preserve"> </w:t>
      </w:r>
      <w:r w:rsidRPr="0018437F">
        <w:rPr>
          <w:rFonts w:cs="Arial" w:hint="cs"/>
          <w:rtl/>
          <w:lang w:eastAsia="de-DE"/>
        </w:rPr>
        <w:t>مع</w:t>
      </w:r>
      <w:r w:rsidRPr="0018437F">
        <w:rPr>
          <w:rFonts w:cs="Arial"/>
          <w:rtl/>
          <w:lang w:eastAsia="de-DE"/>
        </w:rPr>
        <w:t xml:space="preserve"> </w:t>
      </w:r>
      <w:r w:rsidRPr="0018437F">
        <w:rPr>
          <w:rFonts w:cs="Arial" w:hint="cs"/>
          <w:rtl/>
          <w:lang w:eastAsia="de-DE"/>
        </w:rPr>
        <w:t>من</w:t>
      </w:r>
      <w:r w:rsidRPr="0018437F">
        <w:rPr>
          <w:rFonts w:cs="Arial"/>
          <w:rtl/>
          <w:lang w:eastAsia="de-DE"/>
        </w:rPr>
        <w:t xml:space="preserve"> </w:t>
      </w:r>
      <w:proofErr w:type="gramStart"/>
      <w:r w:rsidRPr="0018437F">
        <w:rPr>
          <w:rFonts w:cs="Arial" w:hint="cs"/>
          <w:rtl/>
          <w:lang w:eastAsia="de-DE"/>
        </w:rPr>
        <w:t>حولك</w:t>
      </w:r>
      <w:r w:rsidRPr="0018437F">
        <w:rPr>
          <w:rFonts w:cs="Arial"/>
          <w:rtl/>
          <w:lang w:eastAsia="de-DE"/>
        </w:rPr>
        <w:t xml:space="preserve">  </w:t>
      </w:r>
      <w:r w:rsidRPr="0018437F">
        <w:rPr>
          <w:rFonts w:cs="Arial" w:hint="cs"/>
          <w:rtl/>
          <w:lang w:eastAsia="de-DE"/>
        </w:rPr>
        <w:t>إذا</w:t>
      </w:r>
      <w:proofErr w:type="gramEnd"/>
      <w:r w:rsidRPr="0018437F">
        <w:rPr>
          <w:rFonts w:cs="Arial"/>
          <w:rtl/>
          <w:lang w:eastAsia="de-DE"/>
        </w:rPr>
        <w:t xml:space="preserve"> </w:t>
      </w:r>
      <w:r w:rsidRPr="0018437F">
        <w:rPr>
          <w:rFonts w:cs="Arial" w:hint="cs"/>
          <w:rtl/>
          <w:lang w:eastAsia="de-DE"/>
        </w:rPr>
        <w:t>أردت،</w:t>
      </w:r>
      <w:r w:rsidRPr="0018437F">
        <w:rPr>
          <w:rFonts w:cs="Arial"/>
          <w:rtl/>
          <w:lang w:eastAsia="de-DE"/>
        </w:rPr>
        <w:t xml:space="preserve"> </w:t>
      </w:r>
      <w:r w:rsidRPr="0018437F">
        <w:rPr>
          <w:rFonts w:cs="Arial" w:hint="cs"/>
          <w:rtl/>
          <w:lang w:eastAsia="de-DE"/>
        </w:rPr>
        <w:t>لذا</w:t>
      </w:r>
      <w:r w:rsidRPr="0018437F">
        <w:rPr>
          <w:rFonts w:cs="Arial"/>
          <w:rtl/>
          <w:lang w:eastAsia="de-DE"/>
        </w:rPr>
        <w:t xml:space="preserve"> </w:t>
      </w:r>
      <w:r w:rsidRPr="0018437F">
        <w:rPr>
          <w:rFonts w:cs="Arial" w:hint="cs"/>
          <w:rtl/>
          <w:lang w:eastAsia="de-DE"/>
        </w:rPr>
        <w:t>نطلب</w:t>
      </w:r>
      <w:r w:rsidRPr="0018437F">
        <w:rPr>
          <w:rFonts w:cs="Arial"/>
          <w:rtl/>
          <w:lang w:eastAsia="de-DE"/>
        </w:rPr>
        <w:t xml:space="preserve"> </w:t>
      </w:r>
      <w:r w:rsidRPr="0018437F">
        <w:rPr>
          <w:rFonts w:cs="Arial" w:hint="cs"/>
          <w:rtl/>
          <w:lang w:eastAsia="de-DE"/>
        </w:rPr>
        <w:t>منك</w:t>
      </w:r>
      <w:r w:rsidRPr="0018437F">
        <w:rPr>
          <w:rFonts w:cs="Arial"/>
          <w:rtl/>
          <w:lang w:eastAsia="de-DE"/>
        </w:rPr>
        <w:t xml:space="preserve"> </w:t>
      </w:r>
      <w:r w:rsidRPr="0018437F">
        <w:rPr>
          <w:rFonts w:cs="Arial" w:hint="cs"/>
          <w:rtl/>
          <w:lang w:eastAsia="de-DE"/>
        </w:rPr>
        <w:t>أخذ</w:t>
      </w:r>
      <w:r w:rsidRPr="0018437F">
        <w:rPr>
          <w:rFonts w:cs="Arial"/>
          <w:rtl/>
          <w:lang w:eastAsia="de-DE"/>
        </w:rPr>
        <w:t xml:space="preserve"> </w:t>
      </w:r>
      <w:r w:rsidRPr="0018437F">
        <w:rPr>
          <w:rFonts w:cs="Arial" w:hint="cs"/>
          <w:rtl/>
          <w:lang w:eastAsia="de-DE"/>
        </w:rPr>
        <w:t>الوقت</w:t>
      </w:r>
      <w:r w:rsidRPr="0018437F">
        <w:rPr>
          <w:rFonts w:cs="Arial"/>
          <w:rtl/>
          <w:lang w:eastAsia="de-DE"/>
        </w:rPr>
        <w:t xml:space="preserve"> </w:t>
      </w:r>
      <w:r w:rsidRPr="0018437F">
        <w:rPr>
          <w:rFonts w:cs="Arial" w:hint="cs"/>
          <w:rtl/>
          <w:lang w:eastAsia="de-DE"/>
        </w:rPr>
        <w:t>الكافي</w:t>
      </w:r>
      <w:r w:rsidRPr="0018437F">
        <w:rPr>
          <w:rFonts w:cs="Arial"/>
          <w:rtl/>
          <w:lang w:eastAsia="de-DE"/>
        </w:rPr>
        <w:t xml:space="preserve"> </w:t>
      </w:r>
      <w:r w:rsidRPr="0018437F">
        <w:rPr>
          <w:rFonts w:cs="Arial" w:hint="cs"/>
          <w:rtl/>
          <w:lang w:eastAsia="de-DE"/>
        </w:rPr>
        <w:t>في</w:t>
      </w:r>
      <w:r w:rsidRPr="0018437F">
        <w:rPr>
          <w:rFonts w:cs="Arial"/>
          <w:rtl/>
          <w:lang w:eastAsia="de-DE"/>
        </w:rPr>
        <w:t xml:space="preserve"> </w:t>
      </w:r>
      <w:r w:rsidRPr="0018437F">
        <w:rPr>
          <w:rFonts w:cs="Arial" w:hint="cs"/>
          <w:rtl/>
          <w:lang w:eastAsia="de-DE"/>
        </w:rPr>
        <w:t>اتخاذ</w:t>
      </w:r>
      <w:r w:rsidRPr="0018437F">
        <w:rPr>
          <w:rFonts w:cs="Arial"/>
          <w:rtl/>
          <w:lang w:eastAsia="de-DE"/>
        </w:rPr>
        <w:t xml:space="preserve"> </w:t>
      </w:r>
      <w:r w:rsidRPr="0018437F">
        <w:rPr>
          <w:rFonts w:cs="Arial" w:hint="cs"/>
          <w:rtl/>
          <w:lang w:eastAsia="de-DE"/>
        </w:rPr>
        <w:t>القرار.</w:t>
      </w:r>
      <w:r w:rsidRPr="0018437F" w:rsidDel="00452B57">
        <w:rPr>
          <w:rFonts w:cs="Arial"/>
          <w:rtl/>
          <w:lang w:eastAsia="de-DE"/>
        </w:rPr>
        <w:t xml:space="preserve"> </w:t>
      </w:r>
    </w:p>
    <w:p w14:paraId="6D1A084F" w14:textId="77777777" w:rsidR="001C22CA" w:rsidRPr="0018437F" w:rsidRDefault="001C22CA" w:rsidP="001C22CA">
      <w:pPr>
        <w:bidi/>
        <w:rPr>
          <w:lang w:eastAsia="de-DE" w:bidi="ar-LB"/>
        </w:rPr>
      </w:pPr>
      <w:r w:rsidRPr="0018437F">
        <w:rPr>
          <w:b/>
          <w:bCs/>
          <w:rtl/>
          <w:lang w:eastAsia="de-DE"/>
        </w:rPr>
        <w:t>من يقوم بتنظيم وتمويل هذه الدراسة؟</w:t>
      </w:r>
      <w:r w:rsidRPr="0018437F">
        <w:rPr>
          <w:lang w:eastAsia="de-DE" w:bidi="ar-LB"/>
        </w:rPr>
        <w:br/>
      </w:r>
      <w:r w:rsidRPr="0018437F">
        <w:rPr>
          <w:rFonts w:cs="Arial" w:hint="cs"/>
          <w:rtl/>
          <w:lang w:eastAsia="de-DE"/>
        </w:rPr>
        <w:t>يتم</w:t>
      </w:r>
      <w:r w:rsidRPr="0018437F">
        <w:rPr>
          <w:rFonts w:cs="Arial"/>
          <w:rtl/>
          <w:lang w:eastAsia="de-DE"/>
        </w:rPr>
        <w:t xml:space="preserve"> </w:t>
      </w:r>
      <w:r w:rsidRPr="0018437F">
        <w:rPr>
          <w:rFonts w:cs="Arial" w:hint="cs"/>
          <w:rtl/>
          <w:lang w:eastAsia="de-DE"/>
        </w:rPr>
        <w:t>تنفيذ</w:t>
      </w:r>
      <w:r w:rsidRPr="0018437F">
        <w:rPr>
          <w:rFonts w:cs="Arial"/>
          <w:rtl/>
          <w:lang w:eastAsia="de-DE"/>
        </w:rPr>
        <w:t xml:space="preserve"> </w:t>
      </w:r>
      <w:r w:rsidRPr="0018437F">
        <w:rPr>
          <w:rFonts w:cs="Arial" w:hint="cs"/>
          <w:rtl/>
          <w:lang w:eastAsia="de-DE"/>
        </w:rPr>
        <w:t>المشروع</w:t>
      </w:r>
      <w:r w:rsidRPr="0018437F">
        <w:rPr>
          <w:rFonts w:cs="Arial"/>
          <w:rtl/>
          <w:lang w:eastAsia="de-DE"/>
        </w:rPr>
        <w:t xml:space="preserve"> </w:t>
      </w:r>
      <w:r w:rsidRPr="0018437F">
        <w:rPr>
          <w:rFonts w:cs="Arial" w:hint="cs"/>
          <w:rtl/>
          <w:lang w:eastAsia="de-DE"/>
        </w:rPr>
        <w:t>من قبل</w:t>
      </w:r>
      <w:r w:rsidRPr="0018437F">
        <w:rPr>
          <w:lang w:eastAsia="de-DE"/>
        </w:rPr>
        <w:t xml:space="preserve"> </w:t>
      </w:r>
      <w:r w:rsidRPr="0018437F">
        <w:rPr>
          <w:rtl/>
          <w:lang w:eastAsia="de-DE"/>
        </w:rPr>
        <w:t>المنظمة بدعم من كلية لندن للصحة العامة والطب الاستوائي، وهي جامعة في المملكة المتحدة. لا يوجد مصدر تمويل محدد لهذه الدراسة</w:t>
      </w:r>
      <w:r w:rsidRPr="0018437F">
        <w:rPr>
          <w:lang w:eastAsia="de-DE" w:bidi="ar-LB"/>
        </w:rPr>
        <w:t>.</w:t>
      </w:r>
    </w:p>
    <w:p w14:paraId="1ABDB324" w14:textId="77777777" w:rsidR="001C22CA" w:rsidRPr="0018437F" w:rsidRDefault="001C22CA" w:rsidP="001C22CA">
      <w:pPr>
        <w:bidi/>
        <w:rPr>
          <w:lang w:eastAsia="de-DE" w:bidi="ar-LB"/>
        </w:rPr>
      </w:pPr>
      <w:r w:rsidRPr="0018437F">
        <w:rPr>
          <w:b/>
          <w:bCs/>
          <w:rtl/>
          <w:lang w:eastAsia="de-DE"/>
        </w:rPr>
        <w:t>ما هو هدف هذه الدراسة؟</w:t>
      </w:r>
      <w:r w:rsidRPr="0018437F">
        <w:rPr>
          <w:lang w:eastAsia="de-DE" w:bidi="ar-LB"/>
        </w:rPr>
        <w:br/>
      </w:r>
      <w:r w:rsidRPr="0018437F">
        <w:rPr>
          <w:rtl/>
          <w:lang w:eastAsia="de-DE"/>
        </w:rPr>
        <w:t>تهدف هذه الدراسة إلى متابعة الحالة الغذائية لموظفي</w:t>
      </w:r>
      <w:r w:rsidRPr="0018437F">
        <w:rPr>
          <w:rFonts w:hint="cs"/>
          <w:rtl/>
          <w:lang w:eastAsia="de-DE"/>
        </w:rPr>
        <w:t xml:space="preserve"> وموظفات</w:t>
      </w:r>
      <w:r w:rsidRPr="0018437F">
        <w:rPr>
          <w:rtl/>
          <w:lang w:eastAsia="de-DE"/>
        </w:rPr>
        <w:t xml:space="preserve"> المنظمة العاملين حاليا</w:t>
      </w:r>
      <w:r w:rsidRPr="0018437F">
        <w:rPr>
          <w:rFonts w:hint="cs"/>
          <w:rtl/>
          <w:lang w:eastAsia="de-DE"/>
        </w:rPr>
        <w:t xml:space="preserve">ً </w:t>
      </w:r>
      <w:r w:rsidRPr="0018437F">
        <w:rPr>
          <w:rtl/>
          <w:lang w:eastAsia="de-DE"/>
        </w:rPr>
        <w:t xml:space="preserve">ي </w:t>
      </w:r>
      <w:r w:rsidRPr="0018437F">
        <w:rPr>
          <w:rFonts w:hint="cs"/>
          <w:rtl/>
          <w:lang w:eastAsia="de-DE"/>
        </w:rPr>
        <w:t xml:space="preserve">قطاع </w:t>
      </w:r>
      <w:r w:rsidRPr="0018437F">
        <w:rPr>
          <w:rtl/>
          <w:lang w:eastAsia="de-DE"/>
        </w:rPr>
        <w:t>غزة من خلال تتبع أوزانهم</w:t>
      </w:r>
      <w:r w:rsidRPr="0018437F">
        <w:rPr>
          <w:rFonts w:hint="cs"/>
          <w:rtl/>
          <w:lang w:eastAsia="de-DE"/>
        </w:rPr>
        <w:t xml:space="preserve"> </w:t>
      </w:r>
      <w:r w:rsidRPr="0018437F">
        <w:rPr>
          <w:rFonts w:cs="Arial" w:hint="cs"/>
          <w:rtl/>
          <w:lang w:eastAsia="de-DE"/>
        </w:rPr>
        <w:t>في</w:t>
      </w:r>
      <w:r w:rsidRPr="0018437F">
        <w:rPr>
          <w:rFonts w:cs="Arial"/>
          <w:rtl/>
          <w:lang w:eastAsia="de-DE"/>
        </w:rPr>
        <w:t xml:space="preserve"> </w:t>
      </w:r>
      <w:r w:rsidRPr="0018437F">
        <w:rPr>
          <w:rFonts w:cs="Arial" w:hint="cs"/>
          <w:rtl/>
          <w:lang w:eastAsia="de-DE"/>
        </w:rPr>
        <w:t>ظل</w:t>
      </w:r>
      <w:r w:rsidRPr="0018437F">
        <w:rPr>
          <w:rFonts w:cs="Arial"/>
          <w:rtl/>
          <w:lang w:eastAsia="de-DE"/>
        </w:rPr>
        <w:t xml:space="preserve"> </w:t>
      </w:r>
      <w:r w:rsidRPr="0018437F">
        <w:rPr>
          <w:rFonts w:cs="Arial" w:hint="cs"/>
          <w:rtl/>
          <w:lang w:eastAsia="de-DE"/>
        </w:rPr>
        <w:t>استمرار</w:t>
      </w:r>
      <w:r w:rsidRPr="0018437F">
        <w:rPr>
          <w:rFonts w:cs="Arial"/>
          <w:rtl/>
          <w:lang w:eastAsia="de-DE"/>
        </w:rPr>
        <w:t xml:space="preserve"> </w:t>
      </w:r>
      <w:r w:rsidRPr="0018437F">
        <w:rPr>
          <w:rFonts w:cs="Arial" w:hint="cs"/>
          <w:rtl/>
          <w:lang w:eastAsia="de-DE"/>
        </w:rPr>
        <w:t>الحظر</w:t>
      </w:r>
      <w:r w:rsidRPr="0018437F">
        <w:rPr>
          <w:rFonts w:cs="Arial"/>
          <w:rtl/>
          <w:lang w:eastAsia="de-DE"/>
        </w:rPr>
        <w:t xml:space="preserve"> </w:t>
      </w:r>
      <w:r w:rsidRPr="0018437F">
        <w:rPr>
          <w:rFonts w:cs="Arial" w:hint="cs"/>
          <w:rtl/>
          <w:lang w:eastAsia="de-DE"/>
        </w:rPr>
        <w:t>على</w:t>
      </w:r>
      <w:r w:rsidRPr="0018437F">
        <w:rPr>
          <w:rFonts w:cs="Arial"/>
          <w:rtl/>
          <w:lang w:eastAsia="de-DE"/>
        </w:rPr>
        <w:t xml:space="preserve"> </w:t>
      </w:r>
      <w:r w:rsidRPr="0018437F">
        <w:rPr>
          <w:rFonts w:cs="Arial" w:hint="cs"/>
          <w:rtl/>
          <w:lang w:eastAsia="de-DE"/>
        </w:rPr>
        <w:t>دخول</w:t>
      </w:r>
      <w:r w:rsidRPr="0018437F">
        <w:rPr>
          <w:rFonts w:cs="Arial"/>
          <w:rtl/>
          <w:lang w:eastAsia="de-DE"/>
        </w:rPr>
        <w:t xml:space="preserve"> </w:t>
      </w:r>
      <w:r w:rsidRPr="0018437F">
        <w:rPr>
          <w:rFonts w:cs="Arial" w:hint="cs"/>
          <w:rtl/>
          <w:lang w:eastAsia="de-DE"/>
        </w:rPr>
        <w:t>المواد</w:t>
      </w:r>
      <w:r w:rsidRPr="0018437F">
        <w:rPr>
          <w:rFonts w:cs="Arial"/>
          <w:rtl/>
          <w:lang w:eastAsia="de-DE"/>
        </w:rPr>
        <w:t xml:space="preserve"> </w:t>
      </w:r>
      <w:r w:rsidRPr="0018437F">
        <w:rPr>
          <w:rFonts w:cs="Arial" w:hint="cs"/>
          <w:rtl/>
          <w:lang w:eastAsia="de-DE"/>
        </w:rPr>
        <w:t>الأساسية</w:t>
      </w:r>
      <w:r w:rsidRPr="0018437F">
        <w:rPr>
          <w:rFonts w:cs="Arial"/>
          <w:rtl/>
          <w:lang w:eastAsia="de-DE"/>
        </w:rPr>
        <w:t xml:space="preserve"> </w:t>
      </w:r>
      <w:r w:rsidRPr="0018437F">
        <w:rPr>
          <w:rFonts w:cs="Arial" w:hint="cs"/>
          <w:rtl/>
          <w:lang w:eastAsia="de-DE"/>
        </w:rPr>
        <w:t>والمساعدات</w:t>
      </w:r>
      <w:r w:rsidRPr="0018437F">
        <w:rPr>
          <w:rFonts w:cs="Arial"/>
          <w:rtl/>
          <w:lang w:eastAsia="de-DE"/>
        </w:rPr>
        <w:t xml:space="preserve"> </w:t>
      </w:r>
      <w:r w:rsidRPr="0018437F">
        <w:rPr>
          <w:rFonts w:cs="Arial" w:hint="cs"/>
          <w:rtl/>
          <w:lang w:eastAsia="de-DE"/>
        </w:rPr>
        <w:t>الإنسانية</w:t>
      </w:r>
      <w:r w:rsidRPr="0018437F">
        <w:rPr>
          <w:rFonts w:cs="Arial"/>
          <w:rtl/>
          <w:lang w:eastAsia="de-DE"/>
        </w:rPr>
        <w:t xml:space="preserve"> </w:t>
      </w:r>
      <w:r w:rsidRPr="0018437F">
        <w:rPr>
          <w:rFonts w:cs="Arial" w:hint="cs"/>
          <w:rtl/>
          <w:lang w:eastAsia="de-DE"/>
        </w:rPr>
        <w:t>إلى</w:t>
      </w:r>
      <w:r w:rsidRPr="0018437F">
        <w:rPr>
          <w:rFonts w:cs="Arial"/>
          <w:rtl/>
          <w:lang w:eastAsia="de-DE"/>
        </w:rPr>
        <w:t xml:space="preserve"> </w:t>
      </w:r>
      <w:r w:rsidRPr="0018437F">
        <w:rPr>
          <w:rFonts w:cs="Arial" w:hint="cs"/>
          <w:rtl/>
          <w:lang w:eastAsia="de-DE"/>
        </w:rPr>
        <w:t>القطاع</w:t>
      </w:r>
      <w:r w:rsidRPr="0018437F">
        <w:rPr>
          <w:rtl/>
          <w:lang w:eastAsia="de-DE"/>
        </w:rPr>
        <w:t xml:space="preserve">. </w:t>
      </w:r>
    </w:p>
    <w:p w14:paraId="7A8E2A0A" w14:textId="77777777" w:rsidR="001C22CA" w:rsidRPr="0018437F" w:rsidRDefault="001C22CA" w:rsidP="001C22CA">
      <w:pPr>
        <w:bidi/>
        <w:rPr>
          <w:lang w:eastAsia="de-DE" w:bidi="ar-LB"/>
        </w:rPr>
      </w:pPr>
      <w:r w:rsidRPr="0018437F">
        <w:rPr>
          <w:b/>
          <w:bCs/>
          <w:rtl/>
          <w:lang w:eastAsia="de-DE"/>
        </w:rPr>
        <w:t>لماذا تم</w:t>
      </w:r>
      <w:r w:rsidRPr="0018437F">
        <w:rPr>
          <w:rFonts w:hint="cs"/>
          <w:b/>
          <w:bCs/>
          <w:rtl/>
          <w:lang w:eastAsia="de-DE"/>
        </w:rPr>
        <w:t>ّت</w:t>
      </w:r>
      <w:r w:rsidRPr="0018437F">
        <w:rPr>
          <w:b/>
          <w:bCs/>
          <w:rtl/>
          <w:lang w:eastAsia="de-DE"/>
        </w:rPr>
        <w:t xml:space="preserve"> </w:t>
      </w:r>
      <w:proofErr w:type="gramStart"/>
      <w:r w:rsidRPr="0018437F">
        <w:rPr>
          <w:b/>
          <w:bCs/>
          <w:rtl/>
          <w:lang w:eastAsia="de-DE"/>
        </w:rPr>
        <w:t>دعوت</w:t>
      </w:r>
      <w:r w:rsidRPr="0018437F">
        <w:rPr>
          <w:rFonts w:hint="cs"/>
          <w:b/>
          <w:bCs/>
          <w:rtl/>
          <w:lang w:eastAsia="de-DE"/>
        </w:rPr>
        <w:t xml:space="preserve">ي </w:t>
      </w:r>
      <w:r w:rsidRPr="0018437F">
        <w:rPr>
          <w:b/>
          <w:bCs/>
          <w:rtl/>
          <w:lang w:eastAsia="de-DE"/>
        </w:rPr>
        <w:t xml:space="preserve"> للمشاركة</w:t>
      </w:r>
      <w:proofErr w:type="gramEnd"/>
      <w:r w:rsidRPr="0018437F">
        <w:rPr>
          <w:b/>
          <w:bCs/>
          <w:rtl/>
          <w:lang w:eastAsia="de-DE"/>
        </w:rPr>
        <w:t>؟</w:t>
      </w:r>
      <w:r w:rsidRPr="0018437F">
        <w:rPr>
          <w:lang w:eastAsia="de-DE" w:bidi="ar-LB"/>
        </w:rPr>
        <w:br/>
      </w:r>
      <w:r w:rsidRPr="0018437F">
        <w:rPr>
          <w:rtl/>
          <w:lang w:eastAsia="de-DE"/>
        </w:rPr>
        <w:t>تم</w:t>
      </w:r>
      <w:r w:rsidRPr="0018437F">
        <w:rPr>
          <w:rFonts w:hint="cs"/>
          <w:rtl/>
          <w:lang w:eastAsia="de-DE"/>
        </w:rPr>
        <w:t>ّت</w:t>
      </w:r>
      <w:r w:rsidRPr="0018437F">
        <w:rPr>
          <w:rtl/>
          <w:lang w:eastAsia="de-DE"/>
        </w:rPr>
        <w:t xml:space="preserve"> دعوتك للمشاركة في هذا المشروع لأنك تعمل</w:t>
      </w:r>
      <w:r w:rsidRPr="0018437F">
        <w:rPr>
          <w:lang w:val="en-US" w:eastAsia="de-DE"/>
        </w:rPr>
        <w:t>/</w:t>
      </w:r>
      <w:r w:rsidRPr="0018437F">
        <w:rPr>
          <w:rFonts w:hint="cs"/>
          <w:rtl/>
          <w:lang w:eastAsia="de-DE"/>
        </w:rPr>
        <w:t>ين</w:t>
      </w:r>
      <w:r w:rsidRPr="0018437F">
        <w:rPr>
          <w:rtl/>
          <w:lang w:eastAsia="de-DE"/>
        </w:rPr>
        <w:t xml:space="preserve"> حاليا</w:t>
      </w:r>
      <w:r w:rsidRPr="0018437F">
        <w:rPr>
          <w:rFonts w:hint="cs"/>
          <w:rtl/>
          <w:lang w:eastAsia="de-DE"/>
        </w:rPr>
        <w:t>ً</w:t>
      </w:r>
      <w:r w:rsidRPr="0018437F">
        <w:rPr>
          <w:rtl/>
          <w:lang w:eastAsia="de-DE"/>
        </w:rPr>
        <w:t xml:space="preserve"> مع المنظمة في </w:t>
      </w:r>
      <w:r w:rsidRPr="0018437F">
        <w:rPr>
          <w:rFonts w:hint="cs"/>
          <w:rtl/>
          <w:lang w:eastAsia="de-DE"/>
        </w:rPr>
        <w:t xml:space="preserve">قطاع </w:t>
      </w:r>
      <w:r w:rsidRPr="0018437F">
        <w:rPr>
          <w:rtl/>
          <w:lang w:eastAsia="de-DE"/>
        </w:rPr>
        <w:t>غزة بأي صفة</w:t>
      </w:r>
      <w:r w:rsidRPr="0018437F">
        <w:rPr>
          <w:rFonts w:hint="cs"/>
          <w:rtl/>
          <w:lang w:eastAsia="de-DE"/>
        </w:rPr>
        <w:t xml:space="preserve"> كانت</w:t>
      </w:r>
      <w:r w:rsidRPr="0018437F">
        <w:rPr>
          <w:lang w:eastAsia="de-DE" w:bidi="ar-LB"/>
        </w:rPr>
        <w:t>.</w:t>
      </w:r>
    </w:p>
    <w:p w14:paraId="3AEFCA27" w14:textId="77777777" w:rsidR="001C22CA" w:rsidRPr="0018437F" w:rsidRDefault="001C22CA" w:rsidP="001C22CA">
      <w:pPr>
        <w:bidi/>
        <w:rPr>
          <w:lang w:eastAsia="de-DE" w:bidi="ar-LB"/>
        </w:rPr>
      </w:pPr>
      <w:r w:rsidRPr="0018437F">
        <w:rPr>
          <w:b/>
          <w:bCs/>
          <w:rtl/>
          <w:lang w:eastAsia="de-DE"/>
        </w:rPr>
        <w:t xml:space="preserve">هل </w:t>
      </w:r>
      <w:r w:rsidRPr="0018437F">
        <w:rPr>
          <w:rFonts w:hint="cs"/>
          <w:b/>
          <w:bCs/>
          <w:rtl/>
          <w:lang w:eastAsia="de-DE"/>
        </w:rPr>
        <w:t xml:space="preserve">تجب عليّ  </w:t>
      </w:r>
      <w:r w:rsidRPr="0018437F">
        <w:rPr>
          <w:b/>
          <w:bCs/>
          <w:rtl/>
          <w:lang w:eastAsia="de-DE"/>
        </w:rPr>
        <w:t xml:space="preserve"> المشاركة؟</w:t>
      </w:r>
      <w:r w:rsidRPr="0018437F">
        <w:rPr>
          <w:lang w:eastAsia="de-DE" w:bidi="ar-LB"/>
        </w:rPr>
        <w:br/>
      </w:r>
      <w:r w:rsidRPr="0018437F">
        <w:rPr>
          <w:rtl/>
          <w:lang w:eastAsia="de-DE"/>
        </w:rPr>
        <w:t xml:space="preserve">لا، </w:t>
      </w:r>
      <w:r w:rsidRPr="0018437F">
        <w:rPr>
          <w:rFonts w:cs="Arial" w:hint="cs"/>
          <w:rtl/>
          <w:lang w:eastAsia="de-DE" w:bidi="ar-LB"/>
        </w:rPr>
        <w:t>نؤكد</w:t>
      </w:r>
      <w:r w:rsidRPr="0018437F">
        <w:rPr>
          <w:rFonts w:cs="Arial"/>
          <w:rtl/>
          <w:lang w:eastAsia="de-DE" w:bidi="ar-LB"/>
        </w:rPr>
        <w:t xml:space="preserve"> </w:t>
      </w:r>
      <w:r w:rsidRPr="0018437F">
        <w:rPr>
          <w:rFonts w:cs="Arial" w:hint="cs"/>
          <w:rtl/>
          <w:lang w:eastAsia="de-DE" w:bidi="ar-LB"/>
        </w:rPr>
        <w:t>أن</w:t>
      </w:r>
      <w:r w:rsidRPr="0018437F">
        <w:rPr>
          <w:rtl/>
          <w:lang w:eastAsia="de-DE"/>
        </w:rPr>
        <w:t xml:space="preserve"> المشاركة طوعية بالكامل ولن تؤثر على وظيفتك أو حقوقك </w:t>
      </w:r>
      <w:r w:rsidRPr="0018437F">
        <w:rPr>
          <w:rFonts w:cs="Arial" w:hint="cs"/>
          <w:rtl/>
          <w:lang w:eastAsia="de-DE"/>
        </w:rPr>
        <w:t>كموظف</w:t>
      </w:r>
      <w:r w:rsidRPr="0018437F">
        <w:rPr>
          <w:rFonts w:cs="Arial"/>
          <w:rtl/>
          <w:lang w:eastAsia="de-DE"/>
        </w:rPr>
        <w:t>/</w:t>
      </w:r>
      <w:proofErr w:type="gramStart"/>
      <w:r w:rsidRPr="0018437F">
        <w:rPr>
          <w:rFonts w:cs="Arial" w:hint="cs"/>
          <w:rtl/>
          <w:lang w:eastAsia="de-DE"/>
        </w:rPr>
        <w:t xml:space="preserve">ة </w:t>
      </w:r>
      <w:r w:rsidRPr="0018437F">
        <w:rPr>
          <w:rtl/>
          <w:lang w:eastAsia="de-DE"/>
        </w:rPr>
        <w:t>.</w:t>
      </w:r>
      <w:proofErr w:type="gramEnd"/>
      <w:r w:rsidRPr="0018437F">
        <w:rPr>
          <w:rtl/>
          <w:lang w:eastAsia="de-DE"/>
        </w:rPr>
        <w:t xml:space="preserve"> </w:t>
      </w:r>
      <w:r w:rsidRPr="0018437F">
        <w:rPr>
          <w:rFonts w:hint="cs"/>
          <w:rtl/>
          <w:lang w:eastAsia="de-DE"/>
        </w:rPr>
        <w:t xml:space="preserve"> </w:t>
      </w:r>
      <w:r w:rsidRPr="0018437F">
        <w:rPr>
          <w:rFonts w:cs="Arial" w:hint="cs"/>
          <w:rtl/>
          <w:lang w:eastAsia="de-DE" w:bidi="ar-LB"/>
        </w:rPr>
        <w:t>كما</w:t>
      </w:r>
      <w:r w:rsidRPr="0018437F">
        <w:rPr>
          <w:rFonts w:cs="Arial"/>
          <w:rtl/>
          <w:lang w:eastAsia="de-DE" w:bidi="ar-LB"/>
        </w:rPr>
        <w:t xml:space="preserve"> </w:t>
      </w:r>
      <w:r w:rsidRPr="0018437F">
        <w:rPr>
          <w:rFonts w:cs="Arial" w:hint="cs"/>
          <w:rtl/>
          <w:lang w:eastAsia="de-DE" w:bidi="ar-LB"/>
        </w:rPr>
        <w:t>أن</w:t>
      </w:r>
      <w:r w:rsidRPr="0018437F">
        <w:rPr>
          <w:rFonts w:cs="Arial"/>
          <w:rtl/>
          <w:lang w:eastAsia="de-DE" w:bidi="ar-LB"/>
        </w:rPr>
        <w:t xml:space="preserve"> </w:t>
      </w:r>
      <w:r w:rsidRPr="0018437F">
        <w:rPr>
          <w:rFonts w:cs="Arial" w:hint="cs"/>
          <w:rtl/>
          <w:lang w:eastAsia="de-DE" w:bidi="ar-LB"/>
        </w:rPr>
        <w:t>مدراءك في المنظمة</w:t>
      </w:r>
      <w:r w:rsidRPr="0018437F">
        <w:rPr>
          <w:rFonts w:cs="Arial"/>
          <w:rtl/>
          <w:lang w:eastAsia="de-DE" w:bidi="ar-LB"/>
        </w:rPr>
        <w:t xml:space="preserve"> </w:t>
      </w:r>
      <w:r w:rsidRPr="0018437F">
        <w:rPr>
          <w:rFonts w:cs="Arial" w:hint="cs"/>
          <w:rtl/>
          <w:lang w:eastAsia="de-DE" w:bidi="ar-LB"/>
        </w:rPr>
        <w:t>لن</w:t>
      </w:r>
      <w:r w:rsidRPr="0018437F">
        <w:rPr>
          <w:rFonts w:cs="Arial"/>
          <w:rtl/>
          <w:lang w:eastAsia="de-DE" w:bidi="ar-LB"/>
        </w:rPr>
        <w:t xml:space="preserve"> </w:t>
      </w:r>
      <w:r w:rsidRPr="0018437F">
        <w:rPr>
          <w:rFonts w:cs="Arial" w:hint="cs"/>
          <w:rtl/>
          <w:lang w:eastAsia="de-DE" w:bidi="ar-LB"/>
        </w:rPr>
        <w:t>يعرفوا</w:t>
      </w:r>
      <w:r w:rsidRPr="0018437F">
        <w:rPr>
          <w:rFonts w:cs="Arial"/>
          <w:rtl/>
          <w:lang w:eastAsia="de-DE" w:bidi="ar-LB"/>
        </w:rPr>
        <w:t xml:space="preserve"> </w:t>
      </w:r>
      <w:r w:rsidRPr="0018437F">
        <w:rPr>
          <w:rtl/>
          <w:lang w:eastAsia="de-DE"/>
        </w:rPr>
        <w:t>ما إذا كنت قد وافقت أو رفضت المشاركة</w:t>
      </w:r>
      <w:r w:rsidRPr="0018437F">
        <w:rPr>
          <w:lang w:eastAsia="de-DE" w:bidi="ar-LB"/>
        </w:rPr>
        <w:t>.</w:t>
      </w:r>
      <w:r w:rsidRPr="0018437F">
        <w:rPr>
          <w:rFonts w:cs="Arial"/>
          <w:rtl/>
          <w:lang w:eastAsia="de-DE" w:bidi="ar-LB"/>
        </w:rPr>
        <w:t xml:space="preserve"> </w:t>
      </w:r>
      <w:r w:rsidRPr="0018437F">
        <w:rPr>
          <w:rFonts w:cs="Arial" w:hint="cs"/>
          <w:rtl/>
          <w:lang w:eastAsia="de-DE" w:bidi="ar-LB"/>
        </w:rPr>
        <w:t>في</w:t>
      </w:r>
      <w:r w:rsidRPr="0018437F">
        <w:rPr>
          <w:rFonts w:cs="Arial"/>
          <w:rtl/>
          <w:lang w:eastAsia="de-DE" w:bidi="ar-LB"/>
        </w:rPr>
        <w:t xml:space="preserve"> </w:t>
      </w:r>
      <w:r w:rsidRPr="0018437F">
        <w:rPr>
          <w:rFonts w:cs="Arial" w:hint="cs"/>
          <w:rtl/>
          <w:lang w:eastAsia="de-DE" w:bidi="ar-LB"/>
        </w:rPr>
        <w:t>حال</w:t>
      </w:r>
      <w:r w:rsidRPr="0018437F">
        <w:rPr>
          <w:rFonts w:cs="Arial"/>
          <w:rtl/>
          <w:lang w:eastAsia="de-DE" w:bidi="ar-LB"/>
        </w:rPr>
        <w:t xml:space="preserve"> </w:t>
      </w:r>
      <w:r w:rsidRPr="0018437F">
        <w:rPr>
          <w:rFonts w:cs="Arial" w:hint="cs"/>
          <w:rtl/>
          <w:lang w:eastAsia="de-DE" w:bidi="ar-LB"/>
        </w:rPr>
        <w:t>قررت</w:t>
      </w:r>
      <w:r w:rsidRPr="0018437F">
        <w:rPr>
          <w:rFonts w:cs="Arial"/>
          <w:rtl/>
          <w:lang w:eastAsia="de-DE" w:bidi="ar-LB"/>
        </w:rPr>
        <w:t xml:space="preserve"> </w:t>
      </w:r>
      <w:r w:rsidRPr="0018437F">
        <w:rPr>
          <w:rFonts w:cs="Arial" w:hint="cs"/>
          <w:rtl/>
          <w:lang w:eastAsia="de-DE" w:bidi="ar-LB"/>
        </w:rPr>
        <w:t>المشاركة</w:t>
      </w:r>
      <w:r w:rsidRPr="0018437F">
        <w:rPr>
          <w:rFonts w:cs="Arial"/>
          <w:rtl/>
          <w:lang w:eastAsia="de-DE" w:bidi="ar-LB"/>
        </w:rPr>
        <w:t xml:space="preserve"> </w:t>
      </w:r>
      <w:r w:rsidRPr="0018437F">
        <w:rPr>
          <w:rFonts w:cs="Arial" w:hint="cs"/>
          <w:rtl/>
          <w:lang w:eastAsia="de-DE" w:bidi="ar-LB"/>
        </w:rPr>
        <w:t>في</w:t>
      </w:r>
      <w:r w:rsidRPr="0018437F">
        <w:rPr>
          <w:rFonts w:cs="Arial"/>
          <w:rtl/>
          <w:lang w:eastAsia="de-DE" w:bidi="ar-LB"/>
        </w:rPr>
        <w:t xml:space="preserve"> </w:t>
      </w:r>
      <w:r w:rsidRPr="0018437F">
        <w:rPr>
          <w:rFonts w:cs="Arial" w:hint="cs"/>
          <w:rtl/>
          <w:lang w:eastAsia="de-DE" w:bidi="ar-LB"/>
        </w:rPr>
        <w:t>المشروع</w:t>
      </w:r>
      <w:r w:rsidRPr="0018437F">
        <w:rPr>
          <w:rFonts w:cs="Arial"/>
          <w:rtl/>
          <w:lang w:eastAsia="de-DE" w:bidi="ar-LB"/>
        </w:rPr>
        <w:t xml:space="preserve"> </w:t>
      </w:r>
      <w:r w:rsidRPr="0018437F">
        <w:rPr>
          <w:rFonts w:cs="Arial" w:hint="cs"/>
          <w:rtl/>
          <w:lang w:eastAsia="de-DE" w:bidi="ar-LB"/>
        </w:rPr>
        <w:t>نطلب</w:t>
      </w:r>
      <w:r w:rsidRPr="0018437F">
        <w:rPr>
          <w:rFonts w:cs="Arial"/>
          <w:rtl/>
          <w:lang w:eastAsia="de-DE" w:bidi="ar-LB"/>
        </w:rPr>
        <w:t xml:space="preserve"> </w:t>
      </w:r>
      <w:r w:rsidRPr="0018437F">
        <w:rPr>
          <w:rFonts w:cs="Arial" w:hint="cs"/>
          <w:rtl/>
          <w:lang w:eastAsia="de-DE" w:bidi="ar-LB"/>
        </w:rPr>
        <w:t>أن</w:t>
      </w:r>
      <w:r w:rsidRPr="0018437F">
        <w:rPr>
          <w:rFonts w:cs="Arial"/>
          <w:rtl/>
          <w:lang w:eastAsia="de-DE" w:bidi="ar-LB"/>
        </w:rPr>
        <w:t xml:space="preserve"> </w:t>
      </w:r>
      <w:r w:rsidRPr="0018437F">
        <w:rPr>
          <w:rFonts w:cs="Arial" w:hint="cs"/>
          <w:rtl/>
          <w:lang w:eastAsia="de-DE" w:bidi="ar-LB"/>
        </w:rPr>
        <w:t>تستمرّ</w:t>
      </w:r>
      <w:r w:rsidRPr="0018437F">
        <w:rPr>
          <w:rFonts w:cs="Arial"/>
          <w:rtl/>
          <w:lang w:eastAsia="de-DE" w:bidi="ar-LB"/>
        </w:rPr>
        <w:t xml:space="preserve"> </w:t>
      </w:r>
      <w:r w:rsidRPr="0018437F">
        <w:rPr>
          <w:rFonts w:cs="Arial" w:hint="cs"/>
          <w:rtl/>
          <w:lang w:eastAsia="de-DE" w:bidi="ar-LB"/>
        </w:rPr>
        <w:t>بالمشاركة</w:t>
      </w:r>
      <w:r w:rsidRPr="0018437F">
        <w:rPr>
          <w:rFonts w:cs="Arial"/>
          <w:rtl/>
          <w:lang w:eastAsia="de-DE" w:bidi="ar-LB"/>
        </w:rPr>
        <w:t xml:space="preserve"> </w:t>
      </w:r>
      <w:r w:rsidRPr="0018437F">
        <w:rPr>
          <w:rFonts w:cs="Arial" w:hint="cs"/>
          <w:rtl/>
          <w:lang w:eastAsia="de-DE" w:bidi="ar-LB"/>
        </w:rPr>
        <w:t>بنشاط</w:t>
      </w:r>
      <w:r w:rsidRPr="0018437F">
        <w:rPr>
          <w:rFonts w:cs="Arial"/>
          <w:rtl/>
          <w:lang w:eastAsia="de-DE" w:bidi="ar-LB"/>
        </w:rPr>
        <w:t>.</w:t>
      </w:r>
    </w:p>
    <w:p w14:paraId="1C2B1236" w14:textId="77777777" w:rsidR="001C22CA" w:rsidRPr="0018437F" w:rsidRDefault="001C22CA" w:rsidP="001C22CA">
      <w:pPr>
        <w:bidi/>
        <w:rPr>
          <w:b/>
          <w:bCs/>
          <w:lang w:eastAsia="de-DE"/>
        </w:rPr>
      </w:pPr>
      <w:r w:rsidRPr="0018437F">
        <w:rPr>
          <w:b/>
          <w:bCs/>
          <w:rtl/>
          <w:lang w:eastAsia="de-DE"/>
        </w:rPr>
        <w:t>ماذا سيحدث لي إذا قررت المشاركة؟</w:t>
      </w:r>
    </w:p>
    <w:p w14:paraId="3B666581" w14:textId="77777777" w:rsidR="001C22CA" w:rsidRPr="0018437F" w:rsidRDefault="001C22CA" w:rsidP="001C22CA">
      <w:pPr>
        <w:bidi/>
        <w:rPr>
          <w:lang w:eastAsia="de-DE" w:bidi="ar-LB"/>
        </w:rPr>
      </w:pPr>
      <w:r w:rsidRPr="0018437F">
        <w:rPr>
          <w:rFonts w:cs="Arial" w:hint="cs"/>
          <w:rtl/>
          <w:lang w:eastAsia="de-DE"/>
        </w:rPr>
        <w:t xml:space="preserve"> </w:t>
      </w:r>
      <w:r w:rsidRPr="0018437F">
        <w:rPr>
          <w:rtl/>
          <w:lang w:eastAsia="de-DE"/>
        </w:rPr>
        <w:t>إذا وافقت على المشاركة، سيُطلب منك تعبئة استبيان قصير يحتوي على معلومات أساسية عنك. بعد ذلك، سيُطلب منك تسجيل وزنك يوميا</w:t>
      </w:r>
      <w:r w:rsidRPr="0018437F">
        <w:rPr>
          <w:rFonts w:hint="cs"/>
          <w:rtl/>
          <w:lang w:eastAsia="de-DE"/>
        </w:rPr>
        <w:t>ً</w:t>
      </w:r>
      <w:r w:rsidRPr="0018437F">
        <w:rPr>
          <w:rtl/>
          <w:lang w:eastAsia="de-DE"/>
        </w:rPr>
        <w:t xml:space="preserve"> أو حسبما تستطيع. سيتم جمع البيانات إلكترونيا</w:t>
      </w:r>
      <w:r w:rsidRPr="0018437F">
        <w:rPr>
          <w:rFonts w:hint="cs"/>
          <w:rtl/>
          <w:lang w:eastAsia="de-DE"/>
        </w:rPr>
        <w:t>ً</w:t>
      </w:r>
      <w:r w:rsidRPr="0018437F">
        <w:rPr>
          <w:rtl/>
          <w:lang w:eastAsia="de-DE"/>
        </w:rPr>
        <w:t xml:space="preserve"> فقط. يمكن إدخال البيانات عبر الهاتف أو الكمبيوتر، حتى إذا كنت غير متصل بالإنترنت. على الرغم من أن إدخال البيانات يوميًا ليس إلزاميا</w:t>
      </w:r>
      <w:r w:rsidRPr="0018437F">
        <w:rPr>
          <w:rFonts w:hint="cs"/>
          <w:rtl/>
          <w:lang w:eastAsia="de-DE"/>
        </w:rPr>
        <w:t>ً</w:t>
      </w:r>
      <w:r w:rsidRPr="0018437F">
        <w:rPr>
          <w:rtl/>
          <w:lang w:eastAsia="de-DE"/>
        </w:rPr>
        <w:t xml:space="preserve">، إلا أنه يُوصى به لمتابعة التغييرات على مر الوقت. </w:t>
      </w:r>
      <w:r w:rsidRPr="0018437F">
        <w:rPr>
          <w:rFonts w:cs="Arial" w:hint="cs"/>
          <w:rtl/>
          <w:lang w:eastAsia="de-DE"/>
        </w:rPr>
        <w:t>سيستغرق</w:t>
      </w:r>
      <w:r w:rsidRPr="0018437F" w:rsidDel="00413911">
        <w:rPr>
          <w:rFonts w:cs="Arial"/>
          <w:szCs w:val="21"/>
          <w:rtl/>
          <w:lang w:eastAsia="de-DE"/>
        </w:rPr>
        <w:t xml:space="preserve"> </w:t>
      </w:r>
      <w:r w:rsidRPr="0018437F">
        <w:rPr>
          <w:rtl/>
          <w:lang w:eastAsia="de-DE"/>
        </w:rPr>
        <w:t>تسجيل وإدخال وزنك حوالي دقيقة واحدة</w:t>
      </w:r>
      <w:r w:rsidRPr="0018437F">
        <w:rPr>
          <w:lang w:eastAsia="de-DE" w:bidi="ar-LB"/>
        </w:rPr>
        <w:t>.</w:t>
      </w:r>
      <w:r w:rsidRPr="0018437F">
        <w:rPr>
          <w:rFonts w:hint="cs"/>
          <w:rtl/>
          <w:lang w:eastAsia="de-DE" w:bidi="ar-LB"/>
        </w:rPr>
        <w:t xml:space="preserve"> </w:t>
      </w:r>
    </w:p>
    <w:p w14:paraId="6250CF11" w14:textId="77777777" w:rsidR="001C22CA" w:rsidRPr="0018437F" w:rsidRDefault="001C22CA" w:rsidP="001C22CA">
      <w:pPr>
        <w:bidi/>
        <w:rPr>
          <w:lang w:eastAsia="de-DE" w:bidi="ar-LB"/>
        </w:rPr>
      </w:pPr>
      <w:r w:rsidRPr="0018437F">
        <w:rPr>
          <w:b/>
          <w:bCs/>
          <w:rtl/>
          <w:lang w:eastAsia="de-DE"/>
        </w:rPr>
        <w:t>ما هي الفوائد المحتملة من المشاركة؟</w:t>
      </w:r>
      <w:r w:rsidRPr="0018437F">
        <w:rPr>
          <w:lang w:eastAsia="de-DE" w:bidi="ar-LB"/>
        </w:rPr>
        <w:br/>
      </w:r>
      <w:r w:rsidRPr="0018437F">
        <w:rPr>
          <w:rtl/>
          <w:lang w:eastAsia="de-DE"/>
        </w:rPr>
        <w:t xml:space="preserve">لا توجد فوائد مباشرة لك من المشاركة في هذا المشروع. </w:t>
      </w:r>
      <w:r w:rsidRPr="0018437F">
        <w:rPr>
          <w:rFonts w:hint="cs"/>
          <w:rtl/>
          <w:lang w:eastAsia="de-DE" w:bidi="ar-SY"/>
        </w:rPr>
        <w:t>لكن</w:t>
      </w:r>
      <w:r w:rsidRPr="0018437F">
        <w:rPr>
          <w:rtl/>
          <w:lang w:eastAsia="de-DE"/>
        </w:rPr>
        <w:t xml:space="preserve"> من المحتمل أن يتم استخدام النتائج من قبل المنظمة وآخرين لاتخاذ قرارات حول استراتيجيات التغذية والأمن الغذائي، وللدعوة إلى تحسين الوصول إلى المساعدات الإنسانية في </w:t>
      </w:r>
      <w:r w:rsidRPr="0018437F">
        <w:rPr>
          <w:rFonts w:hint="cs"/>
          <w:rtl/>
          <w:lang w:eastAsia="de-DE"/>
        </w:rPr>
        <w:t xml:space="preserve">قطاع </w:t>
      </w:r>
      <w:r w:rsidRPr="0018437F">
        <w:rPr>
          <w:rtl/>
          <w:lang w:eastAsia="de-DE"/>
        </w:rPr>
        <w:t>غزة</w:t>
      </w:r>
      <w:r w:rsidRPr="0018437F">
        <w:rPr>
          <w:lang w:eastAsia="de-DE" w:bidi="ar-LB"/>
        </w:rPr>
        <w:t>.</w:t>
      </w:r>
    </w:p>
    <w:p w14:paraId="5124AAC6" w14:textId="77777777" w:rsidR="001C22CA" w:rsidRPr="0018437F" w:rsidRDefault="001C22CA" w:rsidP="001C22CA">
      <w:pPr>
        <w:bidi/>
        <w:rPr>
          <w:lang w:eastAsia="de-DE" w:bidi="ar-LB"/>
        </w:rPr>
      </w:pPr>
      <w:r w:rsidRPr="0018437F">
        <w:rPr>
          <w:b/>
          <w:bCs/>
          <w:rtl/>
          <w:lang w:eastAsia="de-DE"/>
        </w:rPr>
        <w:t>ما هي المخاطر والسلبيات المحتملة؟</w:t>
      </w:r>
      <w:r w:rsidRPr="0018437F">
        <w:rPr>
          <w:lang w:eastAsia="de-DE" w:bidi="ar-LB"/>
        </w:rPr>
        <w:br/>
      </w:r>
      <w:r w:rsidRPr="0018437F">
        <w:rPr>
          <w:rFonts w:hint="cs"/>
          <w:rtl/>
          <w:lang w:eastAsia="de-DE"/>
        </w:rPr>
        <w:t xml:space="preserve"> من غير المتوقع</w:t>
      </w:r>
      <w:r w:rsidRPr="0018437F">
        <w:rPr>
          <w:rtl/>
          <w:lang w:eastAsia="de-DE"/>
        </w:rPr>
        <w:t xml:space="preserve"> أن تواجه أي مخاطر أو سلبيات من المشاركة في هذا المشروع</w:t>
      </w:r>
      <w:r w:rsidRPr="0018437F">
        <w:rPr>
          <w:lang w:eastAsia="de-DE" w:bidi="ar-LB"/>
        </w:rPr>
        <w:t>.</w:t>
      </w:r>
    </w:p>
    <w:p w14:paraId="06B8417B" w14:textId="77777777" w:rsidR="001C22CA" w:rsidRPr="0018437F" w:rsidRDefault="001C22CA" w:rsidP="001C22CA">
      <w:pPr>
        <w:bidi/>
        <w:rPr>
          <w:lang w:eastAsia="de-DE" w:bidi="ar-LB"/>
        </w:rPr>
      </w:pPr>
      <w:r w:rsidRPr="0018437F">
        <w:rPr>
          <w:b/>
          <w:bCs/>
          <w:rtl/>
          <w:lang w:eastAsia="de-DE"/>
        </w:rPr>
        <w:t>ماذا سيحدث لبيانات</w:t>
      </w:r>
      <w:r w:rsidRPr="0018437F">
        <w:rPr>
          <w:rFonts w:hint="cs"/>
          <w:b/>
          <w:bCs/>
          <w:rtl/>
          <w:lang w:eastAsia="de-DE"/>
        </w:rPr>
        <w:t>ي</w:t>
      </w:r>
      <w:r w:rsidRPr="0018437F">
        <w:rPr>
          <w:b/>
          <w:bCs/>
          <w:rtl/>
          <w:lang w:eastAsia="de-DE"/>
        </w:rPr>
        <w:t>؟</w:t>
      </w:r>
      <w:r w:rsidRPr="0018437F">
        <w:rPr>
          <w:lang w:eastAsia="de-DE" w:bidi="ar-LB"/>
        </w:rPr>
        <w:br/>
      </w:r>
      <w:r w:rsidRPr="0018437F">
        <w:rPr>
          <w:rtl/>
          <w:lang w:eastAsia="de-DE"/>
        </w:rPr>
        <w:t xml:space="preserve">بمجرد </w:t>
      </w:r>
      <w:r w:rsidRPr="0018437F">
        <w:rPr>
          <w:rFonts w:hint="cs"/>
          <w:rtl/>
          <w:lang w:eastAsia="de-DE"/>
        </w:rPr>
        <w:t>إدخال</w:t>
      </w:r>
      <w:r w:rsidRPr="0018437F">
        <w:rPr>
          <w:rtl/>
          <w:lang w:eastAsia="de-DE"/>
        </w:rPr>
        <w:t xml:space="preserve"> البيانات، سيتم تحميلها إلى الإنترنت </w:t>
      </w:r>
      <w:proofErr w:type="gramStart"/>
      <w:r w:rsidRPr="0018437F">
        <w:rPr>
          <w:rFonts w:hint="cs"/>
          <w:rtl/>
          <w:lang w:eastAsia="de-DE"/>
        </w:rPr>
        <w:t xml:space="preserve">حين </w:t>
      </w:r>
      <w:r w:rsidRPr="0018437F">
        <w:rPr>
          <w:rtl/>
          <w:lang w:eastAsia="de-DE"/>
        </w:rPr>
        <w:t xml:space="preserve"> يتصل</w:t>
      </w:r>
      <w:proofErr w:type="gramEnd"/>
      <w:r w:rsidRPr="0018437F">
        <w:rPr>
          <w:rtl/>
          <w:lang w:eastAsia="de-DE"/>
        </w:rPr>
        <w:t xml:space="preserve"> الجهاز بالإنترنت. سيقوم ا</w:t>
      </w:r>
      <w:r w:rsidRPr="0018437F">
        <w:rPr>
          <w:rFonts w:hint="cs"/>
          <w:rtl/>
          <w:lang w:eastAsia="de-DE"/>
        </w:rPr>
        <w:t xml:space="preserve"> فريق البحث</w:t>
      </w:r>
      <w:r w:rsidRPr="0018437F">
        <w:rPr>
          <w:rtl/>
          <w:lang w:eastAsia="de-DE"/>
        </w:rPr>
        <w:t xml:space="preserve"> في المنظمة بتحليل البيانات وإنتاج رسوم بيانية وجداول لوصف تطور الوضع الغذائي لموظفي </w:t>
      </w:r>
      <w:r w:rsidRPr="0018437F">
        <w:rPr>
          <w:rFonts w:hint="cs"/>
          <w:rtl/>
          <w:lang w:eastAsia="de-DE"/>
        </w:rPr>
        <w:t xml:space="preserve">وموظفات </w:t>
      </w:r>
      <w:r w:rsidRPr="0018437F">
        <w:rPr>
          <w:rtl/>
          <w:lang w:eastAsia="de-DE"/>
        </w:rPr>
        <w:t>المنظمة. كلما تم تحميل بيانات جديدة، ستُحدَّث الرسوم البيانية والجداول على موقع إلكتروني عام يمكنك الوصول إليه أيضا</w:t>
      </w:r>
      <w:r w:rsidRPr="0018437F">
        <w:rPr>
          <w:rFonts w:hint="cs"/>
          <w:rtl/>
          <w:lang w:eastAsia="de-DE"/>
        </w:rPr>
        <w:t>ً</w:t>
      </w:r>
      <w:r w:rsidRPr="0018437F">
        <w:rPr>
          <w:rtl/>
          <w:lang w:eastAsia="de-DE"/>
        </w:rPr>
        <w:t>. سيعرض هذا الموقع ملخ</w:t>
      </w:r>
      <w:r w:rsidRPr="0018437F">
        <w:rPr>
          <w:rFonts w:hint="cs"/>
          <w:rtl/>
          <w:lang w:eastAsia="de-DE"/>
        </w:rPr>
        <w:t>ّ</w:t>
      </w:r>
      <w:r w:rsidRPr="0018437F">
        <w:rPr>
          <w:rtl/>
          <w:lang w:eastAsia="de-DE"/>
        </w:rPr>
        <w:t xml:space="preserve">صات على مستوى </w:t>
      </w:r>
      <w:proofErr w:type="gramStart"/>
      <w:r w:rsidRPr="0018437F">
        <w:rPr>
          <w:rtl/>
          <w:lang w:eastAsia="de-DE"/>
        </w:rPr>
        <w:t>المجموع</w:t>
      </w:r>
      <w:r w:rsidRPr="0018437F">
        <w:rPr>
          <w:rFonts w:hint="cs"/>
          <w:rtl/>
          <w:lang w:eastAsia="de-DE"/>
        </w:rPr>
        <w:t>ات  المشاركة</w:t>
      </w:r>
      <w:proofErr w:type="gramEnd"/>
      <w:r w:rsidRPr="0018437F">
        <w:rPr>
          <w:rFonts w:hint="cs"/>
          <w:rtl/>
          <w:lang w:eastAsia="de-DE"/>
        </w:rPr>
        <w:t xml:space="preserve"> بالمشروع فقط</w:t>
      </w:r>
      <w:r w:rsidRPr="0018437F">
        <w:rPr>
          <w:rtl/>
          <w:lang w:eastAsia="de-DE"/>
        </w:rPr>
        <w:t xml:space="preserve">، مثل المتوسطات حسب </w:t>
      </w:r>
      <w:r w:rsidRPr="0018437F">
        <w:rPr>
          <w:rFonts w:hint="cs"/>
          <w:rtl/>
          <w:lang w:eastAsia="de-DE"/>
        </w:rPr>
        <w:t xml:space="preserve"> المنصب الوظيفي</w:t>
      </w:r>
      <w:r w:rsidRPr="0018437F">
        <w:rPr>
          <w:rtl/>
          <w:lang w:eastAsia="de-DE"/>
        </w:rPr>
        <w:t>، الجنس، العمر، أو منطقة الإقامة. لن تظهر البيانات الفردية</w:t>
      </w:r>
      <w:r w:rsidRPr="0018437F">
        <w:rPr>
          <w:rFonts w:hint="cs"/>
          <w:rtl/>
          <w:lang w:eastAsia="de-DE"/>
        </w:rPr>
        <w:t xml:space="preserve"> على هذا الموقع الالكتروني وبالتالي من غير الممكن </w:t>
      </w:r>
      <w:r w:rsidRPr="0018437F">
        <w:rPr>
          <w:rtl/>
          <w:lang w:eastAsia="de-DE"/>
        </w:rPr>
        <w:t>تحميل البيانات الفردية من الموقع</w:t>
      </w:r>
      <w:r w:rsidRPr="0018437F">
        <w:rPr>
          <w:lang w:eastAsia="de-DE" w:bidi="ar-LB"/>
        </w:rPr>
        <w:t>.</w:t>
      </w:r>
      <w:r w:rsidRPr="0018437F">
        <w:rPr>
          <w:lang w:eastAsia="de-DE" w:bidi="ar-LB"/>
        </w:rPr>
        <w:br/>
      </w:r>
      <w:r w:rsidRPr="0018437F">
        <w:rPr>
          <w:rFonts w:hint="cs"/>
          <w:rtl/>
          <w:lang w:eastAsia="de-DE"/>
        </w:rPr>
        <w:lastRenderedPageBreak/>
        <w:t>كما يمكن</w:t>
      </w:r>
      <w:r w:rsidRPr="0018437F">
        <w:rPr>
          <w:rtl/>
          <w:lang w:eastAsia="de-DE"/>
        </w:rPr>
        <w:t xml:space="preserve"> استخدام البيانات من قبل منظمتك و</w:t>
      </w:r>
      <w:r w:rsidRPr="0018437F">
        <w:rPr>
          <w:rFonts w:hint="cs"/>
          <w:rtl/>
          <w:lang w:eastAsia="de-DE"/>
        </w:rPr>
        <w:t xml:space="preserve">جهات </w:t>
      </w:r>
      <w:proofErr w:type="gramStart"/>
      <w:r w:rsidRPr="0018437F">
        <w:rPr>
          <w:rFonts w:hint="cs"/>
          <w:rtl/>
          <w:lang w:eastAsia="de-DE"/>
        </w:rPr>
        <w:t>أ</w:t>
      </w:r>
      <w:r w:rsidRPr="0018437F">
        <w:rPr>
          <w:rtl/>
          <w:lang w:eastAsia="de-DE"/>
        </w:rPr>
        <w:t>خر</w:t>
      </w:r>
      <w:r w:rsidRPr="0018437F">
        <w:rPr>
          <w:rFonts w:hint="cs"/>
          <w:rtl/>
          <w:lang w:eastAsia="de-DE"/>
        </w:rPr>
        <w:t xml:space="preserve">ى </w:t>
      </w:r>
      <w:r w:rsidRPr="0018437F">
        <w:rPr>
          <w:rtl/>
          <w:lang w:eastAsia="de-DE"/>
        </w:rPr>
        <w:t xml:space="preserve"> لدعم</w:t>
      </w:r>
      <w:proofErr w:type="gramEnd"/>
      <w:r w:rsidRPr="0018437F">
        <w:rPr>
          <w:rtl/>
          <w:lang w:eastAsia="de-DE"/>
        </w:rPr>
        <w:t xml:space="preserve"> اتخاذ القرارات حول التغذية والمساعدات الغذائية والاستجابة الإنسانية. </w:t>
      </w:r>
      <w:r w:rsidRPr="0018437F">
        <w:rPr>
          <w:rFonts w:hint="cs"/>
          <w:rtl/>
          <w:lang w:eastAsia="de-DE"/>
        </w:rPr>
        <w:t xml:space="preserve">كما </w:t>
      </w:r>
      <w:r w:rsidRPr="0018437F">
        <w:rPr>
          <w:rtl/>
          <w:lang w:eastAsia="de-DE"/>
        </w:rPr>
        <w:t xml:space="preserve">قد يقوم </w:t>
      </w:r>
      <w:r w:rsidRPr="0018437F">
        <w:rPr>
          <w:rFonts w:hint="cs"/>
          <w:rtl/>
          <w:lang w:eastAsia="de-DE"/>
        </w:rPr>
        <w:t xml:space="preserve">فريق </w:t>
      </w:r>
      <w:proofErr w:type="gramStart"/>
      <w:r w:rsidRPr="0018437F">
        <w:rPr>
          <w:rFonts w:hint="cs"/>
          <w:rtl/>
          <w:lang w:eastAsia="de-DE"/>
        </w:rPr>
        <w:t xml:space="preserve">البحث </w:t>
      </w:r>
      <w:r w:rsidRPr="0018437F">
        <w:rPr>
          <w:rtl/>
          <w:lang w:eastAsia="de-DE"/>
        </w:rPr>
        <w:t xml:space="preserve"> بتحليل</w:t>
      </w:r>
      <w:proofErr w:type="gramEnd"/>
      <w:r w:rsidRPr="0018437F">
        <w:rPr>
          <w:rtl/>
          <w:lang w:eastAsia="de-DE"/>
        </w:rPr>
        <w:t xml:space="preserve"> البيانات مجهولة </w:t>
      </w:r>
      <w:r w:rsidRPr="0018437F">
        <w:rPr>
          <w:rFonts w:hint="cs"/>
          <w:rtl/>
          <w:lang w:eastAsia="de-DE"/>
        </w:rPr>
        <w:t xml:space="preserve">الهويّة </w:t>
      </w:r>
      <w:r w:rsidRPr="0018437F">
        <w:rPr>
          <w:rtl/>
          <w:lang w:eastAsia="de-DE"/>
        </w:rPr>
        <w:t>ونشر</w:t>
      </w:r>
      <w:r w:rsidRPr="0018437F">
        <w:rPr>
          <w:rFonts w:hint="cs"/>
          <w:rtl/>
          <w:lang w:eastAsia="de-DE"/>
        </w:rPr>
        <w:t xml:space="preserve"> النتائج </w:t>
      </w:r>
      <w:r w:rsidRPr="0018437F">
        <w:rPr>
          <w:rtl/>
          <w:lang w:eastAsia="de-DE"/>
        </w:rPr>
        <w:t xml:space="preserve"> لفهم أفضل للوضع الغذائي في </w:t>
      </w:r>
      <w:r w:rsidRPr="0018437F">
        <w:rPr>
          <w:rFonts w:hint="cs"/>
          <w:rtl/>
          <w:lang w:eastAsia="de-DE"/>
        </w:rPr>
        <w:t xml:space="preserve">قطاع </w:t>
      </w:r>
      <w:r w:rsidRPr="0018437F">
        <w:rPr>
          <w:rtl/>
          <w:lang w:eastAsia="de-DE"/>
        </w:rPr>
        <w:t>غزة، بما في ذلك تقدير مقدار الطعام الذي كان متاحا</w:t>
      </w:r>
      <w:r w:rsidRPr="0018437F">
        <w:rPr>
          <w:rFonts w:hint="cs"/>
          <w:rtl/>
          <w:lang w:eastAsia="de-DE"/>
        </w:rPr>
        <w:t>ً</w:t>
      </w:r>
      <w:r w:rsidRPr="0018437F">
        <w:rPr>
          <w:rtl/>
          <w:lang w:eastAsia="de-DE"/>
        </w:rPr>
        <w:t xml:space="preserve"> </w:t>
      </w:r>
      <w:r w:rsidRPr="0018437F">
        <w:rPr>
          <w:rFonts w:hint="cs"/>
          <w:rtl/>
          <w:lang w:eastAsia="de-DE"/>
        </w:rPr>
        <w:t xml:space="preserve">بشكل حقيقي </w:t>
      </w:r>
      <w:r w:rsidRPr="0018437F">
        <w:rPr>
          <w:rtl/>
          <w:lang w:eastAsia="de-DE"/>
        </w:rPr>
        <w:t xml:space="preserve"> للسكان. قد تُنشر هذه النتائج في تقارير أو مقالات علمية</w:t>
      </w:r>
      <w:r w:rsidRPr="0018437F">
        <w:rPr>
          <w:lang w:eastAsia="de-DE" w:bidi="ar-LB"/>
        </w:rPr>
        <w:t>.</w:t>
      </w:r>
    </w:p>
    <w:p w14:paraId="65B4AD1A" w14:textId="77777777" w:rsidR="001C22CA" w:rsidRPr="0018437F" w:rsidRDefault="001C22CA" w:rsidP="001C22CA">
      <w:pPr>
        <w:bidi/>
        <w:rPr>
          <w:lang w:eastAsia="de-DE" w:bidi="ar-LB"/>
        </w:rPr>
      </w:pPr>
      <w:r w:rsidRPr="0018437F">
        <w:rPr>
          <w:b/>
          <w:bCs/>
          <w:rtl/>
          <w:lang w:eastAsia="de-DE"/>
        </w:rPr>
        <w:t>ال</w:t>
      </w:r>
      <w:r w:rsidRPr="0018437F">
        <w:rPr>
          <w:rFonts w:hint="cs"/>
          <w:b/>
          <w:bCs/>
          <w:rtl/>
          <w:lang w:eastAsia="de-DE"/>
        </w:rPr>
        <w:t>خصوصية وال</w:t>
      </w:r>
      <w:r w:rsidRPr="0018437F">
        <w:rPr>
          <w:b/>
          <w:bCs/>
          <w:rtl/>
          <w:lang w:eastAsia="de-DE"/>
        </w:rPr>
        <w:t>سرية</w:t>
      </w:r>
      <w:r w:rsidRPr="0018437F">
        <w:rPr>
          <w:lang w:eastAsia="de-DE" w:bidi="ar-LB"/>
        </w:rPr>
        <w:br/>
      </w:r>
      <w:r w:rsidRPr="0018437F">
        <w:rPr>
          <w:rFonts w:cs="Arial" w:hint="cs"/>
          <w:rtl/>
          <w:lang w:eastAsia="de-DE"/>
        </w:rPr>
        <w:t>يوفر</w:t>
      </w:r>
      <w:r w:rsidRPr="0018437F" w:rsidDel="0095457C">
        <w:rPr>
          <w:rFonts w:cs="Arial"/>
          <w:szCs w:val="21"/>
          <w:rtl/>
          <w:lang w:eastAsia="de-DE"/>
        </w:rPr>
        <w:t xml:space="preserve"> </w:t>
      </w:r>
      <w:r w:rsidRPr="0018437F">
        <w:rPr>
          <w:rtl/>
          <w:lang w:eastAsia="de-DE"/>
        </w:rPr>
        <w:t xml:space="preserve">نظام </w:t>
      </w:r>
      <w:r w:rsidRPr="0018437F">
        <w:rPr>
          <w:rFonts w:hint="cs"/>
          <w:rtl/>
          <w:lang w:eastAsia="de-DE"/>
        </w:rPr>
        <w:t xml:space="preserve">البيانات </w:t>
      </w:r>
      <w:r w:rsidRPr="0018437F">
        <w:rPr>
          <w:rtl/>
          <w:lang w:eastAsia="de-DE"/>
        </w:rPr>
        <w:t>بيانات مجهولة</w:t>
      </w:r>
      <w:r w:rsidRPr="0018437F">
        <w:rPr>
          <w:rFonts w:hint="cs"/>
          <w:rtl/>
          <w:lang w:eastAsia="de-DE"/>
        </w:rPr>
        <w:t xml:space="preserve"> الهوية</w:t>
      </w:r>
      <w:r w:rsidRPr="0018437F">
        <w:rPr>
          <w:rtl/>
          <w:lang w:eastAsia="de-DE"/>
        </w:rPr>
        <w:t xml:space="preserve"> بالكامل، مما يعني أنه </w:t>
      </w:r>
      <w:r w:rsidRPr="0018437F">
        <w:rPr>
          <w:rFonts w:hint="cs"/>
          <w:rtl/>
          <w:lang w:eastAsia="de-DE"/>
        </w:rPr>
        <w:t xml:space="preserve">من غير </w:t>
      </w:r>
      <w:proofErr w:type="gramStart"/>
      <w:r w:rsidRPr="0018437F">
        <w:rPr>
          <w:rFonts w:hint="cs"/>
          <w:rtl/>
          <w:lang w:eastAsia="de-DE"/>
        </w:rPr>
        <w:t xml:space="preserve">الممكن </w:t>
      </w:r>
      <w:r w:rsidRPr="0018437F">
        <w:rPr>
          <w:rtl/>
          <w:lang w:eastAsia="de-DE"/>
        </w:rPr>
        <w:t xml:space="preserve"> تحديد</w:t>
      </w:r>
      <w:proofErr w:type="gramEnd"/>
      <w:r w:rsidRPr="0018437F">
        <w:rPr>
          <w:rtl/>
          <w:lang w:eastAsia="de-DE"/>
        </w:rPr>
        <w:t xml:space="preserve"> سجلاتك أو هويتك من خلال مجموعة البيانات. ستحتاج إلى إنشاء معر</w:t>
      </w:r>
      <w:r w:rsidRPr="0018437F">
        <w:rPr>
          <w:rFonts w:hint="cs"/>
          <w:rtl/>
          <w:lang w:eastAsia="de-DE"/>
        </w:rPr>
        <w:t>ّ</w:t>
      </w:r>
      <w:r w:rsidRPr="0018437F">
        <w:rPr>
          <w:rtl/>
          <w:lang w:eastAsia="de-DE"/>
        </w:rPr>
        <w:t>ف عند تسجيل الدخول لأو</w:t>
      </w:r>
      <w:r w:rsidRPr="0018437F">
        <w:rPr>
          <w:rFonts w:hint="cs"/>
          <w:rtl/>
          <w:lang w:eastAsia="de-DE"/>
        </w:rPr>
        <w:t>ّ</w:t>
      </w:r>
      <w:r w:rsidRPr="0018437F">
        <w:rPr>
          <w:rtl/>
          <w:lang w:eastAsia="de-DE"/>
        </w:rPr>
        <w:t xml:space="preserve">ل مرة إلى النظام، ولكن سيتم تشفير هذا المعرف قبل تحميله. يرجى </w:t>
      </w:r>
      <w:r w:rsidRPr="0018437F">
        <w:rPr>
          <w:rFonts w:hint="cs"/>
          <w:rtl/>
          <w:lang w:eastAsia="de-DE"/>
        </w:rPr>
        <w:t xml:space="preserve">منك </w:t>
      </w:r>
      <w:r w:rsidRPr="0018437F">
        <w:rPr>
          <w:rtl/>
          <w:lang w:eastAsia="de-DE"/>
        </w:rPr>
        <w:t xml:space="preserve">الاحتفاظ بسجل </w:t>
      </w:r>
      <w:r w:rsidRPr="0018437F">
        <w:rPr>
          <w:rFonts w:hint="cs"/>
          <w:rtl/>
          <w:lang w:eastAsia="de-DE"/>
        </w:rPr>
        <w:t>ا</w:t>
      </w:r>
      <w:r w:rsidRPr="0018437F">
        <w:rPr>
          <w:rtl/>
          <w:lang w:eastAsia="de-DE"/>
        </w:rPr>
        <w:t>لمعر</w:t>
      </w:r>
      <w:r w:rsidRPr="0018437F">
        <w:rPr>
          <w:rFonts w:hint="cs"/>
          <w:rtl/>
          <w:lang w:eastAsia="de-DE"/>
        </w:rPr>
        <w:t>ّ</w:t>
      </w:r>
      <w:r w:rsidRPr="0018437F">
        <w:rPr>
          <w:rtl/>
          <w:lang w:eastAsia="de-DE"/>
        </w:rPr>
        <w:t>ف</w:t>
      </w:r>
      <w:r w:rsidRPr="0018437F">
        <w:rPr>
          <w:rFonts w:hint="cs"/>
          <w:rtl/>
          <w:lang w:eastAsia="de-DE"/>
        </w:rPr>
        <w:t xml:space="preserve"> الخاص ب</w:t>
      </w:r>
      <w:r w:rsidRPr="0018437F">
        <w:rPr>
          <w:rtl/>
          <w:lang w:eastAsia="de-DE"/>
        </w:rPr>
        <w:t xml:space="preserve">ك، حيث ستحتاج إليه في كل مرة تقوم فيها بتسجيل وزنك. سيتم تخزين البيانات على خادم </w:t>
      </w:r>
      <w:r w:rsidRPr="0018437F">
        <w:rPr>
          <w:rFonts w:hint="cs"/>
          <w:rtl/>
          <w:lang w:eastAsia="de-DE"/>
        </w:rPr>
        <w:t>كلية لندن ال</w:t>
      </w:r>
      <w:r w:rsidRPr="0018437F">
        <w:rPr>
          <w:rtl/>
          <w:lang w:eastAsia="de-DE"/>
        </w:rPr>
        <w:t>آمن، والذي يمكن الوصول إليه</w:t>
      </w:r>
      <w:r w:rsidRPr="0018437F">
        <w:rPr>
          <w:rFonts w:hint="cs"/>
          <w:rtl/>
          <w:lang w:eastAsia="de-DE"/>
        </w:rPr>
        <w:t xml:space="preserve"> من قبل الفريق البحثي</w:t>
      </w:r>
      <w:r w:rsidRPr="0018437F">
        <w:rPr>
          <w:rtl/>
          <w:lang w:eastAsia="de-DE"/>
        </w:rPr>
        <w:t>. لن يتم استخدام أي معلومات تعريفية في المنشورات أو مشاركتها خارج فريق البحث</w:t>
      </w:r>
      <w:r w:rsidRPr="0018437F">
        <w:rPr>
          <w:lang w:eastAsia="de-DE" w:bidi="ar-LB"/>
        </w:rPr>
        <w:t>.</w:t>
      </w:r>
    </w:p>
    <w:p w14:paraId="5F6198BB" w14:textId="77777777" w:rsidR="001C22CA" w:rsidRPr="0018437F" w:rsidRDefault="001C22CA" w:rsidP="001C22CA">
      <w:pPr>
        <w:bidi/>
        <w:rPr>
          <w:lang w:eastAsia="de-DE" w:bidi="ar-LB"/>
        </w:rPr>
      </w:pPr>
      <w:r w:rsidRPr="0018437F">
        <w:rPr>
          <w:b/>
          <w:bCs/>
          <w:rtl/>
          <w:lang w:eastAsia="de-DE"/>
        </w:rPr>
        <w:t>هل يمكنني تغيير رأيي بشأن المشاركة؟</w:t>
      </w:r>
      <w:r w:rsidRPr="0018437F">
        <w:rPr>
          <w:lang w:eastAsia="de-DE" w:bidi="ar-LB"/>
        </w:rPr>
        <w:br/>
      </w:r>
      <w:r w:rsidRPr="0018437F">
        <w:rPr>
          <w:rtl/>
          <w:lang w:eastAsia="de-DE"/>
        </w:rPr>
        <w:t>نعم: إذا كنت</w:t>
      </w:r>
      <w:r w:rsidRPr="0018437F">
        <w:rPr>
          <w:lang w:val="en-US" w:eastAsia="de-DE"/>
        </w:rPr>
        <w:t>/</w:t>
      </w:r>
      <w:proofErr w:type="gramStart"/>
      <w:r w:rsidRPr="0018437F">
        <w:rPr>
          <w:rFonts w:hint="cs"/>
          <w:rtl/>
          <w:lang w:eastAsia="de-DE"/>
        </w:rPr>
        <w:t xml:space="preserve">ي </w:t>
      </w:r>
      <w:r w:rsidRPr="0018437F">
        <w:rPr>
          <w:rtl/>
          <w:lang w:eastAsia="de-DE"/>
        </w:rPr>
        <w:t xml:space="preserve"> لا</w:t>
      </w:r>
      <w:proofErr w:type="gramEnd"/>
      <w:r w:rsidRPr="0018437F">
        <w:rPr>
          <w:rtl/>
          <w:lang w:eastAsia="de-DE"/>
        </w:rPr>
        <w:t xml:space="preserve"> ترغب</w:t>
      </w:r>
      <w:r w:rsidRPr="0018437F">
        <w:rPr>
          <w:lang w:eastAsia="de-DE"/>
        </w:rPr>
        <w:t>/</w:t>
      </w:r>
      <w:r w:rsidRPr="0018437F">
        <w:rPr>
          <w:rFonts w:hint="cs"/>
          <w:rtl/>
          <w:lang w:eastAsia="de-DE"/>
        </w:rPr>
        <w:t>ين</w:t>
      </w:r>
      <w:r w:rsidRPr="0018437F">
        <w:rPr>
          <w:rtl/>
          <w:lang w:eastAsia="de-DE"/>
        </w:rPr>
        <w:t xml:space="preserve"> في الاستمرار في تقديم المعلومات إلى نظام</w:t>
      </w:r>
      <w:r w:rsidRPr="0018437F">
        <w:rPr>
          <w:rFonts w:hint="cs"/>
          <w:rtl/>
          <w:lang w:eastAsia="de-DE"/>
        </w:rPr>
        <w:t xml:space="preserve"> البيانات</w:t>
      </w:r>
      <w:r w:rsidRPr="0018437F">
        <w:rPr>
          <w:lang w:eastAsia="de-DE"/>
        </w:rPr>
        <w:t xml:space="preserve"> </w:t>
      </w:r>
      <w:r w:rsidRPr="0018437F">
        <w:rPr>
          <w:rtl/>
          <w:lang w:eastAsia="de-DE"/>
        </w:rPr>
        <w:t>، يمكنك ببساطة التوقف عن إدخال البيانات دون أي تبعات</w:t>
      </w:r>
      <w:r w:rsidRPr="0018437F">
        <w:rPr>
          <w:rFonts w:hint="cs"/>
          <w:rtl/>
          <w:lang w:eastAsia="de-DE"/>
        </w:rPr>
        <w:t xml:space="preserve"> تذكر</w:t>
      </w:r>
      <w:r w:rsidRPr="0018437F">
        <w:rPr>
          <w:rtl/>
          <w:lang w:eastAsia="de-DE"/>
        </w:rPr>
        <w:t>. إذا كنت ترغب</w:t>
      </w:r>
      <w:r w:rsidRPr="0018437F">
        <w:rPr>
          <w:rFonts w:cs="Arial"/>
          <w:rtl/>
          <w:lang w:eastAsia="de-DE"/>
        </w:rPr>
        <w:t>/</w:t>
      </w:r>
      <w:proofErr w:type="gramStart"/>
      <w:r w:rsidRPr="0018437F">
        <w:rPr>
          <w:rFonts w:cs="Arial" w:hint="cs"/>
          <w:rtl/>
          <w:lang w:eastAsia="de-DE"/>
        </w:rPr>
        <w:t>ين</w:t>
      </w:r>
      <w:r w:rsidRPr="0018437F">
        <w:rPr>
          <w:rFonts w:cs="Arial"/>
          <w:rtl/>
          <w:lang w:eastAsia="de-DE"/>
        </w:rPr>
        <w:t xml:space="preserve"> </w:t>
      </w:r>
      <w:r w:rsidRPr="0018437F">
        <w:rPr>
          <w:rtl/>
          <w:lang w:eastAsia="de-DE"/>
        </w:rPr>
        <w:t xml:space="preserve"> في</w:t>
      </w:r>
      <w:proofErr w:type="gramEnd"/>
      <w:r w:rsidRPr="0018437F">
        <w:rPr>
          <w:rtl/>
          <w:lang w:eastAsia="de-DE"/>
        </w:rPr>
        <w:t xml:space="preserve"> حذف بياناتك بالكامل، يمكنك </w:t>
      </w:r>
      <w:r w:rsidRPr="0018437F">
        <w:rPr>
          <w:rFonts w:hint="cs"/>
          <w:rtl/>
          <w:lang w:eastAsia="de-DE"/>
        </w:rPr>
        <w:t>التواصل</w:t>
      </w:r>
      <w:r w:rsidRPr="0018437F">
        <w:rPr>
          <w:rtl/>
          <w:lang w:eastAsia="de-DE"/>
        </w:rPr>
        <w:t xml:space="preserve"> بال</w:t>
      </w:r>
      <w:r w:rsidRPr="0018437F">
        <w:rPr>
          <w:rFonts w:hint="cs"/>
          <w:rtl/>
          <w:lang w:eastAsia="de-DE"/>
        </w:rPr>
        <w:t xml:space="preserve">شخص </w:t>
      </w:r>
      <w:r w:rsidRPr="0018437F">
        <w:rPr>
          <w:rtl/>
          <w:lang w:eastAsia="de-DE"/>
        </w:rPr>
        <w:t>المعني</w:t>
      </w:r>
      <w:r w:rsidRPr="0018437F">
        <w:rPr>
          <w:rFonts w:hint="cs"/>
          <w:rtl/>
          <w:lang w:eastAsia="de-DE"/>
        </w:rPr>
        <w:t xml:space="preserve">  </w:t>
      </w:r>
      <w:r w:rsidRPr="0018437F">
        <w:rPr>
          <w:rtl/>
          <w:lang w:eastAsia="de-DE"/>
        </w:rPr>
        <w:t xml:space="preserve"> (انظر</w:t>
      </w:r>
      <w:r w:rsidRPr="0018437F">
        <w:rPr>
          <w:rFonts w:cs="Arial"/>
          <w:rtl/>
          <w:lang w:eastAsia="de-DE"/>
        </w:rPr>
        <w:t>/</w:t>
      </w:r>
      <w:r w:rsidRPr="0018437F">
        <w:rPr>
          <w:rFonts w:cs="Arial" w:hint="cs"/>
          <w:rtl/>
          <w:lang w:eastAsia="de-DE"/>
        </w:rPr>
        <w:t>ي</w:t>
      </w:r>
      <w:r w:rsidRPr="0018437F">
        <w:rPr>
          <w:rFonts w:cs="Arial"/>
          <w:rtl/>
          <w:lang w:eastAsia="de-DE"/>
        </w:rPr>
        <w:t xml:space="preserve">  </w:t>
      </w:r>
      <w:r w:rsidRPr="0018437F">
        <w:rPr>
          <w:rtl/>
          <w:lang w:eastAsia="de-DE"/>
        </w:rPr>
        <w:t xml:space="preserve"> أدناه) مع اسم المستخدم الخاص بك، وسيتم حذف بياناتك نهائيًا من النظام. هذا الأمر يعود لك </w:t>
      </w:r>
      <w:r w:rsidRPr="0018437F">
        <w:rPr>
          <w:rFonts w:hint="cs"/>
          <w:rtl/>
          <w:lang w:eastAsia="de-DE"/>
        </w:rPr>
        <w:t xml:space="preserve">بشكل </w:t>
      </w:r>
      <w:proofErr w:type="gramStart"/>
      <w:r w:rsidRPr="0018437F">
        <w:rPr>
          <w:rFonts w:hint="cs"/>
          <w:rtl/>
          <w:lang w:eastAsia="de-DE"/>
        </w:rPr>
        <w:t>كامل .</w:t>
      </w:r>
      <w:proofErr w:type="gramEnd"/>
      <w:r w:rsidRPr="0018437F">
        <w:rPr>
          <w:lang w:eastAsia="de-DE" w:bidi="ar-LB"/>
        </w:rPr>
        <w:t>.</w:t>
      </w:r>
    </w:p>
    <w:p w14:paraId="3E2D396A" w14:textId="77777777" w:rsidR="001C22CA" w:rsidRPr="0018437F" w:rsidRDefault="001C22CA" w:rsidP="001C22CA">
      <w:pPr>
        <w:bidi/>
        <w:rPr>
          <w:lang w:eastAsia="de-DE" w:bidi="ar-LB"/>
        </w:rPr>
      </w:pPr>
      <w:r w:rsidRPr="0018437F">
        <w:rPr>
          <w:b/>
          <w:bCs/>
          <w:rtl/>
          <w:lang w:eastAsia="de-DE"/>
        </w:rPr>
        <w:t xml:space="preserve">كيف سيتم استخدام المعلومات </w:t>
      </w:r>
      <w:proofErr w:type="gramStart"/>
      <w:r w:rsidRPr="0018437F">
        <w:rPr>
          <w:b/>
          <w:bCs/>
          <w:rtl/>
          <w:lang w:eastAsia="de-DE"/>
        </w:rPr>
        <w:t>عن</w:t>
      </w:r>
      <w:r w:rsidRPr="0018437F">
        <w:rPr>
          <w:rFonts w:hint="cs"/>
          <w:b/>
          <w:bCs/>
          <w:rtl/>
          <w:lang w:eastAsia="de-DE"/>
        </w:rPr>
        <w:t xml:space="preserve">ي </w:t>
      </w:r>
      <w:r w:rsidRPr="0018437F">
        <w:rPr>
          <w:b/>
          <w:bCs/>
          <w:rtl/>
          <w:lang w:eastAsia="de-DE"/>
        </w:rPr>
        <w:t xml:space="preserve"> بعد</w:t>
      </w:r>
      <w:proofErr w:type="gramEnd"/>
      <w:r w:rsidRPr="0018437F">
        <w:rPr>
          <w:b/>
          <w:bCs/>
          <w:rtl/>
          <w:lang w:eastAsia="de-DE"/>
        </w:rPr>
        <w:t xml:space="preserve"> انتهاء المشروع؟</w:t>
      </w:r>
      <w:r w:rsidRPr="0018437F">
        <w:rPr>
          <w:lang w:eastAsia="de-DE" w:bidi="ar-LB"/>
        </w:rPr>
        <w:br/>
      </w:r>
      <w:r w:rsidRPr="0018437F">
        <w:rPr>
          <w:rtl/>
          <w:lang w:eastAsia="de-DE"/>
        </w:rPr>
        <w:t xml:space="preserve">قد تُتاح البيانات مجهولة </w:t>
      </w:r>
      <w:r w:rsidRPr="0018437F">
        <w:rPr>
          <w:rFonts w:hint="cs"/>
          <w:rtl/>
          <w:lang w:eastAsia="de-DE"/>
        </w:rPr>
        <w:t xml:space="preserve">الهوية </w:t>
      </w:r>
      <w:r w:rsidRPr="0018437F">
        <w:rPr>
          <w:rtl/>
          <w:lang w:eastAsia="de-DE"/>
        </w:rPr>
        <w:t>بالكامل عبر الإنترنت بعد موافقة منظمتك، وسيتم تخزينها على خادم</w:t>
      </w:r>
      <w:r w:rsidRPr="0018437F">
        <w:rPr>
          <w:rFonts w:hint="cs"/>
          <w:rtl/>
          <w:lang w:eastAsia="de-DE"/>
        </w:rPr>
        <w:t xml:space="preserve"> كلية لندن</w:t>
      </w:r>
      <w:r w:rsidRPr="0018437F">
        <w:rPr>
          <w:rtl/>
          <w:lang w:eastAsia="de-DE"/>
        </w:rPr>
        <w:t xml:space="preserve"> </w:t>
      </w:r>
      <w:r w:rsidRPr="0018437F">
        <w:rPr>
          <w:rFonts w:hint="cs"/>
          <w:rtl/>
          <w:lang w:eastAsia="de-DE"/>
        </w:rPr>
        <w:t>ال</w:t>
      </w:r>
      <w:r w:rsidRPr="0018437F">
        <w:rPr>
          <w:rtl/>
          <w:lang w:eastAsia="de-DE"/>
        </w:rPr>
        <w:t>آمن لمدة تصل إلى 10 سنوات، ثم يتم حذفها</w:t>
      </w:r>
      <w:r w:rsidRPr="0018437F">
        <w:rPr>
          <w:lang w:eastAsia="de-DE" w:bidi="ar-LB"/>
        </w:rPr>
        <w:t>.</w:t>
      </w:r>
    </w:p>
    <w:p w14:paraId="68007E88" w14:textId="77777777" w:rsidR="001C22CA" w:rsidRPr="0018437F" w:rsidRDefault="001C22CA" w:rsidP="001C22CA">
      <w:pPr>
        <w:jc w:val="right"/>
        <w:rPr>
          <w:b/>
          <w:bCs/>
        </w:rPr>
      </w:pPr>
      <w:r w:rsidRPr="0018437F">
        <w:rPr>
          <w:b/>
          <w:bCs/>
          <w:rtl/>
        </w:rPr>
        <w:t xml:space="preserve"> كيف يمكنني الحصول على مزيد من المعلومات؟</w:t>
      </w:r>
    </w:p>
    <w:p w14:paraId="76031E3D" w14:textId="77777777" w:rsidR="001C22CA" w:rsidRPr="0018437F" w:rsidRDefault="001C22CA" w:rsidP="001C22CA">
      <w:pPr>
        <w:jc w:val="right"/>
        <w:rPr>
          <w:rFonts w:cs="Arial"/>
        </w:rPr>
      </w:pPr>
      <w:r w:rsidRPr="0018437F">
        <w:rPr>
          <w:rFonts w:cs="Arial" w:hint="cs"/>
          <w:rtl/>
        </w:rPr>
        <w:t>لا</w:t>
      </w:r>
      <w:r w:rsidRPr="0018437F">
        <w:rPr>
          <w:rFonts w:cs="Arial"/>
          <w:rtl/>
        </w:rPr>
        <w:t xml:space="preserve"> </w:t>
      </w:r>
      <w:r w:rsidRPr="0018437F">
        <w:rPr>
          <w:rFonts w:cs="Arial" w:hint="cs"/>
          <w:rtl/>
        </w:rPr>
        <w:t>تتردد</w:t>
      </w:r>
      <w:r w:rsidRPr="0018437F">
        <w:rPr>
          <w:rFonts w:cs="Arial"/>
          <w:rtl/>
        </w:rPr>
        <w:t>/</w:t>
      </w:r>
      <w:r w:rsidRPr="0018437F">
        <w:rPr>
          <w:rFonts w:cs="Arial" w:hint="cs"/>
          <w:rtl/>
        </w:rPr>
        <w:t>ي</w:t>
      </w:r>
      <w:r w:rsidRPr="0018437F">
        <w:rPr>
          <w:rFonts w:cs="Arial"/>
          <w:rtl/>
        </w:rPr>
        <w:t xml:space="preserve"> </w:t>
      </w:r>
      <w:r w:rsidRPr="0018437F">
        <w:rPr>
          <w:rFonts w:cs="Arial" w:hint="cs"/>
          <w:rtl/>
        </w:rPr>
        <w:t>في</w:t>
      </w:r>
      <w:r w:rsidRPr="0018437F">
        <w:rPr>
          <w:rFonts w:cs="Arial"/>
          <w:rtl/>
        </w:rPr>
        <w:t xml:space="preserve"> </w:t>
      </w:r>
      <w:r w:rsidRPr="0018437F">
        <w:rPr>
          <w:rFonts w:cs="Arial" w:hint="cs"/>
          <w:rtl/>
        </w:rPr>
        <w:t>التواصل</w:t>
      </w:r>
      <w:r w:rsidRPr="0018437F">
        <w:rPr>
          <w:rFonts w:cs="Arial"/>
          <w:rtl/>
        </w:rPr>
        <w:t xml:space="preserve"> </w:t>
      </w:r>
      <w:r w:rsidRPr="0018437F">
        <w:rPr>
          <w:rFonts w:cs="Arial" w:hint="cs"/>
          <w:rtl/>
        </w:rPr>
        <w:t>مع</w:t>
      </w:r>
      <w:r w:rsidRPr="0018437F">
        <w:rPr>
          <w:rFonts w:cs="Arial"/>
          <w:rtl/>
        </w:rPr>
        <w:t xml:space="preserve"> </w:t>
      </w:r>
      <w:r w:rsidRPr="0018437F">
        <w:rPr>
          <w:rFonts w:cs="Arial" w:hint="cs"/>
          <w:rtl/>
        </w:rPr>
        <w:t>الشخص</w:t>
      </w:r>
      <w:r w:rsidRPr="0018437F">
        <w:rPr>
          <w:rFonts w:cs="Arial"/>
          <w:rtl/>
        </w:rPr>
        <w:t xml:space="preserve"> </w:t>
      </w:r>
      <w:r w:rsidRPr="0018437F">
        <w:rPr>
          <w:rFonts w:cs="Arial" w:hint="cs"/>
          <w:rtl/>
        </w:rPr>
        <w:t>المسؤول</w:t>
      </w:r>
      <w:r w:rsidRPr="0018437F">
        <w:rPr>
          <w:rFonts w:cs="Arial"/>
          <w:rtl/>
        </w:rPr>
        <w:t xml:space="preserve"> </w:t>
      </w:r>
      <w:r w:rsidRPr="0018437F">
        <w:rPr>
          <w:rFonts w:cs="Arial" w:hint="cs"/>
          <w:rtl/>
        </w:rPr>
        <w:t>عن</w:t>
      </w:r>
      <w:r w:rsidRPr="0018437F">
        <w:rPr>
          <w:rFonts w:cs="Arial"/>
          <w:rtl/>
        </w:rPr>
        <w:t xml:space="preserve"> </w:t>
      </w:r>
      <w:r w:rsidRPr="0018437F">
        <w:rPr>
          <w:rFonts w:cs="Arial" w:hint="cs"/>
          <w:rtl/>
        </w:rPr>
        <w:t>تقديم</w:t>
      </w:r>
      <w:r w:rsidRPr="0018437F">
        <w:rPr>
          <w:rFonts w:cs="Arial"/>
          <w:rtl/>
        </w:rPr>
        <w:t xml:space="preserve"> </w:t>
      </w:r>
      <w:r w:rsidRPr="0018437F">
        <w:rPr>
          <w:rFonts w:cs="Arial" w:hint="cs"/>
          <w:rtl/>
        </w:rPr>
        <w:t>التوضيح</w:t>
      </w:r>
      <w:r w:rsidRPr="0018437F">
        <w:rPr>
          <w:rFonts w:cs="Arial"/>
          <w:rtl/>
        </w:rPr>
        <w:t xml:space="preserve">. </w:t>
      </w:r>
      <w:r w:rsidRPr="0018437F">
        <w:rPr>
          <w:rFonts w:cs="Arial" w:hint="cs"/>
          <w:rtl/>
        </w:rPr>
        <w:t>إذا</w:t>
      </w:r>
      <w:r w:rsidRPr="0018437F">
        <w:rPr>
          <w:rFonts w:cs="Arial"/>
          <w:rtl/>
        </w:rPr>
        <w:t xml:space="preserve"> </w:t>
      </w:r>
      <w:r w:rsidRPr="0018437F">
        <w:rPr>
          <w:rFonts w:cs="Arial" w:hint="cs"/>
          <w:rtl/>
        </w:rPr>
        <w:t>كنت</w:t>
      </w:r>
      <w:r w:rsidRPr="0018437F">
        <w:rPr>
          <w:rFonts w:cs="Arial"/>
          <w:rtl/>
        </w:rPr>
        <w:t xml:space="preserve"> </w:t>
      </w:r>
      <w:r w:rsidRPr="0018437F">
        <w:rPr>
          <w:rFonts w:cs="Arial" w:hint="cs"/>
          <w:rtl/>
        </w:rPr>
        <w:t>ترغب</w:t>
      </w:r>
      <w:r w:rsidRPr="0018437F">
        <w:rPr>
          <w:rFonts w:cs="Arial"/>
          <w:rtl/>
        </w:rPr>
        <w:t xml:space="preserve"> </w:t>
      </w:r>
      <w:r w:rsidRPr="0018437F">
        <w:rPr>
          <w:rFonts w:cs="Arial" w:hint="cs"/>
          <w:rtl/>
        </w:rPr>
        <w:t>في</w:t>
      </w:r>
      <w:r w:rsidRPr="0018437F">
        <w:rPr>
          <w:rFonts w:cs="Arial"/>
          <w:rtl/>
        </w:rPr>
        <w:t xml:space="preserve"> </w:t>
      </w:r>
      <w:r w:rsidRPr="0018437F">
        <w:rPr>
          <w:rFonts w:cs="Arial" w:hint="cs"/>
          <w:rtl/>
        </w:rPr>
        <w:t>تقديم</w:t>
      </w:r>
      <w:r w:rsidRPr="0018437F">
        <w:rPr>
          <w:rFonts w:cs="Arial"/>
          <w:rtl/>
        </w:rPr>
        <w:t xml:space="preserve"> </w:t>
      </w:r>
      <w:r w:rsidRPr="0018437F">
        <w:rPr>
          <w:rFonts w:cs="Arial" w:hint="cs"/>
          <w:rtl/>
        </w:rPr>
        <w:t>شكوى</w:t>
      </w:r>
      <w:r w:rsidRPr="0018437F">
        <w:rPr>
          <w:rFonts w:cs="Arial"/>
          <w:rtl/>
        </w:rPr>
        <w:t xml:space="preserve"> </w:t>
      </w:r>
      <w:r w:rsidRPr="0018437F">
        <w:rPr>
          <w:rFonts w:cs="Arial" w:hint="cs"/>
          <w:rtl/>
        </w:rPr>
        <w:t>بشأن</w:t>
      </w:r>
      <w:r w:rsidRPr="0018437F">
        <w:rPr>
          <w:rFonts w:cs="Arial"/>
          <w:rtl/>
        </w:rPr>
        <w:t xml:space="preserve"> </w:t>
      </w:r>
      <w:r w:rsidRPr="0018437F">
        <w:rPr>
          <w:rFonts w:cs="Arial" w:hint="cs"/>
          <w:rtl/>
        </w:rPr>
        <w:t>هذا</w:t>
      </w:r>
      <w:r w:rsidRPr="0018437F">
        <w:rPr>
          <w:rFonts w:cs="Arial"/>
          <w:rtl/>
        </w:rPr>
        <w:t xml:space="preserve"> </w:t>
      </w:r>
      <w:r w:rsidRPr="0018437F">
        <w:rPr>
          <w:rFonts w:cs="Arial" w:hint="cs"/>
          <w:rtl/>
        </w:rPr>
        <w:t>المشروع</w:t>
      </w:r>
      <w:r w:rsidRPr="0018437F">
        <w:rPr>
          <w:rFonts w:cs="Arial"/>
          <w:rtl/>
        </w:rPr>
        <w:t xml:space="preserve"> </w:t>
      </w:r>
      <w:r w:rsidRPr="0018437F">
        <w:rPr>
          <w:rFonts w:cs="Arial" w:hint="cs"/>
          <w:rtl/>
        </w:rPr>
        <w:t>أو</w:t>
      </w:r>
      <w:r w:rsidRPr="0018437F">
        <w:rPr>
          <w:rFonts w:cs="Arial"/>
          <w:rtl/>
        </w:rPr>
        <w:t xml:space="preserve"> </w:t>
      </w:r>
      <w:r w:rsidRPr="0018437F">
        <w:rPr>
          <w:rFonts w:cs="Arial" w:hint="cs"/>
          <w:rtl/>
        </w:rPr>
        <w:t>في</w:t>
      </w:r>
      <w:r w:rsidRPr="0018437F">
        <w:rPr>
          <w:rFonts w:cs="Arial"/>
          <w:rtl/>
        </w:rPr>
        <w:t xml:space="preserve"> </w:t>
      </w:r>
      <w:r w:rsidRPr="0018437F">
        <w:rPr>
          <w:rFonts w:cs="Arial" w:hint="cs"/>
          <w:rtl/>
        </w:rPr>
        <w:t>حال</w:t>
      </w:r>
      <w:r w:rsidRPr="0018437F">
        <w:rPr>
          <w:rFonts w:cs="Arial"/>
          <w:rtl/>
        </w:rPr>
        <w:t xml:space="preserve"> </w:t>
      </w:r>
      <w:r w:rsidRPr="0018437F">
        <w:rPr>
          <w:rFonts w:cs="Arial" w:hint="cs"/>
          <w:rtl/>
        </w:rPr>
        <w:t>عدم</w:t>
      </w:r>
      <w:r w:rsidRPr="0018437F">
        <w:rPr>
          <w:rFonts w:cs="Arial"/>
          <w:rtl/>
        </w:rPr>
        <w:t xml:space="preserve"> </w:t>
      </w:r>
      <w:r w:rsidRPr="0018437F">
        <w:rPr>
          <w:rFonts w:cs="Arial" w:hint="cs"/>
          <w:rtl/>
        </w:rPr>
        <w:t>رضاك</w:t>
      </w:r>
      <w:r w:rsidRPr="0018437F">
        <w:rPr>
          <w:rFonts w:cs="Arial"/>
          <w:rtl/>
        </w:rPr>
        <w:t xml:space="preserve"> </w:t>
      </w:r>
      <w:r w:rsidRPr="0018437F">
        <w:rPr>
          <w:rFonts w:cs="Arial" w:hint="cs"/>
          <w:rtl/>
        </w:rPr>
        <w:t>عن</w:t>
      </w:r>
      <w:r w:rsidRPr="0018437F">
        <w:rPr>
          <w:rFonts w:cs="Arial"/>
          <w:rtl/>
        </w:rPr>
        <w:t xml:space="preserve"> </w:t>
      </w:r>
      <w:r w:rsidRPr="0018437F">
        <w:rPr>
          <w:rFonts w:cs="Arial" w:hint="cs"/>
          <w:rtl/>
        </w:rPr>
        <w:t>أي</w:t>
      </w:r>
      <w:r w:rsidRPr="0018437F">
        <w:rPr>
          <w:rFonts w:cs="Arial"/>
          <w:rtl/>
        </w:rPr>
        <w:t xml:space="preserve"> </w:t>
      </w:r>
      <w:r w:rsidRPr="0018437F">
        <w:rPr>
          <w:rFonts w:cs="Arial" w:hint="cs"/>
          <w:rtl/>
        </w:rPr>
        <w:t>جانب</w:t>
      </w:r>
      <w:r w:rsidRPr="0018437F">
        <w:rPr>
          <w:rFonts w:cs="Arial"/>
          <w:rtl/>
        </w:rPr>
        <w:t xml:space="preserve"> </w:t>
      </w:r>
      <w:r w:rsidRPr="0018437F">
        <w:rPr>
          <w:rFonts w:cs="Arial" w:hint="cs"/>
          <w:rtl/>
        </w:rPr>
        <w:t>منه،</w:t>
      </w:r>
      <w:r w:rsidRPr="0018437F">
        <w:rPr>
          <w:rFonts w:cs="Arial"/>
          <w:rtl/>
        </w:rPr>
        <w:t xml:space="preserve"> </w:t>
      </w:r>
      <w:r w:rsidRPr="0018437F">
        <w:rPr>
          <w:rFonts w:cs="Arial" w:hint="cs"/>
          <w:rtl/>
        </w:rPr>
        <w:t>يرجى</w:t>
      </w:r>
      <w:r w:rsidRPr="0018437F">
        <w:rPr>
          <w:rFonts w:cs="Arial"/>
          <w:rtl/>
        </w:rPr>
        <w:t xml:space="preserve"> </w:t>
      </w:r>
      <w:r w:rsidRPr="0018437F">
        <w:rPr>
          <w:rFonts w:cs="Arial" w:hint="cs"/>
          <w:rtl/>
        </w:rPr>
        <w:t>التواصل</w:t>
      </w:r>
      <w:r w:rsidRPr="0018437F">
        <w:rPr>
          <w:rFonts w:cs="Arial"/>
          <w:rtl/>
        </w:rPr>
        <w:t xml:space="preserve"> </w:t>
      </w:r>
      <w:r w:rsidRPr="0018437F">
        <w:rPr>
          <w:rFonts w:cs="Arial" w:hint="cs"/>
          <w:rtl/>
        </w:rPr>
        <w:t>مع</w:t>
      </w:r>
      <w:r w:rsidRPr="0018437F">
        <w:rPr>
          <w:rFonts w:cs="Arial"/>
          <w:rtl/>
        </w:rPr>
        <w:t xml:space="preserve"> </w:t>
      </w:r>
      <w:r w:rsidRPr="0018437F">
        <w:rPr>
          <w:rFonts w:cs="Arial" w:hint="cs"/>
          <w:rtl/>
        </w:rPr>
        <w:t>الشخص</w:t>
      </w:r>
      <w:r w:rsidRPr="0018437F">
        <w:rPr>
          <w:rFonts w:cs="Arial"/>
          <w:rtl/>
        </w:rPr>
        <w:t xml:space="preserve"> </w:t>
      </w:r>
      <w:r w:rsidRPr="0018437F">
        <w:rPr>
          <w:rFonts w:cs="Arial" w:hint="cs"/>
          <w:rtl/>
        </w:rPr>
        <w:t>المسؤول</w:t>
      </w:r>
      <w:r w:rsidRPr="0018437F">
        <w:rPr>
          <w:rFonts w:cs="Arial"/>
          <w:rtl/>
        </w:rPr>
        <w:t xml:space="preserve"> </w:t>
      </w:r>
      <w:r w:rsidRPr="0018437F">
        <w:rPr>
          <w:rFonts w:cs="Arial" w:hint="cs"/>
          <w:rtl/>
        </w:rPr>
        <w:t>عن</w:t>
      </w:r>
      <w:r w:rsidRPr="0018437F">
        <w:rPr>
          <w:rFonts w:cs="Arial"/>
          <w:rtl/>
        </w:rPr>
        <w:t xml:space="preserve"> </w:t>
      </w:r>
      <w:r w:rsidRPr="0018437F">
        <w:rPr>
          <w:rFonts w:cs="Arial" w:hint="cs"/>
          <w:rtl/>
        </w:rPr>
        <w:t>تقديم</w:t>
      </w:r>
      <w:r w:rsidRPr="0018437F">
        <w:rPr>
          <w:rFonts w:cs="Arial"/>
          <w:rtl/>
        </w:rPr>
        <w:t xml:space="preserve"> </w:t>
      </w:r>
      <w:r w:rsidRPr="0018437F">
        <w:rPr>
          <w:rFonts w:cs="Arial" w:hint="cs"/>
          <w:rtl/>
        </w:rPr>
        <w:t>التوضيح</w:t>
      </w:r>
      <w:r w:rsidRPr="0018437F">
        <w:rPr>
          <w:rFonts w:cs="Arial"/>
          <w:rtl/>
        </w:rPr>
        <w:t xml:space="preserve"> </w:t>
      </w:r>
    </w:p>
    <w:p w14:paraId="70AC0D82" w14:textId="77777777" w:rsidR="001C22CA" w:rsidRPr="0018437F" w:rsidRDefault="001C22CA" w:rsidP="001C22CA">
      <w:pPr>
        <w:ind w:right="420"/>
        <w:jc w:val="right"/>
        <w:rPr>
          <w:lang w:val="de-DE"/>
        </w:rPr>
      </w:pPr>
    </w:p>
    <w:p w14:paraId="138F1E1A" w14:textId="77777777" w:rsidR="001C22CA" w:rsidRPr="0018437F" w:rsidRDefault="001C22CA" w:rsidP="001C22CA"/>
    <w:p w14:paraId="7482983E" w14:textId="77777777" w:rsidR="001C22CA" w:rsidRPr="0018437F" w:rsidRDefault="001C22CA" w:rsidP="001C22CA">
      <w:pPr>
        <w:jc w:val="right"/>
      </w:pPr>
      <w:r w:rsidRPr="0018437F">
        <w:rPr>
          <w:rStyle w:val="Heading2Char"/>
          <w:b/>
          <w:bCs/>
          <w:sz w:val="28"/>
          <w:szCs w:val="36"/>
          <w:rtl/>
        </w:rPr>
        <w:t>بيان الموافقة</w:t>
      </w:r>
      <w:r w:rsidRPr="0018437F">
        <w:br/>
      </w:r>
      <w:r w:rsidRPr="0018437F">
        <w:rPr>
          <w:rtl/>
        </w:rPr>
        <w:t>عنوان المشروع: متابعة الحالة الغذائية للعاملين في المجال الإنساني في غزة</w:t>
      </w:r>
      <w:r w:rsidRPr="0018437F">
        <w:br/>
      </w:r>
      <w:r w:rsidRPr="0018437F">
        <w:rPr>
          <w:rtl/>
        </w:rPr>
        <w:t>شكرًا لك على التفكير في المشاركة في هذا النظام لجمع البيانات. إذا كانت لديك أي أسئلة تتعلق بورقة المعلومات أو الشرح الذي تم تقديمه لك، يرجى الاتصال بالنقطة المعنية المدرجة في ورقة المعلومات وطرح أسئلتك قبل اتخاذ قرارك بشأن تقديم الموافقة</w:t>
      </w:r>
      <w:r w:rsidRPr="0018437F">
        <w:t>.</w:t>
      </w:r>
    </w:p>
    <w:tbl>
      <w:tblPr>
        <w:tblStyle w:val="TableGrid"/>
        <w:tblW w:w="9832" w:type="dxa"/>
        <w:tblLook w:val="04A0" w:firstRow="1" w:lastRow="0" w:firstColumn="1" w:lastColumn="0" w:noHBand="0" w:noVBand="1"/>
      </w:tblPr>
      <w:tblGrid>
        <w:gridCol w:w="638"/>
        <w:gridCol w:w="9194"/>
      </w:tblGrid>
      <w:tr w:rsidR="001C22CA" w:rsidRPr="0018437F" w14:paraId="1727FABF" w14:textId="77777777" w:rsidTr="007D6D02">
        <w:trPr>
          <w:trHeight w:val="452"/>
        </w:trPr>
        <w:tc>
          <w:tcPr>
            <w:tcW w:w="0" w:type="auto"/>
            <w:tcBorders>
              <w:top w:val="single" w:sz="4" w:space="0" w:color="auto"/>
              <w:left w:val="single" w:sz="4" w:space="0" w:color="auto"/>
              <w:bottom w:val="single" w:sz="4" w:space="0" w:color="auto"/>
              <w:right w:val="single" w:sz="4" w:space="0" w:color="auto"/>
            </w:tcBorders>
            <w:shd w:val="clear" w:color="auto" w:fill="E3F1ED" w:themeFill="accent3" w:themeFillTint="33"/>
            <w:hideMark/>
          </w:tcPr>
          <w:p w14:paraId="511789B1" w14:textId="77777777" w:rsidR="001C22CA" w:rsidRPr="0018437F" w:rsidRDefault="001C22CA" w:rsidP="007D6D02">
            <w:pPr>
              <w:spacing w:after="120" w:line="276" w:lineRule="auto"/>
              <w:jc w:val="center"/>
              <w:rPr>
                <w:b/>
                <w:bCs/>
              </w:rPr>
            </w:pPr>
            <w:r w:rsidRPr="0018437F">
              <w:rPr>
                <w:b/>
                <w:bCs/>
                <w:rtl/>
              </w:rPr>
              <w:t>نعم/لا</w:t>
            </w:r>
          </w:p>
        </w:tc>
        <w:tc>
          <w:tcPr>
            <w:tcW w:w="0" w:type="auto"/>
            <w:tcBorders>
              <w:top w:val="single" w:sz="4" w:space="0" w:color="auto"/>
              <w:left w:val="single" w:sz="4" w:space="0" w:color="auto"/>
              <w:bottom w:val="single" w:sz="4" w:space="0" w:color="auto"/>
              <w:right w:val="single" w:sz="4" w:space="0" w:color="auto"/>
            </w:tcBorders>
            <w:shd w:val="clear" w:color="auto" w:fill="E3F1ED" w:themeFill="accent3" w:themeFillTint="33"/>
            <w:hideMark/>
          </w:tcPr>
          <w:p w14:paraId="0F0A3F38" w14:textId="77777777" w:rsidR="001C22CA" w:rsidRPr="0018437F" w:rsidRDefault="001C22CA" w:rsidP="007D6D02">
            <w:pPr>
              <w:spacing w:after="120" w:line="276" w:lineRule="auto"/>
              <w:jc w:val="center"/>
              <w:rPr>
                <w:b/>
                <w:bCs/>
                <w:rtl/>
                <w:lang w:bidi="ar-LB"/>
              </w:rPr>
            </w:pPr>
            <w:r w:rsidRPr="0018437F">
              <w:rPr>
                <w:b/>
                <w:bCs/>
                <w:rtl/>
              </w:rPr>
              <w:t>البيان</w:t>
            </w:r>
          </w:p>
        </w:tc>
      </w:tr>
      <w:tr w:rsidR="001C22CA" w:rsidRPr="0018437F" w14:paraId="15B2E180" w14:textId="77777777" w:rsidTr="007D6D02">
        <w:trPr>
          <w:trHeight w:val="465"/>
        </w:trPr>
        <w:tc>
          <w:tcPr>
            <w:tcW w:w="0" w:type="auto"/>
            <w:tcBorders>
              <w:top w:val="single" w:sz="4" w:space="0" w:color="auto"/>
              <w:left w:val="single" w:sz="4" w:space="0" w:color="auto"/>
              <w:bottom w:val="single" w:sz="4" w:space="0" w:color="auto"/>
              <w:right w:val="single" w:sz="4" w:space="0" w:color="auto"/>
            </w:tcBorders>
          </w:tcPr>
          <w:p w14:paraId="73CB3C16" w14:textId="77777777" w:rsidR="001C22CA" w:rsidRPr="0018437F" w:rsidRDefault="001C22CA" w:rsidP="007D6D02">
            <w:pPr>
              <w:spacing w:after="120" w:line="276" w:lineRule="auto"/>
              <w:jc w:val="right"/>
            </w:pPr>
          </w:p>
        </w:tc>
        <w:tc>
          <w:tcPr>
            <w:tcW w:w="0" w:type="auto"/>
            <w:tcBorders>
              <w:top w:val="single" w:sz="4" w:space="0" w:color="auto"/>
              <w:left w:val="single" w:sz="4" w:space="0" w:color="auto"/>
              <w:bottom w:val="single" w:sz="4" w:space="0" w:color="auto"/>
              <w:right w:val="single" w:sz="4" w:space="0" w:color="auto"/>
            </w:tcBorders>
            <w:hideMark/>
          </w:tcPr>
          <w:p w14:paraId="56CD1BDD" w14:textId="77777777" w:rsidR="001C22CA" w:rsidRPr="0018437F" w:rsidRDefault="001C22CA" w:rsidP="007D6D02">
            <w:pPr>
              <w:spacing w:after="120" w:line="276" w:lineRule="auto"/>
              <w:jc w:val="right"/>
              <w:rPr>
                <w:rtl/>
                <w:lang w:bidi="ar-LB"/>
              </w:rPr>
            </w:pPr>
            <w:r w:rsidRPr="0018437F">
              <w:rPr>
                <w:rtl/>
              </w:rPr>
              <w:t xml:space="preserve">لقد قرأت ورقة المعلومات بتاريخ </w:t>
            </w:r>
            <w:bookmarkStart w:id="1" w:name="_Hlk204701729"/>
            <w:r w:rsidRPr="0018437F">
              <w:rPr>
                <w:rtl/>
              </w:rPr>
              <w:t>31 يوليو 2025</w:t>
            </w:r>
            <w:bookmarkEnd w:id="1"/>
            <w:r w:rsidRPr="0018437F">
              <w:rPr>
                <w:rtl/>
              </w:rPr>
              <w:t xml:space="preserve"> لهذا المشروع ولدي أو يمكنني الوصول إلى نسخة منها إذا لزم الأمر</w:t>
            </w:r>
            <w:r w:rsidRPr="0018437F">
              <w:t>.</w:t>
            </w:r>
          </w:p>
        </w:tc>
      </w:tr>
      <w:tr w:rsidR="001C22CA" w:rsidRPr="0018437F" w14:paraId="168A669A" w14:textId="77777777" w:rsidTr="007D6D02">
        <w:trPr>
          <w:trHeight w:val="774"/>
        </w:trPr>
        <w:tc>
          <w:tcPr>
            <w:tcW w:w="0" w:type="auto"/>
            <w:tcBorders>
              <w:top w:val="single" w:sz="4" w:space="0" w:color="auto"/>
              <w:left w:val="single" w:sz="4" w:space="0" w:color="auto"/>
              <w:bottom w:val="single" w:sz="4" w:space="0" w:color="auto"/>
              <w:right w:val="single" w:sz="4" w:space="0" w:color="auto"/>
            </w:tcBorders>
          </w:tcPr>
          <w:p w14:paraId="0A81BAC7" w14:textId="77777777" w:rsidR="001C22CA" w:rsidRPr="0018437F" w:rsidRDefault="001C22CA" w:rsidP="007D6D02">
            <w:pPr>
              <w:spacing w:after="120" w:line="276" w:lineRule="auto"/>
              <w:jc w:val="right"/>
            </w:pPr>
          </w:p>
        </w:tc>
        <w:tc>
          <w:tcPr>
            <w:tcW w:w="0" w:type="auto"/>
            <w:tcBorders>
              <w:top w:val="single" w:sz="4" w:space="0" w:color="auto"/>
              <w:left w:val="single" w:sz="4" w:space="0" w:color="auto"/>
              <w:bottom w:val="single" w:sz="4" w:space="0" w:color="auto"/>
              <w:right w:val="single" w:sz="4" w:space="0" w:color="auto"/>
            </w:tcBorders>
            <w:hideMark/>
          </w:tcPr>
          <w:p w14:paraId="2DE71E84" w14:textId="77777777" w:rsidR="001C22CA" w:rsidRPr="0018437F" w:rsidRDefault="001C22CA" w:rsidP="007D6D02">
            <w:pPr>
              <w:spacing w:after="120" w:line="276" w:lineRule="auto"/>
              <w:jc w:val="right"/>
              <w:rPr>
                <w:rtl/>
                <w:lang w:bidi="ar-LB"/>
              </w:rPr>
            </w:pPr>
            <w:r w:rsidRPr="0018437F">
              <w:rPr>
                <w:rtl/>
              </w:rPr>
              <w:t>أفهم أن موافقتي طوعية وأنني حر في سحب هذه الموافقة في أي وقت دون إعطاء سبب ودون التأثير على عملي أو حقوقي القانونية</w:t>
            </w:r>
            <w:r w:rsidRPr="0018437F">
              <w:t>.</w:t>
            </w:r>
          </w:p>
        </w:tc>
      </w:tr>
      <w:tr w:rsidR="001C22CA" w:rsidRPr="0018437F" w14:paraId="3C3AB0BD" w14:textId="77777777" w:rsidTr="007D6D02">
        <w:trPr>
          <w:trHeight w:val="452"/>
        </w:trPr>
        <w:tc>
          <w:tcPr>
            <w:tcW w:w="0" w:type="auto"/>
            <w:tcBorders>
              <w:top w:val="single" w:sz="4" w:space="0" w:color="auto"/>
              <w:left w:val="single" w:sz="4" w:space="0" w:color="auto"/>
              <w:bottom w:val="single" w:sz="4" w:space="0" w:color="auto"/>
              <w:right w:val="single" w:sz="4" w:space="0" w:color="auto"/>
            </w:tcBorders>
          </w:tcPr>
          <w:p w14:paraId="568EE1B5" w14:textId="77777777" w:rsidR="001C22CA" w:rsidRPr="0018437F" w:rsidRDefault="001C22CA" w:rsidP="007D6D02">
            <w:pPr>
              <w:spacing w:after="120" w:line="276" w:lineRule="auto"/>
              <w:jc w:val="right"/>
            </w:pPr>
          </w:p>
        </w:tc>
        <w:tc>
          <w:tcPr>
            <w:tcW w:w="0" w:type="auto"/>
            <w:tcBorders>
              <w:top w:val="single" w:sz="4" w:space="0" w:color="auto"/>
              <w:left w:val="single" w:sz="4" w:space="0" w:color="auto"/>
              <w:bottom w:val="single" w:sz="4" w:space="0" w:color="auto"/>
              <w:right w:val="single" w:sz="4" w:space="0" w:color="auto"/>
            </w:tcBorders>
            <w:hideMark/>
          </w:tcPr>
          <w:p w14:paraId="4275CCB2" w14:textId="77777777" w:rsidR="001C22CA" w:rsidRPr="0018437F" w:rsidRDefault="001C22CA" w:rsidP="007D6D02">
            <w:pPr>
              <w:spacing w:after="120" w:line="276" w:lineRule="auto"/>
              <w:jc w:val="right"/>
              <w:rPr>
                <w:rtl/>
                <w:lang w:bidi="ar-LB"/>
              </w:rPr>
            </w:pPr>
            <w:r w:rsidRPr="0018437F">
              <w:rPr>
                <w:rtl/>
              </w:rPr>
              <w:t>أفهم أن نتائج المشروع قد تُنشر في مجلات علمية أو تقارير دون استخدام أي معلومات قد تحدد هويتي</w:t>
            </w:r>
            <w:r w:rsidRPr="0018437F">
              <w:t>.</w:t>
            </w:r>
          </w:p>
        </w:tc>
      </w:tr>
      <w:tr w:rsidR="001C22CA" w:rsidRPr="00C50F8E" w14:paraId="413DB6A5" w14:textId="77777777" w:rsidTr="007D6D02">
        <w:trPr>
          <w:trHeight w:val="452"/>
        </w:trPr>
        <w:tc>
          <w:tcPr>
            <w:tcW w:w="0" w:type="auto"/>
            <w:tcBorders>
              <w:top w:val="single" w:sz="4" w:space="0" w:color="auto"/>
              <w:left w:val="single" w:sz="4" w:space="0" w:color="auto"/>
              <w:bottom w:val="single" w:sz="4" w:space="0" w:color="auto"/>
              <w:right w:val="single" w:sz="4" w:space="0" w:color="auto"/>
            </w:tcBorders>
          </w:tcPr>
          <w:p w14:paraId="329B27F7" w14:textId="77777777" w:rsidR="001C22CA" w:rsidRPr="0018437F" w:rsidRDefault="001C22CA" w:rsidP="007D6D02">
            <w:pPr>
              <w:spacing w:after="120" w:line="276" w:lineRule="auto"/>
              <w:jc w:val="right"/>
            </w:pPr>
          </w:p>
        </w:tc>
        <w:tc>
          <w:tcPr>
            <w:tcW w:w="0" w:type="auto"/>
            <w:tcBorders>
              <w:top w:val="single" w:sz="4" w:space="0" w:color="auto"/>
              <w:left w:val="single" w:sz="4" w:space="0" w:color="auto"/>
              <w:bottom w:val="single" w:sz="4" w:space="0" w:color="auto"/>
              <w:right w:val="single" w:sz="4" w:space="0" w:color="auto"/>
            </w:tcBorders>
            <w:hideMark/>
          </w:tcPr>
          <w:p w14:paraId="0558F864" w14:textId="77777777" w:rsidR="001C22CA" w:rsidRPr="00C50F8E" w:rsidRDefault="001C22CA" w:rsidP="007D6D02">
            <w:pPr>
              <w:spacing w:after="120" w:line="276" w:lineRule="auto"/>
              <w:jc w:val="right"/>
              <w:rPr>
                <w:rtl/>
                <w:lang w:bidi="ar-LB"/>
              </w:rPr>
            </w:pPr>
            <w:r w:rsidRPr="0018437F">
              <w:rPr>
                <w:rtl/>
              </w:rPr>
              <w:t>أوافق على المشاركة في هذا المشروع من خلال تقديم البيانات عن نفسي</w:t>
            </w:r>
            <w:r w:rsidRPr="0018437F">
              <w:t>.</w:t>
            </w:r>
          </w:p>
        </w:tc>
      </w:tr>
    </w:tbl>
    <w:p w14:paraId="7794B91F" w14:textId="77777777" w:rsidR="001C22CA" w:rsidRPr="00C50F8E" w:rsidRDefault="001C22CA" w:rsidP="001C22CA">
      <w:pPr>
        <w:jc w:val="right"/>
      </w:pPr>
    </w:p>
    <w:p w14:paraId="1F8ECAA8" w14:textId="77777777" w:rsidR="001C22CA" w:rsidRPr="00FD5AAB" w:rsidRDefault="001C22CA" w:rsidP="001C22CA">
      <w:pPr>
        <w:pStyle w:val="Heading1"/>
        <w:spacing w:line="259" w:lineRule="auto"/>
      </w:pPr>
    </w:p>
    <w:p w14:paraId="5B5D7F6D" w14:textId="2BE222C0" w:rsidR="008901AD" w:rsidRPr="00FD5AAB" w:rsidRDefault="008901AD" w:rsidP="001C22CA">
      <w:pPr>
        <w:pStyle w:val="Heading2"/>
      </w:pPr>
    </w:p>
    <w:sectPr w:rsidR="008901AD" w:rsidRPr="00FD5AAB" w:rsidSect="003962CC">
      <w:headerReference w:type="default" r:id="rId9"/>
      <w:footerReference w:type="default" r:id="rId10"/>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06C8" w14:textId="77777777" w:rsidR="008A5CF2" w:rsidRPr="00FD5AAB" w:rsidRDefault="008A5CF2" w:rsidP="006641E6">
      <w:pPr>
        <w:spacing w:after="0" w:line="240" w:lineRule="auto"/>
      </w:pPr>
      <w:r w:rsidRPr="00FD5AAB">
        <w:separator/>
      </w:r>
    </w:p>
  </w:endnote>
  <w:endnote w:type="continuationSeparator" w:id="0">
    <w:p w14:paraId="24D1CB53" w14:textId="77777777" w:rsidR="008A5CF2" w:rsidRPr="00FD5AAB" w:rsidRDefault="008A5CF2" w:rsidP="006641E6">
      <w:pPr>
        <w:spacing w:after="0" w:line="240" w:lineRule="auto"/>
      </w:pPr>
      <w:r w:rsidRPr="00FD5A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6598" w14:textId="4E7ADAA9" w:rsidR="006641E6" w:rsidRPr="00FD5AAB" w:rsidRDefault="005826E7">
    <w:pPr>
      <w:pStyle w:val="Footer"/>
      <w:rPr>
        <w:color w:val="4A9A82" w:themeColor="accent3" w:themeShade="BF"/>
        <w:sz w:val="18"/>
        <w:szCs w:val="18"/>
      </w:rPr>
    </w:pPr>
    <w:r>
      <w:rPr>
        <w:color w:val="4A9A82" w:themeColor="accent3" w:themeShade="BF"/>
        <w:sz w:val="18"/>
        <w:szCs w:val="18"/>
      </w:rPr>
      <w:t>Monitoring the nutritional status of humanitarian workers in Gaza</w:t>
    </w:r>
    <w:r w:rsidR="006641E6" w:rsidRPr="00FD5AAB">
      <w:rPr>
        <w:color w:val="4A9A82" w:themeColor="accent3" w:themeShade="BF"/>
        <w:sz w:val="18"/>
        <w:szCs w:val="18"/>
      </w:rPr>
      <w:tab/>
      <w:t xml:space="preserve">Page </w:t>
    </w:r>
    <w:r w:rsidR="006641E6" w:rsidRPr="00FD5AAB">
      <w:rPr>
        <w:color w:val="4A9A82" w:themeColor="accent3" w:themeShade="BF"/>
        <w:sz w:val="18"/>
        <w:szCs w:val="18"/>
      </w:rPr>
      <w:fldChar w:fldCharType="begin"/>
    </w:r>
    <w:r w:rsidR="006641E6" w:rsidRPr="00FD5AAB">
      <w:rPr>
        <w:color w:val="4A9A82" w:themeColor="accent3" w:themeShade="BF"/>
        <w:sz w:val="18"/>
        <w:szCs w:val="18"/>
      </w:rPr>
      <w:instrText xml:space="preserve"> PAGE  \* Arabic  \* MERGEFORMAT </w:instrText>
    </w:r>
    <w:r w:rsidR="006641E6" w:rsidRPr="00FD5AAB">
      <w:rPr>
        <w:color w:val="4A9A82" w:themeColor="accent3" w:themeShade="BF"/>
        <w:sz w:val="18"/>
        <w:szCs w:val="18"/>
      </w:rPr>
      <w:fldChar w:fldCharType="separate"/>
    </w:r>
    <w:r w:rsidR="006641E6" w:rsidRPr="00FD5AAB">
      <w:rPr>
        <w:color w:val="4A9A82" w:themeColor="accent3" w:themeShade="BF"/>
        <w:sz w:val="18"/>
        <w:szCs w:val="18"/>
      </w:rPr>
      <w:t>3</w:t>
    </w:r>
    <w:r w:rsidR="006641E6" w:rsidRPr="00FD5AAB">
      <w:rPr>
        <w:color w:val="4A9A82" w:themeColor="accent3" w:themeShade="BF"/>
        <w:sz w:val="18"/>
        <w:szCs w:val="18"/>
      </w:rPr>
      <w:fldChar w:fldCharType="end"/>
    </w:r>
    <w:r w:rsidR="006641E6" w:rsidRPr="00FD5AAB">
      <w:rPr>
        <w:color w:val="4A9A82" w:themeColor="accent3" w:themeShade="BF"/>
        <w:sz w:val="18"/>
        <w:szCs w:val="18"/>
      </w:rPr>
      <w:t xml:space="preserve"> of </w:t>
    </w:r>
    <w:r w:rsidR="006641E6" w:rsidRPr="00FD5AAB">
      <w:rPr>
        <w:color w:val="4A9A82" w:themeColor="accent3" w:themeShade="BF"/>
        <w:sz w:val="18"/>
        <w:szCs w:val="18"/>
      </w:rPr>
      <w:fldChar w:fldCharType="begin"/>
    </w:r>
    <w:r w:rsidR="006641E6" w:rsidRPr="00FD5AAB">
      <w:rPr>
        <w:color w:val="4A9A82" w:themeColor="accent3" w:themeShade="BF"/>
        <w:sz w:val="18"/>
        <w:szCs w:val="18"/>
      </w:rPr>
      <w:instrText xml:space="preserve"> NUMPAGES  \* Arabic  \* MERGEFORMAT </w:instrText>
    </w:r>
    <w:r w:rsidR="006641E6" w:rsidRPr="00FD5AAB">
      <w:rPr>
        <w:color w:val="4A9A82" w:themeColor="accent3" w:themeShade="BF"/>
        <w:sz w:val="18"/>
        <w:szCs w:val="18"/>
      </w:rPr>
      <w:fldChar w:fldCharType="separate"/>
    </w:r>
    <w:r w:rsidR="006641E6" w:rsidRPr="00FD5AAB">
      <w:rPr>
        <w:color w:val="4A9A82" w:themeColor="accent3" w:themeShade="BF"/>
        <w:sz w:val="18"/>
        <w:szCs w:val="18"/>
      </w:rPr>
      <w:t>3</w:t>
    </w:r>
    <w:r w:rsidR="006641E6" w:rsidRPr="00FD5AAB">
      <w:rPr>
        <w:color w:val="4A9A82" w:themeColor="accent3"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A8D4" w14:textId="77777777" w:rsidR="008A5CF2" w:rsidRPr="00FD5AAB" w:rsidRDefault="008A5CF2" w:rsidP="006641E6">
      <w:pPr>
        <w:spacing w:after="0" w:line="240" w:lineRule="auto"/>
      </w:pPr>
      <w:r w:rsidRPr="00FD5AAB">
        <w:separator/>
      </w:r>
    </w:p>
  </w:footnote>
  <w:footnote w:type="continuationSeparator" w:id="0">
    <w:p w14:paraId="3C2608F9" w14:textId="77777777" w:rsidR="008A5CF2" w:rsidRPr="00FD5AAB" w:rsidRDefault="008A5CF2" w:rsidP="006641E6">
      <w:pPr>
        <w:spacing w:after="0" w:line="240" w:lineRule="auto"/>
      </w:pPr>
      <w:r w:rsidRPr="00FD5A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E505" w14:textId="72647813" w:rsidR="00985155" w:rsidRDefault="00985155">
    <w:pPr>
      <w:pStyle w:val="Header"/>
    </w:pPr>
    <w:r>
      <w:rPr>
        <w:noProof/>
      </w:rPr>
      <w:drawing>
        <wp:inline distT="0" distB="0" distL="0" distR="0" wp14:anchorId="135F6019" wp14:editId="1E16E2D7">
          <wp:extent cx="807522" cy="388018"/>
          <wp:effectExtent l="0" t="0" r="0" b="0"/>
          <wp:docPr id="1172005447" name="Picture 1" descr="The School Seal | History | LS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hool Seal | History | LSH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4137" cy="400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87C"/>
    <w:multiLevelType w:val="hybridMultilevel"/>
    <w:tmpl w:val="576C4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31C9"/>
    <w:multiLevelType w:val="hybridMultilevel"/>
    <w:tmpl w:val="6D421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C7658"/>
    <w:multiLevelType w:val="hybridMultilevel"/>
    <w:tmpl w:val="AC26B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3433D"/>
    <w:multiLevelType w:val="hybridMultilevel"/>
    <w:tmpl w:val="70DE72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83E61"/>
    <w:multiLevelType w:val="hybridMultilevel"/>
    <w:tmpl w:val="997CAE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F3AFA"/>
    <w:multiLevelType w:val="hybridMultilevel"/>
    <w:tmpl w:val="7F16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581792">
    <w:abstractNumId w:val="3"/>
  </w:num>
  <w:num w:numId="2" w16cid:durableId="589658283">
    <w:abstractNumId w:val="4"/>
  </w:num>
  <w:num w:numId="3" w16cid:durableId="529953597">
    <w:abstractNumId w:val="0"/>
  </w:num>
  <w:num w:numId="4" w16cid:durableId="1518346410">
    <w:abstractNumId w:val="2"/>
  </w:num>
  <w:num w:numId="5" w16cid:durableId="26951943">
    <w:abstractNumId w:val="5"/>
  </w:num>
  <w:num w:numId="6" w16cid:durableId="2021078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12"/>
    <w:rsid w:val="0001738A"/>
    <w:rsid w:val="00073532"/>
    <w:rsid w:val="000B0202"/>
    <w:rsid w:val="000B5724"/>
    <w:rsid w:val="000C1B4F"/>
    <w:rsid w:val="000C30DD"/>
    <w:rsid w:val="000D6359"/>
    <w:rsid w:val="000F6D6B"/>
    <w:rsid w:val="00114799"/>
    <w:rsid w:val="001464D6"/>
    <w:rsid w:val="00171DC2"/>
    <w:rsid w:val="00187812"/>
    <w:rsid w:val="001C22CA"/>
    <w:rsid w:val="001C3758"/>
    <w:rsid w:val="001F027D"/>
    <w:rsid w:val="002031BE"/>
    <w:rsid w:val="00212D3D"/>
    <w:rsid w:val="00245A45"/>
    <w:rsid w:val="00253E82"/>
    <w:rsid w:val="002809A9"/>
    <w:rsid w:val="00290560"/>
    <w:rsid w:val="00297DD5"/>
    <w:rsid w:val="002A064F"/>
    <w:rsid w:val="002B0611"/>
    <w:rsid w:val="002F088E"/>
    <w:rsid w:val="002F2157"/>
    <w:rsid w:val="003065C4"/>
    <w:rsid w:val="00317540"/>
    <w:rsid w:val="00350041"/>
    <w:rsid w:val="00373298"/>
    <w:rsid w:val="00376E8C"/>
    <w:rsid w:val="003962CC"/>
    <w:rsid w:val="003A40FD"/>
    <w:rsid w:val="003A62F1"/>
    <w:rsid w:val="003C379A"/>
    <w:rsid w:val="003D061B"/>
    <w:rsid w:val="003F1BC9"/>
    <w:rsid w:val="003F217E"/>
    <w:rsid w:val="00465D41"/>
    <w:rsid w:val="00470824"/>
    <w:rsid w:val="00487A2C"/>
    <w:rsid w:val="004A6387"/>
    <w:rsid w:val="004A7741"/>
    <w:rsid w:val="004C18AD"/>
    <w:rsid w:val="004D3105"/>
    <w:rsid w:val="00504F5E"/>
    <w:rsid w:val="00521B8C"/>
    <w:rsid w:val="00546863"/>
    <w:rsid w:val="00560201"/>
    <w:rsid w:val="005822DF"/>
    <w:rsid w:val="005826E7"/>
    <w:rsid w:val="005923E3"/>
    <w:rsid w:val="005B2203"/>
    <w:rsid w:val="005F2998"/>
    <w:rsid w:val="005F3A6F"/>
    <w:rsid w:val="006011A9"/>
    <w:rsid w:val="0060573B"/>
    <w:rsid w:val="00647B00"/>
    <w:rsid w:val="006641E6"/>
    <w:rsid w:val="00666F00"/>
    <w:rsid w:val="00692D3A"/>
    <w:rsid w:val="00693183"/>
    <w:rsid w:val="006A59CA"/>
    <w:rsid w:val="006A6772"/>
    <w:rsid w:val="006C230F"/>
    <w:rsid w:val="006F7B2D"/>
    <w:rsid w:val="007073A2"/>
    <w:rsid w:val="007201B2"/>
    <w:rsid w:val="00752869"/>
    <w:rsid w:val="00757FD0"/>
    <w:rsid w:val="007A6C0B"/>
    <w:rsid w:val="008125C4"/>
    <w:rsid w:val="008237F0"/>
    <w:rsid w:val="008321B8"/>
    <w:rsid w:val="00844882"/>
    <w:rsid w:val="00861B93"/>
    <w:rsid w:val="00875E14"/>
    <w:rsid w:val="0088042A"/>
    <w:rsid w:val="00882555"/>
    <w:rsid w:val="00885662"/>
    <w:rsid w:val="008901AD"/>
    <w:rsid w:val="008A4527"/>
    <w:rsid w:val="008A5CF2"/>
    <w:rsid w:val="008D1E11"/>
    <w:rsid w:val="00911985"/>
    <w:rsid w:val="009154B0"/>
    <w:rsid w:val="00925394"/>
    <w:rsid w:val="0093062B"/>
    <w:rsid w:val="00947697"/>
    <w:rsid w:val="00947FF2"/>
    <w:rsid w:val="00985155"/>
    <w:rsid w:val="009A22A2"/>
    <w:rsid w:val="009C0A98"/>
    <w:rsid w:val="009E1CBA"/>
    <w:rsid w:val="00A01FA1"/>
    <w:rsid w:val="00A33A1D"/>
    <w:rsid w:val="00A56EC9"/>
    <w:rsid w:val="00A821B9"/>
    <w:rsid w:val="00AC7FA8"/>
    <w:rsid w:val="00AD1DF4"/>
    <w:rsid w:val="00AE1B95"/>
    <w:rsid w:val="00AF4772"/>
    <w:rsid w:val="00B11C09"/>
    <w:rsid w:val="00B56BED"/>
    <w:rsid w:val="00B92828"/>
    <w:rsid w:val="00BF6893"/>
    <w:rsid w:val="00C058FA"/>
    <w:rsid w:val="00C0646B"/>
    <w:rsid w:val="00C12632"/>
    <w:rsid w:val="00C253A1"/>
    <w:rsid w:val="00C37715"/>
    <w:rsid w:val="00C46659"/>
    <w:rsid w:val="00C50F8E"/>
    <w:rsid w:val="00D01E3C"/>
    <w:rsid w:val="00D47EDA"/>
    <w:rsid w:val="00D53F0E"/>
    <w:rsid w:val="00D63CF9"/>
    <w:rsid w:val="00DB7738"/>
    <w:rsid w:val="00DC7428"/>
    <w:rsid w:val="00DD265E"/>
    <w:rsid w:val="00DF4E95"/>
    <w:rsid w:val="00DF6992"/>
    <w:rsid w:val="00E14AB1"/>
    <w:rsid w:val="00E20846"/>
    <w:rsid w:val="00E2760B"/>
    <w:rsid w:val="00E31384"/>
    <w:rsid w:val="00E5450E"/>
    <w:rsid w:val="00E94FAD"/>
    <w:rsid w:val="00EA6BEA"/>
    <w:rsid w:val="00EB3B5A"/>
    <w:rsid w:val="00ED54DF"/>
    <w:rsid w:val="00ED7D41"/>
    <w:rsid w:val="00F224FE"/>
    <w:rsid w:val="00F552E3"/>
    <w:rsid w:val="00F55B3D"/>
    <w:rsid w:val="00F65BF6"/>
    <w:rsid w:val="00FA002B"/>
    <w:rsid w:val="00FA4CA1"/>
    <w:rsid w:val="00FB11D6"/>
    <w:rsid w:val="00FC467D"/>
    <w:rsid w:val="00FD5AAB"/>
    <w:rsid w:val="00FF532C"/>
    <w:rsid w:val="00FF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CC723"/>
  <w15:chartTrackingRefBased/>
  <w15:docId w15:val="{5D69CB2B-E293-4CB5-A84F-C3CB48A2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05"/>
    <w:pPr>
      <w:ind w:left="0" w:firstLine="0"/>
    </w:pPr>
    <w:rPr>
      <w:rFonts w:ascii="Arial Nova" w:hAnsi="Arial Nova"/>
      <w:color w:val="262626" w:themeColor="text1" w:themeTint="D9"/>
      <w:sz w:val="21"/>
      <w:lang w:val="en-GB"/>
    </w:rPr>
  </w:style>
  <w:style w:type="paragraph" w:styleId="Heading1">
    <w:name w:val="heading 1"/>
    <w:basedOn w:val="Normal"/>
    <w:next w:val="Normal"/>
    <w:link w:val="Heading1Char"/>
    <w:uiPriority w:val="9"/>
    <w:qFormat/>
    <w:rsid w:val="000B5724"/>
    <w:pPr>
      <w:keepNext/>
      <w:keepLines/>
      <w:spacing w:before="120"/>
      <w:outlineLvl w:val="0"/>
    </w:pPr>
    <w:rPr>
      <w:rFonts w:eastAsiaTheme="majorEastAsia" w:cstheme="majorBidi"/>
      <w:color w:val="276E8B" w:themeColor="accent1" w:themeShade="BF"/>
      <w:sz w:val="28"/>
      <w:szCs w:val="32"/>
    </w:rPr>
  </w:style>
  <w:style w:type="paragraph" w:styleId="Heading2">
    <w:name w:val="heading 2"/>
    <w:basedOn w:val="Normal"/>
    <w:next w:val="Normal"/>
    <w:link w:val="Heading2Char"/>
    <w:uiPriority w:val="9"/>
    <w:unhideWhenUsed/>
    <w:qFormat/>
    <w:rsid w:val="004D3105"/>
    <w:pPr>
      <w:keepNext/>
      <w:keepLines/>
      <w:outlineLvl w:val="1"/>
    </w:pPr>
    <w:rPr>
      <w:rFonts w:eastAsiaTheme="majorEastAsia" w:cstheme="majorBidi"/>
      <w:color w:val="4A9A82" w:themeColor="accent3" w:themeShade="BF"/>
      <w:sz w:val="24"/>
      <w:szCs w:val="26"/>
    </w:rPr>
  </w:style>
  <w:style w:type="paragraph" w:styleId="Heading3">
    <w:name w:val="heading 3"/>
    <w:basedOn w:val="Normal"/>
    <w:next w:val="Normal"/>
    <w:link w:val="Heading3Char"/>
    <w:uiPriority w:val="9"/>
    <w:semiHidden/>
    <w:unhideWhenUsed/>
    <w:qFormat/>
    <w:rsid w:val="00187812"/>
    <w:pPr>
      <w:keepNext/>
      <w:keepLines/>
      <w:spacing w:before="160" w:after="80"/>
      <w:outlineLvl w:val="2"/>
    </w:pPr>
    <w:rPr>
      <w:rFonts w:asciiTheme="minorHAnsi" w:eastAsiaTheme="majorEastAsia" w:hAnsiTheme="min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187812"/>
    <w:pPr>
      <w:keepNext/>
      <w:keepLines/>
      <w:spacing w:before="80" w:after="40"/>
      <w:outlineLvl w:val="3"/>
    </w:pPr>
    <w:rPr>
      <w:rFonts w:asciiTheme="minorHAnsi" w:eastAsiaTheme="majorEastAsia" w:hAnsiTheme="minorHAnsi" w:cstheme="majorBidi"/>
      <w:i/>
      <w:iCs/>
      <w:color w:val="276E8B" w:themeColor="accent1" w:themeShade="BF"/>
    </w:rPr>
  </w:style>
  <w:style w:type="paragraph" w:styleId="Heading5">
    <w:name w:val="heading 5"/>
    <w:basedOn w:val="Normal"/>
    <w:next w:val="Normal"/>
    <w:link w:val="Heading5Char"/>
    <w:uiPriority w:val="9"/>
    <w:semiHidden/>
    <w:unhideWhenUsed/>
    <w:qFormat/>
    <w:rsid w:val="00187812"/>
    <w:pPr>
      <w:keepNext/>
      <w:keepLines/>
      <w:spacing w:before="80" w:after="40"/>
      <w:outlineLvl w:val="4"/>
    </w:pPr>
    <w:rPr>
      <w:rFonts w:asciiTheme="minorHAnsi" w:eastAsiaTheme="majorEastAsia" w:hAnsiTheme="minorHAnsi" w:cstheme="majorBidi"/>
      <w:color w:val="276E8B" w:themeColor="accent1" w:themeShade="BF"/>
    </w:rPr>
  </w:style>
  <w:style w:type="paragraph" w:styleId="Heading6">
    <w:name w:val="heading 6"/>
    <w:basedOn w:val="Normal"/>
    <w:next w:val="Normal"/>
    <w:link w:val="Heading6Char"/>
    <w:uiPriority w:val="9"/>
    <w:semiHidden/>
    <w:unhideWhenUsed/>
    <w:qFormat/>
    <w:rsid w:val="001878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78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78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78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724"/>
    <w:rPr>
      <w:rFonts w:ascii="Arial Nova" w:eastAsiaTheme="majorEastAsia" w:hAnsi="Arial Nova" w:cstheme="majorBidi"/>
      <w:color w:val="276E8B" w:themeColor="accent1" w:themeShade="BF"/>
      <w:sz w:val="28"/>
      <w:szCs w:val="32"/>
      <w:lang w:val="en-GB"/>
    </w:rPr>
  </w:style>
  <w:style w:type="character" w:customStyle="1" w:styleId="Heading2Char">
    <w:name w:val="Heading 2 Char"/>
    <w:basedOn w:val="DefaultParagraphFont"/>
    <w:link w:val="Heading2"/>
    <w:uiPriority w:val="9"/>
    <w:rsid w:val="004D3105"/>
    <w:rPr>
      <w:rFonts w:ascii="Arial Nova" w:eastAsiaTheme="majorEastAsia" w:hAnsi="Arial Nova" w:cstheme="majorBidi"/>
      <w:color w:val="4A9A82" w:themeColor="accent3" w:themeShade="BF"/>
      <w:szCs w:val="26"/>
      <w:lang w:val="en-GB"/>
    </w:rPr>
  </w:style>
  <w:style w:type="paragraph" w:styleId="Title">
    <w:name w:val="Title"/>
    <w:basedOn w:val="Normal"/>
    <w:next w:val="Normal"/>
    <w:link w:val="TitleChar"/>
    <w:uiPriority w:val="10"/>
    <w:qFormat/>
    <w:rsid w:val="008237F0"/>
    <w:pPr>
      <w:spacing w:line="240" w:lineRule="auto"/>
      <w:contextualSpacing/>
      <w:jc w:val="center"/>
    </w:pPr>
    <w:rPr>
      <w:rFonts w:eastAsiaTheme="majorEastAsia" w:cstheme="majorBidi"/>
      <w:color w:val="398E98" w:themeColor="accent2" w:themeShade="BF"/>
      <w:kern w:val="28"/>
      <w:sz w:val="32"/>
      <w:szCs w:val="56"/>
    </w:rPr>
  </w:style>
  <w:style w:type="character" w:customStyle="1" w:styleId="TitleChar">
    <w:name w:val="Title Char"/>
    <w:basedOn w:val="DefaultParagraphFont"/>
    <w:link w:val="Title"/>
    <w:uiPriority w:val="10"/>
    <w:rsid w:val="008237F0"/>
    <w:rPr>
      <w:rFonts w:ascii="Arial Nova" w:eastAsiaTheme="majorEastAsia" w:hAnsi="Arial Nova" w:cstheme="majorBidi"/>
      <w:color w:val="398E98" w:themeColor="accent2" w:themeShade="BF"/>
      <w:kern w:val="28"/>
      <w:sz w:val="32"/>
      <w:szCs w:val="56"/>
    </w:rPr>
  </w:style>
  <w:style w:type="paragraph" w:customStyle="1" w:styleId="tablefc">
    <w:name w:val="table_fc"/>
    <w:basedOn w:val="Normal"/>
    <w:qFormat/>
    <w:rsid w:val="003962CC"/>
    <w:pPr>
      <w:spacing w:after="60" w:line="240" w:lineRule="auto"/>
    </w:pPr>
    <w:rPr>
      <w:sz w:val="18"/>
    </w:rPr>
  </w:style>
  <w:style w:type="paragraph" w:customStyle="1" w:styleId="Rscript">
    <w:name w:val="R script"/>
    <w:basedOn w:val="tablefc"/>
    <w:qFormat/>
    <w:rsid w:val="003962CC"/>
    <w:pPr>
      <w:spacing w:after="120" w:line="276" w:lineRule="auto"/>
    </w:pPr>
    <w:rPr>
      <w:rFonts w:ascii="Courier New" w:hAnsi="Courier New"/>
      <w:sz w:val="21"/>
    </w:rPr>
  </w:style>
  <w:style w:type="paragraph" w:styleId="Subtitle">
    <w:name w:val="Subtitle"/>
    <w:basedOn w:val="Normal"/>
    <w:next w:val="Normal"/>
    <w:link w:val="SubtitleChar"/>
    <w:uiPriority w:val="11"/>
    <w:qFormat/>
    <w:rsid w:val="00647B00"/>
    <w:pPr>
      <w:numPr>
        <w:ilvl w:val="1"/>
      </w:numPr>
      <w:spacing w:line="240" w:lineRule="auto"/>
      <w:ind w:left="714" w:hanging="357"/>
      <w:jc w:val="center"/>
    </w:pPr>
    <w:rPr>
      <w:rFonts w:eastAsiaTheme="majorEastAsia" w:cstheme="majorBidi"/>
      <w:color w:val="265F65" w:themeColor="accent2" w:themeShade="80"/>
      <w:sz w:val="28"/>
      <w:szCs w:val="28"/>
    </w:rPr>
  </w:style>
  <w:style w:type="character" w:customStyle="1" w:styleId="SubtitleChar">
    <w:name w:val="Subtitle Char"/>
    <w:basedOn w:val="DefaultParagraphFont"/>
    <w:link w:val="Subtitle"/>
    <w:uiPriority w:val="11"/>
    <w:rsid w:val="00647B00"/>
    <w:rPr>
      <w:rFonts w:ascii="Arial Nova" w:eastAsiaTheme="majorEastAsia" w:hAnsi="Arial Nova" w:cstheme="majorBidi"/>
      <w:color w:val="265F65" w:themeColor="accent2" w:themeShade="80"/>
      <w:sz w:val="28"/>
      <w:szCs w:val="28"/>
      <w:lang w:val="en-GB"/>
    </w:rPr>
  </w:style>
  <w:style w:type="paragraph" w:styleId="ListParagraph">
    <w:name w:val="List Paragraph"/>
    <w:basedOn w:val="Normal"/>
    <w:uiPriority w:val="34"/>
    <w:qFormat/>
    <w:rsid w:val="008237F0"/>
    <w:pPr>
      <w:ind w:left="720"/>
      <w:contextualSpacing/>
    </w:pPr>
  </w:style>
  <w:style w:type="character" w:customStyle="1" w:styleId="Heading3Char">
    <w:name w:val="Heading 3 Char"/>
    <w:basedOn w:val="DefaultParagraphFont"/>
    <w:link w:val="Heading3"/>
    <w:uiPriority w:val="9"/>
    <w:semiHidden/>
    <w:rsid w:val="00187812"/>
    <w:rPr>
      <w:rFonts w:eastAsiaTheme="majorEastAsia" w:cstheme="majorBidi"/>
      <w:color w:val="276E8B" w:themeColor="accent1" w:themeShade="BF"/>
      <w:sz w:val="28"/>
      <w:szCs w:val="28"/>
      <w:lang w:val="en-GB"/>
    </w:rPr>
  </w:style>
  <w:style w:type="character" w:customStyle="1" w:styleId="Heading4Char">
    <w:name w:val="Heading 4 Char"/>
    <w:basedOn w:val="DefaultParagraphFont"/>
    <w:link w:val="Heading4"/>
    <w:uiPriority w:val="9"/>
    <w:semiHidden/>
    <w:rsid w:val="00187812"/>
    <w:rPr>
      <w:rFonts w:eastAsiaTheme="majorEastAsia" w:cstheme="majorBidi"/>
      <w:i/>
      <w:iCs/>
      <w:color w:val="276E8B" w:themeColor="accent1" w:themeShade="BF"/>
      <w:sz w:val="21"/>
      <w:lang w:val="en-GB"/>
    </w:rPr>
  </w:style>
  <w:style w:type="character" w:customStyle="1" w:styleId="Heading5Char">
    <w:name w:val="Heading 5 Char"/>
    <w:basedOn w:val="DefaultParagraphFont"/>
    <w:link w:val="Heading5"/>
    <w:uiPriority w:val="9"/>
    <w:semiHidden/>
    <w:rsid w:val="00187812"/>
    <w:rPr>
      <w:rFonts w:eastAsiaTheme="majorEastAsia" w:cstheme="majorBidi"/>
      <w:color w:val="276E8B" w:themeColor="accent1" w:themeShade="BF"/>
      <w:sz w:val="21"/>
      <w:lang w:val="en-GB"/>
    </w:rPr>
  </w:style>
  <w:style w:type="character" w:customStyle="1" w:styleId="Heading6Char">
    <w:name w:val="Heading 6 Char"/>
    <w:basedOn w:val="DefaultParagraphFont"/>
    <w:link w:val="Heading6"/>
    <w:uiPriority w:val="9"/>
    <w:semiHidden/>
    <w:rsid w:val="00187812"/>
    <w:rPr>
      <w:rFonts w:eastAsiaTheme="majorEastAsia" w:cstheme="majorBidi"/>
      <w:i/>
      <w:iCs/>
      <w:color w:val="595959" w:themeColor="text1" w:themeTint="A6"/>
      <w:sz w:val="21"/>
      <w:lang w:val="en-GB"/>
    </w:rPr>
  </w:style>
  <w:style w:type="character" w:customStyle="1" w:styleId="Heading7Char">
    <w:name w:val="Heading 7 Char"/>
    <w:basedOn w:val="DefaultParagraphFont"/>
    <w:link w:val="Heading7"/>
    <w:uiPriority w:val="9"/>
    <w:semiHidden/>
    <w:rsid w:val="00187812"/>
    <w:rPr>
      <w:rFonts w:eastAsiaTheme="majorEastAsia" w:cstheme="majorBidi"/>
      <w:color w:val="595959" w:themeColor="text1" w:themeTint="A6"/>
      <w:sz w:val="21"/>
      <w:lang w:val="en-GB"/>
    </w:rPr>
  </w:style>
  <w:style w:type="character" w:customStyle="1" w:styleId="Heading8Char">
    <w:name w:val="Heading 8 Char"/>
    <w:basedOn w:val="DefaultParagraphFont"/>
    <w:link w:val="Heading8"/>
    <w:uiPriority w:val="9"/>
    <w:semiHidden/>
    <w:rsid w:val="00187812"/>
    <w:rPr>
      <w:rFonts w:eastAsiaTheme="majorEastAsia" w:cstheme="majorBidi"/>
      <w:i/>
      <w:iCs/>
      <w:color w:val="272727" w:themeColor="text1" w:themeTint="D8"/>
      <w:sz w:val="21"/>
      <w:lang w:val="en-GB"/>
    </w:rPr>
  </w:style>
  <w:style w:type="character" w:customStyle="1" w:styleId="Heading9Char">
    <w:name w:val="Heading 9 Char"/>
    <w:basedOn w:val="DefaultParagraphFont"/>
    <w:link w:val="Heading9"/>
    <w:uiPriority w:val="9"/>
    <w:semiHidden/>
    <w:rsid w:val="00187812"/>
    <w:rPr>
      <w:rFonts w:eastAsiaTheme="majorEastAsia" w:cstheme="majorBidi"/>
      <w:color w:val="272727" w:themeColor="text1" w:themeTint="D8"/>
      <w:sz w:val="21"/>
      <w:lang w:val="en-GB"/>
    </w:rPr>
  </w:style>
  <w:style w:type="paragraph" w:styleId="Quote">
    <w:name w:val="Quote"/>
    <w:basedOn w:val="Normal"/>
    <w:next w:val="Normal"/>
    <w:link w:val="QuoteChar"/>
    <w:uiPriority w:val="29"/>
    <w:qFormat/>
    <w:rsid w:val="001878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7812"/>
    <w:rPr>
      <w:rFonts w:ascii="Arial Nova" w:hAnsi="Arial Nova"/>
      <w:i/>
      <w:iCs/>
      <w:color w:val="404040" w:themeColor="text1" w:themeTint="BF"/>
      <w:sz w:val="21"/>
      <w:lang w:val="en-GB"/>
    </w:rPr>
  </w:style>
  <w:style w:type="character" w:styleId="IntenseEmphasis">
    <w:name w:val="Intense Emphasis"/>
    <w:basedOn w:val="DefaultParagraphFont"/>
    <w:uiPriority w:val="21"/>
    <w:qFormat/>
    <w:rsid w:val="00187812"/>
    <w:rPr>
      <w:i/>
      <w:iCs/>
      <w:color w:val="276E8B" w:themeColor="accent1" w:themeShade="BF"/>
    </w:rPr>
  </w:style>
  <w:style w:type="paragraph" w:styleId="IntenseQuote">
    <w:name w:val="Intense Quote"/>
    <w:basedOn w:val="Normal"/>
    <w:next w:val="Normal"/>
    <w:link w:val="IntenseQuoteChar"/>
    <w:uiPriority w:val="30"/>
    <w:qFormat/>
    <w:rsid w:val="00187812"/>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187812"/>
    <w:rPr>
      <w:rFonts w:ascii="Arial Nova" w:hAnsi="Arial Nova"/>
      <w:i/>
      <w:iCs/>
      <w:color w:val="276E8B" w:themeColor="accent1" w:themeShade="BF"/>
      <w:sz w:val="21"/>
      <w:lang w:val="en-GB"/>
    </w:rPr>
  </w:style>
  <w:style w:type="character" w:styleId="IntenseReference">
    <w:name w:val="Intense Reference"/>
    <w:basedOn w:val="DefaultParagraphFont"/>
    <w:uiPriority w:val="32"/>
    <w:qFormat/>
    <w:rsid w:val="00187812"/>
    <w:rPr>
      <w:b/>
      <w:bCs/>
      <w:smallCaps/>
      <w:color w:val="276E8B" w:themeColor="accent1" w:themeShade="BF"/>
      <w:spacing w:val="5"/>
    </w:rPr>
  </w:style>
  <w:style w:type="character" w:styleId="Hyperlink">
    <w:name w:val="Hyperlink"/>
    <w:basedOn w:val="DefaultParagraphFont"/>
    <w:uiPriority w:val="99"/>
    <w:unhideWhenUsed/>
    <w:rsid w:val="002A064F"/>
    <w:rPr>
      <w:color w:val="6B9F25" w:themeColor="hyperlink"/>
      <w:u w:val="single"/>
    </w:rPr>
  </w:style>
  <w:style w:type="character" w:styleId="UnresolvedMention">
    <w:name w:val="Unresolved Mention"/>
    <w:basedOn w:val="DefaultParagraphFont"/>
    <w:uiPriority w:val="99"/>
    <w:semiHidden/>
    <w:unhideWhenUsed/>
    <w:rsid w:val="002A064F"/>
    <w:rPr>
      <w:color w:val="605E5C"/>
      <w:shd w:val="clear" w:color="auto" w:fill="E1DFDD"/>
    </w:rPr>
  </w:style>
  <w:style w:type="paragraph" w:styleId="Header">
    <w:name w:val="header"/>
    <w:basedOn w:val="Normal"/>
    <w:link w:val="HeaderChar"/>
    <w:uiPriority w:val="99"/>
    <w:unhideWhenUsed/>
    <w:rsid w:val="0066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E6"/>
    <w:rPr>
      <w:rFonts w:ascii="Arial Nova" w:hAnsi="Arial Nova"/>
      <w:color w:val="262626" w:themeColor="text1" w:themeTint="D9"/>
      <w:sz w:val="21"/>
      <w:lang w:val="en-GB"/>
    </w:rPr>
  </w:style>
  <w:style w:type="paragraph" w:styleId="Footer">
    <w:name w:val="footer"/>
    <w:basedOn w:val="Normal"/>
    <w:link w:val="FooterChar"/>
    <w:uiPriority w:val="99"/>
    <w:unhideWhenUsed/>
    <w:rsid w:val="0066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E6"/>
    <w:rPr>
      <w:rFonts w:ascii="Arial Nova" w:hAnsi="Arial Nova"/>
      <w:color w:val="262626" w:themeColor="text1" w:themeTint="D9"/>
      <w:sz w:val="21"/>
      <w:lang w:val="en-GB"/>
    </w:rPr>
  </w:style>
  <w:style w:type="paragraph" w:styleId="HTMLPreformatted">
    <w:name w:val="HTML Preformatted"/>
    <w:basedOn w:val="Normal"/>
    <w:link w:val="HTMLPreformattedChar"/>
    <w:rsid w:val="00DD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auto"/>
      <w:kern w:val="0"/>
      <w:sz w:val="20"/>
      <w:szCs w:val="20"/>
      <w:lang w:val="de-DE" w:eastAsia="de-DE"/>
      <w14:ligatures w14:val="none"/>
    </w:rPr>
  </w:style>
  <w:style w:type="character" w:customStyle="1" w:styleId="HTMLPreformattedChar">
    <w:name w:val="HTML Preformatted Char"/>
    <w:basedOn w:val="DefaultParagraphFont"/>
    <w:link w:val="HTMLPreformatted"/>
    <w:rsid w:val="00DD265E"/>
    <w:rPr>
      <w:rFonts w:ascii="Courier New" w:eastAsia="Times New Roman" w:hAnsi="Courier New" w:cs="Times New Roman"/>
      <w:kern w:val="0"/>
      <w:sz w:val="20"/>
      <w:szCs w:val="20"/>
      <w:lang w:val="de-DE" w:eastAsia="de-DE"/>
      <w14:ligatures w14:val="none"/>
    </w:rPr>
  </w:style>
  <w:style w:type="character" w:styleId="CommentReference">
    <w:name w:val="annotation reference"/>
    <w:basedOn w:val="DefaultParagraphFont"/>
    <w:uiPriority w:val="99"/>
    <w:semiHidden/>
    <w:unhideWhenUsed/>
    <w:rsid w:val="00DD265E"/>
    <w:rPr>
      <w:sz w:val="16"/>
      <w:szCs w:val="16"/>
    </w:rPr>
  </w:style>
  <w:style w:type="character" w:customStyle="1" w:styleId="normaltextrun">
    <w:name w:val="normaltextrun"/>
    <w:basedOn w:val="DefaultParagraphFont"/>
    <w:rsid w:val="00DD265E"/>
  </w:style>
  <w:style w:type="character" w:customStyle="1" w:styleId="eop">
    <w:name w:val="eop"/>
    <w:basedOn w:val="DefaultParagraphFont"/>
    <w:rsid w:val="00DD265E"/>
  </w:style>
  <w:style w:type="paragraph" w:styleId="CommentText">
    <w:name w:val="annotation text"/>
    <w:basedOn w:val="Normal"/>
    <w:link w:val="CommentTextChar"/>
    <w:uiPriority w:val="99"/>
    <w:unhideWhenUsed/>
    <w:rsid w:val="00947FF2"/>
    <w:pPr>
      <w:spacing w:line="240" w:lineRule="auto"/>
    </w:pPr>
    <w:rPr>
      <w:sz w:val="20"/>
      <w:szCs w:val="20"/>
    </w:rPr>
  </w:style>
  <w:style w:type="character" w:customStyle="1" w:styleId="CommentTextChar">
    <w:name w:val="Comment Text Char"/>
    <w:basedOn w:val="DefaultParagraphFont"/>
    <w:link w:val="CommentText"/>
    <w:uiPriority w:val="99"/>
    <w:rsid w:val="00947FF2"/>
    <w:rPr>
      <w:rFonts w:ascii="Arial Nova" w:hAnsi="Arial Nova"/>
      <w:color w:val="262626" w:themeColor="text1" w:themeTint="D9"/>
      <w:sz w:val="20"/>
      <w:szCs w:val="20"/>
      <w:lang w:val="en-GB"/>
    </w:rPr>
  </w:style>
  <w:style w:type="paragraph" w:styleId="CommentSubject">
    <w:name w:val="annotation subject"/>
    <w:basedOn w:val="CommentText"/>
    <w:next w:val="CommentText"/>
    <w:link w:val="CommentSubjectChar"/>
    <w:uiPriority w:val="99"/>
    <w:semiHidden/>
    <w:unhideWhenUsed/>
    <w:rsid w:val="00947FF2"/>
    <w:rPr>
      <w:b/>
      <w:bCs/>
    </w:rPr>
  </w:style>
  <w:style w:type="character" w:customStyle="1" w:styleId="CommentSubjectChar">
    <w:name w:val="Comment Subject Char"/>
    <w:basedOn w:val="CommentTextChar"/>
    <w:link w:val="CommentSubject"/>
    <w:uiPriority w:val="99"/>
    <w:semiHidden/>
    <w:rsid w:val="00947FF2"/>
    <w:rPr>
      <w:rFonts w:ascii="Arial Nova" w:hAnsi="Arial Nova"/>
      <w:b/>
      <w:bCs/>
      <w:color w:val="262626" w:themeColor="text1" w:themeTint="D9"/>
      <w:sz w:val="20"/>
      <w:szCs w:val="20"/>
      <w:lang w:val="en-GB"/>
    </w:rPr>
  </w:style>
  <w:style w:type="paragraph" w:styleId="BalloonText">
    <w:name w:val="Balloon Text"/>
    <w:basedOn w:val="Normal"/>
    <w:link w:val="BalloonTextChar"/>
    <w:uiPriority w:val="99"/>
    <w:semiHidden/>
    <w:unhideWhenUsed/>
    <w:rsid w:val="00947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FF2"/>
    <w:rPr>
      <w:rFonts w:ascii="Segoe UI" w:hAnsi="Segoe UI" w:cs="Segoe UI"/>
      <w:color w:val="262626" w:themeColor="text1" w:themeTint="D9"/>
      <w:sz w:val="18"/>
      <w:szCs w:val="18"/>
      <w:lang w:val="en-GB"/>
    </w:rPr>
  </w:style>
  <w:style w:type="paragraph" w:styleId="Revision">
    <w:name w:val="Revision"/>
    <w:hidden/>
    <w:uiPriority w:val="99"/>
    <w:semiHidden/>
    <w:rsid w:val="00ED7D41"/>
    <w:pPr>
      <w:spacing w:after="0" w:line="240" w:lineRule="auto"/>
      <w:ind w:left="0" w:firstLine="0"/>
    </w:pPr>
    <w:rPr>
      <w:rFonts w:ascii="Arial Nova" w:hAnsi="Arial Nova"/>
      <w:color w:val="262626" w:themeColor="text1" w:themeTint="D9"/>
      <w:sz w:val="21"/>
      <w:lang w:val="en-GB"/>
    </w:rPr>
  </w:style>
  <w:style w:type="table" w:styleId="TableGrid">
    <w:name w:val="Table Grid"/>
    <w:basedOn w:val="TableNormal"/>
    <w:uiPriority w:val="39"/>
    <w:rsid w:val="006A6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1682">
      <w:bodyDiv w:val="1"/>
      <w:marLeft w:val="0"/>
      <w:marRight w:val="0"/>
      <w:marTop w:val="0"/>
      <w:marBottom w:val="0"/>
      <w:divBdr>
        <w:top w:val="none" w:sz="0" w:space="0" w:color="auto"/>
        <w:left w:val="none" w:sz="0" w:space="0" w:color="auto"/>
        <w:bottom w:val="none" w:sz="0" w:space="0" w:color="auto"/>
        <w:right w:val="none" w:sz="0" w:space="0" w:color="auto"/>
      </w:divBdr>
    </w:div>
    <w:div w:id="1125661000">
      <w:bodyDiv w:val="1"/>
      <w:marLeft w:val="0"/>
      <w:marRight w:val="0"/>
      <w:marTop w:val="0"/>
      <w:marBottom w:val="0"/>
      <w:divBdr>
        <w:top w:val="none" w:sz="0" w:space="0" w:color="auto"/>
        <w:left w:val="none" w:sz="0" w:space="0" w:color="auto"/>
        <w:bottom w:val="none" w:sz="0" w:space="0" w:color="auto"/>
        <w:right w:val="none" w:sz="0" w:space="0" w:color="auto"/>
      </w:divBdr>
    </w:div>
    <w:div w:id="1863202805">
      <w:bodyDiv w:val="1"/>
      <w:marLeft w:val="0"/>
      <w:marRight w:val="0"/>
      <w:marTop w:val="0"/>
      <w:marBottom w:val="0"/>
      <w:divBdr>
        <w:top w:val="none" w:sz="0" w:space="0" w:color="auto"/>
        <w:left w:val="none" w:sz="0" w:space="0" w:color="auto"/>
        <w:bottom w:val="none" w:sz="0" w:space="0" w:color="auto"/>
        <w:right w:val="none" w:sz="0" w:space="0" w:color="auto"/>
      </w:divBdr>
    </w:div>
    <w:div w:id="213910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Checchi@lshtm.ac.uk" TargetMode="External"/><Relationship Id="rId3" Type="http://schemas.openxmlformats.org/officeDocument/2006/relationships/settings" Target="settings.xml"/><Relationship Id="rId7" Type="http://schemas.openxmlformats.org/officeDocument/2006/relationships/hyperlink" Target="mailto:Zeina.Jamaluddine@lshtm.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Checchi</dc:creator>
  <cp:keywords/>
  <dc:description/>
  <cp:lastModifiedBy>Kath Sherratt</cp:lastModifiedBy>
  <cp:revision>9</cp:revision>
  <dcterms:created xsi:type="dcterms:W3CDTF">2025-07-31T12:13:00Z</dcterms:created>
  <dcterms:modified xsi:type="dcterms:W3CDTF">2025-07-31T17:48:00Z</dcterms:modified>
</cp:coreProperties>
</file>