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564657">
      <w:r>
        <w:t>148229</w:t>
      </w:r>
    </w:p>
    <w:p w:rsidR="00564657" w:rsidRDefault="00564657">
      <w:r>
        <w:t>Question.3 java</w:t>
      </w:r>
    </w:p>
    <w:p w:rsidR="00564657" w:rsidRDefault="00564657" w:rsidP="00564657">
      <w:r>
        <w:t>3.B</w:t>
      </w:r>
      <w:bookmarkStart w:id="0" w:name="_GoBack"/>
      <w:bookmarkEnd w:id="0"/>
      <w:r>
        <w:t>ranching statements allow you to control the flow of execution of your program. There are three types of branching statements in Java:</w:t>
      </w:r>
    </w:p>
    <w:p w:rsidR="00564657" w:rsidRDefault="00564657" w:rsidP="00564657">
      <w:r>
        <w:t>1.If statement:</w:t>
      </w:r>
      <w:r>
        <w:t xml:space="preserve"> The if statement allows you to execute a block of code if a certain condition is true.</w:t>
      </w:r>
    </w:p>
    <w:p w:rsidR="00564657" w:rsidRDefault="00564657" w:rsidP="00564657">
      <w:r>
        <w:t>2.Else statement:</w:t>
      </w:r>
      <w:r>
        <w:t xml:space="preserve"> The else statement allows you to execute a block of code if the condition in the if statement is false.</w:t>
      </w:r>
    </w:p>
    <w:p w:rsidR="00564657" w:rsidRDefault="00564657" w:rsidP="00564657">
      <w:r>
        <w:t>3.Switch statement:</w:t>
      </w:r>
      <w:r>
        <w:t xml:space="preserve"> The switch statement allows you to execute a different block of code for each value of an expression.</w:t>
      </w:r>
    </w:p>
    <w:sectPr w:rsidR="0056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57"/>
    <w:rsid w:val="000E2002"/>
    <w:rsid w:val="00564657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FCBF"/>
  <w15:chartTrackingRefBased/>
  <w15:docId w15:val="{BF8BD684-46A9-4925-84AB-3FE814E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2023-07-16T11:32:00Z</dcterms:created>
  <dcterms:modified xsi:type="dcterms:W3CDTF">2023-07-16T13:04:00Z</dcterms:modified>
</cp:coreProperties>
</file>