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E525A" w14:textId="6FFCCA2B" w:rsidR="00BC20CD" w:rsidRDefault="00BC20CD">
      <w:pPr>
        <w:rPr>
          <w:lang w:val="es-ES"/>
        </w:rPr>
      </w:pPr>
      <w:r>
        <w:rPr>
          <w:lang w:val="es-ES"/>
        </w:rPr>
        <w:t xml:space="preserve">Crear una aplicación en </w:t>
      </w:r>
      <w:proofErr w:type="spellStart"/>
      <w:r>
        <w:rPr>
          <w:lang w:val="es-ES"/>
        </w:rPr>
        <w:t>react</w:t>
      </w:r>
      <w:proofErr w:type="spellEnd"/>
      <w:r>
        <w:rPr>
          <w:lang w:val="es-ES"/>
        </w:rPr>
        <w:t xml:space="preserve"> native en el </w:t>
      </w:r>
      <w:proofErr w:type="spellStart"/>
      <w:r>
        <w:rPr>
          <w:lang w:val="es-ES"/>
        </w:rPr>
        <w:t>front</w:t>
      </w:r>
      <w:proofErr w:type="spellEnd"/>
      <w:r>
        <w:rPr>
          <w:lang w:val="es-ES"/>
        </w:rPr>
        <w:t xml:space="preserve"> </w:t>
      </w:r>
      <w:r w:rsidR="00ED5FFB">
        <w:rPr>
          <w:lang w:val="es-ES"/>
        </w:rPr>
        <w:t xml:space="preserve">(llamarlo </w:t>
      </w:r>
      <w:proofErr w:type="spellStart"/>
      <w:r w:rsidR="00ED5FFB">
        <w:rPr>
          <w:lang w:val="es-ES"/>
        </w:rPr>
        <w:t>microvinificaciones</w:t>
      </w:r>
      <w:proofErr w:type="spellEnd"/>
      <w:r w:rsidR="00ED5FFB">
        <w:rPr>
          <w:lang w:val="es-ES"/>
        </w:rPr>
        <w:t xml:space="preserve">) </w:t>
      </w:r>
      <w:r>
        <w:rPr>
          <w:lang w:val="es-ES"/>
        </w:rPr>
        <w:t xml:space="preserve">y en yii2 en el </w:t>
      </w:r>
      <w:proofErr w:type="spellStart"/>
      <w:r>
        <w:rPr>
          <w:lang w:val="es-ES"/>
        </w:rPr>
        <w:t>backend</w:t>
      </w:r>
      <w:proofErr w:type="spellEnd"/>
      <w:r w:rsidR="00ED5FFB">
        <w:rPr>
          <w:lang w:val="es-ES"/>
        </w:rPr>
        <w:t xml:space="preserve"> (llamarlo </w:t>
      </w:r>
      <w:proofErr w:type="spellStart"/>
      <w:r w:rsidR="00ED5FFB">
        <w:rPr>
          <w:lang w:val="es-ES"/>
        </w:rPr>
        <w:t>ws-microvinificaciones</w:t>
      </w:r>
      <w:proofErr w:type="spellEnd"/>
      <w:r w:rsidR="00ED5FFB">
        <w:rPr>
          <w:lang w:val="es-ES"/>
        </w:rPr>
        <w:t>)</w:t>
      </w:r>
      <w:r>
        <w:rPr>
          <w:lang w:val="es-ES"/>
        </w:rPr>
        <w:t xml:space="preserve">, con base de datos con </w:t>
      </w:r>
      <w:proofErr w:type="spellStart"/>
      <w:r>
        <w:rPr>
          <w:lang w:val="es-ES"/>
        </w:rPr>
        <w:t>postgresql</w:t>
      </w:r>
      <w:proofErr w:type="spellEnd"/>
      <w:r>
        <w:rPr>
          <w:lang w:val="es-ES"/>
        </w:rPr>
        <w:t>.</w:t>
      </w:r>
    </w:p>
    <w:p w14:paraId="0D81F198" w14:textId="130287D9" w:rsidR="00BC20CD" w:rsidRDefault="00BC20CD" w:rsidP="00ED5FFB">
      <w:pPr>
        <w:spacing w:after="0" w:line="240" w:lineRule="auto"/>
        <w:rPr>
          <w:lang w:val="es-ES"/>
        </w:rPr>
      </w:pPr>
      <w:r>
        <w:rPr>
          <w:lang w:val="es-ES"/>
        </w:rPr>
        <w:t>La aplicación tomará los siguientes datos:</w:t>
      </w:r>
    </w:p>
    <w:p w14:paraId="352697BE" w14:textId="70E2AFC2" w:rsidR="00BC20CD" w:rsidRDefault="00BC20CD" w:rsidP="00ED5FFB">
      <w:pPr>
        <w:spacing w:after="0" w:line="240" w:lineRule="auto"/>
        <w:rPr>
          <w:lang w:val="es-ES"/>
        </w:rPr>
      </w:pPr>
      <w:r>
        <w:rPr>
          <w:lang w:val="es-ES"/>
        </w:rPr>
        <w:t>Datos de la muestra:</w:t>
      </w:r>
    </w:p>
    <w:p w14:paraId="5FFB0D3D" w14:textId="58186E4A" w:rsidR="00BC20CD" w:rsidRDefault="00BC20CD" w:rsidP="00ED5FFB">
      <w:pPr>
        <w:spacing w:after="0" w:line="240" w:lineRule="auto"/>
        <w:rPr>
          <w:lang w:val="es-ES"/>
        </w:rPr>
      </w:pPr>
      <w:r>
        <w:rPr>
          <w:lang w:val="es-ES"/>
        </w:rPr>
        <w:t>-variedad de la uva</w:t>
      </w:r>
    </w:p>
    <w:p w14:paraId="47CACE46" w14:textId="2F27EC54" w:rsidR="00BC20CD" w:rsidRDefault="00BC20CD" w:rsidP="00ED5FFB">
      <w:pPr>
        <w:spacing w:after="0" w:line="240" w:lineRule="auto"/>
        <w:rPr>
          <w:lang w:val="es-ES"/>
        </w:rPr>
      </w:pPr>
      <w:r>
        <w:rPr>
          <w:lang w:val="es-ES"/>
        </w:rPr>
        <w:t>-grados brix</w:t>
      </w:r>
    </w:p>
    <w:p w14:paraId="6E1F2277" w14:textId="019A1513" w:rsidR="00BC20CD" w:rsidRDefault="00BC20CD" w:rsidP="00ED5FFB">
      <w:pPr>
        <w:spacing w:after="0" w:line="240" w:lineRule="auto"/>
        <w:rPr>
          <w:lang w:val="es-ES"/>
        </w:rPr>
      </w:pPr>
      <w:r>
        <w:rPr>
          <w:lang w:val="es-ES"/>
        </w:rPr>
        <w:t>-temperatura</w:t>
      </w:r>
    </w:p>
    <w:p w14:paraId="6CE51555" w14:textId="6EDD5F8E" w:rsidR="00BC20CD" w:rsidRDefault="00BC20CD" w:rsidP="00ED5FFB">
      <w:pPr>
        <w:spacing w:after="0" w:line="240" w:lineRule="auto"/>
        <w:rPr>
          <w:lang w:val="es-ES"/>
        </w:rPr>
      </w:pPr>
      <w:r>
        <w:rPr>
          <w:lang w:val="es-ES"/>
        </w:rPr>
        <w:t>-pH</w:t>
      </w:r>
    </w:p>
    <w:p w14:paraId="5079AC9D" w14:textId="77777777" w:rsidR="00BC20CD" w:rsidRDefault="00BC20CD" w:rsidP="00ED5FFB">
      <w:pPr>
        <w:spacing w:after="0" w:line="240" w:lineRule="auto"/>
        <w:rPr>
          <w:lang w:val="es-ES"/>
        </w:rPr>
      </w:pPr>
      <w:r>
        <w:rPr>
          <w:lang w:val="es-ES"/>
        </w:rPr>
        <w:t>-fecha y hora de muestreo</w:t>
      </w:r>
    </w:p>
    <w:p w14:paraId="510E45AA" w14:textId="20407C64" w:rsidR="00BC20CD" w:rsidRDefault="00BC20CD" w:rsidP="00ED5FFB">
      <w:pPr>
        <w:spacing w:after="0" w:line="240" w:lineRule="auto"/>
        <w:rPr>
          <w:lang w:val="es-ES"/>
        </w:rPr>
      </w:pPr>
      <w:r>
        <w:rPr>
          <w:lang w:val="es-ES"/>
        </w:rPr>
        <w:t>-peso de la muestra</w:t>
      </w:r>
    </w:p>
    <w:p w14:paraId="33BA91B6" w14:textId="0562F41E" w:rsidR="00BC20CD" w:rsidRDefault="00BC20CD" w:rsidP="00ED5FFB">
      <w:pPr>
        <w:spacing w:after="0" w:line="240" w:lineRule="auto"/>
        <w:rPr>
          <w:lang w:val="es-ES"/>
        </w:rPr>
      </w:pPr>
      <w:r>
        <w:rPr>
          <w:lang w:val="es-ES"/>
        </w:rPr>
        <w:t>-observaciones</w:t>
      </w:r>
    </w:p>
    <w:p w14:paraId="43B32CBA" w14:textId="39EBFBAF" w:rsidR="00BC20CD" w:rsidRDefault="00BC20CD" w:rsidP="00ED5FFB">
      <w:pPr>
        <w:spacing w:after="0" w:line="240" w:lineRule="auto"/>
        <w:rPr>
          <w:lang w:val="es-ES"/>
        </w:rPr>
      </w:pPr>
      <w:r>
        <w:rPr>
          <w:lang w:val="es-ES"/>
        </w:rPr>
        <w:t>Datos del viñedo:</w:t>
      </w:r>
    </w:p>
    <w:p w14:paraId="3B9ADB55" w14:textId="6AED91EB" w:rsidR="00BC20CD" w:rsidRDefault="00BC20CD" w:rsidP="00ED5FFB">
      <w:pPr>
        <w:spacing w:after="0" w:line="240" w:lineRule="auto"/>
        <w:rPr>
          <w:lang w:val="es-ES"/>
        </w:rPr>
      </w:pPr>
      <w:r>
        <w:rPr>
          <w:lang w:val="es-ES"/>
        </w:rPr>
        <w:t>-sistema de conducción (espaldero, parral, etc.)</w:t>
      </w:r>
    </w:p>
    <w:p w14:paraId="7CAEA5E8" w14:textId="20F197AC" w:rsidR="00BC20CD" w:rsidRDefault="00BC20CD" w:rsidP="00ED5FFB">
      <w:pPr>
        <w:spacing w:after="0" w:line="240" w:lineRule="auto"/>
        <w:rPr>
          <w:lang w:val="es-ES"/>
        </w:rPr>
      </w:pPr>
      <w:r>
        <w:rPr>
          <w:lang w:val="es-ES"/>
        </w:rPr>
        <w:t>-estado sanitario</w:t>
      </w:r>
    </w:p>
    <w:p w14:paraId="0FC32FB9" w14:textId="12D16B95" w:rsidR="00BC20CD" w:rsidRDefault="00BC20CD" w:rsidP="00ED5FFB">
      <w:pPr>
        <w:spacing w:after="0" w:line="240" w:lineRule="auto"/>
        <w:rPr>
          <w:lang w:val="es-ES"/>
        </w:rPr>
      </w:pPr>
      <w:r>
        <w:rPr>
          <w:lang w:val="es-ES"/>
        </w:rPr>
        <w:t>-tipo de suelo</w:t>
      </w:r>
    </w:p>
    <w:p w14:paraId="64EB7098" w14:textId="3A6E70E4" w:rsidR="00BC20CD" w:rsidRDefault="00BC20CD" w:rsidP="00ED5FFB">
      <w:pPr>
        <w:spacing w:after="0" w:line="240" w:lineRule="auto"/>
        <w:rPr>
          <w:lang w:val="es-ES"/>
        </w:rPr>
      </w:pPr>
      <w:r>
        <w:rPr>
          <w:lang w:val="es-ES"/>
        </w:rPr>
        <w:t>-tipo de riego</w:t>
      </w:r>
    </w:p>
    <w:p w14:paraId="4C41DF9A" w14:textId="4C30E5E3" w:rsidR="00BC20CD" w:rsidRDefault="00BC20CD" w:rsidP="00ED5FFB">
      <w:pPr>
        <w:spacing w:after="0" w:line="240" w:lineRule="auto"/>
        <w:rPr>
          <w:lang w:val="es-ES"/>
        </w:rPr>
      </w:pPr>
      <w:r>
        <w:rPr>
          <w:lang w:val="es-ES"/>
        </w:rPr>
        <w:t>-provincia</w:t>
      </w:r>
    </w:p>
    <w:p w14:paraId="382BA221" w14:textId="29132DCB" w:rsidR="00BC20CD" w:rsidRDefault="00BC20CD" w:rsidP="00ED5FFB">
      <w:pPr>
        <w:spacing w:after="0" w:line="240" w:lineRule="auto"/>
        <w:rPr>
          <w:lang w:val="es-ES"/>
        </w:rPr>
      </w:pPr>
      <w:r>
        <w:rPr>
          <w:lang w:val="es-ES"/>
        </w:rPr>
        <w:t>-localidad</w:t>
      </w:r>
    </w:p>
    <w:p w14:paraId="5F38CAFE" w14:textId="272AE038" w:rsidR="00BC20CD" w:rsidRDefault="00BC20CD" w:rsidP="00ED5FFB">
      <w:pPr>
        <w:spacing w:after="0" w:line="240" w:lineRule="auto"/>
        <w:rPr>
          <w:lang w:val="es-ES"/>
        </w:rPr>
      </w:pPr>
      <w:r>
        <w:rPr>
          <w:lang w:val="es-ES"/>
        </w:rPr>
        <w:t>-datos de latitud y longitud del GPS</w:t>
      </w:r>
    </w:p>
    <w:p w14:paraId="12C1F93C" w14:textId="11DE253C" w:rsidR="00BC20CD" w:rsidRDefault="00BC20CD" w:rsidP="00ED5FFB">
      <w:pPr>
        <w:spacing w:after="0" w:line="240" w:lineRule="auto"/>
        <w:rPr>
          <w:lang w:val="es-ES"/>
        </w:rPr>
      </w:pPr>
      <w:r>
        <w:rPr>
          <w:lang w:val="es-ES"/>
        </w:rPr>
        <w:t xml:space="preserve">-observaciones (por </w:t>
      </w:r>
      <w:proofErr w:type="gramStart"/>
      <w:r>
        <w:rPr>
          <w:lang w:val="es-ES"/>
        </w:rPr>
        <w:t>ejemplo</w:t>
      </w:r>
      <w:proofErr w:type="gramEnd"/>
      <w:r>
        <w:rPr>
          <w:lang w:val="es-ES"/>
        </w:rPr>
        <w:t xml:space="preserve"> posee malla antigranizo)</w:t>
      </w:r>
    </w:p>
    <w:p w14:paraId="75491BF3" w14:textId="77777777" w:rsidR="00ED5FFB" w:rsidRDefault="00ED5FFB" w:rsidP="00ED5FFB">
      <w:pPr>
        <w:spacing w:after="0" w:line="240" w:lineRule="auto"/>
        <w:rPr>
          <w:lang w:val="es-ES"/>
        </w:rPr>
      </w:pPr>
    </w:p>
    <w:p w14:paraId="048986AE" w14:textId="061875F4" w:rsidR="00BC20CD" w:rsidRDefault="00BC20CD">
      <w:pPr>
        <w:rPr>
          <w:lang w:val="es-ES"/>
        </w:rPr>
      </w:pPr>
      <w:r>
        <w:rPr>
          <w:lang w:val="es-ES"/>
        </w:rPr>
        <w:t xml:space="preserve">Estos datos se </w:t>
      </w:r>
      <w:r w:rsidR="00ED5FFB">
        <w:rPr>
          <w:lang w:val="es-ES"/>
        </w:rPr>
        <w:t>almacenarán</w:t>
      </w:r>
      <w:r>
        <w:rPr>
          <w:lang w:val="es-ES"/>
        </w:rPr>
        <w:t xml:space="preserve"> localmente en la app y </w:t>
      </w:r>
      <w:r w:rsidR="00ED5FFB">
        <w:rPr>
          <w:lang w:val="es-ES"/>
        </w:rPr>
        <w:t>se presionará un botón para trasmitirlos cuando se cuente con internet.</w:t>
      </w:r>
    </w:p>
    <w:p w14:paraId="1CDED2BA" w14:textId="77777777" w:rsidR="00BC20CD" w:rsidRDefault="00BC20CD">
      <w:pPr>
        <w:rPr>
          <w:lang w:val="es-ES"/>
        </w:rPr>
      </w:pPr>
    </w:p>
    <w:p w14:paraId="17ECFB47" w14:textId="77777777" w:rsidR="00BC20CD" w:rsidRPr="00BC20CD" w:rsidRDefault="00BC20CD">
      <w:pPr>
        <w:rPr>
          <w:lang w:val="es-ES"/>
        </w:rPr>
      </w:pPr>
    </w:p>
    <w:sectPr w:rsidR="00BC20CD" w:rsidRPr="00BC20C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0CD"/>
    <w:rsid w:val="00182823"/>
    <w:rsid w:val="00BC20CD"/>
    <w:rsid w:val="00ED5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DBFA6C"/>
  <w15:chartTrackingRefBased/>
  <w15:docId w15:val="{B19C3CD6-AB4D-4E42-A42C-6B4F33E45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C20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C20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C20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C20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C20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C20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C20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C20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C20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C20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C20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C20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C20C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C20C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C20C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C20C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C20C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C20C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C20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C20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C20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C20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C20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C20C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C20C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C20C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C20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C20C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C20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107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claudio murgo</dc:creator>
  <cp:keywords/>
  <dc:description/>
  <cp:lastModifiedBy>claudio murgo</cp:lastModifiedBy>
  <cp:revision>1</cp:revision>
  <dcterms:created xsi:type="dcterms:W3CDTF">2026-02-21T18:33:00Z</dcterms:created>
  <dcterms:modified xsi:type="dcterms:W3CDTF">2026-02-21T18:52:00Z</dcterms:modified>
</cp:coreProperties>
</file>