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F5C2DAE" w:rsidRDefault="00895C86" w14:paraId="12C83D1D" w14:noSpellErr="1" w14:textId="58C1062C">
      <w:pPr>
        <w:pStyle w:val="Normal"/>
        <w:suppressAutoHyphens/>
        <w:spacing w:after="0" w:line="240" w:lineRule="auto"/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0005783A" w:rsidRDefault="007E12E6" w14:paraId="1FEE88D6" w14:textId="16464D41">
      <w:pPr>
        <w:suppressAutoHyphens/>
        <w:spacing w:after="0" w:line="240" w:lineRule="auto"/>
        <w:rPr>
          <w:rFonts w:ascii="Calibri" w:hAnsi="Calibri" w:cs="Calibri"/>
        </w:rPr>
      </w:pPr>
      <w:r w:rsidR="56CC3860">
        <w:drawing>
          <wp:inline wp14:editId="424A9893" wp14:anchorId="4DE293FA">
            <wp:extent cx="5943600" cy="5038724"/>
            <wp:effectExtent l="0" t="0" r="0" b="0"/>
            <wp:docPr id="43199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aa762053540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Pr="00895C86" w:rsidR="007E12E6" w:rsidP="0005783A" w:rsidRDefault="007E12E6" w14:paraId="3B0FCFAE" w14:textId="75A93A21">
      <w:pPr>
        <w:suppressAutoHyphens/>
        <w:spacing w:after="0" w:line="240" w:lineRule="auto"/>
        <w:rPr>
          <w:rFonts w:ascii="Calibri" w:hAnsi="Calibri" w:cs="Calibri"/>
        </w:rPr>
      </w:pPr>
      <w:r w:rsidR="5979E7B5">
        <w:drawing>
          <wp:inline wp14:editId="0663D7A8" wp14:anchorId="06C5443D">
            <wp:extent cx="4695824" cy="5943600"/>
            <wp:effectExtent l="0" t="0" r="0" b="0"/>
            <wp:docPr id="172890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a410cef314c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4FA63" w:rsidP="0C74FA63" w:rsidRDefault="0C74FA63" w14:paraId="47C273F9" w14:textId="7DDB24F0">
      <w:pPr>
        <w:spacing w:after="0" w:line="240" w:lineRule="auto"/>
        <w:rPr>
          <w:rFonts w:ascii="Calibri" w:hAnsi="Calibri" w:cs="Calibri"/>
        </w:rPr>
      </w:pPr>
    </w:p>
    <w:p w:rsidR="3823265C" w:rsidP="0C74FA63" w:rsidRDefault="3823265C" w14:paraId="33445CD1" w14:textId="4E989304">
      <w:pPr>
        <w:spacing w:after="0" w:line="240" w:lineRule="auto"/>
      </w:pPr>
      <w:r w:rsidR="3823265C">
        <w:drawing>
          <wp:inline wp14:editId="664BBBDC" wp14:anchorId="339C506D">
            <wp:extent cx="4772025" cy="5943600"/>
            <wp:effectExtent l="0" t="0" r="0" b="0"/>
            <wp:docPr id="6963173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6bc578bc2d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4FA63" w:rsidP="0C74FA63" w:rsidRDefault="0C74FA63" w14:paraId="5532D503" w14:textId="2573389F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Pr="00895C86" w:rsidR="007E12E6" w:rsidP="0005783A" w:rsidRDefault="007E12E6" w14:paraId="3FC6B42C" w14:textId="55D583BE">
      <w:pPr>
        <w:suppressAutoHyphens/>
        <w:spacing w:after="0" w:line="240" w:lineRule="auto"/>
        <w:rPr>
          <w:rFonts w:ascii="Calibri" w:hAnsi="Calibri" w:cs="Calibri"/>
        </w:rPr>
      </w:pPr>
      <w:r w:rsidR="1DE41D49">
        <w:drawing>
          <wp:inline wp14:editId="29A16D1B" wp14:anchorId="4A4D3B21">
            <wp:extent cx="5943600" cy="4876802"/>
            <wp:effectExtent l="0" t="0" r="0" b="0"/>
            <wp:docPr id="20350451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418f2d818547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4FA63" w:rsidP="0C74FA63" w:rsidRDefault="0C74FA63" w14:paraId="62A2558E" w14:textId="3189C913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0005783A" w:rsidRDefault="007E12E6" w14:paraId="3C7CD5F7" w14:textId="664D5AE3">
      <w:pPr>
        <w:suppressAutoHyphens/>
        <w:spacing w:after="0" w:line="240" w:lineRule="auto"/>
        <w:rPr>
          <w:rFonts w:ascii="Calibri" w:hAnsi="Calibri" w:cs="Calibri"/>
        </w:rPr>
      </w:pPr>
      <w:r w:rsidR="771A0400">
        <w:drawing>
          <wp:inline wp14:editId="605ED747" wp14:anchorId="19AED22A">
            <wp:extent cx="5480314" cy="5257809"/>
            <wp:effectExtent l="0" t="0" r="0" b="0"/>
            <wp:docPr id="1541304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1f46e7b9d44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14" cy="525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74FA63" w:rsidP="0C74FA63" w:rsidRDefault="0C74FA63" w14:paraId="3C76EF5F" w14:textId="5F18928D">
      <w:pPr>
        <w:spacing w:after="0" w:line="240" w:lineRule="auto"/>
        <w:rPr>
          <w:rFonts w:ascii="Calibri" w:hAnsi="Calibri" w:cs="Calibri"/>
        </w:rPr>
      </w:pPr>
    </w:p>
    <w:p w:rsidRPr="00895C86" w:rsidR="007E12E6" w:rsidP="0005783A" w:rsidRDefault="00895C86" w14:paraId="1C292E16" w14:textId="77777777">
      <w:pPr>
        <w:pStyle w:val="Heading2"/>
      </w:pPr>
      <w:r w:rsidR="00895C86">
        <w:rPr/>
        <w:t>Technical Requirements</w:t>
      </w:r>
    </w:p>
    <w:p w:rsidR="5840F77C" w:rsidP="0C74FA63" w:rsidRDefault="5840F77C" w14:paraId="3BF1201C" w14:textId="0DA64B8E">
      <w:pPr>
        <w:spacing w:after="0" w:line="240" w:lineRule="auto"/>
        <w:ind w:firstLine="720"/>
        <w:rPr>
          <w:rFonts w:ascii="Calibri" w:hAnsi="Calibri" w:cs="Calibri"/>
          <w:i w:val="1"/>
          <w:iCs w:val="1"/>
        </w:rPr>
      </w:pPr>
      <w:r w:rsidRPr="0C74FA63" w:rsidR="5840F77C">
        <w:rPr>
          <w:rFonts w:ascii="Calibri" w:hAnsi="Calibri" w:cs="Calibri"/>
          <w:i w:val="1"/>
          <w:iCs w:val="1"/>
        </w:rPr>
        <w:t xml:space="preserve">The </w:t>
      </w:r>
      <w:r w:rsidRPr="0C74FA63" w:rsidR="5840F77C">
        <w:rPr>
          <w:rFonts w:ascii="Calibri" w:hAnsi="Calibri" w:cs="Calibri"/>
          <w:i w:val="1"/>
          <w:iCs w:val="1"/>
        </w:rPr>
        <w:t>DriverPass</w:t>
      </w:r>
      <w:r w:rsidRPr="0C74FA63" w:rsidR="5840F77C">
        <w:rPr>
          <w:rFonts w:ascii="Calibri" w:hAnsi="Calibri" w:cs="Calibri"/>
          <w:i w:val="1"/>
          <w:iCs w:val="1"/>
        </w:rPr>
        <w:t xml:space="preserve"> System </w:t>
      </w:r>
      <w:r w:rsidRPr="0C74FA63" w:rsidR="5840F77C">
        <w:rPr>
          <w:rFonts w:ascii="Calibri" w:hAnsi="Calibri" w:cs="Calibri"/>
          <w:i w:val="1"/>
          <w:iCs w:val="1"/>
        </w:rPr>
        <w:t>requires</w:t>
      </w:r>
      <w:r w:rsidRPr="0C74FA63" w:rsidR="5840F77C">
        <w:rPr>
          <w:rFonts w:ascii="Calibri" w:hAnsi="Calibri" w:cs="Calibri"/>
          <w:i w:val="1"/>
          <w:iCs w:val="1"/>
        </w:rPr>
        <w:t xml:space="preserve"> cloud services and online servers. Three online databases act as the backbone for </w:t>
      </w:r>
      <w:r w:rsidRPr="0C74FA63" w:rsidR="5840F77C">
        <w:rPr>
          <w:rFonts w:ascii="Calibri" w:hAnsi="Calibri" w:cs="Calibri"/>
          <w:i w:val="1"/>
          <w:iCs w:val="1"/>
        </w:rPr>
        <w:t>DriverPass</w:t>
      </w:r>
      <w:r w:rsidRPr="0C74FA63" w:rsidR="5840F77C">
        <w:rPr>
          <w:rFonts w:ascii="Calibri" w:hAnsi="Calibri" w:cs="Calibri"/>
          <w:i w:val="1"/>
          <w:iCs w:val="1"/>
        </w:rPr>
        <w:t xml:space="preserve">. There are various applications (Example: On-The-Road Reservations Admin App) for </w:t>
      </w:r>
      <w:r w:rsidRPr="0C74FA63" w:rsidR="5840F77C">
        <w:rPr>
          <w:rFonts w:ascii="Calibri" w:hAnsi="Calibri" w:cs="Calibri"/>
          <w:i w:val="1"/>
          <w:iCs w:val="1"/>
        </w:rPr>
        <w:t>different types</w:t>
      </w:r>
      <w:r w:rsidRPr="0C74FA63" w:rsidR="5840F77C">
        <w:rPr>
          <w:rFonts w:ascii="Calibri" w:hAnsi="Calibri" w:cs="Calibri"/>
          <w:i w:val="1"/>
          <w:iCs w:val="1"/>
        </w:rPr>
        <w:t xml:space="preserve"> of users which safely access and alter data on the databases. A cloud service is used to handle user personal information and can be appropriately accessed </w:t>
      </w:r>
      <w:r w:rsidRPr="0C74FA63" w:rsidR="50D0252D">
        <w:rPr>
          <w:rFonts w:ascii="Calibri" w:hAnsi="Calibri" w:cs="Calibri"/>
          <w:i w:val="1"/>
          <w:iCs w:val="1"/>
        </w:rPr>
        <w:t>in each</w:t>
      </w:r>
      <w:r w:rsidRPr="0C74FA63" w:rsidR="5840F77C">
        <w:rPr>
          <w:rFonts w:ascii="Calibri" w:hAnsi="Calibri" w:cs="Calibri"/>
          <w:i w:val="1"/>
          <w:iCs w:val="1"/>
        </w:rPr>
        <w:t xml:space="preserve"> context via user ID. The system also allows automatic or manual update of DMV testing data for students taking online classes.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ADA906B"/>
    <w:rsid w:val="0C74FA63"/>
    <w:rsid w:val="0F5C2DAE"/>
    <w:rsid w:val="1DE41D49"/>
    <w:rsid w:val="229BA60B"/>
    <w:rsid w:val="3823265C"/>
    <w:rsid w:val="47421C3F"/>
    <w:rsid w:val="50D0252D"/>
    <w:rsid w:val="56CC3860"/>
    <w:rsid w:val="5840F77C"/>
    <w:rsid w:val="5979E7B5"/>
    <w:rsid w:val="59ACD8D3"/>
    <w:rsid w:val="5F6828BE"/>
    <w:rsid w:val="6A387E8F"/>
    <w:rsid w:val="6C391082"/>
    <w:rsid w:val="771A0400"/>
    <w:rsid w:val="7CF7A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2.png" Id="R778aa762053540fb" /><Relationship Type="http://schemas.openxmlformats.org/officeDocument/2006/relationships/image" Target="/media/image3.png" Id="R16ea410cef314cc2" /><Relationship Type="http://schemas.openxmlformats.org/officeDocument/2006/relationships/image" Target="/media/image4.png" Id="Rc76bc578bc2d47e3" /><Relationship Type="http://schemas.openxmlformats.org/officeDocument/2006/relationships/image" Target="/media/image5.png" Id="R8a418f2d818547a2" /><Relationship Type="http://schemas.openxmlformats.org/officeDocument/2006/relationships/image" Target="/media/image6.png" Id="Raa71f46e7b9d448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Mogged, Crailin</lastModifiedBy>
  <revision>5</revision>
  <dcterms:created xsi:type="dcterms:W3CDTF">2020-01-15T13:21:00.0000000Z</dcterms:created>
  <dcterms:modified xsi:type="dcterms:W3CDTF">2024-10-23T23:38:35.1614246Z</dcterms:modified>
</coreProperties>
</file>