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r w:rsidRPr="00844A5D">
        <w:t>Practices for Secure Software</w:t>
      </w:r>
      <w:r w:rsidRPr="00844A5D" w:rsidR="00277B38">
        <w:t xml:space="preserve"> Report</w:t>
      </w:r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id w:val="141635942"/>
        <w:docPartObj>
          <w:docPartGallery w:val="Table of Contents"/>
          <w:docPartUnique/>
        </w:docPartObj>
        <w:rPr>
          <w:rFonts w:cs="" w:cstheme="minorBidi"/>
          <w:sz w:val="24"/>
          <w:szCs w:val="24"/>
        </w:rPr>
      </w:sdtPr>
      <w:sdtEndPr>
        <w:rPr>
          <w:rFonts w:cs="" w:cstheme="minorBidi"/>
          <w:noProof/>
          <w:sz w:val="22"/>
          <w:szCs w:val="22"/>
        </w:rPr>
      </w:sdtEndPr>
      <w:sdtContent>
        <w:p w:rsidRPr="00FF5CF5" w:rsidR="00FF5CF5" w:rsidP="00844A5D" w:rsidRDefault="00940B1A" w14:paraId="5B237A03" w14:textId="4233EB61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:rsidR="00403219" w:rsidRDefault="00940B1A" w14:paraId="718C2BF2" w14:textId="2533AA3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97EE537" w14:textId="3D92612D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42C4407" w14:textId="223C24E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313A7A3D" w14:textId="11C3045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B704AC1" w14:textId="179EC0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DF0AABA" w14:textId="1EA418B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64D26887" w14:textId="0B15B65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00DD67" w14:textId="6730204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3ABADD" w14:textId="512ABA2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31FB9A1" w14:textId="7259129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13212D62" w14:textId="297E643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AD6BE8C" w14:textId="17581A8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00B7788F" w:rsidRDefault="00940B1A" w14:paraId="6A4686D4" w14:textId="541C0C17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02040754" w:id="4"/>
      <w:r w:rsidRPr="00B7788F">
        <w:lastRenderedPageBreak/>
        <w:t>Document Revision History</w:t>
      </w:r>
      <w:bookmarkEnd w:id="2"/>
      <w:bookmarkEnd w:id="3"/>
      <w:bookmarkEnd w:id="4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2D42ADF8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2D42ADF8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2D42ADF8" w:rsidRDefault="00B7788F" w14:paraId="2819F8C6" w14:textId="26578FC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42ADF8" w:rsidR="3885F7FE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04-20-2025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2D42ADF8" w:rsidRDefault="00B7788F" w14:paraId="07699096" w14:textId="5759FE12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2D42ADF8" w:rsidR="3885F7FE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Crailin Mogged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B7788F" w:rsidRDefault="00C32F3D" w14:paraId="77DC76FF" w14:textId="17BFB305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02040755" w:id="8"/>
      <w:r w:rsidRPr="00B7788F">
        <w:t>Client</w:t>
      </w:r>
      <w:bookmarkEnd w:id="5"/>
      <w:bookmarkEnd w:id="6"/>
      <w:bookmarkEnd w:id="7"/>
      <w:bookmarkEnd w:id="8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B7788F" w:rsidP="00B7788F" w:rsidRDefault="00B7788F" w14:paraId="63E3EBDD" w14:textId="77777777">
      <w:pPr>
        <w:contextualSpacing/>
        <w:jc w:val="center"/>
        <w:rPr>
          <w:rFonts w:cstheme="minorHAnsi"/>
          <w:sz w:val="22"/>
          <w:szCs w:val="22"/>
        </w:rPr>
      </w:pPr>
    </w:p>
    <w:p w:rsidR="00025C05" w:rsidP="00844A5D" w:rsidRDefault="00025C05" w14:paraId="3258C47E" w14:textId="2E309915">
      <w:pPr>
        <w:pStyle w:val="Heading2"/>
      </w:pPr>
      <w:bookmarkStart w:name="_Toc500761898" w:id="9"/>
      <w:bookmarkStart w:name="_Toc1695397086" w:id="10"/>
      <w:bookmarkStart w:name="_Toc102040756" w:id="11"/>
      <w:r w:rsidRPr="00B7788F">
        <w:t>Instructions</w:t>
      </w:r>
      <w:bookmarkEnd w:id="9"/>
      <w:bookmarkEnd w:id="10"/>
      <w:bookmarkEnd w:id="11"/>
    </w:p>
    <w:p w:rsidRPr="00B7788F" w:rsidR="00B7788F" w:rsidP="00B7788F" w:rsidRDefault="00B7788F" w14:paraId="196D9538" w14:textId="77777777">
      <w:pPr>
        <w:contextualSpacing/>
      </w:pPr>
    </w:p>
    <w:p w:rsidR="00025C05" w:rsidP="30A2BF11" w:rsidRDefault="00FC36E8" w14:paraId="516CA6BB" w14:textId="28BCF90A">
      <w:pPr>
        <w:spacing/>
        <w:contextualSpacing/>
        <w:rPr>
          <w:rFonts w:eastAsia="Times New Roman"/>
          <w:sz w:val="22"/>
          <w:szCs w:val="22"/>
        </w:rPr>
      </w:pPr>
      <w:r w:rsidRPr="2D42ADF8" w:rsidR="00FC36E8">
        <w:rPr>
          <w:rFonts w:eastAsia="Times New Roman"/>
          <w:sz w:val="22"/>
          <w:szCs w:val="22"/>
        </w:rPr>
        <w:t>Submit</w:t>
      </w:r>
      <w:r w:rsidRPr="2D42ADF8" w:rsidR="00FC36E8">
        <w:rPr>
          <w:rFonts w:eastAsia="Times New Roman"/>
          <w:sz w:val="22"/>
          <w:szCs w:val="22"/>
        </w:rPr>
        <w:t xml:space="preserve"> </w:t>
      </w:r>
      <w:bookmarkStart w:name="_Int_KSsyWO2b" w:id="571338224"/>
      <w:r w:rsidRPr="2D42ADF8" w:rsidR="00025C05">
        <w:rPr>
          <w:rFonts w:eastAsia="Times New Roman"/>
          <w:sz w:val="22"/>
          <w:szCs w:val="22"/>
        </w:rPr>
        <w:t>this</w:t>
      </w:r>
      <w:bookmarkEnd w:id="571338224"/>
      <w:r w:rsidRPr="2D42ADF8" w:rsidR="00025C05">
        <w:rPr>
          <w:rFonts w:eastAsia="Times New Roman"/>
          <w:sz w:val="22"/>
          <w:szCs w:val="22"/>
        </w:rPr>
        <w:t xml:space="preserve"> completed </w:t>
      </w:r>
      <w:r w:rsidRPr="2D42ADF8" w:rsidR="00EB1CEC">
        <w:rPr>
          <w:rFonts w:eastAsia="Times New Roman"/>
          <w:sz w:val="22"/>
          <w:szCs w:val="22"/>
        </w:rPr>
        <w:t>p</w:t>
      </w:r>
      <w:r w:rsidRPr="2D42ADF8" w:rsidR="00EB1CEC">
        <w:rPr>
          <w:rFonts w:eastAsia="Times New Roman"/>
          <w:sz w:val="22"/>
          <w:szCs w:val="22"/>
        </w:rPr>
        <w:t xml:space="preserve">ractices </w:t>
      </w:r>
      <w:r w:rsidRPr="2D42ADF8" w:rsidR="00277B38">
        <w:rPr>
          <w:rFonts w:eastAsia="Times New Roman"/>
          <w:sz w:val="22"/>
          <w:szCs w:val="22"/>
        </w:rPr>
        <w:t xml:space="preserve">for </w:t>
      </w:r>
      <w:r w:rsidRPr="2D42ADF8" w:rsidR="00F81BBB">
        <w:rPr>
          <w:rFonts w:eastAsia="Times New Roman"/>
          <w:sz w:val="22"/>
          <w:szCs w:val="22"/>
        </w:rPr>
        <w:t>s</w:t>
      </w:r>
      <w:r w:rsidRPr="2D42ADF8" w:rsidR="00F81BBB">
        <w:rPr>
          <w:rFonts w:eastAsia="Times New Roman"/>
          <w:sz w:val="22"/>
          <w:szCs w:val="22"/>
        </w:rPr>
        <w:t xml:space="preserve">ecure </w:t>
      </w:r>
      <w:r w:rsidRPr="2D42ADF8" w:rsidR="00F81BBB">
        <w:rPr>
          <w:rFonts w:eastAsia="Times New Roman"/>
          <w:sz w:val="22"/>
          <w:szCs w:val="22"/>
        </w:rPr>
        <w:t>s</w:t>
      </w:r>
      <w:r w:rsidRPr="2D42ADF8" w:rsidR="00F81BBB">
        <w:rPr>
          <w:rFonts w:eastAsia="Times New Roman"/>
          <w:sz w:val="22"/>
          <w:szCs w:val="22"/>
        </w:rPr>
        <w:t xml:space="preserve">oftware </w:t>
      </w:r>
      <w:r w:rsidRPr="2D42ADF8" w:rsidR="00F81BBB">
        <w:rPr>
          <w:rFonts w:eastAsia="Times New Roman"/>
          <w:sz w:val="22"/>
          <w:szCs w:val="22"/>
        </w:rPr>
        <w:t>r</w:t>
      </w:r>
      <w:r w:rsidRPr="2D42ADF8" w:rsidR="00F81BBB">
        <w:rPr>
          <w:rFonts w:eastAsia="Times New Roman"/>
          <w:sz w:val="22"/>
          <w:szCs w:val="22"/>
        </w:rPr>
        <w:t>eport</w:t>
      </w:r>
      <w:r w:rsidRPr="2D42ADF8" w:rsidR="009C7B99">
        <w:rPr>
          <w:rFonts w:eastAsia="Times New Roman"/>
          <w:sz w:val="22"/>
          <w:szCs w:val="22"/>
        </w:rPr>
        <w:t>.</w:t>
      </w:r>
      <w:r w:rsidRPr="2D42ADF8" w:rsidR="003360D3">
        <w:rPr>
          <w:rFonts w:eastAsia="Times New Roman"/>
          <w:sz w:val="22"/>
          <w:szCs w:val="22"/>
        </w:rPr>
        <w:t xml:space="preserve"> </w:t>
      </w:r>
      <w:r w:rsidRPr="2D42ADF8" w:rsidR="009C7B99">
        <w:rPr>
          <w:rFonts w:eastAsia="Times New Roman"/>
          <w:sz w:val="22"/>
          <w:szCs w:val="22"/>
        </w:rPr>
        <w:t>R</w:t>
      </w:r>
      <w:r w:rsidRPr="2D42ADF8" w:rsidR="003360D3">
        <w:rPr>
          <w:rFonts w:eastAsia="Times New Roman"/>
          <w:sz w:val="22"/>
          <w:szCs w:val="22"/>
        </w:rPr>
        <w:t>eplac</w:t>
      </w:r>
      <w:r w:rsidRPr="2D42ADF8" w:rsidR="009C7B99">
        <w:rPr>
          <w:rFonts w:eastAsia="Times New Roman"/>
          <w:sz w:val="22"/>
          <w:szCs w:val="22"/>
        </w:rPr>
        <w:t>e</w:t>
      </w:r>
      <w:r w:rsidRPr="2D42ADF8"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Pr="2D42ADF8" w:rsidR="00277B38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Pr="2D42ADF8" w:rsidR="00E5594E">
        <w:rPr>
          <w:rFonts w:eastAsia="Times New Roman"/>
          <w:sz w:val="22"/>
          <w:szCs w:val="22"/>
        </w:rPr>
        <w:t xml:space="preserve"> that</w:t>
      </w:r>
      <w:r w:rsidRPr="2D42ADF8" w:rsidR="00335200">
        <w:rPr>
          <w:rFonts w:eastAsia="Times New Roman"/>
          <w:sz w:val="22"/>
          <w:szCs w:val="22"/>
        </w:rPr>
        <w:t xml:space="preserve"> </w:t>
      </w:r>
      <w:r w:rsidRPr="2D42ADF8" w:rsidR="00B720DC">
        <w:rPr>
          <w:rFonts w:eastAsia="Times New Roman"/>
          <w:sz w:val="22"/>
          <w:szCs w:val="22"/>
        </w:rPr>
        <w:t>complies</w:t>
      </w:r>
      <w:r w:rsidRPr="2D42ADF8" w:rsidR="00277B38">
        <w:rPr>
          <w:rFonts w:eastAsia="Times New Roman"/>
          <w:sz w:val="22"/>
          <w:szCs w:val="22"/>
        </w:rPr>
        <w:t xml:space="preserve"> with</w:t>
      </w:r>
      <w:r w:rsidRPr="2D42ADF8" w:rsidR="00277B38">
        <w:rPr>
          <w:rFonts w:eastAsia="Times New Roman"/>
          <w:sz w:val="22"/>
          <w:szCs w:val="22"/>
        </w:rPr>
        <w:t xml:space="preserve"> software security testing protocols.</w:t>
      </w:r>
    </w:p>
    <w:p w:rsidRPr="00B7788F" w:rsidR="006E1A73" w:rsidP="30A2BF11" w:rsidRDefault="006E1A73" w14:paraId="26E62C94" w14:textId="77777777">
      <w:pPr>
        <w:contextualSpacing/>
        <w:rPr>
          <w:rFonts w:eastAsia="Times New Roman"/>
          <w:sz w:val="22"/>
          <w:szCs w:val="22"/>
        </w:rPr>
      </w:pPr>
    </w:p>
    <w:p w:rsidR="00182245" w:rsidP="00FD7CC8" w:rsidRDefault="00025C05" w14:paraId="09AE0EE8" w14:textId="79422EA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:rsidR="00025C05" w:rsidP="00FD7CC8" w:rsidRDefault="00A2133A" w14:paraId="50453C02" w14:textId="72D9B1C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Pr="00632C6F" w:rsidR="00114D54">
        <w:rPr>
          <w:rFonts w:eastAsia="Times New Roman"/>
          <w:sz w:val="22"/>
          <w:szCs w:val="22"/>
        </w:rPr>
        <w:t xml:space="preserve">your </w:t>
      </w:r>
      <w:r w:rsidRPr="00632C6F" w:rsidR="00025C05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Pr="00632C6F" w:rsidR="00025C05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Pr="00632C6F" w:rsidR="00025C05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Pr="00632C6F" w:rsidR="00025C05">
        <w:rPr>
          <w:rFonts w:eastAsia="Times New Roman"/>
          <w:sz w:val="22"/>
          <w:szCs w:val="22"/>
        </w:rPr>
        <w:t xml:space="preserve">, </w:t>
      </w:r>
      <w:r w:rsidRPr="00FC47F0" w:rsidR="00025C05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Pr="00FC47F0" w:rsidR="00632C6F">
        <w:rPr>
          <w:rFonts w:eastAsia="Times New Roman"/>
          <w:sz w:val="22"/>
          <w:szCs w:val="22"/>
        </w:rPr>
        <w:t xml:space="preserve"> </w:t>
      </w:r>
      <w:r w:rsidRPr="00632C6F" w:rsidR="00025C05">
        <w:rPr>
          <w:rFonts w:eastAsia="Times New Roman"/>
          <w:sz w:val="22"/>
          <w:szCs w:val="22"/>
        </w:rPr>
        <w:t>insert them</w:t>
      </w:r>
      <w:r w:rsidRPr="00632C6F" w:rsidR="00FD1686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Pr="00632C6F" w:rsidR="00025C05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Pr="00632C6F" w:rsidR="00025C05">
        <w:rPr>
          <w:rFonts w:eastAsia="Times New Roman"/>
          <w:sz w:val="22"/>
          <w:szCs w:val="22"/>
        </w:rPr>
        <w:t>.</w:t>
      </w:r>
    </w:p>
    <w:p w:rsidRPr="00632C6F" w:rsidR="00182245" w:rsidP="00632C6F" w:rsidRDefault="00182245" w14:paraId="139833A9" w14:textId="2485F2B1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:rsidRPr="00B7788F" w:rsidR="00701A84" w:rsidP="00B7788F" w:rsidRDefault="005F574E" w14:paraId="436275F6" w14:textId="0EBDD81C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02040757" w:id="14"/>
      <w:r w:rsidRPr="00B7788F">
        <w:lastRenderedPageBreak/>
        <w:t>Developer</w:t>
      </w:r>
      <w:bookmarkEnd w:id="12"/>
      <w:bookmarkEnd w:id="13"/>
      <w:bookmarkEnd w:id="14"/>
    </w:p>
    <w:p w:rsidRPr="00B7788F" w:rsidR="00485402" w:rsidP="2D42ADF8" w:rsidRDefault="0058064D" w14:paraId="1A894830" w14:textId="578985B0">
      <w:pPr>
        <w:spacing/>
        <w:contextualSpacing/>
        <w:rPr>
          <w:rFonts w:cs="Calibri" w:cstheme="minorAscii"/>
          <w:sz w:val="22"/>
          <w:szCs w:val="22"/>
        </w:rPr>
      </w:pPr>
      <w:r w:rsidRPr="2D42ADF8" w:rsidR="75E22DB9">
        <w:rPr>
          <w:rFonts w:cs="Calibri" w:cstheme="minorAscii"/>
          <w:sz w:val="22"/>
          <w:szCs w:val="22"/>
        </w:rPr>
        <w:t>Crailin Mogged</w:t>
      </w:r>
    </w:p>
    <w:p w:rsidRPr="00B7788F" w:rsidR="0058064D" w:rsidP="00D47759" w:rsidRDefault="0058064D" w14:paraId="3A4DB0F5" w14:textId="518A6D83">
      <w:pPr>
        <w:contextualSpacing/>
        <w:rPr>
          <w:rFonts w:cstheme="minorHAns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</w:pPr>
      <w:bookmarkStart w:name="_Toc361528762" w:id="15"/>
      <w:bookmarkStart w:name="_Toc1441383079" w:id="16"/>
      <w:bookmarkStart w:name="_Toc102040758" w:id="17"/>
      <w:r w:rsidRPr="00B7788F">
        <w:t>Algorithm Cipher</w:t>
      </w:r>
      <w:bookmarkEnd w:id="15"/>
      <w:bookmarkEnd w:id="16"/>
      <w:bookmarkEnd w:id="17"/>
    </w:p>
    <w:p w:rsidRPr="00B7788F" w:rsidR="00E4044A" w:rsidP="00D47759" w:rsidRDefault="00E4044A" w14:paraId="3C3C7792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C32F3D" w:rsidP="2D42ADF8" w:rsidRDefault="00DB5652" w14:paraId="5CE6734A" w14:textId="3372F32B">
      <w:pPr>
        <w:spacing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42ADF8" w:rsidR="4753C2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SHA-256</w:t>
      </w:r>
    </w:p>
    <w:p w:rsidRPr="00B7788F" w:rsidR="00010B8A" w:rsidP="00D47759" w:rsidRDefault="00010B8A" w14:paraId="5CAB2AA8" w14:textId="77777777">
      <w:pPr>
        <w:contextualSpacing/>
        <w:rPr>
          <w:rFonts w:cstheme="minorHAnsi"/>
          <w:sz w:val="22"/>
          <w:szCs w:val="22"/>
        </w:rPr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</w:pPr>
      <w:bookmarkStart w:name="_Toc272204322" w:id="18"/>
      <w:bookmarkStart w:name="_Toc290624425" w:id="19"/>
      <w:bookmarkStart w:name="_Toc102040759" w:id="20"/>
      <w:r w:rsidRPr="00B7788F">
        <w:t>Certificate Generation</w:t>
      </w:r>
      <w:bookmarkEnd w:id="18"/>
      <w:bookmarkEnd w:id="19"/>
      <w:bookmarkEnd w:id="20"/>
    </w:p>
    <w:p w:rsidRPr="00B7788F" w:rsidR="00E4044A" w:rsidP="00D47759" w:rsidRDefault="00120ACD" w14:paraId="7CBD82F1" w14:textId="298175AE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:rsidR="003978A0" w:rsidP="00D47759" w:rsidRDefault="003978A0" w14:paraId="6BEBCC7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02778D5" w:rsidP="2D42ADF8" w:rsidRDefault="00DB5652" w14:paraId="1A30C4D3" w14:textId="3FABB228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24BC84AF">
        <w:drawing>
          <wp:inline wp14:editId="16920F78" wp14:anchorId="08EF55C2">
            <wp:extent cx="5943600" cy="4267200"/>
            <wp:effectExtent l="0" t="0" r="0" b="0"/>
            <wp:docPr id="284358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b5c631d24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77A5BBC5" w14:textId="77777777">
      <w:pPr>
        <w:contextualSpacing/>
        <w:rPr>
          <w:rFonts w:cstheme="minorHAnsi"/>
          <w:sz w:val="22"/>
          <w:szCs w:val="22"/>
        </w:rPr>
      </w:pP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</w:pPr>
      <w:bookmarkStart w:name="_Toc153388823" w:id="21"/>
      <w:bookmarkStart w:name="_Toc469977634" w:id="22"/>
      <w:bookmarkStart w:name="_Toc102040760" w:id="23"/>
      <w:r>
        <w:t>Deploy Cipher</w:t>
      </w:r>
      <w:bookmarkEnd w:id="21"/>
      <w:bookmarkEnd w:id="22"/>
      <w:bookmarkEnd w:id="23"/>
    </w:p>
    <w:p w:rsidRPr="00B7788F" w:rsidR="00E4044A" w:rsidP="00D47759" w:rsidRDefault="00E4044A" w14:paraId="126E4B35" w14:textId="092BB87F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:rsidR="003978A0" w:rsidP="00D47759" w:rsidRDefault="003978A0" w14:paraId="1D5553A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0C56FC2" w:rsidP="2D42ADF8" w:rsidRDefault="00DB5652" w14:paraId="320DBB8C" w14:textId="5B4BF2F8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30675CF9">
        <w:drawing>
          <wp:inline wp14:editId="4CC7DA6A" wp14:anchorId="144013F4">
            <wp:extent cx="5125166" cy="5677692"/>
            <wp:effectExtent l="0" t="0" r="0" b="0"/>
            <wp:docPr id="280315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7a9b5220b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BA341E9" w14:textId="77777777">
      <w:pPr>
        <w:contextualSpacing/>
        <w:rPr>
          <w:rFonts w:cstheme="minorHAnsi"/>
          <w:sz w:val="22"/>
          <w:szCs w:val="22"/>
        </w:rPr>
      </w:pP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</w:pPr>
      <w:bookmarkStart w:name="_Toc102040761" w:id="24"/>
      <w:bookmarkStart w:name="_Toc985755642" w:id="25"/>
      <w:bookmarkStart w:name="_Toc1980769825" w:id="26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:rsidRPr="00B7788F" w:rsidR="00E4044A" w:rsidP="00D47759" w:rsidRDefault="00E4044A" w14:paraId="3BE26112" w14:textId="6216B352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:rsidR="003978A0" w:rsidP="00D47759" w:rsidRDefault="003978A0" w14:paraId="2CB31EF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00202DE" w:rsidP="2D42ADF8" w:rsidRDefault="00DB5652" w14:paraId="51D92974" w14:textId="31A9D5C3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4D40362C">
        <w:drawing>
          <wp:inline wp14:editId="44AE7BB8" wp14:anchorId="356E40F3">
            <wp:extent cx="5943600" cy="2000250"/>
            <wp:effectExtent l="0" t="0" r="0" b="0"/>
            <wp:docPr id="370231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179f29c2b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F681708" w14:textId="77777777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</w:pPr>
      <w:bookmarkStart w:name="_Toc1258769504" w:id="27"/>
      <w:bookmarkStart w:name="_Toc1151872792" w:id="28"/>
      <w:bookmarkStart w:name="_Toc102040762" w:id="29"/>
      <w:r w:rsidRPr="00B7788F">
        <w:t>Secondary Testing</w:t>
      </w:r>
      <w:bookmarkEnd w:id="27"/>
      <w:bookmarkEnd w:id="28"/>
      <w:bookmarkEnd w:id="29"/>
    </w:p>
    <w:p w:rsidRPr="00B7788F" w:rsidR="00E4044A" w:rsidP="00D47759" w:rsidRDefault="00FF48E7" w14:paraId="3496F240" w14:textId="191BA9EA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:rsidR="003978A0" w:rsidP="00D47759" w:rsidRDefault="003978A0" w14:paraId="099B1CE1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0E33862" w:rsidP="2D42ADF8" w:rsidRDefault="00DB5652" w14:paraId="7F9143A1" w14:textId="2FB2E7F3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33F6F51B">
        <w:drawing>
          <wp:inline wp14:editId="6CADF353" wp14:anchorId="1E4A5F5C">
            <wp:extent cx="5943600" cy="4457700"/>
            <wp:effectExtent l="0" t="0" r="0" b="0"/>
            <wp:docPr id="218416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9023e12d5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7BB48D">
        <w:drawing>
          <wp:inline wp14:editId="759357E5" wp14:anchorId="4565D209">
            <wp:extent cx="5943600" cy="3867150"/>
            <wp:effectExtent l="0" t="0" r="0" b="0"/>
            <wp:docPr id="452780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fc0707b23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75B70F3E" w14:textId="67CAB031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</w:pPr>
      <w:bookmarkStart w:name="_Toc1726280430" w:id="30"/>
      <w:bookmarkStart w:name="_Toc190184513" w:id="31"/>
      <w:bookmarkStart w:name="_Toc102040763" w:id="32"/>
      <w:r w:rsidRPr="00B7788F">
        <w:t>Functional Testing</w:t>
      </w:r>
      <w:bookmarkEnd w:id="30"/>
      <w:bookmarkEnd w:id="31"/>
      <w:bookmarkEnd w:id="32"/>
    </w:p>
    <w:p w:rsidRPr="00B7788F" w:rsidR="00E4044A" w:rsidP="00D47759" w:rsidRDefault="00E4044A" w14:paraId="6D135EC2" w14:textId="3448645C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:rsidR="003978A0" w:rsidP="00D47759" w:rsidRDefault="003978A0" w14:paraId="42BA38F6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E4044A" w:rsidP="2D42ADF8" w:rsidRDefault="00DB5652" w14:paraId="1F425485" w14:textId="30DD81E8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737E8E5F">
        <w:drawing>
          <wp:inline wp14:editId="7F81E5F2" wp14:anchorId="646875DC">
            <wp:extent cx="5943600" cy="4457700"/>
            <wp:effectExtent l="0" t="0" r="0" b="0"/>
            <wp:docPr id="1373391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46adf5a8b40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00D47759" w:rsidRDefault="00E33862" w14:paraId="7B9F371C" w14:textId="52F5EA5A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</w:pPr>
      <w:bookmarkStart w:name="_Toc1256172566" w:id="33"/>
      <w:bookmarkStart w:name="_Toc1705881728" w:id="34"/>
      <w:bookmarkStart w:name="_Toc102040764" w:id="35"/>
      <w:r w:rsidRPr="00B7788F">
        <w:t>Summary</w:t>
      </w:r>
      <w:bookmarkEnd w:id="33"/>
      <w:bookmarkEnd w:id="34"/>
      <w:bookmarkEnd w:id="35"/>
    </w:p>
    <w:p w:rsidRPr="00B7788F" w:rsidR="00E4044A" w:rsidP="00D47759" w:rsidRDefault="00E4044A" w14:paraId="09582ED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60ECC40A" w:rsidP="2D42ADF8" w:rsidRDefault="60ECC40A" w14:paraId="73583A63" w14:textId="7CE28F0A">
      <w:pPr>
        <w:spacing/>
        <w:contextualSpacing/>
        <w:rPr>
          <w:rFonts w:eastAsia="Times New Roman"/>
          <w:sz w:val="22"/>
          <w:szCs w:val="22"/>
        </w:rPr>
      </w:pPr>
      <w:r w:rsidRPr="2D42ADF8" w:rsidR="60ECC40A">
        <w:rPr>
          <w:rFonts w:eastAsia="Times New Roman"/>
          <w:sz w:val="22"/>
          <w:szCs w:val="22"/>
        </w:rPr>
        <w:t>My experience using the dependency-check tool was as follows: When first compiling the code, there were many vulnerabilities pointed out by the dependency-check tool. However, this was mitigated by updating the "spring boot framework". Using the dependency-check once more revealed still one vulnerability left. It is recommended to implement restrictions on the size of YAML files that can be processed to mitigate this.</w:t>
      </w:r>
      <w:r w:rsidRPr="2D42ADF8" w:rsidR="60ECC40A">
        <w:rPr>
          <w:rFonts w:eastAsia="Times New Roman"/>
          <w:sz w:val="22"/>
          <w:szCs w:val="22"/>
        </w:rPr>
        <w:t xml:space="preserve"> </w:t>
      </w:r>
    </w:p>
    <w:p w:rsidR="006E3003" w:rsidP="00D47759" w:rsidRDefault="006E3003" w14:paraId="4C02CC3C" w14:textId="77777777">
      <w:pPr>
        <w:contextualSpacing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02040765" w:id="37"/>
      <w:r w:rsidRPr="00844A5D">
        <w:t>Industry Standard Best Practices</w:t>
      </w:r>
      <w:bookmarkEnd w:id="36"/>
      <w:bookmarkEnd w:id="37"/>
    </w:p>
    <w:p w:rsidR="620D193F" w:rsidP="00D47759" w:rsidRDefault="620D193F" w14:paraId="266CC060" w14:textId="29545586">
      <w:pPr>
        <w:contextualSpacing/>
        <w:rPr>
          <w:rFonts w:eastAsia="Times New Roman"/>
          <w:sz w:val="22"/>
          <w:szCs w:val="22"/>
        </w:rPr>
      </w:pPr>
    </w:p>
    <w:p w:rsidRPr="00B7788F" w:rsidR="00974AE3" w:rsidP="2D42ADF8" w:rsidRDefault="620D193F" w14:paraId="6A39E754" w14:textId="4A9898B7">
      <w:pPr>
        <w:spacing/>
        <w:contextualSpacing/>
        <w:rPr>
          <w:rFonts w:eastAsia="Times New Roman"/>
          <w:sz w:val="22"/>
          <w:szCs w:val="22"/>
        </w:rPr>
      </w:pPr>
      <w:r w:rsidRPr="2D42ADF8" w:rsidR="10F05F8D">
        <w:rPr>
          <w:rFonts w:eastAsia="Times New Roman"/>
          <w:sz w:val="22"/>
          <w:szCs w:val="22"/>
        </w:rPr>
        <w:t xml:space="preserve">In dealing with </w:t>
      </w:r>
      <w:r w:rsidRPr="2D42ADF8" w:rsidR="10F05F8D">
        <w:rPr>
          <w:rFonts w:eastAsia="Times New Roman"/>
          <w:sz w:val="22"/>
          <w:szCs w:val="22"/>
        </w:rPr>
        <w:t>large amounts</w:t>
      </w:r>
      <w:r w:rsidRPr="2D42ADF8" w:rsidR="10F05F8D">
        <w:rPr>
          <w:rFonts w:eastAsia="Times New Roman"/>
          <w:sz w:val="22"/>
          <w:szCs w:val="22"/>
        </w:rPr>
        <w:t xml:space="preserve"> of code it seems quite difficult to </w:t>
      </w:r>
      <w:r w:rsidRPr="2D42ADF8" w:rsidR="10F05F8D">
        <w:rPr>
          <w:rFonts w:eastAsia="Times New Roman"/>
          <w:sz w:val="22"/>
          <w:szCs w:val="22"/>
        </w:rPr>
        <w:t>maintain</w:t>
      </w:r>
      <w:r w:rsidRPr="2D42ADF8" w:rsidR="10F05F8D">
        <w:rPr>
          <w:rFonts w:eastAsia="Times New Roman"/>
          <w:sz w:val="22"/>
          <w:szCs w:val="22"/>
        </w:rPr>
        <w:t xml:space="preserve"> safe practices and mitigate vulnerabilities. Keeping up to date as vulnerabilities are found seems like an important part of present-day software development. Large libraries are quickly used and continuously processed for bugs and insecurities. When security is not as important as the </w:t>
      </w:r>
      <w:r w:rsidRPr="2D42ADF8" w:rsidR="3F64A174">
        <w:rPr>
          <w:rFonts w:eastAsia="Times New Roman"/>
          <w:sz w:val="22"/>
          <w:szCs w:val="22"/>
        </w:rPr>
        <w:t>usability</w:t>
      </w:r>
      <w:r w:rsidRPr="2D42ADF8" w:rsidR="10F05F8D">
        <w:rPr>
          <w:rFonts w:eastAsia="Times New Roman"/>
          <w:sz w:val="22"/>
          <w:szCs w:val="22"/>
        </w:rPr>
        <w:t xml:space="preserve"> of such large libraries in the business world, </w:t>
      </w:r>
      <w:r w:rsidRPr="2D42ADF8" w:rsidR="10F05F8D">
        <w:rPr>
          <w:rFonts w:eastAsia="Times New Roman"/>
          <w:sz w:val="22"/>
          <w:szCs w:val="22"/>
        </w:rPr>
        <w:t>it seems this</w:t>
      </w:r>
      <w:r w:rsidRPr="2D42ADF8" w:rsidR="10F05F8D">
        <w:rPr>
          <w:rFonts w:eastAsia="Times New Roman"/>
          <w:sz w:val="22"/>
          <w:szCs w:val="22"/>
        </w:rPr>
        <w:t xml:space="preserve"> is the dominant practice. Tools are now being developed, such as the dependency-check tool for java, to help developers keep track and mitigate vulnerabilities in web applications.</w:t>
      </w:r>
    </w:p>
    <w:p w:rsidRPr="00B7788F" w:rsidR="00974AE3" w:rsidP="00D47759" w:rsidRDefault="620D193F" w14:paraId="052C684F" w14:textId="50FE4D03">
      <w:pPr>
        <w:spacing/>
        <w:contextualSpacing/>
        <w:rPr>
          <w:rFonts w:eastAsia="Times New Roman"/>
          <w:sz w:val="22"/>
          <w:szCs w:val="22"/>
        </w:rPr>
      </w:pP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intelligence2.xml><?xml version="1.0" encoding="utf-8"?>
<int2:intelligence xmlns:int2="http://schemas.microsoft.com/office/intelligence/2020/intelligence">
  <int2:observations>
    <int2:textHash int2:hashCode="LwQZtulFo8YjQK" int2:id="KcGa6ylQ">
      <int2:state int2:type="AugLoop_Text_Critique" int2:value="Rejected"/>
    </int2:textHash>
    <int2:bookmark int2:bookmarkName="_Int_KSsyWO2b" int2:invalidationBookmarkName="" int2:hashCode="wlQ//zv6bxRMLw" int2:id="wCJk9ch3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03BF8445"/>
    <w:rsid w:val="03C7A855"/>
    <w:rsid w:val="05092BE8"/>
    <w:rsid w:val="066C7E7D"/>
    <w:rsid w:val="08D463EE"/>
    <w:rsid w:val="0A64CF5C"/>
    <w:rsid w:val="10F05F8D"/>
    <w:rsid w:val="1199BCF2"/>
    <w:rsid w:val="17E43536"/>
    <w:rsid w:val="187B22E3"/>
    <w:rsid w:val="1898D030"/>
    <w:rsid w:val="195DB78F"/>
    <w:rsid w:val="1A05866E"/>
    <w:rsid w:val="1AC4DF3F"/>
    <w:rsid w:val="1CDB0E6F"/>
    <w:rsid w:val="1E8D442F"/>
    <w:rsid w:val="1F4FEB77"/>
    <w:rsid w:val="1FA2FC07"/>
    <w:rsid w:val="1FCCF913"/>
    <w:rsid w:val="2168C974"/>
    <w:rsid w:val="220F760E"/>
    <w:rsid w:val="236039E6"/>
    <w:rsid w:val="24BC84AF"/>
    <w:rsid w:val="2755C83E"/>
    <w:rsid w:val="275A6BDC"/>
    <w:rsid w:val="280E33E0"/>
    <w:rsid w:val="2C7BB11A"/>
    <w:rsid w:val="2CB369A1"/>
    <w:rsid w:val="2D42ADF8"/>
    <w:rsid w:val="2E5D5C8F"/>
    <w:rsid w:val="2F43C643"/>
    <w:rsid w:val="30675CF9"/>
    <w:rsid w:val="30A2BF11"/>
    <w:rsid w:val="321B7974"/>
    <w:rsid w:val="329BBDBD"/>
    <w:rsid w:val="3322AB25"/>
    <w:rsid w:val="33F6F51B"/>
    <w:rsid w:val="34632094"/>
    <w:rsid w:val="347D29E8"/>
    <w:rsid w:val="35D35E7F"/>
    <w:rsid w:val="36BA7672"/>
    <w:rsid w:val="386A688E"/>
    <w:rsid w:val="3885F7FE"/>
    <w:rsid w:val="39703311"/>
    <w:rsid w:val="3AE22101"/>
    <w:rsid w:val="3B8F9DDC"/>
    <w:rsid w:val="3BC013C1"/>
    <w:rsid w:val="3E2D75EC"/>
    <w:rsid w:val="3F64A174"/>
    <w:rsid w:val="4007FAAC"/>
    <w:rsid w:val="4016CE21"/>
    <w:rsid w:val="405B4328"/>
    <w:rsid w:val="44136985"/>
    <w:rsid w:val="454174DB"/>
    <w:rsid w:val="46058D3F"/>
    <w:rsid w:val="4696AE97"/>
    <w:rsid w:val="46FCF68A"/>
    <w:rsid w:val="4753C275"/>
    <w:rsid w:val="47B9607A"/>
    <w:rsid w:val="47F056AF"/>
    <w:rsid w:val="48E6DAA8"/>
    <w:rsid w:val="4A82AB09"/>
    <w:rsid w:val="4BD6ABC4"/>
    <w:rsid w:val="4D40362C"/>
    <w:rsid w:val="4E510242"/>
    <w:rsid w:val="5018F677"/>
    <w:rsid w:val="50B69488"/>
    <w:rsid w:val="51391587"/>
    <w:rsid w:val="5361F9FC"/>
    <w:rsid w:val="54FA9BD6"/>
    <w:rsid w:val="55A70D6A"/>
    <w:rsid w:val="56954D80"/>
    <w:rsid w:val="59275C08"/>
    <w:rsid w:val="5964794B"/>
    <w:rsid w:val="59CBFC2B"/>
    <w:rsid w:val="5A02075A"/>
    <w:rsid w:val="5B587107"/>
    <w:rsid w:val="5B95489A"/>
    <w:rsid w:val="5CC8D19E"/>
    <w:rsid w:val="5DD73C14"/>
    <w:rsid w:val="604FE896"/>
    <w:rsid w:val="60ECC40A"/>
    <w:rsid w:val="6162CA70"/>
    <w:rsid w:val="620D193F"/>
    <w:rsid w:val="6292A5E1"/>
    <w:rsid w:val="637BB48D"/>
    <w:rsid w:val="6524BB39"/>
    <w:rsid w:val="663F5446"/>
    <w:rsid w:val="665F6248"/>
    <w:rsid w:val="681DCBB2"/>
    <w:rsid w:val="69707563"/>
    <w:rsid w:val="69DDBFCF"/>
    <w:rsid w:val="69EDBCD2"/>
    <w:rsid w:val="6B2816B8"/>
    <w:rsid w:val="6B6839FB"/>
    <w:rsid w:val="6C985CC4"/>
    <w:rsid w:val="6D4E6B20"/>
    <w:rsid w:val="6FC98C0C"/>
    <w:rsid w:val="7101F37A"/>
    <w:rsid w:val="712B808F"/>
    <w:rsid w:val="71F6A92C"/>
    <w:rsid w:val="737E8E5F"/>
    <w:rsid w:val="73FC38C7"/>
    <w:rsid w:val="75E22DB9"/>
    <w:rsid w:val="7819E6CC"/>
    <w:rsid w:val="783D8A15"/>
    <w:rsid w:val="79006F9E"/>
    <w:rsid w:val="7AA95D77"/>
    <w:rsid w:val="7C567870"/>
    <w:rsid w:val="7DA4E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592b5c631d244468" /><Relationship Type="http://schemas.openxmlformats.org/officeDocument/2006/relationships/image" Target="/media/image4.png" Id="R2be7a9b5220b4ead" /><Relationship Type="http://schemas.openxmlformats.org/officeDocument/2006/relationships/image" Target="/media/image5.png" Id="R9ff179f29c2b4419" /><Relationship Type="http://schemas.openxmlformats.org/officeDocument/2006/relationships/image" Target="/media/image6.png" Id="R19b9023e12d54e06" /><Relationship Type="http://schemas.openxmlformats.org/officeDocument/2006/relationships/image" Target="/media/image7.png" Id="R6d3fc0707b234e5c" /><Relationship Type="http://schemas.openxmlformats.org/officeDocument/2006/relationships/image" Target="/media/image8.png" Id="Reb646adf5a8b40c4" /><Relationship Type="http://schemas.microsoft.com/office/2020/10/relationships/intelligence" Target="intelligence2.xml" Id="R5d89cec3cbf149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Mogged, Crailin</lastModifiedBy>
  <revision>51</revision>
  <dcterms:created xsi:type="dcterms:W3CDTF">2022-04-20T12:43:00.0000000Z</dcterms:created>
  <dcterms:modified xsi:type="dcterms:W3CDTF">2025-04-20T10:13:07.0970478Z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