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BBC" w:rsidRDefault="00BF1161">
      <w:pPr>
        <w:rPr>
          <w:rFonts w:ascii="Times New Roman" w:hAnsi="Times New Roman" w:cs="Times New Roman"/>
          <w:b/>
          <w:sz w:val="28"/>
          <w:szCs w:val="28"/>
        </w:rPr>
      </w:pPr>
      <w:r w:rsidRPr="00BF1161">
        <w:rPr>
          <w:rFonts w:ascii="Times New Roman" w:hAnsi="Times New Roman" w:cs="Times New Roman"/>
          <w:b/>
          <w:sz w:val="28"/>
          <w:szCs w:val="28"/>
        </w:rPr>
        <w:t>Иван Максимович Булыгин</w:t>
      </w:r>
    </w:p>
    <w:tbl>
      <w:tblPr>
        <w:tblW w:w="4900" w:type="pct"/>
        <w:tblCellSpacing w:w="3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6"/>
        <w:gridCol w:w="5597"/>
      </w:tblGrid>
      <w:tr w:rsidR="00BF1161" w:rsidRPr="00BF1161" w:rsidTr="00BF1161">
        <w:trPr>
          <w:tblCellSpacing w:w="37" w:type="dxa"/>
        </w:trPr>
        <w:tc>
          <w:tcPr>
            <w:tcW w:w="1952" w:type="pct"/>
            <w:shd w:val="clear" w:color="auto" w:fill="FFFFFF"/>
            <w:hideMark/>
          </w:tcPr>
          <w:p w:rsidR="00BF1161" w:rsidRPr="00BF1161" w:rsidRDefault="00BF1161" w:rsidP="00BF1161">
            <w:pPr>
              <w:spacing w:after="0" w:line="36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BF116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Контакты:</w:t>
            </w:r>
          </w:p>
        </w:tc>
        <w:tc>
          <w:tcPr>
            <w:tcW w:w="2929" w:type="pct"/>
            <w:shd w:val="clear" w:color="auto" w:fill="FFFFFF"/>
            <w:hideMark/>
          </w:tcPr>
          <w:p w:rsidR="00BF1161" w:rsidRPr="00BF1161" w:rsidRDefault="00BF1161" w:rsidP="00BF1161">
            <w:pPr>
              <w:spacing w:after="0" w:line="360" w:lineRule="atLeast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BF1161"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  <w:lang w:eastAsia="ru-RU"/>
              </w:rPr>
              <w:t>(495)4339039;</w:t>
            </w:r>
          </w:p>
          <w:p w:rsidR="00BF1161" w:rsidRPr="00BF1161" w:rsidRDefault="00BF1161" w:rsidP="00BF1161">
            <w:pPr>
              <w:spacing w:after="0" w:line="360" w:lineRule="atLeast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BF1161"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  <w:lang w:eastAsia="ru-RU"/>
              </w:rPr>
              <w:t>(965)2841696;</w:t>
            </w:r>
          </w:p>
          <w:p w:rsidR="00BF1161" w:rsidRPr="00BF1161" w:rsidRDefault="0038013E" w:rsidP="00BF1161">
            <w:pPr>
              <w:spacing w:after="0" w:line="36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</w:pPr>
            <w:hyperlink r:id="rId5" w:history="1">
              <w:r w:rsidR="00CC62FA" w:rsidRPr="008726E2">
                <w:rPr>
                  <w:rStyle w:val="a3"/>
                  <w:rFonts w:ascii="Verdana" w:eastAsia="Times New Roman" w:hAnsi="Verdana" w:cs="Times New Roman"/>
                  <w:bCs/>
                  <w:sz w:val="20"/>
                  <w:szCs w:val="20"/>
                  <w:lang w:val="en-US" w:eastAsia="ru-RU"/>
                </w:rPr>
                <w:t>ftivanbulygin@gmail.com</w:t>
              </w:r>
            </w:hyperlink>
          </w:p>
        </w:tc>
      </w:tr>
      <w:tr w:rsidR="00BF1161" w:rsidRPr="00BF1161" w:rsidTr="00BF1161">
        <w:trPr>
          <w:tblCellSpacing w:w="37" w:type="dxa"/>
        </w:trPr>
        <w:tc>
          <w:tcPr>
            <w:tcW w:w="4921" w:type="pct"/>
            <w:gridSpan w:val="2"/>
            <w:shd w:val="clear" w:color="auto" w:fill="FFFFFF"/>
            <w:hideMark/>
          </w:tcPr>
          <w:p w:rsidR="00BF1161" w:rsidRPr="00BF1161" w:rsidRDefault="00BF1161" w:rsidP="00BF1161">
            <w:pPr>
              <w:spacing w:after="0" w:line="36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BF1161" w:rsidRPr="00BF1161" w:rsidTr="00BF1161">
        <w:trPr>
          <w:tblCellSpacing w:w="37" w:type="dxa"/>
        </w:trPr>
        <w:tc>
          <w:tcPr>
            <w:tcW w:w="4921" w:type="pct"/>
            <w:gridSpan w:val="2"/>
            <w:shd w:val="clear" w:color="auto" w:fill="FFFFFF"/>
            <w:hideMark/>
          </w:tcPr>
          <w:p w:rsidR="00BF1161" w:rsidRPr="00BF1161" w:rsidRDefault="00BF1161" w:rsidP="00BF1161">
            <w:pPr>
              <w:spacing w:after="0" w:line="36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BF116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Личные данные:</w:t>
            </w:r>
          </w:p>
        </w:tc>
      </w:tr>
      <w:tr w:rsidR="00BF1161" w:rsidRPr="00BF1161" w:rsidTr="00BF1161">
        <w:trPr>
          <w:tblCellSpacing w:w="37" w:type="dxa"/>
        </w:trPr>
        <w:tc>
          <w:tcPr>
            <w:tcW w:w="1952" w:type="pct"/>
            <w:shd w:val="clear" w:color="auto" w:fill="FFFFFF"/>
            <w:hideMark/>
          </w:tcPr>
          <w:p w:rsidR="00BF1161" w:rsidRPr="00BF1161" w:rsidRDefault="00BF1161" w:rsidP="00BF1161">
            <w:pPr>
              <w:spacing w:after="0" w:line="36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BF116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Дата рождения:</w:t>
            </w:r>
          </w:p>
        </w:tc>
        <w:tc>
          <w:tcPr>
            <w:tcW w:w="2929" w:type="pct"/>
            <w:shd w:val="clear" w:color="auto" w:fill="FFFFFF"/>
            <w:hideMark/>
          </w:tcPr>
          <w:p w:rsidR="00BF1161" w:rsidRPr="00BF1161" w:rsidRDefault="00BF1161" w:rsidP="00BF1161">
            <w:pPr>
              <w:spacing w:after="0" w:line="36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01.12.1989</w:t>
            </w:r>
          </w:p>
        </w:tc>
      </w:tr>
      <w:tr w:rsidR="00BF1161" w:rsidRPr="00BF1161" w:rsidTr="00BF1161">
        <w:trPr>
          <w:tblCellSpacing w:w="37" w:type="dxa"/>
        </w:trPr>
        <w:tc>
          <w:tcPr>
            <w:tcW w:w="1952" w:type="pct"/>
            <w:shd w:val="clear" w:color="auto" w:fill="FFFFFF"/>
            <w:hideMark/>
          </w:tcPr>
          <w:p w:rsidR="00BF1161" w:rsidRPr="00BF1161" w:rsidRDefault="00BF1161" w:rsidP="00BF1161">
            <w:pPr>
              <w:spacing w:after="0" w:line="36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BF116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Место проживания:</w:t>
            </w:r>
          </w:p>
        </w:tc>
        <w:tc>
          <w:tcPr>
            <w:tcW w:w="2929" w:type="pct"/>
            <w:shd w:val="clear" w:color="auto" w:fill="FFFFFF"/>
            <w:hideMark/>
          </w:tcPr>
          <w:p w:rsidR="00BF1161" w:rsidRPr="00BF1161" w:rsidRDefault="00BF1161" w:rsidP="00BF1161">
            <w:pPr>
              <w:spacing w:after="0" w:line="36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BF116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г. Москва</w:t>
            </w:r>
          </w:p>
        </w:tc>
      </w:tr>
      <w:tr w:rsidR="00BF1161" w:rsidRPr="00BF1161" w:rsidTr="00BF1161">
        <w:trPr>
          <w:tblCellSpacing w:w="37" w:type="dxa"/>
        </w:trPr>
        <w:tc>
          <w:tcPr>
            <w:tcW w:w="1952" w:type="pct"/>
            <w:shd w:val="clear" w:color="auto" w:fill="FFFFFF"/>
            <w:hideMark/>
          </w:tcPr>
          <w:p w:rsidR="00BF1161" w:rsidRPr="00BF1161" w:rsidRDefault="00BF1161" w:rsidP="00BF1161">
            <w:pPr>
              <w:spacing w:after="0" w:line="36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29" w:type="pct"/>
            <w:shd w:val="clear" w:color="auto" w:fill="FFFFFF"/>
            <w:hideMark/>
          </w:tcPr>
          <w:p w:rsidR="00BF1161" w:rsidRPr="00BF1161" w:rsidRDefault="00BF1161" w:rsidP="00BF1161">
            <w:pPr>
              <w:spacing w:after="0" w:line="36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BF1161" w:rsidRPr="00C05964" w:rsidRDefault="00BF1161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4900" w:type="pct"/>
        <w:tblCellSpacing w:w="3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6"/>
        <w:gridCol w:w="5627"/>
      </w:tblGrid>
      <w:tr w:rsidR="00BF1161" w:rsidRPr="00BF1161" w:rsidTr="00C05964">
        <w:trPr>
          <w:tblCellSpacing w:w="37" w:type="dxa"/>
        </w:trPr>
        <w:tc>
          <w:tcPr>
            <w:tcW w:w="1935" w:type="pct"/>
            <w:shd w:val="clear" w:color="auto" w:fill="FFFFFF"/>
            <w:hideMark/>
          </w:tcPr>
          <w:p w:rsidR="00BF1161" w:rsidRPr="00BF1161" w:rsidRDefault="00BF1161" w:rsidP="00BF1161">
            <w:pPr>
              <w:spacing w:after="0" w:line="36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BF116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Базовое образование:</w:t>
            </w:r>
          </w:p>
        </w:tc>
        <w:tc>
          <w:tcPr>
            <w:tcW w:w="2945" w:type="pct"/>
            <w:shd w:val="clear" w:color="auto" w:fill="FFFFFF"/>
            <w:hideMark/>
          </w:tcPr>
          <w:p w:rsidR="00BF1161" w:rsidRPr="00BF1161" w:rsidRDefault="00BF1161" w:rsidP="00BF1161">
            <w:pPr>
              <w:spacing w:after="0" w:line="36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BF1161" w:rsidRPr="00BF1161" w:rsidTr="00C05964">
        <w:trPr>
          <w:tblCellSpacing w:w="37" w:type="dxa"/>
        </w:trPr>
        <w:tc>
          <w:tcPr>
            <w:tcW w:w="1935" w:type="pct"/>
            <w:shd w:val="clear" w:color="auto" w:fill="FFFFFF"/>
            <w:hideMark/>
          </w:tcPr>
          <w:p w:rsidR="00BF1161" w:rsidRPr="00BF1161" w:rsidRDefault="00BF1161" w:rsidP="00BF1161">
            <w:pPr>
              <w:spacing w:after="0" w:line="36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2007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г. – 20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12</w:t>
            </w:r>
            <w:r w:rsidRPr="00BF116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г.</w:t>
            </w:r>
          </w:p>
        </w:tc>
        <w:tc>
          <w:tcPr>
            <w:tcW w:w="2945" w:type="pct"/>
            <w:shd w:val="clear" w:color="auto" w:fill="FFFFFF"/>
            <w:hideMark/>
          </w:tcPr>
          <w:p w:rsidR="00BF1161" w:rsidRPr="00BF1161" w:rsidRDefault="00BF1161" w:rsidP="00BF1161">
            <w:pPr>
              <w:spacing w:after="0" w:line="36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Институт Криптографии Связи и Информатики Академии ФСБ России (Москва</w:t>
            </w:r>
            <w:r w:rsidRPr="00BF116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</w:tr>
      <w:tr w:rsidR="00BF1161" w:rsidRPr="00BF1161" w:rsidTr="00C05964">
        <w:trPr>
          <w:tblCellSpacing w:w="37" w:type="dxa"/>
        </w:trPr>
        <w:tc>
          <w:tcPr>
            <w:tcW w:w="1935" w:type="pct"/>
            <w:shd w:val="clear" w:color="auto" w:fill="FFFFFF"/>
            <w:hideMark/>
          </w:tcPr>
          <w:p w:rsidR="00BF1161" w:rsidRPr="00BF1161" w:rsidRDefault="00BF1161" w:rsidP="00BF1161">
            <w:pPr>
              <w:spacing w:after="0" w:line="36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BF116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Факультет:</w:t>
            </w:r>
          </w:p>
        </w:tc>
        <w:tc>
          <w:tcPr>
            <w:tcW w:w="2945" w:type="pct"/>
            <w:shd w:val="clear" w:color="auto" w:fill="FFFFFF"/>
            <w:hideMark/>
          </w:tcPr>
          <w:p w:rsidR="00BF1161" w:rsidRPr="00BF1161" w:rsidRDefault="00BF1161" w:rsidP="00BF1161">
            <w:pPr>
              <w:spacing w:after="0" w:line="36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Информационной безопасности</w:t>
            </w:r>
          </w:p>
        </w:tc>
      </w:tr>
      <w:tr w:rsidR="00BF1161" w:rsidRPr="00BF1161" w:rsidTr="00C05964">
        <w:trPr>
          <w:trHeight w:val="598"/>
          <w:tblCellSpacing w:w="37" w:type="dxa"/>
        </w:trPr>
        <w:tc>
          <w:tcPr>
            <w:tcW w:w="1935" w:type="pct"/>
            <w:shd w:val="clear" w:color="auto" w:fill="FFFFFF"/>
            <w:hideMark/>
          </w:tcPr>
          <w:p w:rsidR="00BF1161" w:rsidRPr="00BF1161" w:rsidRDefault="00BF1161" w:rsidP="00BF1161">
            <w:pPr>
              <w:spacing w:after="0" w:line="36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BF116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Квалификация:</w:t>
            </w:r>
          </w:p>
        </w:tc>
        <w:tc>
          <w:tcPr>
            <w:tcW w:w="2945" w:type="pct"/>
            <w:shd w:val="clear" w:color="auto" w:fill="FFFFFF"/>
            <w:hideMark/>
          </w:tcPr>
          <w:p w:rsidR="00BF1161" w:rsidRPr="00BF1161" w:rsidRDefault="00BF1161" w:rsidP="00247939">
            <w:pPr>
              <w:tabs>
                <w:tab w:val="right" w:pos="5455"/>
              </w:tabs>
              <w:spacing w:after="0" w:line="36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Математик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ab/>
            </w:r>
          </w:p>
        </w:tc>
      </w:tr>
      <w:tr w:rsidR="00BF1161" w:rsidRPr="00BF1161" w:rsidTr="00C05964">
        <w:trPr>
          <w:tblCellSpacing w:w="37" w:type="dxa"/>
        </w:trPr>
        <w:tc>
          <w:tcPr>
            <w:tcW w:w="1935" w:type="pct"/>
            <w:shd w:val="clear" w:color="auto" w:fill="FFFFFF"/>
            <w:hideMark/>
          </w:tcPr>
          <w:p w:rsidR="00BF1161" w:rsidRPr="00BF1161" w:rsidRDefault="00BF1161" w:rsidP="00BF1161">
            <w:pPr>
              <w:spacing w:after="0" w:line="36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Специальность:</w:t>
            </w:r>
          </w:p>
        </w:tc>
        <w:tc>
          <w:tcPr>
            <w:tcW w:w="2945" w:type="pct"/>
            <w:shd w:val="clear" w:color="auto" w:fill="FFFFFF"/>
            <w:hideMark/>
          </w:tcPr>
          <w:p w:rsidR="00BF1161" w:rsidRDefault="00BF1161" w:rsidP="00BF1161">
            <w:pPr>
              <w:tabs>
                <w:tab w:val="right" w:pos="5455"/>
              </w:tabs>
              <w:spacing w:after="0" w:line="36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Компьютерная безопасность</w:t>
            </w:r>
          </w:p>
        </w:tc>
      </w:tr>
      <w:tr w:rsidR="00BF1161" w:rsidRPr="00BF1161" w:rsidTr="00C05964">
        <w:trPr>
          <w:tblCellSpacing w:w="37" w:type="dxa"/>
        </w:trPr>
        <w:tc>
          <w:tcPr>
            <w:tcW w:w="1935" w:type="pct"/>
            <w:shd w:val="clear" w:color="auto" w:fill="FFFFFF"/>
            <w:hideMark/>
          </w:tcPr>
          <w:p w:rsidR="00BF1161" w:rsidRPr="00BF1161" w:rsidRDefault="00BF1161" w:rsidP="00BF1161">
            <w:pPr>
              <w:spacing w:after="0" w:line="36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Специализация:</w:t>
            </w:r>
          </w:p>
        </w:tc>
        <w:tc>
          <w:tcPr>
            <w:tcW w:w="2945" w:type="pct"/>
            <w:shd w:val="clear" w:color="auto" w:fill="FFFFFF"/>
            <w:hideMark/>
          </w:tcPr>
          <w:p w:rsidR="00BF1161" w:rsidRDefault="00BF1161" w:rsidP="00BF1161">
            <w:pPr>
              <w:tabs>
                <w:tab w:val="right" w:pos="5455"/>
              </w:tabs>
              <w:spacing w:after="0" w:line="36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Анализ безопасности компьютерных систем</w:t>
            </w:r>
          </w:p>
        </w:tc>
      </w:tr>
      <w:tr w:rsidR="00BF1161" w:rsidRPr="00BF1161" w:rsidTr="00C05964">
        <w:trPr>
          <w:tblCellSpacing w:w="37" w:type="dxa"/>
        </w:trPr>
        <w:tc>
          <w:tcPr>
            <w:tcW w:w="1935" w:type="pct"/>
            <w:shd w:val="clear" w:color="auto" w:fill="FFFFFF"/>
            <w:hideMark/>
          </w:tcPr>
          <w:p w:rsidR="00BF1161" w:rsidRPr="00BF1161" w:rsidRDefault="00BF1161" w:rsidP="00BF1161">
            <w:pPr>
              <w:spacing w:after="0" w:line="36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45" w:type="pct"/>
            <w:shd w:val="clear" w:color="auto" w:fill="FFFFFF"/>
            <w:hideMark/>
          </w:tcPr>
          <w:p w:rsidR="00BF1161" w:rsidRPr="00BF1161" w:rsidRDefault="00BF1161" w:rsidP="00BF1161">
            <w:pPr>
              <w:spacing w:after="0" w:line="36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BF1161" w:rsidRPr="00BF1161" w:rsidTr="00C05964">
        <w:trPr>
          <w:tblCellSpacing w:w="37" w:type="dxa"/>
        </w:trPr>
        <w:tc>
          <w:tcPr>
            <w:tcW w:w="1935" w:type="pct"/>
            <w:shd w:val="clear" w:color="auto" w:fill="FFFFFF"/>
            <w:hideMark/>
          </w:tcPr>
          <w:p w:rsidR="00BF1161" w:rsidRPr="00BF1161" w:rsidRDefault="00247939" w:rsidP="00BF1161">
            <w:pPr>
              <w:spacing w:after="0" w:line="36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Повышение квалификации</w:t>
            </w:r>
            <w:r w:rsidR="00BF1161" w:rsidRPr="00BF116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2945" w:type="pct"/>
            <w:shd w:val="clear" w:color="auto" w:fill="FFFFFF"/>
            <w:hideMark/>
          </w:tcPr>
          <w:p w:rsidR="00BF1161" w:rsidRPr="00BF1161" w:rsidRDefault="00BF1161" w:rsidP="00BF1161">
            <w:pPr>
              <w:spacing w:after="0" w:line="36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BF1161" w:rsidRPr="00BF1161" w:rsidTr="00C05964">
        <w:trPr>
          <w:tblCellSpacing w:w="37" w:type="dxa"/>
        </w:trPr>
        <w:tc>
          <w:tcPr>
            <w:tcW w:w="1935" w:type="pct"/>
            <w:shd w:val="clear" w:color="auto" w:fill="FFFFFF"/>
            <w:hideMark/>
          </w:tcPr>
          <w:p w:rsidR="00BF1161" w:rsidRPr="00BF1161" w:rsidRDefault="00247939" w:rsidP="00BF1161">
            <w:pPr>
              <w:spacing w:after="0" w:line="36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04.2013г.</w:t>
            </w:r>
          </w:p>
        </w:tc>
        <w:tc>
          <w:tcPr>
            <w:tcW w:w="2945" w:type="pct"/>
            <w:shd w:val="clear" w:color="auto" w:fill="FFFFFF"/>
            <w:hideMark/>
          </w:tcPr>
          <w:p w:rsidR="00BF1161" w:rsidRDefault="00247939" w:rsidP="00BF1161">
            <w:pPr>
              <w:spacing w:after="0" w:line="36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Поток «Оперативный досмотр» </w:t>
            </w:r>
          </w:p>
          <w:p w:rsidR="00247939" w:rsidRPr="00BF1161" w:rsidRDefault="00247939" w:rsidP="00BF1161">
            <w:pPr>
              <w:spacing w:after="0" w:line="36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НИИ-1 11 Центра ФСБ России</w:t>
            </w:r>
          </w:p>
        </w:tc>
      </w:tr>
      <w:tr w:rsidR="00BF1161" w:rsidRPr="00BF1161" w:rsidTr="00C05964">
        <w:trPr>
          <w:tblCellSpacing w:w="37" w:type="dxa"/>
        </w:trPr>
        <w:tc>
          <w:tcPr>
            <w:tcW w:w="1935" w:type="pct"/>
            <w:shd w:val="clear" w:color="auto" w:fill="FFFFFF"/>
            <w:hideMark/>
          </w:tcPr>
          <w:p w:rsidR="00BF1161" w:rsidRPr="00BF1161" w:rsidRDefault="00247939" w:rsidP="00BF1161">
            <w:pPr>
              <w:spacing w:after="0" w:line="36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02.2014</w:t>
            </w:r>
          </w:p>
        </w:tc>
        <w:tc>
          <w:tcPr>
            <w:tcW w:w="2945" w:type="pct"/>
            <w:shd w:val="clear" w:color="auto" w:fill="FFFFFF"/>
            <w:hideMark/>
          </w:tcPr>
          <w:p w:rsidR="00BF1161" w:rsidRDefault="00247939" w:rsidP="00BF1161">
            <w:pPr>
              <w:spacing w:after="0" w:line="36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Поток «Оперативный досмотр </w:t>
            </w:r>
            <w:r w:rsidR="00C059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средств вычислительной техники»</w:t>
            </w:r>
          </w:p>
          <w:p w:rsidR="00C05964" w:rsidRPr="00BF1161" w:rsidRDefault="00E17072" w:rsidP="00BF1161">
            <w:pPr>
              <w:spacing w:after="0" w:line="36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Институт ФСБ гор. </w:t>
            </w:r>
            <w:r w:rsidR="00C059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Екатеринбург</w:t>
            </w:r>
          </w:p>
        </w:tc>
      </w:tr>
      <w:tr w:rsidR="00C05964" w:rsidRPr="00C05964" w:rsidTr="00C05964">
        <w:trPr>
          <w:tblCellSpacing w:w="37" w:type="dxa"/>
        </w:trPr>
        <w:tc>
          <w:tcPr>
            <w:tcW w:w="1935" w:type="pct"/>
            <w:shd w:val="clear" w:color="auto" w:fill="FFFFFF"/>
            <w:hideMark/>
          </w:tcPr>
          <w:p w:rsidR="00C05964" w:rsidRPr="00C05964" w:rsidRDefault="00C05964" w:rsidP="00C05964">
            <w:pPr>
              <w:spacing w:after="0" w:line="360" w:lineRule="atLeast"/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C05964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lang w:eastAsia="ru-RU"/>
              </w:rPr>
              <w:t>Опыт работы:</w:t>
            </w:r>
          </w:p>
        </w:tc>
        <w:tc>
          <w:tcPr>
            <w:tcW w:w="2945" w:type="pct"/>
            <w:shd w:val="clear" w:color="auto" w:fill="FFFFFF"/>
            <w:hideMark/>
          </w:tcPr>
          <w:p w:rsidR="00C05964" w:rsidRPr="00C05964" w:rsidRDefault="00C05964" w:rsidP="00C05964">
            <w:pPr>
              <w:spacing w:after="0" w:line="36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05964" w:rsidRPr="00C05964" w:rsidTr="00C05964">
        <w:trPr>
          <w:tblCellSpacing w:w="37" w:type="dxa"/>
        </w:trPr>
        <w:tc>
          <w:tcPr>
            <w:tcW w:w="1935" w:type="pct"/>
            <w:shd w:val="clear" w:color="auto" w:fill="FFFFFF"/>
            <w:hideMark/>
          </w:tcPr>
          <w:p w:rsidR="00C05964" w:rsidRPr="00C05964" w:rsidRDefault="00C05964" w:rsidP="00C05964">
            <w:pPr>
              <w:spacing w:after="0" w:line="36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08.2012</w:t>
            </w:r>
            <w:r w:rsidRPr="00C059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г. – наст</w:t>
            </w:r>
            <w:proofErr w:type="gramStart"/>
            <w:r w:rsidRPr="00C059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.</w:t>
            </w:r>
            <w:proofErr w:type="gramEnd"/>
            <w:r w:rsidRPr="00C059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C059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в</w:t>
            </w:r>
            <w:proofErr w:type="gramEnd"/>
            <w:r w:rsidRPr="00C059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р</w:t>
            </w:r>
            <w:proofErr w:type="spellEnd"/>
            <w:r w:rsidRPr="00C059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2945" w:type="pct"/>
            <w:shd w:val="clear" w:color="auto" w:fill="FFFFFF"/>
            <w:hideMark/>
          </w:tcPr>
          <w:p w:rsidR="00C05964" w:rsidRDefault="00C05964" w:rsidP="00C05964">
            <w:pPr>
              <w:spacing w:after="0" w:line="36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Институт Криптографии Связи и Информатики Академии ФСБ России</w:t>
            </w:r>
            <w:r w:rsidRPr="00C059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(Москва)</w:t>
            </w:r>
          </w:p>
          <w:p w:rsidR="00C05964" w:rsidRDefault="00C05964" w:rsidP="00C05964">
            <w:pPr>
              <w:spacing w:after="0" w:line="36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Оперативно-технический факультет</w:t>
            </w:r>
          </w:p>
          <w:p w:rsidR="00C05964" w:rsidRPr="00C05964" w:rsidRDefault="00C05964" w:rsidP="00C05964">
            <w:pPr>
              <w:spacing w:after="0" w:line="36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Кафедра оперативно-технических мероприятий</w:t>
            </w:r>
          </w:p>
        </w:tc>
      </w:tr>
      <w:tr w:rsidR="00C05964" w:rsidRPr="00C05964" w:rsidTr="00C05964">
        <w:trPr>
          <w:tblCellSpacing w:w="37" w:type="dxa"/>
        </w:trPr>
        <w:tc>
          <w:tcPr>
            <w:tcW w:w="1935" w:type="pct"/>
            <w:shd w:val="clear" w:color="auto" w:fill="FFFFFF"/>
            <w:hideMark/>
          </w:tcPr>
          <w:p w:rsidR="00C05964" w:rsidRPr="00C05964" w:rsidRDefault="00C05964" w:rsidP="00C05964">
            <w:pPr>
              <w:spacing w:after="0" w:line="36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C059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Должность:</w:t>
            </w:r>
          </w:p>
        </w:tc>
        <w:tc>
          <w:tcPr>
            <w:tcW w:w="2945" w:type="pct"/>
            <w:shd w:val="clear" w:color="auto" w:fill="FFFFFF"/>
            <w:hideMark/>
          </w:tcPr>
          <w:p w:rsidR="00C05964" w:rsidRPr="00C05964" w:rsidRDefault="00C05964" w:rsidP="00C05964">
            <w:pPr>
              <w:spacing w:after="0" w:line="36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Сотрудник </w:t>
            </w:r>
          </w:p>
        </w:tc>
      </w:tr>
      <w:tr w:rsidR="00C05964" w:rsidRPr="00C05964" w:rsidTr="00C05964">
        <w:trPr>
          <w:tblCellSpacing w:w="37" w:type="dxa"/>
        </w:trPr>
        <w:tc>
          <w:tcPr>
            <w:tcW w:w="1935" w:type="pct"/>
            <w:shd w:val="clear" w:color="auto" w:fill="FFFFFF"/>
            <w:hideMark/>
          </w:tcPr>
          <w:p w:rsidR="00C05964" w:rsidRPr="00C05964" w:rsidRDefault="00C05964" w:rsidP="00C05964">
            <w:pPr>
              <w:spacing w:after="0" w:line="36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C059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Обязанности:</w:t>
            </w:r>
          </w:p>
        </w:tc>
        <w:tc>
          <w:tcPr>
            <w:tcW w:w="2945" w:type="pct"/>
            <w:shd w:val="clear" w:color="auto" w:fill="FFFFFF"/>
            <w:hideMark/>
          </w:tcPr>
          <w:p w:rsidR="00C05964" w:rsidRPr="00C05964" w:rsidRDefault="00C05964" w:rsidP="00C05964">
            <w:pPr>
              <w:spacing w:after="0" w:line="360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05964" w:rsidRPr="00C05964" w:rsidTr="00C05964">
        <w:trPr>
          <w:tblCellSpacing w:w="37" w:type="dxa"/>
        </w:trPr>
        <w:tc>
          <w:tcPr>
            <w:tcW w:w="4921" w:type="pct"/>
            <w:gridSpan w:val="2"/>
            <w:shd w:val="clear" w:color="auto" w:fill="FFFFFF"/>
            <w:hideMark/>
          </w:tcPr>
          <w:p w:rsidR="005E0F2D" w:rsidRDefault="00C05964" w:rsidP="00C96C86">
            <w:pPr>
              <w:spacing w:after="0" w:line="360" w:lineRule="atLeast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C059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- </w:t>
            </w:r>
            <w:r w:rsidR="005E0F2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сборка, настройка, администрирование специальных средств и комплексов, применяемых в обучении на потоках повышения квалификации по направлению «Прослушивание телефонных переговоров», «Контроль технических каналов связи».</w:t>
            </w:r>
          </w:p>
          <w:p w:rsidR="00C05964" w:rsidRPr="00CC62FA" w:rsidRDefault="005E0F2D" w:rsidP="00C96C86">
            <w:pPr>
              <w:spacing w:after="0" w:line="360" w:lineRule="atLeast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Используемые операционные системы – 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Windows</w:t>
            </w:r>
            <w:r w:rsidRPr="005E0F2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server</w:t>
            </w:r>
            <w:r w:rsidRPr="005E0F2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2003,2012 , 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FreeBSD</w:t>
            </w:r>
            <w:r w:rsidRPr="005E0F2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и др.</w:t>
            </w:r>
            <w:r w:rsidR="00C05964" w:rsidRPr="00C059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;</w:t>
            </w:r>
            <w:r w:rsidR="00C05964" w:rsidRPr="00C059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 xml:space="preserve">- </w:t>
            </w:r>
            <w:r w:rsidR="00E12EF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содействие профессорско-преподавательскому составу в проведении учебных </w:t>
            </w:r>
            <w:r w:rsidR="00E12EF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lastRenderedPageBreak/>
              <w:t>занятий по вышеуказанным потокам: подготовка и проведение лабораторных работ,</w:t>
            </w:r>
            <w:r w:rsidR="00C96C8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учебно-методических рекомендаций и учебных пособий,</w:t>
            </w:r>
            <w:r w:rsidR="00E12EF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разработка учебных стендов</w:t>
            </w:r>
            <w:r w:rsidR="00C96C8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, самостоятельное проведение лекций и практических занятий</w:t>
            </w:r>
            <w:r w:rsidR="00E12EF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;</w:t>
            </w:r>
          </w:p>
          <w:p w:rsidR="00E12EF8" w:rsidRDefault="00E12EF8" w:rsidP="00C96C86">
            <w:pPr>
              <w:spacing w:after="0" w:line="360" w:lineRule="atLeast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-настройка и администрирование </w:t>
            </w:r>
            <w:r w:rsidR="00C96C8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локально соединенных 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автоматизированных рабочих мест,</w:t>
            </w:r>
            <w:r w:rsidR="0038013E" w:rsidRPr="003801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3801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маршрутизаторов(</w:t>
            </w:r>
            <w:r w:rsidR="003801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cisco</w:t>
            </w:r>
            <w:r w:rsidR="0038013E" w:rsidRPr="003801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,</w:t>
            </w:r>
            <w:proofErr w:type="spellStart"/>
            <w:r w:rsidR="003801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linksys</w:t>
            </w:r>
            <w:proofErr w:type="spellEnd"/>
            <w:r w:rsidR="0038013E" w:rsidRPr="003801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)</w:t>
            </w:r>
            <w:r w:rsidR="003801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, серверов,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взаимодействующих с учебными комплексами по вышеуказанным потокам в составе учебного компьютерного класса</w:t>
            </w:r>
            <w:r w:rsidR="00C96C8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, администрирование абонентского пункта выхода в интернет в категорированных помещениях</w:t>
            </w:r>
            <w:r w:rsidR="00774A1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;</w:t>
            </w:r>
          </w:p>
          <w:p w:rsidR="00C96C86" w:rsidRDefault="00C96C86" w:rsidP="00C96C86">
            <w:pPr>
              <w:spacing w:after="0" w:line="360" w:lineRule="atLeast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-участие в научно-исследовательских работах по тематике кафедры</w:t>
            </w:r>
            <w:r w:rsidRPr="00C96C8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;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</w:p>
          <w:p w:rsidR="00E12EF8" w:rsidRDefault="00E12EF8" w:rsidP="00C96C86">
            <w:pPr>
              <w:spacing w:after="0" w:line="360" w:lineRule="atLeast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-администрирование персональных ЭВМ сотрудников кафедры</w:t>
            </w:r>
            <w:r w:rsidR="00774A1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;</w:t>
            </w:r>
          </w:p>
          <w:p w:rsidR="00E12EF8" w:rsidRDefault="00E12EF8" w:rsidP="00C96C86">
            <w:pPr>
              <w:spacing w:after="0" w:line="360" w:lineRule="atLeast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-создание и актуализация базы данных технических средств, находящихся на балансе кафедры</w:t>
            </w:r>
            <w:r w:rsidR="00774A1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;</w:t>
            </w:r>
          </w:p>
          <w:p w:rsidR="00CA73CA" w:rsidRDefault="00CA73CA" w:rsidP="00C96C86">
            <w:pPr>
              <w:spacing w:after="0" w:line="360" w:lineRule="atLeast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-паспортизация и категорирование помещений и техники, связанных с обработкой секретной информации</w:t>
            </w:r>
            <w:r w:rsidR="00774A1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;</w:t>
            </w:r>
          </w:p>
          <w:p w:rsidR="00E12EF8" w:rsidRDefault="00E12EF8" w:rsidP="00C96C86">
            <w:pPr>
              <w:spacing w:after="0" w:line="360" w:lineRule="atLeast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-</w:t>
            </w:r>
            <w:r w:rsidR="00CA73C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инструктор кафедры по оперативно-боевой подготовке</w:t>
            </w:r>
            <w:r w:rsidR="00774A1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;</w:t>
            </w:r>
          </w:p>
          <w:p w:rsidR="00774A10" w:rsidRDefault="00774A10" w:rsidP="00C96C86">
            <w:pPr>
              <w:spacing w:after="0" w:line="360" w:lineRule="atLeast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-выдача сотрудникам кафедры заработной платы</w:t>
            </w:r>
          </w:p>
          <w:p w:rsidR="00CA73CA" w:rsidRDefault="00CA73CA" w:rsidP="00C96C86">
            <w:pPr>
              <w:spacing w:after="0" w:line="360" w:lineRule="atLeast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  <w:p w:rsidR="00774A10" w:rsidRDefault="00774A10" w:rsidP="00C96C86">
            <w:pPr>
              <w:spacing w:after="0" w:line="360" w:lineRule="atLeast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Дополнительная информация:</w:t>
            </w:r>
          </w:p>
          <w:p w:rsidR="00774A10" w:rsidRPr="00774A10" w:rsidRDefault="00774A10" w:rsidP="00C96C86">
            <w:pPr>
              <w:spacing w:after="0" w:line="360" w:lineRule="atLeast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-иностранные языки: английский</w:t>
            </w:r>
            <w:r w:rsidR="00E17072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(уровень 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intermediate</w:t>
            </w:r>
            <w:r w:rsidRPr="00774A1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  <w:p w:rsidR="00774A10" w:rsidRPr="00E17072" w:rsidRDefault="0038013E" w:rsidP="00C96C86">
            <w:pPr>
              <w:spacing w:after="0" w:line="360" w:lineRule="atLeast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-водительское удостоверение категории</w:t>
            </w:r>
            <w:proofErr w:type="gram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В</w:t>
            </w:r>
            <w:proofErr w:type="gramEnd"/>
          </w:p>
        </w:tc>
      </w:tr>
    </w:tbl>
    <w:p w:rsidR="00BF1161" w:rsidRPr="00BF1161" w:rsidRDefault="00BF1161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BF1161" w:rsidRPr="00BF1161" w:rsidSect="004C4B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928E6"/>
    <w:rsid w:val="00247939"/>
    <w:rsid w:val="003107B8"/>
    <w:rsid w:val="0038013E"/>
    <w:rsid w:val="004C4BBC"/>
    <w:rsid w:val="005E0F2D"/>
    <w:rsid w:val="00774A10"/>
    <w:rsid w:val="007928E6"/>
    <w:rsid w:val="00BF1161"/>
    <w:rsid w:val="00C05964"/>
    <w:rsid w:val="00C96C86"/>
    <w:rsid w:val="00CA73CA"/>
    <w:rsid w:val="00CC62FA"/>
    <w:rsid w:val="00E12EF8"/>
    <w:rsid w:val="00E17072"/>
    <w:rsid w:val="00E7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4B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62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6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tivanbulygi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8</cp:revision>
  <dcterms:created xsi:type="dcterms:W3CDTF">2015-11-28T13:20:00Z</dcterms:created>
  <dcterms:modified xsi:type="dcterms:W3CDTF">2017-01-24T15:30:00Z</dcterms:modified>
</cp:coreProperties>
</file>