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A1C4" w14:textId="59C17408" w:rsidR="00F84F59" w:rsidRPr="00E33BAC" w:rsidRDefault="00F84F59" w:rsidP="00E33BAC">
      <w:pPr>
        <w:jc w:val="center"/>
      </w:pPr>
    </w:p>
    <w:p w14:paraId="23FC0740" w14:textId="77777777" w:rsidR="00A9221F" w:rsidRPr="00E33BAC" w:rsidRDefault="00A9221F" w:rsidP="00E33BAC">
      <w:pPr>
        <w:jc w:val="center"/>
        <w:rPr>
          <w:sz w:val="24"/>
          <w:szCs w:val="24"/>
        </w:rPr>
      </w:pPr>
      <w:r w:rsidRPr="00E33BAC">
        <w:rPr>
          <w:noProof/>
          <w:sz w:val="24"/>
          <w:szCs w:val="24"/>
        </w:rPr>
        <w:drawing>
          <wp:inline distT="0" distB="0" distL="0" distR="0" wp14:anchorId="17D5EC12" wp14:editId="04CE3D5E">
            <wp:extent cx="1898072" cy="449761"/>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 name.png"/>
                    <pic:cNvPicPr/>
                  </pic:nvPicPr>
                  <pic:blipFill>
                    <a:blip r:embed="rId8">
                      <a:extLst>
                        <a:ext uri="{28A0092B-C50C-407E-A947-70E740481C1C}">
                          <a14:useLocalDpi xmlns:a14="http://schemas.microsoft.com/office/drawing/2010/main" val="0"/>
                        </a:ext>
                      </a:extLst>
                    </a:blip>
                    <a:stretch>
                      <a:fillRect/>
                    </a:stretch>
                  </pic:blipFill>
                  <pic:spPr>
                    <a:xfrm>
                      <a:off x="0" y="0"/>
                      <a:ext cx="1981197" cy="469458"/>
                    </a:xfrm>
                    <a:prstGeom prst="rect">
                      <a:avLst/>
                    </a:prstGeom>
                  </pic:spPr>
                </pic:pic>
              </a:graphicData>
            </a:graphic>
          </wp:inline>
        </w:drawing>
      </w:r>
    </w:p>
    <w:p w14:paraId="16AEF007" w14:textId="4F5F34C0" w:rsidR="00A9221F" w:rsidRPr="00E33BAC" w:rsidRDefault="00A9221F" w:rsidP="00E33BAC">
      <w:pPr>
        <w:jc w:val="center"/>
        <w:rPr>
          <w:sz w:val="24"/>
          <w:szCs w:val="24"/>
        </w:rPr>
      </w:pPr>
      <w:r w:rsidRPr="00E33BAC">
        <w:rPr>
          <w:sz w:val="24"/>
          <w:szCs w:val="24"/>
        </w:rPr>
        <w:t xml:space="preserve">College of </w:t>
      </w:r>
      <w:r w:rsidR="00030FE2">
        <w:rPr>
          <w:sz w:val="24"/>
          <w:szCs w:val="24"/>
        </w:rPr>
        <w:t>Engineering and Computer Science</w:t>
      </w:r>
      <w:r w:rsidRPr="00E33BAC">
        <w:rPr>
          <w:sz w:val="24"/>
          <w:szCs w:val="24"/>
        </w:rPr>
        <w:br/>
        <w:t>Department of Computer Science</w:t>
      </w:r>
    </w:p>
    <w:p w14:paraId="0ED42ACC" w14:textId="77777777" w:rsidR="00A9221F" w:rsidRPr="00E33BAC" w:rsidRDefault="00A9221F" w:rsidP="00E33BAC">
      <w:pPr>
        <w:jc w:val="center"/>
        <w:rPr>
          <w:b/>
          <w:bCs/>
          <w:color w:val="44546A" w:themeColor="text2"/>
          <w:sz w:val="28"/>
          <w:szCs w:val="28"/>
        </w:rPr>
      </w:pPr>
    </w:p>
    <w:p w14:paraId="3B84D7CD" w14:textId="77777777" w:rsidR="002D1D46" w:rsidRPr="00E33BAC" w:rsidRDefault="002D1D46" w:rsidP="00E33BAC">
      <w:pPr>
        <w:jc w:val="center"/>
        <w:rPr>
          <w:b/>
          <w:bCs/>
          <w:sz w:val="28"/>
          <w:szCs w:val="28"/>
        </w:rPr>
      </w:pPr>
      <w:r w:rsidRPr="00E33BAC">
        <w:rPr>
          <w:b/>
          <w:bCs/>
          <w:sz w:val="28"/>
          <w:szCs w:val="28"/>
        </w:rPr>
        <w:t>CS 203 Computing and Algorithms III</w:t>
      </w:r>
    </w:p>
    <w:p w14:paraId="4480AF67" w14:textId="3CB90FAD" w:rsidR="00A9221F" w:rsidRPr="00E33BAC" w:rsidRDefault="00001968" w:rsidP="00E33BAC">
      <w:pPr>
        <w:jc w:val="center"/>
        <w:rPr>
          <w:b/>
          <w:bCs/>
          <w:sz w:val="28"/>
          <w:szCs w:val="28"/>
        </w:rPr>
      </w:pPr>
      <w:r w:rsidRPr="00E33BAC">
        <w:rPr>
          <w:b/>
          <w:bCs/>
          <w:sz w:val="28"/>
          <w:szCs w:val="28"/>
        </w:rPr>
        <w:t>Fall</w:t>
      </w:r>
      <w:r w:rsidR="00A9221F" w:rsidRPr="00E33BAC">
        <w:rPr>
          <w:b/>
          <w:bCs/>
          <w:sz w:val="28"/>
          <w:szCs w:val="28"/>
        </w:rPr>
        <w:t xml:space="preserve"> 202</w:t>
      </w:r>
      <w:r w:rsidR="00030FE2">
        <w:rPr>
          <w:b/>
          <w:bCs/>
          <w:sz w:val="28"/>
          <w:szCs w:val="28"/>
        </w:rPr>
        <w:t>5</w:t>
      </w:r>
    </w:p>
    <w:p w14:paraId="05E3BDD2" w14:textId="0CF5D25F" w:rsidR="00A9221F" w:rsidRPr="00E33BAC" w:rsidRDefault="00A9221F" w:rsidP="00E33BAC">
      <w:pPr>
        <w:jc w:val="center"/>
        <w:rPr>
          <w:b/>
          <w:bCs/>
          <w:sz w:val="28"/>
          <w:szCs w:val="28"/>
        </w:rPr>
      </w:pPr>
    </w:p>
    <w:p w14:paraId="4D943903" w14:textId="4A5C1243" w:rsidR="00A9221F" w:rsidRPr="00E33BAC" w:rsidRDefault="00A9221F" w:rsidP="00E33BAC">
      <w:pPr>
        <w:jc w:val="center"/>
        <w:rPr>
          <w:b/>
          <w:bCs/>
          <w:sz w:val="28"/>
          <w:szCs w:val="28"/>
        </w:rPr>
      </w:pPr>
    </w:p>
    <w:p w14:paraId="2A1936CB" w14:textId="77777777" w:rsidR="002D1D46" w:rsidRPr="00E33BAC" w:rsidRDefault="002D1D46" w:rsidP="00E33BAC">
      <w:pPr>
        <w:jc w:val="center"/>
        <w:rPr>
          <w:b/>
          <w:bCs/>
          <w:sz w:val="28"/>
          <w:szCs w:val="28"/>
        </w:rPr>
      </w:pPr>
    </w:p>
    <w:p w14:paraId="5A4A0898" w14:textId="77777777" w:rsidR="002D1D46" w:rsidRPr="00E33BAC" w:rsidRDefault="002D1D46" w:rsidP="00E33BAC">
      <w:pPr>
        <w:jc w:val="center"/>
        <w:rPr>
          <w:b/>
          <w:bCs/>
          <w:sz w:val="28"/>
          <w:szCs w:val="28"/>
        </w:rPr>
      </w:pPr>
    </w:p>
    <w:p w14:paraId="47CEB503" w14:textId="77777777" w:rsidR="002D1D46" w:rsidRPr="00E33BAC" w:rsidRDefault="002D1D46" w:rsidP="00E33BAC">
      <w:pPr>
        <w:jc w:val="center"/>
        <w:rPr>
          <w:b/>
          <w:bCs/>
          <w:sz w:val="28"/>
          <w:szCs w:val="28"/>
        </w:rPr>
      </w:pPr>
    </w:p>
    <w:p w14:paraId="7308D4CC" w14:textId="77777777" w:rsidR="002D1D46" w:rsidRPr="00E33BAC" w:rsidRDefault="002D1D46" w:rsidP="00E33BAC">
      <w:pPr>
        <w:jc w:val="center"/>
        <w:rPr>
          <w:b/>
          <w:bCs/>
          <w:sz w:val="28"/>
          <w:szCs w:val="28"/>
        </w:rPr>
      </w:pPr>
    </w:p>
    <w:p w14:paraId="229E5C63" w14:textId="600320A9" w:rsidR="00A9221F" w:rsidRPr="00E33BAC" w:rsidRDefault="00A9221F" w:rsidP="00E33BAC">
      <w:pPr>
        <w:jc w:val="center"/>
        <w:rPr>
          <w:b/>
          <w:bCs/>
          <w:sz w:val="28"/>
          <w:szCs w:val="28"/>
        </w:rPr>
      </w:pPr>
      <w:r w:rsidRPr="00E33BAC">
        <w:rPr>
          <w:b/>
          <w:bCs/>
          <w:sz w:val="28"/>
          <w:szCs w:val="28"/>
        </w:rPr>
        <w:t>Final Report</w:t>
      </w:r>
    </w:p>
    <w:p w14:paraId="737CD495" w14:textId="41DD2DC2" w:rsidR="00A9221F" w:rsidRPr="00E33BAC" w:rsidRDefault="00A9221F" w:rsidP="00E33BAC">
      <w:pPr>
        <w:jc w:val="center"/>
        <w:rPr>
          <w:b/>
          <w:bCs/>
          <w:sz w:val="28"/>
          <w:szCs w:val="28"/>
        </w:rPr>
      </w:pPr>
      <w:r w:rsidRPr="00E33BAC">
        <w:rPr>
          <w:b/>
          <w:bCs/>
          <w:sz w:val="28"/>
          <w:szCs w:val="28"/>
        </w:rPr>
        <w:t>For</w:t>
      </w:r>
    </w:p>
    <w:p w14:paraId="39A18174" w14:textId="03F00A73" w:rsidR="00A9221F" w:rsidRDefault="00A9221F" w:rsidP="00E33BAC">
      <w:pPr>
        <w:jc w:val="center"/>
        <w:rPr>
          <w:b/>
          <w:bCs/>
          <w:sz w:val="28"/>
          <w:szCs w:val="28"/>
        </w:rPr>
      </w:pPr>
    </w:p>
    <w:p w14:paraId="2BBB5033" w14:textId="5CDCA4EF" w:rsidR="00203F56" w:rsidRPr="00E33BAC" w:rsidRDefault="00203F56" w:rsidP="00E33BAC">
      <w:pPr>
        <w:jc w:val="center"/>
        <w:rPr>
          <w:b/>
          <w:bCs/>
          <w:sz w:val="28"/>
          <w:szCs w:val="28"/>
        </w:rPr>
      </w:pPr>
      <w:r>
        <w:rPr>
          <w:b/>
          <w:bCs/>
          <w:sz w:val="28"/>
          <w:szCs w:val="28"/>
        </w:rPr>
        <w:t>Group Project # 2</w:t>
      </w:r>
    </w:p>
    <w:p w14:paraId="2ACD7FF2" w14:textId="3D00F62C" w:rsidR="00A9221F" w:rsidRPr="00E33BAC" w:rsidRDefault="00A35BD2" w:rsidP="00E33BAC">
      <w:pPr>
        <w:jc w:val="center"/>
        <w:rPr>
          <w:b/>
          <w:bCs/>
          <w:color w:val="FF0000"/>
          <w:sz w:val="28"/>
          <w:szCs w:val="28"/>
        </w:rPr>
      </w:pPr>
      <w:r>
        <w:rPr>
          <w:b/>
          <w:bCs/>
          <w:color w:val="FF0000"/>
          <w:sz w:val="28"/>
          <w:szCs w:val="28"/>
        </w:rPr>
        <w:t>Analysis of Selection and Sort Algorithms</w:t>
      </w:r>
    </w:p>
    <w:p w14:paraId="1E70CE00" w14:textId="3EFDD8EB" w:rsidR="00A9221F" w:rsidRDefault="00A9221F" w:rsidP="00E33BAC">
      <w:pPr>
        <w:jc w:val="center"/>
        <w:rPr>
          <w:b/>
          <w:bCs/>
          <w:sz w:val="28"/>
          <w:szCs w:val="28"/>
        </w:rPr>
      </w:pPr>
    </w:p>
    <w:p w14:paraId="4CE3D800" w14:textId="77777777" w:rsidR="00203F56" w:rsidRDefault="00203F56" w:rsidP="00E33BAC">
      <w:pPr>
        <w:jc w:val="center"/>
        <w:rPr>
          <w:b/>
          <w:bCs/>
          <w:sz w:val="28"/>
          <w:szCs w:val="28"/>
        </w:rPr>
      </w:pPr>
    </w:p>
    <w:p w14:paraId="154D8C90" w14:textId="77777777" w:rsidR="00203F56" w:rsidRPr="00E33BAC" w:rsidRDefault="00203F56" w:rsidP="00E33BAC">
      <w:pPr>
        <w:jc w:val="center"/>
        <w:rPr>
          <w:b/>
          <w:bCs/>
          <w:sz w:val="28"/>
          <w:szCs w:val="28"/>
        </w:rPr>
      </w:pPr>
    </w:p>
    <w:p w14:paraId="5BA894D6" w14:textId="6C7F2623" w:rsidR="00A9221F" w:rsidRPr="00E33BAC" w:rsidRDefault="00A9221F" w:rsidP="00E33BAC">
      <w:pPr>
        <w:jc w:val="center"/>
        <w:rPr>
          <w:sz w:val="24"/>
          <w:szCs w:val="24"/>
        </w:rPr>
      </w:pPr>
      <w:r w:rsidRPr="00E33BAC">
        <w:rPr>
          <w:sz w:val="24"/>
          <w:szCs w:val="24"/>
        </w:rPr>
        <w:t xml:space="preserve">Group # </w:t>
      </w:r>
      <w:r w:rsidR="00A35BD2">
        <w:rPr>
          <w:sz w:val="24"/>
          <w:szCs w:val="24"/>
        </w:rPr>
        <w:t>5</w:t>
      </w:r>
    </w:p>
    <w:p w14:paraId="073E1D93" w14:textId="4394A65B" w:rsidR="00A9221F" w:rsidRPr="00E33BAC" w:rsidRDefault="00A35BD2" w:rsidP="00E33BAC">
      <w:pPr>
        <w:jc w:val="center"/>
        <w:rPr>
          <w:color w:val="FF0000"/>
          <w:sz w:val="24"/>
          <w:szCs w:val="24"/>
        </w:rPr>
      </w:pPr>
      <w:r>
        <w:rPr>
          <w:color w:val="FF0000"/>
          <w:sz w:val="24"/>
          <w:szCs w:val="24"/>
        </w:rPr>
        <w:t>Cleshaun Moorer</w:t>
      </w:r>
    </w:p>
    <w:p w14:paraId="4BDB08D1" w14:textId="77777777" w:rsidR="00A9221F" w:rsidRPr="00E33BAC" w:rsidRDefault="00A9221F" w:rsidP="00E33BAC">
      <w:pPr>
        <w:jc w:val="center"/>
        <w:rPr>
          <w:color w:val="FF0000"/>
          <w:sz w:val="24"/>
          <w:szCs w:val="24"/>
        </w:rPr>
      </w:pPr>
    </w:p>
    <w:p w14:paraId="4450D9B0" w14:textId="77777777" w:rsidR="00A9221F" w:rsidRPr="00E33BAC" w:rsidRDefault="00A9221F" w:rsidP="00E33BAC">
      <w:pPr>
        <w:jc w:val="center"/>
        <w:rPr>
          <w:color w:val="FF0000"/>
          <w:sz w:val="24"/>
          <w:szCs w:val="24"/>
        </w:rPr>
      </w:pPr>
    </w:p>
    <w:p w14:paraId="02A45B98" w14:textId="77777777" w:rsidR="00A9221F" w:rsidRPr="00E33BAC" w:rsidRDefault="00A9221F" w:rsidP="00E33BAC">
      <w:pPr>
        <w:jc w:val="center"/>
        <w:rPr>
          <w:color w:val="FF0000"/>
          <w:sz w:val="24"/>
          <w:szCs w:val="24"/>
        </w:rPr>
      </w:pPr>
    </w:p>
    <w:p w14:paraId="09EE4884" w14:textId="77777777" w:rsidR="00A9221F" w:rsidRPr="00E33BAC" w:rsidRDefault="00A9221F" w:rsidP="00E33BAC">
      <w:pPr>
        <w:jc w:val="center"/>
        <w:rPr>
          <w:color w:val="FF0000"/>
          <w:sz w:val="24"/>
          <w:szCs w:val="24"/>
        </w:rPr>
      </w:pPr>
    </w:p>
    <w:p w14:paraId="36C3CC22" w14:textId="77777777" w:rsidR="00A9221F" w:rsidRPr="00E33BAC" w:rsidRDefault="00A9221F" w:rsidP="00E33BAC">
      <w:pPr>
        <w:jc w:val="center"/>
        <w:rPr>
          <w:color w:val="FF0000"/>
          <w:sz w:val="24"/>
          <w:szCs w:val="24"/>
        </w:rPr>
      </w:pPr>
    </w:p>
    <w:p w14:paraId="5D1E30FD" w14:textId="77777777" w:rsidR="00A9221F" w:rsidRPr="00E33BAC" w:rsidRDefault="00A9221F" w:rsidP="00E33BAC">
      <w:pPr>
        <w:jc w:val="center"/>
        <w:rPr>
          <w:color w:val="FF0000"/>
          <w:sz w:val="24"/>
          <w:szCs w:val="24"/>
        </w:rPr>
      </w:pPr>
    </w:p>
    <w:p w14:paraId="3262D6F1" w14:textId="77777777" w:rsidR="00A9221F" w:rsidRPr="00E33BAC" w:rsidRDefault="00A9221F" w:rsidP="00E33BAC">
      <w:pPr>
        <w:jc w:val="center"/>
        <w:rPr>
          <w:b/>
          <w:bCs/>
          <w:sz w:val="24"/>
          <w:szCs w:val="24"/>
        </w:rPr>
      </w:pPr>
      <w:r w:rsidRPr="00E33BAC">
        <w:rPr>
          <w:b/>
          <w:bCs/>
          <w:sz w:val="24"/>
          <w:szCs w:val="24"/>
        </w:rPr>
        <w:t>Instructor:     Dr. Jamal Alhiyafi</w:t>
      </w:r>
    </w:p>
    <w:p w14:paraId="6E75D98C" w14:textId="77777777" w:rsidR="00A9221F" w:rsidRPr="00E33BAC" w:rsidRDefault="00A9221F" w:rsidP="00E33BAC">
      <w:pPr>
        <w:jc w:val="center"/>
        <w:rPr>
          <w:color w:val="FF0000"/>
          <w:sz w:val="24"/>
          <w:szCs w:val="24"/>
        </w:rPr>
      </w:pPr>
    </w:p>
    <w:p w14:paraId="208BD3D8" w14:textId="77777777" w:rsidR="00A9221F" w:rsidRPr="00E33BAC" w:rsidRDefault="00A9221F" w:rsidP="00E33BAC">
      <w:pPr>
        <w:jc w:val="center"/>
        <w:rPr>
          <w:color w:val="FF0000"/>
          <w:sz w:val="24"/>
          <w:szCs w:val="24"/>
        </w:rPr>
      </w:pPr>
    </w:p>
    <w:p w14:paraId="6571565D" w14:textId="77777777" w:rsidR="00A9221F" w:rsidRPr="00E33BAC" w:rsidRDefault="00A9221F" w:rsidP="00E33BAC">
      <w:pPr>
        <w:jc w:val="center"/>
        <w:rPr>
          <w:color w:val="FF0000"/>
          <w:sz w:val="24"/>
          <w:szCs w:val="24"/>
        </w:rPr>
      </w:pPr>
    </w:p>
    <w:p w14:paraId="57C96422" w14:textId="38BAACAC" w:rsidR="00A9221F" w:rsidRPr="00E33BAC" w:rsidRDefault="00A35BD2" w:rsidP="00E33BAC">
      <w:pPr>
        <w:jc w:val="center"/>
        <w:rPr>
          <w:color w:val="FF0000"/>
          <w:sz w:val="24"/>
          <w:szCs w:val="24"/>
        </w:rPr>
      </w:pPr>
      <w:r>
        <w:rPr>
          <w:color w:val="FF0000"/>
          <w:sz w:val="24"/>
          <w:szCs w:val="24"/>
        </w:rPr>
        <w:t>12/7/2025</w:t>
      </w:r>
    </w:p>
    <w:p w14:paraId="52AC5525" w14:textId="77777777" w:rsidR="00A9221F" w:rsidRPr="00E33BAC" w:rsidRDefault="00A9221F" w:rsidP="00E33BAC">
      <w:pPr>
        <w:rPr>
          <w:color w:val="FF0000"/>
          <w:sz w:val="24"/>
          <w:szCs w:val="24"/>
        </w:rPr>
      </w:pPr>
      <w:r w:rsidRPr="00E33BAC">
        <w:rPr>
          <w:color w:val="FF0000"/>
          <w:sz w:val="24"/>
          <w:szCs w:val="24"/>
        </w:rPr>
        <w:br w:type="page"/>
      </w:r>
    </w:p>
    <w:sdt>
      <w:sdtPr>
        <w:rPr>
          <w:rFonts w:ascii="Times New Roman" w:eastAsia="Times New Roman" w:hAnsi="Times New Roman" w:cs="Times New Roman"/>
          <w:b/>
          <w:bCs/>
          <w:color w:val="auto"/>
          <w:sz w:val="20"/>
          <w:szCs w:val="20"/>
        </w:rPr>
        <w:id w:val="-1506434664"/>
        <w:docPartObj>
          <w:docPartGallery w:val="Table of Contents"/>
          <w:docPartUnique/>
        </w:docPartObj>
      </w:sdtPr>
      <w:sdtEndPr>
        <w:rPr>
          <w:noProof/>
          <w:sz w:val="24"/>
          <w:szCs w:val="24"/>
        </w:rPr>
      </w:sdtEndPr>
      <w:sdtContent>
        <w:p w14:paraId="325BAB3D" w14:textId="05391C80" w:rsidR="00A9221F" w:rsidRPr="00E33BAC" w:rsidRDefault="00A9221F" w:rsidP="00E33BAC">
          <w:pPr>
            <w:pStyle w:val="TOCHeading"/>
            <w:spacing w:before="0" w:line="240" w:lineRule="auto"/>
            <w:rPr>
              <w:rFonts w:ascii="Times New Roman" w:hAnsi="Times New Roman" w:cs="Times New Roman"/>
              <w:b/>
              <w:bCs/>
            </w:rPr>
          </w:pPr>
          <w:r w:rsidRPr="00E33BAC">
            <w:rPr>
              <w:rFonts w:ascii="Times New Roman" w:hAnsi="Times New Roman" w:cs="Times New Roman"/>
              <w:b/>
              <w:bCs/>
            </w:rPr>
            <w:t>Table of Contents</w:t>
          </w:r>
        </w:p>
        <w:p w14:paraId="7B07176A" w14:textId="77777777" w:rsidR="00A9221F" w:rsidRPr="00E33BAC" w:rsidRDefault="00A9221F" w:rsidP="00E33BAC"/>
        <w:p w14:paraId="6A2B8418" w14:textId="40F1BE37" w:rsidR="00E33BAC" w:rsidRPr="00622B1F" w:rsidRDefault="00A9221F" w:rsidP="00E33BAC">
          <w:pPr>
            <w:pStyle w:val="TOC1"/>
            <w:spacing w:after="0"/>
            <w:rPr>
              <w:rFonts w:asciiTheme="minorHAnsi" w:eastAsiaTheme="minorEastAsia" w:hAnsiTheme="minorHAnsi" w:cstheme="minorBidi"/>
              <w:noProof/>
              <w:kern w:val="2"/>
              <w:sz w:val="24"/>
              <w:szCs w:val="24"/>
              <w14:ligatures w14:val="standardContextual"/>
            </w:rPr>
          </w:pPr>
          <w:r w:rsidRPr="00622B1F">
            <w:rPr>
              <w:sz w:val="24"/>
              <w:szCs w:val="24"/>
            </w:rPr>
            <w:fldChar w:fldCharType="begin"/>
          </w:r>
          <w:r w:rsidRPr="00622B1F">
            <w:rPr>
              <w:sz w:val="24"/>
              <w:szCs w:val="24"/>
            </w:rPr>
            <w:instrText xml:space="preserve"> TOC \o "1-3" \h \z \u </w:instrText>
          </w:r>
          <w:r w:rsidRPr="00622B1F">
            <w:rPr>
              <w:sz w:val="24"/>
              <w:szCs w:val="24"/>
            </w:rPr>
            <w:fldChar w:fldCharType="separate"/>
          </w:r>
          <w:hyperlink w:anchor="_Toc183263861" w:history="1">
            <w:r w:rsidR="00E33BAC" w:rsidRPr="00622B1F">
              <w:rPr>
                <w:rStyle w:val="Hyperlink"/>
                <w:rFonts w:eastAsiaTheme="majorEastAsia"/>
                <w:noProof/>
                <w:sz w:val="24"/>
                <w:szCs w:val="24"/>
              </w:rPr>
              <w:t>1.</w:t>
            </w:r>
            <w:r w:rsidR="00E33BAC" w:rsidRPr="00622B1F">
              <w:rPr>
                <w:rFonts w:asciiTheme="minorHAnsi" w:eastAsiaTheme="minorEastAsia" w:hAnsiTheme="minorHAnsi" w:cstheme="minorBidi"/>
                <w:noProof/>
                <w:kern w:val="2"/>
                <w:sz w:val="24"/>
                <w:szCs w:val="24"/>
                <w14:ligatures w14:val="standardContextual"/>
              </w:rPr>
              <w:tab/>
            </w:r>
            <w:r w:rsidR="00E33BAC" w:rsidRPr="00622B1F">
              <w:rPr>
                <w:rStyle w:val="Hyperlink"/>
                <w:rFonts w:eastAsiaTheme="majorEastAsia"/>
                <w:noProof/>
                <w:sz w:val="24"/>
                <w:szCs w:val="24"/>
              </w:rPr>
              <w:t>Project Description and Scope</w:t>
            </w:r>
            <w:r w:rsidR="00E33BAC" w:rsidRPr="00622B1F">
              <w:rPr>
                <w:noProof/>
                <w:webHidden/>
                <w:sz w:val="24"/>
                <w:szCs w:val="24"/>
              </w:rPr>
              <w:tab/>
            </w:r>
            <w:r w:rsidR="00E33BAC" w:rsidRPr="00622B1F">
              <w:rPr>
                <w:noProof/>
                <w:webHidden/>
                <w:sz w:val="24"/>
                <w:szCs w:val="24"/>
              </w:rPr>
              <w:fldChar w:fldCharType="begin"/>
            </w:r>
            <w:r w:rsidR="00E33BAC" w:rsidRPr="00622B1F">
              <w:rPr>
                <w:noProof/>
                <w:webHidden/>
                <w:sz w:val="24"/>
                <w:szCs w:val="24"/>
              </w:rPr>
              <w:instrText xml:space="preserve"> PAGEREF _Toc183263861 \h </w:instrText>
            </w:r>
            <w:r w:rsidR="00E33BAC" w:rsidRPr="00622B1F">
              <w:rPr>
                <w:noProof/>
                <w:webHidden/>
                <w:sz w:val="24"/>
                <w:szCs w:val="24"/>
              </w:rPr>
            </w:r>
            <w:r w:rsidR="00E33BAC" w:rsidRPr="00622B1F">
              <w:rPr>
                <w:noProof/>
                <w:webHidden/>
                <w:sz w:val="24"/>
                <w:szCs w:val="24"/>
              </w:rPr>
              <w:fldChar w:fldCharType="separate"/>
            </w:r>
            <w:r w:rsidR="00E33BAC" w:rsidRPr="00622B1F">
              <w:rPr>
                <w:noProof/>
                <w:webHidden/>
                <w:sz w:val="24"/>
                <w:szCs w:val="24"/>
              </w:rPr>
              <w:t>4</w:t>
            </w:r>
            <w:r w:rsidR="00E33BAC" w:rsidRPr="00622B1F">
              <w:rPr>
                <w:noProof/>
                <w:webHidden/>
                <w:sz w:val="24"/>
                <w:szCs w:val="24"/>
              </w:rPr>
              <w:fldChar w:fldCharType="end"/>
            </w:r>
          </w:hyperlink>
        </w:p>
        <w:p w14:paraId="22777DB6" w14:textId="448CC55F"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62" w:history="1">
            <w:r w:rsidRPr="00622B1F">
              <w:rPr>
                <w:rStyle w:val="Hyperlink"/>
                <w:rFonts w:eastAsiaTheme="majorEastAsia"/>
                <w:noProof/>
                <w:sz w:val="24"/>
                <w:szCs w:val="24"/>
              </w:rPr>
              <w:t>2.</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Selection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_Toc183263862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5D1E85A8" w14:textId="5F9C568B"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63" w:history="1">
            <w:r w:rsidRPr="00622B1F">
              <w:rPr>
                <w:rStyle w:val="Hyperlink"/>
                <w:rFonts w:eastAsiaTheme="majorEastAsia"/>
                <w:noProof/>
                <w:sz w:val="24"/>
                <w:szCs w:val="24"/>
              </w:rPr>
              <w:t>2.1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_Toc183263863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76FA765D" w14:textId="02F66F5A"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64" w:history="1">
            <w:r w:rsidRPr="00622B1F">
              <w:rPr>
                <w:rStyle w:val="Hyperlink"/>
                <w:rFonts w:eastAsiaTheme="majorEastAsia"/>
                <w:noProof/>
                <w:sz w:val="24"/>
                <w:szCs w:val="24"/>
              </w:rPr>
              <w:t>2.2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_Toc183263864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019BC30D" w14:textId="47410442"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65" w:history="1">
            <w:r w:rsidRPr="00622B1F">
              <w:rPr>
                <w:rStyle w:val="Hyperlink"/>
                <w:rFonts w:eastAsiaTheme="majorEastAsia"/>
                <w:noProof/>
                <w:sz w:val="24"/>
                <w:szCs w:val="24"/>
              </w:rPr>
              <w:t>2.3 Observation and Analysis of the Data Obtained</w:t>
            </w:r>
            <w:r w:rsidRPr="00622B1F">
              <w:rPr>
                <w:rStyle w:val="Hyperlink"/>
                <w:rFonts w:eastAsiaTheme="majorEastAsia"/>
                <w:noProof/>
                <w:sz w:val="24"/>
                <w:szCs w:val="24"/>
              </w:rPr>
              <w:tab/>
              <w:t>4</w:t>
            </w:r>
          </w:hyperlink>
        </w:p>
        <w:p w14:paraId="4F96878A" w14:textId="62E59BDE"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66" w:history="1">
            <w:r w:rsidRPr="00622B1F">
              <w:rPr>
                <w:rStyle w:val="Hyperlink"/>
                <w:rFonts w:eastAsiaTheme="majorEastAsia"/>
                <w:noProof/>
                <w:sz w:val="24"/>
                <w:szCs w:val="24"/>
              </w:rPr>
              <w:t>3.</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Bubble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_Toc183263866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5CDA8D5A" w14:textId="408F76D1"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67" w:history="1">
            <w:r w:rsidRPr="00622B1F">
              <w:rPr>
                <w:rStyle w:val="Hyperlink"/>
                <w:rFonts w:eastAsiaTheme="majorEastAsia"/>
                <w:noProof/>
                <w:sz w:val="24"/>
                <w:szCs w:val="24"/>
              </w:rPr>
              <w:t>3.1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_Toc183263867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476DA14B" w14:textId="42F4FF9D"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68" w:history="1">
            <w:r w:rsidRPr="00622B1F">
              <w:rPr>
                <w:rStyle w:val="Hyperlink"/>
                <w:rFonts w:eastAsiaTheme="majorEastAsia"/>
                <w:noProof/>
                <w:sz w:val="24"/>
                <w:szCs w:val="24"/>
              </w:rPr>
              <w:t>3.2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_Toc183263868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53D18DCA" w14:textId="09E176D1"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69" w:history="1">
            <w:r w:rsidRPr="00622B1F">
              <w:rPr>
                <w:rStyle w:val="Hyperlink"/>
                <w:rFonts w:eastAsiaTheme="majorEastAsia"/>
                <w:noProof/>
                <w:sz w:val="24"/>
                <w:szCs w:val="24"/>
              </w:rPr>
              <w:t>3.3 Observation and Analysis of the Data Obtained</w:t>
            </w:r>
            <w:r w:rsidRPr="00622B1F">
              <w:rPr>
                <w:rStyle w:val="Hyperlink"/>
                <w:rFonts w:eastAsiaTheme="majorEastAsia"/>
                <w:noProof/>
                <w:sz w:val="24"/>
                <w:szCs w:val="24"/>
              </w:rPr>
              <w:tab/>
              <w:t>4</w:t>
            </w:r>
          </w:hyperlink>
        </w:p>
        <w:p w14:paraId="29396C87" w14:textId="07EF39F6"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70" w:history="1">
            <w:r w:rsidRPr="00622B1F">
              <w:rPr>
                <w:rStyle w:val="Hyperlink"/>
                <w:rFonts w:eastAsiaTheme="majorEastAsia"/>
                <w:noProof/>
                <w:sz w:val="24"/>
                <w:szCs w:val="24"/>
              </w:rPr>
              <w:t>4.</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Insertion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_Toc183263870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1B055156" w14:textId="66ABE157"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1" w:history="1">
            <w:r w:rsidRPr="00622B1F">
              <w:rPr>
                <w:rStyle w:val="Hyperlink"/>
                <w:rFonts w:eastAsiaTheme="majorEastAsia"/>
                <w:noProof/>
                <w:sz w:val="24"/>
                <w:szCs w:val="24"/>
              </w:rPr>
              <w:t>4.1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_Toc183263871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360DFF00" w14:textId="365C283C"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2" w:history="1">
            <w:r w:rsidRPr="00622B1F">
              <w:rPr>
                <w:rStyle w:val="Hyperlink"/>
                <w:rFonts w:eastAsiaTheme="majorEastAsia"/>
                <w:noProof/>
                <w:sz w:val="24"/>
                <w:szCs w:val="24"/>
              </w:rPr>
              <w:t>4.2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_Toc183263872 \h </w:instrText>
            </w:r>
            <w:r w:rsidRPr="00622B1F">
              <w:rPr>
                <w:noProof/>
                <w:webHidden/>
                <w:sz w:val="24"/>
                <w:szCs w:val="24"/>
              </w:rPr>
            </w:r>
            <w:r w:rsidRPr="00622B1F">
              <w:rPr>
                <w:noProof/>
                <w:webHidden/>
                <w:sz w:val="24"/>
                <w:szCs w:val="24"/>
              </w:rPr>
              <w:fldChar w:fldCharType="separate"/>
            </w:r>
            <w:r w:rsidRPr="00622B1F">
              <w:rPr>
                <w:noProof/>
                <w:webHidden/>
                <w:sz w:val="24"/>
                <w:szCs w:val="24"/>
              </w:rPr>
              <w:t>4</w:t>
            </w:r>
            <w:r w:rsidRPr="00622B1F">
              <w:rPr>
                <w:noProof/>
                <w:webHidden/>
                <w:sz w:val="24"/>
                <w:szCs w:val="24"/>
              </w:rPr>
              <w:fldChar w:fldCharType="end"/>
            </w:r>
          </w:hyperlink>
        </w:p>
        <w:p w14:paraId="51FC63AA" w14:textId="5819DD50"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3" w:history="1">
            <w:r w:rsidRPr="00622B1F">
              <w:rPr>
                <w:rStyle w:val="Hyperlink"/>
                <w:rFonts w:eastAsiaTheme="majorEastAsia"/>
                <w:noProof/>
                <w:sz w:val="24"/>
                <w:szCs w:val="24"/>
              </w:rPr>
              <w:t>4.3 Observation and Analysis of the Data Obtained</w:t>
            </w:r>
            <w:r w:rsidRPr="00622B1F">
              <w:rPr>
                <w:rStyle w:val="Hyperlink"/>
                <w:rFonts w:eastAsiaTheme="majorEastAsia"/>
                <w:noProof/>
                <w:sz w:val="24"/>
                <w:szCs w:val="24"/>
              </w:rPr>
              <w:tab/>
              <w:t>5</w:t>
            </w:r>
          </w:hyperlink>
        </w:p>
        <w:p w14:paraId="5A88413B" w14:textId="110B92FF"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74" w:history="1">
            <w:r w:rsidRPr="00622B1F">
              <w:rPr>
                <w:rStyle w:val="Hyperlink"/>
                <w:rFonts w:eastAsiaTheme="majorEastAsia"/>
                <w:noProof/>
                <w:sz w:val="24"/>
                <w:szCs w:val="24"/>
              </w:rPr>
              <w:t>5.</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Merge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_Toc183263874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383B516C" w14:textId="7029D29B"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5" w:history="1">
            <w:r w:rsidRPr="00622B1F">
              <w:rPr>
                <w:rStyle w:val="Hyperlink"/>
                <w:rFonts w:eastAsiaTheme="majorEastAsia"/>
                <w:noProof/>
                <w:sz w:val="24"/>
                <w:szCs w:val="24"/>
              </w:rPr>
              <w:t>5.1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_Toc183263875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56AF5FAB" w14:textId="33F0B350"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6" w:history="1">
            <w:r w:rsidRPr="00622B1F">
              <w:rPr>
                <w:rStyle w:val="Hyperlink"/>
                <w:rFonts w:eastAsiaTheme="majorEastAsia"/>
                <w:noProof/>
                <w:sz w:val="24"/>
                <w:szCs w:val="24"/>
              </w:rPr>
              <w:t>5.2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_Toc183263876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20F60F3F" w14:textId="6408C762"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7" w:history="1">
            <w:r w:rsidRPr="00622B1F">
              <w:rPr>
                <w:rStyle w:val="Hyperlink"/>
                <w:rFonts w:eastAsiaTheme="majorEastAsia"/>
                <w:noProof/>
                <w:sz w:val="24"/>
                <w:szCs w:val="24"/>
              </w:rPr>
              <w:t>5.3 Observation and Analysis of the Data Obtained</w:t>
            </w:r>
            <w:r w:rsidRPr="00622B1F">
              <w:rPr>
                <w:rStyle w:val="Hyperlink"/>
                <w:rFonts w:eastAsiaTheme="majorEastAsia"/>
                <w:noProof/>
                <w:sz w:val="24"/>
                <w:szCs w:val="24"/>
              </w:rPr>
              <w:tab/>
              <w:t>5</w:t>
            </w:r>
          </w:hyperlink>
        </w:p>
        <w:p w14:paraId="1AB39B7C" w14:textId="2DE5716D"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78" w:history="1">
            <w:r w:rsidRPr="00622B1F">
              <w:rPr>
                <w:rStyle w:val="Hyperlink"/>
                <w:rFonts w:eastAsiaTheme="majorEastAsia"/>
                <w:noProof/>
                <w:sz w:val="24"/>
                <w:szCs w:val="24"/>
              </w:rPr>
              <w:t>6.</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Quick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_Toc183263878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7760B557" w14:textId="426F9297"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79" w:history="1">
            <w:r w:rsidRPr="00622B1F">
              <w:rPr>
                <w:rStyle w:val="Hyperlink"/>
                <w:rFonts w:eastAsiaTheme="majorEastAsia"/>
                <w:noProof/>
                <w:sz w:val="24"/>
                <w:szCs w:val="24"/>
              </w:rPr>
              <w:t>6.1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_Toc183263879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5419CDE1" w14:textId="0E3A3A7C"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0" w:history="1">
            <w:r w:rsidRPr="00622B1F">
              <w:rPr>
                <w:rStyle w:val="Hyperlink"/>
                <w:rFonts w:eastAsiaTheme="majorEastAsia"/>
                <w:noProof/>
                <w:sz w:val="24"/>
                <w:szCs w:val="24"/>
              </w:rPr>
              <w:t>6.2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_Toc183263880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7CFC1391" w14:textId="0C993E4C"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1" w:history="1">
            <w:r w:rsidRPr="00622B1F">
              <w:rPr>
                <w:rStyle w:val="Hyperlink"/>
                <w:rFonts w:eastAsiaTheme="majorEastAsia"/>
                <w:noProof/>
                <w:sz w:val="24"/>
                <w:szCs w:val="24"/>
              </w:rPr>
              <w:t>6.3 Observation and Analysis of the Data Obtained</w:t>
            </w:r>
            <w:r w:rsidRPr="00622B1F">
              <w:rPr>
                <w:rStyle w:val="Hyperlink"/>
                <w:rFonts w:eastAsiaTheme="majorEastAsia"/>
                <w:noProof/>
                <w:sz w:val="24"/>
                <w:szCs w:val="24"/>
              </w:rPr>
              <w:tab/>
              <w:t>5</w:t>
            </w:r>
          </w:hyperlink>
        </w:p>
        <w:p w14:paraId="6D8791EA" w14:textId="2574F9F8"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82" w:history="1">
            <w:r w:rsidRPr="00622B1F">
              <w:rPr>
                <w:rStyle w:val="Hyperlink"/>
                <w:rFonts w:eastAsiaTheme="majorEastAsia"/>
                <w:noProof/>
                <w:sz w:val="24"/>
                <w:szCs w:val="24"/>
              </w:rPr>
              <w:t>7.</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Heap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_Toc183263882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04F5C21C" w14:textId="51549FC5"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3" w:history="1">
            <w:r w:rsidRPr="00622B1F">
              <w:rPr>
                <w:rStyle w:val="Hyperlink"/>
                <w:rFonts w:eastAsiaTheme="majorEastAsia"/>
                <w:noProof/>
                <w:sz w:val="24"/>
                <w:szCs w:val="24"/>
              </w:rPr>
              <w:t>7.1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_Toc183263883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632468A3" w14:textId="724492A2"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4" w:history="1">
            <w:r w:rsidRPr="00622B1F">
              <w:rPr>
                <w:rStyle w:val="Hyperlink"/>
                <w:rFonts w:eastAsiaTheme="majorEastAsia"/>
                <w:noProof/>
                <w:sz w:val="24"/>
                <w:szCs w:val="24"/>
              </w:rPr>
              <w:t>7.2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_Toc183263884 \h </w:instrText>
            </w:r>
            <w:r w:rsidRPr="00622B1F">
              <w:rPr>
                <w:noProof/>
                <w:webHidden/>
                <w:sz w:val="24"/>
                <w:szCs w:val="24"/>
              </w:rPr>
            </w:r>
            <w:r w:rsidRPr="00622B1F">
              <w:rPr>
                <w:noProof/>
                <w:webHidden/>
                <w:sz w:val="24"/>
                <w:szCs w:val="24"/>
              </w:rPr>
              <w:fldChar w:fldCharType="separate"/>
            </w:r>
            <w:r w:rsidRPr="00622B1F">
              <w:rPr>
                <w:noProof/>
                <w:webHidden/>
                <w:sz w:val="24"/>
                <w:szCs w:val="24"/>
              </w:rPr>
              <w:t>5</w:t>
            </w:r>
            <w:r w:rsidRPr="00622B1F">
              <w:rPr>
                <w:noProof/>
                <w:webHidden/>
                <w:sz w:val="24"/>
                <w:szCs w:val="24"/>
              </w:rPr>
              <w:fldChar w:fldCharType="end"/>
            </w:r>
          </w:hyperlink>
        </w:p>
        <w:p w14:paraId="06CF2576" w14:textId="4D1136D0"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5" w:history="1">
            <w:r w:rsidRPr="00622B1F">
              <w:rPr>
                <w:rStyle w:val="Hyperlink"/>
                <w:rFonts w:eastAsiaTheme="majorEastAsia"/>
                <w:noProof/>
                <w:sz w:val="24"/>
                <w:szCs w:val="24"/>
              </w:rPr>
              <w:t>7.3 Observation and Analysis of the Data Obtained</w:t>
            </w:r>
            <w:r w:rsidRPr="00622B1F">
              <w:rPr>
                <w:rStyle w:val="Hyperlink"/>
                <w:rFonts w:eastAsiaTheme="majorEastAsia"/>
                <w:noProof/>
                <w:sz w:val="24"/>
                <w:szCs w:val="24"/>
              </w:rPr>
              <w:tab/>
              <w:t>6</w:t>
            </w:r>
          </w:hyperlink>
        </w:p>
        <w:p w14:paraId="53DCD717" w14:textId="1ED21BE6"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86" w:history="1">
            <w:r w:rsidRPr="00622B1F">
              <w:rPr>
                <w:rStyle w:val="Hyperlink"/>
                <w:rFonts w:eastAsiaTheme="majorEastAsia"/>
                <w:noProof/>
                <w:sz w:val="24"/>
                <w:szCs w:val="24"/>
              </w:rPr>
              <w:t>8.</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Comparison between all sorting algorithms</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_Toc183263886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5A34622C" w14:textId="4D6E56A8"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7" w:history="1">
            <w:r w:rsidRPr="00622B1F">
              <w:rPr>
                <w:rStyle w:val="Hyperlink"/>
                <w:rFonts w:eastAsiaTheme="majorEastAsia"/>
                <w:noProof/>
                <w:sz w:val="24"/>
                <w:szCs w:val="24"/>
              </w:rPr>
              <w:t>8.1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_Toc183263887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26A72381" w14:textId="2A0816BF"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8" w:history="1">
            <w:r w:rsidRPr="00622B1F">
              <w:rPr>
                <w:rStyle w:val="Hyperlink"/>
                <w:rFonts w:eastAsiaTheme="majorEastAsia"/>
                <w:noProof/>
                <w:sz w:val="24"/>
                <w:szCs w:val="24"/>
              </w:rPr>
              <w:t>8.2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_Toc183263888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7509C674" w14:textId="478222DB"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89" w:history="1">
            <w:r w:rsidRPr="00622B1F">
              <w:rPr>
                <w:rStyle w:val="Hyperlink"/>
                <w:rFonts w:eastAsiaTheme="majorEastAsia"/>
                <w:noProof/>
                <w:sz w:val="24"/>
                <w:szCs w:val="24"/>
              </w:rPr>
              <w:t>8.3 Observation and Analysis of the Data Obtained</w:t>
            </w:r>
            <w:r w:rsidRPr="00622B1F">
              <w:rPr>
                <w:rStyle w:val="Hyperlink"/>
                <w:rFonts w:eastAsiaTheme="majorEastAsia"/>
                <w:noProof/>
                <w:sz w:val="24"/>
                <w:szCs w:val="24"/>
              </w:rPr>
              <w:tab/>
              <w:t>6</w:t>
            </w:r>
          </w:hyperlink>
        </w:p>
        <w:p w14:paraId="130F51FF" w14:textId="33648090"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90" w:history="1">
            <w:r w:rsidRPr="00622B1F">
              <w:rPr>
                <w:rStyle w:val="Hyperlink"/>
                <w:rFonts w:eastAsiaTheme="majorEastAsia"/>
                <w:noProof/>
                <w:sz w:val="24"/>
                <w:szCs w:val="24"/>
              </w:rPr>
              <w:t>9.</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Sequential Search</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_Toc183263890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4DC94EDF" w14:textId="17D9CD80"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1" w:history="1">
            <w:r w:rsidRPr="00622B1F">
              <w:rPr>
                <w:rStyle w:val="Hyperlink"/>
                <w:rFonts w:eastAsiaTheme="majorEastAsia"/>
                <w:noProof/>
                <w:sz w:val="24"/>
                <w:szCs w:val="24"/>
              </w:rPr>
              <w:t>9.1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_Toc183263891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3EE3936F" w14:textId="5103CD1F"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2" w:history="1">
            <w:r w:rsidRPr="00622B1F">
              <w:rPr>
                <w:rStyle w:val="Hyperlink"/>
                <w:rFonts w:eastAsiaTheme="majorEastAsia"/>
                <w:noProof/>
                <w:sz w:val="24"/>
                <w:szCs w:val="24"/>
              </w:rPr>
              <w:t>9.2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_Toc183263892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3B9BDBAC" w14:textId="1CE56584"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3" w:history="1">
            <w:r w:rsidRPr="00622B1F">
              <w:rPr>
                <w:rStyle w:val="Hyperlink"/>
                <w:rFonts w:eastAsiaTheme="majorEastAsia"/>
                <w:noProof/>
                <w:sz w:val="24"/>
                <w:szCs w:val="24"/>
              </w:rPr>
              <w:t>9.3 Observation and Analysis of the Data Obtained</w:t>
            </w:r>
            <w:r w:rsidRPr="00622B1F">
              <w:rPr>
                <w:rStyle w:val="Hyperlink"/>
                <w:rFonts w:eastAsiaTheme="majorEastAsia"/>
                <w:noProof/>
                <w:sz w:val="24"/>
                <w:szCs w:val="24"/>
              </w:rPr>
              <w:tab/>
              <w:t>6</w:t>
            </w:r>
          </w:hyperlink>
        </w:p>
        <w:p w14:paraId="654720DC" w14:textId="73A3C808"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94" w:history="1">
            <w:r w:rsidRPr="00622B1F">
              <w:rPr>
                <w:rStyle w:val="Hyperlink"/>
                <w:rFonts w:eastAsiaTheme="majorEastAsia"/>
                <w:noProof/>
                <w:sz w:val="24"/>
                <w:szCs w:val="24"/>
              </w:rPr>
              <w:t>10.</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Binary Sort</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_Toc183263894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74C48DC8" w14:textId="03811F85"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5" w:history="1">
            <w:r w:rsidRPr="00622B1F">
              <w:rPr>
                <w:rStyle w:val="Hyperlink"/>
                <w:rFonts w:eastAsiaTheme="majorEastAsia"/>
                <w:noProof/>
                <w:sz w:val="24"/>
                <w:szCs w:val="24"/>
              </w:rPr>
              <w:t>10.1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_Toc183263895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33802725" w14:textId="1D0D988C"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6" w:history="1">
            <w:r w:rsidRPr="00622B1F">
              <w:rPr>
                <w:rStyle w:val="Hyperlink"/>
                <w:rFonts w:eastAsiaTheme="majorEastAsia"/>
                <w:noProof/>
                <w:sz w:val="24"/>
                <w:szCs w:val="24"/>
              </w:rPr>
              <w:t>10.2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_Toc183263896 \h </w:instrText>
            </w:r>
            <w:r w:rsidRPr="00622B1F">
              <w:rPr>
                <w:noProof/>
                <w:webHidden/>
                <w:sz w:val="24"/>
                <w:szCs w:val="24"/>
              </w:rPr>
            </w:r>
            <w:r w:rsidRPr="00622B1F">
              <w:rPr>
                <w:noProof/>
                <w:webHidden/>
                <w:sz w:val="24"/>
                <w:szCs w:val="24"/>
              </w:rPr>
              <w:fldChar w:fldCharType="separate"/>
            </w:r>
            <w:r w:rsidRPr="00622B1F">
              <w:rPr>
                <w:noProof/>
                <w:webHidden/>
                <w:sz w:val="24"/>
                <w:szCs w:val="24"/>
              </w:rPr>
              <w:t>6</w:t>
            </w:r>
            <w:r w:rsidRPr="00622B1F">
              <w:rPr>
                <w:noProof/>
                <w:webHidden/>
                <w:sz w:val="24"/>
                <w:szCs w:val="24"/>
              </w:rPr>
              <w:fldChar w:fldCharType="end"/>
            </w:r>
          </w:hyperlink>
        </w:p>
        <w:p w14:paraId="566A8916" w14:textId="6551CA71"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7" w:history="1">
            <w:r w:rsidRPr="00622B1F">
              <w:rPr>
                <w:rStyle w:val="Hyperlink"/>
                <w:rFonts w:eastAsiaTheme="majorEastAsia"/>
                <w:noProof/>
                <w:sz w:val="24"/>
                <w:szCs w:val="24"/>
              </w:rPr>
              <w:t>10.3 Observation and Analysis of the Data Obtained</w:t>
            </w:r>
            <w:r w:rsidRPr="00622B1F">
              <w:rPr>
                <w:rStyle w:val="Hyperlink"/>
                <w:rFonts w:eastAsiaTheme="majorEastAsia"/>
                <w:noProof/>
                <w:sz w:val="24"/>
                <w:szCs w:val="24"/>
              </w:rPr>
              <w:tab/>
              <w:t>6</w:t>
            </w:r>
          </w:hyperlink>
        </w:p>
        <w:p w14:paraId="5019F83E" w14:textId="23AAE848" w:rsidR="00E33BAC" w:rsidRPr="00622B1F" w:rsidRDefault="00E33BAC" w:rsidP="00E33BAC">
          <w:pPr>
            <w:pStyle w:val="TOC1"/>
            <w:spacing w:after="0"/>
            <w:rPr>
              <w:rFonts w:asciiTheme="minorHAnsi" w:eastAsiaTheme="minorEastAsia" w:hAnsiTheme="minorHAnsi" w:cstheme="minorBidi"/>
              <w:noProof/>
              <w:kern w:val="2"/>
              <w:sz w:val="24"/>
              <w:szCs w:val="24"/>
              <w14:ligatures w14:val="standardContextual"/>
            </w:rPr>
          </w:pPr>
          <w:hyperlink w:anchor="_Toc183263898" w:history="1">
            <w:r w:rsidRPr="00622B1F">
              <w:rPr>
                <w:rStyle w:val="Hyperlink"/>
                <w:rFonts w:eastAsiaTheme="majorEastAsia"/>
                <w:noProof/>
                <w:sz w:val="24"/>
                <w:szCs w:val="24"/>
              </w:rPr>
              <w:t>11.</w:t>
            </w:r>
            <w:r w:rsidRPr="00622B1F">
              <w:rPr>
                <w:rFonts w:asciiTheme="minorHAnsi" w:eastAsiaTheme="minorEastAsia" w:hAnsiTheme="minorHAnsi" w:cstheme="minorBidi"/>
                <w:noProof/>
                <w:kern w:val="2"/>
                <w:sz w:val="24"/>
                <w:szCs w:val="24"/>
                <w14:ligatures w14:val="standardContextual"/>
              </w:rPr>
              <w:tab/>
            </w:r>
            <w:r w:rsidRPr="00622B1F">
              <w:rPr>
                <w:rStyle w:val="Hyperlink"/>
                <w:rFonts w:eastAsiaTheme="majorEastAsia"/>
                <w:noProof/>
                <w:sz w:val="24"/>
                <w:szCs w:val="24"/>
              </w:rPr>
              <w:t>Comparison between all searching algorithms</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_Toc183263898 \h </w:instrText>
            </w:r>
            <w:r w:rsidRPr="00622B1F">
              <w:rPr>
                <w:noProof/>
                <w:webHidden/>
                <w:sz w:val="24"/>
                <w:szCs w:val="24"/>
              </w:rPr>
            </w:r>
            <w:r w:rsidRPr="00622B1F">
              <w:rPr>
                <w:noProof/>
                <w:webHidden/>
                <w:sz w:val="24"/>
                <w:szCs w:val="24"/>
              </w:rPr>
              <w:fldChar w:fldCharType="separate"/>
            </w:r>
            <w:r w:rsidRPr="00622B1F">
              <w:rPr>
                <w:noProof/>
                <w:webHidden/>
                <w:sz w:val="24"/>
                <w:szCs w:val="24"/>
              </w:rPr>
              <w:t>7</w:t>
            </w:r>
            <w:r w:rsidRPr="00622B1F">
              <w:rPr>
                <w:noProof/>
                <w:webHidden/>
                <w:sz w:val="24"/>
                <w:szCs w:val="24"/>
              </w:rPr>
              <w:fldChar w:fldCharType="end"/>
            </w:r>
          </w:hyperlink>
        </w:p>
        <w:p w14:paraId="0F5547E8" w14:textId="1AABE6DC"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899" w:history="1">
            <w:r w:rsidRPr="00622B1F">
              <w:rPr>
                <w:rStyle w:val="Hyperlink"/>
                <w:rFonts w:eastAsiaTheme="majorEastAsia"/>
                <w:noProof/>
                <w:sz w:val="24"/>
                <w:szCs w:val="24"/>
              </w:rPr>
              <w:t>11.1 Description</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_Toc183263899 \h </w:instrText>
            </w:r>
            <w:r w:rsidRPr="00622B1F">
              <w:rPr>
                <w:noProof/>
                <w:webHidden/>
                <w:sz w:val="24"/>
                <w:szCs w:val="24"/>
              </w:rPr>
            </w:r>
            <w:r w:rsidRPr="00622B1F">
              <w:rPr>
                <w:noProof/>
                <w:webHidden/>
                <w:sz w:val="24"/>
                <w:szCs w:val="24"/>
              </w:rPr>
              <w:fldChar w:fldCharType="separate"/>
            </w:r>
            <w:r w:rsidRPr="00622B1F">
              <w:rPr>
                <w:noProof/>
                <w:webHidden/>
                <w:sz w:val="24"/>
                <w:szCs w:val="24"/>
              </w:rPr>
              <w:t>7</w:t>
            </w:r>
            <w:r w:rsidRPr="00622B1F">
              <w:rPr>
                <w:noProof/>
                <w:webHidden/>
                <w:sz w:val="24"/>
                <w:szCs w:val="24"/>
              </w:rPr>
              <w:fldChar w:fldCharType="end"/>
            </w:r>
          </w:hyperlink>
        </w:p>
        <w:p w14:paraId="55B4398A" w14:textId="729D9944" w:rsidR="00E33BAC" w:rsidRPr="00622B1F" w:rsidRDefault="00E33BAC"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900" w:history="1">
            <w:r w:rsidRPr="00622B1F">
              <w:rPr>
                <w:rStyle w:val="Hyperlink"/>
                <w:rFonts w:eastAsiaTheme="majorEastAsia"/>
                <w:noProof/>
                <w:sz w:val="24"/>
                <w:szCs w:val="24"/>
              </w:rPr>
              <w:t>11.2 Experiment Data</w:t>
            </w:r>
            <w:r w:rsidRPr="00622B1F">
              <w:rPr>
                <w:noProof/>
                <w:webHidden/>
                <w:sz w:val="24"/>
                <w:szCs w:val="24"/>
              </w:rPr>
              <w:tab/>
            </w:r>
            <w:r w:rsidRPr="00622B1F">
              <w:rPr>
                <w:noProof/>
                <w:webHidden/>
                <w:sz w:val="24"/>
                <w:szCs w:val="24"/>
              </w:rPr>
              <w:fldChar w:fldCharType="begin"/>
            </w:r>
            <w:r w:rsidRPr="00622B1F">
              <w:rPr>
                <w:noProof/>
                <w:webHidden/>
                <w:sz w:val="24"/>
                <w:szCs w:val="24"/>
              </w:rPr>
              <w:instrText xml:space="preserve"> PAGEREF _Toc183263900 \h </w:instrText>
            </w:r>
            <w:r w:rsidRPr="00622B1F">
              <w:rPr>
                <w:noProof/>
                <w:webHidden/>
                <w:sz w:val="24"/>
                <w:szCs w:val="24"/>
              </w:rPr>
            </w:r>
            <w:r w:rsidRPr="00622B1F">
              <w:rPr>
                <w:noProof/>
                <w:webHidden/>
                <w:sz w:val="24"/>
                <w:szCs w:val="24"/>
              </w:rPr>
              <w:fldChar w:fldCharType="separate"/>
            </w:r>
            <w:r w:rsidRPr="00622B1F">
              <w:rPr>
                <w:noProof/>
                <w:webHidden/>
                <w:sz w:val="24"/>
                <w:szCs w:val="24"/>
              </w:rPr>
              <w:t>7</w:t>
            </w:r>
            <w:r w:rsidRPr="00622B1F">
              <w:rPr>
                <w:noProof/>
                <w:webHidden/>
                <w:sz w:val="24"/>
                <w:szCs w:val="24"/>
              </w:rPr>
              <w:fldChar w:fldCharType="end"/>
            </w:r>
          </w:hyperlink>
        </w:p>
        <w:p w14:paraId="7E104E0D" w14:textId="37CA9B18" w:rsidR="00E33BAC" w:rsidRPr="00622B1F" w:rsidRDefault="00622B1F" w:rsidP="00E33BAC">
          <w:pPr>
            <w:pStyle w:val="TOC2"/>
            <w:tabs>
              <w:tab w:val="right" w:leader="dot" w:pos="9350"/>
            </w:tabs>
            <w:spacing w:after="0"/>
            <w:rPr>
              <w:rFonts w:asciiTheme="minorHAnsi" w:eastAsiaTheme="minorEastAsia" w:hAnsiTheme="minorHAnsi" w:cstheme="minorBidi"/>
              <w:noProof/>
              <w:kern w:val="2"/>
              <w:sz w:val="24"/>
              <w:szCs w:val="24"/>
              <w14:ligatures w14:val="standardContextual"/>
            </w:rPr>
          </w:pPr>
          <w:hyperlink w:anchor="_Toc183263901" w:history="1">
            <w:r w:rsidRPr="00622B1F">
              <w:rPr>
                <w:rStyle w:val="Hyperlink"/>
                <w:rFonts w:eastAsiaTheme="majorEastAsia"/>
                <w:noProof/>
                <w:sz w:val="24"/>
                <w:szCs w:val="24"/>
              </w:rPr>
              <w:t>11.3 Observation and Analysis of the Data Obtained</w:t>
            </w:r>
            <w:r w:rsidRPr="00622B1F">
              <w:rPr>
                <w:rStyle w:val="Hyperlink"/>
                <w:rFonts w:eastAsiaTheme="majorEastAsia"/>
                <w:noProof/>
                <w:sz w:val="24"/>
                <w:szCs w:val="24"/>
              </w:rPr>
              <w:tab/>
              <w:t>7</w:t>
            </w:r>
          </w:hyperlink>
        </w:p>
        <w:p w14:paraId="01C51C5E" w14:textId="528F50A4" w:rsidR="00A9221F" w:rsidRPr="00622B1F" w:rsidRDefault="00A9221F" w:rsidP="00E33BAC">
          <w:pPr>
            <w:rPr>
              <w:sz w:val="24"/>
              <w:szCs w:val="24"/>
            </w:rPr>
          </w:pPr>
          <w:r w:rsidRPr="00622B1F">
            <w:rPr>
              <w:b/>
              <w:bCs/>
              <w:noProof/>
              <w:sz w:val="24"/>
              <w:szCs w:val="24"/>
            </w:rPr>
            <w:fldChar w:fldCharType="end"/>
          </w:r>
        </w:p>
      </w:sdtContent>
    </w:sdt>
    <w:p w14:paraId="631C64BE" w14:textId="5A1A3132" w:rsidR="00A9221F" w:rsidRPr="00622B1F" w:rsidRDefault="00A9221F" w:rsidP="00E33BAC">
      <w:pPr>
        <w:rPr>
          <w:sz w:val="24"/>
          <w:szCs w:val="24"/>
        </w:rPr>
      </w:pPr>
      <w:r w:rsidRPr="00622B1F">
        <w:rPr>
          <w:sz w:val="24"/>
          <w:szCs w:val="24"/>
        </w:rPr>
        <w:br w:type="page"/>
      </w:r>
    </w:p>
    <w:p w14:paraId="60345749" w14:textId="6E467B51" w:rsidR="00A9221F" w:rsidRPr="00E33BAC" w:rsidRDefault="002D1D46" w:rsidP="00E33BAC">
      <w:pPr>
        <w:pStyle w:val="Heading1"/>
        <w:numPr>
          <w:ilvl w:val="0"/>
          <w:numId w:val="11"/>
        </w:numPr>
        <w:spacing w:before="0"/>
        <w:rPr>
          <w:rFonts w:ascii="Times New Roman" w:hAnsi="Times New Roman" w:cs="Times New Roman"/>
        </w:rPr>
      </w:pPr>
      <w:bookmarkStart w:id="0" w:name="_Toc183263861"/>
      <w:r w:rsidRPr="00E33BAC">
        <w:rPr>
          <w:rFonts w:ascii="Times New Roman" w:hAnsi="Times New Roman" w:cs="Times New Roman"/>
        </w:rPr>
        <w:lastRenderedPageBreak/>
        <w:t>Project Description and Scope</w:t>
      </w:r>
      <w:bookmarkEnd w:id="0"/>
    </w:p>
    <w:p w14:paraId="33DDDBC4" w14:textId="367A6012" w:rsidR="00A9221F" w:rsidRPr="00E33BAC" w:rsidRDefault="00A9221F" w:rsidP="00E33BAC">
      <w:pPr>
        <w:ind w:left="360"/>
        <w:jc w:val="both"/>
        <w:rPr>
          <w:sz w:val="24"/>
          <w:szCs w:val="24"/>
        </w:rPr>
      </w:pPr>
    </w:p>
    <w:p w14:paraId="0FC4596D" w14:textId="6F896E90" w:rsidR="00012F20" w:rsidRPr="00E33BAC" w:rsidRDefault="00A35BD2" w:rsidP="00B32FC7">
      <w:pPr>
        <w:rPr>
          <w:sz w:val="24"/>
          <w:szCs w:val="24"/>
        </w:rPr>
      </w:pPr>
      <w:r>
        <w:rPr>
          <w:sz w:val="24"/>
          <w:szCs w:val="24"/>
        </w:rPr>
        <w:t xml:space="preserve">This project involves the systematic running and analysis of 5 sorting and two searching algorithms. The purpose of the activity is to conceptualize the rates of growth of each of the involved algorithms as well as the factors that affect said rates of growth. All results are based on the running of the indicated algorithms on copies of arrays </w:t>
      </w:r>
      <w:r w:rsidR="00E12525">
        <w:rPr>
          <w:sz w:val="24"/>
          <w:szCs w:val="24"/>
        </w:rPr>
        <w:t>with</w:t>
      </w:r>
      <w:r>
        <w:rPr>
          <w:sz w:val="24"/>
          <w:szCs w:val="24"/>
        </w:rPr>
        <w:t xml:space="preserve"> input size n=100,0000 </w:t>
      </w:r>
      <w:r w:rsidR="00E12525" w:rsidRPr="00E12525">
        <w:rPr>
          <w:sz w:val="24"/>
          <w:szCs w:val="24"/>
        </w:rPr>
        <w:sym w:font="Wingdings" w:char="F0E0"/>
      </w:r>
      <w:r w:rsidR="00E12525">
        <w:rPr>
          <w:sz w:val="24"/>
          <w:szCs w:val="24"/>
        </w:rPr>
        <w:t xml:space="preserve"> n</w:t>
      </w:r>
      <w:r>
        <w:rPr>
          <w:sz w:val="24"/>
          <w:szCs w:val="24"/>
        </w:rPr>
        <w:t>=2</w:t>
      </w:r>
      <w:r w:rsidR="00E12525">
        <w:rPr>
          <w:sz w:val="24"/>
          <w:szCs w:val="24"/>
        </w:rPr>
        <w:t>50,</w:t>
      </w:r>
      <w:r>
        <w:rPr>
          <w:sz w:val="24"/>
          <w:szCs w:val="24"/>
        </w:rPr>
        <w:t>000</w:t>
      </w:r>
      <w:r w:rsidR="00E12525">
        <w:rPr>
          <w:sz w:val="24"/>
          <w:szCs w:val="24"/>
        </w:rPr>
        <w:t xml:space="preserve"> </w:t>
      </w:r>
      <w:r w:rsidR="00E12525" w:rsidRPr="00E12525">
        <w:rPr>
          <w:sz w:val="24"/>
          <w:szCs w:val="24"/>
        </w:rPr>
        <w:sym w:font="Wingdings" w:char="F0E0"/>
      </w:r>
      <w:r w:rsidR="00E12525">
        <w:rPr>
          <w:sz w:val="24"/>
          <w:szCs w:val="24"/>
        </w:rPr>
        <w:t xml:space="preserve"> n=500,000 </w:t>
      </w:r>
      <w:r w:rsidR="00E12525" w:rsidRPr="00E12525">
        <w:rPr>
          <w:sz w:val="24"/>
          <w:szCs w:val="24"/>
        </w:rPr>
        <w:sym w:font="Wingdings" w:char="F0E0"/>
      </w:r>
      <w:r w:rsidR="00E12525">
        <w:rPr>
          <w:sz w:val="24"/>
          <w:szCs w:val="24"/>
        </w:rPr>
        <w:t xml:space="preserve"> n=750,000 </w:t>
      </w:r>
      <w:r w:rsidR="00E12525" w:rsidRPr="00E12525">
        <w:rPr>
          <w:sz w:val="24"/>
          <w:szCs w:val="24"/>
        </w:rPr>
        <w:sym w:font="Wingdings" w:char="F0E0"/>
      </w:r>
      <w:r w:rsidR="00E12525">
        <w:rPr>
          <w:sz w:val="24"/>
          <w:szCs w:val="24"/>
        </w:rPr>
        <w:t xml:space="preserve"> n=1,000,000 </w:t>
      </w:r>
      <w:r w:rsidR="00E12525" w:rsidRPr="00E12525">
        <w:rPr>
          <w:sz w:val="24"/>
          <w:szCs w:val="24"/>
        </w:rPr>
        <w:sym w:font="Wingdings" w:char="F0E0"/>
      </w:r>
      <w:r w:rsidR="00E12525">
        <w:rPr>
          <w:sz w:val="24"/>
          <w:szCs w:val="24"/>
        </w:rPr>
        <w:t xml:space="preserve"> n=1,500,000 </w:t>
      </w:r>
      <w:r w:rsidR="00E12525" w:rsidRPr="00E12525">
        <w:rPr>
          <w:sz w:val="24"/>
          <w:szCs w:val="24"/>
        </w:rPr>
        <w:sym w:font="Wingdings" w:char="F0E0"/>
      </w:r>
      <w:r w:rsidR="00E12525">
        <w:rPr>
          <w:sz w:val="24"/>
          <w:szCs w:val="24"/>
        </w:rPr>
        <w:t xml:space="preserve"> n=2,000,000</w:t>
      </w:r>
    </w:p>
    <w:p w14:paraId="0BA1BA3E" w14:textId="77777777" w:rsidR="00E33BAC" w:rsidRDefault="00E33BAC" w:rsidP="00E33BAC">
      <w:pPr>
        <w:jc w:val="both"/>
        <w:rPr>
          <w:sz w:val="24"/>
          <w:szCs w:val="24"/>
        </w:rPr>
      </w:pPr>
    </w:p>
    <w:p w14:paraId="191F3EDE" w14:textId="5DB24D49" w:rsidR="00E12525" w:rsidRDefault="00E12525" w:rsidP="00B32FC7">
      <w:pPr>
        <w:jc w:val="both"/>
        <w:rPr>
          <w:sz w:val="24"/>
          <w:szCs w:val="24"/>
        </w:rPr>
      </w:pPr>
      <w:r>
        <w:rPr>
          <w:sz w:val="24"/>
          <w:szCs w:val="24"/>
        </w:rPr>
        <w:t>The Defined Orders of Growth in BIG O (Slowest to Fastest) As Follows:</w:t>
      </w:r>
    </w:p>
    <w:p w14:paraId="7A3718A1" w14:textId="399B4DF7" w:rsidR="00E12525" w:rsidRDefault="00E12525" w:rsidP="00B32FC7">
      <w:pPr>
        <w:pStyle w:val="ListParagraph"/>
        <w:numPr>
          <w:ilvl w:val="0"/>
          <w:numId w:val="12"/>
        </w:numPr>
        <w:jc w:val="both"/>
        <w:rPr>
          <w:sz w:val="24"/>
          <w:szCs w:val="24"/>
        </w:rPr>
      </w:pPr>
      <w:r>
        <w:rPr>
          <w:sz w:val="24"/>
          <w:szCs w:val="24"/>
        </w:rPr>
        <w:t>O(1)</w:t>
      </w:r>
    </w:p>
    <w:p w14:paraId="36DDF75F" w14:textId="5A230192" w:rsidR="00E12525" w:rsidRDefault="00E12525" w:rsidP="00B32FC7">
      <w:pPr>
        <w:pStyle w:val="ListParagraph"/>
        <w:numPr>
          <w:ilvl w:val="0"/>
          <w:numId w:val="12"/>
        </w:numPr>
        <w:jc w:val="both"/>
        <w:rPr>
          <w:sz w:val="24"/>
          <w:szCs w:val="24"/>
        </w:rPr>
      </w:pPr>
      <w:r>
        <w:rPr>
          <w:sz w:val="24"/>
          <w:szCs w:val="24"/>
        </w:rPr>
        <w:t>O(log n)</w:t>
      </w:r>
    </w:p>
    <w:p w14:paraId="7CA92D00" w14:textId="25DB1749" w:rsidR="00E12525" w:rsidRDefault="00E12525" w:rsidP="00B32FC7">
      <w:pPr>
        <w:pStyle w:val="ListParagraph"/>
        <w:numPr>
          <w:ilvl w:val="0"/>
          <w:numId w:val="12"/>
        </w:numPr>
        <w:jc w:val="both"/>
        <w:rPr>
          <w:sz w:val="24"/>
          <w:szCs w:val="24"/>
        </w:rPr>
      </w:pPr>
      <w:r>
        <w:rPr>
          <w:sz w:val="24"/>
          <w:szCs w:val="24"/>
        </w:rPr>
        <w:t>O(n)</w:t>
      </w:r>
    </w:p>
    <w:p w14:paraId="1CA6ED00" w14:textId="6A4ABD42" w:rsidR="00E12525" w:rsidRDefault="00E12525" w:rsidP="00B32FC7">
      <w:pPr>
        <w:pStyle w:val="ListParagraph"/>
        <w:numPr>
          <w:ilvl w:val="0"/>
          <w:numId w:val="12"/>
        </w:numPr>
        <w:jc w:val="both"/>
        <w:rPr>
          <w:sz w:val="24"/>
          <w:szCs w:val="24"/>
        </w:rPr>
      </w:pPr>
      <w:r>
        <w:rPr>
          <w:sz w:val="24"/>
          <w:szCs w:val="24"/>
        </w:rPr>
        <w:t>O(n log n)</w:t>
      </w:r>
    </w:p>
    <w:p w14:paraId="7B91051B" w14:textId="6326246C" w:rsidR="00E12525" w:rsidRDefault="00E12525" w:rsidP="00B32FC7">
      <w:pPr>
        <w:pStyle w:val="ListParagraph"/>
        <w:numPr>
          <w:ilvl w:val="0"/>
          <w:numId w:val="12"/>
        </w:numPr>
        <w:jc w:val="both"/>
        <w:rPr>
          <w:sz w:val="24"/>
          <w:szCs w:val="24"/>
        </w:rPr>
      </w:pPr>
      <w:r>
        <w:rPr>
          <w:sz w:val="24"/>
          <w:szCs w:val="24"/>
        </w:rPr>
        <w:t>O(n^2)</w:t>
      </w:r>
    </w:p>
    <w:p w14:paraId="21FF4D7F" w14:textId="7D929F05" w:rsidR="00E12525" w:rsidRDefault="00E12525" w:rsidP="00B32FC7">
      <w:pPr>
        <w:pStyle w:val="ListParagraph"/>
        <w:numPr>
          <w:ilvl w:val="0"/>
          <w:numId w:val="12"/>
        </w:numPr>
        <w:jc w:val="both"/>
        <w:rPr>
          <w:sz w:val="24"/>
          <w:szCs w:val="24"/>
        </w:rPr>
      </w:pPr>
      <w:r>
        <w:rPr>
          <w:sz w:val="24"/>
          <w:szCs w:val="24"/>
        </w:rPr>
        <w:t>O(n^3)</w:t>
      </w:r>
    </w:p>
    <w:p w14:paraId="6F67C715" w14:textId="7220566D" w:rsidR="00E12525" w:rsidRPr="00E12525" w:rsidRDefault="00E12525" w:rsidP="00B32FC7">
      <w:pPr>
        <w:pStyle w:val="ListParagraph"/>
        <w:numPr>
          <w:ilvl w:val="0"/>
          <w:numId w:val="12"/>
        </w:numPr>
        <w:jc w:val="both"/>
        <w:rPr>
          <w:sz w:val="24"/>
          <w:szCs w:val="24"/>
        </w:rPr>
      </w:pPr>
      <w:r>
        <w:rPr>
          <w:sz w:val="24"/>
          <w:szCs w:val="24"/>
        </w:rPr>
        <w:t>O(2^n)</w:t>
      </w:r>
    </w:p>
    <w:p w14:paraId="03058D72" w14:textId="77777777" w:rsidR="00E33BAC" w:rsidRPr="00E33BAC" w:rsidRDefault="00E33BAC" w:rsidP="00E33BAC">
      <w:pPr>
        <w:jc w:val="both"/>
        <w:rPr>
          <w:sz w:val="24"/>
          <w:szCs w:val="24"/>
        </w:rPr>
      </w:pPr>
    </w:p>
    <w:p w14:paraId="53057099" w14:textId="661F0D6E" w:rsidR="00A9221F" w:rsidRPr="00E33BAC" w:rsidRDefault="002D1D46" w:rsidP="00E33BAC">
      <w:pPr>
        <w:pStyle w:val="Heading1"/>
        <w:numPr>
          <w:ilvl w:val="0"/>
          <w:numId w:val="11"/>
        </w:numPr>
        <w:spacing w:before="0"/>
        <w:rPr>
          <w:rFonts w:ascii="Times New Roman" w:hAnsi="Times New Roman" w:cs="Times New Roman"/>
        </w:rPr>
      </w:pPr>
      <w:bookmarkStart w:id="1" w:name="_Toc183263862"/>
      <w:r w:rsidRPr="00E33BAC">
        <w:rPr>
          <w:rFonts w:ascii="Times New Roman" w:hAnsi="Times New Roman" w:cs="Times New Roman"/>
        </w:rPr>
        <w:t>Selection Sort</w:t>
      </w:r>
      <w:bookmarkEnd w:id="1"/>
    </w:p>
    <w:p w14:paraId="118CEEC8" w14:textId="77777777" w:rsidR="002D1D46" w:rsidRPr="00E33BAC" w:rsidRDefault="002D1D46" w:rsidP="00E33BAC">
      <w:pPr>
        <w:rPr>
          <w:sz w:val="24"/>
          <w:szCs w:val="24"/>
        </w:rPr>
      </w:pPr>
    </w:p>
    <w:p w14:paraId="361AF125" w14:textId="248471A9" w:rsidR="002D1D46" w:rsidRPr="00A35BD2" w:rsidRDefault="002D1D46" w:rsidP="00E33BAC">
      <w:pPr>
        <w:pStyle w:val="Heading2"/>
        <w:spacing w:before="0"/>
        <w:rPr>
          <w:rFonts w:ascii="Times New Roman" w:hAnsi="Times New Roman" w:cs="Times New Roman"/>
          <w:b/>
          <w:bCs/>
          <w:color w:val="auto"/>
          <w:sz w:val="24"/>
          <w:szCs w:val="24"/>
        </w:rPr>
      </w:pPr>
      <w:bookmarkStart w:id="2" w:name="_Toc183263863"/>
      <w:r w:rsidRPr="00A35BD2">
        <w:rPr>
          <w:rFonts w:ascii="Times New Roman" w:hAnsi="Times New Roman" w:cs="Times New Roman"/>
          <w:b/>
          <w:bCs/>
          <w:color w:val="auto"/>
          <w:sz w:val="24"/>
          <w:szCs w:val="24"/>
        </w:rPr>
        <w:t>2.1 Description</w:t>
      </w:r>
      <w:bookmarkEnd w:id="2"/>
    </w:p>
    <w:p w14:paraId="5F54C34B" w14:textId="77777777" w:rsidR="002D1D46" w:rsidRPr="00E33BAC" w:rsidRDefault="002D1D46" w:rsidP="00E33BAC">
      <w:pPr>
        <w:rPr>
          <w:sz w:val="24"/>
          <w:szCs w:val="24"/>
        </w:rPr>
      </w:pPr>
    </w:p>
    <w:p w14:paraId="337CD894" w14:textId="3E13C3D1" w:rsidR="00A35BD2" w:rsidRPr="00E85579" w:rsidRDefault="00A35BD2" w:rsidP="00B32FC7">
      <w:pPr>
        <w:ind w:firstLine="720"/>
        <w:rPr>
          <w:sz w:val="24"/>
          <w:szCs w:val="24"/>
        </w:rPr>
      </w:pPr>
      <w:r>
        <w:rPr>
          <w:sz w:val="24"/>
          <w:szCs w:val="24"/>
        </w:rPr>
        <w:t>The Selection Sort algorithm is an in-place method of sorting values completed by theoretically dividing an array into two parts</w:t>
      </w:r>
      <w:r w:rsidR="00E85579">
        <w:rPr>
          <w:sz w:val="24"/>
          <w:szCs w:val="24"/>
        </w:rPr>
        <w:t>.</w:t>
      </w:r>
      <w:r>
        <w:rPr>
          <w:sz w:val="24"/>
          <w:szCs w:val="24"/>
        </w:rPr>
        <w:t xml:space="preserve"> </w:t>
      </w:r>
      <w:r w:rsidR="00E85579">
        <w:rPr>
          <w:sz w:val="24"/>
          <w:szCs w:val="24"/>
        </w:rPr>
        <w:t>T</w:t>
      </w:r>
      <w:r>
        <w:rPr>
          <w:sz w:val="24"/>
          <w:szCs w:val="24"/>
        </w:rPr>
        <w:t>he</w:t>
      </w:r>
      <w:r w:rsidR="00E85579">
        <w:rPr>
          <w:sz w:val="24"/>
          <w:szCs w:val="24"/>
        </w:rPr>
        <w:t xml:space="preserve"> smallest </w:t>
      </w:r>
      <w:r>
        <w:rPr>
          <w:sz w:val="24"/>
          <w:szCs w:val="24"/>
        </w:rPr>
        <w:t>element of the unsorted array</w:t>
      </w:r>
      <w:r w:rsidR="00E85579">
        <w:rPr>
          <w:sz w:val="24"/>
          <w:szCs w:val="24"/>
        </w:rPr>
        <w:t xml:space="preserve"> is then repeatedly swapped</w:t>
      </w:r>
      <w:r>
        <w:rPr>
          <w:sz w:val="24"/>
          <w:szCs w:val="24"/>
        </w:rPr>
        <w:t xml:space="preserve"> with the first element of the unsorted array</w:t>
      </w:r>
      <w:r w:rsidR="00E85579">
        <w:rPr>
          <w:sz w:val="24"/>
          <w:szCs w:val="24"/>
        </w:rPr>
        <w:t>, shifting the lower bound of the unsorted array up by one with each swap.</w:t>
      </w:r>
      <w:r>
        <w:rPr>
          <w:sz w:val="24"/>
          <w:szCs w:val="24"/>
        </w:rPr>
        <w:t xml:space="preserve"> </w:t>
      </w:r>
      <w:r w:rsidR="00E85579">
        <w:rPr>
          <w:sz w:val="24"/>
          <w:szCs w:val="24"/>
        </w:rPr>
        <w:t xml:space="preserve">The basic operation of this algorithm is the repeated </w:t>
      </w:r>
      <w:r w:rsidR="00E85579" w:rsidRPr="00E85579">
        <w:rPr>
          <w:b/>
          <w:bCs/>
          <w:sz w:val="24"/>
          <w:szCs w:val="24"/>
        </w:rPr>
        <w:t>comparison</w:t>
      </w:r>
      <w:r w:rsidR="00E85579">
        <w:rPr>
          <w:sz w:val="24"/>
          <w:szCs w:val="24"/>
        </w:rPr>
        <w:t xml:space="preserve"> of values to locate the smallest. </w:t>
      </w:r>
      <w:r>
        <w:rPr>
          <w:sz w:val="24"/>
          <w:szCs w:val="24"/>
        </w:rPr>
        <w:t>Th</w:t>
      </w:r>
      <w:r w:rsidR="00E85579">
        <w:rPr>
          <w:sz w:val="24"/>
          <w:szCs w:val="24"/>
        </w:rPr>
        <w:t>is process is repeated until the end of the array is reached. As the process is repeatedly regardless of array content, only the worst</w:t>
      </w:r>
      <w:r w:rsidR="00E12525">
        <w:rPr>
          <w:sz w:val="24"/>
          <w:szCs w:val="24"/>
        </w:rPr>
        <w:t>-c</w:t>
      </w:r>
      <w:r w:rsidR="00E85579">
        <w:rPr>
          <w:sz w:val="24"/>
          <w:szCs w:val="24"/>
        </w:rPr>
        <w:t xml:space="preserve">ase time complexity of this algorithm, </w:t>
      </w:r>
      <w:r w:rsidR="00E85579">
        <w:rPr>
          <w:b/>
          <w:bCs/>
          <w:sz w:val="24"/>
          <w:szCs w:val="24"/>
        </w:rPr>
        <w:t>O(n^2)</w:t>
      </w:r>
      <w:r w:rsidR="00E85579">
        <w:rPr>
          <w:sz w:val="24"/>
          <w:szCs w:val="24"/>
        </w:rPr>
        <w:t>, must be reported.</w:t>
      </w:r>
    </w:p>
    <w:p w14:paraId="29AB0D8C" w14:textId="77777777" w:rsidR="002D1D46" w:rsidRPr="00E33BAC" w:rsidRDefault="002D1D46" w:rsidP="00E33BAC">
      <w:pPr>
        <w:rPr>
          <w:sz w:val="24"/>
          <w:szCs w:val="24"/>
        </w:rPr>
      </w:pPr>
    </w:p>
    <w:p w14:paraId="7492C790" w14:textId="2652BB56" w:rsidR="002D1D46" w:rsidRDefault="002D1D46" w:rsidP="00E33BAC">
      <w:pPr>
        <w:pStyle w:val="Heading2"/>
        <w:spacing w:before="0"/>
        <w:rPr>
          <w:rFonts w:ascii="Times New Roman" w:hAnsi="Times New Roman" w:cs="Times New Roman"/>
          <w:b/>
          <w:bCs/>
          <w:color w:val="auto"/>
          <w:sz w:val="24"/>
          <w:szCs w:val="24"/>
        </w:rPr>
      </w:pPr>
      <w:bookmarkStart w:id="3" w:name="_Toc183263864"/>
      <w:r w:rsidRPr="00A35BD2">
        <w:rPr>
          <w:rFonts w:ascii="Times New Roman" w:hAnsi="Times New Roman" w:cs="Times New Roman"/>
          <w:b/>
          <w:bCs/>
          <w:color w:val="auto"/>
          <w:sz w:val="24"/>
          <w:szCs w:val="24"/>
        </w:rPr>
        <w:t>2.2 Experiment Data</w:t>
      </w:r>
      <w:bookmarkEnd w:id="3"/>
      <w:r w:rsidRPr="00A35BD2">
        <w:rPr>
          <w:rFonts w:ascii="Times New Roman" w:hAnsi="Times New Roman" w:cs="Times New Roman"/>
          <w:b/>
          <w:bCs/>
          <w:color w:val="auto"/>
          <w:sz w:val="24"/>
          <w:szCs w:val="24"/>
        </w:rPr>
        <w:t xml:space="preserve">    </w:t>
      </w:r>
    </w:p>
    <w:p w14:paraId="05198512" w14:textId="77777777" w:rsidR="00371634" w:rsidRPr="00371634" w:rsidRDefault="00371634" w:rsidP="00371634"/>
    <w:p w14:paraId="71AFDF03" w14:textId="17FA1B20" w:rsidR="002D1D46" w:rsidRPr="00E33BAC" w:rsidRDefault="00371634" w:rsidP="00371634">
      <w:pPr>
        <w:jc w:val="center"/>
        <w:rPr>
          <w:sz w:val="24"/>
          <w:szCs w:val="24"/>
        </w:rPr>
      </w:pPr>
      <w:r>
        <w:rPr>
          <w:sz w:val="24"/>
          <w:szCs w:val="24"/>
        </w:rPr>
        <w:t>Table 2.2 – Selection Sort Results</w:t>
      </w:r>
    </w:p>
    <w:tbl>
      <w:tblPr>
        <w:tblW w:w="9634" w:type="dxa"/>
        <w:tblLook w:val="04A0" w:firstRow="1" w:lastRow="0" w:firstColumn="1" w:lastColumn="0" w:noHBand="0" w:noVBand="1"/>
      </w:tblPr>
      <w:tblGrid>
        <w:gridCol w:w="1820"/>
        <w:gridCol w:w="1100"/>
        <w:gridCol w:w="960"/>
        <w:gridCol w:w="960"/>
        <w:gridCol w:w="1320"/>
        <w:gridCol w:w="997"/>
        <w:gridCol w:w="1480"/>
        <w:gridCol w:w="997"/>
      </w:tblGrid>
      <w:tr w:rsidR="00B67244" w:rsidRPr="006F4411" w14:paraId="60F06776" w14:textId="77777777" w:rsidTr="00B67244">
        <w:trPr>
          <w:trHeight w:val="300"/>
        </w:trPr>
        <w:tc>
          <w:tcPr>
            <w:tcW w:w="18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6C850A2"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algorithm</w:t>
            </w:r>
          </w:p>
        </w:tc>
        <w:tc>
          <w:tcPr>
            <w:tcW w:w="1100" w:type="dxa"/>
            <w:tcBorders>
              <w:top w:val="single" w:sz="4" w:space="0" w:color="auto"/>
              <w:left w:val="nil"/>
              <w:bottom w:val="single" w:sz="4" w:space="0" w:color="auto"/>
              <w:right w:val="single" w:sz="4" w:space="0" w:color="auto"/>
            </w:tcBorders>
            <w:shd w:val="clear" w:color="000000" w:fill="D0CECE"/>
            <w:noWrap/>
            <w:vAlign w:val="bottom"/>
            <w:hideMark/>
          </w:tcPr>
          <w:p w14:paraId="6DCA2693"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inputSize</w:t>
            </w:r>
          </w:p>
        </w:tc>
        <w:tc>
          <w:tcPr>
            <w:tcW w:w="960" w:type="dxa"/>
            <w:tcBorders>
              <w:top w:val="single" w:sz="4" w:space="0" w:color="auto"/>
              <w:left w:val="nil"/>
              <w:bottom w:val="single" w:sz="4" w:space="0" w:color="auto"/>
              <w:right w:val="single" w:sz="4" w:space="0" w:color="auto"/>
            </w:tcBorders>
            <w:shd w:val="clear" w:color="000000" w:fill="D0CECE"/>
            <w:noWrap/>
            <w:vAlign w:val="bottom"/>
            <w:hideMark/>
          </w:tcPr>
          <w:p w14:paraId="7F36B96E"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D0CECE"/>
            <w:noWrap/>
            <w:vAlign w:val="bottom"/>
            <w:hideMark/>
          </w:tcPr>
          <w:p w14:paraId="71749DAE"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mode</w:t>
            </w:r>
          </w:p>
        </w:tc>
        <w:tc>
          <w:tcPr>
            <w:tcW w:w="1320" w:type="dxa"/>
            <w:tcBorders>
              <w:top w:val="single" w:sz="4" w:space="0" w:color="auto"/>
              <w:left w:val="nil"/>
              <w:bottom w:val="single" w:sz="4" w:space="0" w:color="auto"/>
              <w:right w:val="single" w:sz="4" w:space="0" w:color="auto"/>
            </w:tcBorders>
            <w:shd w:val="clear" w:color="000000" w:fill="D0CECE"/>
            <w:noWrap/>
            <w:vAlign w:val="bottom"/>
            <w:hideMark/>
          </w:tcPr>
          <w:p w14:paraId="21D20BA2"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duplicates</w:t>
            </w:r>
          </w:p>
        </w:tc>
        <w:tc>
          <w:tcPr>
            <w:tcW w:w="997" w:type="dxa"/>
            <w:tcBorders>
              <w:top w:val="single" w:sz="4" w:space="0" w:color="auto"/>
              <w:left w:val="nil"/>
              <w:bottom w:val="single" w:sz="4" w:space="0" w:color="auto"/>
              <w:right w:val="single" w:sz="4" w:space="0" w:color="auto"/>
            </w:tcBorders>
            <w:shd w:val="clear" w:color="000000" w:fill="D0CECE"/>
            <w:noWrap/>
            <w:vAlign w:val="bottom"/>
            <w:hideMark/>
          </w:tcPr>
          <w:p w14:paraId="1214FD3A"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 xml:space="preserve"> timeMs</w:t>
            </w:r>
          </w:p>
        </w:tc>
        <w:tc>
          <w:tcPr>
            <w:tcW w:w="1480" w:type="dxa"/>
            <w:tcBorders>
              <w:top w:val="single" w:sz="4" w:space="0" w:color="auto"/>
              <w:left w:val="nil"/>
              <w:bottom w:val="single" w:sz="4" w:space="0" w:color="auto"/>
              <w:right w:val="single" w:sz="4" w:space="0" w:color="auto"/>
            </w:tcBorders>
            <w:shd w:val="clear" w:color="000000" w:fill="D0CECE"/>
            <w:noWrap/>
            <w:vAlign w:val="bottom"/>
            <w:hideMark/>
          </w:tcPr>
          <w:p w14:paraId="4A435676"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comparisons</w:t>
            </w:r>
          </w:p>
        </w:tc>
        <w:tc>
          <w:tcPr>
            <w:tcW w:w="997" w:type="dxa"/>
            <w:tcBorders>
              <w:top w:val="single" w:sz="4" w:space="0" w:color="auto"/>
              <w:left w:val="nil"/>
              <w:bottom w:val="single" w:sz="4" w:space="0" w:color="auto"/>
              <w:right w:val="single" w:sz="4" w:space="0" w:color="auto"/>
            </w:tcBorders>
            <w:shd w:val="clear" w:color="000000" w:fill="D0CECE"/>
            <w:noWrap/>
            <w:vAlign w:val="bottom"/>
            <w:hideMark/>
          </w:tcPr>
          <w:p w14:paraId="1458D625" w14:textId="77777777" w:rsidR="00B67244" w:rsidRPr="006F4411" w:rsidRDefault="00B67244" w:rsidP="006F4411">
            <w:pPr>
              <w:jc w:val="center"/>
              <w:rPr>
                <w:rFonts w:ascii="Calibri" w:hAnsi="Calibri" w:cs="Calibri"/>
                <w:b/>
                <w:bCs/>
                <w:color w:val="000000"/>
                <w:sz w:val="22"/>
                <w:szCs w:val="22"/>
              </w:rPr>
            </w:pPr>
            <w:r w:rsidRPr="006F4411">
              <w:rPr>
                <w:rFonts w:ascii="Calibri" w:hAnsi="Calibri" w:cs="Calibri"/>
                <w:b/>
                <w:bCs/>
                <w:color w:val="000000"/>
                <w:sz w:val="22"/>
                <w:szCs w:val="22"/>
              </w:rPr>
              <w:t>swaps</w:t>
            </w:r>
          </w:p>
        </w:tc>
      </w:tr>
      <w:tr w:rsidR="00B67244" w:rsidRPr="006F4411" w14:paraId="4BBAEC33"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01BE0EE9"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734EA97A"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2BC8AD4D"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CAD36D1"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2C1CD395"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68EDC4EE"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4106</w:t>
            </w:r>
          </w:p>
        </w:tc>
        <w:tc>
          <w:tcPr>
            <w:tcW w:w="1480" w:type="dxa"/>
            <w:tcBorders>
              <w:top w:val="nil"/>
              <w:left w:val="nil"/>
              <w:bottom w:val="single" w:sz="4" w:space="0" w:color="auto"/>
              <w:right w:val="single" w:sz="4" w:space="0" w:color="auto"/>
            </w:tcBorders>
            <w:noWrap/>
            <w:vAlign w:val="bottom"/>
            <w:hideMark/>
          </w:tcPr>
          <w:p w14:paraId="04A8DB7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4999950000</w:t>
            </w:r>
          </w:p>
        </w:tc>
        <w:tc>
          <w:tcPr>
            <w:tcW w:w="997" w:type="dxa"/>
            <w:tcBorders>
              <w:top w:val="nil"/>
              <w:left w:val="nil"/>
              <w:bottom w:val="single" w:sz="4" w:space="0" w:color="auto"/>
              <w:right w:val="single" w:sz="4" w:space="0" w:color="auto"/>
            </w:tcBorders>
            <w:noWrap/>
            <w:vAlign w:val="bottom"/>
            <w:hideMark/>
          </w:tcPr>
          <w:p w14:paraId="5CF756FD"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100000</w:t>
            </w:r>
          </w:p>
        </w:tc>
      </w:tr>
      <w:tr w:rsidR="00B67244" w:rsidRPr="006F4411" w14:paraId="6C60DDC5"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5D04509E"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0995B36A"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4F10A034"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BDEDBA8"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3F9DA408"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1DAAA53E"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27913</w:t>
            </w:r>
          </w:p>
        </w:tc>
        <w:tc>
          <w:tcPr>
            <w:tcW w:w="1480" w:type="dxa"/>
            <w:tcBorders>
              <w:top w:val="nil"/>
              <w:left w:val="nil"/>
              <w:bottom w:val="single" w:sz="4" w:space="0" w:color="auto"/>
              <w:right w:val="single" w:sz="4" w:space="0" w:color="auto"/>
            </w:tcBorders>
            <w:noWrap/>
            <w:vAlign w:val="bottom"/>
            <w:hideMark/>
          </w:tcPr>
          <w:p w14:paraId="3692094D"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31249875000</w:t>
            </w:r>
          </w:p>
        </w:tc>
        <w:tc>
          <w:tcPr>
            <w:tcW w:w="997" w:type="dxa"/>
            <w:tcBorders>
              <w:top w:val="nil"/>
              <w:left w:val="nil"/>
              <w:bottom w:val="single" w:sz="4" w:space="0" w:color="auto"/>
              <w:right w:val="single" w:sz="4" w:space="0" w:color="auto"/>
            </w:tcBorders>
            <w:noWrap/>
            <w:vAlign w:val="bottom"/>
            <w:hideMark/>
          </w:tcPr>
          <w:p w14:paraId="1B7B9748"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250000</w:t>
            </w:r>
          </w:p>
        </w:tc>
      </w:tr>
      <w:tr w:rsidR="00B67244" w:rsidRPr="006F4411" w14:paraId="087D36D8"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5B28B84A"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4432D41C"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6D001F38"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8BA9A82"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69C64E1B"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77AF5CB0"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140244</w:t>
            </w:r>
          </w:p>
        </w:tc>
        <w:tc>
          <w:tcPr>
            <w:tcW w:w="1480" w:type="dxa"/>
            <w:tcBorders>
              <w:top w:val="nil"/>
              <w:left w:val="nil"/>
              <w:bottom w:val="single" w:sz="4" w:space="0" w:color="auto"/>
              <w:right w:val="single" w:sz="4" w:space="0" w:color="auto"/>
            </w:tcBorders>
            <w:noWrap/>
            <w:vAlign w:val="bottom"/>
            <w:hideMark/>
          </w:tcPr>
          <w:p w14:paraId="1D83C7F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1.25E+11</w:t>
            </w:r>
          </w:p>
        </w:tc>
        <w:tc>
          <w:tcPr>
            <w:tcW w:w="997" w:type="dxa"/>
            <w:tcBorders>
              <w:top w:val="nil"/>
              <w:left w:val="nil"/>
              <w:bottom w:val="single" w:sz="4" w:space="0" w:color="auto"/>
              <w:right w:val="single" w:sz="4" w:space="0" w:color="auto"/>
            </w:tcBorders>
            <w:noWrap/>
            <w:vAlign w:val="bottom"/>
            <w:hideMark/>
          </w:tcPr>
          <w:p w14:paraId="639A5A11"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500000</w:t>
            </w:r>
          </w:p>
        </w:tc>
      </w:tr>
      <w:tr w:rsidR="00B67244" w:rsidRPr="006F4411" w14:paraId="1D8FFF51"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46ADA7A1"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0F0496F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3E1F7205"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765F4D2"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7D6DEF4E"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7D828D6D"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251870</w:t>
            </w:r>
          </w:p>
        </w:tc>
        <w:tc>
          <w:tcPr>
            <w:tcW w:w="1480" w:type="dxa"/>
            <w:tcBorders>
              <w:top w:val="nil"/>
              <w:left w:val="nil"/>
              <w:bottom w:val="single" w:sz="4" w:space="0" w:color="auto"/>
              <w:right w:val="single" w:sz="4" w:space="0" w:color="auto"/>
            </w:tcBorders>
            <w:noWrap/>
            <w:vAlign w:val="bottom"/>
            <w:hideMark/>
          </w:tcPr>
          <w:p w14:paraId="147885D0"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2.8125E+11</w:t>
            </w:r>
          </w:p>
        </w:tc>
        <w:tc>
          <w:tcPr>
            <w:tcW w:w="997" w:type="dxa"/>
            <w:tcBorders>
              <w:top w:val="nil"/>
              <w:left w:val="nil"/>
              <w:bottom w:val="single" w:sz="4" w:space="0" w:color="auto"/>
              <w:right w:val="single" w:sz="4" w:space="0" w:color="auto"/>
            </w:tcBorders>
            <w:noWrap/>
            <w:vAlign w:val="bottom"/>
            <w:hideMark/>
          </w:tcPr>
          <w:p w14:paraId="6EB22FBC"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750000</w:t>
            </w:r>
          </w:p>
        </w:tc>
      </w:tr>
      <w:tr w:rsidR="00B67244" w:rsidRPr="006F4411" w14:paraId="45E01BE7"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38427ABA"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696B032A"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49655B0B"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0628757"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6EEF0658"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62D353D4"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632469</w:t>
            </w:r>
          </w:p>
        </w:tc>
        <w:tc>
          <w:tcPr>
            <w:tcW w:w="1480" w:type="dxa"/>
            <w:tcBorders>
              <w:top w:val="nil"/>
              <w:left w:val="nil"/>
              <w:bottom w:val="single" w:sz="4" w:space="0" w:color="auto"/>
              <w:right w:val="single" w:sz="4" w:space="0" w:color="auto"/>
            </w:tcBorders>
            <w:noWrap/>
            <w:vAlign w:val="bottom"/>
            <w:hideMark/>
          </w:tcPr>
          <w:p w14:paraId="6043E194"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5E+11</w:t>
            </w:r>
          </w:p>
        </w:tc>
        <w:tc>
          <w:tcPr>
            <w:tcW w:w="997" w:type="dxa"/>
            <w:tcBorders>
              <w:top w:val="nil"/>
              <w:left w:val="nil"/>
              <w:bottom w:val="single" w:sz="4" w:space="0" w:color="auto"/>
              <w:right w:val="single" w:sz="4" w:space="0" w:color="auto"/>
            </w:tcBorders>
            <w:noWrap/>
            <w:vAlign w:val="bottom"/>
            <w:hideMark/>
          </w:tcPr>
          <w:p w14:paraId="2731C46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1000000</w:t>
            </w:r>
          </w:p>
        </w:tc>
      </w:tr>
      <w:tr w:rsidR="00B67244" w:rsidRPr="006F4411" w14:paraId="61E808BC"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419B3A05"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7B0DA821"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55F803C8"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26B5EAFF"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2C04FC39"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564CEA67"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920829</w:t>
            </w:r>
          </w:p>
        </w:tc>
        <w:tc>
          <w:tcPr>
            <w:tcW w:w="1480" w:type="dxa"/>
            <w:tcBorders>
              <w:top w:val="nil"/>
              <w:left w:val="nil"/>
              <w:bottom w:val="single" w:sz="4" w:space="0" w:color="auto"/>
              <w:right w:val="single" w:sz="4" w:space="0" w:color="auto"/>
            </w:tcBorders>
            <w:noWrap/>
            <w:vAlign w:val="bottom"/>
            <w:hideMark/>
          </w:tcPr>
          <w:p w14:paraId="5FC9472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1.125E+12</w:t>
            </w:r>
          </w:p>
        </w:tc>
        <w:tc>
          <w:tcPr>
            <w:tcW w:w="997" w:type="dxa"/>
            <w:tcBorders>
              <w:top w:val="nil"/>
              <w:left w:val="nil"/>
              <w:bottom w:val="single" w:sz="4" w:space="0" w:color="auto"/>
              <w:right w:val="single" w:sz="4" w:space="0" w:color="auto"/>
            </w:tcBorders>
            <w:noWrap/>
            <w:vAlign w:val="bottom"/>
            <w:hideMark/>
          </w:tcPr>
          <w:p w14:paraId="47BADBC3"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1500000</w:t>
            </w:r>
          </w:p>
        </w:tc>
      </w:tr>
      <w:tr w:rsidR="00B67244" w:rsidRPr="006F4411" w14:paraId="034175E4" w14:textId="77777777" w:rsidTr="00B67244">
        <w:trPr>
          <w:trHeight w:val="300"/>
        </w:trPr>
        <w:tc>
          <w:tcPr>
            <w:tcW w:w="1820" w:type="dxa"/>
            <w:tcBorders>
              <w:top w:val="nil"/>
              <w:left w:val="single" w:sz="4" w:space="0" w:color="auto"/>
              <w:bottom w:val="single" w:sz="4" w:space="0" w:color="auto"/>
              <w:right w:val="single" w:sz="4" w:space="0" w:color="auto"/>
            </w:tcBorders>
            <w:noWrap/>
            <w:vAlign w:val="bottom"/>
            <w:hideMark/>
          </w:tcPr>
          <w:p w14:paraId="1DA4084A"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Selection Sort</w:t>
            </w:r>
          </w:p>
        </w:tc>
        <w:tc>
          <w:tcPr>
            <w:tcW w:w="1100" w:type="dxa"/>
            <w:tcBorders>
              <w:top w:val="nil"/>
              <w:left w:val="nil"/>
              <w:bottom w:val="single" w:sz="4" w:space="0" w:color="auto"/>
              <w:right w:val="single" w:sz="4" w:space="0" w:color="auto"/>
            </w:tcBorders>
            <w:noWrap/>
            <w:vAlign w:val="bottom"/>
            <w:hideMark/>
          </w:tcPr>
          <w:p w14:paraId="38DEB941"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2000000</w:t>
            </w:r>
          </w:p>
        </w:tc>
        <w:tc>
          <w:tcPr>
            <w:tcW w:w="960" w:type="dxa"/>
            <w:tcBorders>
              <w:top w:val="nil"/>
              <w:left w:val="nil"/>
              <w:bottom w:val="single" w:sz="4" w:space="0" w:color="auto"/>
              <w:right w:val="single" w:sz="4" w:space="0" w:color="auto"/>
            </w:tcBorders>
            <w:noWrap/>
            <w:vAlign w:val="bottom"/>
            <w:hideMark/>
          </w:tcPr>
          <w:p w14:paraId="5375B93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64E910C" w14:textId="77777777" w:rsidR="00B67244" w:rsidRPr="006F4411" w:rsidRDefault="00B67244" w:rsidP="006F4411">
            <w:pPr>
              <w:rPr>
                <w:rFonts w:ascii="Calibri" w:hAnsi="Calibri" w:cs="Calibri"/>
                <w:color w:val="000000"/>
                <w:sz w:val="22"/>
                <w:szCs w:val="22"/>
              </w:rPr>
            </w:pPr>
            <w:r w:rsidRPr="006F4411">
              <w:rPr>
                <w:rFonts w:ascii="Calibri" w:hAnsi="Calibri" w:cs="Calibri"/>
                <w:color w:val="000000"/>
                <w:sz w:val="22"/>
                <w:szCs w:val="22"/>
              </w:rPr>
              <w:t>sort</w:t>
            </w:r>
          </w:p>
        </w:tc>
        <w:tc>
          <w:tcPr>
            <w:tcW w:w="1320" w:type="dxa"/>
            <w:tcBorders>
              <w:top w:val="nil"/>
              <w:left w:val="nil"/>
              <w:bottom w:val="single" w:sz="4" w:space="0" w:color="auto"/>
              <w:right w:val="single" w:sz="4" w:space="0" w:color="auto"/>
            </w:tcBorders>
            <w:noWrap/>
            <w:vAlign w:val="bottom"/>
            <w:hideMark/>
          </w:tcPr>
          <w:p w14:paraId="6F1F6A0D" w14:textId="77777777" w:rsidR="00B67244" w:rsidRPr="006F4411" w:rsidRDefault="00B67244" w:rsidP="006F4411">
            <w:pPr>
              <w:jc w:val="center"/>
              <w:rPr>
                <w:rFonts w:ascii="Calibri" w:hAnsi="Calibri" w:cs="Calibri"/>
                <w:color w:val="000000"/>
                <w:sz w:val="22"/>
                <w:szCs w:val="22"/>
              </w:rPr>
            </w:pPr>
            <w:r w:rsidRPr="006F4411">
              <w:rPr>
                <w:rFonts w:ascii="Calibri" w:hAnsi="Calibri" w:cs="Calibri"/>
                <w:color w:val="000000"/>
                <w:sz w:val="22"/>
                <w:szCs w:val="22"/>
              </w:rPr>
              <w:t>TRUE</w:t>
            </w:r>
          </w:p>
        </w:tc>
        <w:tc>
          <w:tcPr>
            <w:tcW w:w="997" w:type="dxa"/>
            <w:tcBorders>
              <w:top w:val="nil"/>
              <w:left w:val="nil"/>
              <w:bottom w:val="single" w:sz="4" w:space="0" w:color="auto"/>
              <w:right w:val="single" w:sz="4" w:space="0" w:color="auto"/>
            </w:tcBorders>
            <w:noWrap/>
            <w:vAlign w:val="bottom"/>
            <w:hideMark/>
          </w:tcPr>
          <w:p w14:paraId="233455C2"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1658700</w:t>
            </w:r>
          </w:p>
        </w:tc>
        <w:tc>
          <w:tcPr>
            <w:tcW w:w="1480" w:type="dxa"/>
            <w:tcBorders>
              <w:top w:val="nil"/>
              <w:left w:val="nil"/>
              <w:bottom w:val="single" w:sz="4" w:space="0" w:color="auto"/>
              <w:right w:val="single" w:sz="4" w:space="0" w:color="auto"/>
            </w:tcBorders>
            <w:noWrap/>
            <w:vAlign w:val="bottom"/>
            <w:hideMark/>
          </w:tcPr>
          <w:p w14:paraId="29CAAFA5"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2E+12</w:t>
            </w:r>
          </w:p>
        </w:tc>
        <w:tc>
          <w:tcPr>
            <w:tcW w:w="997" w:type="dxa"/>
            <w:tcBorders>
              <w:top w:val="nil"/>
              <w:left w:val="nil"/>
              <w:bottom w:val="single" w:sz="4" w:space="0" w:color="auto"/>
              <w:right w:val="single" w:sz="4" w:space="0" w:color="auto"/>
            </w:tcBorders>
            <w:noWrap/>
            <w:vAlign w:val="bottom"/>
            <w:hideMark/>
          </w:tcPr>
          <w:p w14:paraId="5FC1214F" w14:textId="77777777" w:rsidR="00B67244" w:rsidRPr="006F4411" w:rsidRDefault="00B67244" w:rsidP="006F4411">
            <w:pPr>
              <w:jc w:val="right"/>
              <w:rPr>
                <w:rFonts w:ascii="Calibri" w:hAnsi="Calibri" w:cs="Calibri"/>
                <w:color w:val="000000"/>
                <w:sz w:val="22"/>
                <w:szCs w:val="22"/>
              </w:rPr>
            </w:pPr>
            <w:r w:rsidRPr="006F4411">
              <w:rPr>
                <w:rFonts w:ascii="Calibri" w:hAnsi="Calibri" w:cs="Calibri"/>
                <w:color w:val="000000"/>
                <w:sz w:val="22"/>
                <w:szCs w:val="22"/>
              </w:rPr>
              <w:t>2000000</w:t>
            </w:r>
          </w:p>
        </w:tc>
      </w:tr>
    </w:tbl>
    <w:p w14:paraId="41040978" w14:textId="77777777" w:rsidR="006F4411" w:rsidRDefault="006F4411" w:rsidP="006F4411">
      <w:pPr>
        <w:jc w:val="both"/>
        <w:rPr>
          <w:sz w:val="24"/>
          <w:szCs w:val="24"/>
        </w:rPr>
      </w:pPr>
    </w:p>
    <w:p w14:paraId="00DAFA26" w14:textId="38DC6D70" w:rsidR="006F4411" w:rsidRDefault="00E12525" w:rsidP="006F4411">
      <w:pPr>
        <w:jc w:val="both"/>
        <w:rPr>
          <w:sz w:val="24"/>
          <w:szCs w:val="24"/>
        </w:rPr>
      </w:pPr>
      <w:r>
        <w:rPr>
          <w:noProof/>
          <w14:ligatures w14:val="standardContextual"/>
        </w:rPr>
        <w:lastRenderedPageBreak/>
        <w:drawing>
          <wp:inline distT="0" distB="0" distL="0" distR="0" wp14:anchorId="7B5F2C50" wp14:editId="6968E217">
            <wp:extent cx="5586413" cy="3814763"/>
            <wp:effectExtent l="0" t="0" r="14605" b="14605"/>
            <wp:docPr id="688806972" name="Chart 1">
              <a:extLst xmlns:a="http://schemas.openxmlformats.org/drawingml/2006/main">
                <a:ext uri="{FF2B5EF4-FFF2-40B4-BE49-F238E27FC236}">
                  <a16:creationId xmlns:a16="http://schemas.microsoft.com/office/drawing/2014/main" id="{79D71779-315D-0C09-1AFB-13B0B9988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F1039CC" w14:textId="7574418F" w:rsidR="00A03856" w:rsidRPr="00E33BAC" w:rsidRDefault="00A03856" w:rsidP="00A03856">
      <w:pPr>
        <w:jc w:val="center"/>
        <w:rPr>
          <w:sz w:val="24"/>
          <w:szCs w:val="24"/>
        </w:rPr>
      </w:pPr>
      <w:r>
        <w:rPr>
          <w:sz w:val="24"/>
          <w:szCs w:val="24"/>
        </w:rPr>
        <w:t>Graph</w:t>
      </w:r>
      <w:r>
        <w:rPr>
          <w:sz w:val="24"/>
          <w:szCs w:val="24"/>
        </w:rPr>
        <w:t xml:space="preserve"> 2.2 – </w:t>
      </w:r>
      <w:r w:rsidR="00944723">
        <w:rPr>
          <w:sz w:val="24"/>
          <w:szCs w:val="24"/>
        </w:rPr>
        <w:t>Comparisons as Compared to N^2 Growth Curve</w:t>
      </w:r>
    </w:p>
    <w:p w14:paraId="44382318" w14:textId="77777777" w:rsidR="006F4411" w:rsidRPr="00E33BAC" w:rsidRDefault="006F4411" w:rsidP="00E33BAC">
      <w:pPr>
        <w:ind w:left="720"/>
        <w:jc w:val="both"/>
        <w:rPr>
          <w:sz w:val="24"/>
          <w:szCs w:val="24"/>
        </w:rPr>
      </w:pPr>
    </w:p>
    <w:p w14:paraId="1D516087" w14:textId="43842F08" w:rsidR="002D1D46" w:rsidRPr="00A35BD2" w:rsidRDefault="002D1D46" w:rsidP="00E33BAC">
      <w:pPr>
        <w:pStyle w:val="Heading2"/>
        <w:spacing w:before="0"/>
        <w:rPr>
          <w:rFonts w:ascii="Times New Roman" w:hAnsi="Times New Roman" w:cs="Times New Roman"/>
          <w:b/>
          <w:bCs/>
          <w:color w:val="auto"/>
          <w:sz w:val="24"/>
          <w:szCs w:val="24"/>
        </w:rPr>
      </w:pPr>
      <w:bookmarkStart w:id="4" w:name="_Toc183263865"/>
      <w:r w:rsidRPr="00A35BD2">
        <w:rPr>
          <w:rFonts w:ascii="Times New Roman" w:hAnsi="Times New Roman" w:cs="Times New Roman"/>
          <w:b/>
          <w:bCs/>
          <w:color w:val="auto"/>
          <w:sz w:val="24"/>
          <w:szCs w:val="24"/>
        </w:rPr>
        <w:t xml:space="preserve">2.3 </w:t>
      </w:r>
      <w:r w:rsidR="00C41E93" w:rsidRPr="00A35BD2">
        <w:rPr>
          <w:rFonts w:ascii="Times New Roman" w:hAnsi="Times New Roman" w:cs="Times New Roman"/>
          <w:b/>
          <w:bCs/>
          <w:color w:val="auto"/>
          <w:sz w:val="24"/>
          <w:szCs w:val="24"/>
        </w:rPr>
        <w:t xml:space="preserve">Observation and Analysis of the Data </w:t>
      </w:r>
      <w:bookmarkEnd w:id="4"/>
      <w:r w:rsidR="001D0930" w:rsidRPr="00A35BD2">
        <w:rPr>
          <w:rFonts w:ascii="Times New Roman" w:hAnsi="Times New Roman" w:cs="Times New Roman"/>
          <w:b/>
          <w:bCs/>
          <w:color w:val="auto"/>
          <w:sz w:val="24"/>
          <w:szCs w:val="24"/>
        </w:rPr>
        <w:t>Obtained</w:t>
      </w:r>
      <w:r w:rsidRPr="00A35BD2">
        <w:rPr>
          <w:rFonts w:ascii="Times New Roman" w:hAnsi="Times New Roman" w:cs="Times New Roman"/>
          <w:b/>
          <w:bCs/>
          <w:color w:val="auto"/>
          <w:sz w:val="24"/>
          <w:szCs w:val="24"/>
        </w:rPr>
        <w:t xml:space="preserve"> </w:t>
      </w:r>
    </w:p>
    <w:p w14:paraId="227AA489" w14:textId="77777777" w:rsidR="002D1D46" w:rsidRDefault="002D1D46" w:rsidP="00E33BAC">
      <w:pPr>
        <w:jc w:val="both"/>
        <w:rPr>
          <w:sz w:val="24"/>
          <w:szCs w:val="24"/>
        </w:rPr>
      </w:pPr>
    </w:p>
    <w:p w14:paraId="30A5A259" w14:textId="58CC3FE5" w:rsidR="00E12525" w:rsidRPr="008C5FD7" w:rsidRDefault="00E12525" w:rsidP="00AA0237">
      <w:pPr>
        <w:jc w:val="both"/>
        <w:rPr>
          <w:sz w:val="24"/>
          <w:szCs w:val="24"/>
        </w:rPr>
      </w:pPr>
      <w:r>
        <w:rPr>
          <w:sz w:val="24"/>
          <w:szCs w:val="24"/>
        </w:rPr>
        <w:tab/>
        <w:t xml:space="preserve">The </w:t>
      </w:r>
      <w:r w:rsidR="008C5FD7">
        <w:rPr>
          <w:sz w:val="24"/>
          <w:szCs w:val="24"/>
        </w:rPr>
        <w:t xml:space="preserve">results for the Selection Sort algorithm match the theoretical </w:t>
      </w:r>
      <w:r w:rsidR="008C5FD7">
        <w:rPr>
          <w:b/>
          <w:bCs/>
          <w:sz w:val="24"/>
          <w:szCs w:val="24"/>
        </w:rPr>
        <w:t>O(n^2)</w:t>
      </w:r>
      <w:r w:rsidR="008C5FD7">
        <w:rPr>
          <w:sz w:val="24"/>
          <w:szCs w:val="24"/>
        </w:rPr>
        <w:t xml:space="preserve"> pattern nearly perfectly. Each input size resulted in the expected number of comparisons, which follows the formula (n(n-1))/2. This makes sense as Selection Sort always performs the same comparison sequence regardless of input arrangement. </w:t>
      </w:r>
      <w:r w:rsidR="00890716" w:rsidRPr="00890716">
        <w:rPr>
          <w:sz w:val="24"/>
          <w:szCs w:val="24"/>
        </w:rPr>
        <w:t>When plotted, these points follow a n^2 curve to the proportion of ½</w:t>
      </w:r>
    </w:p>
    <w:p w14:paraId="6192031F" w14:textId="77777777" w:rsidR="001D0930" w:rsidRPr="00E33BAC" w:rsidRDefault="001D0930" w:rsidP="00E33BAC">
      <w:pPr>
        <w:jc w:val="both"/>
        <w:rPr>
          <w:sz w:val="24"/>
          <w:szCs w:val="24"/>
        </w:rPr>
      </w:pPr>
    </w:p>
    <w:p w14:paraId="1E156BA2" w14:textId="35A86392" w:rsidR="002D1D46" w:rsidRPr="00E33BAC" w:rsidRDefault="002D1D46" w:rsidP="00E33BAC">
      <w:pPr>
        <w:pStyle w:val="Heading1"/>
        <w:numPr>
          <w:ilvl w:val="0"/>
          <w:numId w:val="11"/>
        </w:numPr>
        <w:spacing w:before="0"/>
        <w:rPr>
          <w:rFonts w:ascii="Times New Roman" w:hAnsi="Times New Roman" w:cs="Times New Roman"/>
        </w:rPr>
      </w:pPr>
      <w:bookmarkStart w:id="5" w:name="_Toc183263866"/>
      <w:r w:rsidRPr="00E33BAC">
        <w:rPr>
          <w:rFonts w:ascii="Times New Roman" w:hAnsi="Times New Roman" w:cs="Times New Roman"/>
        </w:rPr>
        <w:t>Bubble Sort</w:t>
      </w:r>
      <w:bookmarkEnd w:id="5"/>
    </w:p>
    <w:p w14:paraId="3BE9955B" w14:textId="77777777" w:rsidR="002D1D46" w:rsidRPr="00E33BAC" w:rsidRDefault="002D1D46" w:rsidP="00E33BAC">
      <w:pPr>
        <w:rPr>
          <w:sz w:val="24"/>
          <w:szCs w:val="24"/>
        </w:rPr>
      </w:pPr>
    </w:p>
    <w:p w14:paraId="0B139A28" w14:textId="3C907FD8" w:rsidR="002D1D46" w:rsidRPr="00D55B05" w:rsidRDefault="00C41E93" w:rsidP="00E33BAC">
      <w:pPr>
        <w:pStyle w:val="Heading2"/>
        <w:spacing w:before="0"/>
        <w:rPr>
          <w:rFonts w:ascii="Times New Roman" w:hAnsi="Times New Roman" w:cs="Times New Roman"/>
          <w:b/>
          <w:bCs/>
          <w:color w:val="auto"/>
          <w:sz w:val="24"/>
          <w:szCs w:val="24"/>
        </w:rPr>
      </w:pPr>
      <w:bookmarkStart w:id="6" w:name="_Toc183263867"/>
      <w:r w:rsidRPr="00D55B05">
        <w:rPr>
          <w:rFonts w:ascii="Times New Roman" w:hAnsi="Times New Roman" w:cs="Times New Roman"/>
          <w:b/>
          <w:bCs/>
          <w:color w:val="auto"/>
          <w:sz w:val="24"/>
          <w:szCs w:val="24"/>
        </w:rPr>
        <w:t xml:space="preserve">3.1 </w:t>
      </w:r>
      <w:r w:rsidR="002D1D46" w:rsidRPr="00D55B05">
        <w:rPr>
          <w:rFonts w:ascii="Times New Roman" w:hAnsi="Times New Roman" w:cs="Times New Roman"/>
          <w:b/>
          <w:bCs/>
          <w:color w:val="auto"/>
          <w:sz w:val="24"/>
          <w:szCs w:val="24"/>
        </w:rPr>
        <w:t>Description</w:t>
      </w:r>
      <w:bookmarkEnd w:id="6"/>
    </w:p>
    <w:p w14:paraId="0A0D98B2" w14:textId="77777777" w:rsidR="002D1D46" w:rsidRPr="00E33BAC" w:rsidRDefault="002D1D46" w:rsidP="00E33BAC">
      <w:pPr>
        <w:rPr>
          <w:sz w:val="24"/>
          <w:szCs w:val="24"/>
        </w:rPr>
      </w:pPr>
    </w:p>
    <w:p w14:paraId="72C56C2B" w14:textId="4FD6F7D5" w:rsidR="006B79DD" w:rsidRPr="00D55B05" w:rsidRDefault="006B79DD" w:rsidP="00AA0237">
      <w:pPr>
        <w:rPr>
          <w:sz w:val="24"/>
          <w:szCs w:val="24"/>
        </w:rPr>
      </w:pPr>
      <w:r>
        <w:rPr>
          <w:sz w:val="24"/>
          <w:szCs w:val="24"/>
        </w:rPr>
        <w:t xml:space="preserve">The Bubble Sort algorithm is an in-place method of sorting values completed by repeatedly comparing adjacent values, and swapping them if they are out of </w:t>
      </w:r>
      <w:r w:rsidR="00D55B05">
        <w:rPr>
          <w:sz w:val="24"/>
          <w:szCs w:val="24"/>
        </w:rPr>
        <w:t xml:space="preserve">order. One iteration is completed when the largest value of the unsorted subarray is placed in the first spot of the sorted subarray. </w:t>
      </w:r>
      <w:r w:rsidR="008F2E1B">
        <w:rPr>
          <w:sz w:val="24"/>
          <w:szCs w:val="24"/>
        </w:rPr>
        <w:t xml:space="preserve">The basic operation of this algorithm is the </w:t>
      </w:r>
      <w:r w:rsidR="008F2E1B" w:rsidRPr="008F2E1B">
        <w:rPr>
          <w:b/>
          <w:bCs/>
          <w:sz w:val="24"/>
          <w:szCs w:val="24"/>
        </w:rPr>
        <w:t>comparison</w:t>
      </w:r>
      <w:r w:rsidR="008F2E1B">
        <w:rPr>
          <w:sz w:val="24"/>
          <w:szCs w:val="24"/>
        </w:rPr>
        <w:t xml:space="preserve"> of adjacent values. </w:t>
      </w:r>
      <w:r w:rsidR="00D55B05">
        <w:rPr>
          <w:sz w:val="24"/>
          <w:szCs w:val="24"/>
        </w:rPr>
        <w:t xml:space="preserve">An </w:t>
      </w:r>
      <w:r w:rsidR="00D55B05">
        <w:rPr>
          <w:b/>
          <w:bCs/>
          <w:sz w:val="24"/>
          <w:szCs w:val="24"/>
        </w:rPr>
        <w:t>optimized</w:t>
      </w:r>
      <w:r w:rsidR="00D55B05">
        <w:rPr>
          <w:sz w:val="24"/>
          <w:szCs w:val="24"/>
        </w:rPr>
        <w:t xml:space="preserve"> Bubble Sort algorithm, exits the loop early if there are no swaps in the most recent iteration. This algorithm is one whose time complexity depends on array content. Therefore, the best-case scenario occurs when the array is already sorted in correct order: </w:t>
      </w:r>
      <w:r w:rsidR="008F2E1B">
        <w:rPr>
          <w:sz w:val="24"/>
          <w:szCs w:val="24"/>
        </w:rPr>
        <w:t xml:space="preserve">n-1 comparisons will be performed resulting in a </w:t>
      </w:r>
      <w:r w:rsidR="004E0DB3">
        <w:rPr>
          <w:sz w:val="24"/>
          <w:szCs w:val="24"/>
        </w:rPr>
        <w:t>time complexity</w:t>
      </w:r>
      <w:r w:rsidR="008F2E1B">
        <w:rPr>
          <w:sz w:val="24"/>
          <w:szCs w:val="24"/>
        </w:rPr>
        <w:t xml:space="preserve"> of </w:t>
      </w:r>
      <w:r w:rsidR="00D55B05">
        <w:rPr>
          <w:b/>
          <w:bCs/>
          <w:sz w:val="24"/>
          <w:szCs w:val="24"/>
        </w:rPr>
        <w:t xml:space="preserve">O(n). </w:t>
      </w:r>
      <w:r w:rsidR="00D55B05">
        <w:rPr>
          <w:sz w:val="24"/>
          <w:szCs w:val="24"/>
        </w:rPr>
        <w:t>The worst case occurs when the array is sorted in reverse order</w:t>
      </w:r>
      <w:r w:rsidR="00D55B05">
        <w:rPr>
          <w:b/>
          <w:bCs/>
          <w:sz w:val="24"/>
          <w:szCs w:val="24"/>
        </w:rPr>
        <w:t>:</w:t>
      </w:r>
      <w:r w:rsidR="008F2E1B">
        <w:rPr>
          <w:b/>
          <w:bCs/>
          <w:sz w:val="24"/>
          <w:szCs w:val="24"/>
        </w:rPr>
        <w:t xml:space="preserve"> (</w:t>
      </w:r>
      <w:r w:rsidR="008F2E1B">
        <w:rPr>
          <w:sz w:val="24"/>
          <w:szCs w:val="24"/>
        </w:rPr>
        <w:t xml:space="preserve">n(n-1))/2 comparisons will be performed resulting in a </w:t>
      </w:r>
      <w:r w:rsidR="004E0DB3">
        <w:rPr>
          <w:sz w:val="24"/>
          <w:szCs w:val="24"/>
        </w:rPr>
        <w:t>time complexity</w:t>
      </w:r>
      <w:r w:rsidR="008F2E1B">
        <w:rPr>
          <w:sz w:val="24"/>
          <w:szCs w:val="24"/>
        </w:rPr>
        <w:t xml:space="preserve"> </w:t>
      </w:r>
      <w:r w:rsidR="008F2E1B">
        <w:rPr>
          <w:sz w:val="24"/>
          <w:szCs w:val="24"/>
        </w:rPr>
        <w:lastRenderedPageBreak/>
        <w:t>of</w:t>
      </w:r>
      <w:r w:rsidR="00D55B05">
        <w:rPr>
          <w:b/>
          <w:bCs/>
          <w:sz w:val="24"/>
          <w:szCs w:val="24"/>
        </w:rPr>
        <w:t xml:space="preserve"> O(n^2)</w:t>
      </w:r>
      <w:r w:rsidR="00D55B05">
        <w:rPr>
          <w:sz w:val="24"/>
          <w:szCs w:val="24"/>
        </w:rPr>
        <w:t>. And the average case occurs when the array is in random order</w:t>
      </w:r>
      <w:r w:rsidR="004E0DB3">
        <w:rPr>
          <w:sz w:val="24"/>
          <w:szCs w:val="24"/>
        </w:rPr>
        <w:t>: time complexity =</w:t>
      </w:r>
      <w:r w:rsidR="00D55B05">
        <w:rPr>
          <w:sz w:val="24"/>
          <w:szCs w:val="24"/>
        </w:rPr>
        <w:t xml:space="preserve"> </w:t>
      </w:r>
      <w:r w:rsidR="00D55B05">
        <w:rPr>
          <w:b/>
          <w:bCs/>
          <w:sz w:val="24"/>
          <w:szCs w:val="24"/>
        </w:rPr>
        <w:t>O(n^2)</w:t>
      </w:r>
      <w:r w:rsidR="00D55B05">
        <w:rPr>
          <w:sz w:val="24"/>
          <w:szCs w:val="24"/>
        </w:rPr>
        <w:t>. A non-optimized Bubble Sort algorithm works in average/worse case at all times.</w:t>
      </w:r>
    </w:p>
    <w:p w14:paraId="289556F5" w14:textId="77777777" w:rsidR="002D1D46" w:rsidRPr="00E33BAC" w:rsidRDefault="002D1D46" w:rsidP="00E33BAC">
      <w:pPr>
        <w:rPr>
          <w:sz w:val="24"/>
          <w:szCs w:val="24"/>
        </w:rPr>
      </w:pPr>
    </w:p>
    <w:p w14:paraId="0435B107" w14:textId="523BF4DA" w:rsidR="002D1D46" w:rsidRPr="00D55B05" w:rsidRDefault="00C41E93" w:rsidP="00E33BAC">
      <w:pPr>
        <w:pStyle w:val="Heading2"/>
        <w:spacing w:before="0"/>
        <w:rPr>
          <w:rFonts w:ascii="Times New Roman" w:hAnsi="Times New Roman" w:cs="Times New Roman"/>
          <w:b/>
          <w:bCs/>
          <w:color w:val="auto"/>
          <w:sz w:val="24"/>
          <w:szCs w:val="24"/>
        </w:rPr>
      </w:pPr>
      <w:bookmarkStart w:id="7" w:name="_Toc183263868"/>
      <w:r w:rsidRPr="00D55B05">
        <w:rPr>
          <w:rFonts w:ascii="Times New Roman" w:hAnsi="Times New Roman" w:cs="Times New Roman"/>
          <w:b/>
          <w:bCs/>
          <w:color w:val="auto"/>
          <w:sz w:val="24"/>
          <w:szCs w:val="24"/>
        </w:rPr>
        <w:t xml:space="preserve">3.2 </w:t>
      </w:r>
      <w:r w:rsidR="002D1D46" w:rsidRPr="00D55B05">
        <w:rPr>
          <w:rFonts w:ascii="Times New Roman" w:hAnsi="Times New Roman" w:cs="Times New Roman"/>
          <w:b/>
          <w:bCs/>
          <w:color w:val="auto"/>
          <w:sz w:val="24"/>
          <w:szCs w:val="24"/>
        </w:rPr>
        <w:t>Experiment Data</w:t>
      </w:r>
      <w:bookmarkEnd w:id="7"/>
      <w:r w:rsidR="002D1D46" w:rsidRPr="00D55B05">
        <w:rPr>
          <w:rFonts w:ascii="Times New Roman" w:hAnsi="Times New Roman" w:cs="Times New Roman"/>
          <w:b/>
          <w:bCs/>
          <w:color w:val="auto"/>
          <w:sz w:val="24"/>
          <w:szCs w:val="24"/>
        </w:rPr>
        <w:t xml:space="preserve">    </w:t>
      </w:r>
    </w:p>
    <w:p w14:paraId="1AD4F99D" w14:textId="6C8DF104" w:rsidR="002D1D46" w:rsidRPr="00E33BAC" w:rsidRDefault="00944723" w:rsidP="00AA0237">
      <w:pPr>
        <w:jc w:val="center"/>
        <w:rPr>
          <w:sz w:val="24"/>
          <w:szCs w:val="24"/>
        </w:rPr>
      </w:pPr>
      <w:r>
        <w:rPr>
          <w:sz w:val="24"/>
          <w:szCs w:val="24"/>
        </w:rPr>
        <w:t xml:space="preserve">Table </w:t>
      </w:r>
      <w:r>
        <w:rPr>
          <w:sz w:val="24"/>
          <w:szCs w:val="24"/>
        </w:rPr>
        <w:t>3</w:t>
      </w:r>
      <w:r>
        <w:rPr>
          <w:sz w:val="24"/>
          <w:szCs w:val="24"/>
        </w:rPr>
        <w:t xml:space="preserve">.2 – </w:t>
      </w:r>
      <w:r w:rsidR="00AA0237">
        <w:rPr>
          <w:sz w:val="24"/>
          <w:szCs w:val="24"/>
        </w:rPr>
        <w:t>Bubble</w:t>
      </w:r>
      <w:r>
        <w:rPr>
          <w:sz w:val="24"/>
          <w:szCs w:val="24"/>
        </w:rPr>
        <w:t xml:space="preserve"> Sort Results</w:t>
      </w:r>
    </w:p>
    <w:tbl>
      <w:tblPr>
        <w:tblW w:w="10200" w:type="dxa"/>
        <w:tblLook w:val="04A0" w:firstRow="1" w:lastRow="0" w:firstColumn="1" w:lastColumn="0" w:noHBand="0" w:noVBand="1"/>
      </w:tblPr>
      <w:tblGrid>
        <w:gridCol w:w="2260"/>
        <w:gridCol w:w="1120"/>
        <w:gridCol w:w="960"/>
        <w:gridCol w:w="960"/>
        <w:gridCol w:w="1180"/>
        <w:gridCol w:w="997"/>
        <w:gridCol w:w="1600"/>
        <w:gridCol w:w="1332"/>
      </w:tblGrid>
      <w:tr w:rsidR="006503F4" w:rsidRPr="006503F4" w14:paraId="71352B72" w14:textId="77777777" w:rsidTr="006503F4">
        <w:trPr>
          <w:trHeight w:val="300"/>
        </w:trPr>
        <w:tc>
          <w:tcPr>
            <w:tcW w:w="2260" w:type="dxa"/>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183313AB"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algorithm</w:t>
            </w:r>
          </w:p>
        </w:tc>
        <w:tc>
          <w:tcPr>
            <w:tcW w:w="1120" w:type="dxa"/>
            <w:tcBorders>
              <w:top w:val="single" w:sz="4" w:space="0" w:color="auto"/>
              <w:left w:val="nil"/>
              <w:bottom w:val="single" w:sz="4" w:space="0" w:color="auto"/>
              <w:right w:val="single" w:sz="4" w:space="0" w:color="auto"/>
            </w:tcBorders>
            <w:shd w:val="clear" w:color="000000" w:fill="AEAAAA"/>
            <w:noWrap/>
            <w:vAlign w:val="bottom"/>
            <w:hideMark/>
          </w:tcPr>
          <w:p w14:paraId="7A86459C"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inputSize</w:t>
            </w:r>
          </w:p>
        </w:tc>
        <w:tc>
          <w:tcPr>
            <w:tcW w:w="960" w:type="dxa"/>
            <w:tcBorders>
              <w:top w:val="single" w:sz="4" w:space="0" w:color="auto"/>
              <w:left w:val="nil"/>
              <w:bottom w:val="single" w:sz="4" w:space="0" w:color="auto"/>
              <w:right w:val="single" w:sz="4" w:space="0" w:color="auto"/>
            </w:tcBorders>
            <w:shd w:val="clear" w:color="000000" w:fill="AEAAAA"/>
            <w:noWrap/>
            <w:vAlign w:val="bottom"/>
            <w:hideMark/>
          </w:tcPr>
          <w:p w14:paraId="0C295E3F"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AEAAAA"/>
            <w:noWrap/>
            <w:vAlign w:val="bottom"/>
            <w:hideMark/>
          </w:tcPr>
          <w:p w14:paraId="2A115202"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mode</w:t>
            </w:r>
          </w:p>
        </w:tc>
        <w:tc>
          <w:tcPr>
            <w:tcW w:w="1180" w:type="dxa"/>
            <w:tcBorders>
              <w:top w:val="single" w:sz="4" w:space="0" w:color="auto"/>
              <w:left w:val="nil"/>
              <w:bottom w:val="single" w:sz="4" w:space="0" w:color="auto"/>
              <w:right w:val="single" w:sz="4" w:space="0" w:color="auto"/>
            </w:tcBorders>
            <w:shd w:val="clear" w:color="000000" w:fill="AEAAAA"/>
            <w:noWrap/>
            <w:vAlign w:val="bottom"/>
            <w:hideMark/>
          </w:tcPr>
          <w:p w14:paraId="7583D643"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duplicates</w:t>
            </w:r>
          </w:p>
        </w:tc>
        <w:tc>
          <w:tcPr>
            <w:tcW w:w="960" w:type="dxa"/>
            <w:tcBorders>
              <w:top w:val="single" w:sz="4" w:space="0" w:color="auto"/>
              <w:left w:val="nil"/>
              <w:bottom w:val="single" w:sz="4" w:space="0" w:color="auto"/>
              <w:right w:val="single" w:sz="4" w:space="0" w:color="auto"/>
            </w:tcBorders>
            <w:shd w:val="clear" w:color="000000" w:fill="AEAAAA"/>
            <w:noWrap/>
            <w:vAlign w:val="bottom"/>
            <w:hideMark/>
          </w:tcPr>
          <w:p w14:paraId="5DBFC9BD"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 xml:space="preserve"> timeMs</w:t>
            </w:r>
          </w:p>
        </w:tc>
        <w:tc>
          <w:tcPr>
            <w:tcW w:w="1600" w:type="dxa"/>
            <w:tcBorders>
              <w:top w:val="single" w:sz="4" w:space="0" w:color="auto"/>
              <w:left w:val="nil"/>
              <w:bottom w:val="single" w:sz="4" w:space="0" w:color="auto"/>
              <w:right w:val="single" w:sz="4" w:space="0" w:color="auto"/>
            </w:tcBorders>
            <w:shd w:val="clear" w:color="000000" w:fill="AEAAAA"/>
            <w:noWrap/>
            <w:vAlign w:val="bottom"/>
            <w:hideMark/>
          </w:tcPr>
          <w:p w14:paraId="21AB4C2D"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comparisons</w:t>
            </w:r>
          </w:p>
        </w:tc>
        <w:tc>
          <w:tcPr>
            <w:tcW w:w="1160" w:type="dxa"/>
            <w:tcBorders>
              <w:top w:val="single" w:sz="4" w:space="0" w:color="auto"/>
              <w:left w:val="nil"/>
              <w:bottom w:val="single" w:sz="4" w:space="0" w:color="auto"/>
              <w:right w:val="single" w:sz="4" w:space="0" w:color="auto"/>
            </w:tcBorders>
            <w:shd w:val="clear" w:color="000000" w:fill="AEAAAA"/>
            <w:noWrap/>
            <w:vAlign w:val="bottom"/>
            <w:hideMark/>
          </w:tcPr>
          <w:p w14:paraId="43961F22" w14:textId="77777777" w:rsidR="006503F4" w:rsidRPr="006503F4" w:rsidRDefault="006503F4" w:rsidP="006503F4">
            <w:pPr>
              <w:rPr>
                <w:rFonts w:ascii="Calibri" w:hAnsi="Calibri" w:cs="Calibri"/>
                <w:b/>
                <w:bCs/>
                <w:color w:val="000000"/>
                <w:sz w:val="22"/>
                <w:szCs w:val="22"/>
              </w:rPr>
            </w:pPr>
            <w:r w:rsidRPr="006503F4">
              <w:rPr>
                <w:rFonts w:ascii="Calibri" w:hAnsi="Calibri" w:cs="Calibri"/>
                <w:b/>
                <w:bCs/>
                <w:color w:val="000000"/>
                <w:sz w:val="22"/>
                <w:szCs w:val="22"/>
              </w:rPr>
              <w:t>swaps</w:t>
            </w:r>
          </w:p>
        </w:tc>
      </w:tr>
      <w:tr w:rsidR="006503F4" w:rsidRPr="006503F4" w14:paraId="6DEB8FCC"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1FD0BB4A"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25ADB790"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1467D33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E1E14BB"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130E3589"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32875F4"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15386</w:t>
            </w:r>
          </w:p>
        </w:tc>
        <w:tc>
          <w:tcPr>
            <w:tcW w:w="1600" w:type="dxa"/>
            <w:tcBorders>
              <w:top w:val="nil"/>
              <w:left w:val="nil"/>
              <w:bottom w:val="single" w:sz="4" w:space="0" w:color="auto"/>
              <w:right w:val="single" w:sz="4" w:space="0" w:color="auto"/>
            </w:tcBorders>
            <w:noWrap/>
            <w:vAlign w:val="bottom"/>
            <w:hideMark/>
          </w:tcPr>
          <w:p w14:paraId="6241D96C"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4999878747</w:t>
            </w:r>
          </w:p>
        </w:tc>
        <w:tc>
          <w:tcPr>
            <w:tcW w:w="1160" w:type="dxa"/>
            <w:tcBorders>
              <w:top w:val="nil"/>
              <w:left w:val="nil"/>
              <w:bottom w:val="single" w:sz="4" w:space="0" w:color="auto"/>
              <w:right w:val="single" w:sz="4" w:space="0" w:color="auto"/>
            </w:tcBorders>
            <w:noWrap/>
            <w:vAlign w:val="bottom"/>
            <w:hideMark/>
          </w:tcPr>
          <w:p w14:paraId="133EDE87"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2491941247</w:t>
            </w:r>
          </w:p>
        </w:tc>
      </w:tr>
      <w:tr w:rsidR="006503F4" w:rsidRPr="006503F4" w14:paraId="59E22946"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00F86C24"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55594B4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5DA92D4B"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E3B8763"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0CC5C572"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1A347025"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108467</w:t>
            </w:r>
          </w:p>
        </w:tc>
        <w:tc>
          <w:tcPr>
            <w:tcW w:w="1600" w:type="dxa"/>
            <w:tcBorders>
              <w:top w:val="nil"/>
              <w:left w:val="nil"/>
              <w:bottom w:val="single" w:sz="4" w:space="0" w:color="auto"/>
              <w:right w:val="single" w:sz="4" w:space="0" w:color="auto"/>
            </w:tcBorders>
            <w:noWrap/>
            <w:vAlign w:val="bottom"/>
            <w:hideMark/>
          </w:tcPr>
          <w:p w14:paraId="68BF0B17"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31249525970</w:t>
            </w:r>
          </w:p>
        </w:tc>
        <w:tc>
          <w:tcPr>
            <w:tcW w:w="1160" w:type="dxa"/>
            <w:tcBorders>
              <w:top w:val="nil"/>
              <w:left w:val="nil"/>
              <w:bottom w:val="single" w:sz="4" w:space="0" w:color="auto"/>
              <w:right w:val="single" w:sz="4" w:space="0" w:color="auto"/>
            </w:tcBorders>
            <w:noWrap/>
            <w:vAlign w:val="bottom"/>
            <w:hideMark/>
          </w:tcPr>
          <w:p w14:paraId="04194E6C"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1.561E+10</w:t>
            </w:r>
          </w:p>
        </w:tc>
      </w:tr>
      <w:tr w:rsidR="006503F4" w:rsidRPr="006503F4" w14:paraId="0D5462FB"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54564A6E"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0D723C4D"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727FFD6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3288746"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34DA46D9"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4DCB21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480133</w:t>
            </w:r>
          </w:p>
        </w:tc>
        <w:tc>
          <w:tcPr>
            <w:tcW w:w="1600" w:type="dxa"/>
            <w:tcBorders>
              <w:top w:val="nil"/>
              <w:left w:val="nil"/>
              <w:bottom w:val="single" w:sz="4" w:space="0" w:color="auto"/>
              <w:right w:val="single" w:sz="4" w:space="0" w:color="auto"/>
            </w:tcBorders>
            <w:noWrap/>
            <w:vAlign w:val="bottom"/>
            <w:hideMark/>
          </w:tcPr>
          <w:p w14:paraId="11A8421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1.24999E+11</w:t>
            </w:r>
          </w:p>
        </w:tc>
        <w:tc>
          <w:tcPr>
            <w:tcW w:w="1160" w:type="dxa"/>
            <w:tcBorders>
              <w:top w:val="nil"/>
              <w:left w:val="nil"/>
              <w:bottom w:val="single" w:sz="4" w:space="0" w:color="auto"/>
              <w:right w:val="single" w:sz="4" w:space="0" w:color="auto"/>
            </w:tcBorders>
            <w:noWrap/>
            <w:vAlign w:val="bottom"/>
            <w:hideMark/>
          </w:tcPr>
          <w:p w14:paraId="7EFB64BB"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6.2432E+10</w:t>
            </w:r>
          </w:p>
        </w:tc>
      </w:tr>
      <w:tr w:rsidR="006503F4" w:rsidRPr="006503F4" w14:paraId="2A4145AA"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7965F333"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572FD85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618AB819"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21C59005"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3332C9BD"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E721ACC"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1263351</w:t>
            </w:r>
          </w:p>
        </w:tc>
        <w:tc>
          <w:tcPr>
            <w:tcW w:w="1600" w:type="dxa"/>
            <w:tcBorders>
              <w:top w:val="nil"/>
              <w:left w:val="nil"/>
              <w:bottom w:val="single" w:sz="4" w:space="0" w:color="auto"/>
              <w:right w:val="single" w:sz="4" w:space="0" w:color="auto"/>
            </w:tcBorders>
            <w:noWrap/>
            <w:vAlign w:val="bottom"/>
            <w:hideMark/>
          </w:tcPr>
          <w:p w14:paraId="3A7AD45C"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2.81248E+11</w:t>
            </w:r>
          </w:p>
        </w:tc>
        <w:tc>
          <w:tcPr>
            <w:tcW w:w="1160" w:type="dxa"/>
            <w:tcBorders>
              <w:top w:val="nil"/>
              <w:left w:val="nil"/>
              <w:bottom w:val="single" w:sz="4" w:space="0" w:color="auto"/>
              <w:right w:val="single" w:sz="4" w:space="0" w:color="auto"/>
            </w:tcBorders>
            <w:noWrap/>
            <w:vAlign w:val="bottom"/>
            <w:hideMark/>
          </w:tcPr>
          <w:p w14:paraId="15319581"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1.4034E+11</w:t>
            </w:r>
          </w:p>
        </w:tc>
      </w:tr>
      <w:tr w:rsidR="006503F4" w:rsidRPr="006503F4" w14:paraId="19170791"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251A4F65"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7D6497DA"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17226EF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F07115C"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6D31A8EC"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52A4FE9"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2312102</w:t>
            </w:r>
          </w:p>
        </w:tc>
        <w:tc>
          <w:tcPr>
            <w:tcW w:w="1600" w:type="dxa"/>
            <w:tcBorders>
              <w:top w:val="nil"/>
              <w:left w:val="nil"/>
              <w:bottom w:val="single" w:sz="4" w:space="0" w:color="auto"/>
              <w:right w:val="single" w:sz="4" w:space="0" w:color="auto"/>
            </w:tcBorders>
            <w:noWrap/>
            <w:vAlign w:val="bottom"/>
            <w:hideMark/>
          </w:tcPr>
          <w:p w14:paraId="63485FF4"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4.99998E+11</w:t>
            </w:r>
          </w:p>
        </w:tc>
        <w:tc>
          <w:tcPr>
            <w:tcW w:w="1160" w:type="dxa"/>
            <w:tcBorders>
              <w:top w:val="nil"/>
              <w:left w:val="nil"/>
              <w:bottom w:val="single" w:sz="4" w:space="0" w:color="auto"/>
              <w:right w:val="single" w:sz="4" w:space="0" w:color="auto"/>
            </w:tcBorders>
            <w:noWrap/>
            <w:vAlign w:val="bottom"/>
            <w:hideMark/>
          </w:tcPr>
          <w:p w14:paraId="6A960A5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2.4959E+11</w:t>
            </w:r>
          </w:p>
        </w:tc>
      </w:tr>
      <w:tr w:rsidR="006503F4" w:rsidRPr="006503F4" w14:paraId="39B094EF"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238A115B"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02C8951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640B922D"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2AF3C2DC"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64873BB9"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30B2530"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4415764</w:t>
            </w:r>
          </w:p>
        </w:tc>
        <w:tc>
          <w:tcPr>
            <w:tcW w:w="1600" w:type="dxa"/>
            <w:tcBorders>
              <w:top w:val="nil"/>
              <w:left w:val="nil"/>
              <w:bottom w:val="single" w:sz="4" w:space="0" w:color="auto"/>
              <w:right w:val="single" w:sz="4" w:space="0" w:color="auto"/>
            </w:tcBorders>
            <w:noWrap/>
            <w:vAlign w:val="bottom"/>
            <w:hideMark/>
          </w:tcPr>
          <w:p w14:paraId="4D9E7B60"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1.125E+12</w:t>
            </w:r>
          </w:p>
        </w:tc>
        <w:tc>
          <w:tcPr>
            <w:tcW w:w="1160" w:type="dxa"/>
            <w:tcBorders>
              <w:top w:val="nil"/>
              <w:left w:val="nil"/>
              <w:bottom w:val="single" w:sz="4" w:space="0" w:color="auto"/>
              <w:right w:val="single" w:sz="4" w:space="0" w:color="auto"/>
            </w:tcBorders>
            <w:noWrap/>
            <w:vAlign w:val="bottom"/>
            <w:hideMark/>
          </w:tcPr>
          <w:p w14:paraId="53F00304"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5.6138E+11</w:t>
            </w:r>
          </w:p>
        </w:tc>
      </w:tr>
      <w:tr w:rsidR="006503F4" w:rsidRPr="006503F4" w14:paraId="6BD2CECE"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464E5E8E"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478E3D3C"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2000000</w:t>
            </w:r>
          </w:p>
        </w:tc>
        <w:tc>
          <w:tcPr>
            <w:tcW w:w="960" w:type="dxa"/>
            <w:tcBorders>
              <w:top w:val="nil"/>
              <w:left w:val="nil"/>
              <w:bottom w:val="single" w:sz="4" w:space="0" w:color="auto"/>
              <w:right w:val="single" w:sz="4" w:space="0" w:color="auto"/>
            </w:tcBorders>
            <w:noWrap/>
            <w:vAlign w:val="bottom"/>
            <w:hideMark/>
          </w:tcPr>
          <w:p w14:paraId="36D003DC"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530D953"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1E0E2D28"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0E70F81"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7487809</w:t>
            </w:r>
          </w:p>
        </w:tc>
        <w:tc>
          <w:tcPr>
            <w:tcW w:w="1600" w:type="dxa"/>
            <w:tcBorders>
              <w:top w:val="nil"/>
              <w:left w:val="nil"/>
              <w:bottom w:val="single" w:sz="4" w:space="0" w:color="auto"/>
              <w:right w:val="single" w:sz="4" w:space="0" w:color="auto"/>
            </w:tcBorders>
            <w:noWrap/>
            <w:vAlign w:val="bottom"/>
            <w:hideMark/>
          </w:tcPr>
          <w:p w14:paraId="5B4A95A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2E+12</w:t>
            </w:r>
          </w:p>
        </w:tc>
        <w:tc>
          <w:tcPr>
            <w:tcW w:w="1160" w:type="dxa"/>
            <w:tcBorders>
              <w:top w:val="nil"/>
              <w:left w:val="nil"/>
              <w:bottom w:val="single" w:sz="4" w:space="0" w:color="auto"/>
              <w:right w:val="single" w:sz="4" w:space="0" w:color="auto"/>
            </w:tcBorders>
            <w:noWrap/>
            <w:vAlign w:val="bottom"/>
            <w:hideMark/>
          </w:tcPr>
          <w:p w14:paraId="575B7CE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9.9844E+11</w:t>
            </w:r>
          </w:p>
        </w:tc>
      </w:tr>
      <w:tr w:rsidR="006503F4" w:rsidRPr="006503F4" w14:paraId="2CD51D06"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11549379"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74AA4C51"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443EA494"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23CA3FF"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5B6C4C7F"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4BF7C5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16</w:t>
            </w:r>
          </w:p>
        </w:tc>
        <w:tc>
          <w:tcPr>
            <w:tcW w:w="1600" w:type="dxa"/>
            <w:tcBorders>
              <w:top w:val="nil"/>
              <w:left w:val="nil"/>
              <w:bottom w:val="single" w:sz="4" w:space="0" w:color="auto"/>
              <w:right w:val="single" w:sz="4" w:space="0" w:color="auto"/>
            </w:tcBorders>
            <w:noWrap/>
            <w:vAlign w:val="bottom"/>
            <w:hideMark/>
          </w:tcPr>
          <w:p w14:paraId="21117457"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999999</w:t>
            </w:r>
          </w:p>
        </w:tc>
        <w:tc>
          <w:tcPr>
            <w:tcW w:w="1160" w:type="dxa"/>
            <w:tcBorders>
              <w:top w:val="nil"/>
              <w:left w:val="nil"/>
              <w:bottom w:val="single" w:sz="4" w:space="0" w:color="auto"/>
              <w:right w:val="single" w:sz="4" w:space="0" w:color="auto"/>
            </w:tcBorders>
            <w:noWrap/>
            <w:vAlign w:val="bottom"/>
            <w:hideMark/>
          </w:tcPr>
          <w:p w14:paraId="35A8EE9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0</w:t>
            </w:r>
          </w:p>
        </w:tc>
      </w:tr>
      <w:tr w:rsidR="006503F4" w:rsidRPr="006503F4" w14:paraId="6421208E" w14:textId="77777777" w:rsidTr="006503F4">
        <w:trPr>
          <w:trHeight w:val="300"/>
        </w:trPr>
        <w:tc>
          <w:tcPr>
            <w:tcW w:w="2260" w:type="dxa"/>
            <w:tcBorders>
              <w:top w:val="nil"/>
              <w:left w:val="single" w:sz="4" w:space="0" w:color="auto"/>
              <w:bottom w:val="single" w:sz="4" w:space="0" w:color="auto"/>
              <w:right w:val="single" w:sz="4" w:space="0" w:color="auto"/>
            </w:tcBorders>
            <w:noWrap/>
            <w:vAlign w:val="bottom"/>
            <w:hideMark/>
          </w:tcPr>
          <w:p w14:paraId="06C73BAF"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Optimized Bubble Sort</w:t>
            </w:r>
          </w:p>
        </w:tc>
        <w:tc>
          <w:tcPr>
            <w:tcW w:w="1120" w:type="dxa"/>
            <w:tcBorders>
              <w:top w:val="nil"/>
              <w:left w:val="nil"/>
              <w:bottom w:val="single" w:sz="4" w:space="0" w:color="auto"/>
              <w:right w:val="single" w:sz="4" w:space="0" w:color="auto"/>
            </w:tcBorders>
            <w:noWrap/>
            <w:vAlign w:val="bottom"/>
            <w:hideMark/>
          </w:tcPr>
          <w:p w14:paraId="24496D8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2FFAF243"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92CCC9B" w14:textId="77777777" w:rsidR="006503F4" w:rsidRPr="006503F4" w:rsidRDefault="006503F4" w:rsidP="006503F4">
            <w:pPr>
              <w:rPr>
                <w:rFonts w:ascii="Calibri" w:hAnsi="Calibri" w:cs="Calibri"/>
                <w:color w:val="000000"/>
                <w:sz w:val="22"/>
                <w:szCs w:val="22"/>
              </w:rPr>
            </w:pPr>
            <w:r w:rsidRPr="006503F4">
              <w:rPr>
                <w:rFonts w:ascii="Calibri" w:hAnsi="Calibri" w:cs="Calibri"/>
                <w:color w:val="000000"/>
                <w:sz w:val="22"/>
                <w:szCs w:val="22"/>
              </w:rPr>
              <w:t>sort</w:t>
            </w:r>
          </w:p>
        </w:tc>
        <w:tc>
          <w:tcPr>
            <w:tcW w:w="1180" w:type="dxa"/>
            <w:tcBorders>
              <w:top w:val="nil"/>
              <w:left w:val="nil"/>
              <w:bottom w:val="single" w:sz="4" w:space="0" w:color="auto"/>
              <w:right w:val="single" w:sz="4" w:space="0" w:color="auto"/>
            </w:tcBorders>
            <w:noWrap/>
            <w:vAlign w:val="bottom"/>
            <w:hideMark/>
          </w:tcPr>
          <w:p w14:paraId="56B22F19" w14:textId="77777777" w:rsidR="006503F4" w:rsidRPr="006503F4" w:rsidRDefault="006503F4" w:rsidP="006503F4">
            <w:pPr>
              <w:jc w:val="center"/>
              <w:rPr>
                <w:rFonts w:ascii="Calibri" w:hAnsi="Calibri" w:cs="Calibri"/>
                <w:color w:val="000000"/>
                <w:sz w:val="22"/>
                <w:szCs w:val="22"/>
              </w:rPr>
            </w:pPr>
            <w:r w:rsidRPr="006503F4">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0CC5B54A"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1267229</w:t>
            </w:r>
          </w:p>
        </w:tc>
        <w:tc>
          <w:tcPr>
            <w:tcW w:w="1600" w:type="dxa"/>
            <w:tcBorders>
              <w:top w:val="nil"/>
              <w:left w:val="nil"/>
              <w:bottom w:val="single" w:sz="4" w:space="0" w:color="auto"/>
              <w:right w:val="single" w:sz="4" w:space="0" w:color="auto"/>
            </w:tcBorders>
            <w:noWrap/>
            <w:vAlign w:val="bottom"/>
            <w:hideMark/>
          </w:tcPr>
          <w:p w14:paraId="17C89E3E"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4.99999E+11</w:t>
            </w:r>
          </w:p>
        </w:tc>
        <w:tc>
          <w:tcPr>
            <w:tcW w:w="1160" w:type="dxa"/>
            <w:tcBorders>
              <w:top w:val="nil"/>
              <w:left w:val="nil"/>
              <w:bottom w:val="single" w:sz="4" w:space="0" w:color="auto"/>
              <w:right w:val="single" w:sz="4" w:space="0" w:color="auto"/>
            </w:tcBorders>
            <w:noWrap/>
            <w:vAlign w:val="bottom"/>
            <w:hideMark/>
          </w:tcPr>
          <w:p w14:paraId="066B7982" w14:textId="77777777" w:rsidR="006503F4" w:rsidRPr="006503F4" w:rsidRDefault="006503F4" w:rsidP="006503F4">
            <w:pPr>
              <w:jc w:val="right"/>
              <w:rPr>
                <w:rFonts w:ascii="Calibri" w:hAnsi="Calibri" w:cs="Calibri"/>
                <w:color w:val="000000"/>
                <w:sz w:val="22"/>
                <w:szCs w:val="22"/>
              </w:rPr>
            </w:pPr>
            <w:r w:rsidRPr="006503F4">
              <w:rPr>
                <w:rFonts w:ascii="Calibri" w:hAnsi="Calibri" w:cs="Calibri"/>
                <w:color w:val="000000"/>
                <w:sz w:val="22"/>
                <w:szCs w:val="22"/>
              </w:rPr>
              <w:t>4.995E+11</w:t>
            </w:r>
          </w:p>
        </w:tc>
      </w:tr>
    </w:tbl>
    <w:p w14:paraId="347DDCB8" w14:textId="77777777" w:rsidR="00C41E93" w:rsidRDefault="00C41E93" w:rsidP="006503F4">
      <w:pPr>
        <w:jc w:val="both"/>
        <w:rPr>
          <w:sz w:val="24"/>
          <w:szCs w:val="24"/>
        </w:rPr>
      </w:pPr>
    </w:p>
    <w:p w14:paraId="6CB76AB7" w14:textId="77777777" w:rsidR="006503F4" w:rsidRDefault="006503F4" w:rsidP="006503F4">
      <w:pPr>
        <w:jc w:val="both"/>
        <w:rPr>
          <w:sz w:val="24"/>
          <w:szCs w:val="24"/>
        </w:rPr>
      </w:pPr>
    </w:p>
    <w:p w14:paraId="515BD682" w14:textId="6ABC8E10" w:rsidR="00AA0237" w:rsidRPr="00E33BAC" w:rsidRDefault="003A4A20" w:rsidP="00AA0237">
      <w:pPr>
        <w:jc w:val="both"/>
        <w:rPr>
          <w:sz w:val="24"/>
          <w:szCs w:val="24"/>
        </w:rPr>
      </w:pPr>
      <w:r>
        <w:rPr>
          <w:noProof/>
          <w14:ligatures w14:val="standardContextual"/>
        </w:rPr>
        <w:drawing>
          <wp:inline distT="0" distB="0" distL="0" distR="0" wp14:anchorId="29FF0A7A" wp14:editId="3841BC11">
            <wp:extent cx="5648326" cy="2743200"/>
            <wp:effectExtent l="0" t="0" r="9525" b="0"/>
            <wp:docPr id="2047989885" name="Chart 1">
              <a:extLst xmlns:a="http://schemas.openxmlformats.org/drawingml/2006/main">
                <a:ext uri="{FF2B5EF4-FFF2-40B4-BE49-F238E27FC236}">
                  <a16:creationId xmlns:a16="http://schemas.microsoft.com/office/drawing/2014/main" id="{9F3DED51-0CF3-D7DE-C30D-945D8AFA11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410760" w14:textId="2CE77FEC" w:rsidR="00AA0237" w:rsidRPr="00E33BAC" w:rsidRDefault="00AA0237" w:rsidP="00AA0237">
      <w:pPr>
        <w:jc w:val="center"/>
        <w:rPr>
          <w:sz w:val="24"/>
          <w:szCs w:val="24"/>
        </w:rPr>
      </w:pPr>
      <w:r>
        <w:rPr>
          <w:sz w:val="24"/>
          <w:szCs w:val="24"/>
        </w:rPr>
        <w:t xml:space="preserve">Graph </w:t>
      </w:r>
      <w:r>
        <w:rPr>
          <w:sz w:val="24"/>
          <w:szCs w:val="24"/>
        </w:rPr>
        <w:t>3</w:t>
      </w:r>
      <w:r>
        <w:rPr>
          <w:sz w:val="24"/>
          <w:szCs w:val="24"/>
        </w:rPr>
        <w:t>.2 – Comparisons as Compared to N^2 Growth Curve</w:t>
      </w:r>
    </w:p>
    <w:p w14:paraId="49BB8650" w14:textId="77777777" w:rsidR="00AA0237" w:rsidRDefault="00AA0237" w:rsidP="006503F4">
      <w:pPr>
        <w:jc w:val="both"/>
        <w:rPr>
          <w:sz w:val="24"/>
          <w:szCs w:val="24"/>
        </w:rPr>
      </w:pPr>
    </w:p>
    <w:p w14:paraId="71FB50E8" w14:textId="77777777" w:rsidR="00AA0237" w:rsidRDefault="00AA0237" w:rsidP="006503F4">
      <w:pPr>
        <w:jc w:val="both"/>
        <w:rPr>
          <w:sz w:val="24"/>
          <w:szCs w:val="24"/>
        </w:rPr>
      </w:pPr>
    </w:p>
    <w:p w14:paraId="21B095BC" w14:textId="77777777" w:rsidR="001C7374" w:rsidRPr="00E33BAC" w:rsidRDefault="001C7374" w:rsidP="006503F4">
      <w:pPr>
        <w:jc w:val="both"/>
        <w:rPr>
          <w:sz w:val="24"/>
          <w:szCs w:val="24"/>
        </w:rPr>
      </w:pPr>
    </w:p>
    <w:p w14:paraId="7036551E" w14:textId="5AEA8938" w:rsidR="002D1D46" w:rsidRPr="00D55B05" w:rsidRDefault="00C41E93" w:rsidP="00E33BAC">
      <w:pPr>
        <w:pStyle w:val="Heading2"/>
        <w:spacing w:before="0"/>
        <w:rPr>
          <w:rFonts w:ascii="Times New Roman" w:hAnsi="Times New Roman" w:cs="Times New Roman"/>
          <w:b/>
          <w:bCs/>
          <w:color w:val="auto"/>
          <w:sz w:val="24"/>
          <w:szCs w:val="24"/>
        </w:rPr>
      </w:pPr>
      <w:bookmarkStart w:id="8" w:name="_Toc183263869"/>
      <w:r w:rsidRPr="00D55B05">
        <w:rPr>
          <w:rFonts w:ascii="Times New Roman" w:hAnsi="Times New Roman" w:cs="Times New Roman"/>
          <w:b/>
          <w:bCs/>
          <w:color w:val="auto"/>
          <w:sz w:val="24"/>
          <w:szCs w:val="24"/>
        </w:rPr>
        <w:t xml:space="preserve">3.3 Observation and Analysis of the Data </w:t>
      </w:r>
      <w:bookmarkEnd w:id="8"/>
      <w:r w:rsidR="001D0930" w:rsidRPr="00D55B05">
        <w:rPr>
          <w:rFonts w:ascii="Times New Roman" w:hAnsi="Times New Roman" w:cs="Times New Roman"/>
          <w:b/>
          <w:bCs/>
          <w:color w:val="auto"/>
          <w:sz w:val="24"/>
          <w:szCs w:val="24"/>
        </w:rPr>
        <w:t>Obtained</w:t>
      </w:r>
    </w:p>
    <w:p w14:paraId="1F8A398E" w14:textId="77777777" w:rsidR="003F5FAC" w:rsidRDefault="003F5FAC" w:rsidP="002E15D0">
      <w:pPr>
        <w:spacing w:line="276" w:lineRule="auto"/>
        <w:jc w:val="both"/>
        <w:rPr>
          <w:sz w:val="24"/>
          <w:szCs w:val="24"/>
        </w:rPr>
      </w:pPr>
    </w:p>
    <w:p w14:paraId="5AB7CB4A" w14:textId="0A828EBF" w:rsidR="003F5FAC" w:rsidRPr="00E523D5" w:rsidRDefault="003F5FAC" w:rsidP="00AA0237">
      <w:pPr>
        <w:jc w:val="both"/>
        <w:rPr>
          <w:sz w:val="24"/>
          <w:szCs w:val="24"/>
        </w:rPr>
      </w:pPr>
      <w:r>
        <w:rPr>
          <w:sz w:val="24"/>
          <w:szCs w:val="24"/>
        </w:rPr>
        <w:t xml:space="preserve">The data collected for the Bubble Sort algorithm indicates a </w:t>
      </w:r>
      <w:r>
        <w:rPr>
          <w:b/>
          <w:bCs/>
          <w:sz w:val="24"/>
          <w:szCs w:val="24"/>
        </w:rPr>
        <w:t>O(n^2)</w:t>
      </w:r>
      <w:r>
        <w:rPr>
          <w:sz w:val="24"/>
          <w:szCs w:val="24"/>
        </w:rPr>
        <w:t xml:space="preserve"> trend. Just li</w:t>
      </w:r>
      <w:r w:rsidR="00476688">
        <w:rPr>
          <w:sz w:val="24"/>
          <w:szCs w:val="24"/>
        </w:rPr>
        <w:t>ke Selection Sort, Bubble Sort performs about n^2/2 comparisons in the average case.</w:t>
      </w:r>
      <w:r w:rsidR="004F5686">
        <w:rPr>
          <w:sz w:val="24"/>
          <w:szCs w:val="24"/>
        </w:rPr>
        <w:t xml:space="preserve"> The optimized version</w:t>
      </w:r>
      <w:r w:rsidR="006E02D7">
        <w:rPr>
          <w:sz w:val="24"/>
          <w:szCs w:val="24"/>
        </w:rPr>
        <w:t xml:space="preserve"> </w:t>
      </w:r>
      <w:r w:rsidR="006D4903">
        <w:rPr>
          <w:sz w:val="24"/>
          <w:szCs w:val="24"/>
        </w:rPr>
        <w:t>ex</w:t>
      </w:r>
      <w:r w:rsidR="00712F6A">
        <w:rPr>
          <w:sz w:val="24"/>
          <w:szCs w:val="24"/>
        </w:rPr>
        <w:t>empl</w:t>
      </w:r>
      <w:r w:rsidR="00092560">
        <w:rPr>
          <w:sz w:val="24"/>
          <w:szCs w:val="24"/>
        </w:rPr>
        <w:t>ifies the best-case scenario</w:t>
      </w:r>
      <w:r w:rsidR="00250A59">
        <w:rPr>
          <w:sz w:val="24"/>
          <w:szCs w:val="24"/>
        </w:rPr>
        <w:t>, that being when the input is already sorted. In that case, the algorithm completes after one pass through the entire array, performing only n-1 comparison</w:t>
      </w:r>
      <w:r w:rsidR="00E523D5">
        <w:rPr>
          <w:sz w:val="24"/>
          <w:szCs w:val="24"/>
        </w:rPr>
        <w:t xml:space="preserve">s, reflecting a </w:t>
      </w:r>
      <w:r w:rsidR="00E523D5">
        <w:rPr>
          <w:b/>
          <w:bCs/>
          <w:sz w:val="24"/>
          <w:szCs w:val="24"/>
        </w:rPr>
        <w:t>O(n)</w:t>
      </w:r>
      <w:r w:rsidR="00E523D5">
        <w:rPr>
          <w:sz w:val="24"/>
          <w:szCs w:val="24"/>
        </w:rPr>
        <w:t xml:space="preserve"> growth trend. </w:t>
      </w:r>
      <w:r w:rsidR="008E7AB1">
        <w:rPr>
          <w:sz w:val="24"/>
          <w:szCs w:val="24"/>
        </w:rPr>
        <w:t>This is seen specifically in Row 8 of the data</w:t>
      </w:r>
      <w:r w:rsidR="00B23A34">
        <w:rPr>
          <w:sz w:val="24"/>
          <w:szCs w:val="24"/>
        </w:rPr>
        <w:t xml:space="preserve">, displaying an input size n=1,000,000 </w:t>
      </w:r>
      <w:r w:rsidR="008F0A55">
        <w:rPr>
          <w:sz w:val="24"/>
          <w:szCs w:val="24"/>
        </w:rPr>
        <w:t>resulting in 999999 comparisons.</w:t>
      </w:r>
    </w:p>
    <w:p w14:paraId="298169F9" w14:textId="77777777" w:rsidR="001D0930" w:rsidRPr="00E33BAC" w:rsidRDefault="001D0930" w:rsidP="00E33BAC">
      <w:pPr>
        <w:jc w:val="both"/>
        <w:rPr>
          <w:sz w:val="24"/>
          <w:szCs w:val="24"/>
        </w:rPr>
      </w:pPr>
    </w:p>
    <w:p w14:paraId="1800B135" w14:textId="37FB4D96" w:rsidR="002D1D46" w:rsidRPr="00E33BAC" w:rsidRDefault="002D1D46" w:rsidP="00E33BAC">
      <w:pPr>
        <w:pStyle w:val="Heading1"/>
        <w:numPr>
          <w:ilvl w:val="0"/>
          <w:numId w:val="11"/>
        </w:numPr>
        <w:spacing w:before="0"/>
        <w:rPr>
          <w:rFonts w:ascii="Times New Roman" w:hAnsi="Times New Roman" w:cs="Times New Roman"/>
        </w:rPr>
      </w:pPr>
      <w:bookmarkStart w:id="9" w:name="_Toc183263870"/>
      <w:r w:rsidRPr="00E33BAC">
        <w:rPr>
          <w:rFonts w:ascii="Times New Roman" w:hAnsi="Times New Roman" w:cs="Times New Roman"/>
        </w:rPr>
        <w:t>Insertion Sort</w:t>
      </w:r>
      <w:bookmarkEnd w:id="9"/>
    </w:p>
    <w:p w14:paraId="6D189A84" w14:textId="77777777" w:rsidR="002D1D46" w:rsidRPr="00E33BAC" w:rsidRDefault="002D1D46" w:rsidP="00E33BAC">
      <w:pPr>
        <w:rPr>
          <w:sz w:val="24"/>
          <w:szCs w:val="24"/>
        </w:rPr>
      </w:pPr>
    </w:p>
    <w:p w14:paraId="63ECAB2B" w14:textId="7F572C96" w:rsidR="002D1D46" w:rsidRPr="00D55B05" w:rsidRDefault="00E33BAC" w:rsidP="00E33BAC">
      <w:pPr>
        <w:pStyle w:val="Heading2"/>
        <w:spacing w:before="0"/>
        <w:rPr>
          <w:rFonts w:ascii="Times New Roman" w:hAnsi="Times New Roman" w:cs="Times New Roman"/>
          <w:b/>
          <w:bCs/>
          <w:color w:val="auto"/>
          <w:sz w:val="24"/>
          <w:szCs w:val="24"/>
        </w:rPr>
      </w:pPr>
      <w:bookmarkStart w:id="10" w:name="_Toc183263871"/>
      <w:r w:rsidRPr="00D55B05">
        <w:rPr>
          <w:rFonts w:ascii="Times New Roman" w:hAnsi="Times New Roman" w:cs="Times New Roman"/>
          <w:b/>
          <w:bCs/>
          <w:color w:val="auto"/>
          <w:sz w:val="24"/>
          <w:szCs w:val="24"/>
        </w:rPr>
        <w:t xml:space="preserve">4.1 </w:t>
      </w:r>
      <w:r w:rsidR="002D1D46" w:rsidRPr="00D55B05">
        <w:rPr>
          <w:rFonts w:ascii="Times New Roman" w:hAnsi="Times New Roman" w:cs="Times New Roman"/>
          <w:b/>
          <w:bCs/>
          <w:color w:val="auto"/>
          <w:sz w:val="24"/>
          <w:szCs w:val="24"/>
        </w:rPr>
        <w:t>Description</w:t>
      </w:r>
      <w:bookmarkEnd w:id="10"/>
    </w:p>
    <w:p w14:paraId="096F7C26" w14:textId="77777777" w:rsidR="002D1D46" w:rsidRPr="00E33BAC" w:rsidRDefault="002D1D46" w:rsidP="00E33BAC">
      <w:pPr>
        <w:rPr>
          <w:sz w:val="24"/>
          <w:szCs w:val="24"/>
        </w:rPr>
      </w:pPr>
    </w:p>
    <w:p w14:paraId="14FA6405" w14:textId="629CD792" w:rsidR="002D1D46" w:rsidRPr="008F2E1B" w:rsidRDefault="00D55B05" w:rsidP="00AA0237">
      <w:pPr>
        <w:rPr>
          <w:sz w:val="24"/>
          <w:szCs w:val="24"/>
        </w:rPr>
      </w:pPr>
      <w:r>
        <w:rPr>
          <w:sz w:val="24"/>
          <w:szCs w:val="24"/>
        </w:rPr>
        <w:t xml:space="preserve">The Insertion Sort algorithm is an in-place method </w:t>
      </w:r>
      <w:r w:rsidR="008F2E1B">
        <w:rPr>
          <w:sz w:val="24"/>
          <w:szCs w:val="24"/>
        </w:rPr>
        <w:t xml:space="preserve">of sorting values completed by repeatedly taking the next unsorted element and inserting it into the correct position of the sorted subarray. The basic operation of this algorithm is the </w:t>
      </w:r>
      <w:r w:rsidR="004E0DB3" w:rsidRPr="004E0DB3">
        <w:rPr>
          <w:b/>
          <w:bCs/>
          <w:sz w:val="24"/>
          <w:szCs w:val="24"/>
        </w:rPr>
        <w:t>comparison</w:t>
      </w:r>
      <w:r w:rsidR="004E0DB3">
        <w:rPr>
          <w:sz w:val="24"/>
          <w:szCs w:val="24"/>
        </w:rPr>
        <w:t xml:space="preserve"> inside the loop that checks whether elements of the sorted subarray need to be shifted or not. </w:t>
      </w:r>
      <w:r w:rsidR="008F2E1B" w:rsidRPr="004E0DB3">
        <w:rPr>
          <w:sz w:val="24"/>
          <w:szCs w:val="24"/>
        </w:rPr>
        <w:t>This</w:t>
      </w:r>
      <w:r w:rsidR="008F2E1B">
        <w:rPr>
          <w:sz w:val="24"/>
          <w:szCs w:val="24"/>
        </w:rPr>
        <w:t xml:space="preserve"> algorithm’s time complexity depends on array content, therefore, best, average, and worst-case scenarios must be reported. The best-case scenario occurs when the array is already sorted in correct order:</w:t>
      </w:r>
      <w:r w:rsidR="004E0DB3">
        <w:rPr>
          <w:sz w:val="24"/>
          <w:szCs w:val="24"/>
        </w:rPr>
        <w:t xml:space="preserve"> n-1 comparisons will be performed, resulting in a time complexity of</w:t>
      </w:r>
      <w:r w:rsidR="008F2E1B">
        <w:rPr>
          <w:sz w:val="24"/>
          <w:szCs w:val="24"/>
        </w:rPr>
        <w:t xml:space="preserve"> </w:t>
      </w:r>
      <w:r w:rsidR="008F2E1B">
        <w:rPr>
          <w:b/>
          <w:bCs/>
          <w:sz w:val="24"/>
          <w:szCs w:val="24"/>
        </w:rPr>
        <w:t>O(n).</w:t>
      </w:r>
      <w:r w:rsidR="008F2E1B">
        <w:rPr>
          <w:sz w:val="24"/>
          <w:szCs w:val="24"/>
        </w:rPr>
        <w:t xml:space="preserve"> The worst-case scenario occurs when the array is sorted in reverse order</w:t>
      </w:r>
      <w:r w:rsidR="004E0DB3">
        <w:rPr>
          <w:sz w:val="24"/>
          <w:szCs w:val="24"/>
        </w:rPr>
        <w:t>:</w:t>
      </w:r>
      <w:r w:rsidR="004E0DB3" w:rsidRPr="004E0DB3">
        <w:rPr>
          <w:b/>
          <w:bCs/>
          <w:sz w:val="24"/>
          <w:szCs w:val="24"/>
        </w:rPr>
        <w:t xml:space="preserve"> </w:t>
      </w:r>
      <w:r w:rsidR="004E0DB3">
        <w:rPr>
          <w:b/>
          <w:bCs/>
          <w:sz w:val="24"/>
          <w:szCs w:val="24"/>
        </w:rPr>
        <w:t>(</w:t>
      </w:r>
      <w:r w:rsidR="004E0DB3">
        <w:rPr>
          <w:sz w:val="24"/>
          <w:szCs w:val="24"/>
        </w:rPr>
        <w:t>n(n-1))/2 comparisons will be performed resulting in a time complexity of</w:t>
      </w:r>
      <w:r w:rsidR="008F2E1B">
        <w:rPr>
          <w:sz w:val="24"/>
          <w:szCs w:val="24"/>
        </w:rPr>
        <w:t xml:space="preserve"> </w:t>
      </w:r>
      <w:r w:rsidR="008F2E1B">
        <w:rPr>
          <w:b/>
          <w:bCs/>
          <w:sz w:val="24"/>
          <w:szCs w:val="24"/>
        </w:rPr>
        <w:t>O(n^2).</w:t>
      </w:r>
      <w:r w:rsidR="008F2E1B">
        <w:rPr>
          <w:sz w:val="24"/>
          <w:szCs w:val="24"/>
        </w:rPr>
        <w:t xml:space="preserve"> And the average-case, occurring when the array is randomized, will result in a time complexity of </w:t>
      </w:r>
      <w:r w:rsidR="008F2E1B">
        <w:rPr>
          <w:b/>
          <w:bCs/>
          <w:sz w:val="24"/>
          <w:szCs w:val="24"/>
        </w:rPr>
        <w:t xml:space="preserve">O(n^2). </w:t>
      </w:r>
    </w:p>
    <w:p w14:paraId="64DBDFB8" w14:textId="77777777" w:rsidR="002D1D46" w:rsidRPr="00E33BAC" w:rsidRDefault="002D1D46" w:rsidP="00E33BAC">
      <w:pPr>
        <w:rPr>
          <w:sz w:val="24"/>
          <w:szCs w:val="24"/>
        </w:rPr>
      </w:pPr>
    </w:p>
    <w:p w14:paraId="62226FC2" w14:textId="1D2AB611" w:rsidR="002D1D46" w:rsidRPr="004E0DB3" w:rsidRDefault="00E33BAC" w:rsidP="00E33BAC">
      <w:pPr>
        <w:pStyle w:val="Heading2"/>
        <w:spacing w:before="0"/>
        <w:rPr>
          <w:rFonts w:ascii="Times New Roman" w:hAnsi="Times New Roman" w:cs="Times New Roman"/>
          <w:b/>
          <w:bCs/>
          <w:color w:val="auto"/>
          <w:sz w:val="24"/>
          <w:szCs w:val="24"/>
        </w:rPr>
      </w:pPr>
      <w:bookmarkStart w:id="11" w:name="_Toc183263872"/>
      <w:r w:rsidRPr="004E0DB3">
        <w:rPr>
          <w:rFonts w:ascii="Times New Roman" w:hAnsi="Times New Roman" w:cs="Times New Roman"/>
          <w:b/>
          <w:bCs/>
          <w:color w:val="auto"/>
          <w:sz w:val="24"/>
          <w:szCs w:val="24"/>
        </w:rPr>
        <w:t xml:space="preserve">4.2 </w:t>
      </w:r>
      <w:r w:rsidR="002D1D46" w:rsidRPr="004E0DB3">
        <w:rPr>
          <w:rFonts w:ascii="Times New Roman" w:hAnsi="Times New Roman" w:cs="Times New Roman"/>
          <w:b/>
          <w:bCs/>
          <w:color w:val="auto"/>
          <w:sz w:val="24"/>
          <w:szCs w:val="24"/>
        </w:rPr>
        <w:t>Experiment Data</w:t>
      </w:r>
      <w:bookmarkEnd w:id="11"/>
      <w:r w:rsidR="002D1D46" w:rsidRPr="004E0DB3">
        <w:rPr>
          <w:rFonts w:ascii="Times New Roman" w:hAnsi="Times New Roman" w:cs="Times New Roman"/>
          <w:b/>
          <w:bCs/>
          <w:color w:val="auto"/>
          <w:sz w:val="24"/>
          <w:szCs w:val="24"/>
        </w:rPr>
        <w:t xml:space="preserve">    </w:t>
      </w:r>
    </w:p>
    <w:p w14:paraId="5E263E1D" w14:textId="55CF41E4" w:rsidR="002D1D46" w:rsidRPr="00E33BAC" w:rsidRDefault="00AA0237" w:rsidP="00C31C1C">
      <w:pPr>
        <w:jc w:val="center"/>
        <w:rPr>
          <w:sz w:val="24"/>
          <w:szCs w:val="24"/>
        </w:rPr>
      </w:pPr>
      <w:r>
        <w:rPr>
          <w:sz w:val="24"/>
          <w:szCs w:val="24"/>
        </w:rPr>
        <w:t xml:space="preserve">Table </w:t>
      </w:r>
      <w:r w:rsidR="00C31C1C">
        <w:rPr>
          <w:sz w:val="24"/>
          <w:szCs w:val="24"/>
        </w:rPr>
        <w:t>4</w:t>
      </w:r>
      <w:r>
        <w:rPr>
          <w:sz w:val="24"/>
          <w:szCs w:val="24"/>
        </w:rPr>
        <w:t xml:space="preserve">.2 – </w:t>
      </w:r>
      <w:r w:rsidR="00C31C1C">
        <w:rPr>
          <w:sz w:val="24"/>
          <w:szCs w:val="24"/>
        </w:rPr>
        <w:t>Insertion</w:t>
      </w:r>
      <w:r>
        <w:rPr>
          <w:sz w:val="24"/>
          <w:szCs w:val="24"/>
        </w:rPr>
        <w:t xml:space="preserve"> Sort Results</w:t>
      </w:r>
    </w:p>
    <w:tbl>
      <w:tblPr>
        <w:tblW w:w="10378" w:type="dxa"/>
        <w:tblLook w:val="04A0" w:firstRow="1" w:lastRow="0" w:firstColumn="1" w:lastColumn="0" w:noHBand="0" w:noVBand="1"/>
      </w:tblPr>
      <w:tblGrid>
        <w:gridCol w:w="1580"/>
        <w:gridCol w:w="1057"/>
        <w:gridCol w:w="1588"/>
        <w:gridCol w:w="833"/>
        <w:gridCol w:w="1440"/>
        <w:gridCol w:w="1440"/>
        <w:gridCol w:w="1443"/>
        <w:gridCol w:w="997"/>
      </w:tblGrid>
      <w:tr w:rsidR="00B67244" w:rsidRPr="00B67244" w14:paraId="0F27CB5E" w14:textId="77777777" w:rsidTr="001D1107">
        <w:trPr>
          <w:trHeight w:val="300"/>
        </w:trPr>
        <w:tc>
          <w:tcPr>
            <w:tcW w:w="1580" w:type="dxa"/>
            <w:tcBorders>
              <w:top w:val="single" w:sz="4" w:space="0" w:color="auto"/>
              <w:left w:val="single" w:sz="4" w:space="0" w:color="auto"/>
              <w:bottom w:val="single" w:sz="4" w:space="0" w:color="auto"/>
              <w:right w:val="single" w:sz="4" w:space="0" w:color="auto"/>
            </w:tcBorders>
            <w:shd w:val="clear" w:color="000000" w:fill="C9C9C9"/>
            <w:noWrap/>
            <w:vAlign w:val="bottom"/>
            <w:hideMark/>
          </w:tcPr>
          <w:p w14:paraId="6901E864"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algorithm</w:t>
            </w:r>
          </w:p>
        </w:tc>
        <w:tc>
          <w:tcPr>
            <w:tcW w:w="1057" w:type="dxa"/>
            <w:tcBorders>
              <w:top w:val="single" w:sz="4" w:space="0" w:color="auto"/>
              <w:left w:val="nil"/>
              <w:bottom w:val="single" w:sz="4" w:space="0" w:color="auto"/>
              <w:right w:val="single" w:sz="4" w:space="0" w:color="auto"/>
            </w:tcBorders>
            <w:shd w:val="clear" w:color="000000" w:fill="C9C9C9"/>
            <w:noWrap/>
            <w:vAlign w:val="bottom"/>
            <w:hideMark/>
          </w:tcPr>
          <w:p w14:paraId="093D37CC"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inputSize</w:t>
            </w:r>
          </w:p>
        </w:tc>
        <w:tc>
          <w:tcPr>
            <w:tcW w:w="1588" w:type="dxa"/>
            <w:tcBorders>
              <w:top w:val="single" w:sz="4" w:space="0" w:color="auto"/>
              <w:left w:val="nil"/>
              <w:bottom w:val="single" w:sz="4" w:space="0" w:color="auto"/>
              <w:right w:val="single" w:sz="4" w:space="0" w:color="auto"/>
            </w:tcBorders>
            <w:shd w:val="clear" w:color="000000" w:fill="C9C9C9"/>
            <w:noWrap/>
            <w:vAlign w:val="bottom"/>
            <w:hideMark/>
          </w:tcPr>
          <w:p w14:paraId="0C923D11"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balance</w:t>
            </w:r>
          </w:p>
        </w:tc>
        <w:tc>
          <w:tcPr>
            <w:tcW w:w="833" w:type="dxa"/>
            <w:tcBorders>
              <w:top w:val="single" w:sz="4" w:space="0" w:color="auto"/>
              <w:left w:val="nil"/>
              <w:bottom w:val="single" w:sz="4" w:space="0" w:color="auto"/>
              <w:right w:val="single" w:sz="4" w:space="0" w:color="auto"/>
            </w:tcBorders>
            <w:shd w:val="clear" w:color="000000" w:fill="C9C9C9"/>
            <w:noWrap/>
            <w:vAlign w:val="bottom"/>
            <w:hideMark/>
          </w:tcPr>
          <w:p w14:paraId="613D723E"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mode</w:t>
            </w:r>
          </w:p>
        </w:tc>
        <w:tc>
          <w:tcPr>
            <w:tcW w:w="1440" w:type="dxa"/>
            <w:tcBorders>
              <w:top w:val="single" w:sz="4" w:space="0" w:color="auto"/>
              <w:left w:val="nil"/>
              <w:bottom w:val="single" w:sz="4" w:space="0" w:color="auto"/>
              <w:right w:val="single" w:sz="4" w:space="0" w:color="auto"/>
            </w:tcBorders>
            <w:shd w:val="clear" w:color="000000" w:fill="C9C9C9"/>
            <w:noWrap/>
            <w:vAlign w:val="bottom"/>
            <w:hideMark/>
          </w:tcPr>
          <w:p w14:paraId="0D548FCA"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duplicates</w:t>
            </w:r>
          </w:p>
        </w:tc>
        <w:tc>
          <w:tcPr>
            <w:tcW w:w="1440" w:type="dxa"/>
            <w:tcBorders>
              <w:top w:val="single" w:sz="4" w:space="0" w:color="auto"/>
              <w:left w:val="nil"/>
              <w:bottom w:val="single" w:sz="4" w:space="0" w:color="auto"/>
              <w:right w:val="single" w:sz="4" w:space="0" w:color="auto"/>
            </w:tcBorders>
            <w:shd w:val="clear" w:color="000000" w:fill="C9C9C9"/>
            <w:noWrap/>
            <w:vAlign w:val="bottom"/>
            <w:hideMark/>
          </w:tcPr>
          <w:p w14:paraId="001CF501"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 xml:space="preserve"> timeMs</w:t>
            </w:r>
          </w:p>
        </w:tc>
        <w:tc>
          <w:tcPr>
            <w:tcW w:w="1443" w:type="dxa"/>
            <w:tcBorders>
              <w:top w:val="single" w:sz="4" w:space="0" w:color="auto"/>
              <w:left w:val="nil"/>
              <w:bottom w:val="single" w:sz="4" w:space="0" w:color="auto"/>
              <w:right w:val="single" w:sz="4" w:space="0" w:color="auto"/>
            </w:tcBorders>
            <w:shd w:val="clear" w:color="000000" w:fill="C9C9C9"/>
            <w:noWrap/>
            <w:vAlign w:val="bottom"/>
            <w:hideMark/>
          </w:tcPr>
          <w:p w14:paraId="71EFD8D0"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comparisons</w:t>
            </w:r>
          </w:p>
        </w:tc>
        <w:tc>
          <w:tcPr>
            <w:tcW w:w="997" w:type="dxa"/>
            <w:tcBorders>
              <w:top w:val="single" w:sz="4" w:space="0" w:color="auto"/>
              <w:left w:val="nil"/>
              <w:bottom w:val="single" w:sz="4" w:space="0" w:color="auto"/>
              <w:right w:val="single" w:sz="4" w:space="0" w:color="auto"/>
            </w:tcBorders>
            <w:shd w:val="clear" w:color="000000" w:fill="C9C9C9"/>
            <w:noWrap/>
            <w:vAlign w:val="bottom"/>
            <w:hideMark/>
          </w:tcPr>
          <w:p w14:paraId="195D9F46" w14:textId="77777777" w:rsidR="00B67244" w:rsidRPr="00B67244" w:rsidRDefault="00B67244" w:rsidP="00B67244">
            <w:pPr>
              <w:rPr>
                <w:rFonts w:ascii="Calibri" w:hAnsi="Calibri" w:cs="Calibri"/>
                <w:b/>
                <w:bCs/>
                <w:color w:val="000000"/>
                <w:sz w:val="22"/>
                <w:szCs w:val="22"/>
              </w:rPr>
            </w:pPr>
            <w:r w:rsidRPr="00B67244">
              <w:rPr>
                <w:rFonts w:ascii="Calibri" w:hAnsi="Calibri" w:cs="Calibri"/>
                <w:b/>
                <w:bCs/>
                <w:color w:val="000000"/>
                <w:sz w:val="22"/>
                <w:szCs w:val="22"/>
              </w:rPr>
              <w:t>swaps</w:t>
            </w:r>
          </w:p>
        </w:tc>
      </w:tr>
      <w:tr w:rsidR="00B67244" w:rsidRPr="00B67244" w14:paraId="73A468EB"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04B1972A"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2C00DAB6"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100000</w:t>
            </w:r>
          </w:p>
        </w:tc>
        <w:tc>
          <w:tcPr>
            <w:tcW w:w="1588" w:type="dxa"/>
            <w:tcBorders>
              <w:top w:val="nil"/>
              <w:left w:val="nil"/>
              <w:bottom w:val="single" w:sz="4" w:space="0" w:color="auto"/>
              <w:right w:val="single" w:sz="4" w:space="0" w:color="auto"/>
            </w:tcBorders>
            <w:noWrap/>
            <w:vAlign w:val="bottom"/>
            <w:hideMark/>
          </w:tcPr>
          <w:p w14:paraId="37D3314A"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3C16AE10"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4D206EE8"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704BA4FA"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3676</w:t>
            </w:r>
          </w:p>
        </w:tc>
        <w:tc>
          <w:tcPr>
            <w:tcW w:w="1443" w:type="dxa"/>
            <w:tcBorders>
              <w:top w:val="nil"/>
              <w:left w:val="nil"/>
              <w:bottom w:val="single" w:sz="4" w:space="0" w:color="auto"/>
              <w:right w:val="single" w:sz="4" w:space="0" w:color="auto"/>
            </w:tcBorders>
            <w:noWrap/>
            <w:vAlign w:val="bottom"/>
            <w:hideMark/>
          </w:tcPr>
          <w:p w14:paraId="2104FDD6"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2492041246</w:t>
            </w:r>
          </w:p>
        </w:tc>
        <w:tc>
          <w:tcPr>
            <w:tcW w:w="997" w:type="dxa"/>
            <w:tcBorders>
              <w:top w:val="nil"/>
              <w:left w:val="nil"/>
              <w:bottom w:val="single" w:sz="4" w:space="0" w:color="auto"/>
              <w:right w:val="single" w:sz="4" w:space="0" w:color="auto"/>
            </w:tcBorders>
            <w:noWrap/>
            <w:vAlign w:val="bottom"/>
            <w:hideMark/>
          </w:tcPr>
          <w:p w14:paraId="578ACDB0"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99999</w:t>
            </w:r>
          </w:p>
        </w:tc>
      </w:tr>
      <w:tr w:rsidR="00B67244" w:rsidRPr="00B67244" w14:paraId="01B59C39"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0559F7DD"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67868078"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250000</w:t>
            </w:r>
          </w:p>
        </w:tc>
        <w:tc>
          <w:tcPr>
            <w:tcW w:w="1588" w:type="dxa"/>
            <w:tcBorders>
              <w:top w:val="nil"/>
              <w:left w:val="nil"/>
              <w:bottom w:val="single" w:sz="4" w:space="0" w:color="auto"/>
              <w:right w:val="single" w:sz="4" w:space="0" w:color="auto"/>
            </w:tcBorders>
            <w:noWrap/>
            <w:vAlign w:val="bottom"/>
            <w:hideMark/>
          </w:tcPr>
          <w:p w14:paraId="2DFB7BB9"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23C632EA"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059BF229"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4AA5B662"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21095</w:t>
            </w:r>
          </w:p>
        </w:tc>
        <w:tc>
          <w:tcPr>
            <w:tcW w:w="1443" w:type="dxa"/>
            <w:tcBorders>
              <w:top w:val="nil"/>
              <w:left w:val="nil"/>
              <w:bottom w:val="single" w:sz="4" w:space="0" w:color="auto"/>
              <w:right w:val="single" w:sz="4" w:space="0" w:color="auto"/>
            </w:tcBorders>
            <w:noWrap/>
            <w:vAlign w:val="bottom"/>
            <w:hideMark/>
          </w:tcPr>
          <w:p w14:paraId="52529CE0"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15610027787</w:t>
            </w:r>
          </w:p>
        </w:tc>
        <w:tc>
          <w:tcPr>
            <w:tcW w:w="997" w:type="dxa"/>
            <w:tcBorders>
              <w:top w:val="nil"/>
              <w:left w:val="nil"/>
              <w:bottom w:val="single" w:sz="4" w:space="0" w:color="auto"/>
              <w:right w:val="single" w:sz="4" w:space="0" w:color="auto"/>
            </w:tcBorders>
            <w:noWrap/>
            <w:vAlign w:val="bottom"/>
            <w:hideMark/>
          </w:tcPr>
          <w:p w14:paraId="46591DF5"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249999</w:t>
            </w:r>
          </w:p>
        </w:tc>
      </w:tr>
      <w:tr w:rsidR="00B67244" w:rsidRPr="00B67244" w14:paraId="1FBBA1EE"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2F36D9ED"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66531ACF"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500000</w:t>
            </w:r>
          </w:p>
        </w:tc>
        <w:tc>
          <w:tcPr>
            <w:tcW w:w="1588" w:type="dxa"/>
            <w:tcBorders>
              <w:top w:val="nil"/>
              <w:left w:val="nil"/>
              <w:bottom w:val="single" w:sz="4" w:space="0" w:color="auto"/>
              <w:right w:val="single" w:sz="4" w:space="0" w:color="auto"/>
            </w:tcBorders>
            <w:noWrap/>
            <w:vAlign w:val="bottom"/>
            <w:hideMark/>
          </w:tcPr>
          <w:p w14:paraId="1D387382"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19B402D1"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29DCD56F"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17F4BE12"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83506</w:t>
            </w:r>
          </w:p>
        </w:tc>
        <w:tc>
          <w:tcPr>
            <w:tcW w:w="1443" w:type="dxa"/>
            <w:tcBorders>
              <w:top w:val="nil"/>
              <w:left w:val="nil"/>
              <w:bottom w:val="single" w:sz="4" w:space="0" w:color="auto"/>
              <w:right w:val="single" w:sz="4" w:space="0" w:color="auto"/>
            </w:tcBorders>
            <w:noWrap/>
            <w:vAlign w:val="bottom"/>
            <w:hideMark/>
          </w:tcPr>
          <w:p w14:paraId="232C7B9A"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62432179176</w:t>
            </w:r>
          </w:p>
        </w:tc>
        <w:tc>
          <w:tcPr>
            <w:tcW w:w="997" w:type="dxa"/>
            <w:tcBorders>
              <w:top w:val="nil"/>
              <w:left w:val="nil"/>
              <w:bottom w:val="single" w:sz="4" w:space="0" w:color="auto"/>
              <w:right w:val="single" w:sz="4" w:space="0" w:color="auto"/>
            </w:tcBorders>
            <w:noWrap/>
            <w:vAlign w:val="bottom"/>
            <w:hideMark/>
          </w:tcPr>
          <w:p w14:paraId="7C8E8C39"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499999</w:t>
            </w:r>
          </w:p>
        </w:tc>
      </w:tr>
      <w:tr w:rsidR="00B67244" w:rsidRPr="00B67244" w14:paraId="4A7C2436"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7C3FF695"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3CE3AB23"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750000</w:t>
            </w:r>
          </w:p>
        </w:tc>
        <w:tc>
          <w:tcPr>
            <w:tcW w:w="1588" w:type="dxa"/>
            <w:tcBorders>
              <w:top w:val="nil"/>
              <w:left w:val="nil"/>
              <w:bottom w:val="single" w:sz="4" w:space="0" w:color="auto"/>
              <w:right w:val="single" w:sz="4" w:space="0" w:color="auto"/>
            </w:tcBorders>
            <w:noWrap/>
            <w:vAlign w:val="bottom"/>
            <w:hideMark/>
          </w:tcPr>
          <w:p w14:paraId="0529450B"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1B4A7CFB"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13A975B0"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6714A5DF"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178581</w:t>
            </w:r>
          </w:p>
        </w:tc>
        <w:tc>
          <w:tcPr>
            <w:tcW w:w="1443" w:type="dxa"/>
            <w:tcBorders>
              <w:top w:val="nil"/>
              <w:left w:val="nil"/>
              <w:bottom w:val="single" w:sz="4" w:space="0" w:color="auto"/>
              <w:right w:val="single" w:sz="4" w:space="0" w:color="auto"/>
            </w:tcBorders>
            <w:noWrap/>
            <w:vAlign w:val="bottom"/>
            <w:hideMark/>
          </w:tcPr>
          <w:p w14:paraId="1E2C3A0D"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1.40341E+11</w:t>
            </w:r>
          </w:p>
        </w:tc>
        <w:tc>
          <w:tcPr>
            <w:tcW w:w="997" w:type="dxa"/>
            <w:tcBorders>
              <w:top w:val="nil"/>
              <w:left w:val="nil"/>
              <w:bottom w:val="single" w:sz="4" w:space="0" w:color="auto"/>
              <w:right w:val="single" w:sz="4" w:space="0" w:color="auto"/>
            </w:tcBorders>
            <w:noWrap/>
            <w:vAlign w:val="bottom"/>
            <w:hideMark/>
          </w:tcPr>
          <w:p w14:paraId="21BBB6A1"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749999</w:t>
            </w:r>
          </w:p>
        </w:tc>
      </w:tr>
      <w:tr w:rsidR="00B67244" w:rsidRPr="00B67244" w14:paraId="6AF0BEAE"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17861857"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0E608A97"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1000000</w:t>
            </w:r>
          </w:p>
        </w:tc>
        <w:tc>
          <w:tcPr>
            <w:tcW w:w="1588" w:type="dxa"/>
            <w:tcBorders>
              <w:top w:val="nil"/>
              <w:left w:val="nil"/>
              <w:bottom w:val="single" w:sz="4" w:space="0" w:color="auto"/>
              <w:right w:val="single" w:sz="4" w:space="0" w:color="auto"/>
            </w:tcBorders>
            <w:noWrap/>
            <w:vAlign w:val="bottom"/>
            <w:hideMark/>
          </w:tcPr>
          <w:p w14:paraId="28B17330"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3A9CB1FC"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2864D735"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3FA0CABF"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105623</w:t>
            </w:r>
          </w:p>
        </w:tc>
        <w:tc>
          <w:tcPr>
            <w:tcW w:w="1443" w:type="dxa"/>
            <w:tcBorders>
              <w:top w:val="nil"/>
              <w:left w:val="nil"/>
              <w:bottom w:val="single" w:sz="4" w:space="0" w:color="auto"/>
              <w:right w:val="single" w:sz="4" w:space="0" w:color="auto"/>
            </w:tcBorders>
            <w:noWrap/>
            <w:vAlign w:val="bottom"/>
            <w:hideMark/>
          </w:tcPr>
          <w:p w14:paraId="168EC799"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2.49591E+11</w:t>
            </w:r>
          </w:p>
        </w:tc>
        <w:tc>
          <w:tcPr>
            <w:tcW w:w="997" w:type="dxa"/>
            <w:tcBorders>
              <w:top w:val="nil"/>
              <w:left w:val="nil"/>
              <w:bottom w:val="single" w:sz="4" w:space="0" w:color="auto"/>
              <w:right w:val="single" w:sz="4" w:space="0" w:color="auto"/>
            </w:tcBorders>
            <w:noWrap/>
            <w:vAlign w:val="bottom"/>
            <w:hideMark/>
          </w:tcPr>
          <w:p w14:paraId="7E8BF39F"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999999</w:t>
            </w:r>
          </w:p>
        </w:tc>
      </w:tr>
      <w:tr w:rsidR="00B67244" w:rsidRPr="00B67244" w14:paraId="5A5B5C3A"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30D0143F"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39A57241"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1500000</w:t>
            </w:r>
          </w:p>
        </w:tc>
        <w:tc>
          <w:tcPr>
            <w:tcW w:w="1588" w:type="dxa"/>
            <w:tcBorders>
              <w:top w:val="nil"/>
              <w:left w:val="nil"/>
              <w:bottom w:val="single" w:sz="4" w:space="0" w:color="auto"/>
              <w:right w:val="single" w:sz="4" w:space="0" w:color="auto"/>
            </w:tcBorders>
            <w:noWrap/>
            <w:vAlign w:val="bottom"/>
            <w:hideMark/>
          </w:tcPr>
          <w:p w14:paraId="1B1CF863"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4171C076"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43F1482F"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1A6AFA55"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251505</w:t>
            </w:r>
          </w:p>
        </w:tc>
        <w:tc>
          <w:tcPr>
            <w:tcW w:w="1443" w:type="dxa"/>
            <w:tcBorders>
              <w:top w:val="nil"/>
              <w:left w:val="nil"/>
              <w:bottom w:val="single" w:sz="4" w:space="0" w:color="auto"/>
              <w:right w:val="single" w:sz="4" w:space="0" w:color="auto"/>
            </w:tcBorders>
            <w:noWrap/>
            <w:vAlign w:val="bottom"/>
            <w:hideMark/>
          </w:tcPr>
          <w:p w14:paraId="15125EC1"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5.61385E+11</w:t>
            </w:r>
          </w:p>
        </w:tc>
        <w:tc>
          <w:tcPr>
            <w:tcW w:w="997" w:type="dxa"/>
            <w:tcBorders>
              <w:top w:val="nil"/>
              <w:left w:val="nil"/>
              <w:bottom w:val="single" w:sz="4" w:space="0" w:color="auto"/>
              <w:right w:val="single" w:sz="4" w:space="0" w:color="auto"/>
            </w:tcBorders>
            <w:noWrap/>
            <w:vAlign w:val="bottom"/>
            <w:hideMark/>
          </w:tcPr>
          <w:p w14:paraId="7CC9DDB6"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1499999</w:t>
            </w:r>
          </w:p>
        </w:tc>
      </w:tr>
      <w:tr w:rsidR="00B67244" w:rsidRPr="00B67244" w14:paraId="143136F0"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7DEDF0D6"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2C3D44CB"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2000000</w:t>
            </w:r>
          </w:p>
        </w:tc>
        <w:tc>
          <w:tcPr>
            <w:tcW w:w="1588" w:type="dxa"/>
            <w:tcBorders>
              <w:top w:val="nil"/>
              <w:left w:val="nil"/>
              <w:bottom w:val="single" w:sz="4" w:space="0" w:color="auto"/>
              <w:right w:val="single" w:sz="4" w:space="0" w:color="auto"/>
            </w:tcBorders>
            <w:noWrap/>
            <w:vAlign w:val="bottom"/>
            <w:hideMark/>
          </w:tcPr>
          <w:p w14:paraId="4584EDBF"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p>
        </w:tc>
        <w:tc>
          <w:tcPr>
            <w:tcW w:w="833" w:type="dxa"/>
            <w:tcBorders>
              <w:top w:val="nil"/>
              <w:left w:val="nil"/>
              <w:bottom w:val="single" w:sz="4" w:space="0" w:color="auto"/>
              <w:right w:val="single" w:sz="4" w:space="0" w:color="auto"/>
            </w:tcBorders>
            <w:noWrap/>
            <w:vAlign w:val="bottom"/>
            <w:hideMark/>
          </w:tcPr>
          <w:p w14:paraId="17A1959A"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2CF4E6ED"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4A4BCB7E"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492744</w:t>
            </w:r>
          </w:p>
        </w:tc>
        <w:tc>
          <w:tcPr>
            <w:tcW w:w="1443" w:type="dxa"/>
            <w:tcBorders>
              <w:top w:val="nil"/>
              <w:left w:val="nil"/>
              <w:bottom w:val="single" w:sz="4" w:space="0" w:color="auto"/>
              <w:right w:val="single" w:sz="4" w:space="0" w:color="auto"/>
            </w:tcBorders>
            <w:noWrap/>
            <w:vAlign w:val="bottom"/>
            <w:hideMark/>
          </w:tcPr>
          <w:p w14:paraId="58CA7FDB"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9.98444E+11</w:t>
            </w:r>
          </w:p>
        </w:tc>
        <w:tc>
          <w:tcPr>
            <w:tcW w:w="997" w:type="dxa"/>
            <w:tcBorders>
              <w:top w:val="nil"/>
              <w:left w:val="nil"/>
              <w:bottom w:val="single" w:sz="4" w:space="0" w:color="auto"/>
              <w:right w:val="single" w:sz="4" w:space="0" w:color="auto"/>
            </w:tcBorders>
            <w:noWrap/>
            <w:vAlign w:val="bottom"/>
            <w:hideMark/>
          </w:tcPr>
          <w:p w14:paraId="6B97E1A7"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1999999</w:t>
            </w:r>
          </w:p>
        </w:tc>
      </w:tr>
      <w:tr w:rsidR="00B67244" w:rsidRPr="00B67244" w14:paraId="7751B24A"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3F155793"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30CD79B2"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1000000</w:t>
            </w:r>
          </w:p>
        </w:tc>
        <w:tc>
          <w:tcPr>
            <w:tcW w:w="1588" w:type="dxa"/>
            <w:tcBorders>
              <w:top w:val="nil"/>
              <w:left w:val="nil"/>
              <w:bottom w:val="single" w:sz="4" w:space="0" w:color="auto"/>
              <w:right w:val="single" w:sz="4" w:space="0" w:color="auto"/>
            </w:tcBorders>
            <w:noWrap/>
            <w:vAlign w:val="bottom"/>
            <w:hideMark/>
          </w:tcPr>
          <w:p w14:paraId="55C26C97" w14:textId="111C9410"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3</w:t>
            </w:r>
            <w:r w:rsidR="001D1107">
              <w:rPr>
                <w:rFonts w:ascii="Calibri" w:hAnsi="Calibri" w:cs="Calibri"/>
                <w:color w:val="000000"/>
                <w:sz w:val="22"/>
                <w:szCs w:val="22"/>
              </w:rPr>
              <w:t xml:space="preserve"> (ascending)</w:t>
            </w:r>
          </w:p>
        </w:tc>
        <w:tc>
          <w:tcPr>
            <w:tcW w:w="833" w:type="dxa"/>
            <w:tcBorders>
              <w:top w:val="nil"/>
              <w:left w:val="nil"/>
              <w:bottom w:val="single" w:sz="4" w:space="0" w:color="auto"/>
              <w:right w:val="single" w:sz="4" w:space="0" w:color="auto"/>
            </w:tcBorders>
            <w:noWrap/>
            <w:vAlign w:val="bottom"/>
            <w:hideMark/>
          </w:tcPr>
          <w:p w14:paraId="1ECCCF46" w14:textId="77777777" w:rsidR="00B67244" w:rsidRPr="00B67244" w:rsidRDefault="00B67244" w:rsidP="00B67244">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323871EB" w14:textId="77777777" w:rsidR="00B67244" w:rsidRPr="00B67244" w:rsidRDefault="00B67244" w:rsidP="00B67244">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3A7714C5"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4</w:t>
            </w:r>
          </w:p>
        </w:tc>
        <w:tc>
          <w:tcPr>
            <w:tcW w:w="1443" w:type="dxa"/>
            <w:tcBorders>
              <w:top w:val="nil"/>
              <w:left w:val="nil"/>
              <w:bottom w:val="single" w:sz="4" w:space="0" w:color="auto"/>
              <w:right w:val="single" w:sz="4" w:space="0" w:color="auto"/>
            </w:tcBorders>
            <w:noWrap/>
            <w:vAlign w:val="bottom"/>
            <w:hideMark/>
          </w:tcPr>
          <w:p w14:paraId="05649F97"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999999</w:t>
            </w:r>
          </w:p>
        </w:tc>
        <w:tc>
          <w:tcPr>
            <w:tcW w:w="997" w:type="dxa"/>
            <w:tcBorders>
              <w:top w:val="nil"/>
              <w:left w:val="nil"/>
              <w:bottom w:val="single" w:sz="4" w:space="0" w:color="auto"/>
              <w:right w:val="single" w:sz="4" w:space="0" w:color="auto"/>
            </w:tcBorders>
            <w:noWrap/>
            <w:vAlign w:val="bottom"/>
            <w:hideMark/>
          </w:tcPr>
          <w:p w14:paraId="004B050E" w14:textId="77777777" w:rsidR="00B67244" w:rsidRPr="00B67244" w:rsidRDefault="00B67244" w:rsidP="00B67244">
            <w:pPr>
              <w:jc w:val="right"/>
              <w:rPr>
                <w:rFonts w:ascii="Calibri" w:hAnsi="Calibri" w:cs="Calibri"/>
                <w:color w:val="000000"/>
                <w:sz w:val="22"/>
                <w:szCs w:val="22"/>
              </w:rPr>
            </w:pPr>
            <w:r w:rsidRPr="00B67244">
              <w:rPr>
                <w:rFonts w:ascii="Calibri" w:hAnsi="Calibri" w:cs="Calibri"/>
                <w:color w:val="000000"/>
                <w:sz w:val="22"/>
                <w:szCs w:val="22"/>
              </w:rPr>
              <w:t>999999</w:t>
            </w:r>
          </w:p>
        </w:tc>
      </w:tr>
      <w:tr w:rsidR="001D1107" w:rsidRPr="00B67244" w14:paraId="08A959A1" w14:textId="77777777" w:rsidTr="001D1107">
        <w:trPr>
          <w:trHeight w:val="300"/>
        </w:trPr>
        <w:tc>
          <w:tcPr>
            <w:tcW w:w="1580" w:type="dxa"/>
            <w:tcBorders>
              <w:top w:val="nil"/>
              <w:left w:val="single" w:sz="4" w:space="0" w:color="auto"/>
              <w:bottom w:val="single" w:sz="4" w:space="0" w:color="auto"/>
              <w:right w:val="single" w:sz="4" w:space="0" w:color="auto"/>
            </w:tcBorders>
            <w:noWrap/>
            <w:vAlign w:val="bottom"/>
            <w:hideMark/>
          </w:tcPr>
          <w:p w14:paraId="1431B52D" w14:textId="77777777" w:rsidR="001D1107" w:rsidRPr="00B67244" w:rsidRDefault="001D1107" w:rsidP="001D1107">
            <w:pPr>
              <w:rPr>
                <w:rFonts w:ascii="Calibri" w:hAnsi="Calibri" w:cs="Calibri"/>
                <w:color w:val="000000"/>
                <w:sz w:val="22"/>
                <w:szCs w:val="22"/>
              </w:rPr>
            </w:pPr>
            <w:r w:rsidRPr="00B67244">
              <w:rPr>
                <w:rFonts w:ascii="Calibri" w:hAnsi="Calibri" w:cs="Calibri"/>
                <w:color w:val="000000"/>
                <w:sz w:val="22"/>
                <w:szCs w:val="22"/>
              </w:rPr>
              <w:t>Insertion Sort</w:t>
            </w:r>
          </w:p>
        </w:tc>
        <w:tc>
          <w:tcPr>
            <w:tcW w:w="1057" w:type="dxa"/>
            <w:tcBorders>
              <w:top w:val="nil"/>
              <w:left w:val="nil"/>
              <w:bottom w:val="single" w:sz="4" w:space="0" w:color="auto"/>
              <w:right w:val="single" w:sz="4" w:space="0" w:color="auto"/>
            </w:tcBorders>
            <w:noWrap/>
            <w:vAlign w:val="bottom"/>
            <w:hideMark/>
          </w:tcPr>
          <w:p w14:paraId="52002F3A" w14:textId="77777777" w:rsidR="001D1107" w:rsidRPr="00B67244" w:rsidRDefault="001D1107" w:rsidP="001D1107">
            <w:pPr>
              <w:jc w:val="right"/>
              <w:rPr>
                <w:rFonts w:ascii="Calibri" w:hAnsi="Calibri" w:cs="Calibri"/>
                <w:color w:val="000000"/>
                <w:sz w:val="22"/>
                <w:szCs w:val="22"/>
              </w:rPr>
            </w:pPr>
            <w:r w:rsidRPr="00B67244">
              <w:rPr>
                <w:rFonts w:ascii="Calibri" w:hAnsi="Calibri" w:cs="Calibri"/>
                <w:color w:val="000000"/>
                <w:sz w:val="22"/>
                <w:szCs w:val="22"/>
              </w:rPr>
              <w:t>1000000</w:t>
            </w:r>
          </w:p>
        </w:tc>
        <w:tc>
          <w:tcPr>
            <w:tcW w:w="1588" w:type="dxa"/>
            <w:tcBorders>
              <w:top w:val="nil"/>
              <w:left w:val="nil"/>
              <w:bottom w:val="single" w:sz="4" w:space="0" w:color="auto"/>
              <w:right w:val="single" w:sz="4" w:space="0" w:color="auto"/>
            </w:tcBorders>
            <w:noWrap/>
            <w:vAlign w:val="bottom"/>
            <w:hideMark/>
          </w:tcPr>
          <w:p w14:paraId="6C20A088" w14:textId="57545AB0" w:rsidR="001D1107" w:rsidRPr="00B67244" w:rsidRDefault="001D1107" w:rsidP="001D1107">
            <w:pPr>
              <w:jc w:val="right"/>
              <w:rPr>
                <w:rFonts w:ascii="Calibri" w:hAnsi="Calibri" w:cs="Calibri"/>
                <w:color w:val="000000"/>
                <w:sz w:val="22"/>
                <w:szCs w:val="22"/>
              </w:rPr>
            </w:pPr>
            <w:r w:rsidRPr="00B67244">
              <w:rPr>
                <w:rFonts w:ascii="Calibri" w:hAnsi="Calibri" w:cs="Calibri"/>
                <w:color w:val="000000"/>
                <w:sz w:val="22"/>
                <w:szCs w:val="22"/>
              </w:rPr>
              <w:t>3</w:t>
            </w:r>
            <w:r>
              <w:rPr>
                <w:rFonts w:ascii="Calibri" w:hAnsi="Calibri" w:cs="Calibri"/>
                <w:color w:val="000000"/>
                <w:sz w:val="22"/>
                <w:szCs w:val="22"/>
              </w:rPr>
              <w:t xml:space="preserve"> (descending)</w:t>
            </w:r>
          </w:p>
        </w:tc>
        <w:tc>
          <w:tcPr>
            <w:tcW w:w="833" w:type="dxa"/>
            <w:tcBorders>
              <w:top w:val="nil"/>
              <w:left w:val="nil"/>
              <w:bottom w:val="single" w:sz="4" w:space="0" w:color="auto"/>
              <w:right w:val="single" w:sz="4" w:space="0" w:color="auto"/>
            </w:tcBorders>
            <w:noWrap/>
            <w:vAlign w:val="bottom"/>
            <w:hideMark/>
          </w:tcPr>
          <w:p w14:paraId="3ABB60CA" w14:textId="77777777" w:rsidR="001D1107" w:rsidRPr="00B67244" w:rsidRDefault="001D1107" w:rsidP="001D1107">
            <w:pPr>
              <w:rPr>
                <w:rFonts w:ascii="Calibri" w:hAnsi="Calibri" w:cs="Calibri"/>
                <w:color w:val="000000"/>
                <w:sz w:val="22"/>
                <w:szCs w:val="22"/>
              </w:rPr>
            </w:pPr>
            <w:r w:rsidRPr="00B67244">
              <w:rPr>
                <w:rFonts w:ascii="Calibri" w:hAnsi="Calibri" w:cs="Calibri"/>
                <w:color w:val="000000"/>
                <w:sz w:val="22"/>
                <w:szCs w:val="22"/>
              </w:rPr>
              <w:t>sort</w:t>
            </w:r>
          </w:p>
        </w:tc>
        <w:tc>
          <w:tcPr>
            <w:tcW w:w="1440" w:type="dxa"/>
            <w:tcBorders>
              <w:top w:val="nil"/>
              <w:left w:val="nil"/>
              <w:bottom w:val="single" w:sz="4" w:space="0" w:color="auto"/>
              <w:right w:val="single" w:sz="4" w:space="0" w:color="auto"/>
            </w:tcBorders>
            <w:noWrap/>
            <w:vAlign w:val="bottom"/>
            <w:hideMark/>
          </w:tcPr>
          <w:p w14:paraId="417D0810" w14:textId="77777777" w:rsidR="001D1107" w:rsidRPr="00B67244" w:rsidRDefault="001D1107" w:rsidP="001D1107">
            <w:pPr>
              <w:jc w:val="center"/>
              <w:rPr>
                <w:rFonts w:ascii="Calibri" w:hAnsi="Calibri" w:cs="Calibri"/>
                <w:color w:val="000000"/>
                <w:sz w:val="22"/>
                <w:szCs w:val="22"/>
              </w:rPr>
            </w:pPr>
            <w:r w:rsidRPr="00B67244">
              <w:rPr>
                <w:rFonts w:ascii="Calibri" w:hAnsi="Calibri" w:cs="Calibri"/>
                <w:color w:val="000000"/>
                <w:sz w:val="22"/>
                <w:szCs w:val="22"/>
              </w:rPr>
              <w:t>TRUE</w:t>
            </w:r>
          </w:p>
        </w:tc>
        <w:tc>
          <w:tcPr>
            <w:tcW w:w="1440" w:type="dxa"/>
            <w:tcBorders>
              <w:top w:val="nil"/>
              <w:left w:val="nil"/>
              <w:bottom w:val="single" w:sz="4" w:space="0" w:color="auto"/>
              <w:right w:val="single" w:sz="4" w:space="0" w:color="auto"/>
            </w:tcBorders>
            <w:noWrap/>
            <w:vAlign w:val="bottom"/>
            <w:hideMark/>
          </w:tcPr>
          <w:p w14:paraId="74AB301E" w14:textId="77777777" w:rsidR="001D1107" w:rsidRPr="00B67244" w:rsidRDefault="001D1107" w:rsidP="001D1107">
            <w:pPr>
              <w:jc w:val="right"/>
              <w:rPr>
                <w:rFonts w:ascii="Calibri" w:hAnsi="Calibri" w:cs="Calibri"/>
                <w:color w:val="000000"/>
                <w:sz w:val="22"/>
                <w:szCs w:val="22"/>
              </w:rPr>
            </w:pPr>
            <w:r w:rsidRPr="00B67244">
              <w:rPr>
                <w:rFonts w:ascii="Calibri" w:hAnsi="Calibri" w:cs="Calibri"/>
                <w:color w:val="000000"/>
                <w:sz w:val="22"/>
                <w:szCs w:val="22"/>
              </w:rPr>
              <w:t>230676</w:t>
            </w:r>
          </w:p>
        </w:tc>
        <w:tc>
          <w:tcPr>
            <w:tcW w:w="1443" w:type="dxa"/>
            <w:tcBorders>
              <w:top w:val="nil"/>
              <w:left w:val="nil"/>
              <w:bottom w:val="single" w:sz="4" w:space="0" w:color="auto"/>
              <w:right w:val="single" w:sz="4" w:space="0" w:color="auto"/>
            </w:tcBorders>
            <w:noWrap/>
            <w:vAlign w:val="bottom"/>
            <w:hideMark/>
          </w:tcPr>
          <w:p w14:paraId="6661D4B9" w14:textId="77777777" w:rsidR="001D1107" w:rsidRPr="00B67244" w:rsidRDefault="001D1107" w:rsidP="001D1107">
            <w:pPr>
              <w:jc w:val="right"/>
              <w:rPr>
                <w:rFonts w:ascii="Calibri" w:hAnsi="Calibri" w:cs="Calibri"/>
                <w:color w:val="000000"/>
                <w:sz w:val="22"/>
                <w:szCs w:val="22"/>
              </w:rPr>
            </w:pPr>
            <w:r w:rsidRPr="00B67244">
              <w:rPr>
                <w:rFonts w:ascii="Calibri" w:hAnsi="Calibri" w:cs="Calibri"/>
                <w:color w:val="000000"/>
                <w:sz w:val="22"/>
                <w:szCs w:val="22"/>
              </w:rPr>
              <w:t>4.99501E+11</w:t>
            </w:r>
          </w:p>
        </w:tc>
        <w:tc>
          <w:tcPr>
            <w:tcW w:w="997" w:type="dxa"/>
            <w:tcBorders>
              <w:top w:val="nil"/>
              <w:left w:val="nil"/>
              <w:bottom w:val="single" w:sz="4" w:space="0" w:color="auto"/>
              <w:right w:val="single" w:sz="4" w:space="0" w:color="auto"/>
            </w:tcBorders>
            <w:noWrap/>
            <w:vAlign w:val="bottom"/>
            <w:hideMark/>
          </w:tcPr>
          <w:p w14:paraId="522AB7B7" w14:textId="77777777" w:rsidR="001D1107" w:rsidRPr="00B67244" w:rsidRDefault="001D1107" w:rsidP="001D1107">
            <w:pPr>
              <w:jc w:val="right"/>
              <w:rPr>
                <w:rFonts w:ascii="Calibri" w:hAnsi="Calibri" w:cs="Calibri"/>
                <w:color w:val="000000"/>
                <w:sz w:val="22"/>
                <w:szCs w:val="22"/>
              </w:rPr>
            </w:pPr>
            <w:r w:rsidRPr="00B67244">
              <w:rPr>
                <w:rFonts w:ascii="Calibri" w:hAnsi="Calibri" w:cs="Calibri"/>
                <w:color w:val="000000"/>
                <w:sz w:val="22"/>
                <w:szCs w:val="22"/>
              </w:rPr>
              <w:t>999999</w:t>
            </w:r>
          </w:p>
        </w:tc>
      </w:tr>
    </w:tbl>
    <w:p w14:paraId="3011CBCA" w14:textId="77777777" w:rsidR="004E3544" w:rsidRDefault="004E3544" w:rsidP="00E33BAC">
      <w:pPr>
        <w:ind w:left="720"/>
        <w:jc w:val="both"/>
        <w:rPr>
          <w:sz w:val="24"/>
          <w:szCs w:val="24"/>
        </w:rPr>
      </w:pPr>
    </w:p>
    <w:p w14:paraId="1CB46364" w14:textId="77777777" w:rsidR="001D1107" w:rsidRDefault="001D1107" w:rsidP="00E33BAC">
      <w:pPr>
        <w:ind w:left="720"/>
        <w:jc w:val="both"/>
        <w:rPr>
          <w:sz w:val="24"/>
          <w:szCs w:val="24"/>
        </w:rPr>
      </w:pPr>
    </w:p>
    <w:p w14:paraId="284E0C13" w14:textId="77777777" w:rsidR="001D1107" w:rsidRDefault="001D1107" w:rsidP="00E33BAC">
      <w:pPr>
        <w:ind w:left="720"/>
        <w:jc w:val="both"/>
        <w:rPr>
          <w:sz w:val="24"/>
          <w:szCs w:val="24"/>
        </w:rPr>
      </w:pPr>
    </w:p>
    <w:p w14:paraId="46CE1170" w14:textId="6EE2C97D" w:rsidR="001D1107" w:rsidRDefault="00DC0BB8" w:rsidP="00DC0BB8">
      <w:pPr>
        <w:jc w:val="both"/>
        <w:rPr>
          <w:sz w:val="24"/>
          <w:szCs w:val="24"/>
        </w:rPr>
      </w:pPr>
      <w:r>
        <w:rPr>
          <w:noProof/>
          <w14:ligatures w14:val="standardContextual"/>
        </w:rPr>
        <w:drawing>
          <wp:inline distT="0" distB="0" distL="0" distR="0" wp14:anchorId="0D58BCCB" wp14:editId="101DC76F">
            <wp:extent cx="5327904" cy="2206752"/>
            <wp:effectExtent l="0" t="0" r="6350" b="3175"/>
            <wp:docPr id="1112457389" name="Chart 1">
              <a:extLst xmlns:a="http://schemas.openxmlformats.org/drawingml/2006/main">
                <a:ext uri="{FF2B5EF4-FFF2-40B4-BE49-F238E27FC236}">
                  <a16:creationId xmlns:a16="http://schemas.microsoft.com/office/drawing/2014/main" id="{9658B322-D637-A84A-E823-408D26D11F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E419B33" w14:textId="37AF6D29" w:rsidR="00C31C1C" w:rsidRPr="00E33BAC" w:rsidRDefault="00C31C1C" w:rsidP="00C31C1C">
      <w:pPr>
        <w:jc w:val="center"/>
        <w:rPr>
          <w:sz w:val="24"/>
          <w:szCs w:val="24"/>
        </w:rPr>
      </w:pPr>
      <w:r>
        <w:rPr>
          <w:sz w:val="24"/>
          <w:szCs w:val="24"/>
        </w:rPr>
        <w:t xml:space="preserve">Graph </w:t>
      </w:r>
      <w:r>
        <w:rPr>
          <w:sz w:val="24"/>
          <w:szCs w:val="24"/>
        </w:rPr>
        <w:t>4</w:t>
      </w:r>
      <w:r>
        <w:rPr>
          <w:sz w:val="24"/>
          <w:szCs w:val="24"/>
        </w:rPr>
        <w:t>.2 – Comparisons as Compared to N^2 Growth Curve</w:t>
      </w:r>
    </w:p>
    <w:p w14:paraId="5B1FC81B" w14:textId="77777777" w:rsidR="00C31C1C" w:rsidRPr="00E33BAC" w:rsidRDefault="00C31C1C" w:rsidP="00DC0BB8">
      <w:pPr>
        <w:jc w:val="both"/>
        <w:rPr>
          <w:sz w:val="24"/>
          <w:szCs w:val="24"/>
        </w:rPr>
      </w:pPr>
    </w:p>
    <w:p w14:paraId="7D92392D" w14:textId="77777777" w:rsidR="001D1107" w:rsidRDefault="001D1107" w:rsidP="00E33BAC">
      <w:pPr>
        <w:pStyle w:val="Heading2"/>
        <w:spacing w:before="0"/>
        <w:rPr>
          <w:rFonts w:ascii="Times New Roman" w:hAnsi="Times New Roman" w:cs="Times New Roman"/>
          <w:b/>
          <w:bCs/>
          <w:color w:val="auto"/>
          <w:sz w:val="24"/>
          <w:szCs w:val="24"/>
        </w:rPr>
      </w:pPr>
      <w:bookmarkStart w:id="12" w:name="_Toc183263873"/>
    </w:p>
    <w:p w14:paraId="6CA37238" w14:textId="475AB302" w:rsidR="002D1D46" w:rsidRPr="004E0DB3" w:rsidRDefault="00E33BAC" w:rsidP="00E33BAC">
      <w:pPr>
        <w:pStyle w:val="Heading2"/>
        <w:spacing w:before="0"/>
        <w:rPr>
          <w:rFonts w:ascii="Times New Roman" w:hAnsi="Times New Roman" w:cs="Times New Roman"/>
          <w:b/>
          <w:bCs/>
          <w:color w:val="auto"/>
          <w:sz w:val="24"/>
          <w:szCs w:val="24"/>
        </w:rPr>
      </w:pPr>
      <w:r w:rsidRPr="004E0DB3">
        <w:rPr>
          <w:rFonts w:ascii="Times New Roman" w:hAnsi="Times New Roman" w:cs="Times New Roman"/>
          <w:b/>
          <w:bCs/>
          <w:color w:val="auto"/>
          <w:sz w:val="24"/>
          <w:szCs w:val="24"/>
        </w:rPr>
        <w:t xml:space="preserve">4.3 </w:t>
      </w:r>
      <w:r w:rsidR="00C41E93" w:rsidRPr="004E0DB3">
        <w:rPr>
          <w:rFonts w:ascii="Times New Roman" w:hAnsi="Times New Roman" w:cs="Times New Roman"/>
          <w:b/>
          <w:bCs/>
          <w:color w:val="auto"/>
          <w:sz w:val="24"/>
          <w:szCs w:val="24"/>
        </w:rPr>
        <w:t xml:space="preserve">Observation and Analysis of the Data </w:t>
      </w:r>
      <w:bookmarkEnd w:id="12"/>
      <w:r w:rsidR="001D0930" w:rsidRPr="004E0DB3">
        <w:rPr>
          <w:rFonts w:ascii="Times New Roman" w:hAnsi="Times New Roman" w:cs="Times New Roman"/>
          <w:b/>
          <w:bCs/>
          <w:color w:val="auto"/>
          <w:sz w:val="24"/>
          <w:szCs w:val="24"/>
        </w:rPr>
        <w:t>Obtained</w:t>
      </w:r>
    </w:p>
    <w:p w14:paraId="7D04CD62" w14:textId="77777777" w:rsidR="002D1D46" w:rsidRDefault="002D1D46" w:rsidP="00E33BAC">
      <w:pPr>
        <w:jc w:val="both"/>
        <w:rPr>
          <w:sz w:val="24"/>
          <w:szCs w:val="24"/>
        </w:rPr>
      </w:pPr>
    </w:p>
    <w:p w14:paraId="575BD6CE" w14:textId="6A3CD1A6" w:rsidR="001D1107" w:rsidRPr="001D1107" w:rsidRDefault="001D1107" w:rsidP="00AE6612">
      <w:pPr>
        <w:jc w:val="both"/>
        <w:rPr>
          <w:sz w:val="24"/>
          <w:szCs w:val="24"/>
        </w:rPr>
      </w:pPr>
      <w:r>
        <w:rPr>
          <w:sz w:val="24"/>
          <w:szCs w:val="24"/>
        </w:rPr>
        <w:t xml:space="preserve">The data collected shows </w:t>
      </w:r>
      <w:r>
        <w:rPr>
          <w:b/>
          <w:bCs/>
          <w:sz w:val="24"/>
          <w:szCs w:val="24"/>
        </w:rPr>
        <w:t>O(n^2)</w:t>
      </w:r>
      <w:r>
        <w:rPr>
          <w:sz w:val="24"/>
          <w:szCs w:val="24"/>
        </w:rPr>
        <w:t xml:space="preserve"> to be the order of growth best describing the </w:t>
      </w:r>
      <w:r w:rsidR="004D61A9">
        <w:rPr>
          <w:sz w:val="24"/>
          <w:szCs w:val="24"/>
        </w:rPr>
        <w:t>Insertion</w:t>
      </w:r>
      <w:r>
        <w:rPr>
          <w:sz w:val="24"/>
          <w:szCs w:val="24"/>
        </w:rPr>
        <w:t xml:space="preserve"> Sort algorithm. For every input size tested, the number of basic operations (comparisons) grows proportionately to n^2. </w:t>
      </w:r>
      <w:r w:rsidR="004D61A9">
        <w:rPr>
          <w:sz w:val="24"/>
          <w:szCs w:val="24"/>
        </w:rPr>
        <w:t>In the average case, Insertion</w:t>
      </w:r>
      <w:r>
        <w:rPr>
          <w:sz w:val="24"/>
          <w:szCs w:val="24"/>
        </w:rPr>
        <w:t xml:space="preserve"> Sort performs (n(n-1))/2 comparisons.  The comparison results collected match the theoretical counts exactly (e.g – n=100,000 </w:t>
      </w:r>
      <w:r w:rsidRPr="00E72CBB">
        <w:rPr>
          <w:sz w:val="24"/>
          <w:szCs w:val="24"/>
        </w:rPr>
        <w:sym w:font="Wingdings" w:char="F0E0"/>
      </w:r>
      <w:r>
        <w:rPr>
          <w:sz w:val="24"/>
          <w:szCs w:val="24"/>
        </w:rPr>
        <w:t xml:space="preserve"> 5x10^9 Comparisons). When plotted, these points follow a n^2 curve to the proportion of ½. However, there are a couple of outliers to note. Row 8 of the data table indicates an input size of n=1,000,000 resulting in 999999 comparisons. This data point reflects the best-case scenario where the initial array was already sorted in correct order and the time complexity was </w:t>
      </w:r>
      <w:r w:rsidRPr="001D1107">
        <w:rPr>
          <w:b/>
          <w:bCs/>
          <w:sz w:val="24"/>
          <w:szCs w:val="24"/>
        </w:rPr>
        <w:t>O(n)</w:t>
      </w:r>
      <w:r>
        <w:rPr>
          <w:sz w:val="24"/>
          <w:szCs w:val="24"/>
        </w:rPr>
        <w:t xml:space="preserve">.  Row 9 of the data table indicates an input size of n=1,000,000 resulting in 4.99501E11 comparisons. This data pint reflects the worst-case scenario where the initial array was sorted in reverse order and the time complexity was </w:t>
      </w:r>
      <w:r>
        <w:rPr>
          <w:b/>
          <w:bCs/>
          <w:sz w:val="24"/>
          <w:szCs w:val="24"/>
        </w:rPr>
        <w:t>O(n^2)</w:t>
      </w:r>
      <w:r>
        <w:rPr>
          <w:sz w:val="24"/>
          <w:szCs w:val="24"/>
        </w:rPr>
        <w:t xml:space="preserve">. </w:t>
      </w:r>
    </w:p>
    <w:p w14:paraId="735A0AA9" w14:textId="77777777" w:rsidR="001D0930" w:rsidRPr="00E33BAC" w:rsidRDefault="001D0930" w:rsidP="00E33BAC">
      <w:pPr>
        <w:jc w:val="both"/>
        <w:rPr>
          <w:sz w:val="24"/>
          <w:szCs w:val="24"/>
        </w:rPr>
      </w:pPr>
    </w:p>
    <w:p w14:paraId="700F19B8" w14:textId="6B9B08C9" w:rsidR="002D1D46" w:rsidRPr="00E33BAC" w:rsidRDefault="002D1D46" w:rsidP="00E33BAC">
      <w:pPr>
        <w:pStyle w:val="Heading1"/>
        <w:numPr>
          <w:ilvl w:val="0"/>
          <w:numId w:val="11"/>
        </w:numPr>
        <w:spacing w:before="0"/>
        <w:rPr>
          <w:rFonts w:ascii="Times New Roman" w:hAnsi="Times New Roman" w:cs="Times New Roman"/>
        </w:rPr>
      </w:pPr>
      <w:bookmarkStart w:id="13" w:name="_Toc183263874"/>
      <w:r w:rsidRPr="00E33BAC">
        <w:rPr>
          <w:rFonts w:ascii="Times New Roman" w:hAnsi="Times New Roman" w:cs="Times New Roman"/>
        </w:rPr>
        <w:t>Merge Sort</w:t>
      </w:r>
      <w:bookmarkEnd w:id="13"/>
    </w:p>
    <w:p w14:paraId="42A39782" w14:textId="77777777" w:rsidR="002D1D46" w:rsidRPr="00E33BAC" w:rsidRDefault="002D1D46" w:rsidP="00E33BAC">
      <w:pPr>
        <w:rPr>
          <w:sz w:val="24"/>
          <w:szCs w:val="24"/>
        </w:rPr>
      </w:pPr>
    </w:p>
    <w:p w14:paraId="18F837F0" w14:textId="430CE176" w:rsidR="002D1D46" w:rsidRPr="004E0DB3" w:rsidRDefault="00E33BAC" w:rsidP="00E33BAC">
      <w:pPr>
        <w:pStyle w:val="Heading2"/>
        <w:spacing w:before="0"/>
        <w:rPr>
          <w:rFonts w:ascii="Times New Roman" w:hAnsi="Times New Roman" w:cs="Times New Roman"/>
          <w:b/>
          <w:bCs/>
          <w:color w:val="auto"/>
          <w:sz w:val="24"/>
          <w:szCs w:val="24"/>
        </w:rPr>
      </w:pPr>
      <w:bookmarkStart w:id="14" w:name="_Toc183263875"/>
      <w:r w:rsidRPr="004E0DB3">
        <w:rPr>
          <w:rFonts w:ascii="Times New Roman" w:hAnsi="Times New Roman" w:cs="Times New Roman"/>
          <w:b/>
          <w:bCs/>
          <w:color w:val="auto"/>
          <w:sz w:val="24"/>
          <w:szCs w:val="24"/>
        </w:rPr>
        <w:t xml:space="preserve">5.1 </w:t>
      </w:r>
      <w:r w:rsidR="002D1D46" w:rsidRPr="004E0DB3">
        <w:rPr>
          <w:rFonts w:ascii="Times New Roman" w:hAnsi="Times New Roman" w:cs="Times New Roman"/>
          <w:b/>
          <w:bCs/>
          <w:color w:val="auto"/>
          <w:sz w:val="24"/>
          <w:szCs w:val="24"/>
        </w:rPr>
        <w:t>Description</w:t>
      </w:r>
      <w:bookmarkEnd w:id="14"/>
    </w:p>
    <w:p w14:paraId="0586A046" w14:textId="77777777" w:rsidR="002D1D46" w:rsidRPr="00E33BAC" w:rsidRDefault="002D1D46" w:rsidP="00E33BAC">
      <w:pPr>
        <w:rPr>
          <w:sz w:val="24"/>
          <w:szCs w:val="24"/>
        </w:rPr>
      </w:pPr>
    </w:p>
    <w:p w14:paraId="18BF45BE" w14:textId="179BA739" w:rsidR="002D1D46" w:rsidRPr="007C4A9B" w:rsidRDefault="004E0DB3" w:rsidP="00AE6612">
      <w:pPr>
        <w:rPr>
          <w:bCs/>
          <w:sz w:val="24"/>
          <w:szCs w:val="24"/>
        </w:rPr>
      </w:pPr>
      <w:r>
        <w:rPr>
          <w:sz w:val="24"/>
          <w:szCs w:val="24"/>
        </w:rPr>
        <w:t xml:space="preserve">The Merge Sort algorithm is an out-of-place, divide-and-conquer, method of sorting values completed by repeatedly storing elements of an original array into increasingly smaller arrays. These smaller arrays are then merged together in the desired order. The basic operation of this algorithm is the </w:t>
      </w:r>
      <w:r>
        <w:rPr>
          <w:b/>
          <w:sz w:val="24"/>
          <w:szCs w:val="24"/>
        </w:rPr>
        <w:t>comparison</w:t>
      </w:r>
      <w:r>
        <w:rPr>
          <w:bCs/>
          <w:sz w:val="24"/>
          <w:szCs w:val="24"/>
        </w:rPr>
        <w:t xml:space="preserve"> of values during merging. This algorithm performs the same number of operations regardless of the content of the array; therefore, only worst-case time complexity must be reported. Since the array is repeatedly split in half, comparisons occur approximately n log n times. Therefore, the time complexity of this algorithm is</w:t>
      </w:r>
      <w:r w:rsidR="007C4A9B">
        <w:rPr>
          <w:bCs/>
          <w:sz w:val="24"/>
          <w:szCs w:val="24"/>
        </w:rPr>
        <w:t xml:space="preserve"> always</w:t>
      </w:r>
      <w:r>
        <w:rPr>
          <w:bCs/>
          <w:sz w:val="24"/>
          <w:szCs w:val="24"/>
        </w:rPr>
        <w:t xml:space="preserve"> </w:t>
      </w:r>
      <w:r>
        <w:rPr>
          <w:b/>
          <w:sz w:val="24"/>
          <w:szCs w:val="24"/>
        </w:rPr>
        <w:t>O(n log n).</w:t>
      </w:r>
      <w:r w:rsidR="007C4A9B">
        <w:rPr>
          <w:b/>
          <w:sz w:val="24"/>
          <w:szCs w:val="24"/>
        </w:rPr>
        <w:t xml:space="preserve"> </w:t>
      </w:r>
      <w:r w:rsidR="007C4A9B">
        <w:rPr>
          <w:bCs/>
          <w:sz w:val="24"/>
          <w:szCs w:val="24"/>
        </w:rPr>
        <w:t>However, because the algorithm relies on splitting arrays into multiple separate arrays, this algorithm requires a significant amount of additional memory.</w:t>
      </w:r>
    </w:p>
    <w:p w14:paraId="7CE35938" w14:textId="77777777" w:rsidR="002D1D46" w:rsidRPr="00E33BAC" w:rsidRDefault="002D1D46" w:rsidP="00E33BAC">
      <w:pPr>
        <w:rPr>
          <w:sz w:val="24"/>
          <w:szCs w:val="24"/>
        </w:rPr>
      </w:pPr>
    </w:p>
    <w:p w14:paraId="38E2B952" w14:textId="453CE17D" w:rsidR="002D1D46" w:rsidRPr="004E0DB3" w:rsidRDefault="00E33BAC" w:rsidP="00E33BAC">
      <w:pPr>
        <w:pStyle w:val="Heading2"/>
        <w:spacing w:before="0"/>
        <w:rPr>
          <w:rFonts w:ascii="Times New Roman" w:hAnsi="Times New Roman" w:cs="Times New Roman"/>
          <w:b/>
          <w:bCs/>
          <w:color w:val="auto"/>
          <w:sz w:val="24"/>
          <w:szCs w:val="24"/>
        </w:rPr>
      </w:pPr>
      <w:bookmarkStart w:id="15" w:name="_Toc183263876"/>
      <w:r w:rsidRPr="004E0DB3">
        <w:rPr>
          <w:rFonts w:ascii="Times New Roman" w:hAnsi="Times New Roman" w:cs="Times New Roman"/>
          <w:b/>
          <w:bCs/>
          <w:color w:val="auto"/>
          <w:sz w:val="24"/>
          <w:szCs w:val="24"/>
        </w:rPr>
        <w:t xml:space="preserve">5.2 </w:t>
      </w:r>
      <w:r w:rsidR="002D1D46" w:rsidRPr="004E0DB3">
        <w:rPr>
          <w:rFonts w:ascii="Times New Roman" w:hAnsi="Times New Roman" w:cs="Times New Roman"/>
          <w:b/>
          <w:bCs/>
          <w:color w:val="auto"/>
          <w:sz w:val="24"/>
          <w:szCs w:val="24"/>
        </w:rPr>
        <w:t>Experiment Data</w:t>
      </w:r>
      <w:bookmarkEnd w:id="15"/>
      <w:r w:rsidR="002D1D46" w:rsidRPr="004E0DB3">
        <w:rPr>
          <w:rFonts w:ascii="Times New Roman" w:hAnsi="Times New Roman" w:cs="Times New Roman"/>
          <w:b/>
          <w:bCs/>
          <w:color w:val="auto"/>
          <w:sz w:val="24"/>
          <w:szCs w:val="24"/>
        </w:rPr>
        <w:t xml:space="preserve">    </w:t>
      </w:r>
    </w:p>
    <w:p w14:paraId="6CEC61EB" w14:textId="2BD43F7A" w:rsidR="002D1D46" w:rsidRPr="00E33BAC" w:rsidRDefault="00A30296" w:rsidP="00A30296">
      <w:pPr>
        <w:jc w:val="center"/>
        <w:rPr>
          <w:sz w:val="24"/>
          <w:szCs w:val="24"/>
        </w:rPr>
      </w:pPr>
      <w:r>
        <w:rPr>
          <w:sz w:val="24"/>
          <w:szCs w:val="24"/>
        </w:rPr>
        <w:t xml:space="preserve">Table </w:t>
      </w:r>
      <w:r>
        <w:rPr>
          <w:sz w:val="24"/>
          <w:szCs w:val="24"/>
        </w:rPr>
        <w:t>5</w:t>
      </w:r>
      <w:r>
        <w:rPr>
          <w:sz w:val="24"/>
          <w:szCs w:val="24"/>
        </w:rPr>
        <w:t>.2 – Selection Sort Results</w:t>
      </w:r>
    </w:p>
    <w:tbl>
      <w:tblPr>
        <w:tblW w:w="8620" w:type="dxa"/>
        <w:tblLook w:val="04A0" w:firstRow="1" w:lastRow="0" w:firstColumn="1" w:lastColumn="0" w:noHBand="0" w:noVBand="1"/>
      </w:tblPr>
      <w:tblGrid>
        <w:gridCol w:w="1240"/>
        <w:gridCol w:w="1100"/>
        <w:gridCol w:w="960"/>
        <w:gridCol w:w="960"/>
        <w:gridCol w:w="1154"/>
        <w:gridCol w:w="960"/>
        <w:gridCol w:w="1377"/>
        <w:gridCol w:w="1109"/>
      </w:tblGrid>
      <w:tr w:rsidR="001D1107" w:rsidRPr="001D1107" w14:paraId="7F97B235" w14:textId="77777777" w:rsidTr="009A05D1">
        <w:trPr>
          <w:trHeight w:val="602"/>
        </w:trPr>
        <w:tc>
          <w:tcPr>
            <w:tcW w:w="1240" w:type="dxa"/>
            <w:tcBorders>
              <w:top w:val="single" w:sz="4" w:space="0" w:color="auto"/>
              <w:left w:val="single" w:sz="4" w:space="0" w:color="auto"/>
              <w:bottom w:val="single" w:sz="4" w:space="0" w:color="auto"/>
              <w:right w:val="single" w:sz="4" w:space="0" w:color="auto"/>
            </w:tcBorders>
            <w:shd w:val="clear" w:color="000000" w:fill="C9C9C9"/>
            <w:noWrap/>
            <w:vAlign w:val="bottom"/>
            <w:hideMark/>
          </w:tcPr>
          <w:p w14:paraId="0CF66A54"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algorithm</w:t>
            </w:r>
          </w:p>
        </w:tc>
        <w:tc>
          <w:tcPr>
            <w:tcW w:w="1100" w:type="dxa"/>
            <w:tcBorders>
              <w:top w:val="single" w:sz="4" w:space="0" w:color="auto"/>
              <w:left w:val="nil"/>
              <w:bottom w:val="single" w:sz="4" w:space="0" w:color="auto"/>
              <w:right w:val="single" w:sz="4" w:space="0" w:color="auto"/>
            </w:tcBorders>
            <w:shd w:val="clear" w:color="000000" w:fill="C9C9C9"/>
            <w:noWrap/>
            <w:vAlign w:val="bottom"/>
            <w:hideMark/>
          </w:tcPr>
          <w:p w14:paraId="6459BE94"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inputSize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61F11818"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793632DF"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mode</w:t>
            </w:r>
          </w:p>
        </w:tc>
        <w:tc>
          <w:tcPr>
            <w:tcW w:w="1100" w:type="dxa"/>
            <w:tcBorders>
              <w:top w:val="single" w:sz="4" w:space="0" w:color="auto"/>
              <w:left w:val="nil"/>
              <w:bottom w:val="single" w:sz="4" w:space="0" w:color="auto"/>
              <w:right w:val="single" w:sz="4" w:space="0" w:color="auto"/>
            </w:tcBorders>
            <w:shd w:val="clear" w:color="000000" w:fill="C9C9C9"/>
            <w:noWrap/>
            <w:vAlign w:val="bottom"/>
            <w:hideMark/>
          </w:tcPr>
          <w:p w14:paraId="2F4A9344"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duplicates</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5B007417"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 xml:space="preserve"> timeMs</w:t>
            </w:r>
          </w:p>
        </w:tc>
        <w:tc>
          <w:tcPr>
            <w:tcW w:w="1340" w:type="dxa"/>
            <w:tcBorders>
              <w:top w:val="single" w:sz="4" w:space="0" w:color="auto"/>
              <w:left w:val="nil"/>
              <w:bottom w:val="single" w:sz="4" w:space="0" w:color="auto"/>
              <w:right w:val="single" w:sz="4" w:space="0" w:color="auto"/>
            </w:tcBorders>
            <w:shd w:val="clear" w:color="000000" w:fill="C9C9C9"/>
            <w:noWrap/>
            <w:vAlign w:val="bottom"/>
            <w:hideMark/>
          </w:tcPr>
          <w:p w14:paraId="3B726EC5"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comparisons</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3010624B" w14:textId="77777777" w:rsidR="001D1107" w:rsidRPr="001D1107" w:rsidRDefault="001D1107" w:rsidP="001D1107">
            <w:pPr>
              <w:rPr>
                <w:rFonts w:ascii="Calibri" w:hAnsi="Calibri" w:cs="Calibri"/>
                <w:b/>
                <w:bCs/>
                <w:color w:val="000000"/>
                <w:sz w:val="22"/>
                <w:szCs w:val="22"/>
              </w:rPr>
            </w:pPr>
            <w:r w:rsidRPr="001D1107">
              <w:rPr>
                <w:rFonts w:ascii="Calibri" w:hAnsi="Calibri" w:cs="Calibri"/>
                <w:b/>
                <w:bCs/>
                <w:color w:val="000000"/>
                <w:sz w:val="22"/>
                <w:szCs w:val="22"/>
              </w:rPr>
              <w:t>copies</w:t>
            </w:r>
          </w:p>
        </w:tc>
      </w:tr>
      <w:tr w:rsidR="001D1107" w:rsidRPr="001D1107" w14:paraId="3ECC44A1"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799C88B9"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05360996"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051A7405"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2E1A3F4"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055BB411"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A179D49"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16</w:t>
            </w:r>
          </w:p>
        </w:tc>
        <w:tc>
          <w:tcPr>
            <w:tcW w:w="1340" w:type="dxa"/>
            <w:tcBorders>
              <w:top w:val="nil"/>
              <w:left w:val="nil"/>
              <w:bottom w:val="single" w:sz="4" w:space="0" w:color="auto"/>
              <w:right w:val="single" w:sz="4" w:space="0" w:color="auto"/>
            </w:tcBorders>
            <w:noWrap/>
            <w:vAlign w:val="bottom"/>
            <w:hideMark/>
          </w:tcPr>
          <w:p w14:paraId="66F9BA55"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1536059</w:t>
            </w:r>
          </w:p>
        </w:tc>
        <w:tc>
          <w:tcPr>
            <w:tcW w:w="960" w:type="dxa"/>
            <w:tcBorders>
              <w:top w:val="nil"/>
              <w:left w:val="nil"/>
              <w:bottom w:val="single" w:sz="4" w:space="0" w:color="auto"/>
              <w:right w:val="single" w:sz="4" w:space="0" w:color="auto"/>
            </w:tcBorders>
            <w:noWrap/>
            <w:vAlign w:val="bottom"/>
            <w:hideMark/>
          </w:tcPr>
          <w:p w14:paraId="156E2D4B"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1668928</w:t>
            </w:r>
          </w:p>
        </w:tc>
      </w:tr>
      <w:tr w:rsidR="001D1107" w:rsidRPr="001D1107" w14:paraId="43F4DBAE"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3D7198AC"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49FAE390"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38F8E66D"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FACB8A4"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60344BA2"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14680CF"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109</w:t>
            </w:r>
          </w:p>
        </w:tc>
        <w:tc>
          <w:tcPr>
            <w:tcW w:w="1340" w:type="dxa"/>
            <w:tcBorders>
              <w:top w:val="nil"/>
              <w:left w:val="nil"/>
              <w:bottom w:val="single" w:sz="4" w:space="0" w:color="auto"/>
              <w:right w:val="single" w:sz="4" w:space="0" w:color="auto"/>
            </w:tcBorders>
            <w:noWrap/>
            <w:vAlign w:val="bottom"/>
            <w:hideMark/>
          </w:tcPr>
          <w:p w14:paraId="18C861D0"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4167942</w:t>
            </w:r>
          </w:p>
        </w:tc>
        <w:tc>
          <w:tcPr>
            <w:tcW w:w="960" w:type="dxa"/>
            <w:tcBorders>
              <w:top w:val="nil"/>
              <w:left w:val="nil"/>
              <w:bottom w:val="single" w:sz="4" w:space="0" w:color="auto"/>
              <w:right w:val="single" w:sz="4" w:space="0" w:color="auto"/>
            </w:tcBorders>
            <w:noWrap/>
            <w:vAlign w:val="bottom"/>
            <w:hideMark/>
          </w:tcPr>
          <w:p w14:paraId="5A5D2F85"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4487856</w:t>
            </w:r>
          </w:p>
        </w:tc>
      </w:tr>
      <w:tr w:rsidR="001D1107" w:rsidRPr="001D1107" w14:paraId="6A87AE88"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239C7E4D"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45A60C84"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0E3AF4CE"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06CE35F1"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2FF80D62"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A26303B"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484</w:t>
            </w:r>
          </w:p>
        </w:tc>
        <w:tc>
          <w:tcPr>
            <w:tcW w:w="1340" w:type="dxa"/>
            <w:tcBorders>
              <w:top w:val="nil"/>
              <w:left w:val="nil"/>
              <w:bottom w:val="single" w:sz="4" w:space="0" w:color="auto"/>
              <w:right w:val="single" w:sz="4" w:space="0" w:color="auto"/>
            </w:tcBorders>
            <w:noWrap/>
            <w:vAlign w:val="bottom"/>
            <w:hideMark/>
          </w:tcPr>
          <w:p w14:paraId="06153A27"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8836207</w:t>
            </w:r>
          </w:p>
        </w:tc>
        <w:tc>
          <w:tcPr>
            <w:tcW w:w="960" w:type="dxa"/>
            <w:tcBorders>
              <w:top w:val="nil"/>
              <w:left w:val="nil"/>
              <w:bottom w:val="single" w:sz="4" w:space="0" w:color="auto"/>
              <w:right w:val="single" w:sz="4" w:space="0" w:color="auto"/>
            </w:tcBorders>
            <w:noWrap/>
            <w:vAlign w:val="bottom"/>
            <w:hideMark/>
          </w:tcPr>
          <w:p w14:paraId="7764A12A"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9475712</w:t>
            </w:r>
          </w:p>
        </w:tc>
      </w:tr>
      <w:tr w:rsidR="001D1107" w:rsidRPr="001D1107" w14:paraId="2E4DDB1A"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723F955C"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0C51D13A"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39D459A4"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227FAB91"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16E59BFD"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019E093D"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508</w:t>
            </w:r>
          </w:p>
        </w:tc>
        <w:tc>
          <w:tcPr>
            <w:tcW w:w="1340" w:type="dxa"/>
            <w:tcBorders>
              <w:top w:val="nil"/>
              <w:left w:val="nil"/>
              <w:bottom w:val="single" w:sz="4" w:space="0" w:color="auto"/>
              <w:right w:val="single" w:sz="4" w:space="0" w:color="auto"/>
            </w:tcBorders>
            <w:noWrap/>
            <w:vAlign w:val="bottom"/>
            <w:hideMark/>
          </w:tcPr>
          <w:p w14:paraId="26D511D9"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13701964</w:t>
            </w:r>
          </w:p>
        </w:tc>
        <w:tc>
          <w:tcPr>
            <w:tcW w:w="960" w:type="dxa"/>
            <w:tcBorders>
              <w:top w:val="nil"/>
              <w:left w:val="nil"/>
              <w:bottom w:val="single" w:sz="4" w:space="0" w:color="auto"/>
              <w:right w:val="single" w:sz="4" w:space="0" w:color="auto"/>
            </w:tcBorders>
            <w:noWrap/>
            <w:vAlign w:val="bottom"/>
            <w:hideMark/>
          </w:tcPr>
          <w:p w14:paraId="571A7D82"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14701424</w:t>
            </w:r>
          </w:p>
        </w:tc>
      </w:tr>
      <w:tr w:rsidR="001D1107" w:rsidRPr="001D1107" w14:paraId="01E07041"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7BDB41C5"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25770DCA"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6358D586"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2045908"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5BD88290"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1C15B56B"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396</w:t>
            </w:r>
          </w:p>
        </w:tc>
        <w:tc>
          <w:tcPr>
            <w:tcW w:w="1340" w:type="dxa"/>
            <w:tcBorders>
              <w:top w:val="nil"/>
              <w:left w:val="nil"/>
              <w:bottom w:val="single" w:sz="4" w:space="0" w:color="auto"/>
              <w:right w:val="single" w:sz="4" w:space="0" w:color="auto"/>
            </w:tcBorders>
            <w:noWrap/>
            <w:vAlign w:val="bottom"/>
            <w:hideMark/>
          </w:tcPr>
          <w:p w14:paraId="07DD7AF4"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18670583</w:t>
            </w:r>
          </w:p>
        </w:tc>
        <w:tc>
          <w:tcPr>
            <w:tcW w:w="960" w:type="dxa"/>
            <w:tcBorders>
              <w:top w:val="nil"/>
              <w:left w:val="nil"/>
              <w:bottom w:val="single" w:sz="4" w:space="0" w:color="auto"/>
              <w:right w:val="single" w:sz="4" w:space="0" w:color="auto"/>
            </w:tcBorders>
            <w:noWrap/>
            <w:vAlign w:val="bottom"/>
            <w:hideMark/>
          </w:tcPr>
          <w:p w14:paraId="56C29524"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19951424</w:t>
            </w:r>
          </w:p>
        </w:tc>
      </w:tr>
      <w:tr w:rsidR="001D1107" w:rsidRPr="001D1107" w14:paraId="5708417B"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1A3F2FDA"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051B878E"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0C2C1666"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264094B"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22C54B9A"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05F2261F"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812</w:t>
            </w:r>
          </w:p>
        </w:tc>
        <w:tc>
          <w:tcPr>
            <w:tcW w:w="1340" w:type="dxa"/>
            <w:tcBorders>
              <w:top w:val="nil"/>
              <w:left w:val="nil"/>
              <w:bottom w:val="single" w:sz="4" w:space="0" w:color="auto"/>
              <w:right w:val="single" w:sz="4" w:space="0" w:color="auto"/>
            </w:tcBorders>
            <w:noWrap/>
            <w:vAlign w:val="bottom"/>
            <w:hideMark/>
          </w:tcPr>
          <w:p w14:paraId="35AD1834"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28904897</w:t>
            </w:r>
          </w:p>
        </w:tc>
        <w:tc>
          <w:tcPr>
            <w:tcW w:w="960" w:type="dxa"/>
            <w:tcBorders>
              <w:top w:val="nil"/>
              <w:left w:val="nil"/>
              <w:bottom w:val="single" w:sz="4" w:space="0" w:color="auto"/>
              <w:right w:val="single" w:sz="4" w:space="0" w:color="auto"/>
            </w:tcBorders>
            <w:noWrap/>
            <w:vAlign w:val="bottom"/>
            <w:hideMark/>
          </w:tcPr>
          <w:p w14:paraId="4C864B6C"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30902848</w:t>
            </w:r>
          </w:p>
        </w:tc>
      </w:tr>
      <w:tr w:rsidR="001D1107" w:rsidRPr="001D1107" w14:paraId="218C4446" w14:textId="77777777" w:rsidTr="001D1107">
        <w:trPr>
          <w:trHeight w:val="300"/>
        </w:trPr>
        <w:tc>
          <w:tcPr>
            <w:tcW w:w="1240" w:type="dxa"/>
            <w:tcBorders>
              <w:top w:val="nil"/>
              <w:left w:val="single" w:sz="4" w:space="0" w:color="auto"/>
              <w:bottom w:val="single" w:sz="4" w:space="0" w:color="auto"/>
              <w:right w:val="single" w:sz="4" w:space="0" w:color="auto"/>
            </w:tcBorders>
            <w:noWrap/>
            <w:vAlign w:val="bottom"/>
            <w:hideMark/>
          </w:tcPr>
          <w:p w14:paraId="72C4DDF4"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Merge Sort</w:t>
            </w:r>
          </w:p>
        </w:tc>
        <w:tc>
          <w:tcPr>
            <w:tcW w:w="1100" w:type="dxa"/>
            <w:tcBorders>
              <w:top w:val="nil"/>
              <w:left w:val="nil"/>
              <w:bottom w:val="single" w:sz="4" w:space="0" w:color="auto"/>
              <w:right w:val="single" w:sz="4" w:space="0" w:color="auto"/>
            </w:tcBorders>
            <w:noWrap/>
            <w:vAlign w:val="bottom"/>
            <w:hideMark/>
          </w:tcPr>
          <w:p w14:paraId="0583C46B"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2000000</w:t>
            </w:r>
          </w:p>
        </w:tc>
        <w:tc>
          <w:tcPr>
            <w:tcW w:w="960" w:type="dxa"/>
            <w:tcBorders>
              <w:top w:val="nil"/>
              <w:left w:val="nil"/>
              <w:bottom w:val="single" w:sz="4" w:space="0" w:color="auto"/>
              <w:right w:val="single" w:sz="4" w:space="0" w:color="auto"/>
            </w:tcBorders>
            <w:noWrap/>
            <w:vAlign w:val="bottom"/>
            <w:hideMark/>
          </w:tcPr>
          <w:p w14:paraId="2B12EA34"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0FAFA29D" w14:textId="77777777" w:rsidR="001D1107" w:rsidRPr="001D1107" w:rsidRDefault="001D1107" w:rsidP="001D1107">
            <w:pPr>
              <w:rPr>
                <w:rFonts w:ascii="Calibri" w:hAnsi="Calibri" w:cs="Calibri"/>
                <w:color w:val="000000"/>
                <w:sz w:val="22"/>
                <w:szCs w:val="22"/>
              </w:rPr>
            </w:pPr>
            <w:r w:rsidRPr="001D1107">
              <w:rPr>
                <w:rFonts w:ascii="Calibri" w:hAnsi="Calibri" w:cs="Calibri"/>
                <w:color w:val="000000"/>
                <w:sz w:val="22"/>
                <w:szCs w:val="22"/>
              </w:rPr>
              <w:t>sort</w:t>
            </w:r>
          </w:p>
        </w:tc>
        <w:tc>
          <w:tcPr>
            <w:tcW w:w="1100" w:type="dxa"/>
            <w:tcBorders>
              <w:top w:val="nil"/>
              <w:left w:val="nil"/>
              <w:bottom w:val="single" w:sz="4" w:space="0" w:color="auto"/>
              <w:right w:val="single" w:sz="4" w:space="0" w:color="auto"/>
            </w:tcBorders>
            <w:noWrap/>
            <w:vAlign w:val="bottom"/>
            <w:hideMark/>
          </w:tcPr>
          <w:p w14:paraId="5FFE0CB7" w14:textId="77777777" w:rsidR="001D1107" w:rsidRPr="001D1107" w:rsidRDefault="001D1107" w:rsidP="001D1107">
            <w:pPr>
              <w:jc w:val="center"/>
              <w:rPr>
                <w:rFonts w:ascii="Calibri" w:hAnsi="Calibri" w:cs="Calibri"/>
                <w:color w:val="000000"/>
                <w:sz w:val="22"/>
                <w:szCs w:val="22"/>
              </w:rPr>
            </w:pPr>
            <w:r w:rsidRPr="001D1107">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03AC4B6"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878</w:t>
            </w:r>
          </w:p>
        </w:tc>
        <w:tc>
          <w:tcPr>
            <w:tcW w:w="1340" w:type="dxa"/>
            <w:tcBorders>
              <w:top w:val="nil"/>
              <w:left w:val="nil"/>
              <w:bottom w:val="single" w:sz="4" w:space="0" w:color="auto"/>
              <w:right w:val="single" w:sz="4" w:space="0" w:color="auto"/>
            </w:tcBorders>
            <w:noWrap/>
            <w:vAlign w:val="bottom"/>
            <w:hideMark/>
          </w:tcPr>
          <w:p w14:paraId="59995A19"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39340272</w:t>
            </w:r>
          </w:p>
        </w:tc>
        <w:tc>
          <w:tcPr>
            <w:tcW w:w="960" w:type="dxa"/>
            <w:tcBorders>
              <w:top w:val="nil"/>
              <w:left w:val="nil"/>
              <w:bottom w:val="single" w:sz="4" w:space="0" w:color="auto"/>
              <w:right w:val="single" w:sz="4" w:space="0" w:color="auto"/>
            </w:tcBorders>
            <w:noWrap/>
            <w:vAlign w:val="bottom"/>
            <w:hideMark/>
          </w:tcPr>
          <w:p w14:paraId="6B226512" w14:textId="77777777" w:rsidR="001D1107" w:rsidRPr="001D1107" w:rsidRDefault="001D1107" w:rsidP="001D1107">
            <w:pPr>
              <w:jc w:val="right"/>
              <w:rPr>
                <w:rFonts w:ascii="Calibri" w:hAnsi="Calibri" w:cs="Calibri"/>
                <w:color w:val="000000"/>
                <w:sz w:val="22"/>
                <w:szCs w:val="22"/>
              </w:rPr>
            </w:pPr>
            <w:r w:rsidRPr="001D1107">
              <w:rPr>
                <w:rFonts w:ascii="Calibri" w:hAnsi="Calibri" w:cs="Calibri"/>
                <w:color w:val="000000"/>
                <w:sz w:val="22"/>
                <w:szCs w:val="22"/>
              </w:rPr>
              <w:t>41902848</w:t>
            </w:r>
          </w:p>
        </w:tc>
      </w:tr>
    </w:tbl>
    <w:p w14:paraId="18E1A346" w14:textId="77777777" w:rsidR="00DC0BB8" w:rsidRDefault="00DC0BB8" w:rsidP="00E33BAC">
      <w:pPr>
        <w:ind w:left="720"/>
        <w:jc w:val="both"/>
        <w:rPr>
          <w:sz w:val="24"/>
          <w:szCs w:val="24"/>
        </w:rPr>
      </w:pPr>
    </w:p>
    <w:p w14:paraId="09AA6637" w14:textId="1A2E4CEE" w:rsidR="00DC0BB8" w:rsidRPr="00E33BAC" w:rsidRDefault="00DC0BB8" w:rsidP="00DC0BB8">
      <w:pPr>
        <w:jc w:val="both"/>
        <w:rPr>
          <w:sz w:val="24"/>
          <w:szCs w:val="24"/>
        </w:rPr>
      </w:pPr>
      <w:r>
        <w:rPr>
          <w:noProof/>
          <w14:ligatures w14:val="standardContextual"/>
        </w:rPr>
        <w:lastRenderedPageBreak/>
        <w:drawing>
          <wp:inline distT="0" distB="0" distL="0" distR="0" wp14:anchorId="1F56A957" wp14:editId="5AAB3C15">
            <wp:extent cx="5500688" cy="2743200"/>
            <wp:effectExtent l="0" t="0" r="5080" b="0"/>
            <wp:docPr id="1828993342" name="Chart 1">
              <a:extLst xmlns:a="http://schemas.openxmlformats.org/drawingml/2006/main">
                <a:ext uri="{FF2B5EF4-FFF2-40B4-BE49-F238E27FC236}">
                  <a16:creationId xmlns:a16="http://schemas.microsoft.com/office/drawing/2014/main" id="{6FFC3DA9-A33E-FF06-1E00-2C00679DA9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BC7CE8" w14:textId="14D50677" w:rsidR="00A30296" w:rsidRPr="00E33BAC" w:rsidRDefault="00A30296" w:rsidP="00A30296">
      <w:pPr>
        <w:jc w:val="center"/>
        <w:rPr>
          <w:sz w:val="24"/>
          <w:szCs w:val="24"/>
        </w:rPr>
      </w:pPr>
      <w:bookmarkStart w:id="16" w:name="_Toc183263877"/>
      <w:r>
        <w:rPr>
          <w:sz w:val="24"/>
          <w:szCs w:val="24"/>
        </w:rPr>
        <w:t xml:space="preserve">Graph </w:t>
      </w:r>
      <w:r>
        <w:rPr>
          <w:sz w:val="24"/>
          <w:szCs w:val="24"/>
        </w:rPr>
        <w:t>5</w:t>
      </w:r>
      <w:r>
        <w:rPr>
          <w:sz w:val="24"/>
          <w:szCs w:val="24"/>
        </w:rPr>
        <w:t xml:space="preserve">.2 – Comparisons as Compared to </w:t>
      </w:r>
      <w:r>
        <w:rPr>
          <w:sz w:val="24"/>
          <w:szCs w:val="24"/>
        </w:rPr>
        <w:t>n log n</w:t>
      </w:r>
      <w:r>
        <w:rPr>
          <w:sz w:val="24"/>
          <w:szCs w:val="24"/>
        </w:rPr>
        <w:t xml:space="preserve"> Growth Curve</w:t>
      </w:r>
    </w:p>
    <w:p w14:paraId="5C9C5C28" w14:textId="77777777" w:rsidR="00DC0BB8" w:rsidRDefault="00DC0BB8" w:rsidP="00E33BAC">
      <w:pPr>
        <w:pStyle w:val="Heading2"/>
        <w:spacing w:before="0"/>
        <w:rPr>
          <w:rFonts w:ascii="Times New Roman" w:hAnsi="Times New Roman" w:cs="Times New Roman"/>
          <w:b/>
          <w:bCs/>
          <w:color w:val="auto"/>
          <w:sz w:val="24"/>
          <w:szCs w:val="24"/>
        </w:rPr>
      </w:pPr>
    </w:p>
    <w:p w14:paraId="080F4AE1" w14:textId="1C50A37B" w:rsidR="002D1D46" w:rsidRPr="00AE07C0" w:rsidRDefault="00E33BAC" w:rsidP="00E33BAC">
      <w:pPr>
        <w:pStyle w:val="Heading2"/>
        <w:spacing w:before="0"/>
        <w:rPr>
          <w:rFonts w:ascii="Times New Roman" w:hAnsi="Times New Roman" w:cs="Times New Roman"/>
          <w:b/>
          <w:bCs/>
          <w:color w:val="auto"/>
          <w:sz w:val="24"/>
          <w:szCs w:val="24"/>
        </w:rPr>
      </w:pPr>
      <w:r w:rsidRPr="00AE07C0">
        <w:rPr>
          <w:rFonts w:ascii="Times New Roman" w:hAnsi="Times New Roman" w:cs="Times New Roman"/>
          <w:b/>
          <w:bCs/>
          <w:color w:val="auto"/>
          <w:sz w:val="24"/>
          <w:szCs w:val="24"/>
        </w:rPr>
        <w:t xml:space="preserve">5.3 </w:t>
      </w:r>
      <w:r w:rsidR="00C41E93" w:rsidRPr="00AE07C0">
        <w:rPr>
          <w:rFonts w:ascii="Times New Roman" w:hAnsi="Times New Roman" w:cs="Times New Roman"/>
          <w:b/>
          <w:bCs/>
          <w:color w:val="auto"/>
          <w:sz w:val="24"/>
          <w:szCs w:val="24"/>
        </w:rPr>
        <w:t xml:space="preserve">Observation and Analysis of the Data </w:t>
      </w:r>
      <w:bookmarkEnd w:id="16"/>
      <w:r w:rsidR="001D0930" w:rsidRPr="00AE07C0">
        <w:rPr>
          <w:rFonts w:ascii="Times New Roman" w:hAnsi="Times New Roman" w:cs="Times New Roman"/>
          <w:b/>
          <w:bCs/>
          <w:color w:val="auto"/>
          <w:sz w:val="24"/>
          <w:szCs w:val="24"/>
        </w:rPr>
        <w:t>Obtained</w:t>
      </w:r>
    </w:p>
    <w:p w14:paraId="07356E34" w14:textId="77777777" w:rsidR="001D0930" w:rsidRDefault="001D0930" w:rsidP="00E33BAC">
      <w:pPr>
        <w:jc w:val="both"/>
        <w:rPr>
          <w:sz w:val="24"/>
          <w:szCs w:val="24"/>
        </w:rPr>
      </w:pPr>
    </w:p>
    <w:p w14:paraId="64733F12" w14:textId="77777777" w:rsidR="00F60FE9" w:rsidRPr="00CE3D55" w:rsidRDefault="00F60FE9" w:rsidP="00AE6612">
      <w:pPr>
        <w:jc w:val="both"/>
        <w:rPr>
          <w:sz w:val="24"/>
          <w:szCs w:val="24"/>
        </w:rPr>
      </w:pPr>
      <w:r>
        <w:rPr>
          <w:sz w:val="24"/>
          <w:szCs w:val="24"/>
        </w:rPr>
        <w:t xml:space="preserve">The Merge Sort’s algorithm comparison counts closely follow the expected </w:t>
      </w:r>
      <w:r>
        <w:rPr>
          <w:b/>
          <w:bCs/>
          <w:sz w:val="24"/>
          <w:szCs w:val="24"/>
        </w:rPr>
        <w:t>n log n</w:t>
      </w:r>
      <w:r>
        <w:rPr>
          <w:sz w:val="24"/>
          <w:szCs w:val="24"/>
        </w:rPr>
        <w:t xml:space="preserve"> pattern Because Merge Sort always splits the array in half the same way, its behavior doesn’t change based on the input order, hence why there are no outliers or unusual points. The “copies” column shows how many elements are moved during the merging steps.</w:t>
      </w:r>
    </w:p>
    <w:p w14:paraId="7FAF0611" w14:textId="601A8A98" w:rsidR="002973B3" w:rsidRDefault="00DC0BB8" w:rsidP="00AE6612">
      <w:pPr>
        <w:jc w:val="both"/>
        <w:rPr>
          <w:sz w:val="24"/>
          <w:szCs w:val="24"/>
        </w:rPr>
      </w:pPr>
      <w:r>
        <w:rPr>
          <w:sz w:val="24"/>
          <w:szCs w:val="24"/>
        </w:rPr>
        <w:t xml:space="preserve">The comparison results collected match the theoretical counts exactly (e.g – n=100,000 </w:t>
      </w:r>
      <w:r w:rsidRPr="00E72CBB">
        <w:rPr>
          <w:sz w:val="24"/>
          <w:szCs w:val="24"/>
        </w:rPr>
        <w:sym w:font="Wingdings" w:char="F0E0"/>
      </w:r>
      <w:r>
        <w:rPr>
          <w:sz w:val="24"/>
          <w:szCs w:val="24"/>
        </w:rPr>
        <w:t xml:space="preserve"> </w:t>
      </w:r>
      <w:r w:rsidR="004D61A9">
        <w:rPr>
          <w:sz w:val="24"/>
          <w:szCs w:val="24"/>
        </w:rPr>
        <w:t>1536059</w:t>
      </w:r>
      <w:r>
        <w:rPr>
          <w:sz w:val="24"/>
          <w:szCs w:val="24"/>
        </w:rPr>
        <w:t xml:space="preserve"> Comparisons). When plotted, these points follow a n</w:t>
      </w:r>
      <w:r w:rsidR="004D61A9">
        <w:rPr>
          <w:sz w:val="24"/>
          <w:szCs w:val="24"/>
        </w:rPr>
        <w:t xml:space="preserve"> log n</w:t>
      </w:r>
      <w:r>
        <w:rPr>
          <w:sz w:val="24"/>
          <w:szCs w:val="24"/>
        </w:rPr>
        <w:t xml:space="preserve"> curve </w:t>
      </w:r>
      <w:r w:rsidR="004D61A9">
        <w:rPr>
          <w:sz w:val="24"/>
          <w:szCs w:val="24"/>
        </w:rPr>
        <w:t>very closely.</w:t>
      </w:r>
    </w:p>
    <w:p w14:paraId="2D830E18" w14:textId="77777777" w:rsidR="002973B3" w:rsidRDefault="002973B3" w:rsidP="00E33BAC">
      <w:pPr>
        <w:jc w:val="both"/>
        <w:rPr>
          <w:sz w:val="24"/>
          <w:szCs w:val="24"/>
        </w:rPr>
      </w:pPr>
    </w:p>
    <w:p w14:paraId="12594264" w14:textId="77777777" w:rsidR="002973B3" w:rsidRPr="00E33BAC" w:rsidRDefault="002973B3" w:rsidP="00E33BAC">
      <w:pPr>
        <w:jc w:val="both"/>
        <w:rPr>
          <w:sz w:val="24"/>
          <w:szCs w:val="24"/>
        </w:rPr>
      </w:pPr>
    </w:p>
    <w:p w14:paraId="4CEDC4E8" w14:textId="3F0F9A49" w:rsidR="002D1D46" w:rsidRPr="00E33BAC" w:rsidRDefault="002D1D46" w:rsidP="00E33BAC">
      <w:pPr>
        <w:pStyle w:val="Heading1"/>
        <w:numPr>
          <w:ilvl w:val="0"/>
          <w:numId w:val="11"/>
        </w:numPr>
        <w:spacing w:before="0"/>
        <w:rPr>
          <w:rFonts w:ascii="Times New Roman" w:hAnsi="Times New Roman" w:cs="Times New Roman"/>
        </w:rPr>
      </w:pPr>
      <w:bookmarkStart w:id="17" w:name="_Toc183263878"/>
      <w:r w:rsidRPr="00E33BAC">
        <w:rPr>
          <w:rFonts w:ascii="Times New Roman" w:hAnsi="Times New Roman" w:cs="Times New Roman"/>
        </w:rPr>
        <w:t>Quick Sort</w:t>
      </w:r>
      <w:bookmarkEnd w:id="17"/>
    </w:p>
    <w:p w14:paraId="396E3E59" w14:textId="77777777" w:rsidR="002D1D46" w:rsidRPr="00E33BAC" w:rsidRDefault="002D1D46" w:rsidP="00E33BAC">
      <w:pPr>
        <w:rPr>
          <w:sz w:val="24"/>
          <w:szCs w:val="24"/>
        </w:rPr>
      </w:pPr>
    </w:p>
    <w:p w14:paraId="555AB007" w14:textId="420F1315" w:rsidR="002D1D46" w:rsidRPr="007C4A9B" w:rsidRDefault="00E33BAC" w:rsidP="00E33BAC">
      <w:pPr>
        <w:pStyle w:val="Heading2"/>
        <w:spacing w:before="0"/>
        <w:rPr>
          <w:rFonts w:ascii="Times New Roman" w:hAnsi="Times New Roman" w:cs="Times New Roman"/>
          <w:b/>
          <w:bCs/>
          <w:color w:val="auto"/>
          <w:sz w:val="24"/>
          <w:szCs w:val="24"/>
        </w:rPr>
      </w:pPr>
      <w:bookmarkStart w:id="18" w:name="_Toc183263879"/>
      <w:r w:rsidRPr="007C4A9B">
        <w:rPr>
          <w:rFonts w:ascii="Times New Roman" w:hAnsi="Times New Roman" w:cs="Times New Roman"/>
          <w:b/>
          <w:bCs/>
          <w:color w:val="auto"/>
          <w:sz w:val="24"/>
          <w:szCs w:val="24"/>
        </w:rPr>
        <w:t xml:space="preserve">6.1 </w:t>
      </w:r>
      <w:r w:rsidR="002D1D46" w:rsidRPr="007C4A9B">
        <w:rPr>
          <w:rFonts w:ascii="Times New Roman" w:hAnsi="Times New Roman" w:cs="Times New Roman"/>
          <w:b/>
          <w:bCs/>
          <w:color w:val="auto"/>
          <w:sz w:val="24"/>
          <w:szCs w:val="24"/>
        </w:rPr>
        <w:t>Description</w:t>
      </w:r>
      <w:bookmarkEnd w:id="18"/>
    </w:p>
    <w:p w14:paraId="131FD244" w14:textId="77777777" w:rsidR="002D1D46" w:rsidRPr="00E33BAC" w:rsidRDefault="002D1D46" w:rsidP="00E33BAC">
      <w:pPr>
        <w:rPr>
          <w:sz w:val="24"/>
          <w:szCs w:val="24"/>
        </w:rPr>
      </w:pPr>
    </w:p>
    <w:p w14:paraId="46D22663" w14:textId="39DB2044" w:rsidR="002D1D46" w:rsidRPr="00993FEA" w:rsidRDefault="007C4A9B" w:rsidP="00AE6612">
      <w:pPr>
        <w:rPr>
          <w:b/>
          <w:bCs/>
          <w:sz w:val="24"/>
          <w:szCs w:val="24"/>
        </w:rPr>
      </w:pPr>
      <w:r>
        <w:rPr>
          <w:sz w:val="24"/>
          <w:szCs w:val="24"/>
        </w:rPr>
        <w:t xml:space="preserve">The Quick Sort algorithm is an in-place, divide-and-conquer method of sorting values that is completed by repeatedly partitioning an array around a selected pivot element. During each partitioning step, values smaller than the pivot are moved to its left while values greater than the pivot are  moved to its right. The array is then recursively partitioned on each side of the pivot. The basic operation of this algorithm is the </w:t>
      </w:r>
      <w:r w:rsidRPr="00993FEA">
        <w:rPr>
          <w:b/>
          <w:bCs/>
          <w:sz w:val="24"/>
          <w:szCs w:val="24"/>
        </w:rPr>
        <w:t>comparison</w:t>
      </w:r>
      <w:r>
        <w:rPr>
          <w:sz w:val="24"/>
          <w:szCs w:val="24"/>
        </w:rPr>
        <w:t xml:space="preserve"> of values during partitioning, where elements are checked against the pivot. The number of comparisons depends heavily on the original order of the array. In the best case, the pivot divides the array into relatively equal halves at each recursion</w:t>
      </w:r>
      <w:r w:rsidR="00993FEA">
        <w:rPr>
          <w:sz w:val="24"/>
          <w:szCs w:val="24"/>
        </w:rPr>
        <w:t xml:space="preserve">, resulting in n log n comparisons and a time complexity of </w:t>
      </w:r>
      <w:r w:rsidR="00993FEA">
        <w:rPr>
          <w:b/>
          <w:bCs/>
          <w:sz w:val="24"/>
          <w:szCs w:val="24"/>
        </w:rPr>
        <w:t xml:space="preserve">O(n log n). </w:t>
      </w:r>
      <w:r w:rsidR="00993FEA">
        <w:rPr>
          <w:sz w:val="24"/>
          <w:szCs w:val="24"/>
        </w:rPr>
        <w:t xml:space="preserve">In the worst case, the original array is heavily skewed, causing the partitions to be highly unbalanced. In this case, around n^2 comparisons will occur, resulting in a time complexity of </w:t>
      </w:r>
      <w:r w:rsidR="00993FEA">
        <w:rPr>
          <w:b/>
          <w:bCs/>
          <w:sz w:val="24"/>
          <w:szCs w:val="24"/>
        </w:rPr>
        <w:t xml:space="preserve">O(n^2). </w:t>
      </w:r>
      <w:r w:rsidR="00993FEA">
        <w:rPr>
          <w:sz w:val="24"/>
          <w:szCs w:val="24"/>
        </w:rPr>
        <w:t xml:space="preserve">In the average case, the time complexity will be </w:t>
      </w:r>
      <w:r w:rsidR="00993FEA">
        <w:rPr>
          <w:b/>
          <w:bCs/>
          <w:sz w:val="24"/>
          <w:szCs w:val="24"/>
        </w:rPr>
        <w:t>O(n log n).</w:t>
      </w:r>
    </w:p>
    <w:p w14:paraId="071779D6" w14:textId="102747B4" w:rsidR="002D1D46" w:rsidRPr="00E33BAC" w:rsidRDefault="002D1D46" w:rsidP="00E33BAC">
      <w:pPr>
        <w:rPr>
          <w:sz w:val="24"/>
          <w:szCs w:val="24"/>
        </w:rPr>
      </w:pPr>
    </w:p>
    <w:p w14:paraId="60292ED6" w14:textId="77777777" w:rsidR="00AE6612" w:rsidRDefault="00AE6612" w:rsidP="00E33BAC">
      <w:pPr>
        <w:pStyle w:val="Heading2"/>
        <w:spacing w:before="0"/>
        <w:rPr>
          <w:rFonts w:ascii="Times New Roman" w:hAnsi="Times New Roman" w:cs="Times New Roman"/>
          <w:b/>
          <w:bCs/>
          <w:color w:val="auto"/>
          <w:sz w:val="24"/>
          <w:szCs w:val="24"/>
        </w:rPr>
      </w:pPr>
      <w:bookmarkStart w:id="19" w:name="_Toc183263880"/>
    </w:p>
    <w:p w14:paraId="2AA9C05D" w14:textId="4A84B539" w:rsidR="002D1D46" w:rsidRPr="00993FEA" w:rsidRDefault="00E33BAC" w:rsidP="00E33BAC">
      <w:pPr>
        <w:pStyle w:val="Heading2"/>
        <w:spacing w:before="0"/>
        <w:rPr>
          <w:rFonts w:ascii="Times New Roman" w:hAnsi="Times New Roman" w:cs="Times New Roman"/>
          <w:b/>
          <w:bCs/>
          <w:color w:val="auto"/>
          <w:sz w:val="24"/>
          <w:szCs w:val="24"/>
        </w:rPr>
      </w:pPr>
      <w:r w:rsidRPr="00993FEA">
        <w:rPr>
          <w:rFonts w:ascii="Times New Roman" w:hAnsi="Times New Roman" w:cs="Times New Roman"/>
          <w:b/>
          <w:bCs/>
          <w:color w:val="auto"/>
          <w:sz w:val="24"/>
          <w:szCs w:val="24"/>
        </w:rPr>
        <w:t xml:space="preserve">6.2 </w:t>
      </w:r>
      <w:r w:rsidR="002D1D46" w:rsidRPr="00993FEA">
        <w:rPr>
          <w:rFonts w:ascii="Times New Roman" w:hAnsi="Times New Roman" w:cs="Times New Roman"/>
          <w:b/>
          <w:bCs/>
          <w:color w:val="auto"/>
          <w:sz w:val="24"/>
          <w:szCs w:val="24"/>
        </w:rPr>
        <w:t>Experiment Data</w:t>
      </w:r>
      <w:bookmarkEnd w:id="19"/>
      <w:r w:rsidR="002D1D46" w:rsidRPr="00993FEA">
        <w:rPr>
          <w:rFonts w:ascii="Times New Roman" w:hAnsi="Times New Roman" w:cs="Times New Roman"/>
          <w:b/>
          <w:bCs/>
          <w:color w:val="auto"/>
          <w:sz w:val="24"/>
          <w:szCs w:val="24"/>
        </w:rPr>
        <w:t xml:space="preserve">    </w:t>
      </w:r>
    </w:p>
    <w:p w14:paraId="7E66D84B" w14:textId="77777777" w:rsidR="00AE6612" w:rsidRDefault="00AE6612" w:rsidP="00AE6612">
      <w:pPr>
        <w:jc w:val="center"/>
        <w:rPr>
          <w:sz w:val="24"/>
          <w:szCs w:val="24"/>
        </w:rPr>
      </w:pPr>
    </w:p>
    <w:p w14:paraId="4D457D69" w14:textId="68FE49EC" w:rsidR="002D1D46" w:rsidRPr="00E33BAC" w:rsidRDefault="00AE6612" w:rsidP="00AE6612">
      <w:pPr>
        <w:jc w:val="center"/>
        <w:rPr>
          <w:sz w:val="24"/>
          <w:szCs w:val="24"/>
        </w:rPr>
      </w:pPr>
      <w:r>
        <w:rPr>
          <w:sz w:val="24"/>
          <w:szCs w:val="24"/>
        </w:rPr>
        <w:t xml:space="preserve">Table </w:t>
      </w:r>
      <w:r>
        <w:rPr>
          <w:sz w:val="24"/>
          <w:szCs w:val="24"/>
        </w:rPr>
        <w:t>6</w:t>
      </w:r>
      <w:r>
        <w:rPr>
          <w:sz w:val="24"/>
          <w:szCs w:val="24"/>
        </w:rPr>
        <w:t xml:space="preserve">.2 – </w:t>
      </w:r>
      <w:r>
        <w:rPr>
          <w:sz w:val="24"/>
          <w:szCs w:val="24"/>
        </w:rPr>
        <w:t>Quick</w:t>
      </w:r>
      <w:r>
        <w:rPr>
          <w:sz w:val="24"/>
          <w:szCs w:val="24"/>
        </w:rPr>
        <w:t xml:space="preserve"> Sort Results</w:t>
      </w:r>
    </w:p>
    <w:tbl>
      <w:tblPr>
        <w:tblW w:w="10643" w:type="dxa"/>
        <w:tblLook w:val="04A0" w:firstRow="1" w:lastRow="0" w:firstColumn="1" w:lastColumn="0" w:noHBand="0" w:noVBand="1"/>
      </w:tblPr>
      <w:tblGrid>
        <w:gridCol w:w="2140"/>
        <w:gridCol w:w="1220"/>
        <w:gridCol w:w="1620"/>
        <w:gridCol w:w="960"/>
        <w:gridCol w:w="1154"/>
        <w:gridCol w:w="960"/>
        <w:gridCol w:w="1480"/>
        <w:gridCol w:w="1109"/>
      </w:tblGrid>
      <w:tr w:rsidR="00555A4D" w:rsidRPr="002701DD" w14:paraId="53ECFD67" w14:textId="77777777" w:rsidTr="00A40CE3">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4FC17DAA" w14:textId="6417547C"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algorithm</w:t>
            </w:r>
          </w:p>
        </w:tc>
        <w:tc>
          <w:tcPr>
            <w:tcW w:w="1220" w:type="dxa"/>
            <w:tcBorders>
              <w:top w:val="single" w:sz="4" w:space="0" w:color="auto"/>
              <w:left w:val="nil"/>
              <w:bottom w:val="single" w:sz="4" w:space="0" w:color="auto"/>
              <w:right w:val="single" w:sz="4" w:space="0" w:color="auto"/>
            </w:tcBorders>
            <w:shd w:val="clear" w:color="000000" w:fill="AEAAAA"/>
            <w:noWrap/>
            <w:vAlign w:val="bottom"/>
            <w:hideMark/>
          </w:tcPr>
          <w:p w14:paraId="4CFEB076" w14:textId="1BD279AC"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inputSize</w:t>
            </w:r>
          </w:p>
        </w:tc>
        <w:tc>
          <w:tcPr>
            <w:tcW w:w="1620" w:type="dxa"/>
            <w:tcBorders>
              <w:top w:val="single" w:sz="4" w:space="0" w:color="auto"/>
              <w:left w:val="nil"/>
              <w:bottom w:val="single" w:sz="4" w:space="0" w:color="auto"/>
              <w:right w:val="single" w:sz="4" w:space="0" w:color="auto"/>
            </w:tcBorders>
            <w:shd w:val="clear" w:color="000000" w:fill="AEAAAA"/>
            <w:noWrap/>
            <w:vAlign w:val="bottom"/>
            <w:hideMark/>
          </w:tcPr>
          <w:p w14:paraId="61C46DD7" w14:textId="3443FC2C"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AEAAAA"/>
            <w:noWrap/>
            <w:vAlign w:val="bottom"/>
            <w:hideMark/>
          </w:tcPr>
          <w:p w14:paraId="47B6BC2E" w14:textId="12B45639"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mode</w:t>
            </w:r>
          </w:p>
        </w:tc>
        <w:tc>
          <w:tcPr>
            <w:tcW w:w="1154" w:type="dxa"/>
            <w:tcBorders>
              <w:top w:val="single" w:sz="4" w:space="0" w:color="auto"/>
              <w:left w:val="nil"/>
              <w:bottom w:val="single" w:sz="4" w:space="0" w:color="auto"/>
              <w:right w:val="single" w:sz="4" w:space="0" w:color="auto"/>
            </w:tcBorders>
            <w:shd w:val="clear" w:color="000000" w:fill="AEAAAA"/>
            <w:noWrap/>
            <w:vAlign w:val="bottom"/>
            <w:hideMark/>
          </w:tcPr>
          <w:p w14:paraId="485DF9D7" w14:textId="18708D97"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duplicates</w:t>
            </w:r>
          </w:p>
        </w:tc>
        <w:tc>
          <w:tcPr>
            <w:tcW w:w="960" w:type="dxa"/>
            <w:tcBorders>
              <w:top w:val="single" w:sz="4" w:space="0" w:color="auto"/>
              <w:left w:val="nil"/>
              <w:bottom w:val="single" w:sz="4" w:space="0" w:color="auto"/>
              <w:right w:val="single" w:sz="4" w:space="0" w:color="auto"/>
            </w:tcBorders>
            <w:shd w:val="clear" w:color="000000" w:fill="AEAAAA"/>
            <w:noWrap/>
            <w:vAlign w:val="bottom"/>
            <w:hideMark/>
          </w:tcPr>
          <w:p w14:paraId="584691BC" w14:textId="33572B1A"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 xml:space="preserve"> timeMs</w:t>
            </w:r>
          </w:p>
        </w:tc>
        <w:tc>
          <w:tcPr>
            <w:tcW w:w="1480" w:type="dxa"/>
            <w:tcBorders>
              <w:top w:val="single" w:sz="4" w:space="0" w:color="auto"/>
              <w:left w:val="nil"/>
              <w:bottom w:val="single" w:sz="4" w:space="0" w:color="auto"/>
              <w:right w:val="single" w:sz="4" w:space="0" w:color="auto"/>
            </w:tcBorders>
            <w:shd w:val="clear" w:color="000000" w:fill="AEAAAA"/>
            <w:noWrap/>
            <w:vAlign w:val="bottom"/>
            <w:hideMark/>
          </w:tcPr>
          <w:p w14:paraId="2651B0F7" w14:textId="280252DF"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comparisons</w:t>
            </w:r>
          </w:p>
        </w:tc>
        <w:tc>
          <w:tcPr>
            <w:tcW w:w="1109" w:type="dxa"/>
            <w:tcBorders>
              <w:top w:val="single" w:sz="4" w:space="0" w:color="auto"/>
              <w:left w:val="nil"/>
              <w:bottom w:val="single" w:sz="4" w:space="0" w:color="auto"/>
              <w:right w:val="single" w:sz="4" w:space="0" w:color="auto"/>
            </w:tcBorders>
            <w:shd w:val="clear" w:color="000000" w:fill="AEAAAA"/>
            <w:noWrap/>
            <w:vAlign w:val="bottom"/>
            <w:hideMark/>
          </w:tcPr>
          <w:p w14:paraId="26FEBB24" w14:textId="2434B81D" w:rsidR="00555A4D" w:rsidRPr="002701DD" w:rsidRDefault="00555A4D" w:rsidP="00555A4D">
            <w:pPr>
              <w:rPr>
                <w:rFonts w:ascii="Calibri" w:hAnsi="Calibri" w:cs="Calibri"/>
                <w:b/>
                <w:bCs/>
                <w:color w:val="000000"/>
                <w:sz w:val="22"/>
                <w:szCs w:val="22"/>
              </w:rPr>
            </w:pPr>
            <w:r>
              <w:rPr>
                <w:rFonts w:ascii="Calibri" w:hAnsi="Calibri" w:cs="Calibri"/>
                <w:b/>
                <w:bCs/>
                <w:color w:val="000000"/>
                <w:sz w:val="22"/>
                <w:szCs w:val="22"/>
              </w:rPr>
              <w:t>swaps</w:t>
            </w:r>
          </w:p>
        </w:tc>
      </w:tr>
      <w:tr w:rsidR="00555A4D" w:rsidRPr="002701DD" w14:paraId="3EC3AAD7"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45C23D92" w14:textId="1E9B5B34"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47C0EC1F" w14:textId="2055282E"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100000</w:t>
            </w:r>
          </w:p>
        </w:tc>
        <w:tc>
          <w:tcPr>
            <w:tcW w:w="1620" w:type="dxa"/>
            <w:tcBorders>
              <w:top w:val="nil"/>
              <w:left w:val="nil"/>
              <w:bottom w:val="single" w:sz="4" w:space="0" w:color="auto"/>
              <w:right w:val="single" w:sz="4" w:space="0" w:color="auto"/>
            </w:tcBorders>
            <w:noWrap/>
            <w:vAlign w:val="bottom"/>
            <w:hideMark/>
          </w:tcPr>
          <w:p w14:paraId="4F2F322F" w14:textId="72CAA73F"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0A51581" w14:textId="1B1E15DE"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3836ED4D" w14:textId="7BCAAEBB"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E3A6AFB" w14:textId="334B40EF"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47</w:t>
            </w:r>
          </w:p>
        </w:tc>
        <w:tc>
          <w:tcPr>
            <w:tcW w:w="1480" w:type="dxa"/>
            <w:tcBorders>
              <w:top w:val="nil"/>
              <w:left w:val="nil"/>
              <w:bottom w:val="single" w:sz="4" w:space="0" w:color="auto"/>
              <w:right w:val="single" w:sz="4" w:space="0" w:color="auto"/>
            </w:tcBorders>
            <w:noWrap/>
            <w:vAlign w:val="bottom"/>
            <w:hideMark/>
          </w:tcPr>
          <w:p w14:paraId="1226E804" w14:textId="464ED0FF"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6235801</w:t>
            </w:r>
          </w:p>
        </w:tc>
        <w:tc>
          <w:tcPr>
            <w:tcW w:w="1109" w:type="dxa"/>
            <w:tcBorders>
              <w:top w:val="nil"/>
              <w:left w:val="nil"/>
              <w:bottom w:val="single" w:sz="4" w:space="0" w:color="auto"/>
              <w:right w:val="single" w:sz="4" w:space="0" w:color="auto"/>
            </w:tcBorders>
            <w:noWrap/>
            <w:vAlign w:val="bottom"/>
            <w:hideMark/>
          </w:tcPr>
          <w:p w14:paraId="799FAA35" w14:textId="21C87929"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747604</w:t>
            </w:r>
          </w:p>
        </w:tc>
      </w:tr>
      <w:tr w:rsidR="00555A4D" w:rsidRPr="002701DD" w14:paraId="7B932DA4"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737DCDA6" w14:textId="10CA2D1F"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3C474773" w14:textId="07152180"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250000</w:t>
            </w:r>
          </w:p>
        </w:tc>
        <w:tc>
          <w:tcPr>
            <w:tcW w:w="1620" w:type="dxa"/>
            <w:tcBorders>
              <w:top w:val="nil"/>
              <w:left w:val="nil"/>
              <w:bottom w:val="single" w:sz="4" w:space="0" w:color="auto"/>
              <w:right w:val="single" w:sz="4" w:space="0" w:color="auto"/>
            </w:tcBorders>
            <w:noWrap/>
            <w:vAlign w:val="bottom"/>
            <w:hideMark/>
          </w:tcPr>
          <w:p w14:paraId="158CE138" w14:textId="7B8532F1"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8A8DE09" w14:textId="666BA1D2"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615ADE0D" w14:textId="1042794E"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7605904E" w14:textId="33B82D46"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94</w:t>
            </w:r>
          </w:p>
        </w:tc>
        <w:tc>
          <w:tcPr>
            <w:tcW w:w="1480" w:type="dxa"/>
            <w:tcBorders>
              <w:top w:val="nil"/>
              <w:left w:val="nil"/>
              <w:bottom w:val="single" w:sz="4" w:space="0" w:color="auto"/>
              <w:right w:val="single" w:sz="4" w:space="0" w:color="auto"/>
            </w:tcBorders>
            <w:noWrap/>
            <w:vAlign w:val="bottom"/>
            <w:hideMark/>
          </w:tcPr>
          <w:p w14:paraId="4E7DFCA4" w14:textId="10224652"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34534084</w:t>
            </w:r>
          </w:p>
        </w:tc>
        <w:tc>
          <w:tcPr>
            <w:tcW w:w="1109" w:type="dxa"/>
            <w:tcBorders>
              <w:top w:val="nil"/>
              <w:left w:val="nil"/>
              <w:bottom w:val="single" w:sz="4" w:space="0" w:color="auto"/>
              <w:right w:val="single" w:sz="4" w:space="0" w:color="auto"/>
            </w:tcBorders>
            <w:noWrap/>
            <w:vAlign w:val="bottom"/>
            <w:hideMark/>
          </w:tcPr>
          <w:p w14:paraId="5252069B" w14:textId="5CD9AFA8"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1880024</w:t>
            </w:r>
          </w:p>
        </w:tc>
      </w:tr>
      <w:tr w:rsidR="00555A4D" w:rsidRPr="002701DD" w14:paraId="302AE030"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584AD660" w14:textId="4C8F5FB5"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4A0F0CFF" w14:textId="3EA70124"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500000</w:t>
            </w:r>
          </w:p>
        </w:tc>
        <w:tc>
          <w:tcPr>
            <w:tcW w:w="1620" w:type="dxa"/>
            <w:tcBorders>
              <w:top w:val="nil"/>
              <w:left w:val="nil"/>
              <w:bottom w:val="single" w:sz="4" w:space="0" w:color="auto"/>
              <w:right w:val="single" w:sz="4" w:space="0" w:color="auto"/>
            </w:tcBorders>
            <w:noWrap/>
            <w:vAlign w:val="bottom"/>
            <w:hideMark/>
          </w:tcPr>
          <w:p w14:paraId="3E727099" w14:textId="61268073"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7566EE1" w14:textId="1FBF8203"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59E88AA6" w14:textId="3456E4A5"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491BE523" w14:textId="663E94AE"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173</w:t>
            </w:r>
          </w:p>
        </w:tc>
        <w:tc>
          <w:tcPr>
            <w:tcW w:w="1480" w:type="dxa"/>
            <w:tcBorders>
              <w:top w:val="nil"/>
              <w:left w:val="nil"/>
              <w:bottom w:val="single" w:sz="4" w:space="0" w:color="auto"/>
              <w:right w:val="single" w:sz="4" w:space="0" w:color="auto"/>
            </w:tcBorders>
            <w:noWrap/>
            <w:vAlign w:val="bottom"/>
            <w:hideMark/>
          </w:tcPr>
          <w:p w14:paraId="4E323998" w14:textId="285F1386"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130923752</w:t>
            </w:r>
          </w:p>
        </w:tc>
        <w:tc>
          <w:tcPr>
            <w:tcW w:w="1109" w:type="dxa"/>
            <w:tcBorders>
              <w:top w:val="nil"/>
              <w:left w:val="nil"/>
              <w:bottom w:val="single" w:sz="4" w:space="0" w:color="auto"/>
              <w:right w:val="single" w:sz="4" w:space="0" w:color="auto"/>
            </w:tcBorders>
            <w:noWrap/>
            <w:vAlign w:val="bottom"/>
            <w:hideMark/>
          </w:tcPr>
          <w:p w14:paraId="77D859CD" w14:textId="655837B1"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3480319</w:t>
            </w:r>
          </w:p>
        </w:tc>
      </w:tr>
      <w:tr w:rsidR="00555A4D" w:rsidRPr="002701DD" w14:paraId="62858960"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77E74C07" w14:textId="0EF3C96E"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7F5CAA64" w14:textId="7C28BFB5"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750000</w:t>
            </w:r>
          </w:p>
        </w:tc>
        <w:tc>
          <w:tcPr>
            <w:tcW w:w="1620" w:type="dxa"/>
            <w:tcBorders>
              <w:top w:val="nil"/>
              <w:left w:val="nil"/>
              <w:bottom w:val="single" w:sz="4" w:space="0" w:color="auto"/>
              <w:right w:val="single" w:sz="4" w:space="0" w:color="auto"/>
            </w:tcBorders>
            <w:noWrap/>
            <w:vAlign w:val="bottom"/>
            <w:hideMark/>
          </w:tcPr>
          <w:p w14:paraId="2101B64A" w14:textId="7CAB01FD"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9BB0761" w14:textId="6DAE8573"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7716ED8D" w14:textId="1E33A40A"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45A427D8" w14:textId="4195BEDD"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235</w:t>
            </w:r>
          </w:p>
        </w:tc>
        <w:tc>
          <w:tcPr>
            <w:tcW w:w="1480" w:type="dxa"/>
            <w:tcBorders>
              <w:top w:val="nil"/>
              <w:left w:val="nil"/>
              <w:bottom w:val="single" w:sz="4" w:space="0" w:color="auto"/>
              <w:right w:val="single" w:sz="4" w:space="0" w:color="auto"/>
            </w:tcBorders>
            <w:noWrap/>
            <w:vAlign w:val="bottom"/>
            <w:hideMark/>
          </w:tcPr>
          <w:p w14:paraId="4599596B" w14:textId="1C333A60"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290997585</w:t>
            </w:r>
          </w:p>
        </w:tc>
        <w:tc>
          <w:tcPr>
            <w:tcW w:w="1109" w:type="dxa"/>
            <w:tcBorders>
              <w:top w:val="nil"/>
              <w:left w:val="nil"/>
              <w:bottom w:val="single" w:sz="4" w:space="0" w:color="auto"/>
              <w:right w:val="single" w:sz="4" w:space="0" w:color="auto"/>
            </w:tcBorders>
            <w:noWrap/>
            <w:vAlign w:val="bottom"/>
            <w:hideMark/>
          </w:tcPr>
          <w:p w14:paraId="27083072" w14:textId="388FD038"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6193842</w:t>
            </w:r>
          </w:p>
        </w:tc>
      </w:tr>
      <w:tr w:rsidR="00555A4D" w:rsidRPr="002701DD" w14:paraId="0BC3E2C7"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37F41E7D" w14:textId="5A74A10B"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2B4277E1" w14:textId="5849E050"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1000000</w:t>
            </w:r>
          </w:p>
        </w:tc>
        <w:tc>
          <w:tcPr>
            <w:tcW w:w="1620" w:type="dxa"/>
            <w:tcBorders>
              <w:top w:val="nil"/>
              <w:left w:val="nil"/>
              <w:bottom w:val="single" w:sz="4" w:space="0" w:color="auto"/>
              <w:right w:val="single" w:sz="4" w:space="0" w:color="auto"/>
            </w:tcBorders>
            <w:noWrap/>
            <w:vAlign w:val="bottom"/>
            <w:hideMark/>
          </w:tcPr>
          <w:p w14:paraId="2FFDBDBE" w14:textId="217C3505"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464F50C" w14:textId="7A064CA2"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20198ABA" w14:textId="2A4B1529"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0EEBD259" w14:textId="0F29B8A3"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408</w:t>
            </w:r>
          </w:p>
        </w:tc>
        <w:tc>
          <w:tcPr>
            <w:tcW w:w="1480" w:type="dxa"/>
            <w:tcBorders>
              <w:top w:val="nil"/>
              <w:left w:val="nil"/>
              <w:bottom w:val="single" w:sz="4" w:space="0" w:color="auto"/>
              <w:right w:val="single" w:sz="4" w:space="0" w:color="auto"/>
            </w:tcBorders>
            <w:noWrap/>
            <w:vAlign w:val="bottom"/>
            <w:hideMark/>
          </w:tcPr>
          <w:p w14:paraId="07F14C78" w14:textId="7AB4E52A"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511733537</w:t>
            </w:r>
          </w:p>
        </w:tc>
        <w:tc>
          <w:tcPr>
            <w:tcW w:w="1109" w:type="dxa"/>
            <w:tcBorders>
              <w:top w:val="nil"/>
              <w:left w:val="nil"/>
              <w:bottom w:val="single" w:sz="4" w:space="0" w:color="auto"/>
              <w:right w:val="single" w:sz="4" w:space="0" w:color="auto"/>
            </w:tcBorders>
            <w:noWrap/>
            <w:vAlign w:val="bottom"/>
            <w:hideMark/>
          </w:tcPr>
          <w:p w14:paraId="4F0F4A8B" w14:textId="0B17122D"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7653996</w:t>
            </w:r>
          </w:p>
        </w:tc>
      </w:tr>
      <w:tr w:rsidR="00555A4D" w:rsidRPr="002701DD" w14:paraId="77474D47"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74DF9188" w14:textId="00D6AEE7"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3FDEF2CF" w14:textId="7C53C878"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1500000</w:t>
            </w:r>
          </w:p>
        </w:tc>
        <w:tc>
          <w:tcPr>
            <w:tcW w:w="1620" w:type="dxa"/>
            <w:tcBorders>
              <w:top w:val="nil"/>
              <w:left w:val="nil"/>
              <w:bottom w:val="single" w:sz="4" w:space="0" w:color="auto"/>
              <w:right w:val="single" w:sz="4" w:space="0" w:color="auto"/>
            </w:tcBorders>
            <w:noWrap/>
            <w:vAlign w:val="bottom"/>
            <w:hideMark/>
          </w:tcPr>
          <w:p w14:paraId="6715D852" w14:textId="40B108C0"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C18BBEC" w14:textId="1D8414DD"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6BEE296B" w14:textId="67D8D722"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AB7E229" w14:textId="2649C267"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863</w:t>
            </w:r>
          </w:p>
        </w:tc>
        <w:tc>
          <w:tcPr>
            <w:tcW w:w="1480" w:type="dxa"/>
            <w:tcBorders>
              <w:top w:val="nil"/>
              <w:left w:val="nil"/>
              <w:bottom w:val="single" w:sz="4" w:space="0" w:color="auto"/>
              <w:right w:val="single" w:sz="4" w:space="0" w:color="auto"/>
            </w:tcBorders>
            <w:noWrap/>
            <w:vAlign w:val="bottom"/>
            <w:hideMark/>
          </w:tcPr>
          <w:p w14:paraId="6B6C1522" w14:textId="659677D7"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1142346442</w:t>
            </w:r>
          </w:p>
        </w:tc>
        <w:tc>
          <w:tcPr>
            <w:tcW w:w="1109" w:type="dxa"/>
            <w:tcBorders>
              <w:top w:val="nil"/>
              <w:left w:val="nil"/>
              <w:bottom w:val="single" w:sz="4" w:space="0" w:color="auto"/>
              <w:right w:val="single" w:sz="4" w:space="0" w:color="auto"/>
            </w:tcBorders>
            <w:noWrap/>
            <w:vAlign w:val="bottom"/>
            <w:hideMark/>
          </w:tcPr>
          <w:p w14:paraId="2C73BC2E" w14:textId="5210F82A"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11373107</w:t>
            </w:r>
          </w:p>
        </w:tc>
      </w:tr>
      <w:tr w:rsidR="00555A4D" w:rsidRPr="002701DD" w14:paraId="2A691B6D"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056C9668" w14:textId="489CE65B"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31D2BFC4" w14:textId="547CF381"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2000000</w:t>
            </w:r>
          </w:p>
        </w:tc>
        <w:tc>
          <w:tcPr>
            <w:tcW w:w="1620" w:type="dxa"/>
            <w:tcBorders>
              <w:top w:val="nil"/>
              <w:left w:val="nil"/>
              <w:bottom w:val="single" w:sz="4" w:space="0" w:color="auto"/>
              <w:right w:val="single" w:sz="4" w:space="0" w:color="auto"/>
            </w:tcBorders>
            <w:noWrap/>
            <w:vAlign w:val="bottom"/>
            <w:hideMark/>
          </w:tcPr>
          <w:p w14:paraId="7D138D94" w14:textId="1E65151E"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22B5CA0" w14:textId="299039EC"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048D5BB1" w14:textId="4778D132"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E0348A1" w14:textId="3451188E"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1380</w:t>
            </w:r>
          </w:p>
        </w:tc>
        <w:tc>
          <w:tcPr>
            <w:tcW w:w="1480" w:type="dxa"/>
            <w:tcBorders>
              <w:top w:val="nil"/>
              <w:left w:val="nil"/>
              <w:bottom w:val="single" w:sz="4" w:space="0" w:color="auto"/>
              <w:right w:val="single" w:sz="4" w:space="0" w:color="auto"/>
            </w:tcBorders>
            <w:noWrap/>
            <w:vAlign w:val="bottom"/>
            <w:hideMark/>
          </w:tcPr>
          <w:p w14:paraId="1F060C3A" w14:textId="611ACFCA"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2024011362</w:t>
            </w:r>
          </w:p>
        </w:tc>
        <w:tc>
          <w:tcPr>
            <w:tcW w:w="1109" w:type="dxa"/>
            <w:tcBorders>
              <w:top w:val="nil"/>
              <w:left w:val="nil"/>
              <w:bottom w:val="single" w:sz="4" w:space="0" w:color="auto"/>
              <w:right w:val="single" w:sz="4" w:space="0" w:color="auto"/>
            </w:tcBorders>
            <w:noWrap/>
            <w:vAlign w:val="bottom"/>
            <w:hideMark/>
          </w:tcPr>
          <w:p w14:paraId="460FC857" w14:textId="5A65B469"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14842815</w:t>
            </w:r>
          </w:p>
        </w:tc>
      </w:tr>
      <w:tr w:rsidR="00555A4D" w:rsidRPr="002701DD" w14:paraId="67DFA77A" w14:textId="77777777" w:rsidTr="00A40CE3">
        <w:trPr>
          <w:trHeight w:val="300"/>
        </w:trPr>
        <w:tc>
          <w:tcPr>
            <w:tcW w:w="2140" w:type="dxa"/>
            <w:tcBorders>
              <w:top w:val="nil"/>
              <w:left w:val="single" w:sz="4" w:space="0" w:color="auto"/>
              <w:bottom w:val="single" w:sz="4" w:space="0" w:color="auto"/>
              <w:right w:val="single" w:sz="4" w:space="0" w:color="auto"/>
            </w:tcBorders>
            <w:noWrap/>
            <w:vAlign w:val="bottom"/>
            <w:hideMark/>
          </w:tcPr>
          <w:p w14:paraId="1D4DF36D" w14:textId="10D26ECE"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Quick Sort (Lomuto)</w:t>
            </w:r>
          </w:p>
        </w:tc>
        <w:tc>
          <w:tcPr>
            <w:tcW w:w="1220" w:type="dxa"/>
            <w:tcBorders>
              <w:top w:val="nil"/>
              <w:left w:val="nil"/>
              <w:bottom w:val="single" w:sz="4" w:space="0" w:color="auto"/>
              <w:right w:val="single" w:sz="4" w:space="0" w:color="auto"/>
            </w:tcBorders>
            <w:noWrap/>
            <w:vAlign w:val="bottom"/>
            <w:hideMark/>
          </w:tcPr>
          <w:p w14:paraId="5280535F" w14:textId="15436883"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1000000</w:t>
            </w:r>
          </w:p>
        </w:tc>
        <w:tc>
          <w:tcPr>
            <w:tcW w:w="1620" w:type="dxa"/>
            <w:tcBorders>
              <w:top w:val="nil"/>
              <w:left w:val="nil"/>
              <w:bottom w:val="single" w:sz="4" w:space="0" w:color="auto"/>
              <w:right w:val="single" w:sz="4" w:space="0" w:color="auto"/>
            </w:tcBorders>
            <w:noWrap/>
            <w:vAlign w:val="bottom"/>
            <w:hideMark/>
          </w:tcPr>
          <w:p w14:paraId="200B34E3" w14:textId="511DDB77"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3 (descending)</w:t>
            </w:r>
          </w:p>
        </w:tc>
        <w:tc>
          <w:tcPr>
            <w:tcW w:w="960" w:type="dxa"/>
            <w:tcBorders>
              <w:top w:val="nil"/>
              <w:left w:val="nil"/>
              <w:bottom w:val="single" w:sz="4" w:space="0" w:color="auto"/>
              <w:right w:val="single" w:sz="4" w:space="0" w:color="auto"/>
            </w:tcBorders>
            <w:noWrap/>
            <w:vAlign w:val="bottom"/>
            <w:hideMark/>
          </w:tcPr>
          <w:p w14:paraId="68F8A5FB" w14:textId="2662A6C7" w:rsidR="00555A4D" w:rsidRPr="002701DD" w:rsidRDefault="00555A4D" w:rsidP="00555A4D">
            <w:pPr>
              <w:rPr>
                <w:rFonts w:ascii="Calibri" w:hAnsi="Calibri" w:cs="Calibri"/>
                <w:color w:val="000000"/>
                <w:sz w:val="22"/>
                <w:szCs w:val="22"/>
              </w:rPr>
            </w:pPr>
            <w:r>
              <w:rPr>
                <w:rFonts w:ascii="Calibri" w:hAnsi="Calibri" w:cs="Calibri"/>
                <w:color w:val="000000"/>
                <w:sz w:val="22"/>
                <w:szCs w:val="22"/>
              </w:rPr>
              <w:t>sort</w:t>
            </w:r>
          </w:p>
        </w:tc>
        <w:tc>
          <w:tcPr>
            <w:tcW w:w="1154" w:type="dxa"/>
            <w:tcBorders>
              <w:top w:val="nil"/>
              <w:left w:val="nil"/>
              <w:bottom w:val="single" w:sz="4" w:space="0" w:color="auto"/>
              <w:right w:val="single" w:sz="4" w:space="0" w:color="auto"/>
            </w:tcBorders>
            <w:noWrap/>
            <w:vAlign w:val="bottom"/>
            <w:hideMark/>
          </w:tcPr>
          <w:p w14:paraId="26046CE5" w14:textId="1E8D6503" w:rsidR="00555A4D" w:rsidRPr="002701DD" w:rsidRDefault="00555A4D" w:rsidP="00555A4D">
            <w:pPr>
              <w:jc w:val="center"/>
              <w:rPr>
                <w:rFonts w:ascii="Calibri" w:hAnsi="Calibri" w:cs="Calibri"/>
                <w:color w:val="000000"/>
                <w:sz w:val="22"/>
                <w:szCs w:val="22"/>
              </w:rPr>
            </w:pPr>
            <w:r>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12D25773" w14:textId="2317BE41"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1916</w:t>
            </w:r>
          </w:p>
        </w:tc>
        <w:tc>
          <w:tcPr>
            <w:tcW w:w="1480" w:type="dxa"/>
            <w:tcBorders>
              <w:top w:val="nil"/>
              <w:left w:val="nil"/>
              <w:bottom w:val="single" w:sz="4" w:space="0" w:color="auto"/>
              <w:right w:val="single" w:sz="4" w:space="0" w:color="auto"/>
            </w:tcBorders>
            <w:noWrap/>
            <w:vAlign w:val="bottom"/>
            <w:hideMark/>
          </w:tcPr>
          <w:p w14:paraId="2A718A7B" w14:textId="1E420AF5"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999223556</w:t>
            </w:r>
          </w:p>
        </w:tc>
        <w:tc>
          <w:tcPr>
            <w:tcW w:w="1109" w:type="dxa"/>
            <w:tcBorders>
              <w:top w:val="nil"/>
              <w:left w:val="nil"/>
              <w:bottom w:val="single" w:sz="4" w:space="0" w:color="auto"/>
              <w:right w:val="single" w:sz="4" w:space="0" w:color="auto"/>
            </w:tcBorders>
            <w:noWrap/>
            <w:vAlign w:val="bottom"/>
            <w:hideMark/>
          </w:tcPr>
          <w:p w14:paraId="60DA50E5" w14:textId="4BA2F580" w:rsidR="00555A4D" w:rsidRPr="002701DD" w:rsidRDefault="00555A4D" w:rsidP="00555A4D">
            <w:pPr>
              <w:jc w:val="right"/>
              <w:rPr>
                <w:rFonts w:ascii="Calibri" w:hAnsi="Calibri" w:cs="Calibri"/>
                <w:color w:val="000000"/>
                <w:sz w:val="22"/>
                <w:szCs w:val="22"/>
              </w:rPr>
            </w:pPr>
            <w:r>
              <w:rPr>
                <w:rFonts w:ascii="Calibri" w:hAnsi="Calibri" w:cs="Calibri"/>
                <w:color w:val="000000"/>
                <w:sz w:val="22"/>
                <w:szCs w:val="22"/>
              </w:rPr>
              <w:t>5.01E+08</w:t>
            </w:r>
          </w:p>
        </w:tc>
      </w:tr>
    </w:tbl>
    <w:p w14:paraId="7DE905E0" w14:textId="422B5FEE" w:rsidR="002D1D46" w:rsidRPr="00E33BAC" w:rsidRDefault="002D1D46" w:rsidP="002701DD">
      <w:pPr>
        <w:jc w:val="both"/>
        <w:rPr>
          <w:sz w:val="24"/>
          <w:szCs w:val="24"/>
        </w:rPr>
      </w:pPr>
    </w:p>
    <w:p w14:paraId="1A1A3101" w14:textId="665C6473" w:rsidR="007149A9" w:rsidRDefault="00B355AC" w:rsidP="00B355AC">
      <w:pPr>
        <w:jc w:val="both"/>
        <w:rPr>
          <w:sz w:val="24"/>
          <w:szCs w:val="24"/>
        </w:rPr>
      </w:pPr>
      <w:r>
        <w:rPr>
          <w:noProof/>
          <w14:ligatures w14:val="standardContextual"/>
        </w:rPr>
        <w:drawing>
          <wp:inline distT="0" distB="0" distL="0" distR="0" wp14:anchorId="018683B2" wp14:editId="37C46F8B">
            <wp:extent cx="5486400" cy="2474976"/>
            <wp:effectExtent l="0" t="0" r="0" b="1905"/>
            <wp:docPr id="403122755" name="Chart 1">
              <a:extLst xmlns:a="http://schemas.openxmlformats.org/drawingml/2006/main">
                <a:ext uri="{FF2B5EF4-FFF2-40B4-BE49-F238E27FC236}">
                  <a16:creationId xmlns:a16="http://schemas.microsoft.com/office/drawing/2014/main" id="{2C120ACD-9FFB-E48E-C1A2-DE02CC3688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5B744E" w14:textId="7E70D60B" w:rsidR="00AE6612" w:rsidRPr="00E33BAC" w:rsidRDefault="00AE6612" w:rsidP="00AE6612">
      <w:pPr>
        <w:jc w:val="center"/>
        <w:rPr>
          <w:sz w:val="24"/>
          <w:szCs w:val="24"/>
        </w:rPr>
      </w:pPr>
      <w:r>
        <w:rPr>
          <w:sz w:val="24"/>
          <w:szCs w:val="24"/>
        </w:rPr>
        <w:t xml:space="preserve">Graph </w:t>
      </w:r>
      <w:r>
        <w:rPr>
          <w:sz w:val="24"/>
          <w:szCs w:val="24"/>
        </w:rPr>
        <w:t>6</w:t>
      </w:r>
      <w:r>
        <w:rPr>
          <w:sz w:val="24"/>
          <w:szCs w:val="24"/>
        </w:rPr>
        <w:t xml:space="preserve">.2 – Comparisons as Compared to </w:t>
      </w:r>
      <w:r>
        <w:rPr>
          <w:sz w:val="24"/>
          <w:szCs w:val="24"/>
        </w:rPr>
        <w:t>n log n</w:t>
      </w:r>
      <w:r>
        <w:rPr>
          <w:sz w:val="24"/>
          <w:szCs w:val="24"/>
        </w:rPr>
        <w:t xml:space="preserve"> Growth Curve</w:t>
      </w:r>
    </w:p>
    <w:p w14:paraId="25D65C9A" w14:textId="77777777" w:rsidR="00AE6612" w:rsidRDefault="00AE6612" w:rsidP="00B355AC">
      <w:pPr>
        <w:jc w:val="both"/>
        <w:rPr>
          <w:sz w:val="24"/>
          <w:szCs w:val="24"/>
        </w:rPr>
      </w:pPr>
    </w:p>
    <w:p w14:paraId="1AD2B98E" w14:textId="77777777" w:rsidR="00B355AC" w:rsidRPr="00E33BAC" w:rsidRDefault="00B355AC" w:rsidP="00B355AC">
      <w:pPr>
        <w:jc w:val="both"/>
        <w:rPr>
          <w:sz w:val="24"/>
          <w:szCs w:val="24"/>
        </w:rPr>
      </w:pPr>
    </w:p>
    <w:p w14:paraId="6F934F51" w14:textId="51574668" w:rsidR="002D1D46" w:rsidRDefault="00C41E93" w:rsidP="002973B3">
      <w:pPr>
        <w:pStyle w:val="Heading2"/>
        <w:numPr>
          <w:ilvl w:val="1"/>
          <w:numId w:val="11"/>
        </w:numPr>
        <w:spacing w:before="0"/>
        <w:rPr>
          <w:rFonts w:ascii="Times New Roman" w:hAnsi="Times New Roman" w:cs="Times New Roman"/>
          <w:b/>
          <w:bCs/>
          <w:color w:val="auto"/>
          <w:sz w:val="24"/>
          <w:szCs w:val="24"/>
        </w:rPr>
      </w:pPr>
      <w:bookmarkStart w:id="20" w:name="_Toc183263881"/>
      <w:r w:rsidRPr="00993FEA">
        <w:rPr>
          <w:rFonts w:ascii="Times New Roman" w:hAnsi="Times New Roman" w:cs="Times New Roman"/>
          <w:b/>
          <w:bCs/>
          <w:color w:val="auto"/>
          <w:sz w:val="24"/>
          <w:szCs w:val="24"/>
        </w:rPr>
        <w:t xml:space="preserve">Observation and Analysis of the Data </w:t>
      </w:r>
      <w:bookmarkEnd w:id="20"/>
      <w:r w:rsidR="001D0930" w:rsidRPr="00993FEA">
        <w:rPr>
          <w:rFonts w:ascii="Times New Roman" w:hAnsi="Times New Roman" w:cs="Times New Roman"/>
          <w:b/>
          <w:bCs/>
          <w:color w:val="auto"/>
          <w:sz w:val="24"/>
          <w:szCs w:val="24"/>
        </w:rPr>
        <w:t>Obtained</w:t>
      </w:r>
    </w:p>
    <w:p w14:paraId="17E8998C" w14:textId="77777777" w:rsidR="002973B3" w:rsidRPr="002973B3" w:rsidRDefault="002973B3" w:rsidP="002973B3">
      <w:pPr>
        <w:pStyle w:val="ListParagraph"/>
        <w:ind w:left="360"/>
      </w:pPr>
    </w:p>
    <w:p w14:paraId="38354E71" w14:textId="6C8379F3" w:rsidR="002D1D46" w:rsidRPr="00AE6612" w:rsidRDefault="002973B3" w:rsidP="00AE6612">
      <w:pPr>
        <w:spacing w:line="360" w:lineRule="auto"/>
        <w:jc w:val="both"/>
        <w:rPr>
          <w:b/>
          <w:bCs/>
          <w:sz w:val="24"/>
          <w:szCs w:val="24"/>
        </w:rPr>
      </w:pPr>
      <w:r>
        <w:rPr>
          <w:sz w:val="24"/>
          <w:szCs w:val="24"/>
        </w:rPr>
        <w:t xml:space="preserve">The data collected shows </w:t>
      </w:r>
      <w:r>
        <w:rPr>
          <w:b/>
          <w:bCs/>
          <w:sz w:val="24"/>
          <w:szCs w:val="24"/>
        </w:rPr>
        <w:t>O(n log n)</w:t>
      </w:r>
      <w:r>
        <w:rPr>
          <w:sz w:val="24"/>
          <w:szCs w:val="24"/>
        </w:rPr>
        <w:t xml:space="preserve"> to be the order of growth best describing the </w:t>
      </w:r>
      <w:r>
        <w:rPr>
          <w:sz w:val="24"/>
          <w:szCs w:val="24"/>
        </w:rPr>
        <w:t>Quick</w:t>
      </w:r>
      <w:r>
        <w:rPr>
          <w:sz w:val="24"/>
          <w:szCs w:val="24"/>
        </w:rPr>
        <w:t xml:space="preserve"> Sort algorithm. For every input size tested, the number of basic operations (comparisons) grows proportionately to n log n. Merge Sort always performs less than  nlogn – n + 1 comparisons.  The comparison results collected match the theoretical counts exactly (e.g – n=</w:t>
      </w:r>
      <w:r w:rsidR="0089528D">
        <w:rPr>
          <w:sz w:val="24"/>
          <w:szCs w:val="24"/>
        </w:rPr>
        <w:t>5</w:t>
      </w:r>
      <w:r>
        <w:rPr>
          <w:sz w:val="24"/>
          <w:szCs w:val="24"/>
        </w:rPr>
        <w:t xml:space="preserve">00,000 </w:t>
      </w:r>
      <w:r w:rsidRPr="00E72CBB">
        <w:rPr>
          <w:sz w:val="24"/>
          <w:szCs w:val="24"/>
        </w:rPr>
        <w:sym w:font="Wingdings" w:char="F0E0"/>
      </w:r>
      <w:r>
        <w:rPr>
          <w:sz w:val="24"/>
          <w:szCs w:val="24"/>
        </w:rPr>
        <w:t xml:space="preserve"> </w:t>
      </w:r>
      <w:r w:rsidR="0089528D">
        <w:rPr>
          <w:sz w:val="24"/>
          <w:szCs w:val="24"/>
        </w:rPr>
        <w:t>13</w:t>
      </w:r>
      <w:r w:rsidR="00160855">
        <w:rPr>
          <w:sz w:val="24"/>
          <w:szCs w:val="24"/>
        </w:rPr>
        <w:t>0923752</w:t>
      </w:r>
      <w:r>
        <w:rPr>
          <w:sz w:val="24"/>
          <w:szCs w:val="24"/>
        </w:rPr>
        <w:t xml:space="preserve"> Comparisons). When plotted, these points follow a n log n curve very closely.</w:t>
      </w:r>
      <w:r w:rsidR="00160855">
        <w:rPr>
          <w:sz w:val="24"/>
          <w:szCs w:val="24"/>
        </w:rPr>
        <w:t xml:space="preserve"> However, there is an outlier to be noted. </w:t>
      </w:r>
      <w:r w:rsidR="005C73BA">
        <w:rPr>
          <w:sz w:val="24"/>
          <w:szCs w:val="24"/>
        </w:rPr>
        <w:t xml:space="preserve">Row 8 of the data table indicates an input size of n=1,000,000 resulting in </w:t>
      </w:r>
      <w:r w:rsidR="005C73BA">
        <w:rPr>
          <w:sz w:val="24"/>
          <w:szCs w:val="24"/>
        </w:rPr>
        <w:t>999223556</w:t>
      </w:r>
      <w:r w:rsidR="005C73BA">
        <w:rPr>
          <w:sz w:val="24"/>
          <w:szCs w:val="24"/>
        </w:rPr>
        <w:t xml:space="preserve"> comparisons. This data point reflects the </w:t>
      </w:r>
      <w:r w:rsidR="002659E5">
        <w:rPr>
          <w:sz w:val="24"/>
          <w:szCs w:val="24"/>
        </w:rPr>
        <w:t>worst</w:t>
      </w:r>
      <w:r w:rsidR="005C73BA">
        <w:rPr>
          <w:sz w:val="24"/>
          <w:szCs w:val="24"/>
        </w:rPr>
        <w:t xml:space="preserve">-case scenario where the initial array was sorted in </w:t>
      </w:r>
      <w:r w:rsidR="002659E5">
        <w:rPr>
          <w:sz w:val="24"/>
          <w:szCs w:val="24"/>
        </w:rPr>
        <w:t>reverse</w:t>
      </w:r>
      <w:r w:rsidR="005C73BA">
        <w:rPr>
          <w:sz w:val="24"/>
          <w:szCs w:val="24"/>
        </w:rPr>
        <w:t xml:space="preserve"> order and the time complexity was</w:t>
      </w:r>
      <w:r w:rsidR="002659E5">
        <w:rPr>
          <w:sz w:val="24"/>
          <w:szCs w:val="24"/>
        </w:rPr>
        <w:t xml:space="preserve"> </w:t>
      </w:r>
      <w:r w:rsidR="002659E5">
        <w:rPr>
          <w:b/>
          <w:bCs/>
          <w:sz w:val="24"/>
          <w:szCs w:val="24"/>
        </w:rPr>
        <w:t>O(n^2)</w:t>
      </w:r>
    </w:p>
    <w:p w14:paraId="3C1970D9" w14:textId="131B1E76" w:rsidR="002D1D46" w:rsidRPr="00E33BAC" w:rsidRDefault="002D1D46" w:rsidP="00E33BAC">
      <w:pPr>
        <w:pStyle w:val="Heading1"/>
        <w:numPr>
          <w:ilvl w:val="0"/>
          <w:numId w:val="11"/>
        </w:numPr>
        <w:spacing w:before="0"/>
        <w:rPr>
          <w:rFonts w:ascii="Times New Roman" w:hAnsi="Times New Roman" w:cs="Times New Roman"/>
        </w:rPr>
      </w:pPr>
      <w:bookmarkStart w:id="21" w:name="_Toc183263882"/>
      <w:r w:rsidRPr="00E33BAC">
        <w:rPr>
          <w:rFonts w:ascii="Times New Roman" w:hAnsi="Times New Roman" w:cs="Times New Roman"/>
        </w:rPr>
        <w:lastRenderedPageBreak/>
        <w:t>Heap Sort</w:t>
      </w:r>
      <w:bookmarkEnd w:id="21"/>
    </w:p>
    <w:p w14:paraId="370B1B43" w14:textId="77777777" w:rsidR="002D1D46" w:rsidRPr="00E33BAC" w:rsidRDefault="002D1D46" w:rsidP="00E33BAC">
      <w:pPr>
        <w:rPr>
          <w:sz w:val="24"/>
          <w:szCs w:val="24"/>
        </w:rPr>
      </w:pPr>
    </w:p>
    <w:p w14:paraId="63E18B8D" w14:textId="2C919687" w:rsidR="002D1D46" w:rsidRPr="00993FEA" w:rsidRDefault="00E33BAC" w:rsidP="00E33BAC">
      <w:pPr>
        <w:pStyle w:val="Heading2"/>
        <w:spacing w:before="0"/>
        <w:rPr>
          <w:rFonts w:ascii="Times New Roman" w:hAnsi="Times New Roman" w:cs="Times New Roman"/>
          <w:b/>
          <w:bCs/>
          <w:color w:val="auto"/>
          <w:sz w:val="24"/>
          <w:szCs w:val="24"/>
        </w:rPr>
      </w:pPr>
      <w:bookmarkStart w:id="22" w:name="_Toc183263883"/>
      <w:r w:rsidRPr="00993FEA">
        <w:rPr>
          <w:rFonts w:ascii="Times New Roman" w:hAnsi="Times New Roman" w:cs="Times New Roman"/>
          <w:b/>
          <w:bCs/>
          <w:color w:val="auto"/>
          <w:sz w:val="24"/>
          <w:szCs w:val="24"/>
        </w:rPr>
        <w:t xml:space="preserve">7.1 </w:t>
      </w:r>
      <w:r w:rsidR="002D1D46" w:rsidRPr="00993FEA">
        <w:rPr>
          <w:rFonts w:ascii="Times New Roman" w:hAnsi="Times New Roman" w:cs="Times New Roman"/>
          <w:b/>
          <w:bCs/>
          <w:color w:val="auto"/>
          <w:sz w:val="24"/>
          <w:szCs w:val="24"/>
        </w:rPr>
        <w:t>Description</w:t>
      </w:r>
      <w:bookmarkEnd w:id="22"/>
    </w:p>
    <w:p w14:paraId="5EB38706" w14:textId="77777777" w:rsidR="002D1D46" w:rsidRPr="00E33BAC" w:rsidRDefault="002D1D46" w:rsidP="00E33BAC">
      <w:pPr>
        <w:rPr>
          <w:sz w:val="24"/>
          <w:szCs w:val="24"/>
        </w:rPr>
      </w:pPr>
    </w:p>
    <w:p w14:paraId="284FD31D" w14:textId="2B4011D6" w:rsidR="002D1D46" w:rsidRDefault="00993FEA" w:rsidP="00AE6612">
      <w:pPr>
        <w:rPr>
          <w:b/>
          <w:bCs/>
          <w:sz w:val="24"/>
          <w:szCs w:val="24"/>
        </w:rPr>
      </w:pPr>
      <w:r>
        <w:rPr>
          <w:sz w:val="24"/>
          <w:szCs w:val="24"/>
        </w:rPr>
        <w:t xml:space="preserve">The Heap Sort algorithm is an in-place method of sorting values completed by building and manipulating binary heaps. The process is started by transforming the original array into a max-heap (each node is greater than or equal to its children). Then, the largest element (root) is repeatedly swapped with the final element of the heap, the heap size is reduced by one, and heapify (to restore heap properties) is ran from the root down. The basic operation of this algorithm is the comparison of values during the heapify process. </w:t>
      </w:r>
      <w:r w:rsidR="002E3C51">
        <w:rPr>
          <w:sz w:val="24"/>
          <w:szCs w:val="24"/>
        </w:rPr>
        <w:t xml:space="preserve">Heap Sort performs the same number of operations regardless of the initial order of the array; therefore, only worst-case complexity must be reported. Constructing the heap is an O(n) process, and each iteration of the sorting algorithm is an O(log n) process. Therefore, the overall time complexity of Heap Sort is </w:t>
      </w:r>
      <w:r w:rsidR="002E3C51">
        <w:rPr>
          <w:b/>
          <w:bCs/>
          <w:sz w:val="24"/>
          <w:szCs w:val="24"/>
        </w:rPr>
        <w:t>O(n log n).</w:t>
      </w:r>
    </w:p>
    <w:p w14:paraId="5B74EDFB" w14:textId="77777777" w:rsidR="00AE6612" w:rsidRDefault="00AE6612" w:rsidP="00AE6612">
      <w:pPr>
        <w:rPr>
          <w:b/>
          <w:bCs/>
          <w:sz w:val="24"/>
          <w:szCs w:val="24"/>
        </w:rPr>
      </w:pPr>
    </w:p>
    <w:p w14:paraId="20436507" w14:textId="77777777" w:rsidR="00AE6612" w:rsidRPr="002E3C51" w:rsidRDefault="00AE6612" w:rsidP="00AE6612">
      <w:pPr>
        <w:rPr>
          <w:sz w:val="24"/>
          <w:szCs w:val="24"/>
        </w:rPr>
      </w:pPr>
    </w:p>
    <w:p w14:paraId="7A20C75B" w14:textId="77777777" w:rsidR="005A5FC8" w:rsidRPr="00E33BAC" w:rsidRDefault="005A5FC8" w:rsidP="00E33BAC">
      <w:pPr>
        <w:rPr>
          <w:sz w:val="24"/>
          <w:szCs w:val="24"/>
        </w:rPr>
      </w:pPr>
    </w:p>
    <w:p w14:paraId="7CCD50FD" w14:textId="2D3C788D" w:rsidR="002D1D46" w:rsidRPr="00993FEA" w:rsidRDefault="00E33BAC" w:rsidP="00E33BAC">
      <w:pPr>
        <w:pStyle w:val="Heading2"/>
        <w:spacing w:before="0"/>
        <w:rPr>
          <w:rFonts w:ascii="Times New Roman" w:hAnsi="Times New Roman" w:cs="Times New Roman"/>
          <w:b/>
          <w:bCs/>
          <w:color w:val="auto"/>
          <w:sz w:val="24"/>
          <w:szCs w:val="24"/>
        </w:rPr>
      </w:pPr>
      <w:bookmarkStart w:id="23" w:name="_Toc183263884"/>
      <w:r w:rsidRPr="00993FEA">
        <w:rPr>
          <w:rFonts w:ascii="Times New Roman" w:hAnsi="Times New Roman" w:cs="Times New Roman"/>
          <w:b/>
          <w:bCs/>
          <w:color w:val="auto"/>
          <w:sz w:val="24"/>
          <w:szCs w:val="24"/>
        </w:rPr>
        <w:t xml:space="preserve">7.2 </w:t>
      </w:r>
      <w:r w:rsidR="002D1D46" w:rsidRPr="00993FEA">
        <w:rPr>
          <w:rFonts w:ascii="Times New Roman" w:hAnsi="Times New Roman" w:cs="Times New Roman"/>
          <w:b/>
          <w:bCs/>
          <w:color w:val="auto"/>
          <w:sz w:val="24"/>
          <w:szCs w:val="24"/>
        </w:rPr>
        <w:t>Experiment Data</w:t>
      </w:r>
      <w:bookmarkEnd w:id="23"/>
      <w:r w:rsidR="002D1D46" w:rsidRPr="00993FEA">
        <w:rPr>
          <w:rFonts w:ascii="Times New Roman" w:hAnsi="Times New Roman" w:cs="Times New Roman"/>
          <w:b/>
          <w:bCs/>
          <w:color w:val="auto"/>
          <w:sz w:val="24"/>
          <w:szCs w:val="24"/>
        </w:rPr>
        <w:t xml:space="preserve">    </w:t>
      </w:r>
    </w:p>
    <w:p w14:paraId="6BA8F098" w14:textId="2F532183" w:rsidR="002D1D46" w:rsidRPr="00E33BAC" w:rsidRDefault="00AE6612" w:rsidP="00AE6612">
      <w:pPr>
        <w:jc w:val="center"/>
        <w:rPr>
          <w:sz w:val="24"/>
          <w:szCs w:val="24"/>
        </w:rPr>
      </w:pPr>
      <w:r>
        <w:rPr>
          <w:sz w:val="24"/>
          <w:szCs w:val="24"/>
        </w:rPr>
        <w:t xml:space="preserve">Table </w:t>
      </w:r>
      <w:r>
        <w:rPr>
          <w:sz w:val="24"/>
          <w:szCs w:val="24"/>
        </w:rPr>
        <w:t>7</w:t>
      </w:r>
      <w:r>
        <w:rPr>
          <w:sz w:val="24"/>
          <w:szCs w:val="24"/>
        </w:rPr>
        <w:t xml:space="preserve">.2 – </w:t>
      </w:r>
      <w:r>
        <w:rPr>
          <w:sz w:val="24"/>
          <w:szCs w:val="24"/>
        </w:rPr>
        <w:t>Heap</w:t>
      </w:r>
      <w:r>
        <w:rPr>
          <w:sz w:val="24"/>
          <w:szCs w:val="24"/>
        </w:rPr>
        <w:t xml:space="preserve"> Sort Results</w:t>
      </w:r>
    </w:p>
    <w:tbl>
      <w:tblPr>
        <w:tblW w:w="8641" w:type="dxa"/>
        <w:tblLook w:val="04A0" w:firstRow="1" w:lastRow="0" w:firstColumn="1" w:lastColumn="0" w:noHBand="0" w:noVBand="1"/>
      </w:tblPr>
      <w:tblGrid>
        <w:gridCol w:w="1107"/>
        <w:gridCol w:w="1057"/>
        <w:gridCol w:w="960"/>
        <w:gridCol w:w="960"/>
        <w:gridCol w:w="1220"/>
        <w:gridCol w:w="960"/>
        <w:gridCol w:w="1380"/>
        <w:gridCol w:w="997"/>
      </w:tblGrid>
      <w:tr w:rsidR="005A5FC8" w:rsidRPr="005A5FC8" w14:paraId="5299B7B4" w14:textId="77777777" w:rsidTr="00AE6612">
        <w:trPr>
          <w:trHeight w:val="300"/>
        </w:trPr>
        <w:tc>
          <w:tcPr>
            <w:tcW w:w="1107" w:type="dxa"/>
            <w:tcBorders>
              <w:top w:val="single" w:sz="4" w:space="0" w:color="auto"/>
              <w:left w:val="single" w:sz="4" w:space="0" w:color="auto"/>
              <w:bottom w:val="single" w:sz="4" w:space="0" w:color="auto"/>
              <w:right w:val="single" w:sz="4" w:space="0" w:color="auto"/>
            </w:tcBorders>
            <w:shd w:val="clear" w:color="000000" w:fill="C9C9C9"/>
            <w:noWrap/>
            <w:vAlign w:val="bottom"/>
            <w:hideMark/>
          </w:tcPr>
          <w:p w14:paraId="044552A0"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algorithm</w:t>
            </w:r>
          </w:p>
        </w:tc>
        <w:tc>
          <w:tcPr>
            <w:tcW w:w="1057" w:type="dxa"/>
            <w:tcBorders>
              <w:top w:val="single" w:sz="4" w:space="0" w:color="auto"/>
              <w:left w:val="nil"/>
              <w:bottom w:val="single" w:sz="4" w:space="0" w:color="auto"/>
              <w:right w:val="single" w:sz="4" w:space="0" w:color="auto"/>
            </w:tcBorders>
            <w:shd w:val="clear" w:color="000000" w:fill="C9C9C9"/>
            <w:noWrap/>
            <w:vAlign w:val="bottom"/>
            <w:hideMark/>
          </w:tcPr>
          <w:p w14:paraId="727F74AD"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inputSize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1EAC05AA"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48620520"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mode</w:t>
            </w:r>
          </w:p>
        </w:tc>
        <w:tc>
          <w:tcPr>
            <w:tcW w:w="1220" w:type="dxa"/>
            <w:tcBorders>
              <w:top w:val="single" w:sz="4" w:space="0" w:color="auto"/>
              <w:left w:val="nil"/>
              <w:bottom w:val="single" w:sz="4" w:space="0" w:color="auto"/>
              <w:right w:val="single" w:sz="4" w:space="0" w:color="auto"/>
            </w:tcBorders>
            <w:shd w:val="clear" w:color="000000" w:fill="C9C9C9"/>
            <w:noWrap/>
            <w:vAlign w:val="bottom"/>
            <w:hideMark/>
          </w:tcPr>
          <w:p w14:paraId="736B8991"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duplicates</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7F8983EC"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 xml:space="preserve"> timeMs</w:t>
            </w:r>
          </w:p>
        </w:tc>
        <w:tc>
          <w:tcPr>
            <w:tcW w:w="1380" w:type="dxa"/>
            <w:tcBorders>
              <w:top w:val="single" w:sz="4" w:space="0" w:color="auto"/>
              <w:left w:val="nil"/>
              <w:bottom w:val="single" w:sz="4" w:space="0" w:color="auto"/>
              <w:right w:val="single" w:sz="4" w:space="0" w:color="auto"/>
            </w:tcBorders>
            <w:shd w:val="clear" w:color="000000" w:fill="C9C9C9"/>
            <w:noWrap/>
            <w:vAlign w:val="bottom"/>
            <w:hideMark/>
          </w:tcPr>
          <w:p w14:paraId="5996E580"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comparisons</w:t>
            </w:r>
          </w:p>
        </w:tc>
        <w:tc>
          <w:tcPr>
            <w:tcW w:w="997" w:type="dxa"/>
            <w:tcBorders>
              <w:top w:val="single" w:sz="4" w:space="0" w:color="auto"/>
              <w:left w:val="nil"/>
              <w:bottom w:val="single" w:sz="4" w:space="0" w:color="auto"/>
              <w:right w:val="single" w:sz="4" w:space="0" w:color="auto"/>
            </w:tcBorders>
            <w:shd w:val="clear" w:color="000000" w:fill="C9C9C9"/>
            <w:noWrap/>
            <w:vAlign w:val="bottom"/>
            <w:hideMark/>
          </w:tcPr>
          <w:p w14:paraId="0CEF4794" w14:textId="77777777" w:rsidR="005A5FC8" w:rsidRPr="005A5FC8" w:rsidRDefault="005A5FC8" w:rsidP="005A5FC8">
            <w:pPr>
              <w:rPr>
                <w:rFonts w:ascii="Calibri" w:hAnsi="Calibri" w:cs="Calibri"/>
                <w:b/>
                <w:bCs/>
                <w:color w:val="000000"/>
                <w:sz w:val="22"/>
                <w:szCs w:val="22"/>
              </w:rPr>
            </w:pPr>
            <w:r w:rsidRPr="005A5FC8">
              <w:rPr>
                <w:rFonts w:ascii="Calibri" w:hAnsi="Calibri" w:cs="Calibri"/>
                <w:b/>
                <w:bCs/>
                <w:color w:val="000000"/>
                <w:sz w:val="22"/>
                <w:szCs w:val="22"/>
              </w:rPr>
              <w:t>swaps</w:t>
            </w:r>
          </w:p>
        </w:tc>
      </w:tr>
      <w:tr w:rsidR="005A5FC8" w:rsidRPr="005A5FC8" w14:paraId="091CF401"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hideMark/>
          </w:tcPr>
          <w:p w14:paraId="6E296468"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single" w:sz="4" w:space="0" w:color="auto"/>
              <w:right w:val="single" w:sz="4" w:space="0" w:color="auto"/>
            </w:tcBorders>
            <w:noWrap/>
            <w:vAlign w:val="bottom"/>
            <w:hideMark/>
          </w:tcPr>
          <w:p w14:paraId="44FDD8D3"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5973F7F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0FD5683"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single" w:sz="4" w:space="0" w:color="auto"/>
              <w:right w:val="single" w:sz="4" w:space="0" w:color="auto"/>
            </w:tcBorders>
            <w:noWrap/>
            <w:vAlign w:val="bottom"/>
            <w:hideMark/>
          </w:tcPr>
          <w:p w14:paraId="21ECC2DF"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12FCB257"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18</w:t>
            </w:r>
          </w:p>
        </w:tc>
        <w:tc>
          <w:tcPr>
            <w:tcW w:w="1380" w:type="dxa"/>
            <w:tcBorders>
              <w:top w:val="nil"/>
              <w:left w:val="nil"/>
              <w:bottom w:val="single" w:sz="4" w:space="0" w:color="auto"/>
              <w:right w:val="single" w:sz="4" w:space="0" w:color="auto"/>
            </w:tcBorders>
            <w:noWrap/>
            <w:vAlign w:val="bottom"/>
            <w:hideMark/>
          </w:tcPr>
          <w:p w14:paraId="03527878"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3018617</w:t>
            </w:r>
          </w:p>
        </w:tc>
        <w:tc>
          <w:tcPr>
            <w:tcW w:w="997" w:type="dxa"/>
            <w:tcBorders>
              <w:top w:val="nil"/>
              <w:left w:val="nil"/>
              <w:bottom w:val="single" w:sz="4" w:space="0" w:color="auto"/>
              <w:right w:val="single" w:sz="4" w:space="0" w:color="auto"/>
            </w:tcBorders>
            <w:noWrap/>
            <w:vAlign w:val="bottom"/>
            <w:hideMark/>
          </w:tcPr>
          <w:p w14:paraId="0DE4444D"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99999</w:t>
            </w:r>
          </w:p>
        </w:tc>
      </w:tr>
      <w:tr w:rsidR="005A5FC8" w:rsidRPr="005A5FC8" w14:paraId="38F311B5"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hideMark/>
          </w:tcPr>
          <w:p w14:paraId="36C96D0E"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single" w:sz="4" w:space="0" w:color="auto"/>
              <w:right w:val="single" w:sz="4" w:space="0" w:color="auto"/>
            </w:tcBorders>
            <w:noWrap/>
            <w:vAlign w:val="bottom"/>
            <w:hideMark/>
          </w:tcPr>
          <w:p w14:paraId="68698FBF"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34BC6E2D"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BDB7B61"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single" w:sz="4" w:space="0" w:color="auto"/>
              <w:right w:val="single" w:sz="4" w:space="0" w:color="auto"/>
            </w:tcBorders>
            <w:noWrap/>
            <w:vAlign w:val="bottom"/>
            <w:hideMark/>
          </w:tcPr>
          <w:p w14:paraId="6E191991"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3F6CE01"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63</w:t>
            </w:r>
          </w:p>
        </w:tc>
        <w:tc>
          <w:tcPr>
            <w:tcW w:w="1380" w:type="dxa"/>
            <w:tcBorders>
              <w:top w:val="nil"/>
              <w:left w:val="nil"/>
              <w:bottom w:val="single" w:sz="4" w:space="0" w:color="auto"/>
              <w:right w:val="single" w:sz="4" w:space="0" w:color="auto"/>
            </w:tcBorders>
            <w:noWrap/>
            <w:vAlign w:val="bottom"/>
            <w:hideMark/>
          </w:tcPr>
          <w:p w14:paraId="3E49DFCB"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8195123</w:t>
            </w:r>
          </w:p>
        </w:tc>
        <w:tc>
          <w:tcPr>
            <w:tcW w:w="997" w:type="dxa"/>
            <w:tcBorders>
              <w:top w:val="nil"/>
              <w:left w:val="nil"/>
              <w:bottom w:val="single" w:sz="4" w:space="0" w:color="auto"/>
              <w:right w:val="single" w:sz="4" w:space="0" w:color="auto"/>
            </w:tcBorders>
            <w:noWrap/>
            <w:vAlign w:val="bottom"/>
            <w:hideMark/>
          </w:tcPr>
          <w:p w14:paraId="331B4A03"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249999</w:t>
            </w:r>
          </w:p>
        </w:tc>
      </w:tr>
      <w:tr w:rsidR="005A5FC8" w:rsidRPr="005A5FC8" w14:paraId="330B09E9"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hideMark/>
          </w:tcPr>
          <w:p w14:paraId="5FFB2491"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single" w:sz="4" w:space="0" w:color="auto"/>
              <w:right w:val="single" w:sz="4" w:space="0" w:color="auto"/>
            </w:tcBorders>
            <w:noWrap/>
            <w:vAlign w:val="bottom"/>
            <w:hideMark/>
          </w:tcPr>
          <w:p w14:paraId="40B6CA62"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3F7EE72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02774719"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single" w:sz="4" w:space="0" w:color="auto"/>
              <w:right w:val="single" w:sz="4" w:space="0" w:color="auto"/>
            </w:tcBorders>
            <w:noWrap/>
            <w:vAlign w:val="bottom"/>
            <w:hideMark/>
          </w:tcPr>
          <w:p w14:paraId="34EF41D4"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9BD4140"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86</w:t>
            </w:r>
          </w:p>
        </w:tc>
        <w:tc>
          <w:tcPr>
            <w:tcW w:w="1380" w:type="dxa"/>
            <w:tcBorders>
              <w:top w:val="nil"/>
              <w:left w:val="nil"/>
              <w:bottom w:val="single" w:sz="4" w:space="0" w:color="auto"/>
              <w:right w:val="single" w:sz="4" w:space="0" w:color="auto"/>
            </w:tcBorders>
            <w:noWrap/>
            <w:vAlign w:val="bottom"/>
            <w:hideMark/>
          </w:tcPr>
          <w:p w14:paraId="4C7D1FE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17389594</w:t>
            </w:r>
          </w:p>
        </w:tc>
        <w:tc>
          <w:tcPr>
            <w:tcW w:w="997" w:type="dxa"/>
            <w:tcBorders>
              <w:top w:val="nil"/>
              <w:left w:val="nil"/>
              <w:bottom w:val="single" w:sz="4" w:space="0" w:color="auto"/>
              <w:right w:val="single" w:sz="4" w:space="0" w:color="auto"/>
            </w:tcBorders>
            <w:noWrap/>
            <w:vAlign w:val="bottom"/>
            <w:hideMark/>
          </w:tcPr>
          <w:p w14:paraId="773E7B3F"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499999</w:t>
            </w:r>
          </w:p>
        </w:tc>
      </w:tr>
      <w:tr w:rsidR="005A5FC8" w:rsidRPr="005A5FC8" w14:paraId="5BF26743"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hideMark/>
          </w:tcPr>
          <w:p w14:paraId="49880A62"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single" w:sz="4" w:space="0" w:color="auto"/>
              <w:right w:val="single" w:sz="4" w:space="0" w:color="auto"/>
            </w:tcBorders>
            <w:noWrap/>
            <w:vAlign w:val="bottom"/>
            <w:hideMark/>
          </w:tcPr>
          <w:p w14:paraId="03032A2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2B7581E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6060D75"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single" w:sz="4" w:space="0" w:color="auto"/>
              <w:right w:val="single" w:sz="4" w:space="0" w:color="auto"/>
            </w:tcBorders>
            <w:noWrap/>
            <w:vAlign w:val="bottom"/>
            <w:hideMark/>
          </w:tcPr>
          <w:p w14:paraId="413F205D"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DC967FA"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131</w:t>
            </w:r>
          </w:p>
        </w:tc>
        <w:tc>
          <w:tcPr>
            <w:tcW w:w="1380" w:type="dxa"/>
            <w:tcBorders>
              <w:top w:val="nil"/>
              <w:left w:val="nil"/>
              <w:bottom w:val="single" w:sz="4" w:space="0" w:color="auto"/>
              <w:right w:val="single" w:sz="4" w:space="0" w:color="auto"/>
            </w:tcBorders>
            <w:noWrap/>
            <w:vAlign w:val="bottom"/>
            <w:hideMark/>
          </w:tcPr>
          <w:p w14:paraId="22A6B3A5"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26994580</w:t>
            </w:r>
          </w:p>
        </w:tc>
        <w:tc>
          <w:tcPr>
            <w:tcW w:w="997" w:type="dxa"/>
            <w:tcBorders>
              <w:top w:val="nil"/>
              <w:left w:val="nil"/>
              <w:bottom w:val="single" w:sz="4" w:space="0" w:color="auto"/>
              <w:right w:val="single" w:sz="4" w:space="0" w:color="auto"/>
            </w:tcBorders>
            <w:noWrap/>
            <w:vAlign w:val="bottom"/>
            <w:hideMark/>
          </w:tcPr>
          <w:p w14:paraId="704681E7"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749999</w:t>
            </w:r>
          </w:p>
        </w:tc>
      </w:tr>
      <w:tr w:rsidR="005A5FC8" w:rsidRPr="005A5FC8" w14:paraId="2AD22B79"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hideMark/>
          </w:tcPr>
          <w:p w14:paraId="7D70685A"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single" w:sz="4" w:space="0" w:color="auto"/>
              <w:right w:val="single" w:sz="4" w:space="0" w:color="auto"/>
            </w:tcBorders>
            <w:noWrap/>
            <w:vAlign w:val="bottom"/>
            <w:hideMark/>
          </w:tcPr>
          <w:p w14:paraId="5C603DEE"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7334A967"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653BB5F"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single" w:sz="4" w:space="0" w:color="auto"/>
              <w:right w:val="single" w:sz="4" w:space="0" w:color="auto"/>
            </w:tcBorders>
            <w:noWrap/>
            <w:vAlign w:val="bottom"/>
            <w:hideMark/>
          </w:tcPr>
          <w:p w14:paraId="1547F52B"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04953B4E"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143</w:t>
            </w:r>
          </w:p>
        </w:tc>
        <w:tc>
          <w:tcPr>
            <w:tcW w:w="1380" w:type="dxa"/>
            <w:tcBorders>
              <w:top w:val="nil"/>
              <w:left w:val="nil"/>
              <w:bottom w:val="single" w:sz="4" w:space="0" w:color="auto"/>
              <w:right w:val="single" w:sz="4" w:space="0" w:color="auto"/>
            </w:tcBorders>
            <w:noWrap/>
            <w:vAlign w:val="bottom"/>
            <w:hideMark/>
          </w:tcPr>
          <w:p w14:paraId="6C10DA27"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36776195</w:t>
            </w:r>
          </w:p>
        </w:tc>
        <w:tc>
          <w:tcPr>
            <w:tcW w:w="997" w:type="dxa"/>
            <w:tcBorders>
              <w:top w:val="nil"/>
              <w:left w:val="nil"/>
              <w:bottom w:val="single" w:sz="4" w:space="0" w:color="auto"/>
              <w:right w:val="single" w:sz="4" w:space="0" w:color="auto"/>
            </w:tcBorders>
            <w:noWrap/>
            <w:vAlign w:val="bottom"/>
            <w:hideMark/>
          </w:tcPr>
          <w:p w14:paraId="5D8DFA8F"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999999</w:t>
            </w:r>
          </w:p>
        </w:tc>
      </w:tr>
      <w:tr w:rsidR="005A5FC8" w:rsidRPr="005A5FC8" w14:paraId="51D35C81"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hideMark/>
          </w:tcPr>
          <w:p w14:paraId="5BDA8D88"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single" w:sz="4" w:space="0" w:color="auto"/>
              <w:right w:val="single" w:sz="4" w:space="0" w:color="auto"/>
            </w:tcBorders>
            <w:noWrap/>
            <w:vAlign w:val="bottom"/>
            <w:hideMark/>
          </w:tcPr>
          <w:p w14:paraId="6A748CAB"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14457C67"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8C22DB2"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single" w:sz="4" w:space="0" w:color="auto"/>
              <w:right w:val="single" w:sz="4" w:space="0" w:color="auto"/>
            </w:tcBorders>
            <w:noWrap/>
            <w:vAlign w:val="bottom"/>
            <w:hideMark/>
          </w:tcPr>
          <w:p w14:paraId="5C5FDAEE"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45ED16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252</w:t>
            </w:r>
          </w:p>
        </w:tc>
        <w:tc>
          <w:tcPr>
            <w:tcW w:w="1380" w:type="dxa"/>
            <w:tcBorders>
              <w:top w:val="nil"/>
              <w:left w:val="nil"/>
              <w:bottom w:val="single" w:sz="4" w:space="0" w:color="auto"/>
              <w:right w:val="single" w:sz="4" w:space="0" w:color="auto"/>
            </w:tcBorders>
            <w:noWrap/>
            <w:vAlign w:val="bottom"/>
            <w:hideMark/>
          </w:tcPr>
          <w:p w14:paraId="24950AD5"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56990348</w:t>
            </w:r>
          </w:p>
        </w:tc>
        <w:tc>
          <w:tcPr>
            <w:tcW w:w="997" w:type="dxa"/>
            <w:tcBorders>
              <w:top w:val="nil"/>
              <w:left w:val="nil"/>
              <w:bottom w:val="single" w:sz="4" w:space="0" w:color="auto"/>
              <w:right w:val="single" w:sz="4" w:space="0" w:color="auto"/>
            </w:tcBorders>
            <w:noWrap/>
            <w:vAlign w:val="bottom"/>
            <w:hideMark/>
          </w:tcPr>
          <w:p w14:paraId="04CD44C1"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1499999</w:t>
            </w:r>
          </w:p>
        </w:tc>
      </w:tr>
      <w:tr w:rsidR="005A5FC8" w:rsidRPr="005A5FC8" w14:paraId="32252A2F" w14:textId="77777777" w:rsidTr="00AE6612">
        <w:trPr>
          <w:trHeight w:val="300"/>
        </w:trPr>
        <w:tc>
          <w:tcPr>
            <w:tcW w:w="1107" w:type="dxa"/>
            <w:tcBorders>
              <w:top w:val="nil"/>
              <w:left w:val="single" w:sz="4" w:space="0" w:color="auto"/>
              <w:bottom w:val="nil"/>
              <w:right w:val="single" w:sz="4" w:space="0" w:color="auto"/>
            </w:tcBorders>
            <w:noWrap/>
            <w:vAlign w:val="bottom"/>
            <w:hideMark/>
          </w:tcPr>
          <w:p w14:paraId="3490AA23"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Heap Sort</w:t>
            </w:r>
          </w:p>
        </w:tc>
        <w:tc>
          <w:tcPr>
            <w:tcW w:w="1057" w:type="dxa"/>
            <w:tcBorders>
              <w:top w:val="nil"/>
              <w:left w:val="nil"/>
              <w:bottom w:val="nil"/>
              <w:right w:val="single" w:sz="4" w:space="0" w:color="auto"/>
            </w:tcBorders>
            <w:noWrap/>
            <w:vAlign w:val="bottom"/>
            <w:hideMark/>
          </w:tcPr>
          <w:p w14:paraId="2CDBE26C"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2000000</w:t>
            </w:r>
          </w:p>
        </w:tc>
        <w:tc>
          <w:tcPr>
            <w:tcW w:w="960" w:type="dxa"/>
            <w:tcBorders>
              <w:top w:val="nil"/>
              <w:left w:val="nil"/>
              <w:bottom w:val="nil"/>
              <w:right w:val="single" w:sz="4" w:space="0" w:color="auto"/>
            </w:tcBorders>
            <w:noWrap/>
            <w:vAlign w:val="bottom"/>
            <w:hideMark/>
          </w:tcPr>
          <w:p w14:paraId="0A8A1DAF"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w:t>
            </w:r>
          </w:p>
        </w:tc>
        <w:tc>
          <w:tcPr>
            <w:tcW w:w="960" w:type="dxa"/>
            <w:tcBorders>
              <w:top w:val="nil"/>
              <w:left w:val="nil"/>
              <w:bottom w:val="nil"/>
              <w:right w:val="single" w:sz="4" w:space="0" w:color="auto"/>
            </w:tcBorders>
            <w:noWrap/>
            <w:vAlign w:val="bottom"/>
            <w:hideMark/>
          </w:tcPr>
          <w:p w14:paraId="6FA16AE2" w14:textId="77777777" w:rsidR="005A5FC8" w:rsidRPr="005A5FC8" w:rsidRDefault="005A5FC8" w:rsidP="005A5FC8">
            <w:pPr>
              <w:rPr>
                <w:rFonts w:ascii="Calibri" w:hAnsi="Calibri" w:cs="Calibri"/>
                <w:color w:val="000000"/>
                <w:sz w:val="22"/>
                <w:szCs w:val="22"/>
              </w:rPr>
            </w:pPr>
            <w:r w:rsidRPr="005A5FC8">
              <w:rPr>
                <w:rFonts w:ascii="Calibri" w:hAnsi="Calibri" w:cs="Calibri"/>
                <w:color w:val="000000"/>
                <w:sz w:val="22"/>
                <w:szCs w:val="22"/>
              </w:rPr>
              <w:t>sort</w:t>
            </w:r>
          </w:p>
        </w:tc>
        <w:tc>
          <w:tcPr>
            <w:tcW w:w="1220" w:type="dxa"/>
            <w:tcBorders>
              <w:top w:val="nil"/>
              <w:left w:val="nil"/>
              <w:bottom w:val="nil"/>
              <w:right w:val="single" w:sz="4" w:space="0" w:color="auto"/>
            </w:tcBorders>
            <w:noWrap/>
            <w:vAlign w:val="bottom"/>
            <w:hideMark/>
          </w:tcPr>
          <w:p w14:paraId="1E8E55AB" w14:textId="77777777" w:rsidR="005A5FC8" w:rsidRPr="005A5FC8" w:rsidRDefault="005A5FC8" w:rsidP="005A5FC8">
            <w:pPr>
              <w:jc w:val="center"/>
              <w:rPr>
                <w:rFonts w:ascii="Calibri" w:hAnsi="Calibri" w:cs="Calibri"/>
                <w:color w:val="000000"/>
                <w:sz w:val="22"/>
                <w:szCs w:val="22"/>
              </w:rPr>
            </w:pPr>
            <w:r w:rsidRPr="005A5FC8">
              <w:rPr>
                <w:rFonts w:ascii="Calibri" w:hAnsi="Calibri" w:cs="Calibri"/>
                <w:color w:val="000000"/>
                <w:sz w:val="22"/>
                <w:szCs w:val="22"/>
              </w:rPr>
              <w:t>TRUE</w:t>
            </w:r>
          </w:p>
        </w:tc>
        <w:tc>
          <w:tcPr>
            <w:tcW w:w="960" w:type="dxa"/>
            <w:tcBorders>
              <w:top w:val="nil"/>
              <w:left w:val="nil"/>
              <w:bottom w:val="nil"/>
              <w:right w:val="single" w:sz="4" w:space="0" w:color="auto"/>
            </w:tcBorders>
            <w:noWrap/>
            <w:vAlign w:val="bottom"/>
            <w:hideMark/>
          </w:tcPr>
          <w:p w14:paraId="55793472"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316</w:t>
            </w:r>
          </w:p>
        </w:tc>
        <w:tc>
          <w:tcPr>
            <w:tcW w:w="1380" w:type="dxa"/>
            <w:tcBorders>
              <w:top w:val="nil"/>
              <w:left w:val="nil"/>
              <w:bottom w:val="nil"/>
              <w:right w:val="single" w:sz="4" w:space="0" w:color="auto"/>
            </w:tcBorders>
            <w:noWrap/>
            <w:vAlign w:val="bottom"/>
            <w:hideMark/>
          </w:tcPr>
          <w:p w14:paraId="25DDE384"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77544953</w:t>
            </w:r>
          </w:p>
        </w:tc>
        <w:tc>
          <w:tcPr>
            <w:tcW w:w="997" w:type="dxa"/>
            <w:tcBorders>
              <w:top w:val="nil"/>
              <w:left w:val="nil"/>
              <w:bottom w:val="nil"/>
              <w:right w:val="single" w:sz="4" w:space="0" w:color="auto"/>
            </w:tcBorders>
            <w:noWrap/>
            <w:vAlign w:val="bottom"/>
            <w:hideMark/>
          </w:tcPr>
          <w:p w14:paraId="4C6DFA39" w14:textId="77777777" w:rsidR="005A5FC8" w:rsidRPr="005A5FC8" w:rsidRDefault="005A5FC8" w:rsidP="005A5FC8">
            <w:pPr>
              <w:jc w:val="right"/>
              <w:rPr>
                <w:rFonts w:ascii="Calibri" w:hAnsi="Calibri" w:cs="Calibri"/>
                <w:color w:val="000000"/>
                <w:sz w:val="22"/>
                <w:szCs w:val="22"/>
              </w:rPr>
            </w:pPr>
            <w:r w:rsidRPr="005A5FC8">
              <w:rPr>
                <w:rFonts w:ascii="Calibri" w:hAnsi="Calibri" w:cs="Calibri"/>
                <w:color w:val="000000"/>
                <w:sz w:val="22"/>
                <w:szCs w:val="22"/>
              </w:rPr>
              <w:t>1999999</w:t>
            </w:r>
          </w:p>
        </w:tc>
      </w:tr>
      <w:tr w:rsidR="00AE6612" w:rsidRPr="005A5FC8" w14:paraId="7A88344B" w14:textId="77777777" w:rsidTr="00AE6612">
        <w:trPr>
          <w:trHeight w:val="300"/>
        </w:trPr>
        <w:tc>
          <w:tcPr>
            <w:tcW w:w="1107" w:type="dxa"/>
            <w:tcBorders>
              <w:top w:val="nil"/>
              <w:left w:val="single" w:sz="4" w:space="0" w:color="auto"/>
              <w:bottom w:val="single" w:sz="4" w:space="0" w:color="auto"/>
              <w:right w:val="single" w:sz="4" w:space="0" w:color="auto"/>
            </w:tcBorders>
            <w:noWrap/>
            <w:vAlign w:val="bottom"/>
          </w:tcPr>
          <w:p w14:paraId="2272ED4C" w14:textId="77777777" w:rsidR="00AE6612" w:rsidRPr="005A5FC8" w:rsidRDefault="00AE6612" w:rsidP="005A5FC8">
            <w:pPr>
              <w:rPr>
                <w:rFonts w:ascii="Calibri" w:hAnsi="Calibri" w:cs="Calibri"/>
                <w:color w:val="000000"/>
                <w:sz w:val="22"/>
                <w:szCs w:val="22"/>
              </w:rPr>
            </w:pPr>
          </w:p>
        </w:tc>
        <w:tc>
          <w:tcPr>
            <w:tcW w:w="1057" w:type="dxa"/>
            <w:tcBorders>
              <w:top w:val="nil"/>
              <w:left w:val="nil"/>
              <w:bottom w:val="single" w:sz="4" w:space="0" w:color="auto"/>
              <w:right w:val="single" w:sz="4" w:space="0" w:color="auto"/>
            </w:tcBorders>
            <w:noWrap/>
            <w:vAlign w:val="bottom"/>
          </w:tcPr>
          <w:p w14:paraId="2E06466A" w14:textId="77777777" w:rsidR="00AE6612" w:rsidRPr="005A5FC8" w:rsidRDefault="00AE6612" w:rsidP="005A5FC8">
            <w:pPr>
              <w:jc w:val="right"/>
              <w:rPr>
                <w:rFonts w:ascii="Calibri" w:hAnsi="Calibri" w:cs="Calibri"/>
                <w:color w:val="000000"/>
                <w:sz w:val="22"/>
                <w:szCs w:val="22"/>
              </w:rPr>
            </w:pPr>
          </w:p>
        </w:tc>
        <w:tc>
          <w:tcPr>
            <w:tcW w:w="960" w:type="dxa"/>
            <w:tcBorders>
              <w:top w:val="nil"/>
              <w:left w:val="nil"/>
              <w:bottom w:val="single" w:sz="4" w:space="0" w:color="auto"/>
              <w:right w:val="single" w:sz="4" w:space="0" w:color="auto"/>
            </w:tcBorders>
            <w:noWrap/>
            <w:vAlign w:val="bottom"/>
          </w:tcPr>
          <w:p w14:paraId="41C82720" w14:textId="77777777" w:rsidR="00AE6612" w:rsidRPr="005A5FC8" w:rsidRDefault="00AE6612" w:rsidP="005A5FC8">
            <w:pPr>
              <w:jc w:val="right"/>
              <w:rPr>
                <w:rFonts w:ascii="Calibri" w:hAnsi="Calibri" w:cs="Calibri"/>
                <w:color w:val="000000"/>
                <w:sz w:val="22"/>
                <w:szCs w:val="22"/>
              </w:rPr>
            </w:pPr>
          </w:p>
        </w:tc>
        <w:tc>
          <w:tcPr>
            <w:tcW w:w="960" w:type="dxa"/>
            <w:tcBorders>
              <w:top w:val="nil"/>
              <w:left w:val="nil"/>
              <w:bottom w:val="single" w:sz="4" w:space="0" w:color="auto"/>
              <w:right w:val="single" w:sz="4" w:space="0" w:color="auto"/>
            </w:tcBorders>
            <w:noWrap/>
            <w:vAlign w:val="bottom"/>
          </w:tcPr>
          <w:p w14:paraId="3691CF91" w14:textId="77777777" w:rsidR="00AE6612" w:rsidRPr="005A5FC8" w:rsidRDefault="00AE6612" w:rsidP="005A5FC8">
            <w:pPr>
              <w:rPr>
                <w:rFonts w:ascii="Calibri" w:hAnsi="Calibri" w:cs="Calibri"/>
                <w:color w:val="000000"/>
                <w:sz w:val="22"/>
                <w:szCs w:val="22"/>
              </w:rPr>
            </w:pPr>
          </w:p>
        </w:tc>
        <w:tc>
          <w:tcPr>
            <w:tcW w:w="1220" w:type="dxa"/>
            <w:tcBorders>
              <w:top w:val="nil"/>
              <w:left w:val="nil"/>
              <w:bottom w:val="single" w:sz="4" w:space="0" w:color="auto"/>
              <w:right w:val="single" w:sz="4" w:space="0" w:color="auto"/>
            </w:tcBorders>
            <w:noWrap/>
            <w:vAlign w:val="bottom"/>
          </w:tcPr>
          <w:p w14:paraId="12D4B875" w14:textId="77777777" w:rsidR="00AE6612" w:rsidRPr="005A5FC8" w:rsidRDefault="00AE6612" w:rsidP="005A5FC8">
            <w:pPr>
              <w:jc w:val="center"/>
              <w:rPr>
                <w:rFonts w:ascii="Calibri" w:hAnsi="Calibri" w:cs="Calibri"/>
                <w:color w:val="000000"/>
                <w:sz w:val="22"/>
                <w:szCs w:val="22"/>
              </w:rPr>
            </w:pPr>
          </w:p>
        </w:tc>
        <w:tc>
          <w:tcPr>
            <w:tcW w:w="960" w:type="dxa"/>
            <w:tcBorders>
              <w:top w:val="nil"/>
              <w:left w:val="nil"/>
              <w:bottom w:val="single" w:sz="4" w:space="0" w:color="auto"/>
              <w:right w:val="single" w:sz="4" w:space="0" w:color="auto"/>
            </w:tcBorders>
            <w:noWrap/>
            <w:vAlign w:val="bottom"/>
          </w:tcPr>
          <w:p w14:paraId="05B51EA0" w14:textId="77777777" w:rsidR="00AE6612" w:rsidRPr="005A5FC8" w:rsidRDefault="00AE6612" w:rsidP="005A5FC8">
            <w:pPr>
              <w:jc w:val="right"/>
              <w:rPr>
                <w:rFonts w:ascii="Calibri" w:hAnsi="Calibri" w:cs="Calibri"/>
                <w:color w:val="000000"/>
                <w:sz w:val="22"/>
                <w:szCs w:val="22"/>
              </w:rPr>
            </w:pPr>
          </w:p>
        </w:tc>
        <w:tc>
          <w:tcPr>
            <w:tcW w:w="1380" w:type="dxa"/>
            <w:tcBorders>
              <w:top w:val="nil"/>
              <w:left w:val="nil"/>
              <w:bottom w:val="single" w:sz="4" w:space="0" w:color="auto"/>
              <w:right w:val="single" w:sz="4" w:space="0" w:color="auto"/>
            </w:tcBorders>
            <w:noWrap/>
            <w:vAlign w:val="bottom"/>
          </w:tcPr>
          <w:p w14:paraId="1064837F" w14:textId="77777777" w:rsidR="00AE6612" w:rsidRPr="005A5FC8" w:rsidRDefault="00AE6612" w:rsidP="005A5FC8">
            <w:pPr>
              <w:jc w:val="right"/>
              <w:rPr>
                <w:rFonts w:ascii="Calibri" w:hAnsi="Calibri" w:cs="Calibri"/>
                <w:color w:val="000000"/>
                <w:sz w:val="22"/>
                <w:szCs w:val="22"/>
              </w:rPr>
            </w:pPr>
          </w:p>
        </w:tc>
        <w:tc>
          <w:tcPr>
            <w:tcW w:w="997" w:type="dxa"/>
            <w:tcBorders>
              <w:top w:val="nil"/>
              <w:left w:val="nil"/>
              <w:bottom w:val="single" w:sz="4" w:space="0" w:color="auto"/>
              <w:right w:val="single" w:sz="4" w:space="0" w:color="auto"/>
            </w:tcBorders>
            <w:noWrap/>
            <w:vAlign w:val="bottom"/>
          </w:tcPr>
          <w:p w14:paraId="7B15486B" w14:textId="77777777" w:rsidR="00AE6612" w:rsidRPr="005A5FC8" w:rsidRDefault="00AE6612" w:rsidP="005A5FC8">
            <w:pPr>
              <w:jc w:val="right"/>
              <w:rPr>
                <w:rFonts w:ascii="Calibri" w:hAnsi="Calibri" w:cs="Calibri"/>
                <w:color w:val="000000"/>
                <w:sz w:val="22"/>
                <w:szCs w:val="22"/>
              </w:rPr>
            </w:pPr>
          </w:p>
        </w:tc>
      </w:tr>
    </w:tbl>
    <w:p w14:paraId="149FD0FF" w14:textId="77777777" w:rsidR="00EA79B6" w:rsidRDefault="00EA79B6" w:rsidP="00EA79B6">
      <w:pPr>
        <w:jc w:val="both"/>
        <w:rPr>
          <w:sz w:val="24"/>
          <w:szCs w:val="24"/>
        </w:rPr>
      </w:pPr>
    </w:p>
    <w:p w14:paraId="6995B95C" w14:textId="0AEA8BC8" w:rsidR="00EA79B6" w:rsidRDefault="00EA79B6" w:rsidP="00EA79B6">
      <w:pPr>
        <w:jc w:val="both"/>
        <w:rPr>
          <w:sz w:val="24"/>
          <w:szCs w:val="24"/>
        </w:rPr>
      </w:pPr>
      <w:r>
        <w:rPr>
          <w:noProof/>
          <w14:ligatures w14:val="standardContextual"/>
        </w:rPr>
        <w:drawing>
          <wp:inline distT="0" distB="0" distL="0" distR="0" wp14:anchorId="63013E9D" wp14:editId="3E9B8EE4">
            <wp:extent cx="5059680" cy="2340864"/>
            <wp:effectExtent l="0" t="0" r="7620" b="2540"/>
            <wp:docPr id="638501292" name="Chart 1">
              <a:extLst xmlns:a="http://schemas.openxmlformats.org/drawingml/2006/main">
                <a:ext uri="{FF2B5EF4-FFF2-40B4-BE49-F238E27FC236}">
                  <a16:creationId xmlns:a16="http://schemas.microsoft.com/office/drawing/2014/main" id="{9C9AFCD1-A27D-626A-687F-BFE64DD47E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EEC51B4" w14:textId="39209383" w:rsidR="00EA79B6" w:rsidRDefault="00AE6612" w:rsidP="00AE6612">
      <w:pPr>
        <w:jc w:val="center"/>
        <w:rPr>
          <w:sz w:val="24"/>
          <w:szCs w:val="24"/>
        </w:rPr>
      </w:pPr>
      <w:r>
        <w:rPr>
          <w:sz w:val="24"/>
          <w:szCs w:val="24"/>
        </w:rPr>
        <w:t xml:space="preserve">Graph </w:t>
      </w:r>
      <w:r>
        <w:rPr>
          <w:sz w:val="24"/>
          <w:szCs w:val="24"/>
        </w:rPr>
        <w:t>7</w:t>
      </w:r>
      <w:r>
        <w:rPr>
          <w:sz w:val="24"/>
          <w:szCs w:val="24"/>
        </w:rPr>
        <w:t xml:space="preserve">.2 – Comparisons as Compared to </w:t>
      </w:r>
      <w:r>
        <w:rPr>
          <w:sz w:val="24"/>
          <w:szCs w:val="24"/>
        </w:rPr>
        <w:t xml:space="preserve">n log n </w:t>
      </w:r>
      <w:r>
        <w:rPr>
          <w:sz w:val="24"/>
          <w:szCs w:val="24"/>
        </w:rPr>
        <w:t>Growth Curve</w:t>
      </w:r>
    </w:p>
    <w:p w14:paraId="66A9B40B" w14:textId="77777777" w:rsidR="00EA79B6" w:rsidRPr="00E33BAC" w:rsidRDefault="00EA79B6" w:rsidP="00EA79B6">
      <w:pPr>
        <w:jc w:val="both"/>
        <w:rPr>
          <w:sz w:val="24"/>
          <w:szCs w:val="24"/>
        </w:rPr>
      </w:pPr>
    </w:p>
    <w:p w14:paraId="15DCCE9B" w14:textId="35CF47F7" w:rsidR="002D1D46" w:rsidRPr="00993FEA" w:rsidRDefault="00E33BAC" w:rsidP="00E33BAC">
      <w:pPr>
        <w:pStyle w:val="Heading2"/>
        <w:spacing w:before="0"/>
        <w:rPr>
          <w:rFonts w:ascii="Times New Roman" w:hAnsi="Times New Roman" w:cs="Times New Roman"/>
          <w:b/>
          <w:bCs/>
          <w:color w:val="auto"/>
          <w:sz w:val="24"/>
          <w:szCs w:val="24"/>
        </w:rPr>
      </w:pPr>
      <w:bookmarkStart w:id="24" w:name="_Toc183263885"/>
      <w:r w:rsidRPr="00993FEA">
        <w:rPr>
          <w:rFonts w:ascii="Times New Roman" w:hAnsi="Times New Roman" w:cs="Times New Roman"/>
          <w:b/>
          <w:bCs/>
          <w:color w:val="auto"/>
          <w:sz w:val="24"/>
          <w:szCs w:val="24"/>
        </w:rPr>
        <w:lastRenderedPageBreak/>
        <w:t xml:space="preserve">7.3 </w:t>
      </w:r>
      <w:r w:rsidR="00C41E93" w:rsidRPr="00993FEA">
        <w:rPr>
          <w:rFonts w:ascii="Times New Roman" w:hAnsi="Times New Roman" w:cs="Times New Roman"/>
          <w:b/>
          <w:bCs/>
          <w:color w:val="auto"/>
          <w:sz w:val="24"/>
          <w:szCs w:val="24"/>
        </w:rPr>
        <w:t xml:space="preserve">Observation and Analysis of the Data </w:t>
      </w:r>
      <w:bookmarkEnd w:id="24"/>
      <w:r w:rsidR="001D0930" w:rsidRPr="00993FEA">
        <w:rPr>
          <w:rFonts w:ascii="Times New Roman" w:hAnsi="Times New Roman" w:cs="Times New Roman"/>
          <w:b/>
          <w:bCs/>
          <w:color w:val="auto"/>
          <w:sz w:val="24"/>
          <w:szCs w:val="24"/>
        </w:rPr>
        <w:t>Obtained</w:t>
      </w:r>
    </w:p>
    <w:p w14:paraId="5F2BA91F" w14:textId="77777777" w:rsidR="002D1D46" w:rsidRDefault="002D1D46" w:rsidP="00E33BAC">
      <w:pPr>
        <w:jc w:val="both"/>
        <w:rPr>
          <w:sz w:val="24"/>
          <w:szCs w:val="24"/>
        </w:rPr>
      </w:pPr>
    </w:p>
    <w:p w14:paraId="00E9CE20" w14:textId="06355E65" w:rsidR="002659E5" w:rsidRPr="00E12525" w:rsidRDefault="002659E5" w:rsidP="00AE6612">
      <w:pPr>
        <w:jc w:val="both"/>
        <w:rPr>
          <w:sz w:val="24"/>
          <w:szCs w:val="24"/>
        </w:rPr>
      </w:pPr>
      <w:r>
        <w:rPr>
          <w:sz w:val="24"/>
          <w:szCs w:val="24"/>
        </w:rPr>
        <w:t xml:space="preserve">The data collected shows </w:t>
      </w:r>
      <w:r>
        <w:rPr>
          <w:b/>
          <w:bCs/>
          <w:sz w:val="24"/>
          <w:szCs w:val="24"/>
        </w:rPr>
        <w:t>O(n log n)</w:t>
      </w:r>
      <w:r>
        <w:rPr>
          <w:sz w:val="24"/>
          <w:szCs w:val="24"/>
        </w:rPr>
        <w:t xml:space="preserve"> to be the order of growth best describing the </w:t>
      </w:r>
      <w:r>
        <w:rPr>
          <w:sz w:val="24"/>
          <w:szCs w:val="24"/>
        </w:rPr>
        <w:t>Heap</w:t>
      </w:r>
      <w:r>
        <w:rPr>
          <w:sz w:val="24"/>
          <w:szCs w:val="24"/>
        </w:rPr>
        <w:t xml:space="preserve"> Sort algorithm.</w:t>
      </w:r>
      <w:r w:rsidR="00627CFF">
        <w:rPr>
          <w:sz w:val="24"/>
          <w:szCs w:val="24"/>
        </w:rPr>
        <w:t xml:space="preserve"> </w:t>
      </w:r>
      <w:r w:rsidR="00050BDA">
        <w:rPr>
          <w:sz w:val="24"/>
          <w:szCs w:val="24"/>
        </w:rPr>
        <w:t>The comparison count</w:t>
      </w:r>
      <w:r w:rsidR="00627CFF">
        <w:rPr>
          <w:sz w:val="24"/>
          <w:szCs w:val="24"/>
        </w:rPr>
        <w:t xml:space="preserve">s follow a clear </w:t>
      </w:r>
      <w:r w:rsidR="00627CFF">
        <w:rPr>
          <w:b/>
          <w:bCs/>
          <w:sz w:val="24"/>
          <w:szCs w:val="24"/>
        </w:rPr>
        <w:t>n log n</w:t>
      </w:r>
      <w:r w:rsidR="00627CFF">
        <w:rPr>
          <w:sz w:val="24"/>
          <w:szCs w:val="24"/>
        </w:rPr>
        <w:t xml:space="preserve"> pattern, which is theoretically expected. </w:t>
      </w:r>
      <w:r>
        <w:rPr>
          <w:sz w:val="24"/>
          <w:szCs w:val="24"/>
        </w:rPr>
        <w:t xml:space="preserve"> For every input size tested, the number of basic operations (comparisons) grows proportionately to n log n. When plotted, these points follow a n log n curve very closely.</w:t>
      </w:r>
    </w:p>
    <w:p w14:paraId="57A994CF" w14:textId="77777777" w:rsidR="00EA79B6" w:rsidRDefault="00EA79B6" w:rsidP="00E33BAC">
      <w:pPr>
        <w:jc w:val="both"/>
        <w:rPr>
          <w:sz w:val="24"/>
          <w:szCs w:val="24"/>
        </w:rPr>
      </w:pPr>
    </w:p>
    <w:p w14:paraId="7F34BF79" w14:textId="77777777" w:rsidR="001D0930" w:rsidRPr="00E33BAC" w:rsidRDefault="001D0930" w:rsidP="001D0930">
      <w:pPr>
        <w:jc w:val="both"/>
        <w:rPr>
          <w:sz w:val="24"/>
          <w:szCs w:val="24"/>
        </w:rPr>
      </w:pPr>
    </w:p>
    <w:p w14:paraId="7069CAF5" w14:textId="03BAB096" w:rsidR="002D1D46" w:rsidRPr="00E33BAC" w:rsidRDefault="002D1D46" w:rsidP="00E33BAC">
      <w:pPr>
        <w:pStyle w:val="Heading1"/>
        <w:numPr>
          <w:ilvl w:val="0"/>
          <w:numId w:val="11"/>
        </w:numPr>
        <w:spacing w:before="0"/>
        <w:rPr>
          <w:rFonts w:ascii="Times New Roman" w:hAnsi="Times New Roman" w:cs="Times New Roman"/>
        </w:rPr>
      </w:pPr>
      <w:bookmarkStart w:id="25" w:name="_Toc183263886"/>
      <w:r w:rsidRPr="00E33BAC">
        <w:rPr>
          <w:rFonts w:ascii="Times New Roman" w:hAnsi="Times New Roman" w:cs="Times New Roman"/>
        </w:rPr>
        <w:t>Comparison between all sorting algorithms</w:t>
      </w:r>
      <w:bookmarkEnd w:id="25"/>
    </w:p>
    <w:p w14:paraId="6F54E573" w14:textId="77777777" w:rsidR="002D1D46" w:rsidRPr="00E33BAC" w:rsidRDefault="002D1D46" w:rsidP="00E33BAC">
      <w:pPr>
        <w:rPr>
          <w:sz w:val="24"/>
          <w:szCs w:val="24"/>
        </w:rPr>
      </w:pPr>
    </w:p>
    <w:p w14:paraId="26F353BB" w14:textId="5A06E008" w:rsidR="002D1D46" w:rsidRPr="00D55D02" w:rsidRDefault="00E33BAC" w:rsidP="00E33BAC">
      <w:pPr>
        <w:pStyle w:val="Heading2"/>
        <w:spacing w:before="0"/>
        <w:rPr>
          <w:rFonts w:ascii="Times New Roman" w:hAnsi="Times New Roman" w:cs="Times New Roman"/>
          <w:b/>
          <w:bCs/>
          <w:color w:val="auto"/>
          <w:sz w:val="24"/>
          <w:szCs w:val="24"/>
        </w:rPr>
      </w:pPr>
      <w:bookmarkStart w:id="26" w:name="_Toc183263887"/>
      <w:r w:rsidRPr="00D55D02">
        <w:rPr>
          <w:rFonts w:ascii="Times New Roman" w:hAnsi="Times New Roman" w:cs="Times New Roman"/>
          <w:b/>
          <w:bCs/>
          <w:color w:val="auto"/>
          <w:sz w:val="24"/>
          <w:szCs w:val="24"/>
        </w:rPr>
        <w:t xml:space="preserve">8.1 </w:t>
      </w:r>
      <w:r w:rsidR="002D1D46" w:rsidRPr="00D55D02">
        <w:rPr>
          <w:rFonts w:ascii="Times New Roman" w:hAnsi="Times New Roman" w:cs="Times New Roman"/>
          <w:b/>
          <w:bCs/>
          <w:color w:val="auto"/>
          <w:sz w:val="24"/>
          <w:szCs w:val="24"/>
        </w:rPr>
        <w:t>Description</w:t>
      </w:r>
      <w:bookmarkEnd w:id="26"/>
    </w:p>
    <w:p w14:paraId="5FDFF696" w14:textId="77777777" w:rsidR="002D1D46" w:rsidRPr="00E33BAC" w:rsidRDefault="002D1D46" w:rsidP="00E33BAC">
      <w:pPr>
        <w:rPr>
          <w:sz w:val="24"/>
          <w:szCs w:val="24"/>
        </w:rPr>
      </w:pPr>
    </w:p>
    <w:p w14:paraId="2E03C78A" w14:textId="2C65E0AC" w:rsidR="002D1D46" w:rsidRPr="004B2BAC" w:rsidRDefault="00A730F7" w:rsidP="00AE6612">
      <w:pPr>
        <w:rPr>
          <w:sz w:val="24"/>
          <w:szCs w:val="24"/>
        </w:rPr>
      </w:pPr>
      <w:r>
        <w:rPr>
          <w:sz w:val="24"/>
          <w:szCs w:val="24"/>
        </w:rPr>
        <w:t xml:space="preserve">In theory, the </w:t>
      </w:r>
      <w:r w:rsidR="00CA1471">
        <w:rPr>
          <w:sz w:val="24"/>
          <w:szCs w:val="24"/>
        </w:rPr>
        <w:t>six</w:t>
      </w:r>
      <w:r>
        <w:rPr>
          <w:sz w:val="24"/>
          <w:szCs w:val="24"/>
        </w:rPr>
        <w:t xml:space="preserve"> sorting algorithms studied above</w:t>
      </w:r>
      <w:r w:rsidR="00823D0D">
        <w:rPr>
          <w:sz w:val="24"/>
          <w:szCs w:val="24"/>
        </w:rPr>
        <w:t xml:space="preserve">: Selection Sort, Bubble Sort (Optimized), Insertion Sort, Merge Sort, Quick Sort, and Heap Sort differ significantly in how they operate and scale </w:t>
      </w:r>
      <w:r w:rsidR="00E649FA">
        <w:rPr>
          <w:sz w:val="24"/>
          <w:szCs w:val="24"/>
        </w:rPr>
        <w:t xml:space="preserve">as input sizes increase. Selection Sort, Bubble Sort, and Insertion Sort are simpler comparison-based algorithms with worst-case time complexities of </w:t>
      </w:r>
      <w:r w:rsidR="00E649FA">
        <w:rPr>
          <w:b/>
          <w:bCs/>
          <w:sz w:val="24"/>
          <w:szCs w:val="24"/>
        </w:rPr>
        <w:t>O(n^2).</w:t>
      </w:r>
      <w:r w:rsidR="00E649FA">
        <w:rPr>
          <w:sz w:val="24"/>
          <w:szCs w:val="24"/>
        </w:rPr>
        <w:t xml:space="preserve"> However, they behave different</w:t>
      </w:r>
      <w:r w:rsidR="00625BB6">
        <w:rPr>
          <w:sz w:val="24"/>
          <w:szCs w:val="24"/>
        </w:rPr>
        <w:t xml:space="preserve">ly. Bubble Sort and Insertion sort prove to be most efficient </w:t>
      </w:r>
      <w:r w:rsidR="00625BB6">
        <w:rPr>
          <w:b/>
          <w:bCs/>
          <w:sz w:val="24"/>
          <w:szCs w:val="24"/>
        </w:rPr>
        <w:t>O(n)</w:t>
      </w:r>
      <w:r w:rsidR="00F62010">
        <w:rPr>
          <w:b/>
          <w:bCs/>
          <w:sz w:val="24"/>
          <w:szCs w:val="24"/>
        </w:rPr>
        <w:t xml:space="preserve"> </w:t>
      </w:r>
      <w:r w:rsidR="00F62010">
        <w:rPr>
          <w:sz w:val="24"/>
          <w:szCs w:val="24"/>
        </w:rPr>
        <w:t>when the data is already nearly sorted. Merge Sort, Quick Sort, and Heap Sort are more advanced algorithms</w:t>
      </w:r>
      <w:r w:rsidR="005F559D">
        <w:rPr>
          <w:sz w:val="24"/>
          <w:szCs w:val="24"/>
        </w:rPr>
        <w:t xml:space="preserve">, each with average-case time complexities of </w:t>
      </w:r>
      <w:r w:rsidR="005F559D">
        <w:rPr>
          <w:b/>
          <w:bCs/>
          <w:sz w:val="24"/>
          <w:szCs w:val="24"/>
        </w:rPr>
        <w:t>O(n log n)</w:t>
      </w:r>
      <w:r w:rsidR="005F559D">
        <w:rPr>
          <w:sz w:val="24"/>
          <w:szCs w:val="24"/>
        </w:rPr>
        <w:t xml:space="preserve">. Merge Sort consistently follows its </w:t>
      </w:r>
      <w:r w:rsidR="005F559D">
        <w:rPr>
          <w:b/>
          <w:bCs/>
          <w:sz w:val="24"/>
          <w:szCs w:val="24"/>
        </w:rPr>
        <w:t>O(n log n)</w:t>
      </w:r>
      <w:r w:rsidR="005F559D">
        <w:rPr>
          <w:sz w:val="24"/>
          <w:szCs w:val="24"/>
        </w:rPr>
        <w:t xml:space="preserve"> bound regardless of input order</w:t>
      </w:r>
      <w:r w:rsidR="002E4ACE">
        <w:rPr>
          <w:sz w:val="24"/>
          <w:szCs w:val="24"/>
        </w:rPr>
        <w:t xml:space="preserve"> but requires significant amounts of extra memory. </w:t>
      </w:r>
      <w:r w:rsidR="00263E2C">
        <w:rPr>
          <w:sz w:val="24"/>
          <w:szCs w:val="24"/>
        </w:rPr>
        <w:t>Quick Sort is often the fastest in practice</w:t>
      </w:r>
      <w:r w:rsidR="004B2BAC">
        <w:rPr>
          <w:sz w:val="24"/>
          <w:szCs w:val="24"/>
        </w:rPr>
        <w:t xml:space="preserve">, but can degrade to </w:t>
      </w:r>
      <w:r w:rsidR="004B2BAC">
        <w:rPr>
          <w:b/>
          <w:bCs/>
          <w:sz w:val="24"/>
          <w:szCs w:val="24"/>
        </w:rPr>
        <w:t>O(n^2)</w:t>
      </w:r>
      <w:r w:rsidR="004B2BAC">
        <w:rPr>
          <w:sz w:val="24"/>
          <w:szCs w:val="24"/>
        </w:rPr>
        <w:t xml:space="preserve"> with unbalanced partitions. Heap Sort maintains </w:t>
      </w:r>
      <w:r w:rsidR="004B2BAC">
        <w:rPr>
          <w:b/>
          <w:bCs/>
          <w:sz w:val="24"/>
          <w:szCs w:val="24"/>
        </w:rPr>
        <w:t xml:space="preserve">O(n log n) </w:t>
      </w:r>
      <w:r w:rsidR="004B2BAC">
        <w:rPr>
          <w:sz w:val="24"/>
          <w:szCs w:val="24"/>
        </w:rPr>
        <w:t xml:space="preserve">in all cases and uses </w:t>
      </w:r>
      <w:r w:rsidR="00B53B2A">
        <w:rPr>
          <w:sz w:val="24"/>
          <w:szCs w:val="24"/>
        </w:rPr>
        <w:t xml:space="preserve">no extra memory. </w:t>
      </w:r>
    </w:p>
    <w:p w14:paraId="620AB3F3" w14:textId="77777777" w:rsidR="002D1D46" w:rsidRPr="00E33BAC" w:rsidRDefault="002D1D46" w:rsidP="00E33BAC">
      <w:pPr>
        <w:rPr>
          <w:sz w:val="24"/>
          <w:szCs w:val="24"/>
        </w:rPr>
      </w:pPr>
    </w:p>
    <w:p w14:paraId="4FA661AB" w14:textId="16D40B4F" w:rsidR="002D1D46" w:rsidRPr="00D55D02" w:rsidRDefault="00E33BAC" w:rsidP="00E33BAC">
      <w:pPr>
        <w:pStyle w:val="Heading2"/>
        <w:spacing w:before="0"/>
        <w:rPr>
          <w:rFonts w:ascii="Times New Roman" w:hAnsi="Times New Roman" w:cs="Times New Roman"/>
          <w:b/>
          <w:bCs/>
          <w:color w:val="auto"/>
          <w:sz w:val="24"/>
          <w:szCs w:val="24"/>
        </w:rPr>
      </w:pPr>
      <w:bookmarkStart w:id="27" w:name="_Toc183263888"/>
      <w:r w:rsidRPr="00D55D02">
        <w:rPr>
          <w:rFonts w:ascii="Times New Roman" w:hAnsi="Times New Roman" w:cs="Times New Roman"/>
          <w:b/>
          <w:bCs/>
          <w:color w:val="auto"/>
          <w:sz w:val="24"/>
          <w:szCs w:val="24"/>
        </w:rPr>
        <w:t xml:space="preserve">8.2 </w:t>
      </w:r>
      <w:r w:rsidR="002D1D46" w:rsidRPr="00D55D02">
        <w:rPr>
          <w:rFonts w:ascii="Times New Roman" w:hAnsi="Times New Roman" w:cs="Times New Roman"/>
          <w:b/>
          <w:bCs/>
          <w:color w:val="auto"/>
          <w:sz w:val="24"/>
          <w:szCs w:val="24"/>
        </w:rPr>
        <w:t>Experiment Data</w:t>
      </w:r>
      <w:bookmarkEnd w:id="27"/>
      <w:r w:rsidR="002D1D46" w:rsidRPr="00D55D02">
        <w:rPr>
          <w:rFonts w:ascii="Times New Roman" w:hAnsi="Times New Roman" w:cs="Times New Roman"/>
          <w:b/>
          <w:bCs/>
          <w:color w:val="auto"/>
          <w:sz w:val="24"/>
          <w:szCs w:val="24"/>
        </w:rPr>
        <w:t xml:space="preserve">    </w:t>
      </w:r>
    </w:p>
    <w:p w14:paraId="3CFDC8A5" w14:textId="63F39A4B" w:rsidR="002D1D46" w:rsidRDefault="00AE6612" w:rsidP="00AE6612">
      <w:pPr>
        <w:jc w:val="center"/>
        <w:rPr>
          <w:sz w:val="24"/>
          <w:szCs w:val="24"/>
        </w:rPr>
      </w:pPr>
      <w:r>
        <w:rPr>
          <w:sz w:val="24"/>
          <w:szCs w:val="24"/>
        </w:rPr>
        <w:t xml:space="preserve">Table </w:t>
      </w:r>
      <w:r>
        <w:rPr>
          <w:sz w:val="24"/>
          <w:szCs w:val="24"/>
        </w:rPr>
        <w:t>8</w:t>
      </w:r>
      <w:r>
        <w:rPr>
          <w:sz w:val="24"/>
          <w:szCs w:val="24"/>
        </w:rPr>
        <w:t>.2 –</w:t>
      </w:r>
      <w:r>
        <w:rPr>
          <w:sz w:val="24"/>
          <w:szCs w:val="24"/>
        </w:rPr>
        <w:t xml:space="preserve"> </w:t>
      </w:r>
      <w:r>
        <w:rPr>
          <w:sz w:val="24"/>
          <w:szCs w:val="24"/>
        </w:rPr>
        <w:t>Sort Results</w:t>
      </w:r>
    </w:p>
    <w:tbl>
      <w:tblPr>
        <w:tblW w:w="11040" w:type="dxa"/>
        <w:tblInd w:w="-854" w:type="dxa"/>
        <w:tblLook w:val="04A0" w:firstRow="1" w:lastRow="0" w:firstColumn="1" w:lastColumn="0" w:noHBand="0" w:noVBand="1"/>
      </w:tblPr>
      <w:tblGrid>
        <w:gridCol w:w="1360"/>
        <w:gridCol w:w="2380"/>
        <w:gridCol w:w="1860"/>
        <w:gridCol w:w="1740"/>
        <w:gridCol w:w="1140"/>
        <w:gridCol w:w="1340"/>
        <w:gridCol w:w="1220"/>
      </w:tblGrid>
      <w:tr w:rsidR="00F33D73" w:rsidRPr="00F33D73" w14:paraId="75AA1A27" w14:textId="77777777" w:rsidTr="00F33D73">
        <w:trPr>
          <w:trHeight w:val="480"/>
        </w:trPr>
        <w:tc>
          <w:tcPr>
            <w:tcW w:w="1360" w:type="dxa"/>
            <w:tcBorders>
              <w:top w:val="single" w:sz="4" w:space="0" w:color="auto"/>
              <w:left w:val="single" w:sz="4" w:space="0" w:color="auto"/>
              <w:bottom w:val="single" w:sz="4" w:space="0" w:color="auto"/>
              <w:right w:val="single" w:sz="4" w:space="0" w:color="auto"/>
            </w:tcBorders>
            <w:noWrap/>
            <w:vAlign w:val="bottom"/>
            <w:hideMark/>
          </w:tcPr>
          <w:p w14:paraId="6D9A178B" w14:textId="77777777" w:rsidR="00F33D73" w:rsidRPr="00F33D73" w:rsidRDefault="00F33D73" w:rsidP="00F33D73">
            <w:pPr>
              <w:rPr>
                <w:rFonts w:ascii="Calibri" w:hAnsi="Calibri" w:cs="Calibri"/>
                <w:color w:val="000000"/>
                <w:sz w:val="22"/>
                <w:szCs w:val="22"/>
              </w:rPr>
            </w:pPr>
            <w:r w:rsidRPr="00F33D73">
              <w:rPr>
                <w:rFonts w:ascii="Calibri" w:hAnsi="Calibri" w:cs="Calibri"/>
                <w:color w:val="000000"/>
                <w:sz w:val="22"/>
                <w:szCs w:val="22"/>
              </w:rPr>
              <w:t> </w:t>
            </w:r>
          </w:p>
        </w:tc>
        <w:tc>
          <w:tcPr>
            <w:tcW w:w="9680" w:type="dxa"/>
            <w:gridSpan w:val="6"/>
            <w:tcBorders>
              <w:top w:val="single" w:sz="4" w:space="0" w:color="auto"/>
              <w:left w:val="nil"/>
              <w:bottom w:val="single" w:sz="4" w:space="0" w:color="auto"/>
              <w:right w:val="single" w:sz="4" w:space="0" w:color="auto"/>
            </w:tcBorders>
            <w:shd w:val="clear" w:color="000000" w:fill="D0CECE"/>
            <w:noWrap/>
            <w:vAlign w:val="bottom"/>
            <w:hideMark/>
          </w:tcPr>
          <w:p w14:paraId="4B862E46"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Comparisons</w:t>
            </w:r>
          </w:p>
        </w:tc>
      </w:tr>
      <w:tr w:rsidR="00F33D73" w:rsidRPr="00F33D73" w14:paraId="35C03A81" w14:textId="77777777" w:rsidTr="00F33D73">
        <w:trPr>
          <w:trHeight w:val="300"/>
        </w:trPr>
        <w:tc>
          <w:tcPr>
            <w:tcW w:w="1360" w:type="dxa"/>
            <w:tcBorders>
              <w:top w:val="nil"/>
              <w:left w:val="single" w:sz="4" w:space="0" w:color="auto"/>
              <w:bottom w:val="single" w:sz="4" w:space="0" w:color="auto"/>
              <w:right w:val="single" w:sz="4" w:space="0" w:color="auto"/>
            </w:tcBorders>
            <w:shd w:val="clear" w:color="000000" w:fill="AEAAAA"/>
            <w:vAlign w:val="center"/>
            <w:hideMark/>
          </w:tcPr>
          <w:p w14:paraId="19BA4B7F"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Input Size</w:t>
            </w:r>
          </w:p>
        </w:tc>
        <w:tc>
          <w:tcPr>
            <w:tcW w:w="2380" w:type="dxa"/>
            <w:tcBorders>
              <w:top w:val="nil"/>
              <w:left w:val="nil"/>
              <w:bottom w:val="single" w:sz="4" w:space="0" w:color="auto"/>
              <w:right w:val="single" w:sz="4" w:space="0" w:color="auto"/>
            </w:tcBorders>
            <w:shd w:val="clear" w:color="000000" w:fill="AEAAAA"/>
            <w:vAlign w:val="center"/>
            <w:hideMark/>
          </w:tcPr>
          <w:p w14:paraId="1AEF0E65"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 xml:space="preserve">Selection Sort </w:t>
            </w:r>
          </w:p>
        </w:tc>
        <w:tc>
          <w:tcPr>
            <w:tcW w:w="1860" w:type="dxa"/>
            <w:tcBorders>
              <w:top w:val="nil"/>
              <w:left w:val="nil"/>
              <w:bottom w:val="single" w:sz="4" w:space="0" w:color="auto"/>
              <w:right w:val="single" w:sz="4" w:space="0" w:color="auto"/>
            </w:tcBorders>
            <w:shd w:val="clear" w:color="000000" w:fill="AEAAAA"/>
            <w:vAlign w:val="center"/>
            <w:hideMark/>
          </w:tcPr>
          <w:p w14:paraId="60080890"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 xml:space="preserve">Bubble Sort </w:t>
            </w:r>
          </w:p>
        </w:tc>
        <w:tc>
          <w:tcPr>
            <w:tcW w:w="1740" w:type="dxa"/>
            <w:tcBorders>
              <w:top w:val="nil"/>
              <w:left w:val="nil"/>
              <w:bottom w:val="single" w:sz="4" w:space="0" w:color="auto"/>
              <w:right w:val="single" w:sz="4" w:space="0" w:color="auto"/>
            </w:tcBorders>
            <w:shd w:val="clear" w:color="000000" w:fill="AEAAAA"/>
            <w:vAlign w:val="center"/>
            <w:hideMark/>
          </w:tcPr>
          <w:p w14:paraId="2F3D6E48"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 xml:space="preserve">Insertion Sort </w:t>
            </w:r>
          </w:p>
        </w:tc>
        <w:tc>
          <w:tcPr>
            <w:tcW w:w="1140" w:type="dxa"/>
            <w:tcBorders>
              <w:top w:val="nil"/>
              <w:left w:val="nil"/>
              <w:bottom w:val="single" w:sz="4" w:space="0" w:color="auto"/>
              <w:right w:val="single" w:sz="4" w:space="0" w:color="auto"/>
            </w:tcBorders>
            <w:shd w:val="clear" w:color="000000" w:fill="AEAAAA"/>
            <w:vAlign w:val="center"/>
            <w:hideMark/>
          </w:tcPr>
          <w:p w14:paraId="62BC7E32"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 xml:space="preserve">Merge Sort </w:t>
            </w:r>
          </w:p>
        </w:tc>
        <w:tc>
          <w:tcPr>
            <w:tcW w:w="1340" w:type="dxa"/>
            <w:tcBorders>
              <w:top w:val="nil"/>
              <w:left w:val="nil"/>
              <w:bottom w:val="single" w:sz="4" w:space="0" w:color="auto"/>
              <w:right w:val="single" w:sz="4" w:space="0" w:color="auto"/>
            </w:tcBorders>
            <w:shd w:val="clear" w:color="000000" w:fill="AEAAAA"/>
            <w:vAlign w:val="center"/>
            <w:hideMark/>
          </w:tcPr>
          <w:p w14:paraId="74422D49"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 xml:space="preserve">Quick Sort </w:t>
            </w:r>
          </w:p>
        </w:tc>
        <w:tc>
          <w:tcPr>
            <w:tcW w:w="1220" w:type="dxa"/>
            <w:tcBorders>
              <w:top w:val="nil"/>
              <w:left w:val="nil"/>
              <w:bottom w:val="single" w:sz="4" w:space="0" w:color="auto"/>
              <w:right w:val="single" w:sz="4" w:space="0" w:color="auto"/>
            </w:tcBorders>
            <w:shd w:val="clear" w:color="000000" w:fill="AEAAAA"/>
            <w:vAlign w:val="center"/>
            <w:hideMark/>
          </w:tcPr>
          <w:p w14:paraId="29D043A8" w14:textId="77777777" w:rsidR="00F33D73" w:rsidRPr="00F33D73" w:rsidRDefault="00F33D73" w:rsidP="00F33D73">
            <w:pPr>
              <w:jc w:val="center"/>
              <w:rPr>
                <w:rFonts w:ascii="Calibri" w:hAnsi="Calibri" w:cs="Calibri"/>
                <w:b/>
                <w:bCs/>
                <w:color w:val="000000"/>
                <w:sz w:val="22"/>
                <w:szCs w:val="22"/>
              </w:rPr>
            </w:pPr>
            <w:r w:rsidRPr="00F33D73">
              <w:rPr>
                <w:rFonts w:ascii="Calibri" w:hAnsi="Calibri" w:cs="Calibri"/>
                <w:b/>
                <w:bCs/>
                <w:color w:val="000000"/>
                <w:sz w:val="22"/>
                <w:szCs w:val="22"/>
              </w:rPr>
              <w:t xml:space="preserve">Heap Sort </w:t>
            </w:r>
          </w:p>
        </w:tc>
      </w:tr>
      <w:tr w:rsidR="00F33D73" w:rsidRPr="00F33D73" w14:paraId="43794518"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2A9142BA"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100,000</w:t>
            </w:r>
          </w:p>
        </w:tc>
        <w:tc>
          <w:tcPr>
            <w:tcW w:w="2380" w:type="dxa"/>
            <w:tcBorders>
              <w:top w:val="nil"/>
              <w:left w:val="nil"/>
              <w:bottom w:val="single" w:sz="4" w:space="0" w:color="auto"/>
              <w:right w:val="single" w:sz="4" w:space="0" w:color="auto"/>
            </w:tcBorders>
            <w:noWrap/>
            <w:vAlign w:val="center"/>
            <w:hideMark/>
          </w:tcPr>
          <w:p w14:paraId="21B9A793"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4999950000</w:t>
            </w:r>
          </w:p>
        </w:tc>
        <w:tc>
          <w:tcPr>
            <w:tcW w:w="1860" w:type="dxa"/>
            <w:tcBorders>
              <w:top w:val="nil"/>
              <w:left w:val="nil"/>
              <w:bottom w:val="single" w:sz="4" w:space="0" w:color="auto"/>
              <w:right w:val="single" w:sz="4" w:space="0" w:color="auto"/>
            </w:tcBorders>
            <w:noWrap/>
            <w:vAlign w:val="center"/>
            <w:hideMark/>
          </w:tcPr>
          <w:p w14:paraId="6A5E693F"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4999878747</w:t>
            </w:r>
          </w:p>
        </w:tc>
        <w:tc>
          <w:tcPr>
            <w:tcW w:w="1740" w:type="dxa"/>
            <w:tcBorders>
              <w:top w:val="nil"/>
              <w:left w:val="nil"/>
              <w:bottom w:val="single" w:sz="4" w:space="0" w:color="auto"/>
              <w:right w:val="single" w:sz="4" w:space="0" w:color="auto"/>
            </w:tcBorders>
            <w:noWrap/>
            <w:vAlign w:val="center"/>
            <w:hideMark/>
          </w:tcPr>
          <w:p w14:paraId="42F89497"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2492041246</w:t>
            </w:r>
          </w:p>
        </w:tc>
        <w:tc>
          <w:tcPr>
            <w:tcW w:w="1140" w:type="dxa"/>
            <w:tcBorders>
              <w:top w:val="nil"/>
              <w:left w:val="nil"/>
              <w:bottom w:val="single" w:sz="4" w:space="0" w:color="auto"/>
              <w:right w:val="single" w:sz="4" w:space="0" w:color="auto"/>
            </w:tcBorders>
            <w:noWrap/>
            <w:vAlign w:val="center"/>
            <w:hideMark/>
          </w:tcPr>
          <w:p w14:paraId="5569449D"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1536059</w:t>
            </w:r>
          </w:p>
        </w:tc>
        <w:tc>
          <w:tcPr>
            <w:tcW w:w="1340" w:type="dxa"/>
            <w:tcBorders>
              <w:top w:val="nil"/>
              <w:left w:val="nil"/>
              <w:bottom w:val="single" w:sz="4" w:space="0" w:color="auto"/>
              <w:right w:val="single" w:sz="4" w:space="0" w:color="auto"/>
            </w:tcBorders>
            <w:noWrap/>
            <w:vAlign w:val="center"/>
            <w:hideMark/>
          </w:tcPr>
          <w:p w14:paraId="427A1A1F"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6235801</w:t>
            </w:r>
          </w:p>
        </w:tc>
        <w:tc>
          <w:tcPr>
            <w:tcW w:w="1220" w:type="dxa"/>
            <w:tcBorders>
              <w:top w:val="nil"/>
              <w:left w:val="nil"/>
              <w:bottom w:val="single" w:sz="4" w:space="0" w:color="auto"/>
              <w:right w:val="single" w:sz="4" w:space="0" w:color="auto"/>
            </w:tcBorders>
            <w:noWrap/>
            <w:vAlign w:val="center"/>
            <w:hideMark/>
          </w:tcPr>
          <w:p w14:paraId="6148DDF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3018617</w:t>
            </w:r>
          </w:p>
        </w:tc>
      </w:tr>
      <w:tr w:rsidR="00F33D73" w:rsidRPr="00F33D73" w14:paraId="42DD2158"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1E5C922C"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250,000</w:t>
            </w:r>
          </w:p>
        </w:tc>
        <w:tc>
          <w:tcPr>
            <w:tcW w:w="2380" w:type="dxa"/>
            <w:tcBorders>
              <w:top w:val="nil"/>
              <w:left w:val="nil"/>
              <w:bottom w:val="single" w:sz="4" w:space="0" w:color="auto"/>
              <w:right w:val="single" w:sz="4" w:space="0" w:color="auto"/>
            </w:tcBorders>
            <w:noWrap/>
            <w:vAlign w:val="center"/>
            <w:hideMark/>
          </w:tcPr>
          <w:p w14:paraId="60605D67"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31249875000</w:t>
            </w:r>
          </w:p>
        </w:tc>
        <w:tc>
          <w:tcPr>
            <w:tcW w:w="1860" w:type="dxa"/>
            <w:tcBorders>
              <w:top w:val="nil"/>
              <w:left w:val="nil"/>
              <w:bottom w:val="single" w:sz="4" w:space="0" w:color="auto"/>
              <w:right w:val="single" w:sz="4" w:space="0" w:color="auto"/>
            </w:tcBorders>
            <w:noWrap/>
            <w:vAlign w:val="center"/>
            <w:hideMark/>
          </w:tcPr>
          <w:p w14:paraId="6BEC13D4"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31249525970</w:t>
            </w:r>
          </w:p>
        </w:tc>
        <w:tc>
          <w:tcPr>
            <w:tcW w:w="1740" w:type="dxa"/>
            <w:tcBorders>
              <w:top w:val="nil"/>
              <w:left w:val="nil"/>
              <w:bottom w:val="single" w:sz="4" w:space="0" w:color="auto"/>
              <w:right w:val="single" w:sz="4" w:space="0" w:color="auto"/>
            </w:tcBorders>
            <w:noWrap/>
            <w:vAlign w:val="center"/>
            <w:hideMark/>
          </w:tcPr>
          <w:p w14:paraId="5AC19CE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15610027787</w:t>
            </w:r>
          </w:p>
        </w:tc>
        <w:tc>
          <w:tcPr>
            <w:tcW w:w="1140" w:type="dxa"/>
            <w:tcBorders>
              <w:top w:val="nil"/>
              <w:left w:val="nil"/>
              <w:bottom w:val="single" w:sz="4" w:space="0" w:color="auto"/>
              <w:right w:val="single" w:sz="4" w:space="0" w:color="auto"/>
            </w:tcBorders>
            <w:noWrap/>
            <w:vAlign w:val="center"/>
            <w:hideMark/>
          </w:tcPr>
          <w:p w14:paraId="50AE4C79"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4167942</w:t>
            </w:r>
          </w:p>
        </w:tc>
        <w:tc>
          <w:tcPr>
            <w:tcW w:w="1340" w:type="dxa"/>
            <w:tcBorders>
              <w:top w:val="nil"/>
              <w:left w:val="nil"/>
              <w:bottom w:val="single" w:sz="4" w:space="0" w:color="auto"/>
              <w:right w:val="single" w:sz="4" w:space="0" w:color="auto"/>
            </w:tcBorders>
            <w:noWrap/>
            <w:vAlign w:val="center"/>
            <w:hideMark/>
          </w:tcPr>
          <w:p w14:paraId="49B89B05"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34534084</w:t>
            </w:r>
          </w:p>
        </w:tc>
        <w:tc>
          <w:tcPr>
            <w:tcW w:w="1220" w:type="dxa"/>
            <w:tcBorders>
              <w:top w:val="nil"/>
              <w:left w:val="nil"/>
              <w:bottom w:val="single" w:sz="4" w:space="0" w:color="auto"/>
              <w:right w:val="single" w:sz="4" w:space="0" w:color="auto"/>
            </w:tcBorders>
            <w:noWrap/>
            <w:vAlign w:val="center"/>
            <w:hideMark/>
          </w:tcPr>
          <w:p w14:paraId="4A1FD938"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8195123</w:t>
            </w:r>
          </w:p>
        </w:tc>
      </w:tr>
      <w:tr w:rsidR="00F33D73" w:rsidRPr="00F33D73" w14:paraId="4A768EAA"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38550B4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500,000</w:t>
            </w:r>
          </w:p>
        </w:tc>
        <w:tc>
          <w:tcPr>
            <w:tcW w:w="2380" w:type="dxa"/>
            <w:tcBorders>
              <w:top w:val="nil"/>
              <w:left w:val="nil"/>
              <w:bottom w:val="single" w:sz="4" w:space="0" w:color="auto"/>
              <w:right w:val="single" w:sz="4" w:space="0" w:color="auto"/>
            </w:tcBorders>
            <w:noWrap/>
            <w:vAlign w:val="center"/>
            <w:hideMark/>
          </w:tcPr>
          <w:p w14:paraId="319F7D1D"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1.25E+11</w:t>
            </w:r>
          </w:p>
        </w:tc>
        <w:tc>
          <w:tcPr>
            <w:tcW w:w="1860" w:type="dxa"/>
            <w:tcBorders>
              <w:top w:val="nil"/>
              <w:left w:val="nil"/>
              <w:bottom w:val="single" w:sz="4" w:space="0" w:color="auto"/>
              <w:right w:val="single" w:sz="4" w:space="0" w:color="auto"/>
            </w:tcBorders>
            <w:noWrap/>
            <w:vAlign w:val="center"/>
            <w:hideMark/>
          </w:tcPr>
          <w:p w14:paraId="4E8F89D7"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1.25E+11</w:t>
            </w:r>
          </w:p>
        </w:tc>
        <w:tc>
          <w:tcPr>
            <w:tcW w:w="1740" w:type="dxa"/>
            <w:tcBorders>
              <w:top w:val="nil"/>
              <w:left w:val="nil"/>
              <w:bottom w:val="single" w:sz="4" w:space="0" w:color="auto"/>
              <w:right w:val="single" w:sz="4" w:space="0" w:color="auto"/>
            </w:tcBorders>
            <w:noWrap/>
            <w:vAlign w:val="center"/>
            <w:hideMark/>
          </w:tcPr>
          <w:p w14:paraId="73A7E1C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62432179176</w:t>
            </w:r>
          </w:p>
        </w:tc>
        <w:tc>
          <w:tcPr>
            <w:tcW w:w="1140" w:type="dxa"/>
            <w:tcBorders>
              <w:top w:val="nil"/>
              <w:left w:val="nil"/>
              <w:bottom w:val="single" w:sz="4" w:space="0" w:color="auto"/>
              <w:right w:val="single" w:sz="4" w:space="0" w:color="auto"/>
            </w:tcBorders>
            <w:noWrap/>
            <w:vAlign w:val="center"/>
            <w:hideMark/>
          </w:tcPr>
          <w:p w14:paraId="0A8EA0D6"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8836207</w:t>
            </w:r>
          </w:p>
        </w:tc>
        <w:tc>
          <w:tcPr>
            <w:tcW w:w="1340" w:type="dxa"/>
            <w:tcBorders>
              <w:top w:val="nil"/>
              <w:left w:val="nil"/>
              <w:bottom w:val="single" w:sz="4" w:space="0" w:color="auto"/>
              <w:right w:val="single" w:sz="4" w:space="0" w:color="auto"/>
            </w:tcBorders>
            <w:noWrap/>
            <w:vAlign w:val="center"/>
            <w:hideMark/>
          </w:tcPr>
          <w:p w14:paraId="1CBCF51B"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130923752</w:t>
            </w:r>
          </w:p>
        </w:tc>
        <w:tc>
          <w:tcPr>
            <w:tcW w:w="1220" w:type="dxa"/>
            <w:tcBorders>
              <w:top w:val="nil"/>
              <w:left w:val="nil"/>
              <w:bottom w:val="single" w:sz="4" w:space="0" w:color="auto"/>
              <w:right w:val="single" w:sz="4" w:space="0" w:color="auto"/>
            </w:tcBorders>
            <w:noWrap/>
            <w:vAlign w:val="center"/>
            <w:hideMark/>
          </w:tcPr>
          <w:p w14:paraId="1813CB9A"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17389594</w:t>
            </w:r>
          </w:p>
        </w:tc>
      </w:tr>
      <w:tr w:rsidR="00F33D73" w:rsidRPr="00F33D73" w14:paraId="0B772C1C"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414BE0A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750,000</w:t>
            </w:r>
          </w:p>
        </w:tc>
        <w:tc>
          <w:tcPr>
            <w:tcW w:w="2380" w:type="dxa"/>
            <w:tcBorders>
              <w:top w:val="nil"/>
              <w:left w:val="nil"/>
              <w:bottom w:val="single" w:sz="4" w:space="0" w:color="auto"/>
              <w:right w:val="single" w:sz="4" w:space="0" w:color="auto"/>
            </w:tcBorders>
            <w:noWrap/>
            <w:vAlign w:val="center"/>
            <w:hideMark/>
          </w:tcPr>
          <w:p w14:paraId="16F753A5"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2.81E+11</w:t>
            </w:r>
          </w:p>
        </w:tc>
        <w:tc>
          <w:tcPr>
            <w:tcW w:w="1860" w:type="dxa"/>
            <w:tcBorders>
              <w:top w:val="nil"/>
              <w:left w:val="nil"/>
              <w:bottom w:val="single" w:sz="4" w:space="0" w:color="auto"/>
              <w:right w:val="single" w:sz="4" w:space="0" w:color="auto"/>
            </w:tcBorders>
            <w:noWrap/>
            <w:vAlign w:val="center"/>
            <w:hideMark/>
          </w:tcPr>
          <w:p w14:paraId="2950B204"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2.81E+11</w:t>
            </w:r>
          </w:p>
        </w:tc>
        <w:tc>
          <w:tcPr>
            <w:tcW w:w="1740" w:type="dxa"/>
            <w:tcBorders>
              <w:top w:val="nil"/>
              <w:left w:val="nil"/>
              <w:bottom w:val="single" w:sz="4" w:space="0" w:color="auto"/>
              <w:right w:val="single" w:sz="4" w:space="0" w:color="auto"/>
            </w:tcBorders>
            <w:noWrap/>
            <w:vAlign w:val="center"/>
            <w:hideMark/>
          </w:tcPr>
          <w:p w14:paraId="17CA0B76"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1.40E+11</w:t>
            </w:r>
          </w:p>
        </w:tc>
        <w:tc>
          <w:tcPr>
            <w:tcW w:w="1140" w:type="dxa"/>
            <w:tcBorders>
              <w:top w:val="nil"/>
              <w:left w:val="nil"/>
              <w:bottom w:val="single" w:sz="4" w:space="0" w:color="auto"/>
              <w:right w:val="single" w:sz="4" w:space="0" w:color="auto"/>
            </w:tcBorders>
            <w:noWrap/>
            <w:vAlign w:val="center"/>
            <w:hideMark/>
          </w:tcPr>
          <w:p w14:paraId="3D2676B3"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13701964</w:t>
            </w:r>
          </w:p>
        </w:tc>
        <w:tc>
          <w:tcPr>
            <w:tcW w:w="1340" w:type="dxa"/>
            <w:tcBorders>
              <w:top w:val="nil"/>
              <w:left w:val="nil"/>
              <w:bottom w:val="single" w:sz="4" w:space="0" w:color="auto"/>
              <w:right w:val="single" w:sz="4" w:space="0" w:color="auto"/>
            </w:tcBorders>
            <w:noWrap/>
            <w:vAlign w:val="center"/>
            <w:hideMark/>
          </w:tcPr>
          <w:p w14:paraId="07A479C9"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290997585</w:t>
            </w:r>
          </w:p>
        </w:tc>
        <w:tc>
          <w:tcPr>
            <w:tcW w:w="1220" w:type="dxa"/>
            <w:tcBorders>
              <w:top w:val="nil"/>
              <w:left w:val="nil"/>
              <w:bottom w:val="single" w:sz="4" w:space="0" w:color="auto"/>
              <w:right w:val="single" w:sz="4" w:space="0" w:color="auto"/>
            </w:tcBorders>
            <w:noWrap/>
            <w:vAlign w:val="center"/>
            <w:hideMark/>
          </w:tcPr>
          <w:p w14:paraId="4BE0D5C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26994580</w:t>
            </w:r>
          </w:p>
        </w:tc>
      </w:tr>
      <w:tr w:rsidR="00F33D73" w:rsidRPr="00F33D73" w14:paraId="336BF766"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75E3F3B4"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1,000,000</w:t>
            </w:r>
          </w:p>
        </w:tc>
        <w:tc>
          <w:tcPr>
            <w:tcW w:w="2380" w:type="dxa"/>
            <w:tcBorders>
              <w:top w:val="nil"/>
              <w:left w:val="nil"/>
              <w:bottom w:val="single" w:sz="4" w:space="0" w:color="auto"/>
              <w:right w:val="single" w:sz="4" w:space="0" w:color="auto"/>
            </w:tcBorders>
            <w:noWrap/>
            <w:vAlign w:val="center"/>
            <w:hideMark/>
          </w:tcPr>
          <w:p w14:paraId="45092FCF"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5.00E+11</w:t>
            </w:r>
          </w:p>
        </w:tc>
        <w:tc>
          <w:tcPr>
            <w:tcW w:w="1860" w:type="dxa"/>
            <w:tcBorders>
              <w:top w:val="nil"/>
              <w:left w:val="nil"/>
              <w:bottom w:val="single" w:sz="4" w:space="0" w:color="auto"/>
              <w:right w:val="single" w:sz="4" w:space="0" w:color="auto"/>
            </w:tcBorders>
            <w:noWrap/>
            <w:vAlign w:val="center"/>
            <w:hideMark/>
          </w:tcPr>
          <w:p w14:paraId="0C7BF5F0"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5.00E+11</w:t>
            </w:r>
          </w:p>
        </w:tc>
        <w:tc>
          <w:tcPr>
            <w:tcW w:w="1740" w:type="dxa"/>
            <w:tcBorders>
              <w:top w:val="nil"/>
              <w:left w:val="nil"/>
              <w:bottom w:val="single" w:sz="4" w:space="0" w:color="auto"/>
              <w:right w:val="single" w:sz="4" w:space="0" w:color="auto"/>
            </w:tcBorders>
            <w:noWrap/>
            <w:vAlign w:val="center"/>
            <w:hideMark/>
          </w:tcPr>
          <w:p w14:paraId="0A96B495"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2.50E+11</w:t>
            </w:r>
          </w:p>
        </w:tc>
        <w:tc>
          <w:tcPr>
            <w:tcW w:w="1140" w:type="dxa"/>
            <w:tcBorders>
              <w:top w:val="nil"/>
              <w:left w:val="nil"/>
              <w:bottom w:val="single" w:sz="4" w:space="0" w:color="auto"/>
              <w:right w:val="single" w:sz="4" w:space="0" w:color="auto"/>
            </w:tcBorders>
            <w:noWrap/>
            <w:vAlign w:val="center"/>
            <w:hideMark/>
          </w:tcPr>
          <w:p w14:paraId="529A7B0A"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18670583</w:t>
            </w:r>
          </w:p>
        </w:tc>
        <w:tc>
          <w:tcPr>
            <w:tcW w:w="1340" w:type="dxa"/>
            <w:tcBorders>
              <w:top w:val="nil"/>
              <w:left w:val="nil"/>
              <w:bottom w:val="single" w:sz="4" w:space="0" w:color="auto"/>
              <w:right w:val="single" w:sz="4" w:space="0" w:color="auto"/>
            </w:tcBorders>
            <w:noWrap/>
            <w:vAlign w:val="center"/>
            <w:hideMark/>
          </w:tcPr>
          <w:p w14:paraId="0B6F1058"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511733537</w:t>
            </w:r>
          </w:p>
        </w:tc>
        <w:tc>
          <w:tcPr>
            <w:tcW w:w="1220" w:type="dxa"/>
            <w:tcBorders>
              <w:top w:val="nil"/>
              <w:left w:val="nil"/>
              <w:bottom w:val="single" w:sz="4" w:space="0" w:color="auto"/>
              <w:right w:val="single" w:sz="4" w:space="0" w:color="auto"/>
            </w:tcBorders>
            <w:noWrap/>
            <w:vAlign w:val="center"/>
            <w:hideMark/>
          </w:tcPr>
          <w:p w14:paraId="3ED2AE0D"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36776195</w:t>
            </w:r>
          </w:p>
        </w:tc>
      </w:tr>
      <w:tr w:rsidR="00F33D73" w:rsidRPr="00F33D73" w14:paraId="13C3D85A"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4FFED341"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1,500,000</w:t>
            </w:r>
          </w:p>
        </w:tc>
        <w:tc>
          <w:tcPr>
            <w:tcW w:w="2380" w:type="dxa"/>
            <w:tcBorders>
              <w:top w:val="nil"/>
              <w:left w:val="nil"/>
              <w:bottom w:val="single" w:sz="4" w:space="0" w:color="auto"/>
              <w:right w:val="single" w:sz="4" w:space="0" w:color="auto"/>
            </w:tcBorders>
            <w:noWrap/>
            <w:vAlign w:val="center"/>
            <w:hideMark/>
          </w:tcPr>
          <w:p w14:paraId="7DFB3E39"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1.13E+12</w:t>
            </w:r>
          </w:p>
        </w:tc>
        <w:tc>
          <w:tcPr>
            <w:tcW w:w="1860" w:type="dxa"/>
            <w:tcBorders>
              <w:top w:val="nil"/>
              <w:left w:val="nil"/>
              <w:bottom w:val="single" w:sz="4" w:space="0" w:color="auto"/>
              <w:right w:val="single" w:sz="4" w:space="0" w:color="auto"/>
            </w:tcBorders>
            <w:noWrap/>
            <w:vAlign w:val="center"/>
            <w:hideMark/>
          </w:tcPr>
          <w:p w14:paraId="2A8F1A34"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1.13E+12</w:t>
            </w:r>
          </w:p>
        </w:tc>
        <w:tc>
          <w:tcPr>
            <w:tcW w:w="1740" w:type="dxa"/>
            <w:tcBorders>
              <w:top w:val="nil"/>
              <w:left w:val="nil"/>
              <w:bottom w:val="single" w:sz="4" w:space="0" w:color="auto"/>
              <w:right w:val="single" w:sz="4" w:space="0" w:color="auto"/>
            </w:tcBorders>
            <w:noWrap/>
            <w:vAlign w:val="center"/>
            <w:hideMark/>
          </w:tcPr>
          <w:p w14:paraId="4EECFC5B"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5.61E+11</w:t>
            </w:r>
          </w:p>
        </w:tc>
        <w:tc>
          <w:tcPr>
            <w:tcW w:w="1140" w:type="dxa"/>
            <w:tcBorders>
              <w:top w:val="nil"/>
              <w:left w:val="nil"/>
              <w:bottom w:val="single" w:sz="4" w:space="0" w:color="auto"/>
              <w:right w:val="single" w:sz="4" w:space="0" w:color="auto"/>
            </w:tcBorders>
            <w:noWrap/>
            <w:vAlign w:val="center"/>
            <w:hideMark/>
          </w:tcPr>
          <w:p w14:paraId="749A0320"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28904897</w:t>
            </w:r>
          </w:p>
        </w:tc>
        <w:tc>
          <w:tcPr>
            <w:tcW w:w="1340" w:type="dxa"/>
            <w:tcBorders>
              <w:top w:val="nil"/>
              <w:left w:val="nil"/>
              <w:bottom w:val="single" w:sz="4" w:space="0" w:color="auto"/>
              <w:right w:val="single" w:sz="4" w:space="0" w:color="auto"/>
            </w:tcBorders>
            <w:noWrap/>
            <w:vAlign w:val="center"/>
            <w:hideMark/>
          </w:tcPr>
          <w:p w14:paraId="5376DB2F"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1142346442</w:t>
            </w:r>
          </w:p>
        </w:tc>
        <w:tc>
          <w:tcPr>
            <w:tcW w:w="1220" w:type="dxa"/>
            <w:tcBorders>
              <w:top w:val="nil"/>
              <w:left w:val="nil"/>
              <w:bottom w:val="single" w:sz="4" w:space="0" w:color="auto"/>
              <w:right w:val="single" w:sz="4" w:space="0" w:color="auto"/>
            </w:tcBorders>
            <w:noWrap/>
            <w:vAlign w:val="center"/>
            <w:hideMark/>
          </w:tcPr>
          <w:p w14:paraId="11C37DF5"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56990348</w:t>
            </w:r>
          </w:p>
        </w:tc>
      </w:tr>
      <w:tr w:rsidR="00F33D73" w:rsidRPr="00F33D73" w14:paraId="1F424F88" w14:textId="77777777" w:rsidTr="00F33D73">
        <w:trPr>
          <w:trHeight w:val="300"/>
        </w:trPr>
        <w:tc>
          <w:tcPr>
            <w:tcW w:w="1360" w:type="dxa"/>
            <w:tcBorders>
              <w:top w:val="nil"/>
              <w:left w:val="single" w:sz="4" w:space="0" w:color="auto"/>
              <w:bottom w:val="single" w:sz="4" w:space="0" w:color="auto"/>
              <w:right w:val="single" w:sz="4" w:space="0" w:color="auto"/>
            </w:tcBorders>
            <w:vAlign w:val="center"/>
            <w:hideMark/>
          </w:tcPr>
          <w:p w14:paraId="5B4FBEF3"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2,000,000</w:t>
            </w:r>
          </w:p>
        </w:tc>
        <w:tc>
          <w:tcPr>
            <w:tcW w:w="2380" w:type="dxa"/>
            <w:tcBorders>
              <w:top w:val="nil"/>
              <w:left w:val="nil"/>
              <w:bottom w:val="single" w:sz="4" w:space="0" w:color="auto"/>
              <w:right w:val="single" w:sz="4" w:space="0" w:color="auto"/>
            </w:tcBorders>
            <w:noWrap/>
            <w:vAlign w:val="center"/>
            <w:hideMark/>
          </w:tcPr>
          <w:p w14:paraId="1D5D4A58"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2.00E+12</w:t>
            </w:r>
          </w:p>
        </w:tc>
        <w:tc>
          <w:tcPr>
            <w:tcW w:w="1860" w:type="dxa"/>
            <w:tcBorders>
              <w:top w:val="nil"/>
              <w:left w:val="nil"/>
              <w:bottom w:val="single" w:sz="4" w:space="0" w:color="auto"/>
              <w:right w:val="single" w:sz="4" w:space="0" w:color="auto"/>
            </w:tcBorders>
            <w:noWrap/>
            <w:vAlign w:val="center"/>
            <w:hideMark/>
          </w:tcPr>
          <w:p w14:paraId="1EF9D22F"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2.00E+12</w:t>
            </w:r>
          </w:p>
        </w:tc>
        <w:tc>
          <w:tcPr>
            <w:tcW w:w="1740" w:type="dxa"/>
            <w:tcBorders>
              <w:top w:val="nil"/>
              <w:left w:val="nil"/>
              <w:bottom w:val="single" w:sz="4" w:space="0" w:color="auto"/>
              <w:right w:val="single" w:sz="4" w:space="0" w:color="auto"/>
            </w:tcBorders>
            <w:noWrap/>
            <w:vAlign w:val="center"/>
            <w:hideMark/>
          </w:tcPr>
          <w:p w14:paraId="71012219"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9.98E+11</w:t>
            </w:r>
          </w:p>
        </w:tc>
        <w:tc>
          <w:tcPr>
            <w:tcW w:w="1140" w:type="dxa"/>
            <w:tcBorders>
              <w:top w:val="nil"/>
              <w:left w:val="nil"/>
              <w:bottom w:val="single" w:sz="4" w:space="0" w:color="auto"/>
              <w:right w:val="single" w:sz="4" w:space="0" w:color="auto"/>
            </w:tcBorders>
            <w:noWrap/>
            <w:vAlign w:val="center"/>
            <w:hideMark/>
          </w:tcPr>
          <w:p w14:paraId="53860ECB"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39340272</w:t>
            </w:r>
          </w:p>
        </w:tc>
        <w:tc>
          <w:tcPr>
            <w:tcW w:w="1340" w:type="dxa"/>
            <w:tcBorders>
              <w:top w:val="nil"/>
              <w:left w:val="nil"/>
              <w:bottom w:val="single" w:sz="4" w:space="0" w:color="auto"/>
              <w:right w:val="single" w:sz="4" w:space="0" w:color="auto"/>
            </w:tcBorders>
            <w:noWrap/>
            <w:vAlign w:val="center"/>
            <w:hideMark/>
          </w:tcPr>
          <w:p w14:paraId="58F2695F"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2024011362</w:t>
            </w:r>
          </w:p>
        </w:tc>
        <w:tc>
          <w:tcPr>
            <w:tcW w:w="1220" w:type="dxa"/>
            <w:tcBorders>
              <w:top w:val="nil"/>
              <w:left w:val="nil"/>
              <w:bottom w:val="single" w:sz="4" w:space="0" w:color="auto"/>
              <w:right w:val="single" w:sz="4" w:space="0" w:color="auto"/>
            </w:tcBorders>
            <w:noWrap/>
            <w:vAlign w:val="center"/>
            <w:hideMark/>
          </w:tcPr>
          <w:p w14:paraId="66C1435E" w14:textId="77777777" w:rsidR="00F33D73" w:rsidRPr="00F33D73" w:rsidRDefault="00F33D73" w:rsidP="00F33D73">
            <w:pPr>
              <w:jc w:val="right"/>
              <w:rPr>
                <w:rFonts w:ascii="Calibri" w:hAnsi="Calibri" w:cs="Calibri"/>
                <w:color w:val="000000"/>
                <w:sz w:val="22"/>
                <w:szCs w:val="22"/>
              </w:rPr>
            </w:pPr>
            <w:r w:rsidRPr="00F33D73">
              <w:rPr>
                <w:rFonts w:ascii="Calibri" w:hAnsi="Calibri" w:cs="Calibri"/>
                <w:color w:val="000000"/>
                <w:sz w:val="22"/>
                <w:szCs w:val="22"/>
              </w:rPr>
              <w:t>77544953</w:t>
            </w:r>
          </w:p>
        </w:tc>
      </w:tr>
    </w:tbl>
    <w:p w14:paraId="11D6E6E3" w14:textId="77777777" w:rsidR="00F33D73" w:rsidRDefault="00F33D73" w:rsidP="007A5158">
      <w:pPr>
        <w:spacing w:line="276" w:lineRule="auto"/>
        <w:rPr>
          <w:sz w:val="24"/>
          <w:szCs w:val="24"/>
        </w:rPr>
      </w:pPr>
    </w:p>
    <w:p w14:paraId="3D965084" w14:textId="77777777" w:rsidR="00F33D73" w:rsidRPr="00E33BAC" w:rsidRDefault="00F33D73" w:rsidP="007A5158">
      <w:pPr>
        <w:spacing w:line="276" w:lineRule="auto"/>
        <w:rPr>
          <w:sz w:val="24"/>
          <w:szCs w:val="24"/>
        </w:rPr>
      </w:pPr>
    </w:p>
    <w:p w14:paraId="0C2C8ACC" w14:textId="71B506C4" w:rsidR="00C41E93" w:rsidRDefault="006102BD" w:rsidP="003D7F22">
      <w:pPr>
        <w:jc w:val="both"/>
        <w:rPr>
          <w:sz w:val="24"/>
          <w:szCs w:val="24"/>
        </w:rPr>
      </w:pPr>
      <w:r>
        <w:rPr>
          <w:noProof/>
          <w14:ligatures w14:val="standardContextual"/>
        </w:rPr>
        <w:lastRenderedPageBreak/>
        <w:drawing>
          <wp:inline distT="0" distB="0" distL="0" distR="0" wp14:anchorId="48D18889" wp14:editId="1815301C">
            <wp:extent cx="5541065" cy="2743200"/>
            <wp:effectExtent l="0" t="0" r="2540" b="0"/>
            <wp:docPr id="1064716902" name="Chart 1">
              <a:extLst xmlns:a="http://schemas.openxmlformats.org/drawingml/2006/main">
                <a:ext uri="{FF2B5EF4-FFF2-40B4-BE49-F238E27FC236}">
                  <a16:creationId xmlns:a16="http://schemas.microsoft.com/office/drawing/2014/main" id="{9C9A9750-FBD8-984F-284E-EAA71F1AC5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E3E14FE" w14:textId="6F907A24" w:rsidR="00AE6612" w:rsidRPr="00E33BAC" w:rsidRDefault="00AE6612" w:rsidP="00AE6612">
      <w:pPr>
        <w:jc w:val="center"/>
        <w:rPr>
          <w:sz w:val="24"/>
          <w:szCs w:val="24"/>
        </w:rPr>
      </w:pPr>
      <w:r>
        <w:rPr>
          <w:sz w:val="24"/>
          <w:szCs w:val="24"/>
        </w:rPr>
        <w:t xml:space="preserve">Graph </w:t>
      </w:r>
      <w:r>
        <w:rPr>
          <w:sz w:val="24"/>
          <w:szCs w:val="24"/>
        </w:rPr>
        <w:t>8</w:t>
      </w:r>
      <w:r>
        <w:rPr>
          <w:sz w:val="24"/>
          <w:szCs w:val="24"/>
        </w:rPr>
        <w:t xml:space="preserve">.2 – Comparisons </w:t>
      </w:r>
      <w:r>
        <w:rPr>
          <w:sz w:val="24"/>
          <w:szCs w:val="24"/>
        </w:rPr>
        <w:t>Between all Algorithm Growth Curves</w:t>
      </w:r>
    </w:p>
    <w:p w14:paraId="3FD9FB09" w14:textId="77777777" w:rsidR="00AE6612" w:rsidRDefault="00AE6612" w:rsidP="003D7F22">
      <w:pPr>
        <w:jc w:val="both"/>
        <w:rPr>
          <w:sz w:val="24"/>
          <w:szCs w:val="24"/>
        </w:rPr>
      </w:pPr>
    </w:p>
    <w:p w14:paraId="663FEB0E" w14:textId="77777777" w:rsidR="006102BD" w:rsidRPr="00E33BAC" w:rsidRDefault="006102BD" w:rsidP="003D7F22">
      <w:pPr>
        <w:jc w:val="both"/>
        <w:rPr>
          <w:sz w:val="24"/>
          <w:szCs w:val="24"/>
        </w:rPr>
      </w:pPr>
    </w:p>
    <w:p w14:paraId="01907039" w14:textId="66D51BC9" w:rsidR="002D1D46" w:rsidRPr="00D55D02" w:rsidRDefault="00E33BAC" w:rsidP="00E33BAC">
      <w:pPr>
        <w:pStyle w:val="Heading2"/>
        <w:spacing w:before="0"/>
        <w:rPr>
          <w:rFonts w:ascii="Times New Roman" w:hAnsi="Times New Roman" w:cs="Times New Roman"/>
          <w:b/>
          <w:bCs/>
          <w:color w:val="auto"/>
          <w:sz w:val="24"/>
          <w:szCs w:val="24"/>
        </w:rPr>
      </w:pPr>
      <w:bookmarkStart w:id="28" w:name="_Toc183263889"/>
      <w:r w:rsidRPr="00D55D02">
        <w:rPr>
          <w:rFonts w:ascii="Times New Roman" w:hAnsi="Times New Roman" w:cs="Times New Roman"/>
          <w:b/>
          <w:bCs/>
          <w:color w:val="auto"/>
          <w:sz w:val="24"/>
          <w:szCs w:val="24"/>
        </w:rPr>
        <w:t xml:space="preserve">8.3 </w:t>
      </w:r>
      <w:r w:rsidR="00C41E93" w:rsidRPr="00D55D02">
        <w:rPr>
          <w:rFonts w:ascii="Times New Roman" w:hAnsi="Times New Roman" w:cs="Times New Roman"/>
          <w:b/>
          <w:bCs/>
          <w:color w:val="auto"/>
          <w:sz w:val="24"/>
          <w:szCs w:val="24"/>
        </w:rPr>
        <w:t xml:space="preserve">Observation and Analysis of the Data </w:t>
      </w:r>
      <w:bookmarkEnd w:id="28"/>
      <w:r w:rsidR="001D0930" w:rsidRPr="00D55D02">
        <w:rPr>
          <w:rFonts w:ascii="Times New Roman" w:hAnsi="Times New Roman" w:cs="Times New Roman"/>
          <w:b/>
          <w:bCs/>
          <w:color w:val="auto"/>
          <w:sz w:val="24"/>
          <w:szCs w:val="24"/>
        </w:rPr>
        <w:t>Obtained</w:t>
      </w:r>
    </w:p>
    <w:p w14:paraId="74014966" w14:textId="77777777" w:rsidR="002D1D46" w:rsidRPr="00E33BAC" w:rsidRDefault="002D1D46" w:rsidP="00E33BAC">
      <w:pPr>
        <w:jc w:val="both"/>
        <w:rPr>
          <w:sz w:val="24"/>
          <w:szCs w:val="24"/>
        </w:rPr>
      </w:pPr>
    </w:p>
    <w:p w14:paraId="57491389" w14:textId="77777777" w:rsidR="003D7F22" w:rsidRPr="007A5158" w:rsidRDefault="003D7F22" w:rsidP="00AE6612">
      <w:pPr>
        <w:jc w:val="both"/>
        <w:rPr>
          <w:sz w:val="24"/>
          <w:szCs w:val="24"/>
        </w:rPr>
      </w:pPr>
      <w:r w:rsidRPr="007A5158">
        <w:rPr>
          <w:sz w:val="24"/>
          <w:szCs w:val="24"/>
        </w:rPr>
        <w:t>When comparing all six sorting algorithms, the results clearly show the divide between the O(n²) algorithms and the O(n log n) algorithms. Selection Sort, Bubble Sort, and Insertion Sort all show comparison counts that grow proportionally to n², which causes their runtimes to increase dramatically as the input size gets larger. This growth is easy to see in the data, especially once n reaches several hundred thousand elements.</w:t>
      </w:r>
    </w:p>
    <w:p w14:paraId="297F48FC" w14:textId="77777777" w:rsidR="003D7F22" w:rsidRDefault="003D7F22" w:rsidP="00AE6612">
      <w:pPr>
        <w:jc w:val="both"/>
        <w:rPr>
          <w:sz w:val="24"/>
          <w:szCs w:val="24"/>
        </w:rPr>
      </w:pPr>
    </w:p>
    <w:p w14:paraId="131FB9B3" w14:textId="77777777" w:rsidR="003D7F22" w:rsidRPr="007A5158" w:rsidRDefault="003D7F22" w:rsidP="00AE6612">
      <w:pPr>
        <w:jc w:val="both"/>
        <w:rPr>
          <w:sz w:val="24"/>
          <w:szCs w:val="24"/>
        </w:rPr>
      </w:pPr>
      <w:r w:rsidRPr="007A5158">
        <w:rPr>
          <w:sz w:val="24"/>
          <w:szCs w:val="24"/>
        </w:rPr>
        <w:t>Among the O(n²) algorithms, Selection Sort follows its theoretical behavior exactly, always performing about n(n–1)/2 comparisons regardless of input order. Bubble Sort also follows a nearly identical comparison pattern on random input. Insertion Sort behaves similarly for random and descending inputs, but its performance improves significantly when the input is already sorted. This is reflected in the data, where the best-case scenario for Insertion Sort shows only n–1 comparisons, demonstrating its O(n) behavior on nearly sorted lists.</w:t>
      </w:r>
    </w:p>
    <w:p w14:paraId="4323CCD0" w14:textId="77777777" w:rsidR="003D7F22" w:rsidRDefault="003D7F22" w:rsidP="00AE6612">
      <w:pPr>
        <w:jc w:val="both"/>
        <w:rPr>
          <w:sz w:val="24"/>
          <w:szCs w:val="24"/>
        </w:rPr>
      </w:pPr>
    </w:p>
    <w:p w14:paraId="4F7517A9" w14:textId="77777777" w:rsidR="003D7F22" w:rsidRPr="007A5158" w:rsidRDefault="003D7F22" w:rsidP="00AE6612">
      <w:pPr>
        <w:jc w:val="both"/>
        <w:rPr>
          <w:sz w:val="24"/>
          <w:szCs w:val="24"/>
        </w:rPr>
      </w:pPr>
      <w:r w:rsidRPr="007A5158">
        <w:rPr>
          <w:sz w:val="24"/>
          <w:szCs w:val="24"/>
        </w:rPr>
        <w:t>In contrast, the O(n log n) algorithms</w:t>
      </w:r>
      <w:r>
        <w:rPr>
          <w:sz w:val="24"/>
          <w:szCs w:val="24"/>
        </w:rPr>
        <w:t xml:space="preserve">: </w:t>
      </w:r>
      <w:r w:rsidRPr="007A5158">
        <w:rPr>
          <w:sz w:val="24"/>
          <w:szCs w:val="24"/>
        </w:rPr>
        <w:t>Merge Sort, Quick Sort, and Heap Sort</w:t>
      </w:r>
      <w:r>
        <w:rPr>
          <w:sz w:val="24"/>
          <w:szCs w:val="24"/>
        </w:rPr>
        <w:t xml:space="preserve">, </w:t>
      </w:r>
      <w:r w:rsidRPr="007A5158">
        <w:rPr>
          <w:sz w:val="24"/>
          <w:szCs w:val="24"/>
        </w:rPr>
        <w:t>scale much more efficiently. Their comparison counts grow much more slowly, and their runtimes remain low even for the largest input sizes. Merge Sort’s results are very consistent because its divide-and-conquer structure does not depend on input order. Heap Sort is similarly stable, though it generally has slightly higher runtimes because of the way the heap structure is maintained. Quick Sort performs extremely well on average and is often the fastest of the three, but the data also shows how sensitive it is to input order: the descending-case input produces a worst-case scenario where the comparison count rises close to n².</w:t>
      </w:r>
      <w:r>
        <w:rPr>
          <w:sz w:val="24"/>
          <w:szCs w:val="24"/>
        </w:rPr>
        <w:t xml:space="preserve"> </w:t>
      </w:r>
      <w:r w:rsidRPr="003D7F22">
        <w:rPr>
          <w:sz w:val="24"/>
          <w:szCs w:val="24"/>
        </w:rPr>
        <w:t>These observations match the theory and help explain why certain algorithms are preferred in real applications depending on the situation.</w:t>
      </w:r>
    </w:p>
    <w:p w14:paraId="1BD83347" w14:textId="77777777" w:rsidR="002D1D46" w:rsidRPr="00E33BAC" w:rsidRDefault="002D1D46" w:rsidP="00E33BAC">
      <w:pPr>
        <w:jc w:val="both"/>
        <w:rPr>
          <w:b/>
          <w:bCs/>
          <w:sz w:val="24"/>
          <w:szCs w:val="24"/>
        </w:rPr>
      </w:pPr>
    </w:p>
    <w:p w14:paraId="4D5A2404" w14:textId="5F294331" w:rsidR="002D1D46" w:rsidRPr="00E33BAC" w:rsidRDefault="002D1D46" w:rsidP="00E33BAC">
      <w:pPr>
        <w:pStyle w:val="Heading1"/>
        <w:numPr>
          <w:ilvl w:val="0"/>
          <w:numId w:val="11"/>
        </w:numPr>
        <w:spacing w:before="0"/>
        <w:rPr>
          <w:rFonts w:ascii="Times New Roman" w:hAnsi="Times New Roman" w:cs="Times New Roman"/>
        </w:rPr>
      </w:pPr>
      <w:bookmarkStart w:id="29" w:name="_Toc183263890"/>
      <w:r w:rsidRPr="00E33BAC">
        <w:rPr>
          <w:rFonts w:ascii="Times New Roman" w:hAnsi="Times New Roman" w:cs="Times New Roman"/>
        </w:rPr>
        <w:lastRenderedPageBreak/>
        <w:t>Sequential Search</w:t>
      </w:r>
      <w:bookmarkEnd w:id="29"/>
    </w:p>
    <w:p w14:paraId="16249A1A" w14:textId="77777777" w:rsidR="002D1D46" w:rsidRPr="00E33BAC" w:rsidRDefault="002D1D46" w:rsidP="00E33BAC">
      <w:pPr>
        <w:rPr>
          <w:sz w:val="24"/>
          <w:szCs w:val="24"/>
        </w:rPr>
      </w:pPr>
    </w:p>
    <w:p w14:paraId="3763F851" w14:textId="62A2E763" w:rsidR="002D1D46" w:rsidRPr="00D55D02" w:rsidRDefault="00E33BAC" w:rsidP="00E33BAC">
      <w:pPr>
        <w:pStyle w:val="Heading2"/>
        <w:spacing w:before="0"/>
        <w:rPr>
          <w:rFonts w:ascii="Times New Roman" w:hAnsi="Times New Roman" w:cs="Times New Roman"/>
          <w:b/>
          <w:bCs/>
          <w:color w:val="auto"/>
          <w:sz w:val="24"/>
          <w:szCs w:val="24"/>
        </w:rPr>
      </w:pPr>
      <w:bookmarkStart w:id="30" w:name="_Toc183263891"/>
      <w:r w:rsidRPr="00D55D02">
        <w:rPr>
          <w:rFonts w:ascii="Times New Roman" w:hAnsi="Times New Roman" w:cs="Times New Roman"/>
          <w:b/>
          <w:bCs/>
          <w:color w:val="auto"/>
          <w:sz w:val="24"/>
          <w:szCs w:val="24"/>
        </w:rPr>
        <w:t xml:space="preserve">9.1 </w:t>
      </w:r>
      <w:r w:rsidR="002D1D46" w:rsidRPr="00D55D02">
        <w:rPr>
          <w:rFonts w:ascii="Times New Roman" w:hAnsi="Times New Roman" w:cs="Times New Roman"/>
          <w:b/>
          <w:bCs/>
          <w:color w:val="auto"/>
          <w:sz w:val="24"/>
          <w:szCs w:val="24"/>
        </w:rPr>
        <w:t>Description</w:t>
      </w:r>
      <w:bookmarkEnd w:id="30"/>
    </w:p>
    <w:p w14:paraId="113A1AF6" w14:textId="77777777" w:rsidR="002D1D46" w:rsidRPr="00E33BAC" w:rsidRDefault="002D1D46" w:rsidP="00E33BAC">
      <w:pPr>
        <w:rPr>
          <w:sz w:val="24"/>
          <w:szCs w:val="24"/>
        </w:rPr>
      </w:pPr>
    </w:p>
    <w:p w14:paraId="7D29198B" w14:textId="6A7441BB" w:rsidR="002D1D46" w:rsidRPr="002E3C51" w:rsidRDefault="002E3C51" w:rsidP="00AE6612">
      <w:pPr>
        <w:rPr>
          <w:sz w:val="24"/>
          <w:szCs w:val="24"/>
        </w:rPr>
      </w:pPr>
      <w:r>
        <w:rPr>
          <w:sz w:val="24"/>
          <w:szCs w:val="24"/>
        </w:rPr>
        <w:t xml:space="preserve">The Sequential Search algorithm is a brute-force method of searching for values completed by comparing each value in an array to the target value until either identifying the location of the target value, or reaching the end of the array. The basic operation of this algorithm is the </w:t>
      </w:r>
      <w:r w:rsidRPr="002E3C51">
        <w:rPr>
          <w:b/>
          <w:bCs/>
          <w:sz w:val="24"/>
          <w:szCs w:val="24"/>
        </w:rPr>
        <w:t>comparison</w:t>
      </w:r>
      <w:r>
        <w:rPr>
          <w:sz w:val="24"/>
          <w:szCs w:val="24"/>
        </w:rPr>
        <w:t xml:space="preserve"> of array values to the search value. In the worst-case, the target value is not found in the array and the Sequential Search algorithm must complete </w:t>
      </w:r>
      <w:r>
        <w:rPr>
          <w:b/>
          <w:bCs/>
          <w:sz w:val="24"/>
          <w:szCs w:val="24"/>
        </w:rPr>
        <w:t>n</w:t>
      </w:r>
      <w:r>
        <w:rPr>
          <w:sz w:val="24"/>
          <w:szCs w:val="24"/>
        </w:rPr>
        <w:t xml:space="preserve"> comparisons. In the best-case, the target value is found at the beginning of the array. In the average-case, about n/2 comparisons are expected. Therefore, the best-case time complexity of Sequential Search is </w:t>
      </w:r>
      <w:r>
        <w:rPr>
          <w:b/>
          <w:bCs/>
          <w:sz w:val="24"/>
          <w:szCs w:val="24"/>
        </w:rPr>
        <w:t>O(1)</w:t>
      </w:r>
      <w:r>
        <w:rPr>
          <w:sz w:val="24"/>
          <w:szCs w:val="24"/>
        </w:rPr>
        <w:t xml:space="preserve"> while the best and average cases are </w:t>
      </w:r>
      <w:r>
        <w:rPr>
          <w:b/>
          <w:bCs/>
          <w:sz w:val="24"/>
          <w:szCs w:val="24"/>
        </w:rPr>
        <w:t>O(n).</w:t>
      </w:r>
    </w:p>
    <w:p w14:paraId="2CC5E2F5" w14:textId="77777777" w:rsidR="002D1D46" w:rsidRPr="00E33BAC" w:rsidRDefault="002D1D46" w:rsidP="00E33BAC">
      <w:pPr>
        <w:rPr>
          <w:sz w:val="24"/>
          <w:szCs w:val="24"/>
        </w:rPr>
      </w:pPr>
    </w:p>
    <w:p w14:paraId="3EA0956A" w14:textId="6B9E1D77" w:rsidR="002D1D46" w:rsidRDefault="00E33BAC" w:rsidP="00E33BAC">
      <w:pPr>
        <w:pStyle w:val="Heading2"/>
        <w:spacing w:before="0"/>
        <w:rPr>
          <w:rFonts w:ascii="Times New Roman" w:hAnsi="Times New Roman" w:cs="Times New Roman"/>
          <w:b/>
          <w:bCs/>
          <w:color w:val="auto"/>
          <w:sz w:val="24"/>
          <w:szCs w:val="24"/>
        </w:rPr>
      </w:pPr>
      <w:bookmarkStart w:id="31" w:name="_Toc183263892"/>
      <w:r w:rsidRPr="00D55D02">
        <w:rPr>
          <w:rFonts w:ascii="Times New Roman" w:hAnsi="Times New Roman" w:cs="Times New Roman"/>
          <w:b/>
          <w:bCs/>
          <w:color w:val="auto"/>
          <w:sz w:val="24"/>
          <w:szCs w:val="24"/>
        </w:rPr>
        <w:t xml:space="preserve">9.2 </w:t>
      </w:r>
      <w:r w:rsidR="002D1D46" w:rsidRPr="00D55D02">
        <w:rPr>
          <w:rFonts w:ascii="Times New Roman" w:hAnsi="Times New Roman" w:cs="Times New Roman"/>
          <w:b/>
          <w:bCs/>
          <w:color w:val="auto"/>
          <w:sz w:val="24"/>
          <w:szCs w:val="24"/>
        </w:rPr>
        <w:t>Experiment Data</w:t>
      </w:r>
      <w:bookmarkEnd w:id="31"/>
      <w:r w:rsidR="002D1D46" w:rsidRPr="00D55D02">
        <w:rPr>
          <w:rFonts w:ascii="Times New Roman" w:hAnsi="Times New Roman" w:cs="Times New Roman"/>
          <w:b/>
          <w:bCs/>
          <w:color w:val="auto"/>
          <w:sz w:val="24"/>
          <w:szCs w:val="24"/>
        </w:rPr>
        <w:t xml:space="preserve">    </w:t>
      </w:r>
    </w:p>
    <w:p w14:paraId="702CE62E" w14:textId="77777777" w:rsidR="00AE6612" w:rsidRPr="00AE6612" w:rsidRDefault="00AE6612" w:rsidP="00AE6612"/>
    <w:p w14:paraId="3190D721" w14:textId="159772A3" w:rsidR="002D1D46" w:rsidRPr="00E33BAC" w:rsidRDefault="00AE6612" w:rsidP="00AE6612">
      <w:pPr>
        <w:jc w:val="center"/>
        <w:rPr>
          <w:sz w:val="24"/>
          <w:szCs w:val="24"/>
        </w:rPr>
      </w:pPr>
      <w:r>
        <w:rPr>
          <w:sz w:val="24"/>
          <w:szCs w:val="24"/>
        </w:rPr>
        <w:t xml:space="preserve">Table </w:t>
      </w:r>
      <w:r>
        <w:rPr>
          <w:sz w:val="24"/>
          <w:szCs w:val="24"/>
        </w:rPr>
        <w:t>9</w:t>
      </w:r>
      <w:r>
        <w:rPr>
          <w:sz w:val="24"/>
          <w:szCs w:val="24"/>
        </w:rPr>
        <w:t xml:space="preserve">.2 – </w:t>
      </w:r>
      <w:r>
        <w:rPr>
          <w:sz w:val="24"/>
          <w:szCs w:val="24"/>
        </w:rPr>
        <w:t>Sequential</w:t>
      </w:r>
      <w:r>
        <w:rPr>
          <w:sz w:val="24"/>
          <w:szCs w:val="24"/>
        </w:rPr>
        <w:t xml:space="preserve"> </w:t>
      </w:r>
      <w:r>
        <w:rPr>
          <w:sz w:val="24"/>
          <w:szCs w:val="24"/>
        </w:rPr>
        <w:t>Search</w:t>
      </w:r>
      <w:r>
        <w:rPr>
          <w:sz w:val="24"/>
          <w:szCs w:val="24"/>
        </w:rPr>
        <w:t xml:space="preserve"> Results</w:t>
      </w:r>
    </w:p>
    <w:tbl>
      <w:tblPr>
        <w:tblW w:w="11080" w:type="dxa"/>
        <w:tblLook w:val="04A0" w:firstRow="1" w:lastRow="0" w:firstColumn="1" w:lastColumn="0" w:noHBand="0" w:noVBand="1"/>
      </w:tblPr>
      <w:tblGrid>
        <w:gridCol w:w="2020"/>
        <w:gridCol w:w="1320"/>
        <w:gridCol w:w="960"/>
        <w:gridCol w:w="960"/>
        <w:gridCol w:w="1360"/>
        <w:gridCol w:w="960"/>
        <w:gridCol w:w="1220"/>
        <w:gridCol w:w="960"/>
        <w:gridCol w:w="1377"/>
      </w:tblGrid>
      <w:tr w:rsidR="00F31C2A" w:rsidRPr="00F31C2A" w14:paraId="0A27E3F9" w14:textId="77777777" w:rsidTr="00F31C2A">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C9C9C9"/>
            <w:noWrap/>
            <w:vAlign w:val="bottom"/>
            <w:hideMark/>
          </w:tcPr>
          <w:p w14:paraId="75EF3F45"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algorithm</w:t>
            </w:r>
          </w:p>
        </w:tc>
        <w:tc>
          <w:tcPr>
            <w:tcW w:w="1320" w:type="dxa"/>
            <w:tcBorders>
              <w:top w:val="single" w:sz="4" w:space="0" w:color="auto"/>
              <w:left w:val="nil"/>
              <w:bottom w:val="single" w:sz="4" w:space="0" w:color="auto"/>
              <w:right w:val="single" w:sz="4" w:space="0" w:color="auto"/>
            </w:tcBorders>
            <w:shd w:val="clear" w:color="000000" w:fill="C9C9C9"/>
            <w:noWrap/>
            <w:vAlign w:val="bottom"/>
            <w:hideMark/>
          </w:tcPr>
          <w:p w14:paraId="765B20A4"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inputSize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2100270B"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1DE6A764"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mode</w:t>
            </w:r>
          </w:p>
        </w:tc>
        <w:tc>
          <w:tcPr>
            <w:tcW w:w="1360" w:type="dxa"/>
            <w:tcBorders>
              <w:top w:val="single" w:sz="4" w:space="0" w:color="auto"/>
              <w:left w:val="nil"/>
              <w:bottom w:val="single" w:sz="4" w:space="0" w:color="auto"/>
              <w:right w:val="single" w:sz="4" w:space="0" w:color="auto"/>
            </w:tcBorders>
            <w:shd w:val="clear" w:color="000000" w:fill="C9C9C9"/>
            <w:noWrap/>
            <w:vAlign w:val="bottom"/>
            <w:hideMark/>
          </w:tcPr>
          <w:p w14:paraId="34B06B5D"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searchValue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6F13A5ED"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found</w:t>
            </w:r>
          </w:p>
        </w:tc>
        <w:tc>
          <w:tcPr>
            <w:tcW w:w="1220" w:type="dxa"/>
            <w:tcBorders>
              <w:top w:val="single" w:sz="4" w:space="0" w:color="auto"/>
              <w:left w:val="nil"/>
              <w:bottom w:val="single" w:sz="4" w:space="0" w:color="auto"/>
              <w:right w:val="single" w:sz="4" w:space="0" w:color="auto"/>
            </w:tcBorders>
            <w:shd w:val="clear" w:color="000000" w:fill="C9C9C9"/>
            <w:noWrap/>
            <w:vAlign w:val="bottom"/>
            <w:hideMark/>
          </w:tcPr>
          <w:p w14:paraId="5FD15873"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duplicates</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7D3B2E95"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 xml:space="preserve"> timeMs</w:t>
            </w:r>
          </w:p>
        </w:tc>
        <w:tc>
          <w:tcPr>
            <w:tcW w:w="1320" w:type="dxa"/>
            <w:tcBorders>
              <w:top w:val="single" w:sz="4" w:space="0" w:color="auto"/>
              <w:left w:val="nil"/>
              <w:bottom w:val="single" w:sz="4" w:space="0" w:color="auto"/>
              <w:right w:val="single" w:sz="4" w:space="0" w:color="auto"/>
            </w:tcBorders>
            <w:shd w:val="clear" w:color="000000" w:fill="C9C9C9"/>
            <w:noWrap/>
            <w:vAlign w:val="bottom"/>
            <w:hideMark/>
          </w:tcPr>
          <w:p w14:paraId="6276FF2A" w14:textId="77777777" w:rsidR="00F31C2A" w:rsidRPr="00F31C2A" w:rsidRDefault="00F31C2A" w:rsidP="00F31C2A">
            <w:pPr>
              <w:rPr>
                <w:rFonts w:ascii="Calibri" w:hAnsi="Calibri" w:cs="Calibri"/>
                <w:b/>
                <w:bCs/>
                <w:color w:val="000000"/>
                <w:sz w:val="22"/>
                <w:szCs w:val="22"/>
              </w:rPr>
            </w:pPr>
            <w:r w:rsidRPr="00F31C2A">
              <w:rPr>
                <w:rFonts w:ascii="Calibri" w:hAnsi="Calibri" w:cs="Calibri"/>
                <w:b/>
                <w:bCs/>
                <w:color w:val="000000"/>
                <w:sz w:val="22"/>
                <w:szCs w:val="22"/>
              </w:rPr>
              <w:t>comparisons</w:t>
            </w:r>
          </w:p>
        </w:tc>
      </w:tr>
      <w:tr w:rsidR="00F31C2A" w:rsidRPr="00F31C2A" w14:paraId="6B1AFD33"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376188A5"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33C3FCD5"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00C7378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5A9AF5F"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09B9C95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911</w:t>
            </w:r>
          </w:p>
        </w:tc>
        <w:tc>
          <w:tcPr>
            <w:tcW w:w="960" w:type="dxa"/>
            <w:tcBorders>
              <w:top w:val="nil"/>
              <w:left w:val="nil"/>
              <w:bottom w:val="single" w:sz="4" w:space="0" w:color="auto"/>
              <w:right w:val="single" w:sz="4" w:space="0" w:color="auto"/>
            </w:tcBorders>
            <w:noWrap/>
            <w:vAlign w:val="bottom"/>
            <w:hideMark/>
          </w:tcPr>
          <w:p w14:paraId="376E27AF"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17F541F0"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6EF541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167A40F7"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883</w:t>
            </w:r>
          </w:p>
        </w:tc>
      </w:tr>
      <w:tr w:rsidR="00F31C2A" w:rsidRPr="00F31C2A" w14:paraId="01E3EAF2"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05707395"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460EDDE4"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43634799"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2BE9544"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747145FD"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49733</w:t>
            </w:r>
          </w:p>
        </w:tc>
        <w:tc>
          <w:tcPr>
            <w:tcW w:w="960" w:type="dxa"/>
            <w:tcBorders>
              <w:top w:val="nil"/>
              <w:left w:val="nil"/>
              <w:bottom w:val="single" w:sz="4" w:space="0" w:color="auto"/>
              <w:right w:val="single" w:sz="4" w:space="0" w:color="auto"/>
            </w:tcBorders>
            <w:noWrap/>
            <w:vAlign w:val="bottom"/>
            <w:hideMark/>
          </w:tcPr>
          <w:p w14:paraId="3896F78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12A25F7E"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7A3624C2"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0A2D2B54"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w:t>
            </w:r>
          </w:p>
        </w:tc>
      </w:tr>
      <w:tr w:rsidR="00F31C2A" w:rsidRPr="00F31C2A" w14:paraId="594DF008"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1FB8E696"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1372C377"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34C174D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CAC0FF4"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6FECF827"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404</w:t>
            </w:r>
          </w:p>
        </w:tc>
        <w:tc>
          <w:tcPr>
            <w:tcW w:w="960" w:type="dxa"/>
            <w:tcBorders>
              <w:top w:val="nil"/>
              <w:left w:val="nil"/>
              <w:bottom w:val="single" w:sz="4" w:space="0" w:color="auto"/>
              <w:right w:val="single" w:sz="4" w:space="0" w:color="auto"/>
            </w:tcBorders>
            <w:noWrap/>
            <w:vAlign w:val="bottom"/>
            <w:hideMark/>
          </w:tcPr>
          <w:p w14:paraId="70F8DB63"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16056279"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79F790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6BF2B671"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1818</w:t>
            </w:r>
          </w:p>
        </w:tc>
      </w:tr>
      <w:tr w:rsidR="00F31C2A" w:rsidRPr="00F31C2A" w14:paraId="66422763"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1DFE3ACD"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3D22806C"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6FA580A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B467E0F"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1A5EE031"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239333</w:t>
            </w:r>
          </w:p>
        </w:tc>
        <w:tc>
          <w:tcPr>
            <w:tcW w:w="960" w:type="dxa"/>
            <w:tcBorders>
              <w:top w:val="nil"/>
              <w:left w:val="nil"/>
              <w:bottom w:val="single" w:sz="4" w:space="0" w:color="auto"/>
              <w:right w:val="single" w:sz="4" w:space="0" w:color="auto"/>
            </w:tcBorders>
            <w:noWrap/>
            <w:vAlign w:val="bottom"/>
            <w:hideMark/>
          </w:tcPr>
          <w:p w14:paraId="44CB6A01"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4AAE76AA"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20B2A7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2169788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250000</w:t>
            </w:r>
          </w:p>
        </w:tc>
      </w:tr>
      <w:tr w:rsidR="00F31C2A" w:rsidRPr="00F31C2A" w14:paraId="35CF2E93"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12EDF854"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4E5C6F8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4B306789"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B00E184"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0BD84A44"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670</w:t>
            </w:r>
          </w:p>
        </w:tc>
        <w:tc>
          <w:tcPr>
            <w:tcW w:w="960" w:type="dxa"/>
            <w:tcBorders>
              <w:top w:val="nil"/>
              <w:left w:val="nil"/>
              <w:bottom w:val="single" w:sz="4" w:space="0" w:color="auto"/>
              <w:right w:val="single" w:sz="4" w:space="0" w:color="auto"/>
            </w:tcBorders>
            <w:noWrap/>
            <w:vAlign w:val="bottom"/>
            <w:hideMark/>
          </w:tcPr>
          <w:p w14:paraId="03A5C6DB"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09CA8339"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918D602"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08D6DC54"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334556</w:t>
            </w:r>
          </w:p>
        </w:tc>
      </w:tr>
      <w:tr w:rsidR="00F31C2A" w:rsidRPr="00F31C2A" w14:paraId="1D75F5C8"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683A8FBF"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29A98421"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673EB57C"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BC54B88"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0AEF996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115000</w:t>
            </w:r>
          </w:p>
        </w:tc>
        <w:tc>
          <w:tcPr>
            <w:tcW w:w="960" w:type="dxa"/>
            <w:tcBorders>
              <w:top w:val="nil"/>
              <w:left w:val="nil"/>
              <w:bottom w:val="single" w:sz="4" w:space="0" w:color="auto"/>
              <w:right w:val="single" w:sz="4" w:space="0" w:color="auto"/>
            </w:tcBorders>
            <w:noWrap/>
            <w:vAlign w:val="bottom"/>
            <w:hideMark/>
          </w:tcPr>
          <w:p w14:paraId="24DD5ED6"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5B8BFDB9"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4919513"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0010BED7"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500000</w:t>
            </w:r>
          </w:p>
        </w:tc>
      </w:tr>
      <w:tr w:rsidR="00F31C2A" w:rsidRPr="00F31C2A" w14:paraId="425EF7B4"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5162AB8F"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515C7360"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62C30F53"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02FE11B"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77DBAF9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790</w:t>
            </w:r>
          </w:p>
        </w:tc>
        <w:tc>
          <w:tcPr>
            <w:tcW w:w="960" w:type="dxa"/>
            <w:tcBorders>
              <w:top w:val="nil"/>
              <w:left w:val="nil"/>
              <w:bottom w:val="single" w:sz="4" w:space="0" w:color="auto"/>
              <w:right w:val="single" w:sz="4" w:space="0" w:color="auto"/>
            </w:tcBorders>
            <w:noWrap/>
            <w:vAlign w:val="bottom"/>
            <w:hideMark/>
          </w:tcPr>
          <w:p w14:paraId="41ECD59A"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35CB5E5F"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5F02BC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79CCD6F2"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591771</w:t>
            </w:r>
          </w:p>
        </w:tc>
      </w:tr>
      <w:tr w:rsidR="00F31C2A" w:rsidRPr="00F31C2A" w14:paraId="2F8C4F5D"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50517C8C"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6123DDA0"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37FA2A01"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32A2AE7"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53BC9EC8"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170000</w:t>
            </w:r>
          </w:p>
        </w:tc>
        <w:tc>
          <w:tcPr>
            <w:tcW w:w="960" w:type="dxa"/>
            <w:tcBorders>
              <w:top w:val="nil"/>
              <w:left w:val="nil"/>
              <w:bottom w:val="single" w:sz="4" w:space="0" w:color="auto"/>
              <w:right w:val="single" w:sz="4" w:space="0" w:color="auto"/>
            </w:tcBorders>
            <w:noWrap/>
            <w:vAlign w:val="bottom"/>
            <w:hideMark/>
          </w:tcPr>
          <w:p w14:paraId="062447B6"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38DFB78E"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7991A364"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6336273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750000</w:t>
            </w:r>
          </w:p>
        </w:tc>
      </w:tr>
      <w:tr w:rsidR="00F31C2A" w:rsidRPr="00F31C2A" w14:paraId="2A096F2F"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34CD7475"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48F985E5"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2792706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7EF84A0"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7ABFBA19"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347</w:t>
            </w:r>
          </w:p>
        </w:tc>
        <w:tc>
          <w:tcPr>
            <w:tcW w:w="960" w:type="dxa"/>
            <w:tcBorders>
              <w:top w:val="nil"/>
              <w:left w:val="nil"/>
              <w:bottom w:val="single" w:sz="4" w:space="0" w:color="auto"/>
              <w:right w:val="single" w:sz="4" w:space="0" w:color="auto"/>
            </w:tcBorders>
            <w:noWrap/>
            <w:vAlign w:val="bottom"/>
            <w:hideMark/>
          </w:tcPr>
          <w:p w14:paraId="2853585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2070631D"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129705C9"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46C5B6F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346079</w:t>
            </w:r>
          </w:p>
        </w:tc>
      </w:tr>
      <w:tr w:rsidR="00F31C2A" w:rsidRPr="00F31C2A" w14:paraId="2AEC5F91"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46FB3A29"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2EF319CD"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3F319E52"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D938940"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500557C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107000</w:t>
            </w:r>
          </w:p>
        </w:tc>
        <w:tc>
          <w:tcPr>
            <w:tcW w:w="960" w:type="dxa"/>
            <w:tcBorders>
              <w:top w:val="nil"/>
              <w:left w:val="nil"/>
              <w:bottom w:val="single" w:sz="4" w:space="0" w:color="auto"/>
              <w:right w:val="single" w:sz="4" w:space="0" w:color="auto"/>
            </w:tcBorders>
            <w:noWrap/>
            <w:vAlign w:val="bottom"/>
            <w:hideMark/>
          </w:tcPr>
          <w:p w14:paraId="780667E7"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28CD029A"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BE9A72F"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2DBF9CB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1000000</w:t>
            </w:r>
          </w:p>
        </w:tc>
      </w:tr>
      <w:tr w:rsidR="00F31C2A" w:rsidRPr="00F31C2A" w14:paraId="2F914F5F"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491B08E7"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2D316DD8"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5C4FCED5"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CBEB9A3"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3BE49083"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432</w:t>
            </w:r>
          </w:p>
        </w:tc>
        <w:tc>
          <w:tcPr>
            <w:tcW w:w="960" w:type="dxa"/>
            <w:tcBorders>
              <w:top w:val="nil"/>
              <w:left w:val="nil"/>
              <w:bottom w:val="single" w:sz="4" w:space="0" w:color="auto"/>
              <w:right w:val="single" w:sz="4" w:space="0" w:color="auto"/>
            </w:tcBorders>
            <w:noWrap/>
            <w:vAlign w:val="bottom"/>
            <w:hideMark/>
          </w:tcPr>
          <w:p w14:paraId="4A88B37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7959360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E7A1F3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5E0CE3F0"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646494</w:t>
            </w:r>
          </w:p>
        </w:tc>
      </w:tr>
      <w:tr w:rsidR="00F31C2A" w:rsidRPr="00F31C2A" w14:paraId="46C18412"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749EB98A"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0840CEA9"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3944CFAF"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FE03F72"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78EECE34"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600000</w:t>
            </w:r>
          </w:p>
        </w:tc>
        <w:tc>
          <w:tcPr>
            <w:tcW w:w="960" w:type="dxa"/>
            <w:tcBorders>
              <w:top w:val="nil"/>
              <w:left w:val="nil"/>
              <w:bottom w:val="single" w:sz="4" w:space="0" w:color="auto"/>
              <w:right w:val="single" w:sz="4" w:space="0" w:color="auto"/>
            </w:tcBorders>
            <w:noWrap/>
            <w:vAlign w:val="bottom"/>
            <w:hideMark/>
          </w:tcPr>
          <w:p w14:paraId="7C69A04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7B3648CF"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C9433F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0C9B8EC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1500000</w:t>
            </w:r>
          </w:p>
        </w:tc>
      </w:tr>
      <w:tr w:rsidR="00F31C2A" w:rsidRPr="00F31C2A" w14:paraId="33A154ED"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08F47238"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24CE935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2000000</w:t>
            </w:r>
          </w:p>
        </w:tc>
        <w:tc>
          <w:tcPr>
            <w:tcW w:w="960" w:type="dxa"/>
            <w:tcBorders>
              <w:top w:val="nil"/>
              <w:left w:val="nil"/>
              <w:bottom w:val="single" w:sz="4" w:space="0" w:color="auto"/>
              <w:right w:val="single" w:sz="4" w:space="0" w:color="auto"/>
            </w:tcBorders>
            <w:noWrap/>
            <w:vAlign w:val="bottom"/>
            <w:hideMark/>
          </w:tcPr>
          <w:p w14:paraId="23F7C8B3"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3DB4F2B"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3F79242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227</w:t>
            </w:r>
          </w:p>
        </w:tc>
        <w:tc>
          <w:tcPr>
            <w:tcW w:w="960" w:type="dxa"/>
            <w:tcBorders>
              <w:top w:val="nil"/>
              <w:left w:val="nil"/>
              <w:bottom w:val="single" w:sz="4" w:space="0" w:color="auto"/>
              <w:right w:val="single" w:sz="4" w:space="0" w:color="auto"/>
            </w:tcBorders>
            <w:noWrap/>
            <w:vAlign w:val="bottom"/>
            <w:hideMark/>
          </w:tcPr>
          <w:p w14:paraId="256CA5A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1220" w:type="dxa"/>
            <w:tcBorders>
              <w:top w:val="nil"/>
              <w:left w:val="nil"/>
              <w:bottom w:val="single" w:sz="4" w:space="0" w:color="auto"/>
              <w:right w:val="single" w:sz="4" w:space="0" w:color="auto"/>
            </w:tcBorders>
            <w:noWrap/>
            <w:vAlign w:val="bottom"/>
            <w:hideMark/>
          </w:tcPr>
          <w:p w14:paraId="541B4444"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3516CDA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46DD520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453006</w:t>
            </w:r>
          </w:p>
        </w:tc>
      </w:tr>
      <w:tr w:rsidR="00F31C2A" w:rsidRPr="00F31C2A" w14:paraId="20EC7AB9"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4F43D546"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7859BBB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2000000</w:t>
            </w:r>
          </w:p>
        </w:tc>
        <w:tc>
          <w:tcPr>
            <w:tcW w:w="960" w:type="dxa"/>
            <w:tcBorders>
              <w:top w:val="nil"/>
              <w:left w:val="nil"/>
              <w:bottom w:val="single" w:sz="4" w:space="0" w:color="auto"/>
              <w:right w:val="single" w:sz="4" w:space="0" w:color="auto"/>
            </w:tcBorders>
            <w:noWrap/>
            <w:vAlign w:val="bottom"/>
            <w:hideMark/>
          </w:tcPr>
          <w:p w14:paraId="25833ACB"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36733305"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7C79264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600000</w:t>
            </w:r>
          </w:p>
        </w:tc>
        <w:tc>
          <w:tcPr>
            <w:tcW w:w="960" w:type="dxa"/>
            <w:tcBorders>
              <w:top w:val="nil"/>
              <w:left w:val="nil"/>
              <w:bottom w:val="single" w:sz="4" w:space="0" w:color="auto"/>
              <w:right w:val="single" w:sz="4" w:space="0" w:color="auto"/>
            </w:tcBorders>
            <w:noWrap/>
            <w:vAlign w:val="bottom"/>
            <w:hideMark/>
          </w:tcPr>
          <w:p w14:paraId="4EBE3501"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72043EA7"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7E47DF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03C1126C"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2000000</w:t>
            </w:r>
          </w:p>
        </w:tc>
      </w:tr>
      <w:tr w:rsidR="00F31C2A" w:rsidRPr="00F31C2A" w14:paraId="1D0166BB" w14:textId="77777777" w:rsidTr="00F31C2A">
        <w:trPr>
          <w:trHeight w:val="300"/>
        </w:trPr>
        <w:tc>
          <w:tcPr>
            <w:tcW w:w="2020" w:type="dxa"/>
            <w:tcBorders>
              <w:top w:val="nil"/>
              <w:left w:val="single" w:sz="4" w:space="0" w:color="auto"/>
              <w:bottom w:val="single" w:sz="4" w:space="0" w:color="auto"/>
              <w:right w:val="single" w:sz="4" w:space="0" w:color="auto"/>
            </w:tcBorders>
            <w:noWrap/>
            <w:vAlign w:val="bottom"/>
            <w:hideMark/>
          </w:tcPr>
          <w:p w14:paraId="2B2CDB9B"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Sequential Search</w:t>
            </w:r>
          </w:p>
        </w:tc>
        <w:tc>
          <w:tcPr>
            <w:tcW w:w="1320" w:type="dxa"/>
            <w:tcBorders>
              <w:top w:val="nil"/>
              <w:left w:val="nil"/>
              <w:bottom w:val="single" w:sz="4" w:space="0" w:color="auto"/>
              <w:right w:val="single" w:sz="4" w:space="0" w:color="auto"/>
            </w:tcBorders>
            <w:noWrap/>
            <w:vAlign w:val="bottom"/>
            <w:hideMark/>
          </w:tcPr>
          <w:p w14:paraId="72F19F53"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3A7A2113"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A539B5C" w14:textId="77777777" w:rsidR="00F31C2A" w:rsidRPr="00F31C2A" w:rsidRDefault="00F31C2A" w:rsidP="00F31C2A">
            <w:pPr>
              <w:rPr>
                <w:rFonts w:ascii="Calibri" w:hAnsi="Calibri" w:cs="Calibri"/>
                <w:color w:val="000000"/>
                <w:sz w:val="22"/>
                <w:szCs w:val="22"/>
              </w:rPr>
            </w:pPr>
            <w:r w:rsidRPr="00F31C2A">
              <w:rPr>
                <w:rFonts w:ascii="Calibri" w:hAnsi="Calibri" w:cs="Calibri"/>
                <w:color w:val="000000"/>
                <w:sz w:val="22"/>
                <w:szCs w:val="22"/>
              </w:rPr>
              <w:t>search</w:t>
            </w:r>
          </w:p>
        </w:tc>
        <w:tc>
          <w:tcPr>
            <w:tcW w:w="1360" w:type="dxa"/>
            <w:tcBorders>
              <w:top w:val="nil"/>
              <w:left w:val="nil"/>
              <w:bottom w:val="single" w:sz="4" w:space="0" w:color="auto"/>
              <w:right w:val="single" w:sz="4" w:space="0" w:color="auto"/>
            </w:tcBorders>
            <w:noWrap/>
            <w:vAlign w:val="bottom"/>
            <w:hideMark/>
          </w:tcPr>
          <w:p w14:paraId="747C00DE"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w:t>
            </w:r>
          </w:p>
        </w:tc>
        <w:tc>
          <w:tcPr>
            <w:tcW w:w="960" w:type="dxa"/>
            <w:tcBorders>
              <w:top w:val="nil"/>
              <w:left w:val="nil"/>
              <w:bottom w:val="single" w:sz="4" w:space="0" w:color="auto"/>
              <w:right w:val="single" w:sz="4" w:space="0" w:color="auto"/>
            </w:tcBorders>
            <w:noWrap/>
            <w:vAlign w:val="bottom"/>
            <w:hideMark/>
          </w:tcPr>
          <w:p w14:paraId="543A4CF1"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FALSE</w:t>
            </w:r>
          </w:p>
        </w:tc>
        <w:tc>
          <w:tcPr>
            <w:tcW w:w="1220" w:type="dxa"/>
            <w:tcBorders>
              <w:top w:val="nil"/>
              <w:left w:val="nil"/>
              <w:bottom w:val="single" w:sz="4" w:space="0" w:color="auto"/>
              <w:right w:val="single" w:sz="4" w:space="0" w:color="auto"/>
            </w:tcBorders>
            <w:noWrap/>
            <w:vAlign w:val="bottom"/>
            <w:hideMark/>
          </w:tcPr>
          <w:p w14:paraId="5BA6A2F9" w14:textId="77777777" w:rsidR="00F31C2A" w:rsidRPr="00F31C2A" w:rsidRDefault="00F31C2A" w:rsidP="00F31C2A">
            <w:pPr>
              <w:jc w:val="center"/>
              <w:rPr>
                <w:rFonts w:ascii="Calibri" w:hAnsi="Calibri" w:cs="Calibri"/>
                <w:color w:val="000000"/>
                <w:sz w:val="22"/>
                <w:szCs w:val="22"/>
              </w:rPr>
            </w:pPr>
            <w:r w:rsidRPr="00F31C2A">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22C71A1A"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0</w:t>
            </w:r>
          </w:p>
        </w:tc>
        <w:tc>
          <w:tcPr>
            <w:tcW w:w="1320" w:type="dxa"/>
            <w:tcBorders>
              <w:top w:val="nil"/>
              <w:left w:val="nil"/>
              <w:bottom w:val="single" w:sz="4" w:space="0" w:color="auto"/>
              <w:right w:val="single" w:sz="4" w:space="0" w:color="auto"/>
            </w:tcBorders>
            <w:noWrap/>
            <w:vAlign w:val="bottom"/>
            <w:hideMark/>
          </w:tcPr>
          <w:p w14:paraId="4B4123A6" w14:textId="77777777" w:rsidR="00F31C2A" w:rsidRPr="00F31C2A" w:rsidRDefault="00F31C2A" w:rsidP="00F31C2A">
            <w:pPr>
              <w:jc w:val="right"/>
              <w:rPr>
                <w:rFonts w:ascii="Calibri" w:hAnsi="Calibri" w:cs="Calibri"/>
                <w:color w:val="000000"/>
                <w:sz w:val="22"/>
                <w:szCs w:val="22"/>
              </w:rPr>
            </w:pPr>
            <w:r w:rsidRPr="00F31C2A">
              <w:rPr>
                <w:rFonts w:ascii="Calibri" w:hAnsi="Calibri" w:cs="Calibri"/>
                <w:color w:val="000000"/>
                <w:sz w:val="22"/>
                <w:szCs w:val="22"/>
              </w:rPr>
              <w:t>1</w:t>
            </w:r>
          </w:p>
        </w:tc>
      </w:tr>
    </w:tbl>
    <w:p w14:paraId="585E6923" w14:textId="77777777" w:rsidR="00C41E93" w:rsidRPr="00E33BAC" w:rsidRDefault="00C41E93" w:rsidP="00F31C2A">
      <w:pPr>
        <w:jc w:val="both"/>
        <w:rPr>
          <w:sz w:val="24"/>
          <w:szCs w:val="24"/>
        </w:rPr>
      </w:pPr>
    </w:p>
    <w:p w14:paraId="661B904F" w14:textId="6C5AADA9" w:rsidR="00B233F1" w:rsidRDefault="00B233F1" w:rsidP="00E33BAC">
      <w:pPr>
        <w:pStyle w:val="Heading2"/>
        <w:spacing w:before="0"/>
        <w:rPr>
          <w:rFonts w:ascii="Times New Roman" w:hAnsi="Times New Roman" w:cs="Times New Roman"/>
          <w:b/>
          <w:bCs/>
          <w:color w:val="auto"/>
          <w:sz w:val="24"/>
          <w:szCs w:val="24"/>
        </w:rPr>
      </w:pPr>
      <w:bookmarkStart w:id="32" w:name="_Toc183263893"/>
      <w:r>
        <w:rPr>
          <w:noProof/>
          <w14:ligatures w14:val="standardContextual"/>
        </w:rPr>
        <w:lastRenderedPageBreak/>
        <w:drawing>
          <wp:inline distT="0" distB="0" distL="0" distR="0" wp14:anchorId="6DC514D8" wp14:editId="04579F84">
            <wp:extent cx="6230112" cy="4364736"/>
            <wp:effectExtent l="0" t="0" r="18415" b="17145"/>
            <wp:docPr id="1100355146" name="Chart 1">
              <a:extLst xmlns:a="http://schemas.openxmlformats.org/drawingml/2006/main">
                <a:ext uri="{FF2B5EF4-FFF2-40B4-BE49-F238E27FC236}">
                  <a16:creationId xmlns:a16="http://schemas.microsoft.com/office/drawing/2014/main" id="{A6BB8EA7-DBDB-D25E-0FCF-72FD1FFDEF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789AF1E" w14:textId="77777777" w:rsidR="006E22DC" w:rsidRDefault="006E22DC" w:rsidP="006E22DC"/>
    <w:p w14:paraId="261EFBBF" w14:textId="1D58FA1C" w:rsidR="00AE6612" w:rsidRPr="00E33BAC" w:rsidRDefault="00AE6612" w:rsidP="00AE6612">
      <w:pPr>
        <w:jc w:val="center"/>
        <w:rPr>
          <w:sz w:val="24"/>
          <w:szCs w:val="24"/>
        </w:rPr>
      </w:pPr>
      <w:r>
        <w:rPr>
          <w:sz w:val="24"/>
          <w:szCs w:val="24"/>
        </w:rPr>
        <w:t xml:space="preserve">Graph </w:t>
      </w:r>
      <w:r>
        <w:rPr>
          <w:sz w:val="24"/>
          <w:szCs w:val="24"/>
        </w:rPr>
        <w:t>9</w:t>
      </w:r>
      <w:r>
        <w:rPr>
          <w:sz w:val="24"/>
          <w:szCs w:val="24"/>
        </w:rPr>
        <w:t xml:space="preserve">.2 – Comparisons as Compared to </w:t>
      </w:r>
      <w:r>
        <w:rPr>
          <w:sz w:val="24"/>
          <w:szCs w:val="24"/>
        </w:rPr>
        <w:t xml:space="preserve">N </w:t>
      </w:r>
      <w:r>
        <w:rPr>
          <w:sz w:val="24"/>
          <w:szCs w:val="24"/>
        </w:rPr>
        <w:t>Growth Curve</w:t>
      </w:r>
    </w:p>
    <w:p w14:paraId="2BEF0E70" w14:textId="77777777" w:rsidR="0038036D" w:rsidRDefault="0038036D" w:rsidP="006E22DC"/>
    <w:p w14:paraId="72E58ECD" w14:textId="77777777" w:rsidR="0038036D" w:rsidRDefault="0038036D" w:rsidP="006E22DC"/>
    <w:p w14:paraId="09C755D0" w14:textId="77777777" w:rsidR="006E22DC" w:rsidRPr="006E22DC" w:rsidRDefault="006E22DC" w:rsidP="006E22DC"/>
    <w:p w14:paraId="558FB7D4" w14:textId="0E60CE61" w:rsidR="002D1D46" w:rsidRPr="00D55D02" w:rsidRDefault="00E33BAC" w:rsidP="00E33BAC">
      <w:pPr>
        <w:pStyle w:val="Heading2"/>
        <w:spacing w:before="0"/>
        <w:rPr>
          <w:rFonts w:ascii="Times New Roman" w:hAnsi="Times New Roman" w:cs="Times New Roman"/>
          <w:b/>
          <w:bCs/>
          <w:color w:val="auto"/>
          <w:sz w:val="24"/>
          <w:szCs w:val="24"/>
        </w:rPr>
      </w:pPr>
      <w:r w:rsidRPr="00D55D02">
        <w:rPr>
          <w:rFonts w:ascii="Times New Roman" w:hAnsi="Times New Roman" w:cs="Times New Roman"/>
          <w:b/>
          <w:bCs/>
          <w:color w:val="auto"/>
          <w:sz w:val="24"/>
          <w:szCs w:val="24"/>
        </w:rPr>
        <w:t xml:space="preserve">9.3 </w:t>
      </w:r>
      <w:r w:rsidR="00C41E93" w:rsidRPr="00D55D02">
        <w:rPr>
          <w:rFonts w:ascii="Times New Roman" w:hAnsi="Times New Roman" w:cs="Times New Roman"/>
          <w:b/>
          <w:bCs/>
          <w:color w:val="auto"/>
          <w:sz w:val="24"/>
          <w:szCs w:val="24"/>
        </w:rPr>
        <w:t xml:space="preserve">Observation and Analysis of the Data </w:t>
      </w:r>
      <w:bookmarkEnd w:id="32"/>
      <w:r w:rsidR="001D0930" w:rsidRPr="00D55D02">
        <w:rPr>
          <w:rFonts w:ascii="Times New Roman" w:hAnsi="Times New Roman" w:cs="Times New Roman"/>
          <w:b/>
          <w:bCs/>
          <w:color w:val="auto"/>
          <w:sz w:val="24"/>
          <w:szCs w:val="24"/>
        </w:rPr>
        <w:t>Obtained</w:t>
      </w:r>
    </w:p>
    <w:p w14:paraId="1C69E412" w14:textId="77777777" w:rsidR="002D1D46" w:rsidRDefault="002D1D46" w:rsidP="00E33BAC">
      <w:pPr>
        <w:jc w:val="both"/>
        <w:rPr>
          <w:sz w:val="24"/>
          <w:szCs w:val="24"/>
        </w:rPr>
      </w:pPr>
    </w:p>
    <w:p w14:paraId="3F02A0B9" w14:textId="6A1E7249" w:rsidR="00C1519C" w:rsidRDefault="00C1519C" w:rsidP="00AE6612">
      <w:pPr>
        <w:jc w:val="both"/>
        <w:rPr>
          <w:sz w:val="24"/>
          <w:szCs w:val="24"/>
        </w:rPr>
      </w:pPr>
      <w:r>
        <w:rPr>
          <w:sz w:val="24"/>
          <w:szCs w:val="24"/>
        </w:rPr>
        <w:t xml:space="preserve">The results for the Sequential Search algorithm match the expected linear behavior. When the target appears early in the array, the number of comparisons is small, showing the best-case </w:t>
      </w:r>
      <w:r>
        <w:rPr>
          <w:b/>
          <w:bCs/>
          <w:sz w:val="24"/>
          <w:szCs w:val="24"/>
        </w:rPr>
        <w:t xml:space="preserve">O(1) </w:t>
      </w:r>
      <w:r>
        <w:rPr>
          <w:sz w:val="24"/>
          <w:szCs w:val="24"/>
        </w:rPr>
        <w:t xml:space="preserve">performance (specifically </w:t>
      </w:r>
      <w:r w:rsidR="00CC3C23">
        <w:rPr>
          <w:sz w:val="24"/>
          <w:szCs w:val="24"/>
        </w:rPr>
        <w:t xml:space="preserve">in the final row of the data table). When the target appears late or is not found, the comparison count is equal to the input size, which reflects </w:t>
      </w:r>
      <w:r w:rsidR="00775C74">
        <w:rPr>
          <w:sz w:val="24"/>
          <w:szCs w:val="24"/>
        </w:rPr>
        <w:t xml:space="preserve">the worst-case </w:t>
      </w:r>
      <w:r w:rsidR="00775C74">
        <w:rPr>
          <w:b/>
          <w:bCs/>
          <w:sz w:val="24"/>
          <w:szCs w:val="24"/>
        </w:rPr>
        <w:t>O(n).</w:t>
      </w:r>
      <w:r w:rsidR="00775C74">
        <w:rPr>
          <w:sz w:val="24"/>
          <w:szCs w:val="24"/>
        </w:rPr>
        <w:t xml:space="preserve"> The tests where the target is present but not at the beginning show roughly n/2 comparisons, which align with the expected average-case behavior.</w:t>
      </w:r>
      <w:r w:rsidR="00F8193B">
        <w:rPr>
          <w:sz w:val="24"/>
          <w:szCs w:val="24"/>
        </w:rPr>
        <w:t xml:space="preserve"> Overall, the data confirms that Sequential Search scales to a </w:t>
      </w:r>
      <w:r w:rsidR="00F8193B">
        <w:rPr>
          <w:b/>
          <w:bCs/>
          <w:sz w:val="24"/>
          <w:szCs w:val="24"/>
        </w:rPr>
        <w:t xml:space="preserve">O(n) </w:t>
      </w:r>
      <w:r w:rsidR="00F8193B">
        <w:rPr>
          <w:sz w:val="24"/>
          <w:szCs w:val="24"/>
        </w:rPr>
        <w:t>growth rate.</w:t>
      </w:r>
    </w:p>
    <w:p w14:paraId="709FB6C0" w14:textId="77777777" w:rsidR="00F8193B" w:rsidRDefault="00F8193B" w:rsidP="00F8193B">
      <w:pPr>
        <w:spacing w:line="360" w:lineRule="auto"/>
        <w:jc w:val="both"/>
        <w:rPr>
          <w:sz w:val="24"/>
          <w:szCs w:val="24"/>
        </w:rPr>
      </w:pPr>
    </w:p>
    <w:p w14:paraId="49A8641E" w14:textId="77777777" w:rsidR="00F8193B" w:rsidRDefault="00F8193B" w:rsidP="00F8193B">
      <w:pPr>
        <w:spacing w:line="360" w:lineRule="auto"/>
        <w:jc w:val="both"/>
        <w:rPr>
          <w:sz w:val="24"/>
          <w:szCs w:val="24"/>
        </w:rPr>
      </w:pPr>
    </w:p>
    <w:p w14:paraId="49B29C40" w14:textId="77777777" w:rsidR="00F8193B" w:rsidRDefault="00F8193B" w:rsidP="00F8193B">
      <w:pPr>
        <w:spacing w:line="360" w:lineRule="auto"/>
        <w:jc w:val="both"/>
        <w:rPr>
          <w:sz w:val="24"/>
          <w:szCs w:val="24"/>
        </w:rPr>
      </w:pPr>
    </w:p>
    <w:p w14:paraId="2F8C9E95" w14:textId="77777777" w:rsidR="001D0930" w:rsidRDefault="001D0930" w:rsidP="00E33BAC">
      <w:pPr>
        <w:jc w:val="both"/>
        <w:rPr>
          <w:sz w:val="24"/>
          <w:szCs w:val="24"/>
        </w:rPr>
      </w:pPr>
    </w:p>
    <w:p w14:paraId="5DA406EB" w14:textId="77777777" w:rsidR="00AE6612" w:rsidRPr="00E33BAC" w:rsidRDefault="00AE6612" w:rsidP="00E33BAC">
      <w:pPr>
        <w:jc w:val="both"/>
        <w:rPr>
          <w:sz w:val="24"/>
          <w:szCs w:val="24"/>
        </w:rPr>
      </w:pPr>
    </w:p>
    <w:p w14:paraId="094C93CA" w14:textId="2827AEAD" w:rsidR="002D1D46" w:rsidRPr="00E33BAC" w:rsidRDefault="002D1D46" w:rsidP="00E33BAC">
      <w:pPr>
        <w:pStyle w:val="Heading1"/>
        <w:numPr>
          <w:ilvl w:val="0"/>
          <w:numId w:val="11"/>
        </w:numPr>
        <w:spacing w:before="0"/>
        <w:rPr>
          <w:rFonts w:ascii="Times New Roman" w:hAnsi="Times New Roman" w:cs="Times New Roman"/>
        </w:rPr>
      </w:pPr>
      <w:bookmarkStart w:id="33" w:name="_Toc183263894"/>
      <w:r w:rsidRPr="00E33BAC">
        <w:rPr>
          <w:rFonts w:ascii="Times New Roman" w:hAnsi="Times New Roman" w:cs="Times New Roman"/>
        </w:rPr>
        <w:lastRenderedPageBreak/>
        <w:t xml:space="preserve">Binary </w:t>
      </w:r>
      <w:bookmarkEnd w:id="33"/>
      <w:r w:rsidR="007C4A9B">
        <w:rPr>
          <w:rFonts w:ascii="Times New Roman" w:hAnsi="Times New Roman" w:cs="Times New Roman"/>
        </w:rPr>
        <w:t>Search</w:t>
      </w:r>
    </w:p>
    <w:p w14:paraId="6025EB3A" w14:textId="77777777" w:rsidR="002D1D46" w:rsidRPr="00E33BAC" w:rsidRDefault="002D1D46" w:rsidP="00E33BAC">
      <w:pPr>
        <w:rPr>
          <w:sz w:val="24"/>
          <w:szCs w:val="24"/>
        </w:rPr>
      </w:pPr>
    </w:p>
    <w:p w14:paraId="29BDF467" w14:textId="347ECEC3" w:rsidR="002D1D46" w:rsidRPr="00D55D02" w:rsidRDefault="00E33BAC" w:rsidP="00E33BAC">
      <w:pPr>
        <w:pStyle w:val="Heading2"/>
        <w:spacing w:before="0"/>
        <w:rPr>
          <w:rFonts w:ascii="Times New Roman" w:hAnsi="Times New Roman" w:cs="Times New Roman"/>
          <w:b/>
          <w:bCs/>
          <w:color w:val="auto"/>
          <w:sz w:val="24"/>
          <w:szCs w:val="24"/>
        </w:rPr>
      </w:pPr>
      <w:bookmarkStart w:id="34" w:name="_Toc183263895"/>
      <w:r w:rsidRPr="00D55D02">
        <w:rPr>
          <w:rFonts w:ascii="Times New Roman" w:hAnsi="Times New Roman" w:cs="Times New Roman"/>
          <w:b/>
          <w:bCs/>
          <w:color w:val="auto"/>
          <w:sz w:val="24"/>
          <w:szCs w:val="24"/>
        </w:rPr>
        <w:t xml:space="preserve">10.1 </w:t>
      </w:r>
      <w:r w:rsidR="002D1D46" w:rsidRPr="00D55D02">
        <w:rPr>
          <w:rFonts w:ascii="Times New Roman" w:hAnsi="Times New Roman" w:cs="Times New Roman"/>
          <w:b/>
          <w:bCs/>
          <w:color w:val="auto"/>
          <w:sz w:val="24"/>
          <w:szCs w:val="24"/>
        </w:rPr>
        <w:t>Description</w:t>
      </w:r>
      <w:bookmarkEnd w:id="34"/>
    </w:p>
    <w:p w14:paraId="7755CF35" w14:textId="77777777" w:rsidR="002D1D46" w:rsidRPr="00E33BAC" w:rsidRDefault="002D1D46" w:rsidP="00E33BAC">
      <w:pPr>
        <w:rPr>
          <w:sz w:val="24"/>
          <w:szCs w:val="24"/>
        </w:rPr>
      </w:pPr>
    </w:p>
    <w:p w14:paraId="31FB2282" w14:textId="459A200B" w:rsidR="002D1D46" w:rsidRPr="00B67244" w:rsidRDefault="00D55D02" w:rsidP="00AE6612">
      <w:pPr>
        <w:rPr>
          <w:sz w:val="24"/>
          <w:szCs w:val="24"/>
        </w:rPr>
      </w:pPr>
      <w:r>
        <w:rPr>
          <w:sz w:val="24"/>
          <w:szCs w:val="24"/>
        </w:rPr>
        <w:t xml:space="preserve">The Binary Search algorithm is a divide-and-conquer method of searching for values within a sorted array. The search is completed by comparing the target value to the middle element of the array. If the target matches the middle element, the search ends. If the target is smaller, the search continues to the left search interval. And if the target is larger, the search continues to the right search interval. This halving process repeats until either the target is found, or there are no more numbers to search. The basic operation of this algorithm is the comparison between the target value and middle element of the search interval. The best-case scenario for this algorithm occurs if the target value is directly in the middle of the array, resulting in one comparison and a time complexity of </w:t>
      </w:r>
      <w:r>
        <w:rPr>
          <w:b/>
          <w:bCs/>
          <w:sz w:val="24"/>
          <w:szCs w:val="24"/>
        </w:rPr>
        <w:t>O(1).</w:t>
      </w:r>
      <w:r>
        <w:rPr>
          <w:sz w:val="24"/>
          <w:szCs w:val="24"/>
        </w:rPr>
        <w:t xml:space="preserve"> The </w:t>
      </w:r>
      <w:r w:rsidR="00B67244">
        <w:rPr>
          <w:sz w:val="24"/>
          <w:szCs w:val="24"/>
        </w:rPr>
        <w:t xml:space="preserve">worst and average cases of result in a time complexity of </w:t>
      </w:r>
      <w:r w:rsidR="00B67244">
        <w:rPr>
          <w:b/>
          <w:bCs/>
          <w:sz w:val="24"/>
          <w:szCs w:val="24"/>
        </w:rPr>
        <w:t>O(log n).</w:t>
      </w:r>
      <w:r w:rsidR="00B67244">
        <w:rPr>
          <w:sz w:val="24"/>
          <w:szCs w:val="24"/>
        </w:rPr>
        <w:t xml:space="preserve"> </w:t>
      </w:r>
    </w:p>
    <w:p w14:paraId="0A67B19E" w14:textId="77777777" w:rsidR="002D1D46" w:rsidRPr="00E33BAC" w:rsidRDefault="002D1D46" w:rsidP="00E33BAC">
      <w:pPr>
        <w:rPr>
          <w:sz w:val="24"/>
          <w:szCs w:val="24"/>
        </w:rPr>
      </w:pPr>
    </w:p>
    <w:p w14:paraId="4715AC73" w14:textId="7D9462EF" w:rsidR="002D1D46" w:rsidRPr="00D55D02" w:rsidRDefault="00E33BAC" w:rsidP="00E33BAC">
      <w:pPr>
        <w:pStyle w:val="Heading2"/>
        <w:spacing w:before="0"/>
        <w:rPr>
          <w:rFonts w:ascii="Times New Roman" w:hAnsi="Times New Roman" w:cs="Times New Roman"/>
          <w:b/>
          <w:bCs/>
          <w:color w:val="auto"/>
          <w:sz w:val="24"/>
          <w:szCs w:val="24"/>
        </w:rPr>
      </w:pPr>
      <w:bookmarkStart w:id="35" w:name="_Toc183263896"/>
      <w:r w:rsidRPr="00D55D02">
        <w:rPr>
          <w:rFonts w:ascii="Times New Roman" w:hAnsi="Times New Roman" w:cs="Times New Roman"/>
          <w:b/>
          <w:bCs/>
          <w:color w:val="auto"/>
          <w:sz w:val="24"/>
          <w:szCs w:val="24"/>
        </w:rPr>
        <w:t xml:space="preserve">10.2 </w:t>
      </w:r>
      <w:r w:rsidR="002D1D46" w:rsidRPr="00D55D02">
        <w:rPr>
          <w:rFonts w:ascii="Times New Roman" w:hAnsi="Times New Roman" w:cs="Times New Roman"/>
          <w:b/>
          <w:bCs/>
          <w:color w:val="auto"/>
          <w:sz w:val="24"/>
          <w:szCs w:val="24"/>
        </w:rPr>
        <w:t>Experiment Data</w:t>
      </w:r>
      <w:bookmarkEnd w:id="35"/>
      <w:r w:rsidR="002D1D46" w:rsidRPr="00D55D02">
        <w:rPr>
          <w:rFonts w:ascii="Times New Roman" w:hAnsi="Times New Roman" w:cs="Times New Roman"/>
          <w:b/>
          <w:bCs/>
          <w:color w:val="auto"/>
          <w:sz w:val="24"/>
          <w:szCs w:val="24"/>
        </w:rPr>
        <w:t xml:space="preserve">    </w:t>
      </w:r>
    </w:p>
    <w:p w14:paraId="25859E82" w14:textId="34C3DB5A" w:rsidR="002D1D46" w:rsidRPr="00E33BAC" w:rsidRDefault="00AE6612" w:rsidP="00AE6612">
      <w:pPr>
        <w:jc w:val="center"/>
        <w:rPr>
          <w:sz w:val="24"/>
          <w:szCs w:val="24"/>
        </w:rPr>
      </w:pPr>
      <w:r>
        <w:rPr>
          <w:sz w:val="24"/>
          <w:szCs w:val="24"/>
        </w:rPr>
        <w:t xml:space="preserve">Table </w:t>
      </w:r>
      <w:r>
        <w:rPr>
          <w:sz w:val="24"/>
          <w:szCs w:val="24"/>
        </w:rPr>
        <w:t>10</w:t>
      </w:r>
      <w:r>
        <w:rPr>
          <w:sz w:val="24"/>
          <w:szCs w:val="24"/>
        </w:rPr>
        <w:t xml:space="preserve">.2 – </w:t>
      </w:r>
      <w:r>
        <w:rPr>
          <w:sz w:val="24"/>
          <w:szCs w:val="24"/>
        </w:rPr>
        <w:t>Binary</w:t>
      </w:r>
      <w:r>
        <w:rPr>
          <w:sz w:val="24"/>
          <w:szCs w:val="24"/>
        </w:rPr>
        <w:t xml:space="preserve"> </w:t>
      </w:r>
      <w:r>
        <w:rPr>
          <w:sz w:val="24"/>
          <w:szCs w:val="24"/>
        </w:rPr>
        <w:t>Search</w:t>
      </w:r>
      <w:r>
        <w:rPr>
          <w:sz w:val="24"/>
          <w:szCs w:val="24"/>
        </w:rPr>
        <w:t xml:space="preserve"> Results</w:t>
      </w:r>
    </w:p>
    <w:tbl>
      <w:tblPr>
        <w:tblW w:w="10400" w:type="dxa"/>
        <w:tblLook w:val="04A0" w:firstRow="1" w:lastRow="0" w:firstColumn="1" w:lastColumn="0" w:noHBand="0" w:noVBand="1"/>
      </w:tblPr>
      <w:tblGrid>
        <w:gridCol w:w="1480"/>
        <w:gridCol w:w="1160"/>
        <w:gridCol w:w="960"/>
        <w:gridCol w:w="960"/>
        <w:gridCol w:w="1400"/>
        <w:gridCol w:w="960"/>
        <w:gridCol w:w="1180"/>
        <w:gridCol w:w="960"/>
        <w:gridCol w:w="1377"/>
      </w:tblGrid>
      <w:tr w:rsidR="002841D3" w:rsidRPr="002841D3" w14:paraId="09289AD5" w14:textId="77777777" w:rsidTr="002841D3">
        <w:trPr>
          <w:trHeight w:val="300"/>
        </w:trPr>
        <w:tc>
          <w:tcPr>
            <w:tcW w:w="1480" w:type="dxa"/>
            <w:tcBorders>
              <w:top w:val="single" w:sz="4" w:space="0" w:color="auto"/>
              <w:left w:val="single" w:sz="4" w:space="0" w:color="auto"/>
              <w:bottom w:val="single" w:sz="4" w:space="0" w:color="auto"/>
              <w:right w:val="single" w:sz="4" w:space="0" w:color="auto"/>
            </w:tcBorders>
            <w:shd w:val="clear" w:color="000000" w:fill="C9C9C9"/>
            <w:noWrap/>
            <w:vAlign w:val="bottom"/>
            <w:hideMark/>
          </w:tcPr>
          <w:p w14:paraId="3D272893"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algorithm</w:t>
            </w:r>
          </w:p>
        </w:tc>
        <w:tc>
          <w:tcPr>
            <w:tcW w:w="1160" w:type="dxa"/>
            <w:tcBorders>
              <w:top w:val="single" w:sz="4" w:space="0" w:color="auto"/>
              <w:left w:val="nil"/>
              <w:bottom w:val="single" w:sz="4" w:space="0" w:color="auto"/>
              <w:right w:val="single" w:sz="4" w:space="0" w:color="auto"/>
            </w:tcBorders>
            <w:shd w:val="clear" w:color="000000" w:fill="C9C9C9"/>
            <w:noWrap/>
            <w:vAlign w:val="bottom"/>
            <w:hideMark/>
          </w:tcPr>
          <w:p w14:paraId="224C66D9"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inputSize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68124555"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balance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1FFAB80E"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mode</w:t>
            </w:r>
          </w:p>
        </w:tc>
        <w:tc>
          <w:tcPr>
            <w:tcW w:w="1400" w:type="dxa"/>
            <w:tcBorders>
              <w:top w:val="single" w:sz="4" w:space="0" w:color="auto"/>
              <w:left w:val="nil"/>
              <w:bottom w:val="single" w:sz="4" w:space="0" w:color="auto"/>
              <w:right w:val="single" w:sz="4" w:space="0" w:color="auto"/>
            </w:tcBorders>
            <w:shd w:val="clear" w:color="000000" w:fill="C9C9C9"/>
            <w:noWrap/>
            <w:vAlign w:val="bottom"/>
            <w:hideMark/>
          </w:tcPr>
          <w:p w14:paraId="7073B352"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searchValue</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21B34082"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found</w:t>
            </w:r>
          </w:p>
        </w:tc>
        <w:tc>
          <w:tcPr>
            <w:tcW w:w="1180" w:type="dxa"/>
            <w:tcBorders>
              <w:top w:val="single" w:sz="4" w:space="0" w:color="auto"/>
              <w:left w:val="nil"/>
              <w:bottom w:val="single" w:sz="4" w:space="0" w:color="auto"/>
              <w:right w:val="single" w:sz="4" w:space="0" w:color="auto"/>
            </w:tcBorders>
            <w:shd w:val="clear" w:color="000000" w:fill="C9C9C9"/>
            <w:noWrap/>
            <w:vAlign w:val="bottom"/>
            <w:hideMark/>
          </w:tcPr>
          <w:p w14:paraId="74BE8E78"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duplicates</w:t>
            </w:r>
          </w:p>
        </w:tc>
        <w:tc>
          <w:tcPr>
            <w:tcW w:w="960" w:type="dxa"/>
            <w:tcBorders>
              <w:top w:val="single" w:sz="4" w:space="0" w:color="auto"/>
              <w:left w:val="nil"/>
              <w:bottom w:val="single" w:sz="4" w:space="0" w:color="auto"/>
              <w:right w:val="single" w:sz="4" w:space="0" w:color="auto"/>
            </w:tcBorders>
            <w:shd w:val="clear" w:color="000000" w:fill="C9C9C9"/>
            <w:noWrap/>
            <w:vAlign w:val="bottom"/>
            <w:hideMark/>
          </w:tcPr>
          <w:p w14:paraId="4D6C8A3A"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 xml:space="preserve"> timeMs</w:t>
            </w:r>
          </w:p>
        </w:tc>
        <w:tc>
          <w:tcPr>
            <w:tcW w:w="1340" w:type="dxa"/>
            <w:tcBorders>
              <w:top w:val="single" w:sz="4" w:space="0" w:color="auto"/>
              <w:left w:val="nil"/>
              <w:bottom w:val="single" w:sz="4" w:space="0" w:color="auto"/>
              <w:right w:val="single" w:sz="4" w:space="0" w:color="auto"/>
            </w:tcBorders>
            <w:shd w:val="clear" w:color="000000" w:fill="C9C9C9"/>
            <w:noWrap/>
            <w:vAlign w:val="bottom"/>
            <w:hideMark/>
          </w:tcPr>
          <w:p w14:paraId="57FFBDFE" w14:textId="77777777" w:rsidR="002841D3" w:rsidRPr="002841D3" w:rsidRDefault="002841D3" w:rsidP="002841D3">
            <w:pPr>
              <w:rPr>
                <w:rFonts w:ascii="Calibri" w:hAnsi="Calibri" w:cs="Calibri"/>
                <w:b/>
                <w:bCs/>
                <w:color w:val="000000"/>
                <w:sz w:val="22"/>
                <w:szCs w:val="22"/>
              </w:rPr>
            </w:pPr>
            <w:r w:rsidRPr="002841D3">
              <w:rPr>
                <w:rFonts w:ascii="Calibri" w:hAnsi="Calibri" w:cs="Calibri"/>
                <w:b/>
                <w:bCs/>
                <w:color w:val="000000"/>
                <w:sz w:val="22"/>
                <w:szCs w:val="22"/>
              </w:rPr>
              <w:t>comparisons</w:t>
            </w:r>
          </w:p>
        </w:tc>
      </w:tr>
      <w:tr w:rsidR="002841D3" w:rsidRPr="002841D3" w14:paraId="7BCCF85C"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75C8A3E2"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2D44126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100000</w:t>
            </w:r>
          </w:p>
        </w:tc>
        <w:tc>
          <w:tcPr>
            <w:tcW w:w="960" w:type="dxa"/>
            <w:tcBorders>
              <w:top w:val="nil"/>
              <w:left w:val="nil"/>
              <w:bottom w:val="single" w:sz="4" w:space="0" w:color="auto"/>
              <w:right w:val="single" w:sz="4" w:space="0" w:color="auto"/>
            </w:tcBorders>
            <w:noWrap/>
            <w:vAlign w:val="bottom"/>
            <w:hideMark/>
          </w:tcPr>
          <w:p w14:paraId="2782080E"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27BBB61"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1FD05E38"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203</w:t>
            </w:r>
          </w:p>
        </w:tc>
        <w:tc>
          <w:tcPr>
            <w:tcW w:w="960" w:type="dxa"/>
            <w:tcBorders>
              <w:top w:val="nil"/>
              <w:left w:val="nil"/>
              <w:bottom w:val="single" w:sz="4" w:space="0" w:color="auto"/>
              <w:right w:val="single" w:sz="4" w:space="0" w:color="auto"/>
            </w:tcBorders>
            <w:noWrap/>
            <w:vAlign w:val="bottom"/>
            <w:hideMark/>
          </w:tcPr>
          <w:p w14:paraId="17BB45FD"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0678C4DE"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22536D6"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32</w:t>
            </w:r>
          </w:p>
        </w:tc>
        <w:tc>
          <w:tcPr>
            <w:tcW w:w="1340" w:type="dxa"/>
            <w:tcBorders>
              <w:top w:val="nil"/>
              <w:left w:val="nil"/>
              <w:bottom w:val="single" w:sz="4" w:space="0" w:color="auto"/>
              <w:right w:val="single" w:sz="4" w:space="0" w:color="auto"/>
            </w:tcBorders>
            <w:noWrap/>
            <w:vAlign w:val="bottom"/>
            <w:hideMark/>
          </w:tcPr>
          <w:p w14:paraId="48B5A6CE"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6</w:t>
            </w:r>
          </w:p>
        </w:tc>
      </w:tr>
      <w:tr w:rsidR="002841D3" w:rsidRPr="002841D3" w14:paraId="04C350A4"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0160E53A"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7D4682A9"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250000</w:t>
            </w:r>
          </w:p>
        </w:tc>
        <w:tc>
          <w:tcPr>
            <w:tcW w:w="960" w:type="dxa"/>
            <w:tcBorders>
              <w:top w:val="nil"/>
              <w:left w:val="nil"/>
              <w:bottom w:val="single" w:sz="4" w:space="0" w:color="auto"/>
              <w:right w:val="single" w:sz="4" w:space="0" w:color="auto"/>
            </w:tcBorders>
            <w:noWrap/>
            <w:vAlign w:val="bottom"/>
            <w:hideMark/>
          </w:tcPr>
          <w:p w14:paraId="150F8E20"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0CC22E4"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02634053"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196754</w:t>
            </w:r>
          </w:p>
        </w:tc>
        <w:tc>
          <w:tcPr>
            <w:tcW w:w="960" w:type="dxa"/>
            <w:tcBorders>
              <w:top w:val="nil"/>
              <w:left w:val="nil"/>
              <w:bottom w:val="single" w:sz="4" w:space="0" w:color="auto"/>
              <w:right w:val="single" w:sz="4" w:space="0" w:color="auto"/>
            </w:tcBorders>
            <w:noWrap/>
            <w:vAlign w:val="bottom"/>
            <w:hideMark/>
          </w:tcPr>
          <w:p w14:paraId="34A76C2C"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1180" w:type="dxa"/>
            <w:tcBorders>
              <w:top w:val="nil"/>
              <w:left w:val="nil"/>
              <w:bottom w:val="single" w:sz="4" w:space="0" w:color="auto"/>
              <w:right w:val="single" w:sz="4" w:space="0" w:color="auto"/>
            </w:tcBorders>
            <w:noWrap/>
            <w:vAlign w:val="bottom"/>
            <w:hideMark/>
          </w:tcPr>
          <w:p w14:paraId="15ED9A6C"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5749E1D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53</w:t>
            </w:r>
          </w:p>
        </w:tc>
        <w:tc>
          <w:tcPr>
            <w:tcW w:w="1340" w:type="dxa"/>
            <w:tcBorders>
              <w:top w:val="nil"/>
              <w:left w:val="nil"/>
              <w:bottom w:val="single" w:sz="4" w:space="0" w:color="auto"/>
              <w:right w:val="single" w:sz="4" w:space="0" w:color="auto"/>
            </w:tcBorders>
            <w:noWrap/>
            <w:vAlign w:val="bottom"/>
            <w:hideMark/>
          </w:tcPr>
          <w:p w14:paraId="48692528"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18</w:t>
            </w:r>
          </w:p>
        </w:tc>
      </w:tr>
      <w:tr w:rsidR="002841D3" w:rsidRPr="002841D3" w14:paraId="033E497A"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53F966A3"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21E36ADC"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2C874620"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5C9A090C"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1C59FFE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840278</w:t>
            </w:r>
          </w:p>
        </w:tc>
        <w:tc>
          <w:tcPr>
            <w:tcW w:w="960" w:type="dxa"/>
            <w:tcBorders>
              <w:top w:val="nil"/>
              <w:left w:val="nil"/>
              <w:bottom w:val="single" w:sz="4" w:space="0" w:color="auto"/>
              <w:right w:val="single" w:sz="4" w:space="0" w:color="auto"/>
            </w:tcBorders>
            <w:noWrap/>
            <w:vAlign w:val="bottom"/>
            <w:hideMark/>
          </w:tcPr>
          <w:p w14:paraId="43BA3181"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1180" w:type="dxa"/>
            <w:tcBorders>
              <w:top w:val="nil"/>
              <w:left w:val="nil"/>
              <w:bottom w:val="single" w:sz="4" w:space="0" w:color="auto"/>
              <w:right w:val="single" w:sz="4" w:space="0" w:color="auto"/>
            </w:tcBorders>
            <w:noWrap/>
            <w:vAlign w:val="bottom"/>
            <w:hideMark/>
          </w:tcPr>
          <w:p w14:paraId="590A08BD"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70FE238F"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94</w:t>
            </w:r>
          </w:p>
        </w:tc>
        <w:tc>
          <w:tcPr>
            <w:tcW w:w="1340" w:type="dxa"/>
            <w:tcBorders>
              <w:top w:val="nil"/>
              <w:left w:val="nil"/>
              <w:bottom w:val="single" w:sz="4" w:space="0" w:color="auto"/>
              <w:right w:val="single" w:sz="4" w:space="0" w:color="auto"/>
            </w:tcBorders>
            <w:noWrap/>
            <w:vAlign w:val="bottom"/>
            <w:hideMark/>
          </w:tcPr>
          <w:p w14:paraId="60A70A2D"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19</w:t>
            </w:r>
          </w:p>
        </w:tc>
      </w:tr>
      <w:tr w:rsidR="002841D3" w:rsidRPr="002841D3" w14:paraId="0F46D7EC"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07957ABB"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0C920E43"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750000</w:t>
            </w:r>
          </w:p>
        </w:tc>
        <w:tc>
          <w:tcPr>
            <w:tcW w:w="960" w:type="dxa"/>
            <w:tcBorders>
              <w:top w:val="nil"/>
              <w:left w:val="nil"/>
              <w:bottom w:val="single" w:sz="4" w:space="0" w:color="auto"/>
              <w:right w:val="single" w:sz="4" w:space="0" w:color="auto"/>
            </w:tcBorders>
            <w:noWrap/>
            <w:vAlign w:val="bottom"/>
            <w:hideMark/>
          </w:tcPr>
          <w:p w14:paraId="5A39DEE5"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928DB78"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2F789390"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248820</w:t>
            </w:r>
          </w:p>
        </w:tc>
        <w:tc>
          <w:tcPr>
            <w:tcW w:w="960" w:type="dxa"/>
            <w:tcBorders>
              <w:top w:val="nil"/>
              <w:left w:val="nil"/>
              <w:bottom w:val="single" w:sz="4" w:space="0" w:color="auto"/>
              <w:right w:val="single" w:sz="4" w:space="0" w:color="auto"/>
            </w:tcBorders>
            <w:noWrap/>
            <w:vAlign w:val="bottom"/>
            <w:hideMark/>
          </w:tcPr>
          <w:p w14:paraId="3FC1D6A7"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0A548842"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67FBF94E"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158</w:t>
            </w:r>
          </w:p>
        </w:tc>
        <w:tc>
          <w:tcPr>
            <w:tcW w:w="1340" w:type="dxa"/>
            <w:tcBorders>
              <w:top w:val="nil"/>
              <w:left w:val="nil"/>
              <w:bottom w:val="single" w:sz="4" w:space="0" w:color="auto"/>
              <w:right w:val="single" w:sz="4" w:space="0" w:color="auto"/>
            </w:tcBorders>
            <w:noWrap/>
            <w:vAlign w:val="bottom"/>
            <w:hideMark/>
          </w:tcPr>
          <w:p w14:paraId="4898216B"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15</w:t>
            </w:r>
          </w:p>
        </w:tc>
      </w:tr>
      <w:tr w:rsidR="002841D3" w:rsidRPr="002841D3" w14:paraId="6A0031CC"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2BD6283E"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51D28C24"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1557351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D9BADE8"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686B8A3A"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810884</w:t>
            </w:r>
          </w:p>
        </w:tc>
        <w:tc>
          <w:tcPr>
            <w:tcW w:w="960" w:type="dxa"/>
            <w:tcBorders>
              <w:top w:val="nil"/>
              <w:left w:val="nil"/>
              <w:bottom w:val="single" w:sz="4" w:space="0" w:color="auto"/>
              <w:right w:val="single" w:sz="4" w:space="0" w:color="auto"/>
            </w:tcBorders>
            <w:noWrap/>
            <w:vAlign w:val="bottom"/>
            <w:hideMark/>
          </w:tcPr>
          <w:p w14:paraId="00A2B0F6"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1180" w:type="dxa"/>
            <w:tcBorders>
              <w:top w:val="nil"/>
              <w:left w:val="nil"/>
              <w:bottom w:val="single" w:sz="4" w:space="0" w:color="auto"/>
              <w:right w:val="single" w:sz="4" w:space="0" w:color="auto"/>
            </w:tcBorders>
            <w:noWrap/>
            <w:vAlign w:val="bottom"/>
            <w:hideMark/>
          </w:tcPr>
          <w:p w14:paraId="7C6B7154"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40E7AAEA"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118</w:t>
            </w:r>
          </w:p>
        </w:tc>
        <w:tc>
          <w:tcPr>
            <w:tcW w:w="1340" w:type="dxa"/>
            <w:tcBorders>
              <w:top w:val="nil"/>
              <w:left w:val="nil"/>
              <w:bottom w:val="single" w:sz="4" w:space="0" w:color="auto"/>
              <w:right w:val="single" w:sz="4" w:space="0" w:color="auto"/>
            </w:tcBorders>
            <w:noWrap/>
            <w:vAlign w:val="bottom"/>
            <w:hideMark/>
          </w:tcPr>
          <w:p w14:paraId="12949AB8"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w:t>
            </w:r>
          </w:p>
        </w:tc>
      </w:tr>
      <w:tr w:rsidR="002841D3" w:rsidRPr="002841D3" w14:paraId="36B364D4"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24835EB7"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5ED552C4"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38D52390"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3C2168A"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27E7940F"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7A27DAD0"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1180" w:type="dxa"/>
            <w:tcBorders>
              <w:top w:val="nil"/>
              <w:left w:val="nil"/>
              <w:bottom w:val="single" w:sz="4" w:space="0" w:color="auto"/>
              <w:right w:val="single" w:sz="4" w:space="0" w:color="auto"/>
            </w:tcBorders>
            <w:noWrap/>
            <w:vAlign w:val="bottom"/>
            <w:hideMark/>
          </w:tcPr>
          <w:p w14:paraId="660255D2"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960" w:type="dxa"/>
            <w:tcBorders>
              <w:top w:val="nil"/>
              <w:left w:val="nil"/>
              <w:bottom w:val="single" w:sz="4" w:space="0" w:color="auto"/>
              <w:right w:val="single" w:sz="4" w:space="0" w:color="auto"/>
            </w:tcBorders>
            <w:noWrap/>
            <w:vAlign w:val="bottom"/>
            <w:hideMark/>
          </w:tcPr>
          <w:p w14:paraId="02A347AA"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81</w:t>
            </w:r>
          </w:p>
        </w:tc>
        <w:tc>
          <w:tcPr>
            <w:tcW w:w="1340" w:type="dxa"/>
            <w:tcBorders>
              <w:top w:val="nil"/>
              <w:left w:val="nil"/>
              <w:bottom w:val="single" w:sz="4" w:space="0" w:color="auto"/>
              <w:right w:val="single" w:sz="4" w:space="0" w:color="auto"/>
            </w:tcBorders>
            <w:noWrap/>
            <w:vAlign w:val="bottom"/>
            <w:hideMark/>
          </w:tcPr>
          <w:p w14:paraId="4D00E739"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w:t>
            </w:r>
          </w:p>
        </w:tc>
      </w:tr>
      <w:tr w:rsidR="002841D3" w:rsidRPr="002841D3" w14:paraId="3BA42CD8"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1B2FF1CF"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195C4F0B"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05511F5C"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42CAF0B"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1143E954"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500000</w:t>
            </w:r>
          </w:p>
        </w:tc>
        <w:tc>
          <w:tcPr>
            <w:tcW w:w="960" w:type="dxa"/>
            <w:tcBorders>
              <w:top w:val="nil"/>
              <w:left w:val="nil"/>
              <w:bottom w:val="single" w:sz="4" w:space="0" w:color="auto"/>
              <w:right w:val="single" w:sz="4" w:space="0" w:color="auto"/>
            </w:tcBorders>
            <w:noWrap/>
            <w:vAlign w:val="bottom"/>
            <w:hideMark/>
          </w:tcPr>
          <w:p w14:paraId="755AF50F"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3D782D78"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46753986"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184</w:t>
            </w:r>
          </w:p>
        </w:tc>
        <w:tc>
          <w:tcPr>
            <w:tcW w:w="1340" w:type="dxa"/>
            <w:tcBorders>
              <w:top w:val="nil"/>
              <w:left w:val="nil"/>
              <w:bottom w:val="single" w:sz="4" w:space="0" w:color="auto"/>
              <w:right w:val="single" w:sz="4" w:space="0" w:color="auto"/>
            </w:tcBorders>
            <w:noWrap/>
            <w:vAlign w:val="bottom"/>
            <w:hideMark/>
          </w:tcPr>
          <w:p w14:paraId="1A2C96DC"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19</w:t>
            </w:r>
          </w:p>
        </w:tc>
      </w:tr>
      <w:tr w:rsidR="002841D3" w:rsidRPr="002841D3" w14:paraId="3010F5D4"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245939C8"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0E0A62EF"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3F8223EC"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EA8D7F1"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2E71362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499999</w:t>
            </w:r>
          </w:p>
        </w:tc>
        <w:tc>
          <w:tcPr>
            <w:tcW w:w="960" w:type="dxa"/>
            <w:tcBorders>
              <w:top w:val="nil"/>
              <w:left w:val="nil"/>
              <w:bottom w:val="single" w:sz="4" w:space="0" w:color="auto"/>
              <w:right w:val="single" w:sz="4" w:space="0" w:color="auto"/>
            </w:tcBorders>
            <w:noWrap/>
            <w:vAlign w:val="bottom"/>
            <w:hideMark/>
          </w:tcPr>
          <w:p w14:paraId="48367A50"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6CFF1F3C"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125E2847"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193</w:t>
            </w:r>
          </w:p>
        </w:tc>
        <w:tc>
          <w:tcPr>
            <w:tcW w:w="1340" w:type="dxa"/>
            <w:tcBorders>
              <w:top w:val="nil"/>
              <w:left w:val="nil"/>
              <w:bottom w:val="single" w:sz="4" w:space="0" w:color="auto"/>
              <w:right w:val="single" w:sz="4" w:space="0" w:color="auto"/>
            </w:tcBorders>
            <w:noWrap/>
            <w:vAlign w:val="bottom"/>
            <w:hideMark/>
          </w:tcPr>
          <w:p w14:paraId="413BD96D"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w:t>
            </w:r>
          </w:p>
        </w:tc>
      </w:tr>
      <w:tr w:rsidR="002841D3" w:rsidRPr="002841D3" w14:paraId="74654BE0"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15B38795"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2365102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7728BA3F"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07DF12E"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2A9A59F0"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810835</w:t>
            </w:r>
          </w:p>
        </w:tc>
        <w:tc>
          <w:tcPr>
            <w:tcW w:w="960" w:type="dxa"/>
            <w:tcBorders>
              <w:top w:val="nil"/>
              <w:left w:val="nil"/>
              <w:bottom w:val="single" w:sz="4" w:space="0" w:color="auto"/>
              <w:right w:val="single" w:sz="4" w:space="0" w:color="auto"/>
            </w:tcBorders>
            <w:noWrap/>
            <w:vAlign w:val="bottom"/>
            <w:hideMark/>
          </w:tcPr>
          <w:p w14:paraId="7E791923"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06C64276"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7EF06E5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352</w:t>
            </w:r>
          </w:p>
        </w:tc>
        <w:tc>
          <w:tcPr>
            <w:tcW w:w="1340" w:type="dxa"/>
            <w:tcBorders>
              <w:top w:val="nil"/>
              <w:left w:val="nil"/>
              <w:bottom w:val="single" w:sz="4" w:space="0" w:color="auto"/>
              <w:right w:val="single" w:sz="4" w:space="0" w:color="auto"/>
            </w:tcBorders>
            <w:noWrap/>
            <w:vAlign w:val="bottom"/>
            <w:hideMark/>
          </w:tcPr>
          <w:p w14:paraId="68C54E9A"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w:t>
            </w:r>
          </w:p>
        </w:tc>
      </w:tr>
      <w:tr w:rsidR="002841D3" w:rsidRPr="002841D3" w14:paraId="7FF124BC"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6D1CB9B9"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020DD709"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1500000</w:t>
            </w:r>
          </w:p>
        </w:tc>
        <w:tc>
          <w:tcPr>
            <w:tcW w:w="960" w:type="dxa"/>
            <w:tcBorders>
              <w:top w:val="nil"/>
              <w:left w:val="nil"/>
              <w:bottom w:val="single" w:sz="4" w:space="0" w:color="auto"/>
              <w:right w:val="single" w:sz="4" w:space="0" w:color="auto"/>
            </w:tcBorders>
            <w:noWrap/>
            <w:vAlign w:val="bottom"/>
            <w:hideMark/>
          </w:tcPr>
          <w:p w14:paraId="67FF2C3D"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4351144D"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1884AD49"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217844</w:t>
            </w:r>
          </w:p>
        </w:tc>
        <w:tc>
          <w:tcPr>
            <w:tcW w:w="960" w:type="dxa"/>
            <w:tcBorders>
              <w:top w:val="nil"/>
              <w:left w:val="nil"/>
              <w:bottom w:val="single" w:sz="4" w:space="0" w:color="auto"/>
              <w:right w:val="single" w:sz="4" w:space="0" w:color="auto"/>
            </w:tcBorders>
            <w:noWrap/>
            <w:vAlign w:val="bottom"/>
            <w:hideMark/>
          </w:tcPr>
          <w:p w14:paraId="34F87ECB"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3C251135"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7511E176"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278</w:t>
            </w:r>
          </w:p>
        </w:tc>
        <w:tc>
          <w:tcPr>
            <w:tcW w:w="1340" w:type="dxa"/>
            <w:tcBorders>
              <w:top w:val="nil"/>
              <w:left w:val="nil"/>
              <w:bottom w:val="single" w:sz="4" w:space="0" w:color="auto"/>
              <w:right w:val="single" w:sz="4" w:space="0" w:color="auto"/>
            </w:tcBorders>
            <w:noWrap/>
            <w:vAlign w:val="bottom"/>
            <w:hideMark/>
          </w:tcPr>
          <w:p w14:paraId="4A036972"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19</w:t>
            </w:r>
          </w:p>
        </w:tc>
      </w:tr>
      <w:tr w:rsidR="002841D3" w:rsidRPr="002841D3" w14:paraId="015A15C2"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611B36D5"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6C137101"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2000000</w:t>
            </w:r>
          </w:p>
        </w:tc>
        <w:tc>
          <w:tcPr>
            <w:tcW w:w="960" w:type="dxa"/>
            <w:tcBorders>
              <w:top w:val="nil"/>
              <w:left w:val="nil"/>
              <w:bottom w:val="single" w:sz="4" w:space="0" w:color="auto"/>
              <w:right w:val="single" w:sz="4" w:space="0" w:color="auto"/>
            </w:tcBorders>
            <w:noWrap/>
            <w:vAlign w:val="bottom"/>
            <w:hideMark/>
          </w:tcPr>
          <w:p w14:paraId="40E31538"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2B1E7DF"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5E1950BE"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1723765</w:t>
            </w:r>
          </w:p>
        </w:tc>
        <w:tc>
          <w:tcPr>
            <w:tcW w:w="960" w:type="dxa"/>
            <w:tcBorders>
              <w:top w:val="nil"/>
              <w:left w:val="nil"/>
              <w:bottom w:val="single" w:sz="4" w:space="0" w:color="auto"/>
              <w:right w:val="single" w:sz="4" w:space="0" w:color="auto"/>
            </w:tcBorders>
            <w:noWrap/>
            <w:vAlign w:val="bottom"/>
            <w:hideMark/>
          </w:tcPr>
          <w:p w14:paraId="0C3B7719"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TRUE</w:t>
            </w:r>
          </w:p>
        </w:tc>
        <w:tc>
          <w:tcPr>
            <w:tcW w:w="1180" w:type="dxa"/>
            <w:tcBorders>
              <w:top w:val="nil"/>
              <w:left w:val="nil"/>
              <w:bottom w:val="single" w:sz="4" w:space="0" w:color="auto"/>
              <w:right w:val="single" w:sz="4" w:space="0" w:color="auto"/>
            </w:tcBorders>
            <w:noWrap/>
            <w:vAlign w:val="bottom"/>
            <w:hideMark/>
          </w:tcPr>
          <w:p w14:paraId="6054A70A"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2A9903E0"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398</w:t>
            </w:r>
          </w:p>
        </w:tc>
        <w:tc>
          <w:tcPr>
            <w:tcW w:w="1340" w:type="dxa"/>
            <w:tcBorders>
              <w:top w:val="nil"/>
              <w:left w:val="nil"/>
              <w:bottom w:val="single" w:sz="4" w:space="0" w:color="auto"/>
              <w:right w:val="single" w:sz="4" w:space="0" w:color="auto"/>
            </w:tcBorders>
            <w:noWrap/>
            <w:vAlign w:val="bottom"/>
            <w:hideMark/>
          </w:tcPr>
          <w:p w14:paraId="4B3668AA"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19</w:t>
            </w:r>
          </w:p>
        </w:tc>
      </w:tr>
      <w:tr w:rsidR="002841D3" w:rsidRPr="002841D3" w14:paraId="357B6C32" w14:textId="77777777" w:rsidTr="002841D3">
        <w:trPr>
          <w:trHeight w:val="300"/>
        </w:trPr>
        <w:tc>
          <w:tcPr>
            <w:tcW w:w="1480" w:type="dxa"/>
            <w:tcBorders>
              <w:top w:val="nil"/>
              <w:left w:val="single" w:sz="4" w:space="0" w:color="auto"/>
              <w:bottom w:val="single" w:sz="4" w:space="0" w:color="auto"/>
              <w:right w:val="single" w:sz="4" w:space="0" w:color="auto"/>
            </w:tcBorders>
            <w:noWrap/>
            <w:vAlign w:val="bottom"/>
            <w:hideMark/>
          </w:tcPr>
          <w:p w14:paraId="78015857"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 xml:space="preserve">Binary Search  </w:t>
            </w:r>
          </w:p>
        </w:tc>
        <w:tc>
          <w:tcPr>
            <w:tcW w:w="1160" w:type="dxa"/>
            <w:tcBorders>
              <w:top w:val="nil"/>
              <w:left w:val="nil"/>
              <w:bottom w:val="single" w:sz="4" w:space="0" w:color="auto"/>
              <w:right w:val="single" w:sz="4" w:space="0" w:color="auto"/>
            </w:tcBorders>
            <w:noWrap/>
            <w:vAlign w:val="bottom"/>
            <w:hideMark/>
          </w:tcPr>
          <w:p w14:paraId="66A6E988"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1000000</w:t>
            </w:r>
          </w:p>
        </w:tc>
        <w:tc>
          <w:tcPr>
            <w:tcW w:w="960" w:type="dxa"/>
            <w:tcBorders>
              <w:top w:val="nil"/>
              <w:left w:val="nil"/>
              <w:bottom w:val="single" w:sz="4" w:space="0" w:color="auto"/>
              <w:right w:val="single" w:sz="4" w:space="0" w:color="auto"/>
            </w:tcBorders>
            <w:noWrap/>
            <w:vAlign w:val="bottom"/>
            <w:hideMark/>
          </w:tcPr>
          <w:p w14:paraId="2C59E963"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105B52C9" w14:textId="77777777" w:rsidR="002841D3" w:rsidRPr="002841D3" w:rsidRDefault="002841D3" w:rsidP="002841D3">
            <w:pPr>
              <w:rPr>
                <w:rFonts w:ascii="Calibri" w:hAnsi="Calibri" w:cs="Calibri"/>
                <w:color w:val="000000"/>
                <w:sz w:val="22"/>
                <w:szCs w:val="22"/>
              </w:rPr>
            </w:pPr>
            <w:r w:rsidRPr="002841D3">
              <w:rPr>
                <w:rFonts w:ascii="Calibri" w:hAnsi="Calibri" w:cs="Calibri"/>
                <w:color w:val="000000"/>
                <w:sz w:val="22"/>
                <w:szCs w:val="22"/>
              </w:rPr>
              <w:t>search</w:t>
            </w:r>
          </w:p>
        </w:tc>
        <w:tc>
          <w:tcPr>
            <w:tcW w:w="1400" w:type="dxa"/>
            <w:tcBorders>
              <w:top w:val="nil"/>
              <w:left w:val="nil"/>
              <w:bottom w:val="single" w:sz="4" w:space="0" w:color="auto"/>
              <w:right w:val="single" w:sz="4" w:space="0" w:color="auto"/>
            </w:tcBorders>
            <w:noWrap/>
            <w:vAlign w:val="bottom"/>
            <w:hideMark/>
          </w:tcPr>
          <w:p w14:paraId="1A839801"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1723765</w:t>
            </w:r>
          </w:p>
        </w:tc>
        <w:tc>
          <w:tcPr>
            <w:tcW w:w="960" w:type="dxa"/>
            <w:tcBorders>
              <w:top w:val="nil"/>
              <w:left w:val="nil"/>
              <w:bottom w:val="single" w:sz="4" w:space="0" w:color="auto"/>
              <w:right w:val="single" w:sz="4" w:space="0" w:color="auto"/>
            </w:tcBorders>
            <w:noWrap/>
            <w:vAlign w:val="bottom"/>
            <w:hideMark/>
          </w:tcPr>
          <w:p w14:paraId="456B0D91"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1180" w:type="dxa"/>
            <w:tcBorders>
              <w:top w:val="nil"/>
              <w:left w:val="nil"/>
              <w:bottom w:val="single" w:sz="4" w:space="0" w:color="auto"/>
              <w:right w:val="single" w:sz="4" w:space="0" w:color="auto"/>
            </w:tcBorders>
            <w:noWrap/>
            <w:vAlign w:val="bottom"/>
            <w:hideMark/>
          </w:tcPr>
          <w:p w14:paraId="36F45E26" w14:textId="77777777" w:rsidR="002841D3" w:rsidRPr="002841D3" w:rsidRDefault="002841D3" w:rsidP="002841D3">
            <w:pPr>
              <w:jc w:val="center"/>
              <w:rPr>
                <w:rFonts w:ascii="Calibri" w:hAnsi="Calibri" w:cs="Calibri"/>
                <w:color w:val="000000"/>
                <w:sz w:val="22"/>
                <w:szCs w:val="22"/>
              </w:rPr>
            </w:pPr>
            <w:r w:rsidRPr="002841D3">
              <w:rPr>
                <w:rFonts w:ascii="Calibri" w:hAnsi="Calibri" w:cs="Calibri"/>
                <w:color w:val="000000"/>
                <w:sz w:val="22"/>
                <w:szCs w:val="22"/>
              </w:rPr>
              <w:t>FALSE</w:t>
            </w:r>
          </w:p>
        </w:tc>
        <w:tc>
          <w:tcPr>
            <w:tcW w:w="960" w:type="dxa"/>
            <w:tcBorders>
              <w:top w:val="nil"/>
              <w:left w:val="nil"/>
              <w:bottom w:val="single" w:sz="4" w:space="0" w:color="auto"/>
              <w:right w:val="single" w:sz="4" w:space="0" w:color="auto"/>
            </w:tcBorders>
            <w:noWrap/>
            <w:vAlign w:val="bottom"/>
            <w:hideMark/>
          </w:tcPr>
          <w:p w14:paraId="57CCB5EA"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204</w:t>
            </w:r>
          </w:p>
        </w:tc>
        <w:tc>
          <w:tcPr>
            <w:tcW w:w="1340" w:type="dxa"/>
            <w:tcBorders>
              <w:top w:val="nil"/>
              <w:left w:val="nil"/>
              <w:bottom w:val="single" w:sz="4" w:space="0" w:color="auto"/>
              <w:right w:val="single" w:sz="4" w:space="0" w:color="auto"/>
            </w:tcBorders>
            <w:noWrap/>
            <w:vAlign w:val="bottom"/>
            <w:hideMark/>
          </w:tcPr>
          <w:p w14:paraId="636BB13D" w14:textId="77777777" w:rsidR="002841D3" w:rsidRPr="002841D3" w:rsidRDefault="002841D3" w:rsidP="002841D3">
            <w:pPr>
              <w:jc w:val="right"/>
              <w:rPr>
                <w:rFonts w:ascii="Calibri" w:hAnsi="Calibri" w:cs="Calibri"/>
                <w:color w:val="000000"/>
                <w:sz w:val="22"/>
                <w:szCs w:val="22"/>
              </w:rPr>
            </w:pPr>
            <w:r w:rsidRPr="002841D3">
              <w:rPr>
                <w:rFonts w:ascii="Calibri" w:hAnsi="Calibri" w:cs="Calibri"/>
                <w:color w:val="000000"/>
                <w:sz w:val="22"/>
                <w:szCs w:val="22"/>
              </w:rPr>
              <w:t>20</w:t>
            </w:r>
          </w:p>
        </w:tc>
      </w:tr>
    </w:tbl>
    <w:p w14:paraId="203D8050" w14:textId="77777777" w:rsidR="00C41E93" w:rsidRDefault="00C41E93" w:rsidP="009D3DB5">
      <w:pPr>
        <w:jc w:val="both"/>
        <w:rPr>
          <w:sz w:val="24"/>
          <w:szCs w:val="24"/>
        </w:rPr>
      </w:pPr>
    </w:p>
    <w:p w14:paraId="640BD1FF" w14:textId="77777777" w:rsidR="006922AC" w:rsidRDefault="006922AC" w:rsidP="009D3DB5">
      <w:pPr>
        <w:jc w:val="both"/>
        <w:rPr>
          <w:sz w:val="24"/>
          <w:szCs w:val="24"/>
        </w:rPr>
      </w:pPr>
    </w:p>
    <w:p w14:paraId="635F982F" w14:textId="65E81988" w:rsidR="002841D3" w:rsidRDefault="006922AC" w:rsidP="009D3DB5">
      <w:pPr>
        <w:jc w:val="both"/>
        <w:rPr>
          <w:sz w:val="24"/>
          <w:szCs w:val="24"/>
        </w:rPr>
      </w:pPr>
      <w:r>
        <w:rPr>
          <w:noProof/>
          <w14:ligatures w14:val="standardContextual"/>
        </w:rPr>
        <w:lastRenderedPageBreak/>
        <w:drawing>
          <wp:inline distT="0" distB="0" distL="0" distR="0" wp14:anchorId="142851D2" wp14:editId="69D7AFD7">
            <wp:extent cx="5628447" cy="2743200"/>
            <wp:effectExtent l="0" t="0" r="10795" b="0"/>
            <wp:docPr id="2145106172" name="Chart 1">
              <a:extLst xmlns:a="http://schemas.openxmlformats.org/drawingml/2006/main">
                <a:ext uri="{FF2B5EF4-FFF2-40B4-BE49-F238E27FC236}">
                  <a16:creationId xmlns:a16="http://schemas.microsoft.com/office/drawing/2014/main" id="{412C9508-10E2-2F86-20F1-B31E74DC8E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9007E07" w14:textId="39548B27" w:rsidR="00AE6612" w:rsidRPr="00E33BAC" w:rsidRDefault="00AE6612" w:rsidP="00AE6612">
      <w:pPr>
        <w:jc w:val="center"/>
        <w:rPr>
          <w:sz w:val="24"/>
          <w:szCs w:val="24"/>
        </w:rPr>
      </w:pPr>
      <w:r>
        <w:rPr>
          <w:sz w:val="24"/>
          <w:szCs w:val="24"/>
        </w:rPr>
        <w:t xml:space="preserve">Graph </w:t>
      </w:r>
      <w:r>
        <w:rPr>
          <w:sz w:val="24"/>
          <w:szCs w:val="24"/>
        </w:rPr>
        <w:t>10</w:t>
      </w:r>
      <w:r>
        <w:rPr>
          <w:sz w:val="24"/>
          <w:szCs w:val="24"/>
        </w:rPr>
        <w:t xml:space="preserve">.2 – Comparisons as Compared to </w:t>
      </w:r>
      <w:r>
        <w:rPr>
          <w:sz w:val="24"/>
          <w:szCs w:val="24"/>
        </w:rPr>
        <w:t xml:space="preserve">log </w:t>
      </w:r>
      <w:proofErr w:type="spellStart"/>
      <w:r>
        <w:rPr>
          <w:sz w:val="24"/>
          <w:szCs w:val="24"/>
        </w:rPr>
        <w:t>n</w:t>
      </w:r>
      <w:proofErr w:type="spellEnd"/>
      <w:r>
        <w:rPr>
          <w:sz w:val="24"/>
          <w:szCs w:val="24"/>
        </w:rPr>
        <w:t xml:space="preserve"> Growth Curve</w:t>
      </w:r>
    </w:p>
    <w:p w14:paraId="15E23B73" w14:textId="77777777" w:rsidR="006922AC" w:rsidRDefault="006922AC" w:rsidP="009D3DB5">
      <w:pPr>
        <w:jc w:val="both"/>
        <w:rPr>
          <w:sz w:val="24"/>
          <w:szCs w:val="24"/>
        </w:rPr>
      </w:pPr>
    </w:p>
    <w:p w14:paraId="2154A1A1" w14:textId="77777777" w:rsidR="006922AC" w:rsidRPr="00E33BAC" w:rsidRDefault="006922AC" w:rsidP="009D3DB5">
      <w:pPr>
        <w:jc w:val="both"/>
        <w:rPr>
          <w:sz w:val="24"/>
          <w:szCs w:val="24"/>
        </w:rPr>
      </w:pPr>
    </w:p>
    <w:p w14:paraId="6D8D48F2" w14:textId="0B4B95C2" w:rsidR="00A9221F" w:rsidRDefault="00C41E93" w:rsidP="00F8193B">
      <w:pPr>
        <w:pStyle w:val="Heading2"/>
        <w:numPr>
          <w:ilvl w:val="1"/>
          <w:numId w:val="11"/>
        </w:numPr>
        <w:spacing w:before="0"/>
        <w:rPr>
          <w:rFonts w:ascii="Times New Roman" w:hAnsi="Times New Roman" w:cs="Times New Roman"/>
          <w:b/>
          <w:bCs/>
          <w:color w:val="auto"/>
          <w:sz w:val="24"/>
          <w:szCs w:val="24"/>
        </w:rPr>
      </w:pPr>
      <w:bookmarkStart w:id="36" w:name="_Toc183263897"/>
      <w:r w:rsidRPr="00D55D02">
        <w:rPr>
          <w:rFonts w:ascii="Times New Roman" w:hAnsi="Times New Roman" w:cs="Times New Roman"/>
          <w:b/>
          <w:bCs/>
          <w:color w:val="auto"/>
          <w:sz w:val="24"/>
          <w:szCs w:val="24"/>
        </w:rPr>
        <w:t xml:space="preserve">Observation and Analysis of the Data </w:t>
      </w:r>
      <w:bookmarkEnd w:id="36"/>
      <w:r w:rsidR="001D0930" w:rsidRPr="00D55D02">
        <w:rPr>
          <w:rFonts w:ascii="Times New Roman" w:hAnsi="Times New Roman" w:cs="Times New Roman"/>
          <w:b/>
          <w:bCs/>
          <w:color w:val="auto"/>
          <w:sz w:val="24"/>
          <w:szCs w:val="24"/>
        </w:rPr>
        <w:t>Obtained</w:t>
      </w:r>
    </w:p>
    <w:p w14:paraId="1DD18E44" w14:textId="77777777" w:rsidR="00F8193B" w:rsidRDefault="00F8193B" w:rsidP="00F8193B"/>
    <w:p w14:paraId="496B0C85" w14:textId="4DF9418D" w:rsidR="00F8193B" w:rsidRPr="0015746E" w:rsidRDefault="00F8193B" w:rsidP="00AE6612">
      <w:r>
        <w:rPr>
          <w:sz w:val="24"/>
          <w:szCs w:val="24"/>
        </w:rPr>
        <w:t xml:space="preserve">The Binary Search algorithm results show a consistent </w:t>
      </w:r>
      <w:r>
        <w:rPr>
          <w:b/>
          <w:bCs/>
          <w:sz w:val="24"/>
          <w:szCs w:val="24"/>
        </w:rPr>
        <w:t>O(</w:t>
      </w:r>
      <w:r w:rsidR="00CB5926">
        <w:rPr>
          <w:b/>
          <w:bCs/>
          <w:sz w:val="24"/>
          <w:szCs w:val="24"/>
        </w:rPr>
        <w:t xml:space="preserve">log n) </w:t>
      </w:r>
      <w:r w:rsidR="00CB5926">
        <w:rPr>
          <w:sz w:val="24"/>
          <w:szCs w:val="24"/>
        </w:rPr>
        <w:t>trend. Across all input sizes, the comparison counts remain low. Between 6 and 20, even for arrays containing up to 2</w:t>
      </w:r>
      <w:r w:rsidR="00726C05">
        <w:rPr>
          <w:sz w:val="24"/>
          <w:szCs w:val="24"/>
        </w:rPr>
        <w:t>,</w:t>
      </w:r>
      <w:r w:rsidR="00CB5926">
        <w:rPr>
          <w:sz w:val="24"/>
          <w:szCs w:val="24"/>
        </w:rPr>
        <w:t>000,000 elements</w:t>
      </w:r>
      <w:r w:rsidR="00726C05">
        <w:rPr>
          <w:sz w:val="24"/>
          <w:szCs w:val="24"/>
        </w:rPr>
        <w:t xml:space="preserve">. This demonstrates how efficiently the algorithm reduces the search interval with each step. The single-comparison case (Row 8) confirms the </w:t>
      </w:r>
      <w:r w:rsidR="00726C05">
        <w:rPr>
          <w:b/>
          <w:bCs/>
          <w:sz w:val="24"/>
          <w:szCs w:val="24"/>
        </w:rPr>
        <w:t>O(1)</w:t>
      </w:r>
      <w:r w:rsidR="0015746E">
        <w:rPr>
          <w:sz w:val="24"/>
          <w:szCs w:val="24"/>
        </w:rPr>
        <w:t xml:space="preserve"> best-case behavior, both successful and unsuccessful searches fall within the expected logarithmic range. Overall, the data supports the theoretical order of growth of Binary Search.</w:t>
      </w:r>
    </w:p>
    <w:p w14:paraId="4D35EEC3" w14:textId="77777777" w:rsidR="002D1D46" w:rsidRDefault="002D1D46" w:rsidP="00E33BAC">
      <w:pPr>
        <w:jc w:val="both"/>
        <w:rPr>
          <w:sz w:val="24"/>
          <w:szCs w:val="24"/>
        </w:rPr>
      </w:pPr>
    </w:p>
    <w:p w14:paraId="4A5D9AAE" w14:textId="77777777" w:rsidR="001D0930" w:rsidRPr="00E33BAC" w:rsidRDefault="001D0930" w:rsidP="00E33BAC">
      <w:pPr>
        <w:jc w:val="both"/>
        <w:rPr>
          <w:sz w:val="24"/>
          <w:szCs w:val="24"/>
        </w:rPr>
      </w:pPr>
    </w:p>
    <w:p w14:paraId="5E4CB0E5" w14:textId="06837400" w:rsidR="002D1D46" w:rsidRPr="001D0930" w:rsidRDefault="002D1D46" w:rsidP="001D0930">
      <w:pPr>
        <w:pStyle w:val="Heading1"/>
        <w:numPr>
          <w:ilvl w:val="0"/>
          <w:numId w:val="11"/>
        </w:numPr>
        <w:spacing w:before="0"/>
        <w:rPr>
          <w:rFonts w:ascii="Times New Roman" w:hAnsi="Times New Roman" w:cs="Times New Roman"/>
        </w:rPr>
      </w:pPr>
      <w:bookmarkStart w:id="37" w:name="_Toc183263898"/>
      <w:r w:rsidRPr="00E33BAC">
        <w:rPr>
          <w:rFonts w:ascii="Times New Roman" w:hAnsi="Times New Roman" w:cs="Times New Roman"/>
        </w:rPr>
        <w:t>Comparison between all searching algorithms</w:t>
      </w:r>
      <w:bookmarkEnd w:id="37"/>
    </w:p>
    <w:p w14:paraId="3F2B3388" w14:textId="77777777" w:rsidR="002D1D46" w:rsidRPr="00E33BAC" w:rsidRDefault="002D1D46" w:rsidP="00E33BAC">
      <w:pPr>
        <w:rPr>
          <w:sz w:val="24"/>
          <w:szCs w:val="24"/>
        </w:rPr>
      </w:pPr>
    </w:p>
    <w:p w14:paraId="7764C949" w14:textId="237334F2" w:rsidR="002D1D46" w:rsidRPr="00D55D02" w:rsidRDefault="00E33BAC" w:rsidP="00E33BAC">
      <w:pPr>
        <w:pStyle w:val="Heading2"/>
        <w:spacing w:before="0"/>
        <w:rPr>
          <w:rFonts w:ascii="Times New Roman" w:hAnsi="Times New Roman" w:cs="Times New Roman"/>
          <w:b/>
          <w:bCs/>
          <w:color w:val="auto"/>
          <w:sz w:val="24"/>
          <w:szCs w:val="24"/>
        </w:rPr>
      </w:pPr>
      <w:bookmarkStart w:id="38" w:name="_Toc183263899"/>
      <w:r w:rsidRPr="00D55D02">
        <w:rPr>
          <w:rFonts w:ascii="Times New Roman" w:hAnsi="Times New Roman" w:cs="Times New Roman"/>
          <w:b/>
          <w:bCs/>
          <w:color w:val="auto"/>
          <w:sz w:val="24"/>
          <w:szCs w:val="24"/>
        </w:rPr>
        <w:t xml:space="preserve">11.1 </w:t>
      </w:r>
      <w:r w:rsidR="002D1D46" w:rsidRPr="00D55D02">
        <w:rPr>
          <w:rFonts w:ascii="Times New Roman" w:hAnsi="Times New Roman" w:cs="Times New Roman"/>
          <w:b/>
          <w:bCs/>
          <w:color w:val="auto"/>
          <w:sz w:val="24"/>
          <w:szCs w:val="24"/>
        </w:rPr>
        <w:t>Description</w:t>
      </w:r>
      <w:bookmarkEnd w:id="38"/>
    </w:p>
    <w:p w14:paraId="708AF066" w14:textId="77777777" w:rsidR="002D1D46" w:rsidRPr="00E33BAC" w:rsidRDefault="002D1D46" w:rsidP="00E33BAC">
      <w:pPr>
        <w:rPr>
          <w:sz w:val="24"/>
          <w:szCs w:val="24"/>
        </w:rPr>
      </w:pPr>
    </w:p>
    <w:p w14:paraId="1D357510" w14:textId="692B4B75" w:rsidR="002D1D46" w:rsidRPr="00B02A42" w:rsidRDefault="001D2A24" w:rsidP="00AE6612">
      <w:pPr>
        <w:rPr>
          <w:sz w:val="24"/>
          <w:szCs w:val="24"/>
        </w:rPr>
      </w:pPr>
      <w:r>
        <w:rPr>
          <w:sz w:val="24"/>
          <w:szCs w:val="24"/>
        </w:rPr>
        <w:t xml:space="preserve">In theory, the two search algorithms studied above: Sequential Search and Binary Search differ significantly in how they operate and scale as input sizes increase. Sequential Search is a simple, brute-force method with a worst-case time complexity of </w:t>
      </w:r>
      <w:r>
        <w:rPr>
          <w:b/>
          <w:bCs/>
          <w:sz w:val="24"/>
          <w:szCs w:val="24"/>
        </w:rPr>
        <w:t>O(n)</w:t>
      </w:r>
      <w:r w:rsidR="00751D91">
        <w:rPr>
          <w:sz w:val="24"/>
          <w:szCs w:val="24"/>
        </w:rPr>
        <w:t>,</w:t>
      </w:r>
      <w:r w:rsidR="00751D91">
        <w:rPr>
          <w:b/>
          <w:bCs/>
          <w:sz w:val="24"/>
          <w:szCs w:val="24"/>
        </w:rPr>
        <w:t xml:space="preserve"> </w:t>
      </w:r>
      <w:r w:rsidR="00751D91">
        <w:rPr>
          <w:sz w:val="24"/>
          <w:szCs w:val="24"/>
        </w:rPr>
        <w:t>since it may need to examine every element in the array. It it’s best case,</w:t>
      </w:r>
      <w:r w:rsidR="00B02A42">
        <w:rPr>
          <w:sz w:val="24"/>
          <w:szCs w:val="24"/>
        </w:rPr>
        <w:t xml:space="preserve"> where the target is found at the beginning, </w:t>
      </w:r>
      <w:r w:rsidR="00B02A42">
        <w:rPr>
          <w:b/>
          <w:bCs/>
          <w:sz w:val="24"/>
          <w:szCs w:val="24"/>
        </w:rPr>
        <w:t xml:space="preserve">O(1) </w:t>
      </w:r>
      <w:r w:rsidR="00B02A42">
        <w:rPr>
          <w:sz w:val="24"/>
          <w:szCs w:val="24"/>
        </w:rPr>
        <w:t xml:space="preserve">is the time complexity. Binary Search, is a more advanced divide-and-conquer algorithm with a worst-case time complexity of </w:t>
      </w:r>
      <w:r w:rsidR="00B02A42">
        <w:rPr>
          <w:b/>
          <w:bCs/>
          <w:sz w:val="24"/>
          <w:szCs w:val="24"/>
        </w:rPr>
        <w:t>O(log n)</w:t>
      </w:r>
      <w:r w:rsidR="00B02A42">
        <w:rPr>
          <w:sz w:val="24"/>
          <w:szCs w:val="24"/>
        </w:rPr>
        <w:t>. By repeatedly halving the search interval, Binary Search requires far fewer comparisons as n grows. However</w:t>
      </w:r>
      <w:r w:rsidR="005C5065">
        <w:rPr>
          <w:sz w:val="24"/>
          <w:szCs w:val="24"/>
        </w:rPr>
        <w:t xml:space="preserve">, it relies on the data being sorted beforehand. </w:t>
      </w:r>
    </w:p>
    <w:p w14:paraId="26D8B1F8" w14:textId="77777777" w:rsidR="002D1D46" w:rsidRPr="00E33BAC" w:rsidRDefault="002D1D46" w:rsidP="00E33BAC">
      <w:pPr>
        <w:rPr>
          <w:sz w:val="24"/>
          <w:szCs w:val="24"/>
        </w:rPr>
      </w:pPr>
    </w:p>
    <w:p w14:paraId="259330D8" w14:textId="77777777" w:rsidR="00AE6612" w:rsidRDefault="00AE6612" w:rsidP="00E33BAC">
      <w:pPr>
        <w:pStyle w:val="Heading2"/>
        <w:spacing w:before="0"/>
        <w:rPr>
          <w:rFonts w:ascii="Times New Roman" w:hAnsi="Times New Roman" w:cs="Times New Roman"/>
          <w:b/>
          <w:bCs/>
          <w:color w:val="auto"/>
          <w:sz w:val="24"/>
          <w:szCs w:val="24"/>
        </w:rPr>
      </w:pPr>
      <w:bookmarkStart w:id="39" w:name="_Toc183263900"/>
    </w:p>
    <w:p w14:paraId="032B8A1B" w14:textId="77777777" w:rsidR="00AE6612" w:rsidRDefault="00AE6612" w:rsidP="00E33BAC">
      <w:pPr>
        <w:pStyle w:val="Heading2"/>
        <w:spacing w:before="0"/>
        <w:rPr>
          <w:rFonts w:ascii="Times New Roman" w:hAnsi="Times New Roman" w:cs="Times New Roman"/>
          <w:b/>
          <w:bCs/>
          <w:color w:val="auto"/>
          <w:sz w:val="24"/>
          <w:szCs w:val="24"/>
        </w:rPr>
      </w:pPr>
    </w:p>
    <w:p w14:paraId="471EF217" w14:textId="77777777" w:rsidR="00021BD3" w:rsidRPr="00021BD3" w:rsidRDefault="00021BD3" w:rsidP="00021BD3"/>
    <w:p w14:paraId="04A9BE6C" w14:textId="77777777" w:rsidR="00AE6612" w:rsidRDefault="00AE6612" w:rsidP="00E33BAC">
      <w:pPr>
        <w:pStyle w:val="Heading2"/>
        <w:spacing w:before="0"/>
        <w:rPr>
          <w:rFonts w:ascii="Times New Roman" w:hAnsi="Times New Roman" w:cs="Times New Roman"/>
          <w:b/>
          <w:bCs/>
          <w:color w:val="auto"/>
          <w:sz w:val="24"/>
          <w:szCs w:val="24"/>
        </w:rPr>
      </w:pPr>
    </w:p>
    <w:p w14:paraId="623031B0" w14:textId="385DE1BC" w:rsidR="002D1D46" w:rsidRPr="00D55D02" w:rsidRDefault="00E33BAC" w:rsidP="00E33BAC">
      <w:pPr>
        <w:pStyle w:val="Heading2"/>
        <w:spacing w:before="0"/>
        <w:rPr>
          <w:rFonts w:ascii="Times New Roman" w:hAnsi="Times New Roman" w:cs="Times New Roman"/>
          <w:b/>
          <w:bCs/>
          <w:color w:val="auto"/>
          <w:sz w:val="24"/>
          <w:szCs w:val="24"/>
        </w:rPr>
      </w:pPr>
      <w:r w:rsidRPr="00D55D02">
        <w:rPr>
          <w:rFonts w:ascii="Times New Roman" w:hAnsi="Times New Roman" w:cs="Times New Roman"/>
          <w:b/>
          <w:bCs/>
          <w:color w:val="auto"/>
          <w:sz w:val="24"/>
          <w:szCs w:val="24"/>
        </w:rPr>
        <w:t xml:space="preserve">11.2 </w:t>
      </w:r>
      <w:r w:rsidR="002D1D46" w:rsidRPr="00D55D02">
        <w:rPr>
          <w:rFonts w:ascii="Times New Roman" w:hAnsi="Times New Roman" w:cs="Times New Roman"/>
          <w:b/>
          <w:bCs/>
          <w:color w:val="auto"/>
          <w:sz w:val="24"/>
          <w:szCs w:val="24"/>
        </w:rPr>
        <w:t>Experiment Data</w:t>
      </w:r>
      <w:bookmarkEnd w:id="39"/>
      <w:r w:rsidR="002D1D46" w:rsidRPr="00D55D02">
        <w:rPr>
          <w:rFonts w:ascii="Times New Roman" w:hAnsi="Times New Roman" w:cs="Times New Roman"/>
          <w:b/>
          <w:bCs/>
          <w:color w:val="auto"/>
          <w:sz w:val="24"/>
          <w:szCs w:val="24"/>
        </w:rPr>
        <w:t xml:space="preserve">    </w:t>
      </w:r>
    </w:p>
    <w:p w14:paraId="6DEF086C" w14:textId="1385E460" w:rsidR="002D1D46" w:rsidRPr="00E33BAC" w:rsidRDefault="00AE6612" w:rsidP="00021BD3">
      <w:pPr>
        <w:jc w:val="center"/>
        <w:rPr>
          <w:sz w:val="24"/>
          <w:szCs w:val="24"/>
        </w:rPr>
      </w:pPr>
      <w:r>
        <w:rPr>
          <w:sz w:val="24"/>
          <w:szCs w:val="24"/>
        </w:rPr>
        <w:t xml:space="preserve">Table </w:t>
      </w:r>
      <w:r w:rsidR="00021BD3">
        <w:rPr>
          <w:sz w:val="24"/>
          <w:szCs w:val="24"/>
        </w:rPr>
        <w:t>11</w:t>
      </w:r>
      <w:r>
        <w:rPr>
          <w:sz w:val="24"/>
          <w:szCs w:val="24"/>
        </w:rPr>
        <w:t xml:space="preserve">.2 – </w:t>
      </w:r>
      <w:r w:rsidR="00021BD3">
        <w:rPr>
          <w:sz w:val="24"/>
          <w:szCs w:val="24"/>
        </w:rPr>
        <w:t>Search</w:t>
      </w:r>
      <w:r>
        <w:rPr>
          <w:sz w:val="24"/>
          <w:szCs w:val="24"/>
        </w:rPr>
        <w:t xml:space="preserve"> Results</w:t>
      </w:r>
    </w:p>
    <w:tbl>
      <w:tblPr>
        <w:tblW w:w="10380" w:type="dxa"/>
        <w:tblLook w:val="04A0" w:firstRow="1" w:lastRow="0" w:firstColumn="1" w:lastColumn="0" w:noHBand="0" w:noVBand="1"/>
      </w:tblPr>
      <w:tblGrid>
        <w:gridCol w:w="1480"/>
        <w:gridCol w:w="2740"/>
        <w:gridCol w:w="3580"/>
        <w:gridCol w:w="2580"/>
      </w:tblGrid>
      <w:tr w:rsidR="007379F2" w:rsidRPr="007379F2" w14:paraId="447AE13F" w14:textId="77777777" w:rsidTr="007379F2">
        <w:trPr>
          <w:trHeight w:val="330"/>
        </w:trPr>
        <w:tc>
          <w:tcPr>
            <w:tcW w:w="148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7C8901AB" w14:textId="77777777" w:rsidR="007379F2" w:rsidRPr="007379F2" w:rsidRDefault="007379F2" w:rsidP="007379F2">
            <w:pPr>
              <w:jc w:val="center"/>
              <w:rPr>
                <w:rFonts w:ascii="Calibri" w:hAnsi="Calibri" w:cs="Calibri"/>
                <w:b/>
                <w:bCs/>
                <w:color w:val="000000"/>
                <w:sz w:val="22"/>
                <w:szCs w:val="22"/>
              </w:rPr>
            </w:pPr>
            <w:r w:rsidRPr="007379F2">
              <w:rPr>
                <w:rFonts w:ascii="Calibri" w:hAnsi="Calibri" w:cs="Calibri"/>
                <w:b/>
                <w:bCs/>
                <w:color w:val="000000"/>
                <w:sz w:val="22"/>
                <w:szCs w:val="22"/>
              </w:rPr>
              <w:t>Input Size</w:t>
            </w:r>
          </w:p>
        </w:tc>
        <w:tc>
          <w:tcPr>
            <w:tcW w:w="2740" w:type="dxa"/>
            <w:tcBorders>
              <w:top w:val="single" w:sz="4" w:space="0" w:color="auto"/>
              <w:left w:val="nil"/>
              <w:bottom w:val="single" w:sz="4" w:space="0" w:color="auto"/>
              <w:right w:val="single" w:sz="4" w:space="0" w:color="auto"/>
            </w:tcBorders>
            <w:shd w:val="clear" w:color="000000" w:fill="D0CECE"/>
            <w:vAlign w:val="center"/>
            <w:hideMark/>
          </w:tcPr>
          <w:p w14:paraId="2F11EE44" w14:textId="77777777" w:rsidR="007379F2" w:rsidRPr="007379F2" w:rsidRDefault="007379F2" w:rsidP="007379F2">
            <w:pPr>
              <w:jc w:val="center"/>
              <w:rPr>
                <w:rFonts w:ascii="Calibri" w:hAnsi="Calibri" w:cs="Calibri"/>
                <w:b/>
                <w:bCs/>
                <w:color w:val="000000"/>
                <w:sz w:val="22"/>
                <w:szCs w:val="22"/>
              </w:rPr>
            </w:pPr>
            <w:r w:rsidRPr="007379F2">
              <w:rPr>
                <w:rFonts w:ascii="Calibri" w:hAnsi="Calibri" w:cs="Calibri"/>
                <w:b/>
                <w:bCs/>
                <w:color w:val="000000"/>
                <w:sz w:val="22"/>
                <w:szCs w:val="22"/>
              </w:rPr>
              <w:t>Sequential  (Found Early)</w:t>
            </w:r>
          </w:p>
        </w:tc>
        <w:tc>
          <w:tcPr>
            <w:tcW w:w="3580" w:type="dxa"/>
            <w:tcBorders>
              <w:top w:val="single" w:sz="4" w:space="0" w:color="auto"/>
              <w:left w:val="nil"/>
              <w:bottom w:val="single" w:sz="4" w:space="0" w:color="auto"/>
              <w:right w:val="single" w:sz="4" w:space="0" w:color="auto"/>
            </w:tcBorders>
            <w:shd w:val="clear" w:color="000000" w:fill="D0CECE"/>
            <w:vAlign w:val="center"/>
            <w:hideMark/>
          </w:tcPr>
          <w:p w14:paraId="5DEE64F8" w14:textId="77777777" w:rsidR="007379F2" w:rsidRPr="007379F2" w:rsidRDefault="007379F2" w:rsidP="007379F2">
            <w:pPr>
              <w:jc w:val="center"/>
              <w:rPr>
                <w:rFonts w:ascii="Calibri" w:hAnsi="Calibri" w:cs="Calibri"/>
                <w:b/>
                <w:bCs/>
                <w:color w:val="000000"/>
                <w:sz w:val="22"/>
                <w:szCs w:val="22"/>
              </w:rPr>
            </w:pPr>
            <w:r w:rsidRPr="007379F2">
              <w:rPr>
                <w:rFonts w:ascii="Calibri" w:hAnsi="Calibri" w:cs="Calibri"/>
                <w:b/>
                <w:bCs/>
                <w:color w:val="000000"/>
                <w:sz w:val="22"/>
                <w:szCs w:val="22"/>
              </w:rPr>
              <w:t>Sequential  (Worst/Not Found)</w:t>
            </w:r>
          </w:p>
        </w:tc>
        <w:tc>
          <w:tcPr>
            <w:tcW w:w="2580" w:type="dxa"/>
            <w:tcBorders>
              <w:top w:val="single" w:sz="4" w:space="0" w:color="auto"/>
              <w:left w:val="nil"/>
              <w:bottom w:val="single" w:sz="4" w:space="0" w:color="auto"/>
              <w:right w:val="single" w:sz="4" w:space="0" w:color="auto"/>
            </w:tcBorders>
            <w:shd w:val="clear" w:color="000000" w:fill="D0CECE"/>
            <w:vAlign w:val="center"/>
            <w:hideMark/>
          </w:tcPr>
          <w:p w14:paraId="1DA455C3" w14:textId="77777777" w:rsidR="007379F2" w:rsidRPr="007379F2" w:rsidRDefault="007379F2" w:rsidP="007379F2">
            <w:pPr>
              <w:jc w:val="center"/>
              <w:rPr>
                <w:rFonts w:ascii="Calibri" w:hAnsi="Calibri" w:cs="Calibri"/>
                <w:b/>
                <w:bCs/>
                <w:color w:val="000000"/>
                <w:sz w:val="22"/>
                <w:szCs w:val="22"/>
              </w:rPr>
            </w:pPr>
            <w:r w:rsidRPr="007379F2">
              <w:rPr>
                <w:rFonts w:ascii="Calibri" w:hAnsi="Calibri" w:cs="Calibri"/>
                <w:b/>
                <w:bCs/>
                <w:color w:val="000000"/>
                <w:sz w:val="22"/>
                <w:szCs w:val="22"/>
              </w:rPr>
              <w:t>Binary Search</w:t>
            </w:r>
          </w:p>
        </w:tc>
      </w:tr>
      <w:tr w:rsidR="007379F2" w:rsidRPr="007379F2" w14:paraId="4A230A1B"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39200BB3"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100,000</w:t>
            </w:r>
          </w:p>
        </w:tc>
        <w:tc>
          <w:tcPr>
            <w:tcW w:w="2740" w:type="dxa"/>
            <w:tcBorders>
              <w:top w:val="nil"/>
              <w:left w:val="nil"/>
              <w:bottom w:val="single" w:sz="4" w:space="0" w:color="auto"/>
              <w:right w:val="single" w:sz="4" w:space="0" w:color="auto"/>
            </w:tcBorders>
            <w:vAlign w:val="center"/>
            <w:hideMark/>
          </w:tcPr>
          <w:p w14:paraId="1D6D9564"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883</w:t>
            </w:r>
          </w:p>
        </w:tc>
        <w:tc>
          <w:tcPr>
            <w:tcW w:w="3580" w:type="dxa"/>
            <w:tcBorders>
              <w:top w:val="nil"/>
              <w:left w:val="nil"/>
              <w:bottom w:val="single" w:sz="4" w:space="0" w:color="auto"/>
              <w:right w:val="single" w:sz="4" w:space="0" w:color="auto"/>
            </w:tcBorders>
            <w:vAlign w:val="center"/>
            <w:hideMark/>
          </w:tcPr>
          <w:p w14:paraId="1008DC1F"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100,000</w:t>
            </w:r>
          </w:p>
        </w:tc>
        <w:tc>
          <w:tcPr>
            <w:tcW w:w="2580" w:type="dxa"/>
            <w:tcBorders>
              <w:top w:val="nil"/>
              <w:left w:val="nil"/>
              <w:bottom w:val="single" w:sz="4" w:space="0" w:color="auto"/>
              <w:right w:val="single" w:sz="4" w:space="0" w:color="auto"/>
            </w:tcBorders>
            <w:vAlign w:val="center"/>
            <w:hideMark/>
          </w:tcPr>
          <w:p w14:paraId="3EF14CFB"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6</w:t>
            </w:r>
          </w:p>
        </w:tc>
      </w:tr>
      <w:tr w:rsidR="007379F2" w:rsidRPr="007379F2" w14:paraId="0E5ABF91"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3D478E3E"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250,000</w:t>
            </w:r>
          </w:p>
        </w:tc>
        <w:tc>
          <w:tcPr>
            <w:tcW w:w="2740" w:type="dxa"/>
            <w:tcBorders>
              <w:top w:val="nil"/>
              <w:left w:val="nil"/>
              <w:bottom w:val="single" w:sz="4" w:space="0" w:color="auto"/>
              <w:right w:val="single" w:sz="4" w:space="0" w:color="auto"/>
            </w:tcBorders>
            <w:vAlign w:val="center"/>
            <w:hideMark/>
          </w:tcPr>
          <w:p w14:paraId="7D28B198"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1,818</w:t>
            </w:r>
          </w:p>
        </w:tc>
        <w:tc>
          <w:tcPr>
            <w:tcW w:w="3580" w:type="dxa"/>
            <w:tcBorders>
              <w:top w:val="nil"/>
              <w:left w:val="nil"/>
              <w:bottom w:val="single" w:sz="4" w:space="0" w:color="auto"/>
              <w:right w:val="single" w:sz="4" w:space="0" w:color="auto"/>
            </w:tcBorders>
            <w:vAlign w:val="center"/>
            <w:hideMark/>
          </w:tcPr>
          <w:p w14:paraId="1D320297"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250,000</w:t>
            </w:r>
          </w:p>
        </w:tc>
        <w:tc>
          <w:tcPr>
            <w:tcW w:w="2580" w:type="dxa"/>
            <w:tcBorders>
              <w:top w:val="nil"/>
              <w:left w:val="nil"/>
              <w:bottom w:val="single" w:sz="4" w:space="0" w:color="auto"/>
              <w:right w:val="single" w:sz="4" w:space="0" w:color="auto"/>
            </w:tcBorders>
            <w:vAlign w:val="center"/>
            <w:hideMark/>
          </w:tcPr>
          <w:p w14:paraId="229A23C3"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18</w:t>
            </w:r>
          </w:p>
        </w:tc>
      </w:tr>
      <w:tr w:rsidR="007379F2" w:rsidRPr="007379F2" w14:paraId="67DB2AB8"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4A73DB57"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500,000</w:t>
            </w:r>
          </w:p>
        </w:tc>
        <w:tc>
          <w:tcPr>
            <w:tcW w:w="2740" w:type="dxa"/>
            <w:tcBorders>
              <w:top w:val="nil"/>
              <w:left w:val="nil"/>
              <w:bottom w:val="single" w:sz="4" w:space="0" w:color="auto"/>
              <w:right w:val="single" w:sz="4" w:space="0" w:color="auto"/>
            </w:tcBorders>
            <w:vAlign w:val="center"/>
            <w:hideMark/>
          </w:tcPr>
          <w:p w14:paraId="59B28540"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334,556</w:t>
            </w:r>
          </w:p>
        </w:tc>
        <w:tc>
          <w:tcPr>
            <w:tcW w:w="3580" w:type="dxa"/>
            <w:tcBorders>
              <w:top w:val="nil"/>
              <w:left w:val="nil"/>
              <w:bottom w:val="single" w:sz="4" w:space="0" w:color="auto"/>
              <w:right w:val="single" w:sz="4" w:space="0" w:color="auto"/>
            </w:tcBorders>
            <w:vAlign w:val="center"/>
            <w:hideMark/>
          </w:tcPr>
          <w:p w14:paraId="30AED0A0"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500,000</w:t>
            </w:r>
          </w:p>
        </w:tc>
        <w:tc>
          <w:tcPr>
            <w:tcW w:w="2580" w:type="dxa"/>
            <w:tcBorders>
              <w:top w:val="nil"/>
              <w:left w:val="nil"/>
              <w:bottom w:val="single" w:sz="4" w:space="0" w:color="auto"/>
              <w:right w:val="single" w:sz="4" w:space="0" w:color="auto"/>
            </w:tcBorders>
            <w:vAlign w:val="center"/>
            <w:hideMark/>
          </w:tcPr>
          <w:p w14:paraId="3D8664F0"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19</w:t>
            </w:r>
          </w:p>
        </w:tc>
      </w:tr>
      <w:tr w:rsidR="007379F2" w:rsidRPr="007379F2" w14:paraId="628C3D5F"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5E02C562"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750,000</w:t>
            </w:r>
          </w:p>
        </w:tc>
        <w:tc>
          <w:tcPr>
            <w:tcW w:w="2740" w:type="dxa"/>
            <w:tcBorders>
              <w:top w:val="nil"/>
              <w:left w:val="nil"/>
              <w:bottom w:val="single" w:sz="4" w:space="0" w:color="auto"/>
              <w:right w:val="single" w:sz="4" w:space="0" w:color="auto"/>
            </w:tcBorders>
            <w:vAlign w:val="center"/>
            <w:hideMark/>
          </w:tcPr>
          <w:p w14:paraId="2B5B3A10"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591,771</w:t>
            </w:r>
          </w:p>
        </w:tc>
        <w:tc>
          <w:tcPr>
            <w:tcW w:w="3580" w:type="dxa"/>
            <w:tcBorders>
              <w:top w:val="nil"/>
              <w:left w:val="nil"/>
              <w:bottom w:val="single" w:sz="4" w:space="0" w:color="auto"/>
              <w:right w:val="single" w:sz="4" w:space="0" w:color="auto"/>
            </w:tcBorders>
            <w:vAlign w:val="center"/>
            <w:hideMark/>
          </w:tcPr>
          <w:p w14:paraId="65CF3C25"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750,000</w:t>
            </w:r>
          </w:p>
        </w:tc>
        <w:tc>
          <w:tcPr>
            <w:tcW w:w="2580" w:type="dxa"/>
            <w:tcBorders>
              <w:top w:val="nil"/>
              <w:left w:val="nil"/>
              <w:bottom w:val="single" w:sz="4" w:space="0" w:color="auto"/>
              <w:right w:val="single" w:sz="4" w:space="0" w:color="auto"/>
            </w:tcBorders>
            <w:vAlign w:val="center"/>
            <w:hideMark/>
          </w:tcPr>
          <w:p w14:paraId="5A434A74"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15</w:t>
            </w:r>
          </w:p>
        </w:tc>
      </w:tr>
      <w:tr w:rsidR="007379F2" w:rsidRPr="007379F2" w14:paraId="1A118C2D"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391B61AB"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1,000,000</w:t>
            </w:r>
          </w:p>
        </w:tc>
        <w:tc>
          <w:tcPr>
            <w:tcW w:w="2740" w:type="dxa"/>
            <w:tcBorders>
              <w:top w:val="nil"/>
              <w:left w:val="nil"/>
              <w:bottom w:val="single" w:sz="4" w:space="0" w:color="auto"/>
              <w:right w:val="single" w:sz="4" w:space="0" w:color="auto"/>
            </w:tcBorders>
            <w:vAlign w:val="center"/>
            <w:hideMark/>
          </w:tcPr>
          <w:p w14:paraId="6A7EB622"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346,079</w:t>
            </w:r>
          </w:p>
        </w:tc>
        <w:tc>
          <w:tcPr>
            <w:tcW w:w="3580" w:type="dxa"/>
            <w:tcBorders>
              <w:top w:val="nil"/>
              <w:left w:val="nil"/>
              <w:bottom w:val="single" w:sz="4" w:space="0" w:color="auto"/>
              <w:right w:val="single" w:sz="4" w:space="0" w:color="auto"/>
            </w:tcBorders>
            <w:vAlign w:val="center"/>
            <w:hideMark/>
          </w:tcPr>
          <w:p w14:paraId="1A1E2E77"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1,000,000</w:t>
            </w:r>
          </w:p>
        </w:tc>
        <w:tc>
          <w:tcPr>
            <w:tcW w:w="2580" w:type="dxa"/>
            <w:tcBorders>
              <w:top w:val="nil"/>
              <w:left w:val="nil"/>
              <w:bottom w:val="single" w:sz="4" w:space="0" w:color="auto"/>
              <w:right w:val="single" w:sz="4" w:space="0" w:color="auto"/>
            </w:tcBorders>
            <w:vAlign w:val="center"/>
            <w:hideMark/>
          </w:tcPr>
          <w:p w14:paraId="12E9453A"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20</w:t>
            </w:r>
          </w:p>
        </w:tc>
      </w:tr>
      <w:tr w:rsidR="007379F2" w:rsidRPr="007379F2" w14:paraId="2BA3855C"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2E3B667A"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1,500,000</w:t>
            </w:r>
          </w:p>
        </w:tc>
        <w:tc>
          <w:tcPr>
            <w:tcW w:w="2740" w:type="dxa"/>
            <w:tcBorders>
              <w:top w:val="nil"/>
              <w:left w:val="nil"/>
              <w:bottom w:val="single" w:sz="4" w:space="0" w:color="auto"/>
              <w:right w:val="single" w:sz="4" w:space="0" w:color="auto"/>
            </w:tcBorders>
            <w:vAlign w:val="center"/>
            <w:hideMark/>
          </w:tcPr>
          <w:p w14:paraId="37D71EC7"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646,494</w:t>
            </w:r>
          </w:p>
        </w:tc>
        <w:tc>
          <w:tcPr>
            <w:tcW w:w="3580" w:type="dxa"/>
            <w:tcBorders>
              <w:top w:val="nil"/>
              <w:left w:val="nil"/>
              <w:bottom w:val="single" w:sz="4" w:space="0" w:color="auto"/>
              <w:right w:val="single" w:sz="4" w:space="0" w:color="auto"/>
            </w:tcBorders>
            <w:vAlign w:val="center"/>
            <w:hideMark/>
          </w:tcPr>
          <w:p w14:paraId="52C48492"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1,500,000</w:t>
            </w:r>
          </w:p>
        </w:tc>
        <w:tc>
          <w:tcPr>
            <w:tcW w:w="2580" w:type="dxa"/>
            <w:tcBorders>
              <w:top w:val="nil"/>
              <w:left w:val="nil"/>
              <w:bottom w:val="single" w:sz="4" w:space="0" w:color="auto"/>
              <w:right w:val="single" w:sz="4" w:space="0" w:color="auto"/>
            </w:tcBorders>
            <w:vAlign w:val="center"/>
            <w:hideMark/>
          </w:tcPr>
          <w:p w14:paraId="581EAB6E"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19</w:t>
            </w:r>
          </w:p>
        </w:tc>
      </w:tr>
      <w:tr w:rsidR="007379F2" w:rsidRPr="007379F2" w14:paraId="3E13651D" w14:textId="77777777" w:rsidTr="007379F2">
        <w:trPr>
          <w:trHeight w:val="300"/>
        </w:trPr>
        <w:tc>
          <w:tcPr>
            <w:tcW w:w="1480" w:type="dxa"/>
            <w:tcBorders>
              <w:top w:val="nil"/>
              <w:left w:val="single" w:sz="4" w:space="0" w:color="auto"/>
              <w:bottom w:val="single" w:sz="4" w:space="0" w:color="auto"/>
              <w:right w:val="single" w:sz="4" w:space="0" w:color="auto"/>
            </w:tcBorders>
            <w:vAlign w:val="center"/>
            <w:hideMark/>
          </w:tcPr>
          <w:p w14:paraId="3B3FF190"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2,000,000</w:t>
            </w:r>
          </w:p>
        </w:tc>
        <w:tc>
          <w:tcPr>
            <w:tcW w:w="2740" w:type="dxa"/>
            <w:tcBorders>
              <w:top w:val="nil"/>
              <w:left w:val="nil"/>
              <w:bottom w:val="single" w:sz="4" w:space="0" w:color="auto"/>
              <w:right w:val="single" w:sz="4" w:space="0" w:color="auto"/>
            </w:tcBorders>
            <w:vAlign w:val="center"/>
            <w:hideMark/>
          </w:tcPr>
          <w:p w14:paraId="1F2304AB"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453,006</w:t>
            </w:r>
          </w:p>
        </w:tc>
        <w:tc>
          <w:tcPr>
            <w:tcW w:w="3580" w:type="dxa"/>
            <w:tcBorders>
              <w:top w:val="nil"/>
              <w:left w:val="nil"/>
              <w:bottom w:val="single" w:sz="4" w:space="0" w:color="auto"/>
              <w:right w:val="single" w:sz="4" w:space="0" w:color="auto"/>
            </w:tcBorders>
            <w:vAlign w:val="center"/>
            <w:hideMark/>
          </w:tcPr>
          <w:p w14:paraId="1D76E86B"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2,000,000</w:t>
            </w:r>
          </w:p>
        </w:tc>
        <w:tc>
          <w:tcPr>
            <w:tcW w:w="2580" w:type="dxa"/>
            <w:tcBorders>
              <w:top w:val="nil"/>
              <w:left w:val="nil"/>
              <w:bottom w:val="single" w:sz="4" w:space="0" w:color="auto"/>
              <w:right w:val="single" w:sz="4" w:space="0" w:color="auto"/>
            </w:tcBorders>
            <w:vAlign w:val="center"/>
            <w:hideMark/>
          </w:tcPr>
          <w:p w14:paraId="75BF119B" w14:textId="77777777" w:rsidR="007379F2" w:rsidRPr="007379F2" w:rsidRDefault="007379F2" w:rsidP="007379F2">
            <w:pPr>
              <w:jc w:val="right"/>
              <w:rPr>
                <w:rFonts w:ascii="Calibri" w:hAnsi="Calibri" w:cs="Calibri"/>
                <w:color w:val="000000"/>
                <w:sz w:val="22"/>
                <w:szCs w:val="22"/>
              </w:rPr>
            </w:pPr>
            <w:r w:rsidRPr="007379F2">
              <w:rPr>
                <w:rFonts w:ascii="Calibri" w:hAnsi="Calibri" w:cs="Calibri"/>
                <w:color w:val="000000"/>
                <w:sz w:val="22"/>
                <w:szCs w:val="22"/>
              </w:rPr>
              <w:t>19</w:t>
            </w:r>
          </w:p>
        </w:tc>
      </w:tr>
    </w:tbl>
    <w:p w14:paraId="2ED84326" w14:textId="77777777" w:rsidR="00C41E93" w:rsidRDefault="00C41E93" w:rsidP="001D2A49">
      <w:pPr>
        <w:jc w:val="both"/>
        <w:rPr>
          <w:sz w:val="24"/>
          <w:szCs w:val="24"/>
        </w:rPr>
      </w:pPr>
    </w:p>
    <w:p w14:paraId="3B67CBFF" w14:textId="77777777" w:rsidR="00021BD3" w:rsidRDefault="00021BD3" w:rsidP="001D2A49">
      <w:pPr>
        <w:jc w:val="both"/>
        <w:rPr>
          <w:sz w:val="24"/>
          <w:szCs w:val="24"/>
        </w:rPr>
      </w:pPr>
    </w:p>
    <w:p w14:paraId="42F39D35" w14:textId="417AB30E" w:rsidR="007379F2" w:rsidRDefault="00811BCA" w:rsidP="001D2A49">
      <w:pPr>
        <w:jc w:val="both"/>
        <w:rPr>
          <w:sz w:val="24"/>
          <w:szCs w:val="24"/>
        </w:rPr>
      </w:pPr>
      <w:r>
        <w:rPr>
          <w:noProof/>
          <w14:ligatures w14:val="standardContextual"/>
        </w:rPr>
        <w:drawing>
          <wp:inline distT="0" distB="0" distL="0" distR="0" wp14:anchorId="1B34088A" wp14:editId="75FC8C69">
            <wp:extent cx="5581650" cy="2743200"/>
            <wp:effectExtent l="0" t="0" r="0" b="0"/>
            <wp:docPr id="1993137902" name="Chart 1">
              <a:extLst xmlns:a="http://schemas.openxmlformats.org/drawingml/2006/main">
                <a:ext uri="{FF2B5EF4-FFF2-40B4-BE49-F238E27FC236}">
                  <a16:creationId xmlns:a16="http://schemas.microsoft.com/office/drawing/2014/main" id="{D6B96DF1-8485-5923-E3A5-8E4351F062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D6B21C6" w14:textId="53D6826A" w:rsidR="00021BD3" w:rsidRPr="00E33BAC" w:rsidRDefault="00021BD3" w:rsidP="00021BD3">
      <w:pPr>
        <w:jc w:val="center"/>
        <w:rPr>
          <w:sz w:val="24"/>
          <w:szCs w:val="24"/>
        </w:rPr>
      </w:pPr>
      <w:r>
        <w:rPr>
          <w:sz w:val="24"/>
          <w:szCs w:val="24"/>
        </w:rPr>
        <w:t xml:space="preserve">Graph </w:t>
      </w:r>
      <w:r>
        <w:rPr>
          <w:sz w:val="24"/>
          <w:szCs w:val="24"/>
        </w:rPr>
        <w:t>11</w:t>
      </w:r>
      <w:r>
        <w:rPr>
          <w:sz w:val="24"/>
          <w:szCs w:val="24"/>
        </w:rPr>
        <w:t xml:space="preserve">.2 – Comparisons </w:t>
      </w:r>
      <w:r>
        <w:rPr>
          <w:sz w:val="24"/>
          <w:szCs w:val="24"/>
        </w:rPr>
        <w:t>of all Search Algorithms</w:t>
      </w:r>
    </w:p>
    <w:p w14:paraId="41E8B908" w14:textId="77777777" w:rsidR="00021BD3" w:rsidRDefault="00021BD3" w:rsidP="001D2A49">
      <w:pPr>
        <w:jc w:val="both"/>
        <w:rPr>
          <w:sz w:val="24"/>
          <w:szCs w:val="24"/>
        </w:rPr>
      </w:pPr>
    </w:p>
    <w:p w14:paraId="1DE47113" w14:textId="77777777" w:rsidR="00811BCA" w:rsidRPr="00E33BAC" w:rsidRDefault="00811BCA" w:rsidP="001D2A49">
      <w:pPr>
        <w:jc w:val="both"/>
        <w:rPr>
          <w:sz w:val="24"/>
          <w:szCs w:val="24"/>
        </w:rPr>
      </w:pPr>
    </w:p>
    <w:p w14:paraId="0A07E3B8" w14:textId="7DC0E622" w:rsidR="002D1D46" w:rsidRPr="00D55D02" w:rsidRDefault="00E33BAC" w:rsidP="00E33BAC">
      <w:pPr>
        <w:pStyle w:val="Heading2"/>
        <w:spacing w:before="0"/>
        <w:rPr>
          <w:rFonts w:ascii="Times New Roman" w:hAnsi="Times New Roman" w:cs="Times New Roman"/>
          <w:b/>
          <w:bCs/>
          <w:color w:val="auto"/>
          <w:sz w:val="24"/>
          <w:szCs w:val="24"/>
        </w:rPr>
      </w:pPr>
      <w:bookmarkStart w:id="40" w:name="_Toc183263901"/>
      <w:r w:rsidRPr="00D55D02">
        <w:rPr>
          <w:rFonts w:ascii="Times New Roman" w:hAnsi="Times New Roman" w:cs="Times New Roman"/>
          <w:b/>
          <w:bCs/>
          <w:color w:val="auto"/>
          <w:sz w:val="24"/>
          <w:szCs w:val="24"/>
        </w:rPr>
        <w:t xml:space="preserve">11.3 </w:t>
      </w:r>
      <w:r w:rsidR="00C41E93" w:rsidRPr="00D55D02">
        <w:rPr>
          <w:rFonts w:ascii="Times New Roman" w:hAnsi="Times New Roman" w:cs="Times New Roman"/>
          <w:b/>
          <w:bCs/>
          <w:color w:val="auto"/>
          <w:sz w:val="24"/>
          <w:szCs w:val="24"/>
        </w:rPr>
        <w:t xml:space="preserve">Observation and Analysis of the Data </w:t>
      </w:r>
      <w:bookmarkEnd w:id="40"/>
      <w:r w:rsidR="001D0930" w:rsidRPr="00D55D02">
        <w:rPr>
          <w:rFonts w:ascii="Times New Roman" w:hAnsi="Times New Roman" w:cs="Times New Roman"/>
          <w:b/>
          <w:bCs/>
          <w:color w:val="auto"/>
          <w:sz w:val="24"/>
          <w:szCs w:val="24"/>
        </w:rPr>
        <w:t>Obtained</w:t>
      </w:r>
    </w:p>
    <w:p w14:paraId="38EFFAFB" w14:textId="77777777" w:rsidR="002D1D46" w:rsidRDefault="002D1D46" w:rsidP="00E33BAC">
      <w:pPr>
        <w:jc w:val="both"/>
        <w:rPr>
          <w:sz w:val="24"/>
          <w:szCs w:val="24"/>
        </w:rPr>
      </w:pPr>
    </w:p>
    <w:p w14:paraId="7DA15673" w14:textId="13FC38E5" w:rsidR="005C5065" w:rsidRPr="00C57F0F" w:rsidRDefault="004E7DAE" w:rsidP="00021BD3">
      <w:pPr>
        <w:jc w:val="both"/>
        <w:rPr>
          <w:sz w:val="24"/>
          <w:szCs w:val="24"/>
        </w:rPr>
      </w:pPr>
      <w:r>
        <w:rPr>
          <w:sz w:val="24"/>
          <w:szCs w:val="24"/>
        </w:rPr>
        <w:t>The experiment results clearly display the performance gap between the Sequential Search and Binary Search algorithms. Sequential Search s</w:t>
      </w:r>
      <w:r w:rsidR="00676724">
        <w:rPr>
          <w:sz w:val="24"/>
          <w:szCs w:val="24"/>
        </w:rPr>
        <w:t>hows a linear relationship between input size and comparison counts. When the target is found early in the array</w:t>
      </w:r>
      <w:r w:rsidR="00DD5513">
        <w:rPr>
          <w:sz w:val="24"/>
          <w:szCs w:val="24"/>
        </w:rPr>
        <w:t xml:space="preserve"> the number of comparisons is relatively small, but when it is found late or not a tall, the algorithm performs closer to </w:t>
      </w:r>
      <w:r w:rsidR="00DD5513">
        <w:rPr>
          <w:b/>
          <w:bCs/>
          <w:sz w:val="24"/>
          <w:szCs w:val="24"/>
        </w:rPr>
        <w:t xml:space="preserve">n </w:t>
      </w:r>
      <w:r w:rsidR="00DD5513">
        <w:rPr>
          <w:sz w:val="24"/>
          <w:szCs w:val="24"/>
        </w:rPr>
        <w:t>comparisons.</w:t>
      </w:r>
      <w:r w:rsidR="00C57F0F">
        <w:rPr>
          <w:sz w:val="24"/>
          <w:szCs w:val="24"/>
        </w:rPr>
        <w:t xml:space="preserve"> This behavior aligns with </w:t>
      </w:r>
      <w:r w:rsidR="00C57F0F">
        <w:rPr>
          <w:b/>
          <w:bCs/>
          <w:sz w:val="24"/>
          <w:szCs w:val="24"/>
        </w:rPr>
        <w:t xml:space="preserve">O(n) </w:t>
      </w:r>
      <w:r w:rsidR="00C57F0F">
        <w:rPr>
          <w:sz w:val="24"/>
          <w:szCs w:val="24"/>
        </w:rPr>
        <w:t xml:space="preserve">worst/average-case time complexity. Binary Search, maintains </w:t>
      </w:r>
      <w:r w:rsidR="00557C22">
        <w:rPr>
          <w:sz w:val="24"/>
          <w:szCs w:val="24"/>
        </w:rPr>
        <w:t>consistently</w:t>
      </w:r>
      <w:r w:rsidR="00C57F0F">
        <w:rPr>
          <w:sz w:val="24"/>
          <w:szCs w:val="24"/>
        </w:rPr>
        <w:t xml:space="preserve"> low comparison counts across all input sizes. Even for arrays containing one or two million elements, the algorithm requires no more than 20 comparisons. This demonstrates its logarithmic </w:t>
      </w:r>
      <w:r w:rsidR="00C57F0F">
        <w:rPr>
          <w:b/>
          <w:bCs/>
          <w:sz w:val="24"/>
          <w:szCs w:val="24"/>
        </w:rPr>
        <w:t>O(log n</w:t>
      </w:r>
      <w:r w:rsidR="00C57F0F">
        <w:rPr>
          <w:sz w:val="24"/>
          <w:szCs w:val="24"/>
        </w:rPr>
        <w:t xml:space="preserve">) growth. In the best case, where the target is located in the middle, only one comparison is required. Overall, the data confirms the theoretical expectations, emphasizing </w:t>
      </w:r>
      <w:r w:rsidR="00557C22">
        <w:rPr>
          <w:sz w:val="24"/>
          <w:szCs w:val="24"/>
        </w:rPr>
        <w:t>why Binary Search is preferred when the data is already sorted.</w:t>
      </w:r>
    </w:p>
    <w:sectPr w:rsidR="005C5065" w:rsidRPr="00C57F0F" w:rsidSect="00E33BAC">
      <w:footerReference w:type="default" r:id="rId19"/>
      <w:pgSz w:w="12240" w:h="15840"/>
      <w:pgMar w:top="1440" w:right="1440" w:bottom="144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7FE0" w14:textId="77777777" w:rsidR="000636CB" w:rsidRDefault="000636CB" w:rsidP="00A9221F">
      <w:r>
        <w:separator/>
      </w:r>
    </w:p>
  </w:endnote>
  <w:endnote w:type="continuationSeparator" w:id="0">
    <w:p w14:paraId="00DF9E5C" w14:textId="77777777" w:rsidR="000636CB" w:rsidRDefault="000636CB" w:rsidP="00A92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CED0" w14:textId="562B312F" w:rsidR="00A9221F" w:rsidRDefault="00A9221F" w:rsidP="00A9221F">
    <w:pPr>
      <w:pStyle w:val="Footer"/>
      <w:pBdr>
        <w:bottom w:val="single" w:sz="6" w:space="1" w:color="auto"/>
      </w:pBdr>
    </w:pPr>
  </w:p>
  <w:p w14:paraId="04250475" w14:textId="5F1ECA9B" w:rsidR="00A9221F" w:rsidRDefault="00A9221F" w:rsidP="00A9221F">
    <w:pPr>
      <w:pStyle w:val="Footer"/>
    </w:pPr>
    <w:r>
      <w:t xml:space="preserve">CS </w:t>
    </w:r>
    <w:r w:rsidR="002D1D46">
      <w:t>203</w:t>
    </w:r>
    <w:r>
      <w:t xml:space="preserve"> – </w:t>
    </w:r>
    <w:r w:rsidR="00001968">
      <w:t>F</w:t>
    </w:r>
    <w:r>
      <w:t>2</w:t>
    </w:r>
    <w:r w:rsidR="00030FE2">
      <w:t>5</w:t>
    </w:r>
    <w:r>
      <w:t xml:space="preserve"> – </w:t>
    </w:r>
    <w:r w:rsidRPr="00DF618E">
      <w:rPr>
        <w:color w:val="FF0000"/>
      </w:rPr>
      <w:t>Group #</w:t>
    </w:r>
    <w:r>
      <w:t xml:space="preserve"> </w:t>
    </w:r>
    <w:r w:rsidR="00E72CBB">
      <w:t>5</w:t>
    </w:r>
    <w:r>
      <w:t xml:space="preserve">                                       Final Project Report                             </w:t>
    </w:r>
    <w:r w:rsidR="00E33BAC">
      <w:t xml:space="preserve">     </w:t>
    </w:r>
    <w:r>
      <w:t xml:space="preserve">                   </w:t>
    </w:r>
    <w:sdt>
      <w:sdtPr>
        <w:id w:val="-307547199"/>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308722C6" w14:textId="4367E766" w:rsidR="00A9221F" w:rsidRDefault="00A92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9CA9" w14:textId="77777777" w:rsidR="000636CB" w:rsidRDefault="000636CB" w:rsidP="00A9221F">
      <w:r>
        <w:separator/>
      </w:r>
    </w:p>
  </w:footnote>
  <w:footnote w:type="continuationSeparator" w:id="0">
    <w:p w14:paraId="53B3F65F" w14:textId="77777777" w:rsidR="000636CB" w:rsidRDefault="000636CB" w:rsidP="00A92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5B13"/>
    <w:multiLevelType w:val="hybridMultilevel"/>
    <w:tmpl w:val="A5B0C038"/>
    <w:lvl w:ilvl="0" w:tplc="582E74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237BB"/>
    <w:multiLevelType w:val="hybridMultilevel"/>
    <w:tmpl w:val="67DAA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A4956"/>
    <w:multiLevelType w:val="hybridMultilevel"/>
    <w:tmpl w:val="685E5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EF6C79"/>
    <w:multiLevelType w:val="multilevel"/>
    <w:tmpl w:val="5B3C81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E70336"/>
    <w:multiLevelType w:val="multilevel"/>
    <w:tmpl w:val="97E4AF9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672501E"/>
    <w:multiLevelType w:val="hybridMultilevel"/>
    <w:tmpl w:val="983E0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7C3498"/>
    <w:multiLevelType w:val="hybridMultilevel"/>
    <w:tmpl w:val="D4AA2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94E7008"/>
    <w:multiLevelType w:val="hybridMultilevel"/>
    <w:tmpl w:val="4FF85A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E3FD9"/>
    <w:multiLevelType w:val="multilevel"/>
    <w:tmpl w:val="BEB236E8"/>
    <w:lvl w:ilvl="0">
      <w:start w:val="1"/>
      <w:numFmt w:val="decimal"/>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7F64C37"/>
    <w:multiLevelType w:val="hybridMultilevel"/>
    <w:tmpl w:val="E634169C"/>
    <w:lvl w:ilvl="0" w:tplc="871004EE">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128B7"/>
    <w:multiLevelType w:val="hybridMultilevel"/>
    <w:tmpl w:val="D21E59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D091C1F"/>
    <w:multiLevelType w:val="multilevel"/>
    <w:tmpl w:val="1D7ED96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402749345">
    <w:abstractNumId w:val="1"/>
  </w:num>
  <w:num w:numId="2" w16cid:durableId="1939293090">
    <w:abstractNumId w:val="10"/>
  </w:num>
  <w:num w:numId="3" w16cid:durableId="1483739121">
    <w:abstractNumId w:val="7"/>
  </w:num>
  <w:num w:numId="4" w16cid:durableId="1578174774">
    <w:abstractNumId w:val="11"/>
  </w:num>
  <w:num w:numId="5" w16cid:durableId="1433671379">
    <w:abstractNumId w:val="9"/>
  </w:num>
  <w:num w:numId="6" w16cid:durableId="208956523">
    <w:abstractNumId w:val="3"/>
  </w:num>
  <w:num w:numId="7" w16cid:durableId="1833373371">
    <w:abstractNumId w:val="4"/>
  </w:num>
  <w:num w:numId="8" w16cid:durableId="1735810001">
    <w:abstractNumId w:val="2"/>
  </w:num>
  <w:num w:numId="9" w16cid:durableId="232546618">
    <w:abstractNumId w:val="6"/>
  </w:num>
  <w:num w:numId="10" w16cid:durableId="1557471929">
    <w:abstractNumId w:val="5"/>
  </w:num>
  <w:num w:numId="11" w16cid:durableId="500243028">
    <w:abstractNumId w:val="8"/>
  </w:num>
  <w:num w:numId="12" w16cid:durableId="148250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1F"/>
    <w:rsid w:val="00001968"/>
    <w:rsid w:val="00012F20"/>
    <w:rsid w:val="00021BD3"/>
    <w:rsid w:val="0002493C"/>
    <w:rsid w:val="00030FE2"/>
    <w:rsid w:val="00037892"/>
    <w:rsid w:val="00050BDA"/>
    <w:rsid w:val="000636CB"/>
    <w:rsid w:val="00082F70"/>
    <w:rsid w:val="00092560"/>
    <w:rsid w:val="0015746E"/>
    <w:rsid w:val="00160855"/>
    <w:rsid w:val="00161E12"/>
    <w:rsid w:val="001C7374"/>
    <w:rsid w:val="001D0930"/>
    <w:rsid w:val="001D1107"/>
    <w:rsid w:val="001D2A24"/>
    <w:rsid w:val="001D2A49"/>
    <w:rsid w:val="00203F56"/>
    <w:rsid w:val="00250A59"/>
    <w:rsid w:val="00263E2C"/>
    <w:rsid w:val="002659E5"/>
    <w:rsid w:val="002701DD"/>
    <w:rsid w:val="002841D3"/>
    <w:rsid w:val="002973B3"/>
    <w:rsid w:val="002A458C"/>
    <w:rsid w:val="002D1D46"/>
    <w:rsid w:val="002E15D0"/>
    <w:rsid w:val="002E3C51"/>
    <w:rsid w:val="002E4ACE"/>
    <w:rsid w:val="003460B6"/>
    <w:rsid w:val="00353C90"/>
    <w:rsid w:val="00371634"/>
    <w:rsid w:val="0038036D"/>
    <w:rsid w:val="00381DF2"/>
    <w:rsid w:val="003A4A20"/>
    <w:rsid w:val="003B1CFC"/>
    <w:rsid w:val="003B6162"/>
    <w:rsid w:val="003D7F22"/>
    <w:rsid w:val="003F0F6F"/>
    <w:rsid w:val="003F5FAC"/>
    <w:rsid w:val="00430A97"/>
    <w:rsid w:val="00476688"/>
    <w:rsid w:val="004B2BAC"/>
    <w:rsid w:val="004D61A9"/>
    <w:rsid w:val="004E0DB3"/>
    <w:rsid w:val="004E3544"/>
    <w:rsid w:val="004E7DAE"/>
    <w:rsid w:val="004F5686"/>
    <w:rsid w:val="005452E3"/>
    <w:rsid w:val="00555A4D"/>
    <w:rsid w:val="00557C22"/>
    <w:rsid w:val="005A5FC8"/>
    <w:rsid w:val="005C5065"/>
    <w:rsid w:val="005C73BA"/>
    <w:rsid w:val="005F559D"/>
    <w:rsid w:val="006102BD"/>
    <w:rsid w:val="00621677"/>
    <w:rsid w:val="00622B1F"/>
    <w:rsid w:val="00625BB6"/>
    <w:rsid w:val="00627CFF"/>
    <w:rsid w:val="0063440F"/>
    <w:rsid w:val="006503F4"/>
    <w:rsid w:val="00665ADA"/>
    <w:rsid w:val="00676724"/>
    <w:rsid w:val="006922AC"/>
    <w:rsid w:val="006B79DD"/>
    <w:rsid w:val="006D4903"/>
    <w:rsid w:val="006E02D7"/>
    <w:rsid w:val="006E22DC"/>
    <w:rsid w:val="006F4411"/>
    <w:rsid w:val="00712F6A"/>
    <w:rsid w:val="007149A9"/>
    <w:rsid w:val="00726C05"/>
    <w:rsid w:val="007379F2"/>
    <w:rsid w:val="00751D91"/>
    <w:rsid w:val="00775C74"/>
    <w:rsid w:val="007A0065"/>
    <w:rsid w:val="007A5158"/>
    <w:rsid w:val="007C4A9B"/>
    <w:rsid w:val="00811BCA"/>
    <w:rsid w:val="00823D0D"/>
    <w:rsid w:val="008367BD"/>
    <w:rsid w:val="00881393"/>
    <w:rsid w:val="00890716"/>
    <w:rsid w:val="0089528D"/>
    <w:rsid w:val="008C1802"/>
    <w:rsid w:val="008C5FD7"/>
    <w:rsid w:val="008E7AB1"/>
    <w:rsid w:val="008F0A55"/>
    <w:rsid w:val="008F2E1B"/>
    <w:rsid w:val="0090478F"/>
    <w:rsid w:val="009071B3"/>
    <w:rsid w:val="0092269A"/>
    <w:rsid w:val="00944723"/>
    <w:rsid w:val="00992F3C"/>
    <w:rsid w:val="00993FEA"/>
    <w:rsid w:val="009A05D1"/>
    <w:rsid w:val="009D3DB5"/>
    <w:rsid w:val="00A03856"/>
    <w:rsid w:val="00A27253"/>
    <w:rsid w:val="00A30296"/>
    <w:rsid w:val="00A35BD2"/>
    <w:rsid w:val="00A40CE3"/>
    <w:rsid w:val="00A61FE1"/>
    <w:rsid w:val="00A6591E"/>
    <w:rsid w:val="00A730F7"/>
    <w:rsid w:val="00A9221F"/>
    <w:rsid w:val="00A967C5"/>
    <w:rsid w:val="00AA0237"/>
    <w:rsid w:val="00AE07C0"/>
    <w:rsid w:val="00AE6612"/>
    <w:rsid w:val="00AF4BC7"/>
    <w:rsid w:val="00B02A42"/>
    <w:rsid w:val="00B233F1"/>
    <w:rsid w:val="00B23A34"/>
    <w:rsid w:val="00B23F19"/>
    <w:rsid w:val="00B32FC7"/>
    <w:rsid w:val="00B355AC"/>
    <w:rsid w:val="00B53B2A"/>
    <w:rsid w:val="00B67244"/>
    <w:rsid w:val="00B74EA2"/>
    <w:rsid w:val="00C1519C"/>
    <w:rsid w:val="00C173E5"/>
    <w:rsid w:val="00C31C1C"/>
    <w:rsid w:val="00C41E93"/>
    <w:rsid w:val="00C52138"/>
    <w:rsid w:val="00C57F0F"/>
    <w:rsid w:val="00C645A5"/>
    <w:rsid w:val="00CA1471"/>
    <w:rsid w:val="00CB5926"/>
    <w:rsid w:val="00CC3C23"/>
    <w:rsid w:val="00CE3D55"/>
    <w:rsid w:val="00D55B05"/>
    <w:rsid w:val="00D55D02"/>
    <w:rsid w:val="00DC0BB8"/>
    <w:rsid w:val="00DD5513"/>
    <w:rsid w:val="00DF618E"/>
    <w:rsid w:val="00E12525"/>
    <w:rsid w:val="00E22BCE"/>
    <w:rsid w:val="00E250AF"/>
    <w:rsid w:val="00E33BAC"/>
    <w:rsid w:val="00E523D5"/>
    <w:rsid w:val="00E649FA"/>
    <w:rsid w:val="00E72CBB"/>
    <w:rsid w:val="00E85579"/>
    <w:rsid w:val="00EA5CC5"/>
    <w:rsid w:val="00EA79B6"/>
    <w:rsid w:val="00F13C58"/>
    <w:rsid w:val="00F31C2A"/>
    <w:rsid w:val="00F33D73"/>
    <w:rsid w:val="00F354E0"/>
    <w:rsid w:val="00F35FB2"/>
    <w:rsid w:val="00F36FFC"/>
    <w:rsid w:val="00F60FE9"/>
    <w:rsid w:val="00F62010"/>
    <w:rsid w:val="00F8193B"/>
    <w:rsid w:val="00F84F59"/>
    <w:rsid w:val="00FF75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122C9"/>
  <w15:chartTrackingRefBased/>
  <w15:docId w15:val="{6D8C5F62-47F4-43B3-9CD6-65C32549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21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922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67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354E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Centered">
    <w:name w:val="Style Heading 1 + Centered"/>
    <w:basedOn w:val="Heading1"/>
    <w:rsid w:val="00A9221F"/>
    <w:pPr>
      <w:keepLines w:val="0"/>
      <w:spacing w:after="60"/>
      <w:jc w:val="center"/>
    </w:pPr>
    <w:rPr>
      <w:rFonts w:ascii="Times New Roman" w:eastAsia="Times New Roman" w:hAnsi="Times New Roman" w:cs="Times New Roman"/>
      <w:b/>
      <w:bCs/>
      <w:color w:val="auto"/>
      <w:kern w:val="32"/>
      <w:sz w:val="40"/>
      <w:szCs w:val="20"/>
    </w:rPr>
  </w:style>
  <w:style w:type="character" w:customStyle="1" w:styleId="Heading1Char">
    <w:name w:val="Heading 1 Char"/>
    <w:basedOn w:val="DefaultParagraphFont"/>
    <w:link w:val="Heading1"/>
    <w:uiPriority w:val="9"/>
    <w:rsid w:val="00A9221F"/>
    <w:rPr>
      <w:rFonts w:asciiTheme="majorHAnsi" w:eastAsiaTheme="majorEastAsia" w:hAnsiTheme="majorHAnsi" w:cstheme="majorBidi"/>
      <w:color w:val="2F5496" w:themeColor="accent1" w:themeShade="BF"/>
      <w:kern w:val="0"/>
      <w:sz w:val="32"/>
      <w:szCs w:val="32"/>
      <w14:ligatures w14:val="none"/>
    </w:rPr>
  </w:style>
  <w:style w:type="paragraph" w:styleId="Header">
    <w:name w:val="header"/>
    <w:basedOn w:val="Normal"/>
    <w:link w:val="HeaderChar"/>
    <w:uiPriority w:val="99"/>
    <w:unhideWhenUsed/>
    <w:rsid w:val="00A9221F"/>
    <w:pPr>
      <w:tabs>
        <w:tab w:val="center" w:pos="4680"/>
        <w:tab w:val="right" w:pos="9360"/>
      </w:tabs>
    </w:pPr>
  </w:style>
  <w:style w:type="character" w:customStyle="1" w:styleId="HeaderChar">
    <w:name w:val="Header Char"/>
    <w:basedOn w:val="DefaultParagraphFont"/>
    <w:link w:val="Header"/>
    <w:uiPriority w:val="99"/>
    <w:rsid w:val="00A9221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9221F"/>
    <w:pPr>
      <w:tabs>
        <w:tab w:val="center" w:pos="4680"/>
        <w:tab w:val="right" w:pos="9360"/>
      </w:tabs>
    </w:pPr>
  </w:style>
  <w:style w:type="character" w:customStyle="1" w:styleId="FooterChar">
    <w:name w:val="Footer Char"/>
    <w:basedOn w:val="DefaultParagraphFont"/>
    <w:link w:val="Footer"/>
    <w:uiPriority w:val="99"/>
    <w:rsid w:val="00A9221F"/>
    <w:rPr>
      <w:rFonts w:ascii="Times New Roman" w:eastAsia="Times New Roman" w:hAnsi="Times New Roman" w:cs="Times New Roman"/>
      <w:kern w:val="0"/>
      <w:sz w:val="20"/>
      <w:szCs w:val="20"/>
      <w14:ligatures w14:val="none"/>
    </w:rPr>
  </w:style>
  <w:style w:type="paragraph" w:styleId="TOCHeading">
    <w:name w:val="TOC Heading"/>
    <w:basedOn w:val="Heading1"/>
    <w:next w:val="Normal"/>
    <w:uiPriority w:val="39"/>
    <w:unhideWhenUsed/>
    <w:qFormat/>
    <w:rsid w:val="00A9221F"/>
    <w:pPr>
      <w:spacing w:line="259" w:lineRule="auto"/>
      <w:outlineLvl w:val="9"/>
    </w:pPr>
  </w:style>
  <w:style w:type="paragraph" w:styleId="TOC1">
    <w:name w:val="toc 1"/>
    <w:basedOn w:val="Normal"/>
    <w:next w:val="Normal"/>
    <w:autoRedefine/>
    <w:uiPriority w:val="39"/>
    <w:unhideWhenUsed/>
    <w:rsid w:val="00A9221F"/>
    <w:pPr>
      <w:tabs>
        <w:tab w:val="left" w:pos="440"/>
        <w:tab w:val="right" w:leader="dot" w:pos="9350"/>
      </w:tabs>
      <w:spacing w:after="100"/>
    </w:pPr>
  </w:style>
  <w:style w:type="character" w:styleId="Hyperlink">
    <w:name w:val="Hyperlink"/>
    <w:basedOn w:val="DefaultParagraphFont"/>
    <w:uiPriority w:val="99"/>
    <w:unhideWhenUsed/>
    <w:rsid w:val="00A9221F"/>
    <w:rPr>
      <w:color w:val="0563C1" w:themeColor="hyperlink"/>
      <w:u w:val="single"/>
    </w:rPr>
  </w:style>
  <w:style w:type="character" w:customStyle="1" w:styleId="Heading2Char">
    <w:name w:val="Heading 2 Char"/>
    <w:basedOn w:val="DefaultParagraphFont"/>
    <w:link w:val="Heading2"/>
    <w:uiPriority w:val="9"/>
    <w:rsid w:val="00A967C5"/>
    <w:rPr>
      <w:rFonts w:asciiTheme="majorHAnsi" w:eastAsiaTheme="majorEastAsia" w:hAnsiTheme="majorHAnsi" w:cstheme="majorBidi"/>
      <w:color w:val="2F5496" w:themeColor="accent1" w:themeShade="BF"/>
      <w:kern w:val="0"/>
      <w:sz w:val="26"/>
      <w:szCs w:val="26"/>
      <w14:ligatures w14:val="none"/>
    </w:rPr>
  </w:style>
  <w:style w:type="paragraph" w:styleId="TOC2">
    <w:name w:val="toc 2"/>
    <w:basedOn w:val="Normal"/>
    <w:next w:val="Normal"/>
    <w:autoRedefine/>
    <w:uiPriority w:val="39"/>
    <w:unhideWhenUsed/>
    <w:rsid w:val="00F354E0"/>
    <w:pPr>
      <w:spacing w:after="100"/>
      <w:ind w:left="200"/>
    </w:pPr>
  </w:style>
  <w:style w:type="character" w:customStyle="1" w:styleId="Heading3Char">
    <w:name w:val="Heading 3 Char"/>
    <w:basedOn w:val="DefaultParagraphFont"/>
    <w:link w:val="Heading3"/>
    <w:uiPriority w:val="9"/>
    <w:rsid w:val="00F354E0"/>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012F20"/>
    <w:pPr>
      <w:spacing w:after="100"/>
      <w:ind w:left="400"/>
    </w:pPr>
  </w:style>
  <w:style w:type="paragraph" w:styleId="ListParagraph">
    <w:name w:val="List Paragraph"/>
    <w:basedOn w:val="Normal"/>
    <w:uiPriority w:val="34"/>
    <w:qFormat/>
    <w:rsid w:val="002D1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OneDrive\School\JR%20I\CS-203\cs203-project2\report\selectionsort_results_r.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OneDrive\School\JR%20I\CS-203\cs203-project2-main\cs203-project2-main\report\optimizedbubblesort_results.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OneDrive\School\JR%20I\CS-203\cs203-project2\report\insertionsort_results_r.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OneDrive\School\JR%20I\CS-203\cs203-project2\report\mergesort_results_r.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OneDrive\School\JR%20I\CS-203\cs203-project2-main\cs203-project2-main\report\quicksortlomuto_results_r.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OneDrive\School\JR%20I\CS-203\cs203-project2\report\heapsort_results_r.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OneDrive\School\JR%20I\CS-203\cs203-project2-main\cs203-project2-main\report\sequentialsearch_results_r.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OneDrive\School\JR%20I\CS-203\cs203-project2-main\cs203-project2-main\report\binarysearchiterative_results.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i="1"/>
              <a:t>Selection Sort: Comparisons as Input Size Increase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selectionsort_results_r!$G$1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selectionsort_results_r!$B$2:$B$8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selectionsort_results_r!$G$2:$G$8</c:f>
              <c:numCache>
                <c:formatCode>General</c:formatCode>
                <c:ptCount val="7"/>
                <c:pt idx="0">
                  <c:v>4999950000</c:v>
                </c:pt>
                <c:pt idx="1">
                  <c:v>31249875000</c:v>
                </c:pt>
                <c:pt idx="2">
                  <c:v>124999750000</c:v>
                </c:pt>
                <c:pt idx="3">
                  <c:v>281249625000</c:v>
                </c:pt>
                <c:pt idx="4">
                  <c:v>499999500000</c:v>
                </c:pt>
                <c:pt idx="5">
                  <c:v>1124999250000</c:v>
                </c:pt>
                <c:pt idx="6">
                  <c:v>1999999000000</c:v>
                </c:pt>
              </c:numCache>
            </c:numRef>
          </c:val>
          <c:smooth val="0"/>
          <c:extLst>
            <c:ext xmlns:c16="http://schemas.microsoft.com/office/drawing/2014/chart" uri="{C3380CC4-5D6E-409C-BE32-E72D297353CC}">
              <c16:uniqueId val="{00000000-46A8-4E83-9512-6DE3D0C90998}"/>
            </c:ext>
          </c:extLst>
        </c:ser>
        <c:ser>
          <c:idx val="1"/>
          <c:order val="1"/>
          <c:tx>
            <c:strRef>
              <c:f>selectionsort_results_r!$J$1</c:f>
              <c:strCache>
                <c:ptCount val="1"/>
                <c:pt idx="0">
                  <c:v>n^2</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selectionsort_results_r!$B$2:$B$8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selectionsort_results_r!$J$2:$J$8</c:f>
              <c:numCache>
                <c:formatCode>General</c:formatCode>
                <c:ptCount val="7"/>
                <c:pt idx="0">
                  <c:v>10000000000</c:v>
                </c:pt>
                <c:pt idx="1">
                  <c:v>62500000000</c:v>
                </c:pt>
                <c:pt idx="2">
                  <c:v>250000000000</c:v>
                </c:pt>
                <c:pt idx="3">
                  <c:v>562500000000</c:v>
                </c:pt>
                <c:pt idx="4">
                  <c:v>1000000000000</c:v>
                </c:pt>
                <c:pt idx="5">
                  <c:v>2250000000000</c:v>
                </c:pt>
                <c:pt idx="6">
                  <c:v>4000000000000</c:v>
                </c:pt>
              </c:numCache>
            </c:numRef>
          </c:val>
          <c:smooth val="0"/>
          <c:extLst>
            <c:ext xmlns:c16="http://schemas.microsoft.com/office/drawing/2014/chart" uri="{C3380CC4-5D6E-409C-BE32-E72D297353CC}">
              <c16:uniqueId val="{00000001-46A8-4E83-9512-6DE3D0C90998}"/>
            </c:ext>
          </c:extLst>
        </c:ser>
        <c:ser>
          <c:idx val="2"/>
          <c:order val="2"/>
          <c:tx>
            <c:strRef>
              <c:f>selectionsort_results_r!$K$1</c:f>
              <c:strCache>
                <c:ptCount val="1"/>
                <c:pt idx="0">
                  <c:v>nlogn</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numRef>
              <c:f>selectionsort_results_r!$B$2:$B$8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selectionsort_results_r!$K$2:$K$8</c:f>
              <c:numCache>
                <c:formatCode>General</c:formatCode>
                <c:ptCount val="7"/>
                <c:pt idx="0">
                  <c:v>1660964.0474436812</c:v>
                </c:pt>
                <c:pt idx="1">
                  <c:v>4482892.1423310433</c:v>
                </c:pt>
                <c:pt idx="2">
                  <c:v>9465784.2846620865</c:v>
                </c:pt>
                <c:pt idx="3">
                  <c:v>14637398.302533999</c:v>
                </c:pt>
                <c:pt idx="4">
                  <c:v>19931568.569324173</c:v>
                </c:pt>
                <c:pt idx="5">
                  <c:v>30774796.605067998</c:v>
                </c:pt>
                <c:pt idx="6">
                  <c:v>41863137.138648346</c:v>
                </c:pt>
              </c:numCache>
            </c:numRef>
          </c:val>
          <c:smooth val="0"/>
          <c:extLst>
            <c:ext xmlns:c16="http://schemas.microsoft.com/office/drawing/2014/chart" uri="{C3380CC4-5D6E-409C-BE32-E72D297353CC}">
              <c16:uniqueId val="{00000002-46A8-4E83-9512-6DE3D0C90998}"/>
            </c:ext>
          </c:extLst>
        </c:ser>
        <c:dLbls>
          <c:showLegendKey val="0"/>
          <c:showVal val="0"/>
          <c:showCatName val="0"/>
          <c:showSerName val="0"/>
          <c:showPercent val="0"/>
          <c:showBubbleSize val="0"/>
        </c:dLbls>
        <c:smooth val="0"/>
        <c:axId val="1933304063"/>
        <c:axId val="1933267103"/>
      </c:lineChart>
      <c:catAx>
        <c:axId val="193330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3267103"/>
        <c:crosses val="autoZero"/>
        <c:auto val="1"/>
        <c:lblAlgn val="ctr"/>
        <c:lblOffset val="100"/>
        <c:noMultiLvlLbl val="0"/>
      </c:catAx>
      <c:valAx>
        <c:axId val="19332671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3304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i="1"/>
              <a:t>Bubble Sort: Comparisons</a:t>
            </a:r>
            <a:r>
              <a:rPr lang="en-US" i="1" baseline="0"/>
              <a:t> as Input Size Increases</a:t>
            </a:r>
            <a:endParaRPr lang="en-US" i="1"/>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optimizedbubblesort_results!$G$1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optimizedbubblesort_results!$B$2:$B$10</c:f>
              <c:numCache>
                <c:formatCode>General</c:formatCode>
                <c:ptCount val="9"/>
                <c:pt idx="0">
                  <c:v>100000</c:v>
                </c:pt>
                <c:pt idx="1">
                  <c:v>250000</c:v>
                </c:pt>
                <c:pt idx="2">
                  <c:v>500000</c:v>
                </c:pt>
                <c:pt idx="3">
                  <c:v>750000</c:v>
                </c:pt>
                <c:pt idx="4">
                  <c:v>1000000</c:v>
                </c:pt>
                <c:pt idx="5">
                  <c:v>1500000</c:v>
                </c:pt>
                <c:pt idx="6">
                  <c:v>2000000</c:v>
                </c:pt>
                <c:pt idx="7">
                  <c:v>1000000</c:v>
                </c:pt>
                <c:pt idx="8">
                  <c:v>1000000</c:v>
                </c:pt>
              </c:numCache>
            </c:numRef>
          </c:cat>
          <c:val>
            <c:numRef>
              <c:f>optimizedbubblesort_results!$G$2:$G$10</c:f>
              <c:numCache>
                <c:formatCode>General</c:formatCode>
                <c:ptCount val="9"/>
                <c:pt idx="0">
                  <c:v>4999878747</c:v>
                </c:pt>
                <c:pt idx="1">
                  <c:v>31249525970</c:v>
                </c:pt>
                <c:pt idx="2">
                  <c:v>124999034194</c:v>
                </c:pt>
                <c:pt idx="3">
                  <c:v>281248085865</c:v>
                </c:pt>
                <c:pt idx="4">
                  <c:v>499998365229</c:v>
                </c:pt>
                <c:pt idx="5">
                  <c:v>1124995104240</c:v>
                </c:pt>
                <c:pt idx="6">
                  <c:v>1999996572294</c:v>
                </c:pt>
                <c:pt idx="7">
                  <c:v>999999</c:v>
                </c:pt>
                <c:pt idx="8">
                  <c:v>499998976224</c:v>
                </c:pt>
              </c:numCache>
            </c:numRef>
          </c:val>
          <c:smooth val="0"/>
          <c:extLst>
            <c:ext xmlns:c16="http://schemas.microsoft.com/office/drawing/2014/chart" uri="{C3380CC4-5D6E-409C-BE32-E72D297353CC}">
              <c16:uniqueId val="{00000000-0C46-44D9-BA2D-C9617B6377F6}"/>
            </c:ext>
          </c:extLst>
        </c:ser>
        <c:ser>
          <c:idx val="1"/>
          <c:order val="1"/>
          <c:tx>
            <c:strRef>
              <c:f>optimizedbubblesort_results!$I$1</c:f>
              <c:strCache>
                <c:ptCount val="1"/>
                <c:pt idx="0">
                  <c:v>n^2</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optimizedbubblesort_results!$B$2:$B$10</c:f>
              <c:numCache>
                <c:formatCode>General</c:formatCode>
                <c:ptCount val="9"/>
                <c:pt idx="0">
                  <c:v>100000</c:v>
                </c:pt>
                <c:pt idx="1">
                  <c:v>250000</c:v>
                </c:pt>
                <c:pt idx="2">
                  <c:v>500000</c:v>
                </c:pt>
                <c:pt idx="3">
                  <c:v>750000</c:v>
                </c:pt>
                <c:pt idx="4">
                  <c:v>1000000</c:v>
                </c:pt>
                <c:pt idx="5">
                  <c:v>1500000</c:v>
                </c:pt>
                <c:pt idx="6">
                  <c:v>2000000</c:v>
                </c:pt>
                <c:pt idx="7">
                  <c:v>1000000</c:v>
                </c:pt>
                <c:pt idx="8">
                  <c:v>1000000</c:v>
                </c:pt>
              </c:numCache>
            </c:numRef>
          </c:cat>
          <c:val>
            <c:numRef>
              <c:f>optimizedbubblesort_results!$I$2:$I$10</c:f>
              <c:numCache>
                <c:formatCode>General</c:formatCode>
                <c:ptCount val="9"/>
                <c:pt idx="0">
                  <c:v>10000000000</c:v>
                </c:pt>
                <c:pt idx="1">
                  <c:v>62500000000</c:v>
                </c:pt>
                <c:pt idx="2">
                  <c:v>250000000000</c:v>
                </c:pt>
                <c:pt idx="3">
                  <c:v>562500000000</c:v>
                </c:pt>
                <c:pt idx="4">
                  <c:v>1000000000000</c:v>
                </c:pt>
                <c:pt idx="5">
                  <c:v>2250000000000</c:v>
                </c:pt>
                <c:pt idx="6">
                  <c:v>4000000000000</c:v>
                </c:pt>
                <c:pt idx="7">
                  <c:v>1000000000000</c:v>
                </c:pt>
                <c:pt idx="8">
                  <c:v>1000000000000</c:v>
                </c:pt>
              </c:numCache>
            </c:numRef>
          </c:val>
          <c:smooth val="0"/>
          <c:extLst>
            <c:ext xmlns:c16="http://schemas.microsoft.com/office/drawing/2014/chart" uri="{C3380CC4-5D6E-409C-BE32-E72D297353CC}">
              <c16:uniqueId val="{00000001-0C46-44D9-BA2D-C9617B6377F6}"/>
            </c:ext>
          </c:extLst>
        </c:ser>
        <c:dLbls>
          <c:showLegendKey val="0"/>
          <c:showVal val="0"/>
          <c:showCatName val="0"/>
          <c:showSerName val="0"/>
          <c:showPercent val="0"/>
          <c:showBubbleSize val="0"/>
        </c:dLbls>
        <c:smooth val="0"/>
        <c:axId val="1582294992"/>
        <c:axId val="1582272912"/>
      </c:lineChart>
      <c:catAx>
        <c:axId val="158229499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2272912"/>
        <c:crosses val="autoZero"/>
        <c:auto val="1"/>
        <c:lblAlgn val="ctr"/>
        <c:lblOffset val="100"/>
        <c:noMultiLvlLbl val="0"/>
      </c:catAx>
      <c:valAx>
        <c:axId val="1582272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2294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 </a:t>
            </a:r>
            <a:r>
              <a:rPr lang="en-US" i="1"/>
              <a:t>Insertion</a:t>
            </a:r>
            <a:r>
              <a:rPr lang="en-US" i="1" baseline="0"/>
              <a:t> Sort: Comparisons as Input Size Increases</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[insertionsort_results_r.csv]insertionsort_results_r!$G$1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[insertionsort_results_r.csv]insertionsort_results_r!$B$2:$B$8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[insertionsort_results_r.csv]insertionsort_results_r!$G$2:$G$8</c:f>
              <c:numCache>
                <c:formatCode>General</c:formatCode>
                <c:ptCount val="7"/>
                <c:pt idx="0">
                  <c:v>2492041246</c:v>
                </c:pt>
                <c:pt idx="1">
                  <c:v>15610027787</c:v>
                </c:pt>
                <c:pt idx="2">
                  <c:v>62432179176</c:v>
                </c:pt>
                <c:pt idx="3" formatCode="0.00E+00">
                  <c:v>140341000000</c:v>
                </c:pt>
                <c:pt idx="4" formatCode="0.00E+00">
                  <c:v>249591000000</c:v>
                </c:pt>
                <c:pt idx="5" formatCode="0.00E+00">
                  <c:v>561385000000</c:v>
                </c:pt>
                <c:pt idx="6" formatCode="0.00E+00">
                  <c:v>998444000000</c:v>
                </c:pt>
              </c:numCache>
            </c:numRef>
          </c:val>
          <c:smooth val="0"/>
          <c:extLst>
            <c:ext xmlns:c16="http://schemas.microsoft.com/office/drawing/2014/chart" uri="{C3380CC4-5D6E-409C-BE32-E72D297353CC}">
              <c16:uniqueId val="{00000000-5420-4989-90D8-7D8083D8B388}"/>
            </c:ext>
          </c:extLst>
        </c:ser>
        <c:ser>
          <c:idx val="1"/>
          <c:order val="1"/>
          <c:tx>
            <c:strRef>
              <c:f>[insertionsort_results_r.csv]insertionsort_results_r!$J$1</c:f>
              <c:strCache>
                <c:ptCount val="1"/>
                <c:pt idx="0">
                  <c:v>n^2</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[insertionsort_results_r.csv]insertionsort_results_r!$B$2:$B$8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[insertionsort_results_r.csv]insertionsort_results_r!$J$2:$J$8</c:f>
              <c:numCache>
                <c:formatCode>General</c:formatCode>
                <c:ptCount val="7"/>
                <c:pt idx="0">
                  <c:v>10000000000</c:v>
                </c:pt>
                <c:pt idx="1">
                  <c:v>62500000000</c:v>
                </c:pt>
                <c:pt idx="2" formatCode="0.00E+00">
                  <c:v>250000000000</c:v>
                </c:pt>
                <c:pt idx="3" formatCode="0.00E+00">
                  <c:v>562500000000</c:v>
                </c:pt>
                <c:pt idx="4" formatCode="0.00E+00">
                  <c:v>1000000000000</c:v>
                </c:pt>
                <c:pt idx="5" formatCode="0.00E+00">
                  <c:v>2250000000000</c:v>
                </c:pt>
                <c:pt idx="6" formatCode="0.00E+00">
                  <c:v>4000000000000</c:v>
                </c:pt>
              </c:numCache>
            </c:numRef>
          </c:val>
          <c:smooth val="0"/>
          <c:extLst>
            <c:ext xmlns:c16="http://schemas.microsoft.com/office/drawing/2014/chart" uri="{C3380CC4-5D6E-409C-BE32-E72D297353CC}">
              <c16:uniqueId val="{00000001-5420-4989-90D8-7D8083D8B388}"/>
            </c:ext>
          </c:extLst>
        </c:ser>
        <c:ser>
          <c:idx val="2"/>
          <c:order val="2"/>
          <c:tx>
            <c:strRef>
              <c:f>[insertionsort_results_r.csv]insertionsort_results_r!$K$1</c:f>
              <c:strCache>
                <c:ptCount val="1"/>
                <c:pt idx="0">
                  <c:v>n log n</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numRef>
              <c:f>[insertionsort_results_r.csv]insertionsort_results_r!$B$2:$B$8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[insertionsort_results_r.csv]insertionsort_results_r!$K$2:$K$8</c:f>
              <c:numCache>
                <c:formatCode>General</c:formatCode>
                <c:ptCount val="7"/>
                <c:pt idx="0">
                  <c:v>1660964.047</c:v>
                </c:pt>
                <c:pt idx="1">
                  <c:v>4482892.142</c:v>
                </c:pt>
                <c:pt idx="2">
                  <c:v>9465784.2850000001</c:v>
                </c:pt>
                <c:pt idx="3">
                  <c:v>14637398.300000001</c:v>
                </c:pt>
                <c:pt idx="4">
                  <c:v>19931568.57</c:v>
                </c:pt>
                <c:pt idx="5">
                  <c:v>30774796.609999999</c:v>
                </c:pt>
                <c:pt idx="6">
                  <c:v>41863137.140000001</c:v>
                </c:pt>
              </c:numCache>
            </c:numRef>
          </c:val>
          <c:smooth val="0"/>
          <c:extLst>
            <c:ext xmlns:c16="http://schemas.microsoft.com/office/drawing/2014/chart" uri="{C3380CC4-5D6E-409C-BE32-E72D297353CC}">
              <c16:uniqueId val="{00000002-5420-4989-90D8-7D8083D8B388}"/>
            </c:ext>
          </c:extLst>
        </c:ser>
        <c:ser>
          <c:idx val="3"/>
          <c:order val="3"/>
          <c:tx>
            <c:v>Best Case (999999)</c:v>
          </c:tx>
          <c:spPr>
            <a:ln w="34925" cap="rnd">
              <a:solidFill>
                <a:schemeClr val="accent4"/>
              </a:solidFill>
              <a:round/>
            </a:ln>
            <a:effectLst>
              <a:outerShdw blurRad="57150" dist="19050" dir="5400000" algn="ctr" rotWithShape="0">
                <a:srgbClr val="000000">
                  <a:alpha val="63000"/>
                </a:srgbClr>
              </a:outerShdw>
            </a:effectLst>
          </c:spPr>
          <c:marker>
            <c:symbol val="none"/>
          </c:marker>
          <c:cat>
            <c:numRef>
              <c:f>[insertionsort_results_r.csv]insertionsort_results_r!$B$2:$B$8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Lit>
              <c:formatCode>General</c:formatCode>
              <c:ptCount val="1"/>
              <c:pt idx="0">
                <c:v>999999</c:v>
              </c:pt>
            </c:numLit>
          </c:val>
          <c:smooth val="0"/>
          <c:extLst>
            <c:ext xmlns:c16="http://schemas.microsoft.com/office/drawing/2014/chart" uri="{C3380CC4-5D6E-409C-BE32-E72D297353CC}">
              <c16:uniqueId val="{00000003-5420-4989-90D8-7D8083D8B388}"/>
            </c:ext>
          </c:extLst>
        </c:ser>
        <c:ser>
          <c:idx val="4"/>
          <c:order val="4"/>
          <c:tx>
            <c:v>Worst Case (5.00E11)</c:v>
          </c:tx>
          <c:spPr>
            <a:ln w="34925" cap="rnd">
              <a:solidFill>
                <a:schemeClr val="accent5"/>
              </a:solidFill>
              <a:round/>
            </a:ln>
            <a:effectLst>
              <a:outerShdw blurRad="57150" dist="19050" dir="5400000" algn="ctr" rotWithShape="0">
                <a:srgbClr val="000000">
                  <a:alpha val="63000"/>
                </a:srgbClr>
              </a:outerShdw>
            </a:effectLst>
          </c:spPr>
          <c:marker>
            <c:symbol val="none"/>
          </c:marker>
          <c:cat>
            <c:numRef>
              <c:f>[insertionsort_results_r.csv]insertionsort_results_r!$B$2:$B$8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[insertionsort_results_r.csv]insertionsort_results_r!$G$13</c:f>
              <c:numCache>
                <c:formatCode>0.00E+00</c:formatCode>
                <c:ptCount val="1"/>
                <c:pt idx="0">
                  <c:v>499501000000</c:v>
                </c:pt>
              </c:numCache>
            </c:numRef>
          </c:val>
          <c:smooth val="0"/>
          <c:extLst>
            <c:ext xmlns:c16="http://schemas.microsoft.com/office/drawing/2014/chart" uri="{C3380CC4-5D6E-409C-BE32-E72D297353CC}">
              <c16:uniqueId val="{00000004-5420-4989-90D8-7D8083D8B388}"/>
            </c:ext>
          </c:extLst>
        </c:ser>
        <c:dLbls>
          <c:showLegendKey val="0"/>
          <c:showVal val="0"/>
          <c:showCatName val="0"/>
          <c:showSerName val="0"/>
          <c:showPercent val="0"/>
          <c:showBubbleSize val="0"/>
        </c:dLbls>
        <c:smooth val="0"/>
        <c:axId val="1368235520"/>
        <c:axId val="1368236000"/>
      </c:lineChart>
      <c:catAx>
        <c:axId val="136823552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236000"/>
        <c:crosses val="autoZero"/>
        <c:auto val="1"/>
        <c:lblAlgn val="ctr"/>
        <c:lblOffset val="100"/>
        <c:noMultiLvlLbl val="0"/>
      </c:catAx>
      <c:valAx>
        <c:axId val="1368236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235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i="1"/>
              <a:t>Merge Sort: Comparisons as Input Size Increases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mergesort_results_r!$G$1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mergesort_results_r!$B$2:$B$8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mergesort_results_r!$G$2:$G$8</c:f>
              <c:numCache>
                <c:formatCode>General</c:formatCode>
                <c:ptCount val="7"/>
                <c:pt idx="0">
                  <c:v>1536059</c:v>
                </c:pt>
                <c:pt idx="1">
                  <c:v>4167942</c:v>
                </c:pt>
                <c:pt idx="2">
                  <c:v>8836207</c:v>
                </c:pt>
                <c:pt idx="3">
                  <c:v>13701964</c:v>
                </c:pt>
                <c:pt idx="4">
                  <c:v>18670583</c:v>
                </c:pt>
                <c:pt idx="5">
                  <c:v>28904897</c:v>
                </c:pt>
                <c:pt idx="6">
                  <c:v>39340272</c:v>
                </c:pt>
              </c:numCache>
            </c:numRef>
          </c:val>
          <c:smooth val="0"/>
          <c:extLst>
            <c:ext xmlns:c16="http://schemas.microsoft.com/office/drawing/2014/chart" uri="{C3380CC4-5D6E-409C-BE32-E72D297353CC}">
              <c16:uniqueId val="{00000000-41CC-4C6F-86D8-AF31FD9DCA31}"/>
            </c:ext>
          </c:extLst>
        </c:ser>
        <c:ser>
          <c:idx val="1"/>
          <c:order val="1"/>
          <c:tx>
            <c:strRef>
              <c:f>mergesort_results_r!$I$1</c:f>
              <c:strCache>
                <c:ptCount val="1"/>
                <c:pt idx="0">
                  <c:v>n log n</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mergesort_results_r!$B$2:$B$8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mergesort_results_r!$I$2:$I$8</c:f>
              <c:numCache>
                <c:formatCode>General</c:formatCode>
                <c:ptCount val="7"/>
                <c:pt idx="0">
                  <c:v>1660964.0474436812</c:v>
                </c:pt>
                <c:pt idx="1">
                  <c:v>4482892.1423310433</c:v>
                </c:pt>
                <c:pt idx="2">
                  <c:v>9465784.2846620865</c:v>
                </c:pt>
                <c:pt idx="3">
                  <c:v>14637398.302533999</c:v>
                </c:pt>
                <c:pt idx="4">
                  <c:v>19931568.569324173</c:v>
                </c:pt>
                <c:pt idx="5">
                  <c:v>30774796.605067998</c:v>
                </c:pt>
                <c:pt idx="6">
                  <c:v>41863137.138648346</c:v>
                </c:pt>
              </c:numCache>
            </c:numRef>
          </c:val>
          <c:smooth val="0"/>
          <c:extLst>
            <c:ext xmlns:c16="http://schemas.microsoft.com/office/drawing/2014/chart" uri="{C3380CC4-5D6E-409C-BE32-E72D297353CC}">
              <c16:uniqueId val="{00000001-41CC-4C6F-86D8-AF31FD9DCA31}"/>
            </c:ext>
          </c:extLst>
        </c:ser>
        <c:dLbls>
          <c:showLegendKey val="0"/>
          <c:showVal val="0"/>
          <c:showCatName val="0"/>
          <c:showSerName val="0"/>
          <c:showPercent val="0"/>
          <c:showBubbleSize val="0"/>
        </c:dLbls>
        <c:smooth val="0"/>
        <c:axId val="1054737824"/>
        <c:axId val="1054761344"/>
      </c:lineChart>
      <c:catAx>
        <c:axId val="105473782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761344"/>
        <c:crosses val="autoZero"/>
        <c:auto val="1"/>
        <c:lblAlgn val="ctr"/>
        <c:lblOffset val="100"/>
        <c:noMultiLvlLbl val="0"/>
      </c:catAx>
      <c:valAx>
        <c:axId val="1054761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737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i="1"/>
              <a:t>Quick</a:t>
            </a:r>
            <a:r>
              <a:rPr lang="en-US" i="1" baseline="0"/>
              <a:t> Sort: Comparisons as Input Size Increases</a:t>
            </a:r>
            <a:endParaRPr lang="en-US" i="1"/>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quicksortlomuto_results_r!$G$1</c:f>
              <c:strCache>
                <c:ptCount val="1"/>
                <c:pt idx="0">
                  <c:v>comparisons</c:v>
                </c:pt>
              </c:strCache>
            </c:strRef>
          </c:tx>
          <c:spPr>
            <a:ln w="57150" cap="rnd">
              <a:solidFill>
                <a:schemeClr val="accent1"/>
              </a:solidFill>
              <a:round/>
            </a:ln>
            <a:effectLst>
              <a:outerShdw blurRad="57150" dist="19050" dir="5400000" algn="ctr" rotWithShape="0">
                <a:srgbClr val="000000">
                  <a:alpha val="63000"/>
                </a:srgbClr>
              </a:outerShdw>
            </a:effectLst>
          </c:spPr>
          <c:marker>
            <c:symbol val="none"/>
          </c:marker>
          <c:cat>
            <c:numRef>
              <c:f>quicksortlomuto_results_r!$B$2:$B$9</c:f>
              <c:numCache>
                <c:formatCode>General</c:formatCode>
                <c:ptCount val="8"/>
                <c:pt idx="0">
                  <c:v>100000</c:v>
                </c:pt>
                <c:pt idx="1">
                  <c:v>250000</c:v>
                </c:pt>
                <c:pt idx="2">
                  <c:v>500000</c:v>
                </c:pt>
                <c:pt idx="3">
                  <c:v>750000</c:v>
                </c:pt>
                <c:pt idx="4">
                  <c:v>1000000</c:v>
                </c:pt>
                <c:pt idx="5">
                  <c:v>1500000</c:v>
                </c:pt>
                <c:pt idx="6">
                  <c:v>2000000</c:v>
                </c:pt>
                <c:pt idx="7">
                  <c:v>1000000</c:v>
                </c:pt>
              </c:numCache>
            </c:numRef>
          </c:cat>
          <c:val>
            <c:numRef>
              <c:f>quicksortlomuto_results_r!$G$2:$G$9</c:f>
              <c:numCache>
                <c:formatCode>General</c:formatCode>
                <c:ptCount val="8"/>
                <c:pt idx="0">
                  <c:v>6235801</c:v>
                </c:pt>
                <c:pt idx="1">
                  <c:v>34534084</c:v>
                </c:pt>
                <c:pt idx="2">
                  <c:v>130923752</c:v>
                </c:pt>
                <c:pt idx="3">
                  <c:v>290997585</c:v>
                </c:pt>
                <c:pt idx="4">
                  <c:v>511733537</c:v>
                </c:pt>
                <c:pt idx="5">
                  <c:v>1142346442</c:v>
                </c:pt>
                <c:pt idx="6">
                  <c:v>2024011362</c:v>
                </c:pt>
                <c:pt idx="7">
                  <c:v>999223556</c:v>
                </c:pt>
              </c:numCache>
            </c:numRef>
          </c:val>
          <c:smooth val="0"/>
          <c:extLst>
            <c:ext xmlns:c16="http://schemas.microsoft.com/office/drawing/2014/chart" uri="{C3380CC4-5D6E-409C-BE32-E72D297353CC}">
              <c16:uniqueId val="{00000000-FB0A-4030-9D76-8657F7299F40}"/>
            </c:ext>
          </c:extLst>
        </c:ser>
        <c:ser>
          <c:idx val="1"/>
          <c:order val="1"/>
          <c:tx>
            <c:strRef>
              <c:f>quicksortlomuto_results_r!$I$1</c:f>
              <c:strCache>
                <c:ptCount val="1"/>
                <c:pt idx="0">
                  <c:v>n log n</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quicksortlomuto_results_r!$B$2:$B$9</c:f>
              <c:numCache>
                <c:formatCode>General</c:formatCode>
                <c:ptCount val="8"/>
                <c:pt idx="0">
                  <c:v>100000</c:v>
                </c:pt>
                <c:pt idx="1">
                  <c:v>250000</c:v>
                </c:pt>
                <c:pt idx="2">
                  <c:v>500000</c:v>
                </c:pt>
                <c:pt idx="3">
                  <c:v>750000</c:v>
                </c:pt>
                <c:pt idx="4">
                  <c:v>1000000</c:v>
                </c:pt>
                <c:pt idx="5">
                  <c:v>1500000</c:v>
                </c:pt>
                <c:pt idx="6">
                  <c:v>2000000</c:v>
                </c:pt>
                <c:pt idx="7">
                  <c:v>1000000</c:v>
                </c:pt>
              </c:numCache>
            </c:numRef>
          </c:cat>
          <c:val>
            <c:numRef>
              <c:f>quicksortlomuto_results_r!$I$2:$I$9</c:f>
              <c:numCache>
                <c:formatCode>General</c:formatCode>
                <c:ptCount val="8"/>
                <c:pt idx="0">
                  <c:v>1660964.0474436812</c:v>
                </c:pt>
                <c:pt idx="1">
                  <c:v>4482892.1423310433</c:v>
                </c:pt>
                <c:pt idx="2">
                  <c:v>9465784.2846620865</c:v>
                </c:pt>
                <c:pt idx="3">
                  <c:v>14637398.302533999</c:v>
                </c:pt>
                <c:pt idx="4">
                  <c:v>19931568.569324173</c:v>
                </c:pt>
                <c:pt idx="5">
                  <c:v>30774796.605067998</c:v>
                </c:pt>
                <c:pt idx="6">
                  <c:v>41863137.138648346</c:v>
                </c:pt>
                <c:pt idx="7">
                  <c:v>19931568.569324173</c:v>
                </c:pt>
              </c:numCache>
            </c:numRef>
          </c:val>
          <c:smooth val="0"/>
          <c:extLst>
            <c:ext xmlns:c16="http://schemas.microsoft.com/office/drawing/2014/chart" uri="{C3380CC4-5D6E-409C-BE32-E72D297353CC}">
              <c16:uniqueId val="{00000001-FB0A-4030-9D76-8657F7299F40}"/>
            </c:ext>
          </c:extLst>
        </c:ser>
        <c:dLbls>
          <c:showLegendKey val="0"/>
          <c:showVal val="0"/>
          <c:showCatName val="0"/>
          <c:showSerName val="0"/>
          <c:showPercent val="0"/>
          <c:showBubbleSize val="0"/>
        </c:dLbls>
        <c:smooth val="0"/>
        <c:axId val="2038164239"/>
        <c:axId val="2038170479"/>
      </c:lineChart>
      <c:catAx>
        <c:axId val="203816423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8170479"/>
        <c:crosses val="autoZero"/>
        <c:auto val="1"/>
        <c:lblAlgn val="ctr"/>
        <c:lblOffset val="100"/>
        <c:noMultiLvlLbl val="0"/>
      </c:catAx>
      <c:valAx>
        <c:axId val="20381704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81642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i="1"/>
              <a:t>Heap Sort:</a:t>
            </a:r>
            <a:r>
              <a:rPr lang="en-US" i="1" baseline="0"/>
              <a:t> Comparisons as Input Size Increases</a:t>
            </a:r>
            <a:endParaRPr lang="en-US" i="1"/>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heapsort_results_r!$G$1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heapsort_results_r!$B$2:$B$8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heapsort_results_r!$G$2:$G$8</c:f>
              <c:numCache>
                <c:formatCode>General</c:formatCode>
                <c:ptCount val="7"/>
                <c:pt idx="0">
                  <c:v>3018617</c:v>
                </c:pt>
                <c:pt idx="1">
                  <c:v>8195123</c:v>
                </c:pt>
                <c:pt idx="2">
                  <c:v>17389594</c:v>
                </c:pt>
                <c:pt idx="3">
                  <c:v>26994580</c:v>
                </c:pt>
                <c:pt idx="4">
                  <c:v>36776195</c:v>
                </c:pt>
                <c:pt idx="5">
                  <c:v>56990348</c:v>
                </c:pt>
                <c:pt idx="6">
                  <c:v>77544953</c:v>
                </c:pt>
              </c:numCache>
            </c:numRef>
          </c:val>
          <c:smooth val="0"/>
          <c:extLst>
            <c:ext xmlns:c16="http://schemas.microsoft.com/office/drawing/2014/chart" uri="{C3380CC4-5D6E-409C-BE32-E72D297353CC}">
              <c16:uniqueId val="{00000000-9EFE-4937-8A27-F6F45A4270D1}"/>
            </c:ext>
          </c:extLst>
        </c:ser>
        <c:ser>
          <c:idx val="1"/>
          <c:order val="1"/>
          <c:tx>
            <c:strRef>
              <c:f>heapsort_results_r!$I$1</c:f>
              <c:strCache>
                <c:ptCount val="1"/>
                <c:pt idx="0">
                  <c:v>n log n</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heapsort_results_r!$B$2:$B$8</c:f>
              <c:numCache>
                <c:formatCode>General</c:formatCode>
                <c:ptCount val="7"/>
                <c:pt idx="0">
                  <c:v>100000</c:v>
                </c:pt>
                <c:pt idx="1">
                  <c:v>250000</c:v>
                </c:pt>
                <c:pt idx="2">
                  <c:v>500000</c:v>
                </c:pt>
                <c:pt idx="3">
                  <c:v>750000</c:v>
                </c:pt>
                <c:pt idx="4">
                  <c:v>1000000</c:v>
                </c:pt>
                <c:pt idx="5">
                  <c:v>1500000</c:v>
                </c:pt>
                <c:pt idx="6">
                  <c:v>2000000</c:v>
                </c:pt>
              </c:numCache>
            </c:numRef>
          </c:cat>
          <c:val>
            <c:numRef>
              <c:f>heapsort_results_r!$I$2:$I$8</c:f>
              <c:numCache>
                <c:formatCode>General</c:formatCode>
                <c:ptCount val="7"/>
                <c:pt idx="0">
                  <c:v>1660964.0474436812</c:v>
                </c:pt>
                <c:pt idx="1">
                  <c:v>4482892.1423310433</c:v>
                </c:pt>
                <c:pt idx="2">
                  <c:v>9465784.2846620865</c:v>
                </c:pt>
                <c:pt idx="3">
                  <c:v>14637398.302533999</c:v>
                </c:pt>
                <c:pt idx="4">
                  <c:v>19931568.569324173</c:v>
                </c:pt>
                <c:pt idx="5">
                  <c:v>30774796.605067998</c:v>
                </c:pt>
                <c:pt idx="6">
                  <c:v>41863137.138648346</c:v>
                </c:pt>
              </c:numCache>
            </c:numRef>
          </c:val>
          <c:smooth val="0"/>
          <c:extLst>
            <c:ext xmlns:c16="http://schemas.microsoft.com/office/drawing/2014/chart" uri="{C3380CC4-5D6E-409C-BE32-E72D297353CC}">
              <c16:uniqueId val="{00000001-9EFE-4937-8A27-F6F45A4270D1}"/>
            </c:ext>
          </c:extLst>
        </c:ser>
        <c:dLbls>
          <c:showLegendKey val="0"/>
          <c:showVal val="0"/>
          <c:showCatName val="0"/>
          <c:showSerName val="0"/>
          <c:showPercent val="0"/>
          <c:showBubbleSize val="0"/>
        </c:dLbls>
        <c:smooth val="0"/>
        <c:axId val="1326432176"/>
        <c:axId val="1326439376"/>
      </c:lineChart>
      <c:catAx>
        <c:axId val="132643217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439376"/>
        <c:crosses val="autoZero"/>
        <c:auto val="1"/>
        <c:lblAlgn val="ctr"/>
        <c:lblOffset val="100"/>
        <c:noMultiLvlLbl val="0"/>
      </c:catAx>
      <c:valAx>
        <c:axId val="1326439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432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t>Comparisons</a:t>
            </a:r>
            <a:r>
              <a:rPr lang="en-US" b="1" i="1" baseline="0"/>
              <a:t> as Input Size Increases (Logarithmic Scale) </a:t>
            </a:r>
            <a:endParaRPr lang="en-US" b="1"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Sheet1!$B$2</c:f>
              <c:strCache>
                <c:ptCount val="1"/>
                <c:pt idx="0">
                  <c:v>Selection Sort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Sheet1!$A$3:$A$9</c:f>
              <c:numCache>
                <c:formatCode>#,##0</c:formatCode>
                <c:ptCount val="7"/>
                <c:pt idx="0">
                  <c:v>100000</c:v>
                </c:pt>
                <c:pt idx="1">
                  <c:v>250000</c:v>
                </c:pt>
                <c:pt idx="2">
                  <c:v>500000</c:v>
                </c:pt>
                <c:pt idx="3">
                  <c:v>750000</c:v>
                </c:pt>
                <c:pt idx="4">
                  <c:v>1000000</c:v>
                </c:pt>
                <c:pt idx="5">
                  <c:v>1500000</c:v>
                </c:pt>
                <c:pt idx="6">
                  <c:v>2000000</c:v>
                </c:pt>
              </c:numCache>
            </c:numRef>
          </c:cat>
          <c:val>
            <c:numRef>
              <c:f>Sheet1!$B$3:$B$9</c:f>
              <c:numCache>
                <c:formatCode>General</c:formatCode>
                <c:ptCount val="7"/>
                <c:pt idx="0">
                  <c:v>4999950000</c:v>
                </c:pt>
                <c:pt idx="1">
                  <c:v>31249875000</c:v>
                </c:pt>
                <c:pt idx="2" formatCode="0.00E+00">
                  <c:v>125000000000</c:v>
                </c:pt>
                <c:pt idx="3" formatCode="0.00E+00">
                  <c:v>281250000000</c:v>
                </c:pt>
                <c:pt idx="4" formatCode="0.00E+00">
                  <c:v>500000000000</c:v>
                </c:pt>
                <c:pt idx="5" formatCode="0.00E+00">
                  <c:v>1125000000000</c:v>
                </c:pt>
                <c:pt idx="6" formatCode="0.00E+00">
                  <c:v>2000000000000</c:v>
                </c:pt>
              </c:numCache>
            </c:numRef>
          </c:val>
          <c:smooth val="0"/>
          <c:extLst>
            <c:ext xmlns:c16="http://schemas.microsoft.com/office/drawing/2014/chart" uri="{C3380CC4-5D6E-409C-BE32-E72D297353CC}">
              <c16:uniqueId val="{00000000-8B31-4BC5-A2F4-D584F9DED3DF}"/>
            </c:ext>
          </c:extLst>
        </c:ser>
        <c:ser>
          <c:idx val="1"/>
          <c:order val="1"/>
          <c:tx>
            <c:strRef>
              <c:f>Sheet1!$C$2</c:f>
              <c:strCache>
                <c:ptCount val="1"/>
                <c:pt idx="0">
                  <c:v>Bubble Sort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Sheet1!$A$3:$A$9</c:f>
              <c:numCache>
                <c:formatCode>#,##0</c:formatCode>
                <c:ptCount val="7"/>
                <c:pt idx="0">
                  <c:v>100000</c:v>
                </c:pt>
                <c:pt idx="1">
                  <c:v>250000</c:v>
                </c:pt>
                <c:pt idx="2">
                  <c:v>500000</c:v>
                </c:pt>
                <c:pt idx="3">
                  <c:v>750000</c:v>
                </c:pt>
                <c:pt idx="4">
                  <c:v>1000000</c:v>
                </c:pt>
                <c:pt idx="5">
                  <c:v>1500000</c:v>
                </c:pt>
                <c:pt idx="6">
                  <c:v>2000000</c:v>
                </c:pt>
              </c:numCache>
            </c:numRef>
          </c:cat>
          <c:val>
            <c:numRef>
              <c:f>Sheet1!$C$3:$C$9</c:f>
              <c:numCache>
                <c:formatCode>General</c:formatCode>
                <c:ptCount val="7"/>
                <c:pt idx="0">
                  <c:v>4999878747</c:v>
                </c:pt>
                <c:pt idx="1">
                  <c:v>31249525970</c:v>
                </c:pt>
                <c:pt idx="2" formatCode="0.00E+00">
                  <c:v>124999000000</c:v>
                </c:pt>
                <c:pt idx="3" formatCode="0.00E+00">
                  <c:v>281248000000</c:v>
                </c:pt>
                <c:pt idx="4" formatCode="0.00E+00">
                  <c:v>499998000000</c:v>
                </c:pt>
                <c:pt idx="5" formatCode="0.00E+00">
                  <c:v>1125000000000</c:v>
                </c:pt>
                <c:pt idx="6" formatCode="0.00E+00">
                  <c:v>2000000000000</c:v>
                </c:pt>
              </c:numCache>
            </c:numRef>
          </c:val>
          <c:smooth val="0"/>
          <c:extLst>
            <c:ext xmlns:c16="http://schemas.microsoft.com/office/drawing/2014/chart" uri="{C3380CC4-5D6E-409C-BE32-E72D297353CC}">
              <c16:uniqueId val="{00000001-8B31-4BC5-A2F4-D584F9DED3DF}"/>
            </c:ext>
          </c:extLst>
        </c:ser>
        <c:ser>
          <c:idx val="2"/>
          <c:order val="2"/>
          <c:tx>
            <c:strRef>
              <c:f>Sheet1!$D$2</c:f>
              <c:strCache>
                <c:ptCount val="1"/>
                <c:pt idx="0">
                  <c:v>Insertion Sort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Sheet1!$A$3:$A$9</c:f>
              <c:numCache>
                <c:formatCode>#,##0</c:formatCode>
                <c:ptCount val="7"/>
                <c:pt idx="0">
                  <c:v>100000</c:v>
                </c:pt>
                <c:pt idx="1">
                  <c:v>250000</c:v>
                </c:pt>
                <c:pt idx="2">
                  <c:v>500000</c:v>
                </c:pt>
                <c:pt idx="3">
                  <c:v>750000</c:v>
                </c:pt>
                <c:pt idx="4">
                  <c:v>1000000</c:v>
                </c:pt>
                <c:pt idx="5">
                  <c:v>1500000</c:v>
                </c:pt>
                <c:pt idx="6">
                  <c:v>2000000</c:v>
                </c:pt>
              </c:numCache>
            </c:numRef>
          </c:cat>
          <c:val>
            <c:numRef>
              <c:f>Sheet1!$D$3:$D$9</c:f>
              <c:numCache>
                <c:formatCode>General</c:formatCode>
                <c:ptCount val="7"/>
                <c:pt idx="0">
                  <c:v>2492041246</c:v>
                </c:pt>
                <c:pt idx="1">
                  <c:v>15610027787</c:v>
                </c:pt>
                <c:pt idx="2">
                  <c:v>62432179176</c:v>
                </c:pt>
                <c:pt idx="3" formatCode="0.00E+00">
                  <c:v>140341000000</c:v>
                </c:pt>
                <c:pt idx="4" formatCode="0.00E+00">
                  <c:v>249591000000</c:v>
                </c:pt>
                <c:pt idx="5" formatCode="0.00E+00">
                  <c:v>561385000000</c:v>
                </c:pt>
                <c:pt idx="6" formatCode="0.00E+00">
                  <c:v>998444000000</c:v>
                </c:pt>
              </c:numCache>
            </c:numRef>
          </c:val>
          <c:smooth val="0"/>
          <c:extLst>
            <c:ext xmlns:c16="http://schemas.microsoft.com/office/drawing/2014/chart" uri="{C3380CC4-5D6E-409C-BE32-E72D297353CC}">
              <c16:uniqueId val="{00000002-8B31-4BC5-A2F4-D584F9DED3DF}"/>
            </c:ext>
          </c:extLst>
        </c:ser>
        <c:ser>
          <c:idx val="3"/>
          <c:order val="3"/>
          <c:tx>
            <c:strRef>
              <c:f>Sheet1!$E$2</c:f>
              <c:strCache>
                <c:ptCount val="1"/>
                <c:pt idx="0">
                  <c:v>Merge Sort </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Sheet1!$A$3:$A$9</c:f>
              <c:numCache>
                <c:formatCode>#,##0</c:formatCode>
                <c:ptCount val="7"/>
                <c:pt idx="0">
                  <c:v>100000</c:v>
                </c:pt>
                <c:pt idx="1">
                  <c:v>250000</c:v>
                </c:pt>
                <c:pt idx="2">
                  <c:v>500000</c:v>
                </c:pt>
                <c:pt idx="3">
                  <c:v>750000</c:v>
                </c:pt>
                <c:pt idx="4">
                  <c:v>1000000</c:v>
                </c:pt>
                <c:pt idx="5">
                  <c:v>1500000</c:v>
                </c:pt>
                <c:pt idx="6">
                  <c:v>2000000</c:v>
                </c:pt>
              </c:numCache>
            </c:numRef>
          </c:cat>
          <c:val>
            <c:numRef>
              <c:f>Sheet1!$E$3:$E$9</c:f>
              <c:numCache>
                <c:formatCode>General</c:formatCode>
                <c:ptCount val="7"/>
                <c:pt idx="0">
                  <c:v>1536059</c:v>
                </c:pt>
                <c:pt idx="1">
                  <c:v>4167942</c:v>
                </c:pt>
                <c:pt idx="2">
                  <c:v>8836207</c:v>
                </c:pt>
                <c:pt idx="3">
                  <c:v>13701964</c:v>
                </c:pt>
                <c:pt idx="4">
                  <c:v>18670583</c:v>
                </c:pt>
                <c:pt idx="5">
                  <c:v>28904897</c:v>
                </c:pt>
                <c:pt idx="6">
                  <c:v>39340272</c:v>
                </c:pt>
              </c:numCache>
            </c:numRef>
          </c:val>
          <c:smooth val="0"/>
          <c:extLst>
            <c:ext xmlns:c16="http://schemas.microsoft.com/office/drawing/2014/chart" uri="{C3380CC4-5D6E-409C-BE32-E72D297353CC}">
              <c16:uniqueId val="{00000003-8B31-4BC5-A2F4-D584F9DED3DF}"/>
            </c:ext>
          </c:extLst>
        </c:ser>
        <c:ser>
          <c:idx val="4"/>
          <c:order val="4"/>
          <c:tx>
            <c:strRef>
              <c:f>Sheet1!$F$2</c:f>
              <c:strCache>
                <c:ptCount val="1"/>
                <c:pt idx="0">
                  <c:v>Quick Sort </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Sheet1!$A$3:$A$9</c:f>
              <c:numCache>
                <c:formatCode>#,##0</c:formatCode>
                <c:ptCount val="7"/>
                <c:pt idx="0">
                  <c:v>100000</c:v>
                </c:pt>
                <c:pt idx="1">
                  <c:v>250000</c:v>
                </c:pt>
                <c:pt idx="2">
                  <c:v>500000</c:v>
                </c:pt>
                <c:pt idx="3">
                  <c:v>750000</c:v>
                </c:pt>
                <c:pt idx="4">
                  <c:v>1000000</c:v>
                </c:pt>
                <c:pt idx="5">
                  <c:v>1500000</c:v>
                </c:pt>
                <c:pt idx="6">
                  <c:v>2000000</c:v>
                </c:pt>
              </c:numCache>
            </c:numRef>
          </c:cat>
          <c:val>
            <c:numRef>
              <c:f>Sheet1!$F$3:$F$9</c:f>
              <c:numCache>
                <c:formatCode>General</c:formatCode>
                <c:ptCount val="7"/>
                <c:pt idx="0">
                  <c:v>6235801</c:v>
                </c:pt>
                <c:pt idx="1">
                  <c:v>34534084</c:v>
                </c:pt>
                <c:pt idx="2">
                  <c:v>130923752</c:v>
                </c:pt>
                <c:pt idx="3">
                  <c:v>290997585</c:v>
                </c:pt>
                <c:pt idx="4">
                  <c:v>511733537</c:v>
                </c:pt>
                <c:pt idx="5">
                  <c:v>1142346442</c:v>
                </c:pt>
                <c:pt idx="6">
                  <c:v>2024011362</c:v>
                </c:pt>
              </c:numCache>
            </c:numRef>
          </c:val>
          <c:smooth val="0"/>
          <c:extLst>
            <c:ext xmlns:c16="http://schemas.microsoft.com/office/drawing/2014/chart" uri="{C3380CC4-5D6E-409C-BE32-E72D297353CC}">
              <c16:uniqueId val="{00000004-8B31-4BC5-A2F4-D584F9DED3DF}"/>
            </c:ext>
          </c:extLst>
        </c:ser>
        <c:ser>
          <c:idx val="5"/>
          <c:order val="5"/>
          <c:tx>
            <c:strRef>
              <c:f>Sheet1!$G$2</c:f>
              <c:strCache>
                <c:ptCount val="1"/>
                <c:pt idx="0">
                  <c:v>Heap Sort </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Sheet1!$A$3:$A$9</c:f>
              <c:numCache>
                <c:formatCode>#,##0</c:formatCode>
                <c:ptCount val="7"/>
                <c:pt idx="0">
                  <c:v>100000</c:v>
                </c:pt>
                <c:pt idx="1">
                  <c:v>250000</c:v>
                </c:pt>
                <c:pt idx="2">
                  <c:v>500000</c:v>
                </c:pt>
                <c:pt idx="3">
                  <c:v>750000</c:v>
                </c:pt>
                <c:pt idx="4">
                  <c:v>1000000</c:v>
                </c:pt>
                <c:pt idx="5">
                  <c:v>1500000</c:v>
                </c:pt>
                <c:pt idx="6">
                  <c:v>2000000</c:v>
                </c:pt>
              </c:numCache>
            </c:numRef>
          </c:cat>
          <c:val>
            <c:numRef>
              <c:f>Sheet1!$G$3:$G$9</c:f>
              <c:numCache>
                <c:formatCode>General</c:formatCode>
                <c:ptCount val="7"/>
                <c:pt idx="0">
                  <c:v>3018617</c:v>
                </c:pt>
                <c:pt idx="1">
                  <c:v>8195123</c:v>
                </c:pt>
                <c:pt idx="2">
                  <c:v>17389594</c:v>
                </c:pt>
                <c:pt idx="3">
                  <c:v>26994580</c:v>
                </c:pt>
                <c:pt idx="4">
                  <c:v>36776195</c:v>
                </c:pt>
                <c:pt idx="5">
                  <c:v>56990348</c:v>
                </c:pt>
                <c:pt idx="6">
                  <c:v>77544953</c:v>
                </c:pt>
              </c:numCache>
            </c:numRef>
          </c:val>
          <c:smooth val="0"/>
          <c:extLst>
            <c:ext xmlns:c16="http://schemas.microsoft.com/office/drawing/2014/chart" uri="{C3380CC4-5D6E-409C-BE32-E72D297353CC}">
              <c16:uniqueId val="{00000005-8B31-4BC5-A2F4-D584F9DED3DF}"/>
            </c:ext>
          </c:extLst>
        </c:ser>
        <c:dLbls>
          <c:showLegendKey val="0"/>
          <c:showVal val="0"/>
          <c:showCatName val="0"/>
          <c:showSerName val="0"/>
          <c:showPercent val="0"/>
          <c:showBubbleSize val="0"/>
        </c:dLbls>
        <c:marker val="1"/>
        <c:smooth val="0"/>
        <c:axId val="109872671"/>
        <c:axId val="109873631"/>
      </c:lineChart>
      <c:catAx>
        <c:axId val="109872671"/>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73631"/>
        <c:crosses val="autoZero"/>
        <c:auto val="1"/>
        <c:lblAlgn val="ctr"/>
        <c:lblOffset val="100"/>
        <c:noMultiLvlLbl val="0"/>
      </c:catAx>
      <c:valAx>
        <c:axId val="109873631"/>
        <c:scaling>
          <c:logBase val="10"/>
          <c:orientation val="minMax"/>
          <c:min val="1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726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i="1"/>
              <a:t>Sequential</a:t>
            </a:r>
            <a:r>
              <a:rPr lang="en-US" i="1" baseline="0"/>
              <a:t> Search: Comparisons as Input Size Increases</a:t>
            </a:r>
            <a:endParaRPr lang="en-US" i="1"/>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sequentialsearch_results_r!$I$1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sequentialsearch_results_r!$B$2:$B$16</c:f>
              <c:numCache>
                <c:formatCode>General</c:formatCode>
                <c:ptCount val="15"/>
                <c:pt idx="0">
                  <c:v>100000</c:v>
                </c:pt>
                <c:pt idx="1">
                  <c:v>100000</c:v>
                </c:pt>
                <c:pt idx="2">
                  <c:v>250000</c:v>
                </c:pt>
                <c:pt idx="3">
                  <c:v>250000</c:v>
                </c:pt>
                <c:pt idx="4">
                  <c:v>500000</c:v>
                </c:pt>
                <c:pt idx="5">
                  <c:v>500000</c:v>
                </c:pt>
                <c:pt idx="6">
                  <c:v>750000</c:v>
                </c:pt>
                <c:pt idx="7">
                  <c:v>750000</c:v>
                </c:pt>
                <c:pt idx="8">
                  <c:v>1000000</c:v>
                </c:pt>
                <c:pt idx="9">
                  <c:v>1000000</c:v>
                </c:pt>
                <c:pt idx="10">
                  <c:v>1500000</c:v>
                </c:pt>
                <c:pt idx="11">
                  <c:v>1500000</c:v>
                </c:pt>
                <c:pt idx="12">
                  <c:v>2000000</c:v>
                </c:pt>
                <c:pt idx="13">
                  <c:v>2000000</c:v>
                </c:pt>
                <c:pt idx="14">
                  <c:v>1000000</c:v>
                </c:pt>
              </c:numCache>
            </c:numRef>
          </c:cat>
          <c:val>
            <c:numRef>
              <c:f>sequentialsearch_results_r!$I$2:$I$16</c:f>
              <c:numCache>
                <c:formatCode>General</c:formatCode>
                <c:ptCount val="15"/>
                <c:pt idx="0">
                  <c:v>883</c:v>
                </c:pt>
                <c:pt idx="1">
                  <c:v>100000</c:v>
                </c:pt>
                <c:pt idx="2">
                  <c:v>1818</c:v>
                </c:pt>
                <c:pt idx="3">
                  <c:v>250000</c:v>
                </c:pt>
                <c:pt idx="4">
                  <c:v>334556</c:v>
                </c:pt>
                <c:pt idx="5">
                  <c:v>500000</c:v>
                </c:pt>
                <c:pt idx="6">
                  <c:v>591771</c:v>
                </c:pt>
                <c:pt idx="7">
                  <c:v>750000</c:v>
                </c:pt>
                <c:pt idx="8">
                  <c:v>346079</c:v>
                </c:pt>
                <c:pt idx="9">
                  <c:v>1000000</c:v>
                </c:pt>
                <c:pt idx="10">
                  <c:v>646494</c:v>
                </c:pt>
                <c:pt idx="11">
                  <c:v>1500000</c:v>
                </c:pt>
                <c:pt idx="12">
                  <c:v>453006</c:v>
                </c:pt>
                <c:pt idx="13">
                  <c:v>2000000</c:v>
                </c:pt>
                <c:pt idx="14">
                  <c:v>1</c:v>
                </c:pt>
              </c:numCache>
            </c:numRef>
          </c:val>
          <c:smooth val="0"/>
          <c:extLst>
            <c:ext xmlns:c16="http://schemas.microsoft.com/office/drawing/2014/chart" uri="{C3380CC4-5D6E-409C-BE32-E72D297353CC}">
              <c16:uniqueId val="{00000000-1B1D-4C2A-9C31-F6F17A3D1E34}"/>
            </c:ext>
          </c:extLst>
        </c:ser>
        <c:ser>
          <c:idx val="1"/>
          <c:order val="1"/>
          <c:tx>
            <c:strRef>
              <c:f>sequentialsearch_results_r!$J$1</c:f>
              <c:strCache>
                <c:ptCount val="1"/>
                <c:pt idx="0">
                  <c:v>n</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sequentialsearch_results_r!$B$2:$B$16</c:f>
              <c:numCache>
                <c:formatCode>General</c:formatCode>
                <c:ptCount val="15"/>
                <c:pt idx="0">
                  <c:v>100000</c:v>
                </c:pt>
                <c:pt idx="1">
                  <c:v>100000</c:v>
                </c:pt>
                <c:pt idx="2">
                  <c:v>250000</c:v>
                </c:pt>
                <c:pt idx="3">
                  <c:v>250000</c:v>
                </c:pt>
                <c:pt idx="4">
                  <c:v>500000</c:v>
                </c:pt>
                <c:pt idx="5">
                  <c:v>500000</c:v>
                </c:pt>
                <c:pt idx="6">
                  <c:v>750000</c:v>
                </c:pt>
                <c:pt idx="7">
                  <c:v>750000</c:v>
                </c:pt>
                <c:pt idx="8">
                  <c:v>1000000</c:v>
                </c:pt>
                <c:pt idx="9">
                  <c:v>1000000</c:v>
                </c:pt>
                <c:pt idx="10">
                  <c:v>1500000</c:v>
                </c:pt>
                <c:pt idx="11">
                  <c:v>1500000</c:v>
                </c:pt>
                <c:pt idx="12">
                  <c:v>2000000</c:v>
                </c:pt>
                <c:pt idx="13">
                  <c:v>2000000</c:v>
                </c:pt>
                <c:pt idx="14">
                  <c:v>1000000</c:v>
                </c:pt>
              </c:numCache>
            </c:numRef>
          </c:cat>
          <c:val>
            <c:numRef>
              <c:f>sequentialsearch_results_r!$J$2:$J$16</c:f>
              <c:numCache>
                <c:formatCode>General</c:formatCode>
                <c:ptCount val="15"/>
                <c:pt idx="0">
                  <c:v>100000</c:v>
                </c:pt>
                <c:pt idx="1">
                  <c:v>100000</c:v>
                </c:pt>
                <c:pt idx="2">
                  <c:v>250000</c:v>
                </c:pt>
                <c:pt idx="3">
                  <c:v>250000</c:v>
                </c:pt>
                <c:pt idx="4">
                  <c:v>500000</c:v>
                </c:pt>
                <c:pt idx="5">
                  <c:v>500000</c:v>
                </c:pt>
                <c:pt idx="6">
                  <c:v>750000</c:v>
                </c:pt>
                <c:pt idx="7">
                  <c:v>750000</c:v>
                </c:pt>
                <c:pt idx="8">
                  <c:v>1000000</c:v>
                </c:pt>
                <c:pt idx="9">
                  <c:v>1000000</c:v>
                </c:pt>
                <c:pt idx="10">
                  <c:v>1500000</c:v>
                </c:pt>
                <c:pt idx="11">
                  <c:v>1500000</c:v>
                </c:pt>
                <c:pt idx="12">
                  <c:v>2000000</c:v>
                </c:pt>
                <c:pt idx="13">
                  <c:v>2000000</c:v>
                </c:pt>
                <c:pt idx="14">
                  <c:v>1000000</c:v>
                </c:pt>
              </c:numCache>
            </c:numRef>
          </c:val>
          <c:smooth val="0"/>
          <c:extLst>
            <c:ext xmlns:c16="http://schemas.microsoft.com/office/drawing/2014/chart" uri="{C3380CC4-5D6E-409C-BE32-E72D297353CC}">
              <c16:uniqueId val="{00000001-1B1D-4C2A-9C31-F6F17A3D1E34}"/>
            </c:ext>
          </c:extLst>
        </c:ser>
        <c:dLbls>
          <c:showLegendKey val="0"/>
          <c:showVal val="0"/>
          <c:showCatName val="0"/>
          <c:showSerName val="0"/>
          <c:showPercent val="0"/>
          <c:showBubbleSize val="0"/>
        </c:dLbls>
        <c:smooth val="0"/>
        <c:axId val="1751302704"/>
        <c:axId val="1751303664"/>
      </c:lineChart>
      <c:catAx>
        <c:axId val="175130270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1303664"/>
        <c:crosses val="autoZero"/>
        <c:auto val="1"/>
        <c:lblAlgn val="ctr"/>
        <c:lblOffset val="100"/>
        <c:noMultiLvlLbl val="0"/>
      </c:catAx>
      <c:valAx>
        <c:axId val="1751303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1302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Binary</a:t>
            </a:r>
            <a:r>
              <a:rPr lang="en-US" baseline="0"/>
              <a:t> Search: Comparisons as Input Size Increases</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binarysearchiterative_results!$I$1</c:f>
              <c:strCache>
                <c:ptCount val="1"/>
                <c:pt idx="0">
                  <c:v>comparisons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binarysearchiterative_results!$B$2:$B$13</c:f>
              <c:numCache>
                <c:formatCode>General</c:formatCode>
                <c:ptCount val="12"/>
                <c:pt idx="0">
                  <c:v>100000</c:v>
                </c:pt>
                <c:pt idx="1">
                  <c:v>250000</c:v>
                </c:pt>
                <c:pt idx="2">
                  <c:v>500000</c:v>
                </c:pt>
                <c:pt idx="3">
                  <c:v>750000</c:v>
                </c:pt>
                <c:pt idx="4">
                  <c:v>1000000</c:v>
                </c:pt>
                <c:pt idx="5">
                  <c:v>1000000</c:v>
                </c:pt>
                <c:pt idx="6">
                  <c:v>1000000</c:v>
                </c:pt>
                <c:pt idx="7">
                  <c:v>1000000</c:v>
                </c:pt>
                <c:pt idx="8">
                  <c:v>1500000</c:v>
                </c:pt>
                <c:pt idx="9">
                  <c:v>1500000</c:v>
                </c:pt>
                <c:pt idx="10">
                  <c:v>2000000</c:v>
                </c:pt>
                <c:pt idx="11">
                  <c:v>1000000</c:v>
                </c:pt>
              </c:numCache>
            </c:numRef>
          </c:cat>
          <c:val>
            <c:numRef>
              <c:f>binarysearchiterative_results!$I$2:$I$13</c:f>
              <c:numCache>
                <c:formatCode>General</c:formatCode>
                <c:ptCount val="12"/>
                <c:pt idx="0">
                  <c:v>6</c:v>
                </c:pt>
                <c:pt idx="1">
                  <c:v>18</c:v>
                </c:pt>
                <c:pt idx="2">
                  <c:v>19</c:v>
                </c:pt>
                <c:pt idx="3">
                  <c:v>15</c:v>
                </c:pt>
                <c:pt idx="4">
                  <c:v>20</c:v>
                </c:pt>
                <c:pt idx="5">
                  <c:v>20</c:v>
                </c:pt>
                <c:pt idx="6">
                  <c:v>19</c:v>
                </c:pt>
                <c:pt idx="7">
                  <c:v>1</c:v>
                </c:pt>
                <c:pt idx="8">
                  <c:v>20</c:v>
                </c:pt>
                <c:pt idx="9">
                  <c:v>19</c:v>
                </c:pt>
                <c:pt idx="10">
                  <c:v>19</c:v>
                </c:pt>
                <c:pt idx="11">
                  <c:v>20</c:v>
                </c:pt>
              </c:numCache>
            </c:numRef>
          </c:val>
          <c:smooth val="0"/>
          <c:extLst>
            <c:ext xmlns:c16="http://schemas.microsoft.com/office/drawing/2014/chart" uri="{C3380CC4-5D6E-409C-BE32-E72D297353CC}">
              <c16:uniqueId val="{00000000-92FE-4D55-9D06-C0CF4F4B765D}"/>
            </c:ext>
          </c:extLst>
        </c:ser>
        <c:ser>
          <c:idx val="1"/>
          <c:order val="1"/>
          <c:tx>
            <c:strRef>
              <c:f>binarysearchiterative_results!$J$1</c:f>
              <c:strCache>
                <c:ptCount val="1"/>
                <c:pt idx="0">
                  <c:v>log n</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binarysearchiterative_results!$B$2:$B$13</c:f>
              <c:numCache>
                <c:formatCode>General</c:formatCode>
                <c:ptCount val="12"/>
                <c:pt idx="0">
                  <c:v>100000</c:v>
                </c:pt>
                <c:pt idx="1">
                  <c:v>250000</c:v>
                </c:pt>
                <c:pt idx="2">
                  <c:v>500000</c:v>
                </c:pt>
                <c:pt idx="3">
                  <c:v>750000</c:v>
                </c:pt>
                <c:pt idx="4">
                  <c:v>1000000</c:v>
                </c:pt>
                <c:pt idx="5">
                  <c:v>1000000</c:v>
                </c:pt>
                <c:pt idx="6">
                  <c:v>1000000</c:v>
                </c:pt>
                <c:pt idx="7">
                  <c:v>1000000</c:v>
                </c:pt>
                <c:pt idx="8">
                  <c:v>1500000</c:v>
                </c:pt>
                <c:pt idx="9">
                  <c:v>1500000</c:v>
                </c:pt>
                <c:pt idx="10">
                  <c:v>2000000</c:v>
                </c:pt>
                <c:pt idx="11">
                  <c:v>1000000</c:v>
                </c:pt>
              </c:numCache>
            </c:numRef>
          </c:cat>
          <c:val>
            <c:numRef>
              <c:f>binarysearchiterative_results!$J$2:$J$13</c:f>
              <c:numCache>
                <c:formatCode>General</c:formatCode>
                <c:ptCount val="12"/>
                <c:pt idx="0">
                  <c:v>16.609640474436812</c:v>
                </c:pt>
                <c:pt idx="1">
                  <c:v>17.931568569324174</c:v>
                </c:pt>
                <c:pt idx="2">
                  <c:v>18.931568569324174</c:v>
                </c:pt>
                <c:pt idx="3">
                  <c:v>19.516531070045332</c:v>
                </c:pt>
                <c:pt idx="4">
                  <c:v>19.931568569324174</c:v>
                </c:pt>
                <c:pt idx="5">
                  <c:v>19.931568569324174</c:v>
                </c:pt>
                <c:pt idx="6">
                  <c:v>19.931568569324174</c:v>
                </c:pt>
                <c:pt idx="7">
                  <c:v>19.931568569324174</c:v>
                </c:pt>
                <c:pt idx="8">
                  <c:v>20.516531070045332</c:v>
                </c:pt>
                <c:pt idx="9">
                  <c:v>20.516531070045332</c:v>
                </c:pt>
                <c:pt idx="10">
                  <c:v>20.931568569324174</c:v>
                </c:pt>
                <c:pt idx="11">
                  <c:v>19.931568569324174</c:v>
                </c:pt>
              </c:numCache>
            </c:numRef>
          </c:val>
          <c:smooth val="0"/>
          <c:extLst>
            <c:ext xmlns:c16="http://schemas.microsoft.com/office/drawing/2014/chart" uri="{C3380CC4-5D6E-409C-BE32-E72D297353CC}">
              <c16:uniqueId val="{00000001-92FE-4D55-9D06-C0CF4F4B765D}"/>
            </c:ext>
          </c:extLst>
        </c:ser>
        <c:dLbls>
          <c:showLegendKey val="0"/>
          <c:showVal val="0"/>
          <c:showCatName val="0"/>
          <c:showSerName val="0"/>
          <c:showPercent val="0"/>
          <c:showBubbleSize val="0"/>
        </c:dLbls>
        <c:smooth val="0"/>
        <c:axId val="1752024560"/>
        <c:axId val="1752029840"/>
      </c:lineChart>
      <c:catAx>
        <c:axId val="175202456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029840"/>
        <c:crosses val="autoZero"/>
        <c:auto val="1"/>
        <c:lblAlgn val="ctr"/>
        <c:lblOffset val="100"/>
        <c:noMultiLvlLbl val="0"/>
      </c:catAx>
      <c:valAx>
        <c:axId val="1752029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024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t>Comparisons</a:t>
            </a:r>
            <a:r>
              <a:rPr lang="en-US" b="1" i="1" baseline="0"/>
              <a:t> as Input Size Increases (Logarithmic Scale)</a:t>
            </a:r>
            <a:endParaRPr lang="en-US" b="1"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Sequential  (Found Early)</c:v>
                </c:pt>
              </c:strCache>
            </c:strRef>
          </c:tx>
          <c:spPr>
            <a:ln w="28575" cap="rnd">
              <a:solidFill>
                <a:schemeClr val="accent1"/>
              </a:solidFill>
              <a:round/>
            </a:ln>
            <a:effectLst/>
          </c:spPr>
          <c:marker>
            <c:symbol val="none"/>
          </c:marker>
          <c:cat>
            <c:numRef>
              <c:f>Sheet1!$A$2:$A$8</c:f>
              <c:numCache>
                <c:formatCode>#,##0</c:formatCode>
                <c:ptCount val="7"/>
                <c:pt idx="0">
                  <c:v>100000</c:v>
                </c:pt>
                <c:pt idx="1">
                  <c:v>250000</c:v>
                </c:pt>
                <c:pt idx="2">
                  <c:v>500000</c:v>
                </c:pt>
                <c:pt idx="3">
                  <c:v>750000</c:v>
                </c:pt>
                <c:pt idx="4">
                  <c:v>1000000</c:v>
                </c:pt>
                <c:pt idx="5">
                  <c:v>1500000</c:v>
                </c:pt>
                <c:pt idx="6">
                  <c:v>2000000</c:v>
                </c:pt>
              </c:numCache>
            </c:numRef>
          </c:cat>
          <c:val>
            <c:numRef>
              <c:f>Sheet1!$B$2:$B$8</c:f>
              <c:numCache>
                <c:formatCode>#,##0</c:formatCode>
                <c:ptCount val="7"/>
                <c:pt idx="0" formatCode="General">
                  <c:v>883</c:v>
                </c:pt>
                <c:pt idx="1">
                  <c:v>1818</c:v>
                </c:pt>
                <c:pt idx="2">
                  <c:v>334556</c:v>
                </c:pt>
                <c:pt idx="3">
                  <c:v>591771</c:v>
                </c:pt>
                <c:pt idx="4">
                  <c:v>346079</c:v>
                </c:pt>
                <c:pt idx="5">
                  <c:v>646494</c:v>
                </c:pt>
                <c:pt idx="6">
                  <c:v>453006</c:v>
                </c:pt>
              </c:numCache>
            </c:numRef>
          </c:val>
          <c:smooth val="0"/>
          <c:extLst>
            <c:ext xmlns:c16="http://schemas.microsoft.com/office/drawing/2014/chart" uri="{C3380CC4-5D6E-409C-BE32-E72D297353CC}">
              <c16:uniqueId val="{00000000-4B34-488C-9ECE-8142733B47C7}"/>
            </c:ext>
          </c:extLst>
        </c:ser>
        <c:ser>
          <c:idx val="1"/>
          <c:order val="1"/>
          <c:tx>
            <c:strRef>
              <c:f>Sheet1!$C$1</c:f>
              <c:strCache>
                <c:ptCount val="1"/>
                <c:pt idx="0">
                  <c:v>Sequential  (Worst/Not Found)</c:v>
                </c:pt>
              </c:strCache>
            </c:strRef>
          </c:tx>
          <c:spPr>
            <a:ln w="28575" cap="rnd">
              <a:solidFill>
                <a:schemeClr val="accent2"/>
              </a:solidFill>
              <a:round/>
            </a:ln>
            <a:effectLst/>
          </c:spPr>
          <c:marker>
            <c:symbol val="none"/>
          </c:marker>
          <c:cat>
            <c:numRef>
              <c:f>Sheet1!$A$2:$A$8</c:f>
              <c:numCache>
                <c:formatCode>#,##0</c:formatCode>
                <c:ptCount val="7"/>
                <c:pt idx="0">
                  <c:v>100000</c:v>
                </c:pt>
                <c:pt idx="1">
                  <c:v>250000</c:v>
                </c:pt>
                <c:pt idx="2">
                  <c:v>500000</c:v>
                </c:pt>
                <c:pt idx="3">
                  <c:v>750000</c:v>
                </c:pt>
                <c:pt idx="4">
                  <c:v>1000000</c:v>
                </c:pt>
                <c:pt idx="5">
                  <c:v>1500000</c:v>
                </c:pt>
                <c:pt idx="6">
                  <c:v>2000000</c:v>
                </c:pt>
              </c:numCache>
            </c:numRef>
          </c:cat>
          <c:val>
            <c:numRef>
              <c:f>Sheet1!$C$2:$C$8</c:f>
              <c:numCache>
                <c:formatCode>#,##0</c:formatCode>
                <c:ptCount val="7"/>
                <c:pt idx="0">
                  <c:v>100000</c:v>
                </c:pt>
                <c:pt idx="1">
                  <c:v>250000</c:v>
                </c:pt>
                <c:pt idx="2">
                  <c:v>500000</c:v>
                </c:pt>
                <c:pt idx="3">
                  <c:v>750000</c:v>
                </c:pt>
                <c:pt idx="4">
                  <c:v>1000000</c:v>
                </c:pt>
                <c:pt idx="5">
                  <c:v>1500000</c:v>
                </c:pt>
                <c:pt idx="6">
                  <c:v>2000000</c:v>
                </c:pt>
              </c:numCache>
            </c:numRef>
          </c:val>
          <c:smooth val="0"/>
          <c:extLst>
            <c:ext xmlns:c16="http://schemas.microsoft.com/office/drawing/2014/chart" uri="{C3380CC4-5D6E-409C-BE32-E72D297353CC}">
              <c16:uniqueId val="{00000001-4B34-488C-9ECE-8142733B47C7}"/>
            </c:ext>
          </c:extLst>
        </c:ser>
        <c:ser>
          <c:idx val="2"/>
          <c:order val="2"/>
          <c:tx>
            <c:strRef>
              <c:f>Sheet1!$D$1</c:f>
              <c:strCache>
                <c:ptCount val="1"/>
                <c:pt idx="0">
                  <c:v>Binary Search</c:v>
                </c:pt>
              </c:strCache>
            </c:strRef>
          </c:tx>
          <c:spPr>
            <a:ln w="28575" cap="rnd">
              <a:solidFill>
                <a:schemeClr val="accent3"/>
              </a:solidFill>
              <a:round/>
            </a:ln>
            <a:effectLst/>
          </c:spPr>
          <c:marker>
            <c:symbol val="none"/>
          </c:marker>
          <c:cat>
            <c:numRef>
              <c:f>Sheet1!$A$2:$A$8</c:f>
              <c:numCache>
                <c:formatCode>#,##0</c:formatCode>
                <c:ptCount val="7"/>
                <c:pt idx="0">
                  <c:v>100000</c:v>
                </c:pt>
                <c:pt idx="1">
                  <c:v>250000</c:v>
                </c:pt>
                <c:pt idx="2">
                  <c:v>500000</c:v>
                </c:pt>
                <c:pt idx="3">
                  <c:v>750000</c:v>
                </c:pt>
                <c:pt idx="4">
                  <c:v>1000000</c:v>
                </c:pt>
                <c:pt idx="5">
                  <c:v>1500000</c:v>
                </c:pt>
                <c:pt idx="6">
                  <c:v>2000000</c:v>
                </c:pt>
              </c:numCache>
            </c:numRef>
          </c:cat>
          <c:val>
            <c:numRef>
              <c:f>Sheet1!$D$2:$D$8</c:f>
              <c:numCache>
                <c:formatCode>General</c:formatCode>
                <c:ptCount val="7"/>
                <c:pt idx="0">
                  <c:v>6</c:v>
                </c:pt>
                <c:pt idx="1">
                  <c:v>18</c:v>
                </c:pt>
                <c:pt idx="2">
                  <c:v>19</c:v>
                </c:pt>
                <c:pt idx="3">
                  <c:v>15</c:v>
                </c:pt>
                <c:pt idx="4">
                  <c:v>20</c:v>
                </c:pt>
                <c:pt idx="5">
                  <c:v>19</c:v>
                </c:pt>
                <c:pt idx="6">
                  <c:v>19</c:v>
                </c:pt>
              </c:numCache>
            </c:numRef>
          </c:val>
          <c:smooth val="0"/>
          <c:extLst>
            <c:ext xmlns:c16="http://schemas.microsoft.com/office/drawing/2014/chart" uri="{C3380CC4-5D6E-409C-BE32-E72D297353CC}">
              <c16:uniqueId val="{00000002-4B34-488C-9ECE-8142733B47C7}"/>
            </c:ext>
          </c:extLst>
        </c:ser>
        <c:dLbls>
          <c:showLegendKey val="0"/>
          <c:showVal val="0"/>
          <c:showCatName val="0"/>
          <c:showSerName val="0"/>
          <c:showPercent val="0"/>
          <c:showBubbleSize val="0"/>
        </c:dLbls>
        <c:smooth val="0"/>
        <c:axId val="109304079"/>
        <c:axId val="109301679"/>
      </c:lineChart>
      <c:catAx>
        <c:axId val="109304079"/>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301679"/>
        <c:crosses val="autoZero"/>
        <c:auto val="1"/>
        <c:lblAlgn val="ctr"/>
        <c:lblOffset val="100"/>
        <c:noMultiLvlLbl val="0"/>
      </c:catAx>
      <c:valAx>
        <c:axId val="109301679"/>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304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C5287-9DD6-4818-9C16-F5415434F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17</Pages>
  <Words>4070</Words>
  <Characters>24116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Kettering University</Company>
  <LinksUpToDate>false</LinksUpToDate>
  <CharactersWithSpaces>28130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Alhiyafi</dc:creator>
  <cp:keywords/>
  <dc:description/>
  <cp:lastModifiedBy>Cleshaun Moorer</cp:lastModifiedBy>
  <cp:revision>99</cp:revision>
  <dcterms:created xsi:type="dcterms:W3CDTF">2025-12-08T04:19:00Z</dcterms:created>
  <dcterms:modified xsi:type="dcterms:W3CDTF">2025-12-09T02:21:00Z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7c9faa92f93dc8f521d9fa93f6cc38fd1300860c3284e6b0143fe91d3ea24830</vt:lpwstr>
  </property>
</Properties>
</file>