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7B95" w14:textId="0FD4DFA3" w:rsidR="00B05AAE" w:rsidRPr="00C62B8D" w:rsidRDefault="00CC0230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Christopher Morcom</w:t>
      </w:r>
    </w:p>
    <w:p w14:paraId="7494306D" w14:textId="31A46639" w:rsidR="00CC0230" w:rsidRPr="00C62B8D" w:rsidRDefault="00CC0230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CS 542</w:t>
      </w:r>
    </w:p>
    <w:p w14:paraId="2A6957F1" w14:textId="7E26606F" w:rsidR="00CC0230" w:rsidRPr="00C62B8D" w:rsidRDefault="00CC0230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Assignment 1</w:t>
      </w:r>
    </w:p>
    <w:p w14:paraId="214E6C5A" w14:textId="33CC2CAF" w:rsidR="00CC0230" w:rsidRPr="00C62B8D" w:rsidRDefault="00CC0230" w:rsidP="00CC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The question asked in class was, “What is today’s broadband lines per 100 people, per country?”</w:t>
      </w:r>
    </w:p>
    <w:p w14:paraId="0F1BC28E" w14:textId="7CBF2330" w:rsidR="00CC0230" w:rsidRPr="00C62B8D" w:rsidRDefault="00CC0230" w:rsidP="00BF5CC4">
      <w:pPr>
        <w:ind w:left="36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Data from </w:t>
      </w:r>
      <w:r w:rsidRPr="00C62B8D">
        <w:rPr>
          <w:rFonts w:ascii="Times New Roman" w:hAnsi="Times New Roman" w:cs="Times New Roman"/>
          <w:i/>
        </w:rPr>
        <w:t xml:space="preserve">The World Bank </w:t>
      </w:r>
      <w:r w:rsidRPr="00C62B8D">
        <w:rPr>
          <w:rFonts w:ascii="Times New Roman" w:hAnsi="Times New Roman" w:cs="Times New Roman"/>
        </w:rPr>
        <w:t>on 24 Jan 2019 shows</w:t>
      </w:r>
      <w:r w:rsidR="00BF5CC4" w:rsidRPr="00C62B8D">
        <w:rPr>
          <w:rFonts w:ascii="Times New Roman" w:hAnsi="Times New Roman" w:cs="Times New Roman"/>
        </w:rPr>
        <w:t xml:space="preserve"> (see full document attached)</w:t>
      </w:r>
      <w:r w:rsidRPr="00C62B8D">
        <w:rPr>
          <w:rFonts w:ascii="Times New Roman" w:hAnsi="Times New Roman" w:cs="Times New Roman"/>
        </w:rPr>
        <w:t>: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3055"/>
        <w:gridCol w:w="4500"/>
      </w:tblGrid>
      <w:tr w:rsidR="00CC0230" w:rsidRPr="00CC0230" w14:paraId="35B725D1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37038074" w14:textId="77777777" w:rsidR="00CC0230" w:rsidRPr="00CC0230" w:rsidRDefault="00CC0230" w:rsidP="00CC0230">
            <w:pPr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b/>
                <w:color w:val="000000"/>
                <w:sz w:val="20"/>
              </w:rPr>
              <w:t>Country Name</w:t>
            </w:r>
          </w:p>
        </w:tc>
        <w:tc>
          <w:tcPr>
            <w:tcW w:w="4500" w:type="dxa"/>
            <w:noWrap/>
            <w:hideMark/>
          </w:tcPr>
          <w:p w14:paraId="1C63A4D4" w14:textId="6EABB9EC" w:rsidR="00CC0230" w:rsidRPr="00CC0230" w:rsidRDefault="00CC0230" w:rsidP="00CC0230">
            <w:pPr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C62B8D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Broadband Subscribers </w:t>
            </w:r>
            <w:r w:rsidR="00BF5CC4" w:rsidRPr="00C62B8D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per 100 people in </w:t>
            </w:r>
            <w:r w:rsidRPr="00CC0230">
              <w:rPr>
                <w:rFonts w:ascii="Calibri" w:eastAsia="Times New Roman" w:hAnsi="Calibri" w:cs="Calibri"/>
                <w:b/>
                <w:color w:val="000000"/>
                <w:sz w:val="20"/>
              </w:rPr>
              <w:t>2017</w:t>
            </w:r>
          </w:p>
        </w:tc>
      </w:tr>
      <w:tr w:rsidR="00CC0230" w:rsidRPr="00CC0230" w14:paraId="731ECE98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4E32A3BC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Gibraltar</w:t>
            </w:r>
          </w:p>
        </w:tc>
        <w:tc>
          <w:tcPr>
            <w:tcW w:w="4500" w:type="dxa"/>
            <w:noWrap/>
            <w:hideMark/>
          </w:tcPr>
          <w:p w14:paraId="07C030DA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50.2531023</w:t>
            </w:r>
          </w:p>
        </w:tc>
      </w:tr>
      <w:tr w:rsidR="00CC0230" w:rsidRPr="00CC0230" w14:paraId="0BB834B5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7FE88E48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Monaco</w:t>
            </w:r>
          </w:p>
        </w:tc>
        <w:tc>
          <w:tcPr>
            <w:tcW w:w="4500" w:type="dxa"/>
            <w:noWrap/>
            <w:hideMark/>
          </w:tcPr>
          <w:p w14:paraId="17A7641C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49.768704</w:t>
            </w:r>
          </w:p>
        </w:tc>
      </w:tr>
      <w:tr w:rsidR="00CC0230" w:rsidRPr="00CC0230" w14:paraId="6FF55E75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34CAAF83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Switzerland</w:t>
            </w:r>
          </w:p>
        </w:tc>
        <w:tc>
          <w:tcPr>
            <w:tcW w:w="4500" w:type="dxa"/>
            <w:noWrap/>
            <w:hideMark/>
          </w:tcPr>
          <w:p w14:paraId="5EBC116D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45.4223422</w:t>
            </w:r>
          </w:p>
        </w:tc>
      </w:tr>
      <w:tr w:rsidR="00CC0230" w:rsidRPr="00CC0230" w14:paraId="7F8EDF21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3335A2DE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Andorra</w:t>
            </w:r>
          </w:p>
        </w:tc>
        <w:tc>
          <w:tcPr>
            <w:tcW w:w="4500" w:type="dxa"/>
            <w:noWrap/>
            <w:hideMark/>
          </w:tcPr>
          <w:p w14:paraId="2BB5FBF0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44.544923</w:t>
            </w:r>
          </w:p>
        </w:tc>
      </w:tr>
      <w:tr w:rsidR="00CC0230" w:rsidRPr="00CC0230" w14:paraId="3DE80A98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2712F6FE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France</w:t>
            </w:r>
          </w:p>
        </w:tc>
        <w:tc>
          <w:tcPr>
            <w:tcW w:w="4500" w:type="dxa"/>
            <w:noWrap/>
            <w:hideMark/>
          </w:tcPr>
          <w:p w14:paraId="1D9A2772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43.7506891</w:t>
            </w:r>
          </w:p>
        </w:tc>
      </w:tr>
      <w:tr w:rsidR="00CC0230" w:rsidRPr="00CC0230" w14:paraId="5E7E0C7D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09EB3C51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Denmark</w:t>
            </w:r>
          </w:p>
        </w:tc>
        <w:tc>
          <w:tcPr>
            <w:tcW w:w="4500" w:type="dxa"/>
            <w:noWrap/>
            <w:hideMark/>
          </w:tcPr>
          <w:p w14:paraId="2075B3C3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43.1736284</w:t>
            </w:r>
          </w:p>
        </w:tc>
      </w:tr>
      <w:tr w:rsidR="00CC0230" w:rsidRPr="00CC0230" w14:paraId="40A68850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24B210A5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Netherlands</w:t>
            </w:r>
          </w:p>
        </w:tc>
        <w:tc>
          <w:tcPr>
            <w:tcW w:w="4500" w:type="dxa"/>
            <w:noWrap/>
            <w:hideMark/>
          </w:tcPr>
          <w:p w14:paraId="5E355FBC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42.3269913</w:t>
            </w:r>
          </w:p>
        </w:tc>
      </w:tr>
      <w:tr w:rsidR="00CC0230" w:rsidRPr="00CC0230" w14:paraId="3C22CF0E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4FC836CF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Malta</w:t>
            </w:r>
          </w:p>
        </w:tc>
        <w:tc>
          <w:tcPr>
            <w:tcW w:w="4500" w:type="dxa"/>
            <w:noWrap/>
            <w:hideMark/>
          </w:tcPr>
          <w:p w14:paraId="4EEB838E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42.0852531</w:t>
            </w:r>
          </w:p>
        </w:tc>
      </w:tr>
      <w:tr w:rsidR="00CC0230" w:rsidRPr="00CC0230" w14:paraId="24CD9AF7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1E6E1837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Korea, Rep.</w:t>
            </w:r>
          </w:p>
        </w:tc>
        <w:tc>
          <w:tcPr>
            <w:tcW w:w="4500" w:type="dxa"/>
            <w:noWrap/>
            <w:hideMark/>
          </w:tcPr>
          <w:p w14:paraId="00A3BE71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41.5751243</w:t>
            </w:r>
          </w:p>
        </w:tc>
      </w:tr>
      <w:tr w:rsidR="00CC0230" w:rsidRPr="00CC0230" w14:paraId="21E485B9" w14:textId="77777777" w:rsidTr="00BF5CC4">
        <w:trPr>
          <w:trHeight w:val="300"/>
        </w:trPr>
        <w:tc>
          <w:tcPr>
            <w:tcW w:w="3055" w:type="dxa"/>
            <w:noWrap/>
            <w:hideMark/>
          </w:tcPr>
          <w:p w14:paraId="7EBECC1F" w14:textId="77777777" w:rsidR="00CC0230" w:rsidRPr="00CC0230" w:rsidRDefault="00CC0230" w:rsidP="00CC0230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Germany</w:t>
            </w:r>
          </w:p>
        </w:tc>
        <w:tc>
          <w:tcPr>
            <w:tcW w:w="4500" w:type="dxa"/>
            <w:noWrap/>
            <w:hideMark/>
          </w:tcPr>
          <w:p w14:paraId="78A9B729" w14:textId="77777777" w:rsidR="00CC0230" w:rsidRPr="00CC0230" w:rsidRDefault="00CC0230" w:rsidP="00CC023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C0230">
              <w:rPr>
                <w:rFonts w:ascii="Calibri" w:eastAsia="Times New Roman" w:hAnsi="Calibri" w:cs="Calibri"/>
                <w:color w:val="000000"/>
                <w:sz w:val="20"/>
              </w:rPr>
              <w:t>40.4521877</w:t>
            </w:r>
          </w:p>
        </w:tc>
      </w:tr>
    </w:tbl>
    <w:p w14:paraId="2BA0147E" w14:textId="6FFA4495" w:rsidR="00BF5CC4" w:rsidRPr="00C62B8D" w:rsidRDefault="00BF5CC4" w:rsidP="00BF5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Access Network Technologies Available Today:</w:t>
      </w:r>
    </w:p>
    <w:p w14:paraId="6F25E9E8" w14:textId="4F08A97F" w:rsidR="00BF5CC4" w:rsidRPr="00C62B8D" w:rsidRDefault="00BF5CC4" w:rsidP="00BF5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Wired Broadband Technologies</w:t>
      </w:r>
    </w:p>
    <w:p w14:paraId="1A5B499A" w14:textId="11B83688" w:rsidR="00BF5CC4" w:rsidRPr="00C62B8D" w:rsidRDefault="00BF5CC4" w:rsidP="00BF5C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Copper Wires or Twisted Pair (used in </w:t>
      </w:r>
      <w:proofErr w:type="spellStart"/>
      <w:r w:rsidRPr="00C62B8D">
        <w:rPr>
          <w:rFonts w:ascii="Times New Roman" w:hAnsi="Times New Roman" w:cs="Times New Roman"/>
        </w:rPr>
        <w:t>xDSL</w:t>
      </w:r>
      <w:proofErr w:type="spellEnd"/>
      <w:r w:rsidRPr="00C62B8D">
        <w:rPr>
          <w:rFonts w:ascii="Times New Roman" w:hAnsi="Times New Roman" w:cs="Times New Roman"/>
        </w:rPr>
        <w:t>-type connections)</w:t>
      </w:r>
    </w:p>
    <w:p w14:paraId="1366BB1B" w14:textId="15ADB71E" w:rsidR="00BF5CC4" w:rsidRPr="00C62B8D" w:rsidRDefault="00BF5CC4" w:rsidP="00BF5C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Coaxial Cable (used for cable TV networks)</w:t>
      </w:r>
    </w:p>
    <w:p w14:paraId="4456B504" w14:textId="25A570B8" w:rsidR="00BF5CC4" w:rsidRPr="00C62B8D" w:rsidRDefault="00BF5CC4" w:rsidP="00BF5C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Broadband Over Power Line (BPL)</w:t>
      </w:r>
    </w:p>
    <w:p w14:paraId="56E211BE" w14:textId="22EADB5A" w:rsidR="00BF5CC4" w:rsidRPr="00C62B8D" w:rsidRDefault="00BF5CC4" w:rsidP="00BF5C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Broadband delivered through low-medium power networks</w:t>
      </w:r>
    </w:p>
    <w:p w14:paraId="26EDD2CE" w14:textId="2196CA57" w:rsidR="00BF5CC4" w:rsidRPr="00C62B8D" w:rsidRDefault="00BF5CC4" w:rsidP="00BF5C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Speeds </w:t>
      </w:r>
      <w:proofErr w:type="gramStart"/>
      <w:r w:rsidRPr="00C62B8D">
        <w:rPr>
          <w:rFonts w:ascii="Times New Roman" w:hAnsi="Times New Roman" w:cs="Times New Roman"/>
        </w:rPr>
        <w:t>similar to</w:t>
      </w:r>
      <w:proofErr w:type="gramEnd"/>
      <w:r w:rsidRPr="00C62B8D">
        <w:rPr>
          <w:rFonts w:ascii="Times New Roman" w:hAnsi="Times New Roman" w:cs="Times New Roman"/>
        </w:rPr>
        <w:t xml:space="preserve"> </w:t>
      </w:r>
      <w:proofErr w:type="spellStart"/>
      <w:r w:rsidRPr="00C62B8D">
        <w:rPr>
          <w:rFonts w:ascii="Times New Roman" w:hAnsi="Times New Roman" w:cs="Times New Roman"/>
        </w:rPr>
        <w:t>xDSL</w:t>
      </w:r>
      <w:proofErr w:type="spellEnd"/>
      <w:r w:rsidRPr="00C62B8D">
        <w:rPr>
          <w:rFonts w:ascii="Times New Roman" w:hAnsi="Times New Roman" w:cs="Times New Roman"/>
        </w:rPr>
        <w:t xml:space="preserve"> and coaxial cables.</w:t>
      </w:r>
    </w:p>
    <w:p w14:paraId="30DD4260" w14:textId="42F4F589" w:rsidR="00BF5CC4" w:rsidRPr="00C62B8D" w:rsidRDefault="00BF5CC4" w:rsidP="00BF5C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Fiberoptic Cables (FTTX or fiber-to-the-whatever)</w:t>
      </w:r>
    </w:p>
    <w:p w14:paraId="3FA18362" w14:textId="0B1928EB" w:rsidR="00BF5CC4" w:rsidRPr="00C62B8D" w:rsidRDefault="00BF5CC4" w:rsidP="00BF5C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Glass fibers offering transmission rates up to 100Gbps </w:t>
      </w:r>
      <w:r w:rsidR="00A00C12" w:rsidRPr="00C62B8D">
        <w:rPr>
          <w:rFonts w:ascii="Times New Roman" w:hAnsi="Times New Roman" w:cs="Times New Roman"/>
        </w:rPr>
        <w:t>within 10-60km but has high cost and is fragile.</w:t>
      </w:r>
    </w:p>
    <w:p w14:paraId="1358D59D" w14:textId="32F8ACAA" w:rsidR="00A00C12" w:rsidRPr="00C62B8D" w:rsidRDefault="00A00C12" w:rsidP="00A00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Wireless Broadband Technologies</w:t>
      </w:r>
    </w:p>
    <w:p w14:paraId="0904D512" w14:textId="4CA60B72" w:rsidR="00A00C12" w:rsidRPr="00C62B8D" w:rsidRDefault="00A00C12" w:rsidP="00A00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Antenna sites (Terrestrial broadband connectivity) with commercial applications below:</w:t>
      </w:r>
    </w:p>
    <w:p w14:paraId="6A0F1E13" w14:textId="184180AF" w:rsidR="00A00C12" w:rsidRPr="00C62B8D" w:rsidRDefault="00A00C12" w:rsidP="00A00C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WiMAX (Worldwide I</w:t>
      </w:r>
      <w:r w:rsidRPr="00C62B8D">
        <w:rPr>
          <w:rFonts w:ascii="Times New Roman" w:hAnsi="Times New Roman" w:cs="Times New Roman"/>
        </w:rPr>
        <w:t>nteroperability for Microwave Access</w:t>
      </w:r>
      <w:r w:rsidRPr="00C62B8D">
        <w:rPr>
          <w:rFonts w:ascii="Times New Roman" w:hAnsi="Times New Roman" w:cs="Times New Roman"/>
        </w:rPr>
        <w:t xml:space="preserve">) </w:t>
      </w:r>
    </w:p>
    <w:p w14:paraId="3EAF0B21" w14:textId="17C134B1" w:rsidR="00A00C12" w:rsidRPr="00C62B8D" w:rsidRDefault="00A00C12" w:rsidP="00A00C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up to 60km efficiency</w:t>
      </w:r>
    </w:p>
    <w:p w14:paraId="6ADA004C" w14:textId="77777777" w:rsidR="00A00C12" w:rsidRPr="00C62B8D" w:rsidRDefault="00A00C12" w:rsidP="00A00C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Wi-Fi (Wireless Fidelity) </w:t>
      </w:r>
    </w:p>
    <w:p w14:paraId="7D36E301" w14:textId="679F71B4" w:rsidR="00A00C12" w:rsidRPr="00C62B8D" w:rsidRDefault="00A00C12" w:rsidP="00A00C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up to 300m efficiency</w:t>
      </w:r>
    </w:p>
    <w:p w14:paraId="23C10194" w14:textId="6760D9DA" w:rsidR="00A00C12" w:rsidRPr="00C62B8D" w:rsidRDefault="00A00C12" w:rsidP="00A00C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4G/LTE/LTE</w:t>
      </w:r>
      <w:r w:rsidRPr="00C62B8D">
        <w:rPr>
          <w:rFonts w:ascii="Times New Roman" w:hAnsi="Times New Roman" w:cs="Times New Roman"/>
          <w:vertAlign w:val="superscript"/>
        </w:rPr>
        <w:t>+</w:t>
      </w:r>
      <w:r w:rsidRPr="00C62B8D">
        <w:rPr>
          <w:rFonts w:ascii="Times New Roman" w:hAnsi="Times New Roman" w:cs="Times New Roman"/>
        </w:rPr>
        <w:t xml:space="preserve"> (Long-Term Evolution)</w:t>
      </w:r>
    </w:p>
    <w:p w14:paraId="3A21844A" w14:textId="3BD98B47" w:rsidR="00A00C12" w:rsidRPr="00C62B8D" w:rsidRDefault="00A00C12" w:rsidP="00A00C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up to 3-6km efficiency</w:t>
      </w:r>
    </w:p>
    <w:p w14:paraId="7AC3A0C4" w14:textId="3A98355F" w:rsidR="00A00C12" w:rsidRPr="00C62B8D" w:rsidRDefault="00A00C12" w:rsidP="00A00C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There are various types of networks like 2G/H, 3G/H</w:t>
      </w:r>
      <w:r w:rsidRPr="00C62B8D">
        <w:rPr>
          <w:rFonts w:ascii="Times New Roman" w:hAnsi="Times New Roman" w:cs="Times New Roman"/>
          <w:vertAlign w:val="superscript"/>
        </w:rPr>
        <w:t>+</w:t>
      </w:r>
      <w:r w:rsidRPr="00C62B8D">
        <w:rPr>
          <w:rFonts w:ascii="Times New Roman" w:hAnsi="Times New Roman" w:cs="Times New Roman"/>
        </w:rPr>
        <w:t>, etc. that use varying frequencies and have varying transmission rates.</w:t>
      </w:r>
    </w:p>
    <w:p w14:paraId="7C444BA9" w14:textId="40D885C9" w:rsidR="00A00C12" w:rsidRPr="00C62B8D" w:rsidRDefault="00A00C12" w:rsidP="00A00C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Satellite Broadband (internet via satellite for bi-directional comms.)</w:t>
      </w:r>
    </w:p>
    <w:p w14:paraId="3880ABD4" w14:textId="2A2CFC9A" w:rsidR="00A00C12" w:rsidRPr="00C62B8D" w:rsidRDefault="00CC4EA1" w:rsidP="00A00C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End customer sends and receives data via a satellite dish</w:t>
      </w:r>
    </w:p>
    <w:p w14:paraId="5E0755AB" w14:textId="3D24F746" w:rsidR="00CC4EA1" w:rsidRPr="00C62B8D" w:rsidRDefault="00CC4EA1" w:rsidP="00CC4EA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Bandwidth depends on number of users, high signal latency, but costs less and does not require area networks</w:t>
      </w:r>
    </w:p>
    <w:p w14:paraId="4E2F1471" w14:textId="72F445B9" w:rsidR="00CC4EA1" w:rsidRPr="00C62B8D" w:rsidRDefault="00CC4EA1" w:rsidP="00CC4E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Upcoming Broadband Technologies</w:t>
      </w:r>
    </w:p>
    <w:p w14:paraId="2023C71D" w14:textId="32E82B6B" w:rsidR="00CC4EA1" w:rsidRPr="00C62B8D" w:rsidRDefault="00CC4EA1" w:rsidP="00CC4E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5G Converged Networks (10Gbps)</w:t>
      </w:r>
    </w:p>
    <w:p w14:paraId="7ACA22AC" w14:textId="0F452D3E" w:rsidR="00CC4EA1" w:rsidRPr="00C62B8D" w:rsidRDefault="00CC4EA1" w:rsidP="00CC4E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lastRenderedPageBreak/>
        <w:t>Low Earth Orbit Satellites delivering LTE, 3G, and Wi-Fi to areas</w:t>
      </w:r>
    </w:p>
    <w:p w14:paraId="6BE55A5E" w14:textId="008D7D84" w:rsidR="00CC4EA1" w:rsidRPr="00C62B8D" w:rsidRDefault="00CC4EA1" w:rsidP="00CC4E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Li-Fi (Light Fidelity, 224 Gbps) is very cheap and fast, but requires lots of conditions to ensure effectiveness like short distance</w:t>
      </w:r>
    </w:p>
    <w:p w14:paraId="35B4F335" w14:textId="7CC62FF3" w:rsidR="00CC4EA1" w:rsidRPr="00C62B8D" w:rsidRDefault="0014159E" w:rsidP="00CC4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Internet Architecture</w:t>
      </w:r>
    </w:p>
    <w:p w14:paraId="5A2A6D98" w14:textId="66B9E004" w:rsidR="0014159E" w:rsidRPr="00C62B8D" w:rsidRDefault="007E507A" w:rsidP="00141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Internet infrastructure</w:t>
      </w:r>
    </w:p>
    <w:p w14:paraId="03D3EFC5" w14:textId="7DF284D6" w:rsidR="00766B0F" w:rsidRPr="00C62B8D" w:rsidRDefault="00766B0F" w:rsidP="00766B0F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The internet is broken down into several levels. From the top-down, we start with NSPs (Network Service Providers)</w:t>
      </w:r>
      <w:r w:rsidR="00FB084A" w:rsidRPr="00C62B8D">
        <w:rPr>
          <w:rFonts w:ascii="Times New Roman" w:hAnsi="Times New Roman" w:cs="Times New Roman"/>
        </w:rPr>
        <w:t xml:space="preserve"> like IBM, </w:t>
      </w:r>
      <w:proofErr w:type="spellStart"/>
      <w:r w:rsidR="00FB084A" w:rsidRPr="00C62B8D">
        <w:rPr>
          <w:rFonts w:ascii="Times New Roman" w:hAnsi="Times New Roman" w:cs="Times New Roman"/>
        </w:rPr>
        <w:t>SprintNet</w:t>
      </w:r>
      <w:proofErr w:type="spellEnd"/>
      <w:r w:rsidR="00FB084A" w:rsidRPr="00C62B8D">
        <w:rPr>
          <w:rFonts w:ascii="Times New Roman" w:hAnsi="Times New Roman" w:cs="Times New Roman"/>
        </w:rPr>
        <w:t xml:space="preserve">, etc. </w:t>
      </w:r>
      <w:r w:rsidR="00F444FA" w:rsidRPr="00C62B8D">
        <w:rPr>
          <w:rFonts w:ascii="Times New Roman" w:hAnsi="Times New Roman" w:cs="Times New Roman"/>
        </w:rPr>
        <w:t>These connect to NAPs (Network Access Points) or MAEs (Metropolitan Area Exchanges)</w:t>
      </w:r>
      <w:r w:rsidR="002D1ED8" w:rsidRPr="00C62B8D">
        <w:rPr>
          <w:rFonts w:ascii="Times New Roman" w:hAnsi="Times New Roman" w:cs="Times New Roman"/>
        </w:rPr>
        <w:t xml:space="preserve"> which interconnect NSPs</w:t>
      </w:r>
      <w:r w:rsidR="008F75F6" w:rsidRPr="00C62B8D">
        <w:rPr>
          <w:rFonts w:ascii="Times New Roman" w:hAnsi="Times New Roman" w:cs="Times New Roman"/>
        </w:rPr>
        <w:t>. NAPs and MAEs are also called IXPs or Internet Exchange Points (</w:t>
      </w:r>
      <w:r w:rsidR="003A6243" w:rsidRPr="00C62B8D">
        <w:rPr>
          <w:rFonts w:ascii="Times New Roman" w:hAnsi="Times New Roman" w:cs="Times New Roman"/>
        </w:rPr>
        <w:t xml:space="preserve">where MAEs are privately owned). These </w:t>
      </w:r>
      <w:r w:rsidR="00870FDF" w:rsidRPr="00C62B8D">
        <w:rPr>
          <w:rFonts w:ascii="Times New Roman" w:hAnsi="Times New Roman" w:cs="Times New Roman"/>
        </w:rPr>
        <w:t xml:space="preserve">NSPs all have Regional ISPs under them which </w:t>
      </w:r>
      <w:r w:rsidR="00C8490B" w:rsidRPr="00C62B8D">
        <w:rPr>
          <w:rFonts w:ascii="Times New Roman" w:hAnsi="Times New Roman" w:cs="Times New Roman"/>
        </w:rPr>
        <w:t>connect to local ISPs</w:t>
      </w:r>
      <w:r w:rsidR="00293516" w:rsidRPr="00C62B8D">
        <w:rPr>
          <w:rFonts w:ascii="Times New Roman" w:hAnsi="Times New Roman" w:cs="Times New Roman"/>
        </w:rPr>
        <w:t xml:space="preserve"> or regional networks</w:t>
      </w:r>
      <w:r w:rsidR="00C8490B" w:rsidRPr="00C62B8D">
        <w:rPr>
          <w:rFonts w:ascii="Times New Roman" w:hAnsi="Times New Roman" w:cs="Times New Roman"/>
        </w:rPr>
        <w:t>, and finally,</w:t>
      </w:r>
      <w:r w:rsidR="00293516" w:rsidRPr="00C62B8D">
        <w:rPr>
          <w:rFonts w:ascii="Times New Roman" w:hAnsi="Times New Roman" w:cs="Times New Roman"/>
        </w:rPr>
        <w:t xml:space="preserve"> access networks to</w:t>
      </w:r>
      <w:r w:rsidR="00C8490B" w:rsidRPr="00C62B8D">
        <w:rPr>
          <w:rFonts w:ascii="Times New Roman" w:hAnsi="Times New Roman" w:cs="Times New Roman"/>
        </w:rPr>
        <w:t xml:space="preserve"> the end customer. </w:t>
      </w:r>
    </w:p>
    <w:p w14:paraId="1A519E7D" w14:textId="5BDF1228" w:rsidR="007E507A" w:rsidRPr="00C62B8D" w:rsidRDefault="007E507A" w:rsidP="00141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Information Routing</w:t>
      </w:r>
    </w:p>
    <w:p w14:paraId="17C871A9" w14:textId="7CB61205" w:rsidR="00293516" w:rsidRPr="00C62B8D" w:rsidRDefault="00F57072" w:rsidP="00293516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The internet creates pathways for data via </w:t>
      </w:r>
      <w:r w:rsidR="00E005F4" w:rsidRPr="00C62B8D">
        <w:rPr>
          <w:rFonts w:ascii="Times New Roman" w:hAnsi="Times New Roman" w:cs="Times New Roman"/>
        </w:rPr>
        <w:t xml:space="preserve">routers or packet switches. </w:t>
      </w:r>
      <w:r w:rsidR="001F0CA5" w:rsidRPr="00C62B8D">
        <w:rPr>
          <w:rFonts w:ascii="Times New Roman" w:hAnsi="Times New Roman" w:cs="Times New Roman"/>
        </w:rPr>
        <w:t xml:space="preserve">Each router knows </w:t>
      </w:r>
      <w:r w:rsidR="005A5BD6" w:rsidRPr="00C62B8D">
        <w:rPr>
          <w:rFonts w:ascii="Times New Roman" w:hAnsi="Times New Roman" w:cs="Times New Roman"/>
        </w:rPr>
        <w:t>IP address under it</w:t>
      </w:r>
      <w:r w:rsidR="000E2832" w:rsidRPr="00C62B8D">
        <w:rPr>
          <w:rFonts w:ascii="Times New Roman" w:hAnsi="Times New Roman" w:cs="Times New Roman"/>
        </w:rPr>
        <w:t>. Routers receive information</w:t>
      </w:r>
      <w:r w:rsidR="002F673E" w:rsidRPr="00C62B8D">
        <w:rPr>
          <w:rFonts w:ascii="Times New Roman" w:hAnsi="Times New Roman" w:cs="Times New Roman"/>
        </w:rPr>
        <w:t xml:space="preserve"> and checks the IP addresses before checking its Routing Table</w:t>
      </w:r>
      <w:r w:rsidR="00B02F6A" w:rsidRPr="00C62B8D">
        <w:rPr>
          <w:rFonts w:ascii="Times New Roman" w:hAnsi="Times New Roman" w:cs="Times New Roman"/>
        </w:rPr>
        <w:t xml:space="preserve"> and forwarding the data</w:t>
      </w:r>
      <w:r w:rsidR="003C3CC8" w:rsidRPr="00C62B8D">
        <w:rPr>
          <w:rFonts w:ascii="Times New Roman" w:hAnsi="Times New Roman" w:cs="Times New Roman"/>
        </w:rPr>
        <w:t xml:space="preserve">. </w:t>
      </w:r>
      <w:r w:rsidR="00CE6828" w:rsidRPr="00C62B8D">
        <w:rPr>
          <w:rFonts w:ascii="Times New Roman" w:hAnsi="Times New Roman" w:cs="Times New Roman"/>
        </w:rPr>
        <w:t>IP is used for routing packet data, while protocols like TCP are used t</w:t>
      </w:r>
      <w:r w:rsidR="001605EA" w:rsidRPr="00C62B8D">
        <w:rPr>
          <w:rFonts w:ascii="Times New Roman" w:hAnsi="Times New Roman" w:cs="Times New Roman"/>
        </w:rPr>
        <w:t xml:space="preserve">o rout data to proper applications on a destination computer. </w:t>
      </w:r>
      <w:r w:rsidR="00FE22E8" w:rsidRPr="00C62B8D">
        <w:rPr>
          <w:rFonts w:ascii="Times New Roman" w:hAnsi="Times New Roman" w:cs="Times New Roman"/>
        </w:rPr>
        <w:t xml:space="preserve">IP headers are added to a segment </w:t>
      </w:r>
      <w:r w:rsidR="00864E75" w:rsidRPr="00C62B8D">
        <w:rPr>
          <w:rFonts w:ascii="Times New Roman" w:hAnsi="Times New Roman" w:cs="Times New Roman"/>
        </w:rPr>
        <w:t>after TCP establishes a connection (via a 3-way handshake or similar).</w:t>
      </w:r>
      <w:r w:rsidR="001538DC" w:rsidRPr="00C62B8D">
        <w:rPr>
          <w:rFonts w:ascii="Times New Roman" w:hAnsi="Times New Roman" w:cs="Times New Roman"/>
        </w:rPr>
        <w:t xml:space="preserve"> </w:t>
      </w:r>
    </w:p>
    <w:p w14:paraId="3A96692D" w14:textId="6FDE3F27" w:rsidR="007E507A" w:rsidRPr="00C62B8D" w:rsidRDefault="00766B0F" w:rsidP="00141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Domain Names</w:t>
      </w:r>
    </w:p>
    <w:p w14:paraId="6BCDDBF2" w14:textId="409DE959" w:rsidR="001538DC" w:rsidRPr="00C62B8D" w:rsidRDefault="001538DC" w:rsidP="001538DC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When we search things on Google or </w:t>
      </w:r>
      <w:r w:rsidR="00CF39FD" w:rsidRPr="00C62B8D">
        <w:rPr>
          <w:rFonts w:ascii="Times New Roman" w:hAnsi="Times New Roman" w:cs="Times New Roman"/>
        </w:rPr>
        <w:t xml:space="preserve">send emails to a friend or skype call someone, odds are, we are not typing in their IP address. </w:t>
      </w:r>
      <w:r w:rsidR="00823410" w:rsidRPr="00C62B8D">
        <w:rPr>
          <w:rFonts w:ascii="Times New Roman" w:hAnsi="Times New Roman" w:cs="Times New Roman"/>
        </w:rPr>
        <w:t>The reason why is because on the Domain Name Service (DNS)</w:t>
      </w:r>
      <w:r w:rsidR="002A2FDF" w:rsidRPr="00C62B8D">
        <w:rPr>
          <w:rFonts w:ascii="Times New Roman" w:hAnsi="Times New Roman" w:cs="Times New Roman"/>
        </w:rPr>
        <w:t>. DNS</w:t>
      </w:r>
      <w:r w:rsidR="0055654C" w:rsidRPr="00C62B8D">
        <w:rPr>
          <w:rFonts w:ascii="Times New Roman" w:hAnsi="Times New Roman" w:cs="Times New Roman"/>
        </w:rPr>
        <w:t>s keep track of IP information</w:t>
      </w:r>
      <w:r w:rsidR="007C6051" w:rsidRPr="00C62B8D">
        <w:rPr>
          <w:rFonts w:ascii="Times New Roman" w:hAnsi="Times New Roman" w:cs="Times New Roman"/>
        </w:rPr>
        <w:t xml:space="preserve">. For instance, if you type </w:t>
      </w:r>
      <w:r w:rsidR="007C6051" w:rsidRPr="00C62B8D">
        <w:rPr>
          <w:rFonts w:ascii="Times New Roman" w:hAnsi="Times New Roman" w:cs="Times New Roman"/>
          <w:b/>
        </w:rPr>
        <w:t>ping google.com</w:t>
      </w:r>
      <w:r w:rsidR="007C6051" w:rsidRPr="00C62B8D">
        <w:rPr>
          <w:rFonts w:ascii="Times New Roman" w:hAnsi="Times New Roman" w:cs="Times New Roman"/>
        </w:rPr>
        <w:t xml:space="preserve"> in Shell, </w:t>
      </w:r>
      <w:r w:rsidR="00AD4AD6" w:rsidRPr="00C62B8D">
        <w:rPr>
          <w:rFonts w:ascii="Times New Roman" w:hAnsi="Times New Roman" w:cs="Times New Roman"/>
        </w:rPr>
        <w:t>shell may ping 172.217.9.78. The DNS is what resolves this IP address into a web address like google.com.</w:t>
      </w:r>
    </w:p>
    <w:p w14:paraId="0A75AC6B" w14:textId="6AB77107" w:rsidR="00AD4AD6" w:rsidRPr="00C62B8D" w:rsidRDefault="002007F2" w:rsidP="00AD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T-Mobile One </w:t>
      </w:r>
      <w:r w:rsidR="00BA31D5" w:rsidRPr="00C62B8D">
        <w:rPr>
          <w:rFonts w:ascii="Times New Roman" w:hAnsi="Times New Roman" w:cs="Times New Roman"/>
        </w:rPr>
        <w:t>Plan Information</w:t>
      </w:r>
    </w:p>
    <w:p w14:paraId="1A77FC3A" w14:textId="696812AE" w:rsidR="00BA31D5" w:rsidRPr="00C62B8D" w:rsidRDefault="00BA31D5" w:rsidP="00625D4C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I currently have an internet package </w:t>
      </w:r>
      <w:r w:rsidR="00E34CE9" w:rsidRPr="00C62B8D">
        <w:rPr>
          <w:rFonts w:ascii="Times New Roman" w:hAnsi="Times New Roman" w:cs="Times New Roman"/>
        </w:rPr>
        <w:t>with T-Mobile called the “T-Mobile One T” Plan</w:t>
      </w:r>
      <w:r w:rsidR="00AF20BD" w:rsidRPr="00C62B8D">
        <w:rPr>
          <w:rFonts w:ascii="Times New Roman" w:hAnsi="Times New Roman" w:cs="Times New Roman"/>
        </w:rPr>
        <w:t xml:space="preserve">. This plan </w:t>
      </w:r>
      <w:r w:rsidR="00D42B10" w:rsidRPr="00C62B8D">
        <w:rPr>
          <w:rFonts w:ascii="Times New Roman" w:hAnsi="Times New Roman" w:cs="Times New Roman"/>
        </w:rPr>
        <w:t>lists 4G</w:t>
      </w:r>
      <w:r w:rsidR="0064771B" w:rsidRPr="00C62B8D">
        <w:rPr>
          <w:rFonts w:ascii="Times New Roman" w:hAnsi="Times New Roman" w:cs="Times New Roman"/>
        </w:rPr>
        <w:t xml:space="preserve">\LTE </w:t>
      </w:r>
      <w:r w:rsidR="00FF4AA7" w:rsidRPr="00C62B8D">
        <w:rPr>
          <w:rFonts w:ascii="Times New Roman" w:hAnsi="Times New Roman" w:cs="Times New Roman"/>
        </w:rPr>
        <w:t>connection for what seems to be around 20 GB</w:t>
      </w:r>
      <w:r w:rsidR="00332223" w:rsidRPr="00C62B8D">
        <w:rPr>
          <w:rFonts w:ascii="Times New Roman" w:hAnsi="Times New Roman" w:cs="Times New Roman"/>
        </w:rPr>
        <w:t>. This “4G\LTE” data rate is reliabl</w:t>
      </w:r>
      <w:r w:rsidR="002A413E" w:rsidRPr="00C62B8D">
        <w:rPr>
          <w:rFonts w:ascii="Times New Roman" w:hAnsi="Times New Roman" w:cs="Times New Roman"/>
        </w:rPr>
        <w:t xml:space="preserve">y around the 16.89 Mbps in an article mentioned in Mashable or around the </w:t>
      </w:r>
      <w:r w:rsidR="006E7B9E" w:rsidRPr="00C62B8D">
        <w:rPr>
          <w:rFonts w:ascii="Times New Roman" w:hAnsi="Times New Roman" w:cs="Times New Roman"/>
        </w:rPr>
        <w:t xml:space="preserve">2 MB/s I get on my device. After I use around 20 GB of data, my speed seems to slow to a minimum of </w:t>
      </w:r>
      <w:r w:rsidR="005C53A9" w:rsidRPr="00C62B8D">
        <w:rPr>
          <w:rFonts w:ascii="Times New Roman" w:hAnsi="Times New Roman" w:cs="Times New Roman"/>
        </w:rPr>
        <w:t>256</w:t>
      </w:r>
      <w:r w:rsidR="006E7B9E" w:rsidRPr="00C62B8D">
        <w:rPr>
          <w:rFonts w:ascii="Times New Roman" w:hAnsi="Times New Roman" w:cs="Times New Roman"/>
        </w:rPr>
        <w:t>kbps</w:t>
      </w:r>
      <w:r w:rsidR="005C53A9" w:rsidRPr="00C62B8D">
        <w:rPr>
          <w:rFonts w:ascii="Times New Roman" w:hAnsi="Times New Roman" w:cs="Times New Roman"/>
        </w:rPr>
        <w:t xml:space="preserve"> (3G)</w:t>
      </w:r>
      <w:r w:rsidR="004130C4" w:rsidRPr="00C62B8D">
        <w:rPr>
          <w:rFonts w:ascii="Times New Roman" w:hAnsi="Times New Roman" w:cs="Times New Roman"/>
        </w:rPr>
        <w:t>, or pretty much twice as fast as dial up.</w:t>
      </w:r>
      <w:r w:rsidR="00D96872" w:rsidRPr="00C62B8D">
        <w:rPr>
          <w:rFonts w:ascii="Times New Roman" w:hAnsi="Times New Roman" w:cs="Times New Roman"/>
        </w:rPr>
        <w:t xml:space="preserve"> Data speeds also seem to be dependent on network congestion as </w:t>
      </w:r>
      <w:r w:rsidR="00E27909" w:rsidRPr="00C62B8D">
        <w:rPr>
          <w:rFonts w:ascii="Times New Roman" w:hAnsi="Times New Roman" w:cs="Times New Roman"/>
        </w:rPr>
        <w:t>I have used 4GB of data before and only got 500-ish kbps of a download rate.</w:t>
      </w:r>
      <w:r w:rsidR="00214C79" w:rsidRPr="00C62B8D">
        <w:rPr>
          <w:rFonts w:ascii="Times New Roman" w:hAnsi="Times New Roman" w:cs="Times New Roman"/>
        </w:rPr>
        <w:t xml:space="preserve"> 4G has a theoretical maximum of 150 Mbps download and 50 Mbps upload speeds. </w:t>
      </w:r>
      <w:r w:rsidR="00D0712F" w:rsidRPr="00C62B8D">
        <w:rPr>
          <w:rFonts w:ascii="Times New Roman" w:hAnsi="Times New Roman" w:cs="Times New Roman"/>
        </w:rPr>
        <w:t xml:space="preserve">LTE-Advanced is at an even higher theoretical. In real world use, </w:t>
      </w:r>
      <w:r w:rsidR="000C58BD" w:rsidRPr="00C62B8D">
        <w:rPr>
          <w:rFonts w:ascii="Times New Roman" w:hAnsi="Times New Roman" w:cs="Times New Roman"/>
        </w:rPr>
        <w:t xml:space="preserve">LTE is around 20 and 10 Mbps download and upload speeds, respectively. </w:t>
      </w:r>
      <w:r w:rsidR="008A468A" w:rsidRPr="00C62B8D">
        <w:rPr>
          <w:rFonts w:ascii="Times New Roman" w:hAnsi="Times New Roman" w:cs="Times New Roman"/>
        </w:rPr>
        <w:t>So essentially, I’m being ripped off $25/month</w:t>
      </w:r>
      <w:r w:rsidR="005C53A9" w:rsidRPr="00C62B8D">
        <w:rPr>
          <w:rFonts w:ascii="Times New Roman" w:hAnsi="Times New Roman" w:cs="Times New Roman"/>
        </w:rPr>
        <w:t xml:space="preserve"> due to the </w:t>
      </w:r>
      <w:r w:rsidR="00155D0A" w:rsidRPr="00C62B8D">
        <w:rPr>
          <w:rFonts w:ascii="Times New Roman" w:hAnsi="Times New Roman" w:cs="Times New Roman"/>
        </w:rPr>
        <w:t>almost 25% loss in network efficiency and the data bottlecap.</w:t>
      </w:r>
    </w:p>
    <w:p w14:paraId="281CA48A" w14:textId="6DE10B7C" w:rsidR="00625D4C" w:rsidRPr="00C62B8D" w:rsidRDefault="00625D4C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br w:type="page"/>
      </w:r>
    </w:p>
    <w:p w14:paraId="6D828D94" w14:textId="4F7A628E" w:rsidR="00625D4C" w:rsidRPr="00C62B8D" w:rsidRDefault="005C67D2" w:rsidP="00625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lastRenderedPageBreak/>
        <w:t>CSW PSTN vs Packet-Switched Network</w:t>
      </w:r>
    </w:p>
    <w:p w14:paraId="2523B608" w14:textId="54EF297D" w:rsidR="00504EC0" w:rsidRPr="00C62B8D" w:rsidRDefault="00504EC0" w:rsidP="00504E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Circuit Switched Network (as a Public Switched Telephone Network</w:t>
      </w:r>
      <w:r w:rsidR="00921DA1" w:rsidRPr="00C62B8D">
        <w:rPr>
          <w:rFonts w:ascii="Times New Roman" w:hAnsi="Times New Roman" w:cs="Times New Roman"/>
        </w:rPr>
        <w:t xml:space="preserve"> (PSTN</w:t>
      </w:r>
      <w:r w:rsidRPr="00C62B8D">
        <w:rPr>
          <w:rFonts w:ascii="Times New Roman" w:hAnsi="Times New Roman" w:cs="Times New Roman"/>
        </w:rPr>
        <w:t>)</w:t>
      </w:r>
      <w:r w:rsidR="00921DA1" w:rsidRPr="00C62B8D">
        <w:rPr>
          <w:rFonts w:ascii="Times New Roman" w:hAnsi="Times New Roman" w:cs="Times New Roman"/>
        </w:rPr>
        <w:t>)</w:t>
      </w:r>
    </w:p>
    <w:p w14:paraId="642F0647" w14:textId="1B16EA7F" w:rsidR="00376C2B" w:rsidRPr="00C62B8D" w:rsidRDefault="00921DA1" w:rsidP="00921DA1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PSTNs have three phases:</w:t>
      </w:r>
      <w:r w:rsidR="00376C2B" w:rsidRPr="00C62B8D">
        <w:rPr>
          <w:rFonts w:ascii="Times New Roman" w:hAnsi="Times New Roman" w:cs="Times New Roman"/>
        </w:rPr>
        <w:t xml:space="preserve"> circuit connection, data transfer, and circuit disconnection. They can be </w:t>
      </w:r>
      <w:r w:rsidR="00D31409" w:rsidRPr="00C62B8D">
        <w:rPr>
          <w:rFonts w:ascii="Times New Roman" w:hAnsi="Times New Roman" w:cs="Times New Roman"/>
        </w:rPr>
        <w:t xml:space="preserve">multiplexed via frequency division (FDM) or time division (TDM). FDM lets each </w:t>
      </w:r>
      <w:r w:rsidR="000973F5" w:rsidRPr="00C62B8D">
        <w:rPr>
          <w:rFonts w:ascii="Times New Roman" w:hAnsi="Times New Roman" w:cs="Times New Roman"/>
        </w:rPr>
        <w:t xml:space="preserve">circuit for up to 24 connections in a DS-0 network use 1/24 of the bandwidth. TDM </w:t>
      </w:r>
      <w:r w:rsidR="00243A56" w:rsidRPr="00C62B8D">
        <w:rPr>
          <w:rFonts w:ascii="Times New Roman" w:hAnsi="Times New Roman" w:cs="Times New Roman"/>
        </w:rPr>
        <w:t>lets each circuit use 100% of the bandwidth for extremely short periods of time.</w:t>
      </w:r>
    </w:p>
    <w:p w14:paraId="592EDC7B" w14:textId="4766FA68" w:rsidR="00D26EF9" w:rsidRPr="00C62B8D" w:rsidRDefault="00D26EF9" w:rsidP="00921DA1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PSTNs are advantageous since they have dedicated</w:t>
      </w:r>
      <w:r w:rsidR="009C6E95" w:rsidRPr="00C62B8D">
        <w:rPr>
          <w:rFonts w:ascii="Times New Roman" w:hAnsi="Times New Roman" w:cs="Times New Roman"/>
        </w:rPr>
        <w:t>, non-congestible</w:t>
      </w:r>
      <w:r w:rsidRPr="00C62B8D">
        <w:rPr>
          <w:rFonts w:ascii="Times New Roman" w:hAnsi="Times New Roman" w:cs="Times New Roman"/>
        </w:rPr>
        <w:t xml:space="preserve"> connections that cannot be interrupted</w:t>
      </w:r>
      <w:r w:rsidR="009C6E95" w:rsidRPr="00C62B8D">
        <w:rPr>
          <w:rFonts w:ascii="Times New Roman" w:hAnsi="Times New Roman" w:cs="Times New Roman"/>
        </w:rPr>
        <w:t xml:space="preserve">. PSTNs are disadvantageous today because of their high </w:t>
      </w:r>
      <w:r w:rsidR="0078737C" w:rsidRPr="00C62B8D">
        <w:rPr>
          <w:rFonts w:ascii="Times New Roman" w:hAnsi="Times New Roman" w:cs="Times New Roman"/>
        </w:rPr>
        <w:t xml:space="preserve">maintenance costs and international calling costs, are </w:t>
      </w:r>
      <w:r w:rsidR="00276FB1" w:rsidRPr="00C62B8D">
        <w:rPr>
          <w:rFonts w:ascii="Times New Roman" w:hAnsi="Times New Roman" w:cs="Times New Roman"/>
        </w:rPr>
        <w:t xml:space="preserve">inefficient in use of the connection’s capacity </w:t>
      </w:r>
      <w:r w:rsidR="00A5201A" w:rsidRPr="00C62B8D">
        <w:rPr>
          <w:rFonts w:ascii="Times New Roman" w:hAnsi="Times New Roman" w:cs="Times New Roman"/>
        </w:rPr>
        <w:t>like when the line is silent, require higher network complexity, as all nodes must be connected</w:t>
      </w:r>
      <w:r w:rsidR="00831281" w:rsidRPr="00C62B8D">
        <w:rPr>
          <w:rFonts w:ascii="Times New Roman" w:hAnsi="Times New Roman" w:cs="Times New Roman"/>
        </w:rPr>
        <w:t xml:space="preserve"> in some way, physically, and have a slight </w:t>
      </w:r>
      <w:r w:rsidR="00237F8A" w:rsidRPr="00C62B8D">
        <w:rPr>
          <w:rFonts w:ascii="Times New Roman" w:hAnsi="Times New Roman" w:cs="Times New Roman"/>
        </w:rPr>
        <w:t xml:space="preserve">initial delay when making calls. PSTNs also do not let you know when someone else has tried to call you </w:t>
      </w:r>
      <w:r w:rsidR="005F2F64" w:rsidRPr="00C62B8D">
        <w:rPr>
          <w:rFonts w:ascii="Times New Roman" w:hAnsi="Times New Roman" w:cs="Times New Roman"/>
        </w:rPr>
        <w:t>if you are currently taking a call.</w:t>
      </w:r>
    </w:p>
    <w:p w14:paraId="1D3DE491" w14:textId="02B6A8FD" w:rsidR="00504EC0" w:rsidRPr="00C62B8D" w:rsidRDefault="00921DA1" w:rsidP="00504E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Packet Switched Network (</w:t>
      </w:r>
      <w:r w:rsidR="005F2F64" w:rsidRPr="00C62B8D">
        <w:rPr>
          <w:rFonts w:ascii="Times New Roman" w:hAnsi="Times New Roman" w:cs="Times New Roman"/>
        </w:rPr>
        <w:t>for I</w:t>
      </w:r>
      <w:r w:rsidRPr="00C62B8D">
        <w:rPr>
          <w:rFonts w:ascii="Times New Roman" w:hAnsi="Times New Roman" w:cs="Times New Roman"/>
        </w:rPr>
        <w:t>nternet</w:t>
      </w:r>
      <w:r w:rsidR="005F2F64" w:rsidRPr="00C62B8D">
        <w:rPr>
          <w:rFonts w:ascii="Times New Roman" w:hAnsi="Times New Roman" w:cs="Times New Roman"/>
        </w:rPr>
        <w:t xml:space="preserve"> use</w:t>
      </w:r>
      <w:r w:rsidRPr="00C62B8D">
        <w:rPr>
          <w:rFonts w:ascii="Times New Roman" w:hAnsi="Times New Roman" w:cs="Times New Roman"/>
        </w:rPr>
        <w:t>)</w:t>
      </w:r>
    </w:p>
    <w:p w14:paraId="347D98F3" w14:textId="096F08C7" w:rsidR="005F2F64" w:rsidRPr="00C62B8D" w:rsidRDefault="00AB5D70" w:rsidP="005F2F64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Packet switching occurs at the </w:t>
      </w:r>
      <w:r w:rsidR="003F2843" w:rsidRPr="00C62B8D">
        <w:rPr>
          <w:rFonts w:ascii="Times New Roman" w:hAnsi="Times New Roman" w:cs="Times New Roman"/>
        </w:rPr>
        <w:t>Network</w:t>
      </w:r>
      <w:r w:rsidRPr="00C62B8D">
        <w:rPr>
          <w:rFonts w:ascii="Times New Roman" w:hAnsi="Times New Roman" w:cs="Times New Roman"/>
        </w:rPr>
        <w:t xml:space="preserve"> layer rather than the physical layer. </w:t>
      </w:r>
      <w:r w:rsidR="00DB700A" w:rsidRPr="00C62B8D">
        <w:rPr>
          <w:rFonts w:ascii="Times New Roman" w:hAnsi="Times New Roman" w:cs="Times New Roman"/>
        </w:rPr>
        <w:t xml:space="preserve">Application data is segmented and then </w:t>
      </w:r>
      <w:r w:rsidR="00674E05" w:rsidRPr="00C62B8D">
        <w:rPr>
          <w:rFonts w:ascii="Times New Roman" w:hAnsi="Times New Roman" w:cs="Times New Roman"/>
        </w:rPr>
        <w:t>put into packets</w:t>
      </w:r>
      <w:r w:rsidR="004F25D7" w:rsidRPr="00C62B8D">
        <w:rPr>
          <w:rFonts w:ascii="Times New Roman" w:hAnsi="Times New Roman" w:cs="Times New Roman"/>
        </w:rPr>
        <w:t xml:space="preserve"> for IP transport, and then frames</w:t>
      </w:r>
      <w:r w:rsidR="003F2843" w:rsidRPr="00C62B8D">
        <w:rPr>
          <w:rFonts w:ascii="Times New Roman" w:hAnsi="Times New Roman" w:cs="Times New Roman"/>
        </w:rPr>
        <w:t xml:space="preserve"> (if using the data link layer)</w:t>
      </w:r>
      <w:r w:rsidR="004F25D7" w:rsidRPr="00C62B8D">
        <w:rPr>
          <w:rFonts w:ascii="Times New Roman" w:hAnsi="Times New Roman" w:cs="Times New Roman"/>
        </w:rPr>
        <w:t xml:space="preserve">. Packets are </w:t>
      </w:r>
      <w:r w:rsidR="008D3B62" w:rsidRPr="00C62B8D">
        <w:rPr>
          <w:rFonts w:ascii="Times New Roman" w:hAnsi="Times New Roman" w:cs="Times New Roman"/>
        </w:rPr>
        <w:t>sent through various networks and may arrive out of order or could be lost in data transmission.</w:t>
      </w:r>
    </w:p>
    <w:p w14:paraId="79CC73FE" w14:textId="1F109DB8" w:rsidR="002B22F0" w:rsidRPr="00C62B8D" w:rsidRDefault="00F20A17" w:rsidP="005F2F64">
      <w:p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 xml:space="preserve">Packet switched networks </w:t>
      </w:r>
      <w:r w:rsidR="00D02E21" w:rsidRPr="00C62B8D">
        <w:rPr>
          <w:rFonts w:ascii="Times New Roman" w:hAnsi="Times New Roman" w:cs="Times New Roman"/>
        </w:rPr>
        <w:t xml:space="preserve">tend to be done for high-capacity links and have a scheme of advantages and disadvantages. </w:t>
      </w:r>
      <w:r w:rsidR="002B22F0" w:rsidRPr="00C62B8D">
        <w:rPr>
          <w:rFonts w:ascii="Times New Roman" w:hAnsi="Times New Roman" w:cs="Times New Roman"/>
        </w:rPr>
        <w:t>Some advantages are that they have high efficiency as packets can be multiplexed and sent variably</w:t>
      </w:r>
      <w:r w:rsidR="00F639AE" w:rsidRPr="00C62B8D">
        <w:rPr>
          <w:rFonts w:ascii="Times New Roman" w:hAnsi="Times New Roman" w:cs="Times New Roman"/>
        </w:rPr>
        <w:t xml:space="preserve">, the data rates between sender and receiver are not important as </w:t>
      </w:r>
      <w:r w:rsidR="008D5A58" w:rsidRPr="00C62B8D">
        <w:rPr>
          <w:rFonts w:ascii="Times New Roman" w:hAnsi="Times New Roman" w:cs="Times New Roman"/>
        </w:rPr>
        <w:t xml:space="preserve">nodes in the network convert data rates, and for packet loss, data can be tracked and resent </w:t>
      </w:r>
      <w:r w:rsidR="00CF68D9" w:rsidRPr="00C62B8D">
        <w:rPr>
          <w:rFonts w:ascii="Times New Roman" w:hAnsi="Times New Roman" w:cs="Times New Roman"/>
        </w:rPr>
        <w:t xml:space="preserve">based on protocols used. Some disadvantages are that there are delays in packet processing </w:t>
      </w:r>
      <w:r w:rsidR="00095E65" w:rsidRPr="00C62B8D">
        <w:rPr>
          <w:rFonts w:ascii="Times New Roman" w:hAnsi="Times New Roman" w:cs="Times New Roman"/>
        </w:rPr>
        <w:t>at the node buffer as</w:t>
      </w:r>
      <w:r w:rsidR="008064A9" w:rsidRPr="00C62B8D">
        <w:rPr>
          <w:rFonts w:ascii="Times New Roman" w:hAnsi="Times New Roman" w:cs="Times New Roman"/>
        </w:rPr>
        <w:t xml:space="preserve"> </w:t>
      </w:r>
      <w:r w:rsidR="00095E65" w:rsidRPr="00C62B8D">
        <w:rPr>
          <w:rFonts w:ascii="Times New Roman" w:hAnsi="Times New Roman" w:cs="Times New Roman"/>
        </w:rPr>
        <w:t>full packet</w:t>
      </w:r>
      <w:r w:rsidR="008064A9" w:rsidRPr="00C62B8D">
        <w:rPr>
          <w:rFonts w:ascii="Times New Roman" w:hAnsi="Times New Roman" w:cs="Times New Roman"/>
        </w:rPr>
        <w:t>s</w:t>
      </w:r>
      <w:r w:rsidR="00095E65" w:rsidRPr="00C62B8D">
        <w:rPr>
          <w:rFonts w:ascii="Times New Roman" w:hAnsi="Times New Roman" w:cs="Times New Roman"/>
        </w:rPr>
        <w:t xml:space="preserve"> must be processed before being sent to each node, </w:t>
      </w:r>
      <w:r w:rsidR="008064A9" w:rsidRPr="00C62B8D">
        <w:rPr>
          <w:rFonts w:ascii="Times New Roman" w:hAnsi="Times New Roman" w:cs="Times New Roman"/>
        </w:rPr>
        <w:t xml:space="preserve">there are large overhead amounts as packets are generally transmitted </w:t>
      </w:r>
      <w:r w:rsidR="00C34CDE" w:rsidRPr="00C62B8D">
        <w:rPr>
          <w:rFonts w:ascii="Times New Roman" w:hAnsi="Times New Roman" w:cs="Times New Roman"/>
        </w:rPr>
        <w:t xml:space="preserve">via a Datagram approach (where packets are independent and can arrive out of order), or a Virtual Circuit Approach, where </w:t>
      </w:r>
      <w:r w:rsidR="00367D39" w:rsidRPr="00C62B8D">
        <w:rPr>
          <w:rFonts w:ascii="Times New Roman" w:hAnsi="Times New Roman" w:cs="Times New Roman"/>
        </w:rPr>
        <w:t>packet order is preserved and follow the same (possibly congested) route.</w:t>
      </w:r>
      <w:r w:rsidR="00CF729B" w:rsidRPr="00C62B8D">
        <w:rPr>
          <w:rFonts w:ascii="Times New Roman" w:hAnsi="Times New Roman" w:cs="Times New Roman"/>
        </w:rPr>
        <w:t xml:space="preserve"> Packet</w:t>
      </w:r>
      <w:r w:rsidR="00353FD5" w:rsidRPr="00C62B8D">
        <w:rPr>
          <w:rFonts w:ascii="Times New Roman" w:hAnsi="Times New Roman" w:cs="Times New Roman"/>
        </w:rPr>
        <w:t xml:space="preserve">-switched networks are also susceptible to a variety of cyber-attacks like DDoS </w:t>
      </w:r>
      <w:r w:rsidR="00342DBD" w:rsidRPr="00C62B8D">
        <w:rPr>
          <w:rFonts w:ascii="Times New Roman" w:hAnsi="Times New Roman" w:cs="Times New Roman"/>
        </w:rPr>
        <w:t xml:space="preserve">and DNS flooding </w:t>
      </w:r>
      <w:r w:rsidR="00353FD5" w:rsidRPr="00C62B8D">
        <w:rPr>
          <w:rFonts w:ascii="Times New Roman" w:hAnsi="Times New Roman" w:cs="Times New Roman"/>
        </w:rPr>
        <w:t>or ping-of-death for old</w:t>
      </w:r>
      <w:r w:rsidR="00342DBD" w:rsidRPr="00C62B8D">
        <w:rPr>
          <w:rFonts w:ascii="Times New Roman" w:hAnsi="Times New Roman" w:cs="Times New Roman"/>
        </w:rPr>
        <w:t xml:space="preserve">er networks. </w:t>
      </w:r>
    </w:p>
    <w:p w14:paraId="6FE81BB0" w14:textId="01B8F1BE" w:rsidR="001C2A3C" w:rsidRPr="00C62B8D" w:rsidRDefault="001C2A3C" w:rsidP="001C2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Terminology</w:t>
      </w:r>
    </w:p>
    <w:p w14:paraId="2F1EB05C" w14:textId="29F8656B" w:rsidR="001C2A3C" w:rsidRPr="00C62B8D" w:rsidRDefault="0043771B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ISP</w:t>
      </w:r>
      <w:r w:rsidR="00FE76A5" w:rsidRPr="00C62B8D">
        <w:rPr>
          <w:rFonts w:ascii="Times New Roman" w:hAnsi="Times New Roman" w:cs="Times New Roman"/>
        </w:rPr>
        <w:t xml:space="preserve"> – Internet service provider</w:t>
      </w:r>
    </w:p>
    <w:p w14:paraId="02B60436" w14:textId="7BDF960B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ab/>
        <w:t>Tier 1</w:t>
      </w:r>
      <w:r w:rsidR="004F76C8" w:rsidRPr="00C62B8D">
        <w:rPr>
          <w:rFonts w:ascii="Times New Roman" w:hAnsi="Times New Roman" w:cs="Times New Roman"/>
        </w:rPr>
        <w:t xml:space="preserve"> – Commercial ISP (like AT&amp;T, IBM, etc.)</w:t>
      </w:r>
    </w:p>
    <w:p w14:paraId="6DFE2450" w14:textId="5FE1D98E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ab/>
        <w:t>Tier 2</w:t>
      </w:r>
      <w:r w:rsidR="004F76C8" w:rsidRPr="00C62B8D">
        <w:rPr>
          <w:rFonts w:ascii="Times New Roman" w:hAnsi="Times New Roman" w:cs="Times New Roman"/>
        </w:rPr>
        <w:t xml:space="preserve"> – Regional ISP</w:t>
      </w:r>
    </w:p>
    <w:p w14:paraId="7733C927" w14:textId="3EB0D91B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ab/>
        <w:t>Tier 3</w:t>
      </w:r>
      <w:r w:rsidR="004F76C8" w:rsidRPr="00C62B8D">
        <w:rPr>
          <w:rFonts w:ascii="Times New Roman" w:hAnsi="Times New Roman" w:cs="Times New Roman"/>
        </w:rPr>
        <w:t xml:space="preserve"> – “last hop” </w:t>
      </w:r>
      <w:r w:rsidR="00FB3E0D" w:rsidRPr="00C62B8D">
        <w:rPr>
          <w:rFonts w:ascii="Times New Roman" w:hAnsi="Times New Roman" w:cs="Times New Roman"/>
        </w:rPr>
        <w:t>or local ISP</w:t>
      </w:r>
    </w:p>
    <w:p w14:paraId="730AF260" w14:textId="442ECD1E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ISO</w:t>
      </w:r>
      <w:r w:rsidR="00FB3E0D" w:rsidRPr="00C62B8D">
        <w:rPr>
          <w:rFonts w:ascii="Times New Roman" w:hAnsi="Times New Roman" w:cs="Times New Roman"/>
        </w:rPr>
        <w:t xml:space="preserve"> – International Standard Organization</w:t>
      </w:r>
    </w:p>
    <w:p w14:paraId="46F7C48B" w14:textId="01690CED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CDMA</w:t>
      </w:r>
      <w:r w:rsidR="00C62B8D" w:rsidRPr="00C62B8D">
        <w:rPr>
          <w:rFonts w:ascii="Times New Roman" w:hAnsi="Times New Roman" w:cs="Times New Roman"/>
        </w:rPr>
        <w:t xml:space="preserve"> – Code-Division Multiple Access </w:t>
      </w:r>
    </w:p>
    <w:p w14:paraId="21EFEFB1" w14:textId="2295ED72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LTE</w:t>
      </w:r>
      <w:r w:rsidR="00C62B8D" w:rsidRPr="00C62B8D">
        <w:rPr>
          <w:rFonts w:ascii="Times New Roman" w:hAnsi="Times New Roman" w:cs="Times New Roman"/>
        </w:rPr>
        <w:t xml:space="preserve"> – Long-Term E</w:t>
      </w:r>
      <w:r w:rsidR="00C62B8D">
        <w:rPr>
          <w:rFonts w:ascii="Times New Roman" w:hAnsi="Times New Roman" w:cs="Times New Roman"/>
        </w:rPr>
        <w:t>volution</w:t>
      </w:r>
    </w:p>
    <w:p w14:paraId="0380BCF6" w14:textId="3A556644" w:rsidR="00C55A98" w:rsidRPr="00C62B8D" w:rsidRDefault="00C55A98" w:rsidP="001438AC">
      <w:pPr>
        <w:spacing w:after="0"/>
        <w:rPr>
          <w:rFonts w:ascii="Times New Roman" w:hAnsi="Times New Roman" w:cs="Times New Roman"/>
        </w:rPr>
      </w:pPr>
      <w:proofErr w:type="spellStart"/>
      <w:r w:rsidRPr="00C62B8D">
        <w:rPr>
          <w:rFonts w:ascii="Times New Roman" w:hAnsi="Times New Roman" w:cs="Times New Roman"/>
        </w:rPr>
        <w:t>WiFi</w:t>
      </w:r>
      <w:proofErr w:type="spellEnd"/>
      <w:r w:rsidR="00C62B8D">
        <w:rPr>
          <w:rFonts w:ascii="Times New Roman" w:hAnsi="Times New Roman" w:cs="Times New Roman"/>
        </w:rPr>
        <w:t xml:space="preserve"> – Wireless Fidelity</w:t>
      </w:r>
    </w:p>
    <w:p w14:paraId="4C28A3B0" w14:textId="28F67089" w:rsidR="0043771B" w:rsidRPr="00C62B8D" w:rsidRDefault="0043771B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TCP</w:t>
      </w:r>
      <w:r w:rsidR="00C62B8D">
        <w:rPr>
          <w:rFonts w:ascii="Times New Roman" w:hAnsi="Times New Roman" w:cs="Times New Roman"/>
        </w:rPr>
        <w:t xml:space="preserve"> </w:t>
      </w:r>
      <w:r w:rsidR="00CE21E0">
        <w:rPr>
          <w:rFonts w:ascii="Times New Roman" w:hAnsi="Times New Roman" w:cs="Times New Roman"/>
        </w:rPr>
        <w:t>–</w:t>
      </w:r>
      <w:r w:rsidR="00C62B8D">
        <w:rPr>
          <w:rFonts w:ascii="Times New Roman" w:hAnsi="Times New Roman" w:cs="Times New Roman"/>
        </w:rPr>
        <w:t xml:space="preserve"> </w:t>
      </w:r>
      <w:r w:rsidR="00CE21E0">
        <w:rPr>
          <w:rFonts w:ascii="Times New Roman" w:hAnsi="Times New Roman" w:cs="Times New Roman"/>
        </w:rPr>
        <w:t>Transmission Control Protocol</w:t>
      </w:r>
    </w:p>
    <w:p w14:paraId="6BADE90D" w14:textId="3B9A346B" w:rsidR="0043771B" w:rsidRPr="00992F81" w:rsidRDefault="0043771B" w:rsidP="001438AC">
      <w:pPr>
        <w:spacing w:after="0"/>
        <w:rPr>
          <w:rFonts w:ascii="Times New Roman" w:hAnsi="Times New Roman" w:cs="Times New Roman"/>
        </w:rPr>
      </w:pPr>
      <w:r w:rsidRPr="00992F81">
        <w:rPr>
          <w:rFonts w:ascii="Times New Roman" w:hAnsi="Times New Roman" w:cs="Times New Roman"/>
        </w:rPr>
        <w:t>IP</w:t>
      </w:r>
      <w:r w:rsidR="00CE21E0" w:rsidRPr="00992F81">
        <w:rPr>
          <w:rFonts w:ascii="Times New Roman" w:hAnsi="Times New Roman" w:cs="Times New Roman"/>
        </w:rPr>
        <w:t xml:space="preserve"> – Internet Protocol </w:t>
      </w:r>
    </w:p>
    <w:p w14:paraId="0B66FFF9" w14:textId="3E217FB4" w:rsidR="0043771B" w:rsidRPr="00992F81" w:rsidRDefault="0043771B" w:rsidP="001438AC">
      <w:pPr>
        <w:spacing w:after="0"/>
        <w:rPr>
          <w:rFonts w:ascii="Times New Roman" w:hAnsi="Times New Roman" w:cs="Times New Roman"/>
        </w:rPr>
      </w:pPr>
      <w:r w:rsidRPr="00992F81">
        <w:rPr>
          <w:rFonts w:ascii="Times New Roman" w:hAnsi="Times New Roman" w:cs="Times New Roman"/>
        </w:rPr>
        <w:t>HTTP</w:t>
      </w:r>
      <w:r w:rsidR="00AA7ABC" w:rsidRPr="00992F81">
        <w:rPr>
          <w:rFonts w:ascii="Times New Roman" w:hAnsi="Times New Roman" w:cs="Times New Roman"/>
        </w:rPr>
        <w:t xml:space="preserve"> – Hypertext Transfer Protocol</w:t>
      </w:r>
    </w:p>
    <w:p w14:paraId="5429384E" w14:textId="7BE6C107" w:rsidR="0043771B" w:rsidRPr="00992F81" w:rsidRDefault="0054601A" w:rsidP="001438AC">
      <w:pPr>
        <w:spacing w:after="0"/>
        <w:rPr>
          <w:rFonts w:ascii="Times New Roman" w:hAnsi="Times New Roman" w:cs="Times New Roman"/>
        </w:rPr>
      </w:pPr>
      <w:r w:rsidRPr="00992F81">
        <w:rPr>
          <w:rFonts w:ascii="Times New Roman" w:hAnsi="Times New Roman" w:cs="Times New Roman"/>
        </w:rPr>
        <w:t>RFC</w:t>
      </w:r>
      <w:r w:rsidR="00AA7ABC" w:rsidRPr="00992F81">
        <w:rPr>
          <w:rFonts w:ascii="Times New Roman" w:hAnsi="Times New Roman" w:cs="Times New Roman"/>
        </w:rPr>
        <w:t xml:space="preserve"> – Remote Function Call (req. for comments)</w:t>
      </w:r>
    </w:p>
    <w:p w14:paraId="7FC24A28" w14:textId="72D62011" w:rsidR="0054601A" w:rsidRPr="00992F81" w:rsidRDefault="0054601A" w:rsidP="001438AC">
      <w:pPr>
        <w:spacing w:after="0"/>
        <w:rPr>
          <w:rFonts w:ascii="Times New Roman" w:hAnsi="Times New Roman" w:cs="Times New Roman"/>
        </w:rPr>
      </w:pPr>
      <w:r w:rsidRPr="00992F81">
        <w:rPr>
          <w:rFonts w:ascii="Times New Roman" w:hAnsi="Times New Roman" w:cs="Times New Roman"/>
        </w:rPr>
        <w:t>IETF</w:t>
      </w:r>
      <w:r w:rsidR="00AA7ABC" w:rsidRPr="00992F81">
        <w:rPr>
          <w:rFonts w:ascii="Times New Roman" w:hAnsi="Times New Roman" w:cs="Times New Roman"/>
        </w:rPr>
        <w:t xml:space="preserve"> – Internet Engineering Task Force</w:t>
      </w:r>
    </w:p>
    <w:p w14:paraId="1DE57AB5" w14:textId="402ACDEC" w:rsidR="0054601A" w:rsidRPr="00992F81" w:rsidRDefault="0054601A" w:rsidP="001438AC">
      <w:pPr>
        <w:spacing w:after="0"/>
        <w:rPr>
          <w:rFonts w:ascii="Times New Roman" w:hAnsi="Times New Roman" w:cs="Times New Roman"/>
        </w:rPr>
      </w:pPr>
      <w:r w:rsidRPr="00992F81">
        <w:rPr>
          <w:rFonts w:ascii="Times New Roman" w:hAnsi="Times New Roman" w:cs="Times New Roman"/>
        </w:rPr>
        <w:t>IEEE</w:t>
      </w:r>
      <w:r w:rsidR="00992F81" w:rsidRPr="00992F81">
        <w:rPr>
          <w:rFonts w:ascii="Times New Roman" w:hAnsi="Times New Roman" w:cs="Times New Roman"/>
        </w:rPr>
        <w:t xml:space="preserve"> </w:t>
      </w:r>
      <w:r w:rsidR="00992F81">
        <w:rPr>
          <w:rFonts w:ascii="Times New Roman" w:hAnsi="Times New Roman" w:cs="Times New Roman"/>
        </w:rPr>
        <w:t>–</w:t>
      </w:r>
      <w:r w:rsidR="00992F81" w:rsidRPr="00992F81">
        <w:rPr>
          <w:rFonts w:ascii="Times New Roman" w:hAnsi="Times New Roman" w:cs="Times New Roman"/>
        </w:rPr>
        <w:t xml:space="preserve"> </w:t>
      </w:r>
      <w:r w:rsidR="00992F81" w:rsidRPr="00992F81">
        <w:rPr>
          <w:rFonts w:ascii="Times New Roman" w:hAnsi="Times New Roman" w:cs="Times New Roman"/>
          <w:bCs/>
        </w:rPr>
        <w:t>Institute of Electrical and Electronics Engineers</w:t>
      </w:r>
    </w:p>
    <w:p w14:paraId="1200E983" w14:textId="222DC54A" w:rsidR="0054601A" w:rsidRPr="00C62B8D" w:rsidRDefault="0054601A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VoIP</w:t>
      </w:r>
      <w:r w:rsidR="00992F81">
        <w:rPr>
          <w:rFonts w:ascii="Times New Roman" w:hAnsi="Times New Roman" w:cs="Times New Roman"/>
        </w:rPr>
        <w:t xml:space="preserve"> – Voice-Over IP</w:t>
      </w:r>
    </w:p>
    <w:p w14:paraId="7B5B7E62" w14:textId="3D8E2474" w:rsidR="0054601A" w:rsidRPr="00C62B8D" w:rsidRDefault="0054601A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CSW</w:t>
      </w:r>
      <w:r w:rsidR="00992F81">
        <w:rPr>
          <w:rFonts w:ascii="Times New Roman" w:hAnsi="Times New Roman" w:cs="Times New Roman"/>
        </w:rPr>
        <w:t xml:space="preserve"> </w:t>
      </w:r>
      <w:r w:rsidR="00967487">
        <w:rPr>
          <w:rFonts w:ascii="Times New Roman" w:hAnsi="Times New Roman" w:cs="Times New Roman"/>
        </w:rPr>
        <w:t>– Circuit-Switched (Network)</w:t>
      </w:r>
    </w:p>
    <w:p w14:paraId="0A7C875B" w14:textId="1271CA27" w:rsidR="0054601A" w:rsidRPr="00C62B8D" w:rsidRDefault="0054601A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lastRenderedPageBreak/>
        <w:t>PSTN</w:t>
      </w:r>
      <w:r w:rsidR="00967487">
        <w:rPr>
          <w:rFonts w:ascii="Times New Roman" w:hAnsi="Times New Roman" w:cs="Times New Roman"/>
        </w:rPr>
        <w:t xml:space="preserve"> – Public-Switched Telephone Network</w:t>
      </w:r>
    </w:p>
    <w:p w14:paraId="5DF2A7F0" w14:textId="2F9FAE1C" w:rsidR="0054601A" w:rsidRPr="00C62B8D" w:rsidRDefault="0054601A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DS-0</w:t>
      </w:r>
      <w:r w:rsidR="00967487">
        <w:rPr>
          <w:rFonts w:ascii="Times New Roman" w:hAnsi="Times New Roman" w:cs="Times New Roman"/>
        </w:rPr>
        <w:t xml:space="preserve"> </w:t>
      </w:r>
      <w:r w:rsidR="00415078">
        <w:rPr>
          <w:rFonts w:ascii="Times New Roman" w:hAnsi="Times New Roman" w:cs="Times New Roman"/>
        </w:rPr>
        <w:t>–</w:t>
      </w:r>
      <w:r w:rsidR="00967487">
        <w:rPr>
          <w:rFonts w:ascii="Times New Roman" w:hAnsi="Times New Roman" w:cs="Times New Roman"/>
        </w:rPr>
        <w:t xml:space="preserve"> </w:t>
      </w:r>
      <w:r w:rsidR="00415078">
        <w:rPr>
          <w:rFonts w:ascii="Times New Roman" w:hAnsi="Times New Roman" w:cs="Times New Roman"/>
        </w:rPr>
        <w:t>Digital Signal Zero (64kbps)</w:t>
      </w:r>
    </w:p>
    <w:p w14:paraId="3F24C469" w14:textId="5C81E427" w:rsidR="00E32243" w:rsidRPr="00C62B8D" w:rsidRDefault="00E32243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T-1 Channel</w:t>
      </w:r>
      <w:r w:rsidR="00415078">
        <w:rPr>
          <w:rFonts w:ascii="Times New Roman" w:hAnsi="Times New Roman" w:cs="Times New Roman"/>
        </w:rPr>
        <w:t xml:space="preserve"> – </w:t>
      </w:r>
      <w:r w:rsidR="00823B50">
        <w:rPr>
          <w:rFonts w:ascii="Times New Roman" w:hAnsi="Times New Roman" w:cs="Times New Roman"/>
        </w:rPr>
        <w:t xml:space="preserve">Terrestrial Carrier Channel 1 </w:t>
      </w:r>
      <w:r w:rsidR="00F664CC">
        <w:rPr>
          <w:rFonts w:ascii="Times New Roman" w:hAnsi="Times New Roman" w:cs="Times New Roman"/>
        </w:rPr>
        <w:t>(</w:t>
      </w:r>
      <w:r w:rsidR="00415078">
        <w:rPr>
          <w:rFonts w:ascii="Times New Roman" w:hAnsi="Times New Roman" w:cs="Times New Roman"/>
        </w:rPr>
        <w:t>24DS-0</w:t>
      </w:r>
      <w:r w:rsidR="00823B50">
        <w:rPr>
          <w:rFonts w:ascii="Times New Roman" w:hAnsi="Times New Roman" w:cs="Times New Roman"/>
        </w:rPr>
        <w:t xml:space="preserve"> or </w:t>
      </w:r>
      <w:r w:rsidR="009700E8">
        <w:rPr>
          <w:rFonts w:ascii="Times New Roman" w:hAnsi="Times New Roman" w:cs="Times New Roman"/>
        </w:rPr>
        <w:t>1.544Mbps link)</w:t>
      </w:r>
      <w:r w:rsidR="00415078">
        <w:rPr>
          <w:rFonts w:ascii="Times New Roman" w:hAnsi="Times New Roman" w:cs="Times New Roman"/>
        </w:rPr>
        <w:t xml:space="preserve"> </w:t>
      </w:r>
    </w:p>
    <w:p w14:paraId="7534CE68" w14:textId="27F16F77" w:rsidR="00E32243" w:rsidRPr="00C62B8D" w:rsidRDefault="00E32243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FTTX</w:t>
      </w:r>
      <w:r w:rsidR="009700E8">
        <w:rPr>
          <w:rFonts w:ascii="Times New Roman" w:hAnsi="Times New Roman" w:cs="Times New Roman"/>
        </w:rPr>
        <w:t xml:space="preserve"> – Fiber-to-the-wherever</w:t>
      </w:r>
      <w:r w:rsidR="000A339C">
        <w:rPr>
          <w:rFonts w:ascii="Times New Roman" w:hAnsi="Times New Roman" w:cs="Times New Roman"/>
        </w:rPr>
        <w:t>.</w:t>
      </w:r>
      <w:r w:rsidR="009700E8">
        <w:rPr>
          <w:rFonts w:ascii="Times New Roman" w:hAnsi="Times New Roman" w:cs="Times New Roman"/>
        </w:rPr>
        <w:t xml:space="preserve"> </w:t>
      </w:r>
    </w:p>
    <w:p w14:paraId="0BCA29BC" w14:textId="515EF121" w:rsidR="00E32243" w:rsidRPr="00C62B8D" w:rsidRDefault="00E32243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PON</w:t>
      </w:r>
      <w:r w:rsidR="000A339C">
        <w:rPr>
          <w:rFonts w:ascii="Times New Roman" w:hAnsi="Times New Roman" w:cs="Times New Roman"/>
        </w:rPr>
        <w:t xml:space="preserve"> – Passive Optical Network (filters optical traffic)</w:t>
      </w:r>
    </w:p>
    <w:p w14:paraId="6D6137D3" w14:textId="022AA3F5" w:rsidR="00E32243" w:rsidRPr="00C62B8D" w:rsidRDefault="00E32243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AON</w:t>
      </w:r>
      <w:r w:rsidR="000A339C">
        <w:rPr>
          <w:rFonts w:ascii="Times New Roman" w:hAnsi="Times New Roman" w:cs="Times New Roman"/>
        </w:rPr>
        <w:t xml:space="preserve"> – Active Optical Network (splits optical traffic)</w:t>
      </w:r>
    </w:p>
    <w:p w14:paraId="6EE9D980" w14:textId="76538F38" w:rsidR="000A339C" w:rsidRPr="00C62B8D" w:rsidRDefault="00FB267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LAN</w:t>
      </w:r>
      <w:r w:rsidR="000A339C">
        <w:rPr>
          <w:rFonts w:ascii="Times New Roman" w:hAnsi="Times New Roman" w:cs="Times New Roman"/>
        </w:rPr>
        <w:t xml:space="preserve"> – Local Area Network</w:t>
      </w:r>
    </w:p>
    <w:p w14:paraId="2562458A" w14:textId="378873E3" w:rsidR="00FB2675" w:rsidRPr="00C62B8D" w:rsidRDefault="00FB267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WAN</w:t>
      </w:r>
      <w:r w:rsidR="000A339C">
        <w:rPr>
          <w:rFonts w:ascii="Times New Roman" w:hAnsi="Times New Roman" w:cs="Times New Roman"/>
        </w:rPr>
        <w:t xml:space="preserve"> – Wide Area Network</w:t>
      </w:r>
    </w:p>
    <w:p w14:paraId="75721EEF" w14:textId="737EDB25" w:rsidR="00FB2675" w:rsidRPr="00C62B8D" w:rsidRDefault="00FB267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WLAN</w:t>
      </w:r>
      <w:r w:rsidR="000A339C">
        <w:rPr>
          <w:rFonts w:ascii="Times New Roman" w:hAnsi="Times New Roman" w:cs="Times New Roman"/>
        </w:rPr>
        <w:t xml:space="preserve"> </w:t>
      </w:r>
      <w:r w:rsidR="00025350">
        <w:rPr>
          <w:rFonts w:ascii="Times New Roman" w:hAnsi="Times New Roman" w:cs="Times New Roman"/>
        </w:rPr>
        <w:t xml:space="preserve">– Wireless </w:t>
      </w:r>
      <w:r w:rsidR="00025350">
        <w:rPr>
          <w:rFonts w:ascii="Times New Roman" w:hAnsi="Times New Roman" w:cs="Times New Roman"/>
        </w:rPr>
        <w:t>Local Area Network</w:t>
      </w:r>
    </w:p>
    <w:p w14:paraId="5530CAB8" w14:textId="4A0C82CA" w:rsidR="00FB2675" w:rsidRPr="00C62B8D" w:rsidRDefault="00FB267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Packet Transmission Delay</w:t>
      </w:r>
      <w:r w:rsidR="00025350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 (bits in packet)</m:t>
            </m:r>
          </m:num>
          <m:den>
            <m:r>
              <w:rPr>
                <w:rFonts w:ascii="Cambria Math" w:hAnsi="Cambria Math" w:cs="Times New Roman"/>
              </w:rPr>
              <m:t>R (link bandwdth)</m:t>
            </m:r>
          </m:den>
        </m:f>
      </m:oMath>
    </w:p>
    <w:p w14:paraId="76CDE92B" w14:textId="4170BCA8" w:rsidR="00FB2675" w:rsidRPr="00C62B8D" w:rsidRDefault="00E24176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Pipelining</w:t>
      </w:r>
      <w:r w:rsidR="00ED6D5D">
        <w:rPr>
          <w:rFonts w:ascii="Times New Roman" w:hAnsi="Times New Roman" w:cs="Times New Roman"/>
        </w:rPr>
        <w:t xml:space="preserve"> </w:t>
      </w:r>
      <w:r w:rsidR="00903EB2">
        <w:rPr>
          <w:rFonts w:ascii="Times New Roman" w:hAnsi="Times New Roman" w:cs="Times New Roman"/>
        </w:rPr>
        <w:t>–</w:t>
      </w:r>
      <w:r w:rsidR="00ED6D5D">
        <w:rPr>
          <w:rFonts w:ascii="Times New Roman" w:hAnsi="Times New Roman" w:cs="Times New Roman"/>
        </w:rPr>
        <w:t xml:space="preserve"> </w:t>
      </w:r>
      <w:r w:rsidR="00903EB2">
        <w:rPr>
          <w:rFonts w:ascii="Times New Roman" w:hAnsi="Times New Roman" w:cs="Times New Roman"/>
        </w:rPr>
        <w:t>each link works in parallel</w:t>
      </w:r>
    </w:p>
    <w:p w14:paraId="5C7D5638" w14:textId="411EF1ED" w:rsidR="00E24176" w:rsidRPr="00C62B8D" w:rsidRDefault="00E24176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FDM</w:t>
      </w:r>
      <w:r w:rsidR="00903EB2">
        <w:rPr>
          <w:rFonts w:ascii="Times New Roman" w:hAnsi="Times New Roman" w:cs="Times New Roman"/>
        </w:rPr>
        <w:t xml:space="preserve"> – Frequency Division Multiplexing</w:t>
      </w:r>
    </w:p>
    <w:p w14:paraId="5EEB2B80" w14:textId="6F17487A" w:rsidR="00E24176" w:rsidRPr="00C62B8D" w:rsidRDefault="00E24176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TDM</w:t>
      </w:r>
      <w:r w:rsidR="00903EB2">
        <w:rPr>
          <w:rFonts w:ascii="Times New Roman" w:hAnsi="Times New Roman" w:cs="Times New Roman"/>
        </w:rPr>
        <w:t xml:space="preserve"> – Time Division Multiplexing</w:t>
      </w:r>
    </w:p>
    <w:p w14:paraId="1E01CF14" w14:textId="3D98BAED" w:rsidR="00E24176" w:rsidRPr="00C62B8D" w:rsidRDefault="0096486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DSL</w:t>
      </w:r>
      <w:r w:rsidR="00903EB2">
        <w:rPr>
          <w:rFonts w:ascii="Times New Roman" w:hAnsi="Times New Roman" w:cs="Times New Roman"/>
        </w:rPr>
        <w:t xml:space="preserve"> – Digital Subscriber Line</w:t>
      </w:r>
    </w:p>
    <w:p w14:paraId="54203FCF" w14:textId="77777777" w:rsidR="00903EB2" w:rsidRDefault="00964865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IXP</w:t>
      </w:r>
      <w:r w:rsidR="00903EB2">
        <w:rPr>
          <w:rFonts w:ascii="Times New Roman" w:hAnsi="Times New Roman" w:cs="Times New Roman"/>
        </w:rPr>
        <w:t xml:space="preserve"> – Internet Exchange Points </w:t>
      </w:r>
    </w:p>
    <w:p w14:paraId="1185C5B7" w14:textId="77777777" w:rsidR="00903EB2" w:rsidRDefault="00903EB2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NAP</w:t>
      </w:r>
      <w:r>
        <w:rPr>
          <w:rFonts w:ascii="Times New Roman" w:hAnsi="Times New Roman" w:cs="Times New Roman"/>
        </w:rPr>
        <w:t xml:space="preserve"> – </w:t>
      </w:r>
      <w:r w:rsidRPr="00C62B8D">
        <w:rPr>
          <w:rFonts w:ascii="Times New Roman" w:hAnsi="Times New Roman" w:cs="Times New Roman"/>
        </w:rPr>
        <w:t xml:space="preserve">Network Access Points </w:t>
      </w:r>
    </w:p>
    <w:p w14:paraId="5173D77E" w14:textId="4BDCB26F" w:rsidR="00964865" w:rsidRDefault="00903EB2" w:rsidP="001438AC">
      <w:pPr>
        <w:spacing w:after="0"/>
        <w:rPr>
          <w:rFonts w:ascii="Times New Roman" w:hAnsi="Times New Roman" w:cs="Times New Roman"/>
        </w:rPr>
      </w:pPr>
      <w:r w:rsidRPr="00C62B8D">
        <w:rPr>
          <w:rFonts w:ascii="Times New Roman" w:hAnsi="Times New Roman" w:cs="Times New Roman"/>
        </w:rPr>
        <w:t>MAE</w:t>
      </w:r>
      <w:r>
        <w:rPr>
          <w:rFonts w:ascii="Times New Roman" w:hAnsi="Times New Roman" w:cs="Times New Roman"/>
        </w:rPr>
        <w:t xml:space="preserve"> – </w:t>
      </w:r>
      <w:r w:rsidRPr="00C62B8D">
        <w:rPr>
          <w:rFonts w:ascii="Times New Roman" w:hAnsi="Times New Roman" w:cs="Times New Roman"/>
        </w:rPr>
        <w:t>Metropolitan Area Exchanges</w:t>
      </w:r>
      <w:r>
        <w:rPr>
          <w:rFonts w:ascii="Times New Roman" w:hAnsi="Times New Roman" w:cs="Times New Roman"/>
        </w:rPr>
        <w:t xml:space="preserve"> (Privately owned NAPs</w:t>
      </w:r>
      <w:r w:rsidRPr="00C62B8D">
        <w:rPr>
          <w:rFonts w:ascii="Times New Roman" w:hAnsi="Times New Roman" w:cs="Times New Roman"/>
        </w:rPr>
        <w:t>)</w:t>
      </w:r>
    </w:p>
    <w:p w14:paraId="6CB6343F" w14:textId="00883283" w:rsidR="00FD72FB" w:rsidRDefault="007648FB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 – Request Packet</w:t>
      </w:r>
    </w:p>
    <w:p w14:paraId="2FBA4C14" w14:textId="7650B07E" w:rsidR="00FD72FB" w:rsidRDefault="00FD72FB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 – Acknowledgement Packet</w:t>
      </w:r>
    </w:p>
    <w:p w14:paraId="108FBA4D" w14:textId="4B3A7538" w:rsidR="006D5A64" w:rsidRDefault="003F72AD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ALOHA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Additive Links On-Line Hawaii Area</w:t>
      </w:r>
    </w:p>
    <w:p w14:paraId="58B64A04" w14:textId="77777777" w:rsidR="007F4376" w:rsidRDefault="00707A84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– Media Access Control</w:t>
      </w:r>
    </w:p>
    <w:p w14:paraId="2F8D9679" w14:textId="77777777" w:rsidR="001438AC" w:rsidRDefault="007F4376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MTU – Maximum Transmission Unit</w:t>
      </w:r>
    </w:p>
    <w:p w14:paraId="6C60B1D1" w14:textId="77777777" w:rsidR="00DA7419" w:rsidRDefault="001438AC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CRC – Cyclic Redundancy Check</w:t>
      </w:r>
    </w:p>
    <w:p w14:paraId="1CAFC69A" w14:textId="29C2666A" w:rsidR="006D5A64" w:rsidRDefault="00DA7419" w:rsidP="001438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HFC – Hybrid Fiber Coaxial (Network)</w:t>
      </w:r>
      <w:r w:rsidR="006D5A64">
        <w:rPr>
          <w:rFonts w:ascii="Times New Roman" w:hAnsi="Times New Roman" w:cs="Times New Roman"/>
        </w:rPr>
        <w:br w:type="page"/>
      </w:r>
    </w:p>
    <w:p w14:paraId="5861667E" w14:textId="52CA661E" w:rsidR="00FA5BB1" w:rsidRDefault="000E7624" w:rsidP="00FA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Ethernet and ALOHA Protocol</w:t>
      </w:r>
    </w:p>
    <w:p w14:paraId="39BC707B" w14:textId="2777B1E5" w:rsidR="000E7624" w:rsidRDefault="000E7624" w:rsidP="000E7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Ethernet</w:t>
      </w:r>
      <w:r w:rsidR="007D0FF7">
        <w:rPr>
          <w:rFonts w:ascii="Times New Roman" w:hAnsi="Times New Roman" w:cs="Times New Roman"/>
        </w:rPr>
        <w:t xml:space="preserve"> Data Link Layer</w:t>
      </w:r>
    </w:p>
    <w:p w14:paraId="7B41FEF9" w14:textId="712065BE" w:rsidR="00947280" w:rsidRDefault="004A01D5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Ethernet is commonly referred to in the sense of</w:t>
      </w:r>
      <w:r w:rsidR="00065228">
        <w:rPr>
          <w:rFonts w:ascii="Times New Roman" w:hAnsi="Times New Roman" w:cs="Times New Roman"/>
        </w:rPr>
        <w:t xml:space="preserve"> high-speed</w:t>
      </w:r>
      <w:r>
        <w:rPr>
          <w:rFonts w:ascii="Times New Roman" w:hAnsi="Times New Roman" w:cs="Times New Roman"/>
        </w:rPr>
        <w:t xml:space="preserve"> wired LAN</w:t>
      </w:r>
      <w:r w:rsidR="001A7BC1">
        <w:rPr>
          <w:rFonts w:ascii="Times New Roman" w:hAnsi="Times New Roman" w:cs="Times New Roman"/>
        </w:rPr>
        <w:t xml:space="preserve">s. </w:t>
      </w:r>
      <w:r w:rsidR="00AD1415">
        <w:rPr>
          <w:rFonts w:ascii="Times New Roman" w:hAnsi="Times New Roman" w:cs="Times New Roman"/>
        </w:rPr>
        <w:t xml:space="preserve">Ethernet </w:t>
      </w:r>
      <w:r w:rsidR="00B35B3F">
        <w:rPr>
          <w:rFonts w:ascii="Times New Roman" w:hAnsi="Times New Roman" w:cs="Times New Roman"/>
        </w:rPr>
        <w:t>at the data link layer provides a collision-less</w:t>
      </w:r>
      <w:r w:rsidR="00756545">
        <w:rPr>
          <w:rFonts w:ascii="Times New Roman" w:hAnsi="Times New Roman" w:cs="Times New Roman"/>
        </w:rPr>
        <w:t xml:space="preserve">, store-and-forward packet switch </w:t>
      </w:r>
      <w:r w:rsidR="00947280">
        <w:rPr>
          <w:rFonts w:ascii="Times New Roman" w:hAnsi="Times New Roman" w:cs="Times New Roman"/>
        </w:rPr>
        <w:t>operating through the network layer.</w:t>
      </w:r>
      <w:r w:rsidR="00126930">
        <w:rPr>
          <w:rFonts w:ascii="Times New Roman" w:hAnsi="Times New Roman" w:cs="Times New Roman"/>
        </w:rPr>
        <w:t xml:space="preserve"> This is analyzed through the </w:t>
      </w:r>
      <w:r w:rsidR="00126930">
        <w:rPr>
          <w:rFonts w:ascii="Times New Roman" w:hAnsi="Times New Roman" w:cs="Times New Roman"/>
          <w:i/>
        </w:rPr>
        <w:t>ethernet frame</w:t>
      </w:r>
      <w:r w:rsidR="00126930">
        <w:rPr>
          <w:rFonts w:ascii="Times New Roman" w:hAnsi="Times New Roman" w:cs="Times New Roman"/>
        </w:rPr>
        <w:t xml:space="preserve"> in the reading.</w:t>
      </w:r>
      <w:r w:rsidR="002E0166">
        <w:rPr>
          <w:rFonts w:ascii="Times New Roman" w:hAnsi="Times New Roman" w:cs="Times New Roman"/>
        </w:rPr>
        <w:t xml:space="preserve"> </w:t>
      </w:r>
    </w:p>
    <w:p w14:paraId="50C5691A" w14:textId="0B59BB8C" w:rsidR="00DE0318" w:rsidRPr="00DE0318" w:rsidRDefault="00DE0318" w:rsidP="00DE031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Ethernet Frame:</w:t>
      </w:r>
    </w:p>
    <w:p w14:paraId="02EC2104" w14:textId="41180004" w:rsidR="00DE0318" w:rsidRDefault="00DE0318" w:rsidP="00DE031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21BCA" wp14:editId="77C0F8DC">
            <wp:extent cx="42767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FB4A" w14:textId="0C7CA7C1" w:rsidR="002E0166" w:rsidRDefault="002E0166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ethernet frame</w:t>
      </w:r>
      <w:r>
        <w:rPr>
          <w:rFonts w:ascii="Times New Roman" w:hAnsi="Times New Roman" w:cs="Times New Roman"/>
        </w:rPr>
        <w:t xml:space="preserve"> uses MAC addresses </w:t>
      </w:r>
      <w:r w:rsidR="00641B78">
        <w:rPr>
          <w:rFonts w:ascii="Times New Roman" w:hAnsi="Times New Roman" w:cs="Times New Roman"/>
        </w:rPr>
        <w:t>to filter out network data and pass it along the network layer.</w:t>
      </w:r>
      <w:r w:rsidR="007F4376">
        <w:rPr>
          <w:rFonts w:ascii="Times New Roman" w:hAnsi="Times New Roman" w:cs="Times New Roman"/>
        </w:rPr>
        <w:t xml:space="preserve"> Mismatched addresses are discarded. </w:t>
      </w:r>
    </w:p>
    <w:p w14:paraId="36FC7872" w14:textId="465FC8C1" w:rsidR="00084221" w:rsidRDefault="00DE0318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Data Field</w:t>
      </w:r>
      <w:r>
        <w:rPr>
          <w:rFonts w:ascii="Times New Roman" w:hAnsi="Times New Roman" w:cs="Times New Roman"/>
        </w:rPr>
        <w:t xml:space="preserve"> is 46 to 1500 bytes and has the </w:t>
      </w:r>
      <w:r w:rsidR="00084221">
        <w:rPr>
          <w:rFonts w:ascii="Times New Roman" w:hAnsi="Times New Roman" w:cs="Times New Roman"/>
        </w:rPr>
        <w:t xml:space="preserve">IP datagram. The </w:t>
      </w:r>
      <w:r w:rsidR="00084221">
        <w:rPr>
          <w:rFonts w:ascii="Times New Roman" w:hAnsi="Times New Roman" w:cs="Times New Roman"/>
          <w:i/>
        </w:rPr>
        <w:t xml:space="preserve">source </w:t>
      </w:r>
      <w:r w:rsidR="00084221">
        <w:rPr>
          <w:rFonts w:ascii="Times New Roman" w:hAnsi="Times New Roman" w:cs="Times New Roman"/>
        </w:rPr>
        <w:t xml:space="preserve">and </w:t>
      </w:r>
      <w:r w:rsidR="00084221">
        <w:rPr>
          <w:rFonts w:ascii="Times New Roman" w:hAnsi="Times New Roman" w:cs="Times New Roman"/>
          <w:i/>
        </w:rPr>
        <w:t>destination addresses</w:t>
      </w:r>
      <w:r w:rsidR="00084221">
        <w:rPr>
          <w:rFonts w:ascii="Times New Roman" w:hAnsi="Times New Roman" w:cs="Times New Roman"/>
        </w:rPr>
        <w:t xml:space="preserve"> </w:t>
      </w:r>
      <w:r w:rsidR="00792B96">
        <w:rPr>
          <w:rFonts w:ascii="Times New Roman" w:hAnsi="Times New Roman" w:cs="Times New Roman"/>
        </w:rPr>
        <w:t>(</w:t>
      </w:r>
      <w:r w:rsidR="001438AC">
        <w:rPr>
          <w:rFonts w:ascii="Times New Roman" w:hAnsi="Times New Roman" w:cs="Times New Roman"/>
        </w:rPr>
        <w:t xml:space="preserve">6 bytes each) </w:t>
      </w:r>
      <w:r w:rsidR="007F2499">
        <w:rPr>
          <w:rFonts w:ascii="Times New Roman" w:hAnsi="Times New Roman" w:cs="Times New Roman"/>
        </w:rPr>
        <w:t>contain the MAC addresses of the adapters on the LAN.</w:t>
      </w:r>
    </w:p>
    <w:p w14:paraId="51129FBA" w14:textId="295C28FB" w:rsidR="007F2499" w:rsidRDefault="007F2499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type</w:t>
      </w:r>
      <w:r>
        <w:rPr>
          <w:rFonts w:ascii="Times New Roman" w:hAnsi="Times New Roman" w:cs="Times New Roman"/>
        </w:rPr>
        <w:t xml:space="preserve"> </w:t>
      </w:r>
      <w:r w:rsidR="00792B9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ield</w:t>
      </w:r>
      <w:r w:rsidR="001438AC">
        <w:rPr>
          <w:rFonts w:ascii="Times New Roman" w:hAnsi="Times New Roman" w:cs="Times New Roman"/>
        </w:rPr>
        <w:t xml:space="preserve"> (2 bytes)</w:t>
      </w:r>
      <w:r>
        <w:rPr>
          <w:rFonts w:ascii="Times New Roman" w:hAnsi="Times New Roman" w:cs="Times New Roman"/>
        </w:rPr>
        <w:t xml:space="preserve"> </w:t>
      </w:r>
      <w:r w:rsidR="00792B96">
        <w:rPr>
          <w:rFonts w:ascii="Times New Roman" w:hAnsi="Times New Roman" w:cs="Times New Roman"/>
        </w:rPr>
        <w:t>allows frames to have multiplexed protocols like IP and TCP, UDP, ASV, etc. together.</w:t>
      </w:r>
    </w:p>
    <w:p w14:paraId="7C6A7A24" w14:textId="5432F5D2" w:rsidR="00670176" w:rsidRDefault="001438AC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CRC</w:t>
      </w:r>
      <w:r>
        <w:rPr>
          <w:rFonts w:ascii="Times New Roman" w:hAnsi="Times New Roman" w:cs="Times New Roman"/>
        </w:rPr>
        <w:t xml:space="preserve"> fiel</w:t>
      </w:r>
      <w:r w:rsidR="00670176">
        <w:rPr>
          <w:rFonts w:ascii="Times New Roman" w:hAnsi="Times New Roman" w:cs="Times New Roman"/>
        </w:rPr>
        <w:t>d (4 bytes) allows adapters to check for errors in the frame.</w:t>
      </w:r>
    </w:p>
    <w:p w14:paraId="420D57C6" w14:textId="0A5C2B05" w:rsidR="00670176" w:rsidRPr="00EF3DD6" w:rsidRDefault="00EF3DD6" w:rsidP="00C3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Preamble</w:t>
      </w:r>
      <w:r>
        <w:rPr>
          <w:rFonts w:ascii="Times New Roman" w:hAnsi="Times New Roman" w:cs="Times New Roman"/>
        </w:rPr>
        <w:t xml:space="preserve"> (8 bytes) syncs the clock of the receiver to the adapter by using standard</w:t>
      </w:r>
      <w:r w:rsidR="00494006">
        <w:rPr>
          <w:rFonts w:ascii="Times New Roman" w:hAnsi="Times New Roman" w:cs="Times New Roman"/>
        </w:rPr>
        <w:t xml:space="preserve"> values.</w:t>
      </w:r>
    </w:p>
    <w:p w14:paraId="50EE8CF8" w14:textId="45B6E630" w:rsidR="00AB05C0" w:rsidRDefault="00AB05C0" w:rsidP="000E7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ALOHA Random Access</w:t>
      </w:r>
    </w:p>
    <w:p w14:paraId="14A99E99" w14:textId="562586F8" w:rsidR="0054101C" w:rsidRDefault="007754FA" w:rsidP="00541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ALOHA</w:t>
      </w:r>
      <w:r w:rsidR="00FD14CA">
        <w:rPr>
          <w:rFonts w:ascii="Times New Roman" w:hAnsi="Times New Roman" w:cs="Times New Roman"/>
        </w:rPr>
        <w:t xml:space="preserve"> (Additive </w:t>
      </w:r>
      <w:r w:rsidR="003F72AD">
        <w:rPr>
          <w:rFonts w:ascii="Times New Roman" w:hAnsi="Times New Roman" w:cs="Times New Roman"/>
        </w:rPr>
        <w:t>Links On-Line Hawaii Area)</w:t>
      </w:r>
      <w:r>
        <w:rPr>
          <w:rFonts w:ascii="Times New Roman" w:hAnsi="Times New Roman" w:cs="Times New Roman"/>
        </w:rPr>
        <w:t xml:space="preserve"> Random Access Protocol allows all nodes in a network to be given the same priority </w:t>
      </w:r>
      <w:r w:rsidR="00213061">
        <w:rPr>
          <w:rFonts w:ascii="Times New Roman" w:hAnsi="Times New Roman" w:cs="Times New Roman"/>
        </w:rPr>
        <w:t xml:space="preserve">and transmit </w:t>
      </w:r>
      <w:r w:rsidR="00596E5E">
        <w:rPr>
          <w:rFonts w:ascii="Times New Roman" w:hAnsi="Times New Roman" w:cs="Times New Roman"/>
        </w:rPr>
        <w:t xml:space="preserve">frames </w:t>
      </w:r>
      <w:r w:rsidR="00213061">
        <w:rPr>
          <w:rFonts w:ascii="Times New Roman" w:hAnsi="Times New Roman" w:cs="Times New Roman"/>
        </w:rPr>
        <w:t xml:space="preserve">over a shared channel as it receives it. </w:t>
      </w:r>
      <w:r>
        <w:rPr>
          <w:rFonts w:ascii="Times New Roman" w:hAnsi="Times New Roman" w:cs="Times New Roman"/>
          <w:i/>
        </w:rPr>
        <w:t>Pure ALOHA</w:t>
      </w:r>
      <w:r>
        <w:rPr>
          <w:rFonts w:ascii="Times New Roman" w:hAnsi="Times New Roman" w:cs="Times New Roman"/>
        </w:rPr>
        <w:t xml:space="preserve"> </w:t>
      </w:r>
      <w:r w:rsidR="007648FB">
        <w:rPr>
          <w:rFonts w:ascii="Times New Roman" w:hAnsi="Times New Roman" w:cs="Times New Roman"/>
        </w:rPr>
        <w:t>considers</w:t>
      </w:r>
      <w:r w:rsidR="00596E5E">
        <w:rPr>
          <w:rFonts w:ascii="Times New Roman" w:hAnsi="Times New Roman" w:cs="Times New Roman"/>
        </w:rPr>
        <w:t xml:space="preserve"> frame collision by </w:t>
      </w:r>
      <w:r w:rsidR="00EF7873">
        <w:rPr>
          <w:rFonts w:ascii="Times New Roman" w:hAnsi="Times New Roman" w:cs="Times New Roman"/>
        </w:rPr>
        <w:t xml:space="preserve">destroying overlapping frames. Each frame </w:t>
      </w:r>
      <w:r w:rsidR="000129AB">
        <w:rPr>
          <w:rFonts w:ascii="Times New Roman" w:hAnsi="Times New Roman" w:cs="Times New Roman"/>
        </w:rPr>
        <w:t>is transmitted on a shared channel and gets an ACK</w:t>
      </w:r>
      <w:r w:rsidR="007648FB">
        <w:rPr>
          <w:rFonts w:ascii="Times New Roman" w:hAnsi="Times New Roman" w:cs="Times New Roman"/>
        </w:rPr>
        <w:t xml:space="preserve">. If no ACK is received after a time-out period </w:t>
      </w:r>
      <w:r w:rsidR="007648FB">
        <w:rPr>
          <w:rFonts w:ascii="Times New Roman" w:hAnsi="Times New Roman" w:cs="Times New Roman"/>
          <w:i/>
        </w:rPr>
        <w:t>J</w:t>
      </w:r>
      <w:r w:rsidR="007648FB">
        <w:rPr>
          <w:rFonts w:ascii="Times New Roman" w:hAnsi="Times New Roman" w:cs="Times New Roman"/>
        </w:rPr>
        <w:t xml:space="preserve">, then </w:t>
      </w:r>
      <w:r w:rsidR="0054707B">
        <w:rPr>
          <w:rFonts w:ascii="Times New Roman" w:hAnsi="Times New Roman" w:cs="Times New Roman"/>
        </w:rPr>
        <w:t xml:space="preserve">the node receives a Dropped ACK and the node waits </w:t>
      </w:r>
      <w:r w:rsidR="00BF568A">
        <w:rPr>
          <w:rFonts w:ascii="Times New Roman" w:hAnsi="Times New Roman" w:cs="Times New Roman"/>
        </w:rPr>
        <w:t xml:space="preserve">some random amount of time (that is not </w:t>
      </w:r>
      <w:r w:rsidR="00BF568A" w:rsidRPr="00BF568A">
        <w:rPr>
          <w:rFonts w:ascii="Times New Roman" w:hAnsi="Times New Roman" w:cs="Times New Roman"/>
        </w:rPr>
        <w:t>J</w:t>
      </w:r>
      <w:r w:rsidR="00BF568A">
        <w:rPr>
          <w:rFonts w:ascii="Times New Roman" w:hAnsi="Times New Roman" w:cs="Times New Roman"/>
        </w:rPr>
        <w:t xml:space="preserve">) </w:t>
      </w:r>
      <w:r w:rsidR="00BF568A" w:rsidRPr="00BF568A">
        <w:rPr>
          <w:rFonts w:ascii="Times New Roman" w:hAnsi="Times New Roman" w:cs="Times New Roman"/>
        </w:rPr>
        <w:t>before</w:t>
      </w:r>
      <w:r w:rsidR="00BF568A">
        <w:rPr>
          <w:rFonts w:ascii="Times New Roman" w:hAnsi="Times New Roman" w:cs="Times New Roman"/>
        </w:rPr>
        <w:t xml:space="preserve"> retransmitting</w:t>
      </w:r>
      <w:r w:rsidR="00092ABD">
        <w:rPr>
          <w:rFonts w:ascii="Times New Roman" w:hAnsi="Times New Roman" w:cs="Times New Roman"/>
        </w:rPr>
        <w:t>. If retransmission fails, then the node quits.</w:t>
      </w:r>
      <w:r w:rsidR="00A9163F">
        <w:rPr>
          <w:rFonts w:ascii="Times New Roman" w:hAnsi="Times New Roman" w:cs="Times New Roman"/>
        </w:rPr>
        <w:t xml:space="preserve"> </w:t>
      </w:r>
      <w:r w:rsidR="00A9163F">
        <w:rPr>
          <w:rFonts w:ascii="Times New Roman" w:hAnsi="Times New Roman" w:cs="Times New Roman"/>
          <w:i/>
        </w:rPr>
        <w:t>Slotted ALOHA</w:t>
      </w:r>
      <w:r w:rsidR="00A9163F">
        <w:rPr>
          <w:rFonts w:ascii="Times New Roman" w:hAnsi="Times New Roman" w:cs="Times New Roman"/>
        </w:rPr>
        <w:t xml:space="preserve"> uses time division to transmit frames over a shared channel. Nodes transmit frames </w:t>
      </w:r>
      <w:r w:rsidR="00E02D15">
        <w:rPr>
          <w:rFonts w:ascii="Times New Roman" w:hAnsi="Times New Roman" w:cs="Times New Roman"/>
        </w:rPr>
        <w:t xml:space="preserve">at the beginning of each standardized time slot. </w:t>
      </w:r>
      <w:r w:rsidR="005374C5">
        <w:rPr>
          <w:rFonts w:ascii="Times New Roman" w:hAnsi="Times New Roman" w:cs="Times New Roman"/>
        </w:rPr>
        <w:t xml:space="preserve">If a collision occurs in </w:t>
      </w:r>
      <w:r w:rsidR="005374C5">
        <w:rPr>
          <w:rFonts w:ascii="Times New Roman" w:hAnsi="Times New Roman" w:cs="Times New Roman"/>
          <w:i/>
        </w:rPr>
        <w:t>Slotted ALOHA</w:t>
      </w:r>
      <w:r w:rsidR="005374C5">
        <w:rPr>
          <w:rFonts w:ascii="Times New Roman" w:hAnsi="Times New Roman" w:cs="Times New Roman"/>
        </w:rPr>
        <w:t>, then</w:t>
      </w:r>
      <w:r w:rsidR="00F30C81">
        <w:rPr>
          <w:rFonts w:ascii="Times New Roman" w:hAnsi="Times New Roman" w:cs="Times New Roman"/>
        </w:rPr>
        <w:t xml:space="preserve"> the node waits for </w:t>
      </w:r>
      <w:r w:rsidR="00F30C81">
        <w:rPr>
          <w:rFonts w:ascii="Times New Roman" w:hAnsi="Times New Roman" w:cs="Times New Roman"/>
          <w:i/>
        </w:rPr>
        <w:t>k</w:t>
      </w:r>
      <w:r w:rsidR="00F30C81">
        <w:rPr>
          <w:rFonts w:ascii="Times New Roman" w:hAnsi="Times New Roman" w:cs="Times New Roman"/>
        </w:rPr>
        <w:t xml:space="preserve"> slots until the next free slot to retransmit.</w:t>
      </w:r>
    </w:p>
    <w:p w14:paraId="05BF3F75" w14:textId="2516CB61" w:rsidR="00215052" w:rsidRDefault="00975CEC" w:rsidP="00215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Media</w:t>
      </w:r>
    </w:p>
    <w:p w14:paraId="616D7EC8" w14:textId="61DCB0FE" w:rsidR="0043522F" w:rsidRDefault="00250003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 </w:t>
      </w:r>
      <w:r w:rsidR="0043522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3522F">
        <w:rPr>
          <w:rFonts w:ascii="Times New Roman" w:hAnsi="Times New Roman" w:cs="Times New Roman"/>
        </w:rPr>
        <w:t>propagates between transmitter/receiver pairs (8 bits = 1 byte)</w:t>
      </w:r>
    </w:p>
    <w:p w14:paraId="6A7EEF17" w14:textId="701E9BB6" w:rsidR="0043522F" w:rsidRDefault="00872F30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link – the mediums between the transmitter/receiver pairs</w:t>
      </w:r>
    </w:p>
    <w:p w14:paraId="614897DE" w14:textId="6E56E295" w:rsidR="00872F30" w:rsidRDefault="00872F30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Twisted Pair </w:t>
      </w:r>
      <w:r w:rsidR="00D6267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6267B">
        <w:rPr>
          <w:rFonts w:ascii="Times New Roman" w:hAnsi="Times New Roman" w:cs="Times New Roman"/>
        </w:rPr>
        <w:t xml:space="preserve">pair(s) of insulated copper wires (category 5 = </w:t>
      </w:r>
      <w:r w:rsidR="00CD22A1">
        <w:rPr>
          <w:rFonts w:ascii="Times New Roman" w:hAnsi="Times New Roman" w:cs="Times New Roman"/>
        </w:rPr>
        <w:t>0.1-</w:t>
      </w:r>
      <w:r w:rsidR="00D6267B">
        <w:rPr>
          <w:rFonts w:ascii="Times New Roman" w:hAnsi="Times New Roman" w:cs="Times New Roman"/>
        </w:rPr>
        <w:t xml:space="preserve">1Gbps </w:t>
      </w:r>
      <w:r w:rsidR="00CD22A1">
        <w:rPr>
          <w:rFonts w:ascii="Times New Roman" w:hAnsi="Times New Roman" w:cs="Times New Roman"/>
        </w:rPr>
        <w:t>ethernet, category 6 = 10 Gbps)</w:t>
      </w:r>
    </w:p>
    <w:p w14:paraId="163F535C" w14:textId="35E9E298" w:rsidR="00CD22A1" w:rsidRDefault="00CD22A1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Coaxial Cable</w:t>
      </w:r>
      <w:r w:rsidR="005A550F">
        <w:rPr>
          <w:rFonts w:ascii="Times New Roman" w:hAnsi="Times New Roman" w:cs="Times New Roman"/>
        </w:rPr>
        <w:t xml:space="preserve"> – two concentric copper conductors</w:t>
      </w:r>
      <w:r w:rsidR="00E35864">
        <w:rPr>
          <w:rFonts w:ascii="Times New Roman" w:hAnsi="Times New Roman" w:cs="Times New Roman"/>
        </w:rPr>
        <w:t xml:space="preserve"> that carry broadband content</w:t>
      </w:r>
    </w:p>
    <w:p w14:paraId="265FB8FE" w14:textId="4064AFE3" w:rsidR="00DE460F" w:rsidRDefault="00E35864" w:rsidP="00BD4DDA">
      <w:pPr>
        <w:spacing w:after="0"/>
        <w:rPr>
          <w:rFonts w:ascii="Times New Roman" w:hAnsi="Times New Roman" w:cs="Times New Roman"/>
        </w:rPr>
      </w:pPr>
      <w:r w:rsidRPr="00DE460F">
        <w:rPr>
          <w:rFonts w:ascii="Times New Roman" w:hAnsi="Times New Roman" w:cs="Times New Roman"/>
        </w:rPr>
        <w:t xml:space="preserve">Fiberoptic cables – </w:t>
      </w:r>
      <w:r w:rsidR="00DE460F" w:rsidRPr="00DE460F">
        <w:rPr>
          <w:rFonts w:ascii="Times New Roman" w:hAnsi="Times New Roman" w:cs="Times New Roman"/>
        </w:rPr>
        <w:t xml:space="preserve">Glass fibers offering transmission rates up to 100Gbps within 10-60km </w:t>
      </w:r>
    </w:p>
    <w:p w14:paraId="71BC6251" w14:textId="4D2BFB12" w:rsidR="00DE460F" w:rsidRDefault="00BD4DDA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Terrestrial Microwave </w:t>
      </w:r>
      <w:r w:rsidR="002411E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411E9">
        <w:rPr>
          <w:rFonts w:ascii="Times New Roman" w:hAnsi="Times New Roman" w:cs="Times New Roman"/>
        </w:rPr>
        <w:t>up to 45 Mbps channels</w:t>
      </w:r>
    </w:p>
    <w:p w14:paraId="2B4BBB4F" w14:textId="1CD0B4F6" w:rsidR="002411E9" w:rsidRDefault="002411E9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 – up to 1Gbps Wi</w:t>
      </w:r>
      <w:r w:rsidR="003A6672">
        <w:rPr>
          <w:rFonts w:ascii="Times New Roman" w:hAnsi="Times New Roman" w:cs="Times New Roman"/>
        </w:rPr>
        <w:t xml:space="preserve">reless </w:t>
      </w:r>
    </w:p>
    <w:p w14:paraId="0DBAF9CB" w14:textId="49A21AF2" w:rsidR="003A6672" w:rsidRDefault="003A6672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 – 3G/4G/5G, up to 150 Mbps (theoretical) for 4G</w:t>
      </w:r>
    </w:p>
    <w:p w14:paraId="6AF08EC7" w14:textId="425FCFEC" w:rsidR="003A6672" w:rsidRPr="00DE460F" w:rsidRDefault="003A6672" w:rsidP="00BD4D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Satellite </w:t>
      </w:r>
      <w:r w:rsidR="00F35DB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35DBB">
        <w:rPr>
          <w:rFonts w:ascii="Times New Roman" w:hAnsi="Times New Roman" w:cs="Times New Roman"/>
        </w:rPr>
        <w:t>up to 45 Mbps channel and 0.27s latency (</w:t>
      </w:r>
      <w:r w:rsidR="00073A21">
        <w:rPr>
          <w:rFonts w:ascii="Times New Roman" w:hAnsi="Times New Roman" w:cs="Times New Roman"/>
        </w:rPr>
        <w:t>depends on congestion)</w:t>
      </w:r>
    </w:p>
    <w:p w14:paraId="08256D41" w14:textId="2A1FF0A5" w:rsidR="00E35864" w:rsidRPr="00250003" w:rsidRDefault="00E35864" w:rsidP="00BD4DDA">
      <w:pPr>
        <w:spacing w:after="0"/>
        <w:rPr>
          <w:rFonts w:ascii="Times New Roman" w:hAnsi="Times New Roman" w:cs="Times New Roman"/>
        </w:rPr>
      </w:pPr>
    </w:p>
    <w:p w14:paraId="6709E333" w14:textId="182B4E5E" w:rsidR="000E7624" w:rsidRDefault="000E7624" w:rsidP="000E7624">
      <w:pPr>
        <w:rPr>
          <w:rFonts w:ascii="Times New Roman" w:hAnsi="Times New Roman" w:cs="Times New Roman"/>
        </w:rPr>
      </w:pPr>
    </w:p>
    <w:p w14:paraId="506A3248" w14:textId="77777777" w:rsidR="00B93D75" w:rsidRDefault="00B93D75" w:rsidP="000E7624">
      <w:pPr>
        <w:rPr>
          <w:rFonts w:ascii="Times New Roman" w:hAnsi="Times New Roman" w:cs="Times New Roman"/>
        </w:rPr>
      </w:pPr>
    </w:p>
    <w:p w14:paraId="77E4FAC0" w14:textId="0B29BC6A" w:rsidR="000B3460" w:rsidRDefault="000B3460" w:rsidP="000B34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03F5C383" w14:textId="4F2DE39D" w:rsidR="00136DA3" w:rsidRPr="00136DA3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“Difference Between Circuit Switching and Packet Switching.” </w:t>
      </w:r>
      <w:proofErr w:type="spellStart"/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TechDifferences</w:t>
      </w:r>
      <w:proofErr w:type="spellEnd"/>
      <w:r w:rsidRPr="00136DA3">
        <w:rPr>
          <w:rFonts w:ascii="Times New Roman" w:eastAsia="Times New Roman" w:hAnsi="Times New Roman" w:cs="Times New Roman"/>
          <w:color w:val="333333"/>
          <w:szCs w:val="24"/>
        </w:rPr>
        <w:t xml:space="preserve">, </w:t>
      </w:r>
      <w:proofErr w:type="spellStart"/>
      <w:r w:rsidRPr="00136DA3">
        <w:rPr>
          <w:rFonts w:ascii="Times New Roman" w:eastAsia="Times New Roman" w:hAnsi="Times New Roman" w:cs="Times New Roman"/>
          <w:color w:val="333333"/>
          <w:szCs w:val="24"/>
        </w:rPr>
        <w:t>TechDifferences</w:t>
      </w:r>
      <w:proofErr w:type="spellEnd"/>
      <w:r w:rsidRPr="00136DA3">
        <w:rPr>
          <w:rFonts w:ascii="Times New Roman" w:eastAsia="Times New Roman" w:hAnsi="Times New Roman" w:cs="Times New Roman"/>
          <w:color w:val="333333"/>
          <w:szCs w:val="24"/>
        </w:rPr>
        <w:t xml:space="preserve">, 22 Aug. 2016, </w:t>
      </w:r>
      <w:proofErr w:type="gramStart"/>
      <w:r w:rsidRPr="00136DA3">
        <w:rPr>
          <w:rFonts w:ascii="Times New Roman" w:eastAsia="Times New Roman" w:hAnsi="Times New Roman" w:cs="Times New Roman"/>
          <w:color w:val="333333"/>
          <w:szCs w:val="24"/>
        </w:rPr>
        <w:t>techdifferences.com/difference-between-circuit-switching-and-packet-switching.html .</w:t>
      </w:r>
      <w:proofErr w:type="gramEnd"/>
    </w:p>
    <w:p w14:paraId="065A3390" w14:textId="77777777" w:rsidR="00136DA3" w:rsidRPr="00136DA3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Cs w:val="24"/>
        </w:rPr>
        <w:t>“Fixed Broadband Subscriptions (per 100 People).” </w:t>
      </w:r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The World Bank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, International Telecommunication Union, 24 Jan. 2019, data.worldbank.org/indicator/IT.NET.BBND.P2?year_high_desc=true.</w:t>
      </w:r>
    </w:p>
    <w:p w14:paraId="2E5A104A" w14:textId="62A2CA0C" w:rsidR="00136DA3" w:rsidRPr="00B93D75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Cs w:val="24"/>
        </w:rPr>
        <w:t>Gupta, Jyoti. “What Is Aloha in Networking?” </w:t>
      </w:r>
      <w:bookmarkStart w:id="0" w:name="_GoBack"/>
      <w:bookmarkEnd w:id="0"/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Quora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, Quora, 11 Mar. 2017, www.quora.com/What-is-Aloha-in-networking.</w:t>
      </w:r>
    </w:p>
    <w:p w14:paraId="1A2E0CD9" w14:textId="112A2071" w:rsidR="00B93D75" w:rsidRPr="00136DA3" w:rsidRDefault="00B93D75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proofErr w:type="spellStart"/>
      <w:r w:rsidRPr="00B93D75">
        <w:rPr>
          <w:rFonts w:ascii="Times New Roman" w:eastAsia="Times New Roman" w:hAnsi="Times New Roman" w:cs="Times New Roman"/>
          <w:color w:val="333333"/>
          <w:szCs w:val="24"/>
        </w:rPr>
        <w:t>Nvaliuda</w:t>
      </w:r>
      <w:proofErr w:type="spellEnd"/>
      <w:r w:rsidRPr="00B93D75">
        <w:rPr>
          <w:rFonts w:ascii="Times New Roman" w:eastAsia="Times New Roman" w:hAnsi="Times New Roman" w:cs="Times New Roman"/>
          <w:color w:val="333333"/>
          <w:szCs w:val="24"/>
        </w:rPr>
        <w:t xml:space="preserve">. “Broadband Technologies.” </w:t>
      </w:r>
      <w:r w:rsidRPr="00B93D75">
        <w:rPr>
          <w:rFonts w:ascii="Times New Roman" w:eastAsia="Times New Roman" w:hAnsi="Times New Roman" w:cs="Times New Roman"/>
          <w:i/>
          <w:color w:val="333333"/>
          <w:szCs w:val="24"/>
        </w:rPr>
        <w:t>The</w:t>
      </w:r>
      <w:r w:rsidRPr="00B93D75">
        <w:rPr>
          <w:rFonts w:ascii="Times New Roman" w:eastAsia="Times New Roman" w:hAnsi="Times New Roman" w:cs="Times New Roman"/>
          <w:color w:val="333333"/>
          <w:szCs w:val="24"/>
        </w:rPr>
        <w:t xml:space="preserve"> </w:t>
      </w:r>
      <w:r w:rsidRPr="00B93D75">
        <w:rPr>
          <w:rFonts w:ascii="Times New Roman" w:eastAsia="Times New Roman" w:hAnsi="Times New Roman" w:cs="Times New Roman"/>
          <w:i/>
          <w:color w:val="333333"/>
          <w:szCs w:val="24"/>
        </w:rPr>
        <w:t>European Commission</w:t>
      </w:r>
      <w:r w:rsidRPr="00B93D75">
        <w:rPr>
          <w:rFonts w:ascii="Times New Roman" w:eastAsia="Times New Roman" w:hAnsi="Times New Roman" w:cs="Times New Roman"/>
          <w:color w:val="333333"/>
          <w:szCs w:val="24"/>
        </w:rPr>
        <w:t>, European Union, 10 Jan. 2019, ec.europa.eu/digital-single-market/en/broadband-technologies#%22%20name=.</w:t>
      </w:r>
    </w:p>
    <w:p w14:paraId="502FB435" w14:textId="77777777" w:rsidR="00136DA3" w:rsidRPr="00136DA3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Cs w:val="24"/>
        </w:rPr>
        <w:t>“Packet-Switched vs. Circuit-Switched Telephone Systems.” </w:t>
      </w:r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Expert Market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, Marketing VF, www.expertmarket.co.uk/telephones/what-is-circuit-switched-packet-telephone-system.</w:t>
      </w:r>
    </w:p>
    <w:p w14:paraId="5121407A" w14:textId="2E81E1B1" w:rsidR="00136DA3" w:rsidRPr="00B93D75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Cs w:val="24"/>
        </w:rPr>
        <w:t>Shuler, Rus. “How Does the Internet Work?” </w:t>
      </w:r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Pomeroy IT Solutions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, Stanford University, 2002, web.stanford.edu/class/msande91si/www-spr04/readings/week1/InternetWhitepaper.htm.</w:t>
      </w:r>
    </w:p>
    <w:p w14:paraId="47BC0D1B" w14:textId="28A0A2E7" w:rsidR="00136DA3" w:rsidRPr="00136DA3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B93D75">
        <w:rPr>
          <w:rFonts w:ascii="Times New Roman" w:eastAsia="Times New Roman" w:hAnsi="Times New Roman" w:cs="Times New Roman"/>
          <w:color w:val="333333"/>
          <w:szCs w:val="24"/>
        </w:rPr>
        <w:t>“Switched Local Area Networks.” </w:t>
      </w:r>
      <w:r w:rsidRPr="00B93D75">
        <w:rPr>
          <w:rFonts w:ascii="Times New Roman" w:eastAsia="Times New Roman" w:hAnsi="Times New Roman" w:cs="Times New Roman"/>
          <w:i/>
          <w:color w:val="333333"/>
          <w:szCs w:val="24"/>
        </w:rPr>
        <w:t xml:space="preserve">Computer Networking: </w:t>
      </w:r>
      <w:proofErr w:type="gramStart"/>
      <w:r w:rsidRPr="00B93D75">
        <w:rPr>
          <w:rFonts w:ascii="Times New Roman" w:eastAsia="Times New Roman" w:hAnsi="Times New Roman" w:cs="Times New Roman"/>
          <w:i/>
          <w:color w:val="333333"/>
          <w:szCs w:val="24"/>
        </w:rPr>
        <w:t>a</w:t>
      </w:r>
      <w:proofErr w:type="gramEnd"/>
      <w:r w:rsidRPr="00B93D75">
        <w:rPr>
          <w:rFonts w:ascii="Times New Roman" w:eastAsia="Times New Roman" w:hAnsi="Times New Roman" w:cs="Times New Roman"/>
          <w:i/>
          <w:color w:val="333333"/>
          <w:szCs w:val="24"/>
        </w:rPr>
        <w:t xml:space="preserve"> Top-down Approach</w:t>
      </w:r>
      <w:r w:rsidRPr="00B93D75">
        <w:rPr>
          <w:rFonts w:ascii="Times New Roman" w:eastAsia="Times New Roman" w:hAnsi="Times New Roman" w:cs="Times New Roman"/>
          <w:color w:val="333333"/>
          <w:szCs w:val="24"/>
        </w:rPr>
        <w:t>, by James F. Kurose and Keith W. Ross, Pearson, 2017, pp. 469–476.</w:t>
      </w:r>
    </w:p>
    <w:p w14:paraId="03B35F64" w14:textId="77777777" w:rsidR="00136DA3" w:rsidRPr="00136DA3" w:rsidRDefault="00136DA3" w:rsidP="00B93D75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Cs w:val="24"/>
        </w:rPr>
      </w:pPr>
      <w:r w:rsidRPr="00136DA3">
        <w:rPr>
          <w:rFonts w:ascii="Times New Roman" w:eastAsia="Times New Roman" w:hAnsi="Times New Roman" w:cs="Times New Roman"/>
          <w:color w:val="333333"/>
          <w:szCs w:val="24"/>
        </w:rPr>
        <w:t>Wong, Raymond. “T-Mobile Finally Beats Verizon to Become Fastest 4G LTE Network in U.S.” </w:t>
      </w:r>
      <w:r w:rsidRPr="00136DA3">
        <w:rPr>
          <w:rFonts w:ascii="Times New Roman" w:eastAsia="Times New Roman" w:hAnsi="Times New Roman" w:cs="Times New Roman"/>
          <w:i/>
          <w:iCs/>
          <w:color w:val="333333"/>
          <w:szCs w:val="24"/>
        </w:rPr>
        <w:t>Mashable</w:t>
      </w:r>
      <w:r w:rsidRPr="00136DA3">
        <w:rPr>
          <w:rFonts w:ascii="Times New Roman" w:eastAsia="Times New Roman" w:hAnsi="Times New Roman" w:cs="Times New Roman"/>
          <w:color w:val="333333"/>
          <w:szCs w:val="24"/>
        </w:rPr>
        <w:t>, Mashable, 22 Jan. 2018, mashable.com/2018/01/22/tmobile-rules-opensignal-report-2018/</w:t>
      </w:r>
      <w:proofErr w:type="gramStart"/>
      <w:r w:rsidRPr="00136DA3">
        <w:rPr>
          <w:rFonts w:ascii="Times New Roman" w:eastAsia="Times New Roman" w:hAnsi="Times New Roman" w:cs="Times New Roman"/>
          <w:color w:val="333333"/>
          <w:szCs w:val="24"/>
        </w:rPr>
        <w:t>#.wLz.NRWhkqZ</w:t>
      </w:r>
      <w:proofErr w:type="gramEnd"/>
      <w:r w:rsidRPr="00136DA3">
        <w:rPr>
          <w:rFonts w:ascii="Times New Roman" w:eastAsia="Times New Roman" w:hAnsi="Times New Roman" w:cs="Times New Roman"/>
          <w:color w:val="333333"/>
          <w:szCs w:val="24"/>
        </w:rPr>
        <w:t>.</w:t>
      </w:r>
    </w:p>
    <w:p w14:paraId="0A03D283" w14:textId="77777777" w:rsidR="00136DA3" w:rsidRPr="000E7624" w:rsidRDefault="00136DA3" w:rsidP="003230F0">
      <w:pPr>
        <w:ind w:left="720" w:hanging="720"/>
        <w:rPr>
          <w:rFonts w:ascii="Times New Roman" w:hAnsi="Times New Roman" w:cs="Times New Roman"/>
        </w:rPr>
      </w:pPr>
    </w:p>
    <w:sectPr w:rsidR="00136DA3" w:rsidRPr="000E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1298"/>
    <w:multiLevelType w:val="hybridMultilevel"/>
    <w:tmpl w:val="466ADC24"/>
    <w:lvl w:ilvl="0" w:tplc="1D467F6E">
      <w:start w:val="4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687EC1"/>
    <w:multiLevelType w:val="hybridMultilevel"/>
    <w:tmpl w:val="82C68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0"/>
    <w:rsid w:val="000129AB"/>
    <w:rsid w:val="00025350"/>
    <w:rsid w:val="00065228"/>
    <w:rsid w:val="00073A21"/>
    <w:rsid w:val="00084221"/>
    <w:rsid w:val="00092ABD"/>
    <w:rsid w:val="00095E65"/>
    <w:rsid w:val="000973F5"/>
    <w:rsid w:val="000A339C"/>
    <w:rsid w:val="000B3460"/>
    <w:rsid w:val="000C58BD"/>
    <w:rsid w:val="000E2832"/>
    <w:rsid w:val="000E7624"/>
    <w:rsid w:val="00126930"/>
    <w:rsid w:val="00136DA3"/>
    <w:rsid w:val="0014159E"/>
    <w:rsid w:val="001438AC"/>
    <w:rsid w:val="001538DC"/>
    <w:rsid w:val="00155D0A"/>
    <w:rsid w:val="001605EA"/>
    <w:rsid w:val="001A7BC1"/>
    <w:rsid w:val="001C2A3C"/>
    <w:rsid w:val="001F0CA5"/>
    <w:rsid w:val="002007F2"/>
    <w:rsid w:val="0020134C"/>
    <w:rsid w:val="00213061"/>
    <w:rsid w:val="00214C79"/>
    <w:rsid w:val="00215052"/>
    <w:rsid w:val="00237F8A"/>
    <w:rsid w:val="002411E9"/>
    <w:rsid w:val="00243A56"/>
    <w:rsid w:val="00250003"/>
    <w:rsid w:val="00276FB1"/>
    <w:rsid w:val="00293516"/>
    <w:rsid w:val="002A2FDF"/>
    <w:rsid w:val="002A413E"/>
    <w:rsid w:val="002B22F0"/>
    <w:rsid w:val="002D1ED8"/>
    <w:rsid w:val="002E0166"/>
    <w:rsid w:val="002F673E"/>
    <w:rsid w:val="003230F0"/>
    <w:rsid w:val="00332223"/>
    <w:rsid w:val="00342DBD"/>
    <w:rsid w:val="00353FD5"/>
    <w:rsid w:val="00367D39"/>
    <w:rsid w:val="00376C2B"/>
    <w:rsid w:val="003A6243"/>
    <w:rsid w:val="003A6672"/>
    <w:rsid w:val="003C3CC8"/>
    <w:rsid w:val="003F2843"/>
    <w:rsid w:val="003F72AD"/>
    <w:rsid w:val="004130C4"/>
    <w:rsid w:val="00415078"/>
    <w:rsid w:val="0043522F"/>
    <w:rsid w:val="0043771B"/>
    <w:rsid w:val="00494006"/>
    <w:rsid w:val="004A01D5"/>
    <w:rsid w:val="004F25D7"/>
    <w:rsid w:val="004F76C8"/>
    <w:rsid w:val="00504EC0"/>
    <w:rsid w:val="005374C5"/>
    <w:rsid w:val="0054101C"/>
    <w:rsid w:val="0054601A"/>
    <w:rsid w:val="0054707B"/>
    <w:rsid w:val="0055654C"/>
    <w:rsid w:val="00596E5E"/>
    <w:rsid w:val="005A550F"/>
    <w:rsid w:val="005A5BD6"/>
    <w:rsid w:val="005C53A9"/>
    <w:rsid w:val="005C67D2"/>
    <w:rsid w:val="005F2F64"/>
    <w:rsid w:val="00625D4C"/>
    <w:rsid w:val="00641B78"/>
    <w:rsid w:val="0064771B"/>
    <w:rsid w:val="00670176"/>
    <w:rsid w:val="00674E05"/>
    <w:rsid w:val="006D5A64"/>
    <w:rsid w:val="006E7B9E"/>
    <w:rsid w:val="00707A84"/>
    <w:rsid w:val="00734826"/>
    <w:rsid w:val="00756545"/>
    <w:rsid w:val="007648FB"/>
    <w:rsid w:val="00766B0F"/>
    <w:rsid w:val="007754FA"/>
    <w:rsid w:val="0078737C"/>
    <w:rsid w:val="00792B96"/>
    <w:rsid w:val="007C6051"/>
    <w:rsid w:val="007D0FF7"/>
    <w:rsid w:val="007E507A"/>
    <w:rsid w:val="007F2499"/>
    <w:rsid w:val="007F4376"/>
    <w:rsid w:val="008064A9"/>
    <w:rsid w:val="00823410"/>
    <w:rsid w:val="00823B50"/>
    <w:rsid w:val="00831281"/>
    <w:rsid w:val="00864E75"/>
    <w:rsid w:val="00870FDF"/>
    <w:rsid w:val="00872F30"/>
    <w:rsid w:val="008A468A"/>
    <w:rsid w:val="008D3B62"/>
    <w:rsid w:val="008D5A58"/>
    <w:rsid w:val="008F75F6"/>
    <w:rsid w:val="00903EB2"/>
    <w:rsid w:val="00921DA1"/>
    <w:rsid w:val="00937B51"/>
    <w:rsid w:val="00947280"/>
    <w:rsid w:val="00964865"/>
    <w:rsid w:val="00967487"/>
    <w:rsid w:val="009700E8"/>
    <w:rsid w:val="00975CEC"/>
    <w:rsid w:val="00992F81"/>
    <w:rsid w:val="009C6E95"/>
    <w:rsid w:val="00A00C12"/>
    <w:rsid w:val="00A5201A"/>
    <w:rsid w:val="00A9163F"/>
    <w:rsid w:val="00AA7ABC"/>
    <w:rsid w:val="00AB05C0"/>
    <w:rsid w:val="00AB5D70"/>
    <w:rsid w:val="00AD1415"/>
    <w:rsid w:val="00AD4AD6"/>
    <w:rsid w:val="00AF20BD"/>
    <w:rsid w:val="00B02F6A"/>
    <w:rsid w:val="00B05AAE"/>
    <w:rsid w:val="00B35B3F"/>
    <w:rsid w:val="00B93D75"/>
    <w:rsid w:val="00BA31D5"/>
    <w:rsid w:val="00BC45CC"/>
    <w:rsid w:val="00BD4DDA"/>
    <w:rsid w:val="00BF568A"/>
    <w:rsid w:val="00BF5CC4"/>
    <w:rsid w:val="00C315EA"/>
    <w:rsid w:val="00C34CDE"/>
    <w:rsid w:val="00C55A98"/>
    <w:rsid w:val="00C62B8D"/>
    <w:rsid w:val="00C8490B"/>
    <w:rsid w:val="00CC0230"/>
    <w:rsid w:val="00CC4EA1"/>
    <w:rsid w:val="00CD22A1"/>
    <w:rsid w:val="00CE21E0"/>
    <w:rsid w:val="00CE6828"/>
    <w:rsid w:val="00CF39FD"/>
    <w:rsid w:val="00CF68D9"/>
    <w:rsid w:val="00CF729B"/>
    <w:rsid w:val="00D02E21"/>
    <w:rsid w:val="00D0712F"/>
    <w:rsid w:val="00D26EF9"/>
    <w:rsid w:val="00D31409"/>
    <w:rsid w:val="00D42B10"/>
    <w:rsid w:val="00D6267B"/>
    <w:rsid w:val="00D96872"/>
    <w:rsid w:val="00DA7419"/>
    <w:rsid w:val="00DB700A"/>
    <w:rsid w:val="00DE0318"/>
    <w:rsid w:val="00DE460F"/>
    <w:rsid w:val="00E005F4"/>
    <w:rsid w:val="00E02D15"/>
    <w:rsid w:val="00E24176"/>
    <w:rsid w:val="00E27909"/>
    <w:rsid w:val="00E32243"/>
    <w:rsid w:val="00E34CE9"/>
    <w:rsid w:val="00E35864"/>
    <w:rsid w:val="00ED6D5D"/>
    <w:rsid w:val="00EE6BB5"/>
    <w:rsid w:val="00EF3DD6"/>
    <w:rsid w:val="00EF7873"/>
    <w:rsid w:val="00F20A17"/>
    <w:rsid w:val="00F24D19"/>
    <w:rsid w:val="00F30C81"/>
    <w:rsid w:val="00F35DBB"/>
    <w:rsid w:val="00F444FA"/>
    <w:rsid w:val="00F57072"/>
    <w:rsid w:val="00F639AE"/>
    <w:rsid w:val="00F664CC"/>
    <w:rsid w:val="00FA5BB1"/>
    <w:rsid w:val="00FB084A"/>
    <w:rsid w:val="00FB2675"/>
    <w:rsid w:val="00FB3E0D"/>
    <w:rsid w:val="00FD14CA"/>
    <w:rsid w:val="00FD72FB"/>
    <w:rsid w:val="00FE22E8"/>
    <w:rsid w:val="00FE76A5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70C0"/>
  <w15:chartTrackingRefBased/>
  <w15:docId w15:val="{2FAF4D7F-9DE3-4F80-B9E5-B381B8E7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30"/>
    <w:pPr>
      <w:ind w:left="720"/>
      <w:contextualSpacing/>
    </w:pPr>
  </w:style>
  <w:style w:type="table" w:styleId="TableGrid">
    <w:name w:val="Table Grid"/>
    <w:basedOn w:val="TableNormal"/>
    <w:uiPriority w:val="39"/>
    <w:rsid w:val="00CC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5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C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6D5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9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37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10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65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2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26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47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179</cp:revision>
  <dcterms:created xsi:type="dcterms:W3CDTF">2019-01-30T18:31:00Z</dcterms:created>
  <dcterms:modified xsi:type="dcterms:W3CDTF">2019-01-30T22:30:00Z</dcterms:modified>
</cp:coreProperties>
</file>